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1B1" w:rsidRDefault="00335F60">
      <w:bookmarkStart w:id="0" w:name="_GoBack"/>
      <w:bookmarkEnd w:id="0"/>
      <w:r>
        <w:rPr>
          <w:b/>
          <w:sz w:val="28"/>
        </w:rPr>
        <w:t xml:space="preserve">[MS-PST]: </w:t>
      </w:r>
    </w:p>
    <w:p w:rsidR="004511B1" w:rsidRDefault="00335F60">
      <w:r>
        <w:rPr>
          <w:b/>
          <w:sz w:val="28"/>
        </w:rPr>
        <w:t>Outlook Personal Folders (.pst) File Format</w:t>
      </w:r>
    </w:p>
    <w:p w:rsidR="004511B1" w:rsidRDefault="004511B1">
      <w:pPr>
        <w:pStyle w:val="CoverHR"/>
      </w:pPr>
    </w:p>
    <w:p w:rsidR="00205B85" w:rsidRPr="00893F99" w:rsidRDefault="00335F60" w:rsidP="00205B85">
      <w:pPr>
        <w:pStyle w:val="MSDNH2"/>
        <w:spacing w:line="288" w:lineRule="auto"/>
        <w:textAlignment w:val="top"/>
      </w:pPr>
      <w:r>
        <w:t>Intellectual Property Rights Notice for Open Specifications Documentation</w:t>
      </w:r>
    </w:p>
    <w:p w:rsidR="00205B85" w:rsidRDefault="00335F60" w:rsidP="00205B85">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335F60" w:rsidP="00205B85">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335F60" w:rsidP="00205B85">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205B85" w:rsidRDefault="00335F60" w:rsidP="00205B85">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335F60" w:rsidP="00205B85">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335F60" w:rsidP="00205B85">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335F60" w:rsidP="00205B85">
      <w:pPr>
        <w:pStyle w:val="ListParagraph"/>
        <w:numPr>
          <w:ilvl w:val="0"/>
          <w:numId w:val="69"/>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335F60"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335F60"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4511B1" w:rsidRDefault="00335F60"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4511B1" w:rsidRDefault="00335F6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0" w:type="auto"/>
          </w:tcPr>
          <w:p w:rsidR="004511B1" w:rsidRDefault="00335F60">
            <w:pPr>
              <w:pStyle w:val="TableHeaderText"/>
            </w:pPr>
            <w:r>
              <w:t>Date</w:t>
            </w:r>
          </w:p>
        </w:tc>
        <w:tc>
          <w:tcPr>
            <w:tcW w:w="0" w:type="auto"/>
          </w:tcPr>
          <w:p w:rsidR="004511B1" w:rsidRDefault="00335F60">
            <w:pPr>
              <w:pStyle w:val="TableHeaderText"/>
            </w:pPr>
            <w:r>
              <w:t>Revision History</w:t>
            </w:r>
          </w:p>
        </w:tc>
        <w:tc>
          <w:tcPr>
            <w:tcW w:w="0" w:type="auto"/>
          </w:tcPr>
          <w:p w:rsidR="004511B1" w:rsidRDefault="00335F60">
            <w:pPr>
              <w:pStyle w:val="TableHeaderText"/>
            </w:pPr>
            <w:r>
              <w:t>Revision Class</w:t>
            </w:r>
          </w:p>
        </w:tc>
        <w:tc>
          <w:tcPr>
            <w:tcW w:w="0" w:type="auto"/>
          </w:tcPr>
          <w:p w:rsidR="004511B1" w:rsidRDefault="00335F60">
            <w:pPr>
              <w:pStyle w:val="TableHeaderText"/>
            </w:pPr>
            <w:r>
              <w:t>Comments</w:t>
            </w:r>
          </w:p>
        </w:tc>
      </w:tr>
      <w:tr w:rsidR="004511B1" w:rsidTr="004511B1">
        <w:tc>
          <w:tcPr>
            <w:tcW w:w="0" w:type="auto"/>
            <w:vAlign w:val="center"/>
          </w:tcPr>
          <w:p w:rsidR="004511B1" w:rsidRDefault="00335F60">
            <w:pPr>
              <w:pStyle w:val="TableBodyText"/>
            </w:pPr>
            <w:r>
              <w:t>2/19/2010</w:t>
            </w:r>
          </w:p>
        </w:tc>
        <w:tc>
          <w:tcPr>
            <w:tcW w:w="0" w:type="auto"/>
            <w:vAlign w:val="center"/>
          </w:tcPr>
          <w:p w:rsidR="004511B1" w:rsidRDefault="00335F60">
            <w:pPr>
              <w:pStyle w:val="TableBodyText"/>
            </w:pPr>
            <w:r>
              <w:t>1.0</w:t>
            </w:r>
          </w:p>
        </w:tc>
        <w:tc>
          <w:tcPr>
            <w:tcW w:w="0" w:type="auto"/>
            <w:vAlign w:val="center"/>
          </w:tcPr>
          <w:p w:rsidR="004511B1" w:rsidRDefault="00335F60">
            <w:pPr>
              <w:pStyle w:val="TableBodyText"/>
            </w:pPr>
            <w:r>
              <w:t>Major</w:t>
            </w:r>
          </w:p>
        </w:tc>
        <w:tc>
          <w:tcPr>
            <w:tcW w:w="0" w:type="auto"/>
            <w:vAlign w:val="center"/>
          </w:tcPr>
          <w:p w:rsidR="004511B1" w:rsidRDefault="00335F60">
            <w:pPr>
              <w:pStyle w:val="TableBodyText"/>
            </w:pPr>
            <w:r>
              <w:t>Initial Availability</w:t>
            </w:r>
          </w:p>
        </w:tc>
      </w:tr>
      <w:tr w:rsidR="004511B1" w:rsidTr="004511B1">
        <w:tc>
          <w:tcPr>
            <w:tcW w:w="0" w:type="auto"/>
            <w:vAlign w:val="center"/>
          </w:tcPr>
          <w:p w:rsidR="004511B1" w:rsidRDefault="00335F60">
            <w:pPr>
              <w:pStyle w:val="TableBodyText"/>
            </w:pPr>
            <w:r>
              <w:t>3/31/2010</w:t>
            </w:r>
          </w:p>
        </w:tc>
        <w:tc>
          <w:tcPr>
            <w:tcW w:w="0" w:type="auto"/>
            <w:vAlign w:val="center"/>
          </w:tcPr>
          <w:p w:rsidR="004511B1" w:rsidRDefault="00335F60">
            <w:pPr>
              <w:pStyle w:val="TableBodyText"/>
            </w:pPr>
            <w:r>
              <w:t>1.01</w:t>
            </w:r>
          </w:p>
        </w:tc>
        <w:tc>
          <w:tcPr>
            <w:tcW w:w="0" w:type="auto"/>
            <w:vAlign w:val="center"/>
          </w:tcPr>
          <w:p w:rsidR="004511B1" w:rsidRDefault="00335F60">
            <w:pPr>
              <w:pStyle w:val="TableBodyText"/>
            </w:pPr>
            <w:r>
              <w:t>Editorial</w:t>
            </w:r>
          </w:p>
        </w:tc>
        <w:tc>
          <w:tcPr>
            <w:tcW w:w="0" w:type="auto"/>
            <w:vAlign w:val="center"/>
          </w:tcPr>
          <w:p w:rsidR="004511B1" w:rsidRDefault="00335F60">
            <w:pPr>
              <w:pStyle w:val="TableBodyText"/>
            </w:pPr>
            <w:r>
              <w:t>Revised and edited the technical content</w:t>
            </w:r>
          </w:p>
        </w:tc>
      </w:tr>
      <w:tr w:rsidR="004511B1" w:rsidTr="004511B1">
        <w:tc>
          <w:tcPr>
            <w:tcW w:w="0" w:type="auto"/>
            <w:vAlign w:val="center"/>
          </w:tcPr>
          <w:p w:rsidR="004511B1" w:rsidRDefault="00335F60">
            <w:pPr>
              <w:pStyle w:val="TableBodyText"/>
            </w:pPr>
            <w:r>
              <w:t>4/30/2010</w:t>
            </w:r>
          </w:p>
        </w:tc>
        <w:tc>
          <w:tcPr>
            <w:tcW w:w="0" w:type="auto"/>
            <w:vAlign w:val="center"/>
          </w:tcPr>
          <w:p w:rsidR="004511B1" w:rsidRDefault="00335F60">
            <w:pPr>
              <w:pStyle w:val="TableBodyText"/>
            </w:pPr>
            <w:r>
              <w:t>1.02</w:t>
            </w:r>
          </w:p>
        </w:tc>
        <w:tc>
          <w:tcPr>
            <w:tcW w:w="0" w:type="auto"/>
            <w:vAlign w:val="center"/>
          </w:tcPr>
          <w:p w:rsidR="004511B1" w:rsidRDefault="00335F60">
            <w:pPr>
              <w:pStyle w:val="TableBodyText"/>
            </w:pPr>
            <w:r>
              <w:t>Editorial</w:t>
            </w:r>
          </w:p>
        </w:tc>
        <w:tc>
          <w:tcPr>
            <w:tcW w:w="0" w:type="auto"/>
            <w:vAlign w:val="center"/>
          </w:tcPr>
          <w:p w:rsidR="004511B1" w:rsidRDefault="00335F60">
            <w:pPr>
              <w:pStyle w:val="TableBodyText"/>
            </w:pPr>
            <w:r>
              <w:t>Revised and edited the technical content</w:t>
            </w:r>
          </w:p>
        </w:tc>
      </w:tr>
      <w:tr w:rsidR="004511B1" w:rsidTr="004511B1">
        <w:tc>
          <w:tcPr>
            <w:tcW w:w="0" w:type="auto"/>
            <w:vAlign w:val="center"/>
          </w:tcPr>
          <w:p w:rsidR="004511B1" w:rsidRDefault="00335F60">
            <w:pPr>
              <w:pStyle w:val="TableBodyText"/>
            </w:pPr>
            <w:r>
              <w:t>6/7/2010</w:t>
            </w:r>
          </w:p>
        </w:tc>
        <w:tc>
          <w:tcPr>
            <w:tcW w:w="0" w:type="auto"/>
            <w:vAlign w:val="center"/>
          </w:tcPr>
          <w:p w:rsidR="004511B1" w:rsidRDefault="00335F60">
            <w:pPr>
              <w:pStyle w:val="TableBodyText"/>
            </w:pPr>
            <w:r>
              <w:t>1.03</w:t>
            </w:r>
          </w:p>
        </w:tc>
        <w:tc>
          <w:tcPr>
            <w:tcW w:w="0" w:type="auto"/>
            <w:vAlign w:val="center"/>
          </w:tcPr>
          <w:p w:rsidR="004511B1" w:rsidRDefault="00335F60">
            <w:pPr>
              <w:pStyle w:val="TableBodyText"/>
            </w:pPr>
            <w:r>
              <w:t>Editorial</w:t>
            </w:r>
          </w:p>
        </w:tc>
        <w:tc>
          <w:tcPr>
            <w:tcW w:w="0" w:type="auto"/>
            <w:vAlign w:val="center"/>
          </w:tcPr>
          <w:p w:rsidR="004511B1" w:rsidRDefault="00335F60">
            <w:pPr>
              <w:pStyle w:val="TableBodyText"/>
            </w:pPr>
            <w:r>
              <w:t>Revised and edited the technical content</w:t>
            </w:r>
          </w:p>
        </w:tc>
      </w:tr>
      <w:tr w:rsidR="004511B1" w:rsidTr="004511B1">
        <w:tc>
          <w:tcPr>
            <w:tcW w:w="0" w:type="auto"/>
            <w:vAlign w:val="center"/>
          </w:tcPr>
          <w:p w:rsidR="004511B1" w:rsidRDefault="00335F60">
            <w:pPr>
              <w:pStyle w:val="TableBodyText"/>
            </w:pPr>
            <w:r>
              <w:t>6/29/2010</w:t>
            </w:r>
          </w:p>
        </w:tc>
        <w:tc>
          <w:tcPr>
            <w:tcW w:w="0" w:type="auto"/>
            <w:vAlign w:val="center"/>
          </w:tcPr>
          <w:p w:rsidR="004511B1" w:rsidRDefault="00335F60">
            <w:pPr>
              <w:pStyle w:val="TableBodyText"/>
            </w:pPr>
            <w:r>
              <w:t>1.04</w:t>
            </w:r>
          </w:p>
        </w:tc>
        <w:tc>
          <w:tcPr>
            <w:tcW w:w="0" w:type="auto"/>
            <w:vAlign w:val="center"/>
          </w:tcPr>
          <w:p w:rsidR="004511B1" w:rsidRDefault="00335F60">
            <w:pPr>
              <w:pStyle w:val="TableBodyText"/>
            </w:pPr>
            <w:r>
              <w:t>Editorial</w:t>
            </w:r>
          </w:p>
        </w:tc>
        <w:tc>
          <w:tcPr>
            <w:tcW w:w="0" w:type="auto"/>
            <w:vAlign w:val="center"/>
          </w:tcPr>
          <w:p w:rsidR="004511B1" w:rsidRDefault="00335F60">
            <w:pPr>
              <w:pStyle w:val="TableBodyText"/>
            </w:pPr>
            <w:r>
              <w:t>Changed language and formatting in the technical content.</w:t>
            </w:r>
          </w:p>
        </w:tc>
      </w:tr>
      <w:tr w:rsidR="004511B1" w:rsidTr="004511B1">
        <w:tc>
          <w:tcPr>
            <w:tcW w:w="0" w:type="auto"/>
            <w:vAlign w:val="center"/>
          </w:tcPr>
          <w:p w:rsidR="004511B1" w:rsidRDefault="00335F60">
            <w:pPr>
              <w:pStyle w:val="TableBodyText"/>
            </w:pPr>
            <w:r>
              <w:t>7/23/2010</w:t>
            </w:r>
          </w:p>
        </w:tc>
        <w:tc>
          <w:tcPr>
            <w:tcW w:w="0" w:type="auto"/>
            <w:vAlign w:val="center"/>
          </w:tcPr>
          <w:p w:rsidR="004511B1" w:rsidRDefault="00335F60">
            <w:pPr>
              <w:pStyle w:val="TableBodyText"/>
            </w:pPr>
            <w:r>
              <w:t>1.05</w:t>
            </w:r>
          </w:p>
        </w:tc>
        <w:tc>
          <w:tcPr>
            <w:tcW w:w="0" w:type="auto"/>
            <w:vAlign w:val="center"/>
          </w:tcPr>
          <w:p w:rsidR="004511B1" w:rsidRDefault="00335F60">
            <w:pPr>
              <w:pStyle w:val="TableBodyText"/>
            </w:pPr>
            <w:r>
              <w:t>Minor</w:t>
            </w:r>
          </w:p>
        </w:tc>
        <w:tc>
          <w:tcPr>
            <w:tcW w:w="0" w:type="auto"/>
            <w:vAlign w:val="center"/>
          </w:tcPr>
          <w:p w:rsidR="004511B1" w:rsidRDefault="00335F60">
            <w:pPr>
              <w:pStyle w:val="TableBodyText"/>
            </w:pPr>
            <w:r>
              <w:t>Clarified the meaning of the technical content.</w:t>
            </w:r>
          </w:p>
        </w:tc>
      </w:tr>
      <w:tr w:rsidR="004511B1" w:rsidTr="004511B1">
        <w:tc>
          <w:tcPr>
            <w:tcW w:w="0" w:type="auto"/>
            <w:vAlign w:val="center"/>
          </w:tcPr>
          <w:p w:rsidR="004511B1" w:rsidRDefault="00335F60">
            <w:pPr>
              <w:pStyle w:val="TableBodyText"/>
            </w:pPr>
            <w:r>
              <w:t>9/27/2010</w:t>
            </w:r>
          </w:p>
        </w:tc>
        <w:tc>
          <w:tcPr>
            <w:tcW w:w="0" w:type="auto"/>
            <w:vAlign w:val="center"/>
          </w:tcPr>
          <w:p w:rsidR="004511B1" w:rsidRDefault="00335F60">
            <w:pPr>
              <w:pStyle w:val="TableBodyText"/>
            </w:pPr>
            <w:r>
              <w:t>1.05</w:t>
            </w:r>
          </w:p>
        </w:tc>
        <w:tc>
          <w:tcPr>
            <w:tcW w:w="0" w:type="auto"/>
            <w:vAlign w:val="center"/>
          </w:tcPr>
          <w:p w:rsidR="004511B1" w:rsidRDefault="00335F60">
            <w:pPr>
              <w:pStyle w:val="TableBodyText"/>
            </w:pPr>
            <w:r>
              <w:t>None</w:t>
            </w:r>
          </w:p>
        </w:tc>
        <w:tc>
          <w:tcPr>
            <w:tcW w:w="0" w:type="auto"/>
            <w:vAlign w:val="center"/>
          </w:tcPr>
          <w:p w:rsidR="004511B1" w:rsidRDefault="00335F60">
            <w:pPr>
              <w:pStyle w:val="TableBodyText"/>
            </w:pPr>
            <w:r>
              <w:t>No changes to the meaning, language, or formatting of the technical content.</w:t>
            </w:r>
          </w:p>
        </w:tc>
      </w:tr>
      <w:tr w:rsidR="004511B1" w:rsidTr="004511B1">
        <w:tc>
          <w:tcPr>
            <w:tcW w:w="0" w:type="auto"/>
            <w:vAlign w:val="center"/>
          </w:tcPr>
          <w:p w:rsidR="004511B1" w:rsidRDefault="00335F60">
            <w:pPr>
              <w:pStyle w:val="TableBodyText"/>
            </w:pPr>
            <w:r>
              <w:t>11/15/2010</w:t>
            </w:r>
          </w:p>
        </w:tc>
        <w:tc>
          <w:tcPr>
            <w:tcW w:w="0" w:type="auto"/>
            <w:vAlign w:val="center"/>
          </w:tcPr>
          <w:p w:rsidR="004511B1" w:rsidRDefault="00335F60">
            <w:pPr>
              <w:pStyle w:val="TableBodyText"/>
            </w:pPr>
            <w:r>
              <w:t>1.05</w:t>
            </w:r>
          </w:p>
        </w:tc>
        <w:tc>
          <w:tcPr>
            <w:tcW w:w="0" w:type="auto"/>
            <w:vAlign w:val="center"/>
          </w:tcPr>
          <w:p w:rsidR="004511B1" w:rsidRDefault="00335F60">
            <w:pPr>
              <w:pStyle w:val="TableBodyText"/>
            </w:pPr>
            <w:r>
              <w:t>None</w:t>
            </w:r>
          </w:p>
        </w:tc>
        <w:tc>
          <w:tcPr>
            <w:tcW w:w="0" w:type="auto"/>
            <w:vAlign w:val="center"/>
          </w:tcPr>
          <w:p w:rsidR="004511B1" w:rsidRDefault="00335F60">
            <w:pPr>
              <w:pStyle w:val="TableBodyText"/>
            </w:pPr>
            <w:r>
              <w:t>No changes to the meaning, language, or formatting of the technical content.</w:t>
            </w:r>
          </w:p>
        </w:tc>
      </w:tr>
      <w:tr w:rsidR="004511B1" w:rsidTr="004511B1">
        <w:tc>
          <w:tcPr>
            <w:tcW w:w="0" w:type="auto"/>
            <w:vAlign w:val="center"/>
          </w:tcPr>
          <w:p w:rsidR="004511B1" w:rsidRDefault="00335F60">
            <w:pPr>
              <w:pStyle w:val="TableBodyText"/>
            </w:pPr>
            <w:r>
              <w:t>12/17/2010</w:t>
            </w:r>
          </w:p>
        </w:tc>
        <w:tc>
          <w:tcPr>
            <w:tcW w:w="0" w:type="auto"/>
            <w:vAlign w:val="center"/>
          </w:tcPr>
          <w:p w:rsidR="004511B1" w:rsidRDefault="00335F60">
            <w:pPr>
              <w:pStyle w:val="TableBodyText"/>
            </w:pPr>
            <w:r>
              <w:t>1.06</w:t>
            </w:r>
          </w:p>
        </w:tc>
        <w:tc>
          <w:tcPr>
            <w:tcW w:w="0" w:type="auto"/>
            <w:vAlign w:val="center"/>
          </w:tcPr>
          <w:p w:rsidR="004511B1" w:rsidRDefault="00335F60">
            <w:pPr>
              <w:pStyle w:val="TableBodyText"/>
            </w:pPr>
            <w:r>
              <w:t>Editorial</w:t>
            </w:r>
          </w:p>
        </w:tc>
        <w:tc>
          <w:tcPr>
            <w:tcW w:w="0" w:type="auto"/>
            <w:vAlign w:val="center"/>
          </w:tcPr>
          <w:p w:rsidR="004511B1" w:rsidRDefault="00335F60">
            <w:pPr>
              <w:pStyle w:val="TableBodyText"/>
            </w:pPr>
            <w:r>
              <w:t>Changed language and formatting in the technical content.</w:t>
            </w:r>
          </w:p>
        </w:tc>
      </w:tr>
      <w:tr w:rsidR="004511B1" w:rsidTr="004511B1">
        <w:tc>
          <w:tcPr>
            <w:tcW w:w="0" w:type="auto"/>
            <w:vAlign w:val="center"/>
          </w:tcPr>
          <w:p w:rsidR="004511B1" w:rsidRDefault="00335F60">
            <w:pPr>
              <w:pStyle w:val="TableBodyText"/>
            </w:pPr>
            <w:r>
              <w:t>3/18/2011</w:t>
            </w:r>
          </w:p>
        </w:tc>
        <w:tc>
          <w:tcPr>
            <w:tcW w:w="0" w:type="auto"/>
            <w:vAlign w:val="center"/>
          </w:tcPr>
          <w:p w:rsidR="004511B1" w:rsidRDefault="00335F60">
            <w:pPr>
              <w:pStyle w:val="TableBodyText"/>
            </w:pPr>
            <w:r>
              <w:t>1.06</w:t>
            </w:r>
          </w:p>
        </w:tc>
        <w:tc>
          <w:tcPr>
            <w:tcW w:w="0" w:type="auto"/>
            <w:vAlign w:val="center"/>
          </w:tcPr>
          <w:p w:rsidR="004511B1" w:rsidRDefault="00335F60">
            <w:pPr>
              <w:pStyle w:val="TableBodyText"/>
            </w:pPr>
            <w:r>
              <w:t>None</w:t>
            </w:r>
          </w:p>
        </w:tc>
        <w:tc>
          <w:tcPr>
            <w:tcW w:w="0" w:type="auto"/>
            <w:vAlign w:val="center"/>
          </w:tcPr>
          <w:p w:rsidR="004511B1" w:rsidRDefault="00335F60">
            <w:pPr>
              <w:pStyle w:val="TableBodyText"/>
            </w:pPr>
            <w:r>
              <w:t>No changes to the meaning, language, or formatting of the technical conte</w:t>
            </w:r>
            <w:r>
              <w:t>nt.</w:t>
            </w:r>
          </w:p>
        </w:tc>
      </w:tr>
      <w:tr w:rsidR="004511B1" w:rsidTr="004511B1">
        <w:tc>
          <w:tcPr>
            <w:tcW w:w="0" w:type="auto"/>
            <w:vAlign w:val="center"/>
          </w:tcPr>
          <w:p w:rsidR="004511B1" w:rsidRDefault="00335F60">
            <w:pPr>
              <w:pStyle w:val="TableBodyText"/>
            </w:pPr>
            <w:r>
              <w:t>6/10/2011</w:t>
            </w:r>
          </w:p>
        </w:tc>
        <w:tc>
          <w:tcPr>
            <w:tcW w:w="0" w:type="auto"/>
            <w:vAlign w:val="center"/>
          </w:tcPr>
          <w:p w:rsidR="004511B1" w:rsidRDefault="00335F60">
            <w:pPr>
              <w:pStyle w:val="TableBodyText"/>
            </w:pPr>
            <w:r>
              <w:t>1.06</w:t>
            </w:r>
          </w:p>
        </w:tc>
        <w:tc>
          <w:tcPr>
            <w:tcW w:w="0" w:type="auto"/>
            <w:vAlign w:val="center"/>
          </w:tcPr>
          <w:p w:rsidR="004511B1" w:rsidRDefault="00335F60">
            <w:pPr>
              <w:pStyle w:val="TableBodyText"/>
            </w:pPr>
            <w:r>
              <w:t>None</w:t>
            </w:r>
          </w:p>
        </w:tc>
        <w:tc>
          <w:tcPr>
            <w:tcW w:w="0" w:type="auto"/>
            <w:vAlign w:val="center"/>
          </w:tcPr>
          <w:p w:rsidR="004511B1" w:rsidRDefault="00335F60">
            <w:pPr>
              <w:pStyle w:val="TableBodyText"/>
            </w:pPr>
            <w:r>
              <w:t>No changes to the meaning, language, or formatting of the technical content.</w:t>
            </w:r>
          </w:p>
        </w:tc>
      </w:tr>
      <w:tr w:rsidR="004511B1" w:rsidTr="004511B1">
        <w:tc>
          <w:tcPr>
            <w:tcW w:w="0" w:type="auto"/>
            <w:vAlign w:val="center"/>
          </w:tcPr>
          <w:p w:rsidR="004511B1" w:rsidRDefault="00335F60">
            <w:pPr>
              <w:pStyle w:val="TableBodyText"/>
            </w:pPr>
            <w:r>
              <w:t>1/20/2012</w:t>
            </w:r>
          </w:p>
        </w:tc>
        <w:tc>
          <w:tcPr>
            <w:tcW w:w="0" w:type="auto"/>
            <w:vAlign w:val="center"/>
          </w:tcPr>
          <w:p w:rsidR="004511B1" w:rsidRDefault="00335F60">
            <w:pPr>
              <w:pStyle w:val="TableBodyText"/>
            </w:pPr>
            <w:r>
              <w:t>1.7</w:t>
            </w:r>
          </w:p>
        </w:tc>
        <w:tc>
          <w:tcPr>
            <w:tcW w:w="0" w:type="auto"/>
            <w:vAlign w:val="center"/>
          </w:tcPr>
          <w:p w:rsidR="004511B1" w:rsidRDefault="00335F60">
            <w:pPr>
              <w:pStyle w:val="TableBodyText"/>
            </w:pPr>
            <w:r>
              <w:t>Minor</w:t>
            </w:r>
          </w:p>
        </w:tc>
        <w:tc>
          <w:tcPr>
            <w:tcW w:w="0" w:type="auto"/>
            <w:vAlign w:val="center"/>
          </w:tcPr>
          <w:p w:rsidR="004511B1" w:rsidRDefault="00335F60">
            <w:pPr>
              <w:pStyle w:val="TableBodyText"/>
            </w:pPr>
            <w:r>
              <w:t>Clarified the meaning of the technical content.</w:t>
            </w:r>
          </w:p>
        </w:tc>
      </w:tr>
      <w:tr w:rsidR="004511B1" w:rsidTr="004511B1">
        <w:tc>
          <w:tcPr>
            <w:tcW w:w="0" w:type="auto"/>
            <w:vAlign w:val="center"/>
          </w:tcPr>
          <w:p w:rsidR="004511B1" w:rsidRDefault="00335F60">
            <w:pPr>
              <w:pStyle w:val="TableBodyText"/>
            </w:pPr>
            <w:r>
              <w:t>4/11/2012</w:t>
            </w:r>
          </w:p>
        </w:tc>
        <w:tc>
          <w:tcPr>
            <w:tcW w:w="0" w:type="auto"/>
            <w:vAlign w:val="center"/>
          </w:tcPr>
          <w:p w:rsidR="004511B1" w:rsidRDefault="00335F60">
            <w:pPr>
              <w:pStyle w:val="TableBodyText"/>
            </w:pPr>
            <w:r>
              <w:t>1.7</w:t>
            </w:r>
          </w:p>
        </w:tc>
        <w:tc>
          <w:tcPr>
            <w:tcW w:w="0" w:type="auto"/>
            <w:vAlign w:val="center"/>
          </w:tcPr>
          <w:p w:rsidR="004511B1" w:rsidRDefault="00335F60">
            <w:pPr>
              <w:pStyle w:val="TableBodyText"/>
            </w:pPr>
            <w:r>
              <w:t>None</w:t>
            </w:r>
          </w:p>
        </w:tc>
        <w:tc>
          <w:tcPr>
            <w:tcW w:w="0" w:type="auto"/>
            <w:vAlign w:val="center"/>
          </w:tcPr>
          <w:p w:rsidR="004511B1" w:rsidRDefault="00335F60">
            <w:pPr>
              <w:pStyle w:val="TableBodyText"/>
            </w:pPr>
            <w:r>
              <w:t>No changes to the meaning, language, or formatting of the technical content.</w:t>
            </w:r>
          </w:p>
        </w:tc>
      </w:tr>
      <w:tr w:rsidR="004511B1" w:rsidTr="004511B1">
        <w:tc>
          <w:tcPr>
            <w:tcW w:w="0" w:type="auto"/>
            <w:vAlign w:val="center"/>
          </w:tcPr>
          <w:p w:rsidR="004511B1" w:rsidRDefault="00335F60">
            <w:pPr>
              <w:pStyle w:val="TableBodyText"/>
            </w:pPr>
            <w:r>
              <w:t>7/16/2012</w:t>
            </w:r>
          </w:p>
        </w:tc>
        <w:tc>
          <w:tcPr>
            <w:tcW w:w="0" w:type="auto"/>
            <w:vAlign w:val="center"/>
          </w:tcPr>
          <w:p w:rsidR="004511B1" w:rsidRDefault="00335F60">
            <w:pPr>
              <w:pStyle w:val="TableBodyText"/>
            </w:pPr>
            <w:r>
              <w:t>1.7</w:t>
            </w:r>
          </w:p>
        </w:tc>
        <w:tc>
          <w:tcPr>
            <w:tcW w:w="0" w:type="auto"/>
            <w:vAlign w:val="center"/>
          </w:tcPr>
          <w:p w:rsidR="004511B1" w:rsidRDefault="00335F60">
            <w:pPr>
              <w:pStyle w:val="TableBodyText"/>
            </w:pPr>
            <w:r>
              <w:t>None</w:t>
            </w:r>
          </w:p>
        </w:tc>
        <w:tc>
          <w:tcPr>
            <w:tcW w:w="0" w:type="auto"/>
            <w:vAlign w:val="center"/>
          </w:tcPr>
          <w:p w:rsidR="004511B1" w:rsidRDefault="00335F60">
            <w:pPr>
              <w:pStyle w:val="TableBodyText"/>
            </w:pPr>
            <w:r>
              <w:t>No changes to the meaning, language, or formatting of the technical content.</w:t>
            </w:r>
          </w:p>
        </w:tc>
      </w:tr>
      <w:tr w:rsidR="004511B1" w:rsidTr="004511B1">
        <w:tc>
          <w:tcPr>
            <w:tcW w:w="0" w:type="auto"/>
            <w:vAlign w:val="center"/>
          </w:tcPr>
          <w:p w:rsidR="004511B1" w:rsidRDefault="00335F60">
            <w:pPr>
              <w:pStyle w:val="TableBodyText"/>
            </w:pPr>
            <w:r>
              <w:t>10/8/2012</w:t>
            </w:r>
          </w:p>
        </w:tc>
        <w:tc>
          <w:tcPr>
            <w:tcW w:w="0" w:type="auto"/>
            <w:vAlign w:val="center"/>
          </w:tcPr>
          <w:p w:rsidR="004511B1" w:rsidRDefault="00335F60">
            <w:pPr>
              <w:pStyle w:val="TableBodyText"/>
            </w:pPr>
            <w:r>
              <w:t>1.8</w:t>
            </w:r>
          </w:p>
        </w:tc>
        <w:tc>
          <w:tcPr>
            <w:tcW w:w="0" w:type="auto"/>
            <w:vAlign w:val="center"/>
          </w:tcPr>
          <w:p w:rsidR="004511B1" w:rsidRDefault="00335F60">
            <w:pPr>
              <w:pStyle w:val="TableBodyText"/>
            </w:pPr>
            <w:r>
              <w:t>Minor</w:t>
            </w:r>
          </w:p>
        </w:tc>
        <w:tc>
          <w:tcPr>
            <w:tcW w:w="0" w:type="auto"/>
            <w:vAlign w:val="center"/>
          </w:tcPr>
          <w:p w:rsidR="004511B1" w:rsidRDefault="00335F60">
            <w:pPr>
              <w:pStyle w:val="TableBodyText"/>
            </w:pPr>
            <w:r>
              <w:t>Clarified the meaning of the technical content.</w:t>
            </w:r>
          </w:p>
        </w:tc>
      </w:tr>
      <w:tr w:rsidR="004511B1" w:rsidTr="004511B1">
        <w:tc>
          <w:tcPr>
            <w:tcW w:w="0" w:type="auto"/>
            <w:vAlign w:val="center"/>
          </w:tcPr>
          <w:p w:rsidR="004511B1" w:rsidRDefault="00335F60">
            <w:pPr>
              <w:pStyle w:val="TableBodyText"/>
            </w:pPr>
            <w:r>
              <w:t>2/11/2013</w:t>
            </w:r>
          </w:p>
        </w:tc>
        <w:tc>
          <w:tcPr>
            <w:tcW w:w="0" w:type="auto"/>
            <w:vAlign w:val="center"/>
          </w:tcPr>
          <w:p w:rsidR="004511B1" w:rsidRDefault="00335F60">
            <w:pPr>
              <w:pStyle w:val="TableBodyText"/>
            </w:pPr>
            <w:r>
              <w:t>1.</w:t>
            </w:r>
            <w:r>
              <w:t>8</w:t>
            </w:r>
          </w:p>
        </w:tc>
        <w:tc>
          <w:tcPr>
            <w:tcW w:w="0" w:type="auto"/>
            <w:vAlign w:val="center"/>
          </w:tcPr>
          <w:p w:rsidR="004511B1" w:rsidRDefault="00335F60">
            <w:pPr>
              <w:pStyle w:val="TableBodyText"/>
            </w:pPr>
            <w:r>
              <w:t>None</w:t>
            </w:r>
          </w:p>
        </w:tc>
        <w:tc>
          <w:tcPr>
            <w:tcW w:w="0" w:type="auto"/>
            <w:vAlign w:val="center"/>
          </w:tcPr>
          <w:p w:rsidR="004511B1" w:rsidRDefault="00335F60">
            <w:pPr>
              <w:pStyle w:val="TableBodyText"/>
            </w:pPr>
            <w:r>
              <w:t>No changes to the meaning, language, or formatting of the technical content.</w:t>
            </w:r>
          </w:p>
        </w:tc>
      </w:tr>
      <w:tr w:rsidR="004511B1" w:rsidTr="004511B1">
        <w:tc>
          <w:tcPr>
            <w:tcW w:w="0" w:type="auto"/>
            <w:vAlign w:val="center"/>
          </w:tcPr>
          <w:p w:rsidR="004511B1" w:rsidRDefault="00335F60">
            <w:pPr>
              <w:pStyle w:val="TableBodyText"/>
            </w:pPr>
            <w:r>
              <w:t>7/30/2013</w:t>
            </w:r>
          </w:p>
        </w:tc>
        <w:tc>
          <w:tcPr>
            <w:tcW w:w="0" w:type="auto"/>
            <w:vAlign w:val="center"/>
          </w:tcPr>
          <w:p w:rsidR="004511B1" w:rsidRDefault="00335F60">
            <w:pPr>
              <w:pStyle w:val="TableBodyText"/>
            </w:pPr>
            <w:r>
              <w:t>1.8</w:t>
            </w:r>
          </w:p>
        </w:tc>
        <w:tc>
          <w:tcPr>
            <w:tcW w:w="0" w:type="auto"/>
            <w:vAlign w:val="center"/>
          </w:tcPr>
          <w:p w:rsidR="004511B1" w:rsidRDefault="00335F60">
            <w:pPr>
              <w:pStyle w:val="TableBodyText"/>
            </w:pPr>
            <w:r>
              <w:t>None</w:t>
            </w:r>
          </w:p>
        </w:tc>
        <w:tc>
          <w:tcPr>
            <w:tcW w:w="0" w:type="auto"/>
            <w:vAlign w:val="center"/>
          </w:tcPr>
          <w:p w:rsidR="004511B1" w:rsidRDefault="00335F60">
            <w:pPr>
              <w:pStyle w:val="TableBodyText"/>
            </w:pPr>
            <w:r>
              <w:t>No changes to the meaning, language, or formatting of the technical content.</w:t>
            </w:r>
          </w:p>
        </w:tc>
      </w:tr>
      <w:tr w:rsidR="004511B1" w:rsidTr="004511B1">
        <w:tc>
          <w:tcPr>
            <w:tcW w:w="0" w:type="auto"/>
            <w:vAlign w:val="center"/>
          </w:tcPr>
          <w:p w:rsidR="004511B1" w:rsidRDefault="00335F60">
            <w:pPr>
              <w:pStyle w:val="TableBodyText"/>
            </w:pPr>
            <w:r>
              <w:t>11/18/2013</w:t>
            </w:r>
          </w:p>
        </w:tc>
        <w:tc>
          <w:tcPr>
            <w:tcW w:w="0" w:type="auto"/>
            <w:vAlign w:val="center"/>
          </w:tcPr>
          <w:p w:rsidR="004511B1" w:rsidRDefault="00335F60">
            <w:pPr>
              <w:pStyle w:val="TableBodyText"/>
            </w:pPr>
            <w:r>
              <w:t>2.0</w:t>
            </w:r>
          </w:p>
        </w:tc>
        <w:tc>
          <w:tcPr>
            <w:tcW w:w="0" w:type="auto"/>
            <w:vAlign w:val="center"/>
          </w:tcPr>
          <w:p w:rsidR="004511B1" w:rsidRDefault="00335F60">
            <w:pPr>
              <w:pStyle w:val="TableBodyText"/>
            </w:pPr>
            <w:r>
              <w:t>Major</w:t>
            </w:r>
          </w:p>
        </w:tc>
        <w:tc>
          <w:tcPr>
            <w:tcW w:w="0" w:type="auto"/>
            <w:vAlign w:val="center"/>
          </w:tcPr>
          <w:p w:rsidR="004511B1" w:rsidRDefault="00335F60">
            <w:pPr>
              <w:pStyle w:val="TableBodyText"/>
            </w:pPr>
            <w:r>
              <w:t>Significantly changed the technical content.</w:t>
            </w:r>
          </w:p>
        </w:tc>
      </w:tr>
      <w:tr w:rsidR="004511B1" w:rsidTr="004511B1">
        <w:tc>
          <w:tcPr>
            <w:tcW w:w="0" w:type="auto"/>
            <w:vAlign w:val="center"/>
          </w:tcPr>
          <w:p w:rsidR="004511B1" w:rsidRDefault="00335F60">
            <w:pPr>
              <w:pStyle w:val="TableBodyText"/>
            </w:pPr>
            <w:r>
              <w:t>2/10/2014</w:t>
            </w:r>
          </w:p>
        </w:tc>
        <w:tc>
          <w:tcPr>
            <w:tcW w:w="0" w:type="auto"/>
            <w:vAlign w:val="center"/>
          </w:tcPr>
          <w:p w:rsidR="004511B1" w:rsidRDefault="00335F60">
            <w:pPr>
              <w:pStyle w:val="TableBodyText"/>
            </w:pPr>
            <w:r>
              <w:t>2.1</w:t>
            </w:r>
          </w:p>
        </w:tc>
        <w:tc>
          <w:tcPr>
            <w:tcW w:w="0" w:type="auto"/>
            <w:vAlign w:val="center"/>
          </w:tcPr>
          <w:p w:rsidR="004511B1" w:rsidRDefault="00335F60">
            <w:pPr>
              <w:pStyle w:val="TableBodyText"/>
            </w:pPr>
            <w:r>
              <w:t>Minor</w:t>
            </w:r>
          </w:p>
        </w:tc>
        <w:tc>
          <w:tcPr>
            <w:tcW w:w="0" w:type="auto"/>
            <w:vAlign w:val="center"/>
          </w:tcPr>
          <w:p w:rsidR="004511B1" w:rsidRDefault="00335F60">
            <w:pPr>
              <w:pStyle w:val="TableBodyText"/>
            </w:pPr>
            <w:r>
              <w:t>Clarified the meaning of the technical content.</w:t>
            </w:r>
          </w:p>
        </w:tc>
      </w:tr>
      <w:tr w:rsidR="004511B1" w:rsidTr="004511B1">
        <w:tc>
          <w:tcPr>
            <w:tcW w:w="0" w:type="auto"/>
            <w:vAlign w:val="center"/>
          </w:tcPr>
          <w:p w:rsidR="004511B1" w:rsidRDefault="00335F60">
            <w:pPr>
              <w:pStyle w:val="TableBodyText"/>
            </w:pPr>
            <w:r>
              <w:t>4/30/2014</w:t>
            </w:r>
          </w:p>
        </w:tc>
        <w:tc>
          <w:tcPr>
            <w:tcW w:w="0" w:type="auto"/>
            <w:vAlign w:val="center"/>
          </w:tcPr>
          <w:p w:rsidR="004511B1" w:rsidRDefault="00335F60">
            <w:pPr>
              <w:pStyle w:val="TableBodyText"/>
            </w:pPr>
            <w:r>
              <w:t>3.0</w:t>
            </w:r>
          </w:p>
        </w:tc>
        <w:tc>
          <w:tcPr>
            <w:tcW w:w="0" w:type="auto"/>
            <w:vAlign w:val="center"/>
          </w:tcPr>
          <w:p w:rsidR="004511B1" w:rsidRDefault="00335F60">
            <w:pPr>
              <w:pStyle w:val="TableBodyText"/>
            </w:pPr>
            <w:r>
              <w:t>Major</w:t>
            </w:r>
          </w:p>
        </w:tc>
        <w:tc>
          <w:tcPr>
            <w:tcW w:w="0" w:type="auto"/>
            <w:vAlign w:val="center"/>
          </w:tcPr>
          <w:p w:rsidR="004511B1" w:rsidRDefault="00335F60">
            <w:pPr>
              <w:pStyle w:val="TableBodyText"/>
            </w:pPr>
            <w:r>
              <w:t>Significantly changed the technical content.</w:t>
            </w:r>
          </w:p>
        </w:tc>
      </w:tr>
      <w:tr w:rsidR="004511B1" w:rsidTr="004511B1">
        <w:tc>
          <w:tcPr>
            <w:tcW w:w="0" w:type="auto"/>
            <w:vAlign w:val="center"/>
          </w:tcPr>
          <w:p w:rsidR="004511B1" w:rsidRDefault="00335F60">
            <w:pPr>
              <w:pStyle w:val="TableBodyText"/>
            </w:pPr>
            <w:r>
              <w:t>7/31/2014</w:t>
            </w:r>
          </w:p>
        </w:tc>
        <w:tc>
          <w:tcPr>
            <w:tcW w:w="0" w:type="auto"/>
            <w:vAlign w:val="center"/>
          </w:tcPr>
          <w:p w:rsidR="004511B1" w:rsidRDefault="00335F60">
            <w:pPr>
              <w:pStyle w:val="TableBodyText"/>
            </w:pPr>
            <w:r>
              <w:t>3.1</w:t>
            </w:r>
          </w:p>
        </w:tc>
        <w:tc>
          <w:tcPr>
            <w:tcW w:w="0" w:type="auto"/>
            <w:vAlign w:val="center"/>
          </w:tcPr>
          <w:p w:rsidR="004511B1" w:rsidRDefault="00335F60">
            <w:pPr>
              <w:pStyle w:val="TableBodyText"/>
            </w:pPr>
            <w:r>
              <w:t>Minor</w:t>
            </w:r>
          </w:p>
        </w:tc>
        <w:tc>
          <w:tcPr>
            <w:tcW w:w="0" w:type="auto"/>
            <w:vAlign w:val="center"/>
          </w:tcPr>
          <w:p w:rsidR="004511B1" w:rsidRDefault="00335F60">
            <w:pPr>
              <w:pStyle w:val="TableBodyText"/>
            </w:pPr>
            <w:r>
              <w:t>Clarified the meaning of the technical content.</w:t>
            </w:r>
          </w:p>
        </w:tc>
      </w:tr>
      <w:tr w:rsidR="004511B1" w:rsidTr="004511B1">
        <w:tc>
          <w:tcPr>
            <w:tcW w:w="0" w:type="auto"/>
            <w:vAlign w:val="center"/>
          </w:tcPr>
          <w:p w:rsidR="004511B1" w:rsidRDefault="00335F60">
            <w:pPr>
              <w:pStyle w:val="TableBodyText"/>
            </w:pPr>
            <w:r>
              <w:t>10/30/2014</w:t>
            </w:r>
          </w:p>
        </w:tc>
        <w:tc>
          <w:tcPr>
            <w:tcW w:w="0" w:type="auto"/>
            <w:vAlign w:val="center"/>
          </w:tcPr>
          <w:p w:rsidR="004511B1" w:rsidRDefault="00335F60">
            <w:pPr>
              <w:pStyle w:val="TableBodyText"/>
            </w:pPr>
            <w:r>
              <w:t>3.1</w:t>
            </w:r>
          </w:p>
        </w:tc>
        <w:tc>
          <w:tcPr>
            <w:tcW w:w="0" w:type="auto"/>
            <w:vAlign w:val="center"/>
          </w:tcPr>
          <w:p w:rsidR="004511B1" w:rsidRDefault="00335F60">
            <w:pPr>
              <w:pStyle w:val="TableBodyText"/>
            </w:pPr>
            <w:r>
              <w:t>None</w:t>
            </w:r>
          </w:p>
        </w:tc>
        <w:tc>
          <w:tcPr>
            <w:tcW w:w="0" w:type="auto"/>
            <w:vAlign w:val="center"/>
          </w:tcPr>
          <w:p w:rsidR="004511B1" w:rsidRDefault="00335F60">
            <w:pPr>
              <w:pStyle w:val="TableBodyText"/>
            </w:pPr>
            <w:r>
              <w:t>No changes to the meaning, language, or formatting of the technical content.</w:t>
            </w:r>
          </w:p>
        </w:tc>
      </w:tr>
      <w:tr w:rsidR="004511B1" w:rsidTr="004511B1">
        <w:tc>
          <w:tcPr>
            <w:tcW w:w="0" w:type="auto"/>
            <w:vAlign w:val="center"/>
          </w:tcPr>
          <w:p w:rsidR="004511B1" w:rsidRDefault="00335F60">
            <w:pPr>
              <w:pStyle w:val="TableBodyText"/>
            </w:pPr>
            <w:r>
              <w:t>3/16/2015</w:t>
            </w:r>
          </w:p>
        </w:tc>
        <w:tc>
          <w:tcPr>
            <w:tcW w:w="0" w:type="auto"/>
            <w:vAlign w:val="center"/>
          </w:tcPr>
          <w:p w:rsidR="004511B1" w:rsidRDefault="00335F60">
            <w:pPr>
              <w:pStyle w:val="TableBodyText"/>
            </w:pPr>
            <w:r>
              <w:t>4.0</w:t>
            </w:r>
          </w:p>
        </w:tc>
        <w:tc>
          <w:tcPr>
            <w:tcW w:w="0" w:type="auto"/>
            <w:vAlign w:val="center"/>
          </w:tcPr>
          <w:p w:rsidR="004511B1" w:rsidRDefault="00335F60">
            <w:pPr>
              <w:pStyle w:val="TableBodyText"/>
            </w:pPr>
            <w:r>
              <w:t>Major</w:t>
            </w:r>
          </w:p>
        </w:tc>
        <w:tc>
          <w:tcPr>
            <w:tcW w:w="0" w:type="auto"/>
            <w:vAlign w:val="center"/>
          </w:tcPr>
          <w:p w:rsidR="004511B1" w:rsidRDefault="00335F60">
            <w:pPr>
              <w:pStyle w:val="TableBodyText"/>
            </w:pPr>
            <w:r>
              <w:t>Significantly changed the technical content.</w:t>
            </w:r>
          </w:p>
        </w:tc>
      </w:tr>
      <w:tr w:rsidR="004511B1" w:rsidTr="004511B1">
        <w:tc>
          <w:tcPr>
            <w:tcW w:w="0" w:type="auto"/>
            <w:vAlign w:val="center"/>
          </w:tcPr>
          <w:p w:rsidR="004511B1" w:rsidRDefault="00335F60">
            <w:pPr>
              <w:pStyle w:val="TableBodyText"/>
            </w:pPr>
            <w:r>
              <w:t>9/4/2015</w:t>
            </w:r>
          </w:p>
        </w:tc>
        <w:tc>
          <w:tcPr>
            <w:tcW w:w="0" w:type="auto"/>
            <w:vAlign w:val="center"/>
          </w:tcPr>
          <w:p w:rsidR="004511B1" w:rsidRDefault="00335F60">
            <w:pPr>
              <w:pStyle w:val="TableBodyText"/>
            </w:pPr>
            <w:r>
              <w:t>5.0</w:t>
            </w:r>
          </w:p>
        </w:tc>
        <w:tc>
          <w:tcPr>
            <w:tcW w:w="0" w:type="auto"/>
            <w:vAlign w:val="center"/>
          </w:tcPr>
          <w:p w:rsidR="004511B1" w:rsidRDefault="00335F60">
            <w:pPr>
              <w:pStyle w:val="TableBodyText"/>
            </w:pPr>
            <w:r>
              <w:t>Major</w:t>
            </w:r>
          </w:p>
        </w:tc>
        <w:tc>
          <w:tcPr>
            <w:tcW w:w="0" w:type="auto"/>
            <w:vAlign w:val="center"/>
          </w:tcPr>
          <w:p w:rsidR="004511B1" w:rsidRDefault="00335F60">
            <w:pPr>
              <w:pStyle w:val="TableBodyText"/>
            </w:pPr>
            <w:r>
              <w:t>Significantly changed the technical content.</w:t>
            </w:r>
          </w:p>
        </w:tc>
      </w:tr>
      <w:tr w:rsidR="004511B1" w:rsidTr="004511B1">
        <w:tc>
          <w:tcPr>
            <w:tcW w:w="0" w:type="auto"/>
            <w:vAlign w:val="center"/>
          </w:tcPr>
          <w:p w:rsidR="004511B1" w:rsidRDefault="00335F60">
            <w:pPr>
              <w:pStyle w:val="TableBodyText"/>
            </w:pPr>
            <w:r>
              <w:t>7/15/2016</w:t>
            </w:r>
          </w:p>
        </w:tc>
        <w:tc>
          <w:tcPr>
            <w:tcW w:w="0" w:type="auto"/>
            <w:vAlign w:val="center"/>
          </w:tcPr>
          <w:p w:rsidR="004511B1" w:rsidRDefault="00335F60">
            <w:pPr>
              <w:pStyle w:val="TableBodyText"/>
            </w:pPr>
            <w:r>
              <w:t>5.1</w:t>
            </w:r>
          </w:p>
        </w:tc>
        <w:tc>
          <w:tcPr>
            <w:tcW w:w="0" w:type="auto"/>
            <w:vAlign w:val="center"/>
          </w:tcPr>
          <w:p w:rsidR="004511B1" w:rsidRDefault="00335F60">
            <w:pPr>
              <w:pStyle w:val="TableBodyText"/>
            </w:pPr>
            <w:r>
              <w:t>Minor</w:t>
            </w:r>
          </w:p>
        </w:tc>
        <w:tc>
          <w:tcPr>
            <w:tcW w:w="0" w:type="auto"/>
            <w:vAlign w:val="center"/>
          </w:tcPr>
          <w:p w:rsidR="004511B1" w:rsidRDefault="00335F60">
            <w:pPr>
              <w:pStyle w:val="TableBodyText"/>
            </w:pPr>
            <w:r>
              <w:t>Clarified the meaning of the technical content.</w:t>
            </w:r>
          </w:p>
        </w:tc>
      </w:tr>
      <w:tr w:rsidR="004511B1" w:rsidTr="004511B1">
        <w:tc>
          <w:tcPr>
            <w:tcW w:w="0" w:type="auto"/>
            <w:vAlign w:val="center"/>
          </w:tcPr>
          <w:p w:rsidR="004511B1" w:rsidRDefault="00335F60">
            <w:pPr>
              <w:pStyle w:val="TableBodyText"/>
            </w:pPr>
            <w:r>
              <w:t>9/14/2016</w:t>
            </w:r>
          </w:p>
        </w:tc>
        <w:tc>
          <w:tcPr>
            <w:tcW w:w="0" w:type="auto"/>
            <w:vAlign w:val="center"/>
          </w:tcPr>
          <w:p w:rsidR="004511B1" w:rsidRDefault="00335F60">
            <w:pPr>
              <w:pStyle w:val="TableBodyText"/>
            </w:pPr>
            <w:r>
              <w:t>5.2</w:t>
            </w:r>
          </w:p>
        </w:tc>
        <w:tc>
          <w:tcPr>
            <w:tcW w:w="0" w:type="auto"/>
            <w:vAlign w:val="center"/>
          </w:tcPr>
          <w:p w:rsidR="004511B1" w:rsidRDefault="00335F60">
            <w:pPr>
              <w:pStyle w:val="TableBodyText"/>
            </w:pPr>
            <w:r>
              <w:t>Minor</w:t>
            </w:r>
          </w:p>
        </w:tc>
        <w:tc>
          <w:tcPr>
            <w:tcW w:w="0" w:type="auto"/>
            <w:vAlign w:val="center"/>
          </w:tcPr>
          <w:p w:rsidR="004511B1" w:rsidRDefault="00335F60">
            <w:pPr>
              <w:pStyle w:val="TableBodyText"/>
            </w:pPr>
            <w:r>
              <w:t>Clarified the meaning of the technical content.</w:t>
            </w:r>
          </w:p>
        </w:tc>
      </w:tr>
      <w:tr w:rsidR="004511B1" w:rsidTr="004511B1">
        <w:tc>
          <w:tcPr>
            <w:tcW w:w="0" w:type="auto"/>
            <w:vAlign w:val="center"/>
          </w:tcPr>
          <w:p w:rsidR="004511B1" w:rsidRDefault="00335F60">
            <w:pPr>
              <w:pStyle w:val="TableBodyText"/>
            </w:pPr>
            <w:r>
              <w:lastRenderedPageBreak/>
              <w:t>5/9/2017</w:t>
            </w:r>
          </w:p>
        </w:tc>
        <w:tc>
          <w:tcPr>
            <w:tcW w:w="0" w:type="auto"/>
            <w:vAlign w:val="center"/>
          </w:tcPr>
          <w:p w:rsidR="004511B1" w:rsidRDefault="00335F60">
            <w:pPr>
              <w:pStyle w:val="TableBodyText"/>
            </w:pPr>
            <w:r>
              <w:t>5.3</w:t>
            </w:r>
          </w:p>
        </w:tc>
        <w:tc>
          <w:tcPr>
            <w:tcW w:w="0" w:type="auto"/>
            <w:vAlign w:val="center"/>
          </w:tcPr>
          <w:p w:rsidR="004511B1" w:rsidRDefault="00335F60">
            <w:pPr>
              <w:pStyle w:val="TableBodyText"/>
            </w:pPr>
            <w:r>
              <w:t>Minor</w:t>
            </w:r>
          </w:p>
        </w:tc>
        <w:tc>
          <w:tcPr>
            <w:tcW w:w="0" w:type="auto"/>
            <w:vAlign w:val="center"/>
          </w:tcPr>
          <w:p w:rsidR="004511B1" w:rsidRDefault="00335F60">
            <w:pPr>
              <w:pStyle w:val="TableBodyText"/>
            </w:pPr>
            <w:r>
              <w:t>Clarified the meaning of the technical content.</w:t>
            </w:r>
          </w:p>
        </w:tc>
      </w:tr>
      <w:tr w:rsidR="004511B1" w:rsidTr="004511B1">
        <w:tc>
          <w:tcPr>
            <w:tcW w:w="0" w:type="auto"/>
            <w:vAlign w:val="center"/>
          </w:tcPr>
          <w:p w:rsidR="004511B1" w:rsidRDefault="00335F60">
            <w:pPr>
              <w:pStyle w:val="TableBodyText"/>
            </w:pPr>
            <w:r>
              <w:t>9/19/2017</w:t>
            </w:r>
          </w:p>
        </w:tc>
        <w:tc>
          <w:tcPr>
            <w:tcW w:w="0" w:type="auto"/>
            <w:vAlign w:val="center"/>
          </w:tcPr>
          <w:p w:rsidR="004511B1" w:rsidRDefault="00335F60">
            <w:pPr>
              <w:pStyle w:val="TableBodyText"/>
            </w:pPr>
            <w:r>
              <w:t>5.4</w:t>
            </w:r>
          </w:p>
        </w:tc>
        <w:tc>
          <w:tcPr>
            <w:tcW w:w="0" w:type="auto"/>
            <w:vAlign w:val="center"/>
          </w:tcPr>
          <w:p w:rsidR="004511B1" w:rsidRDefault="00335F60">
            <w:pPr>
              <w:pStyle w:val="TableBodyText"/>
            </w:pPr>
            <w:r>
              <w:t>Minor</w:t>
            </w:r>
          </w:p>
        </w:tc>
        <w:tc>
          <w:tcPr>
            <w:tcW w:w="0" w:type="auto"/>
            <w:vAlign w:val="center"/>
          </w:tcPr>
          <w:p w:rsidR="004511B1" w:rsidRDefault="00335F60">
            <w:pPr>
              <w:pStyle w:val="TableBodyText"/>
            </w:pPr>
            <w:r>
              <w:t>Clarified the meaning of the technical content.</w:t>
            </w:r>
          </w:p>
        </w:tc>
      </w:tr>
      <w:tr w:rsidR="004511B1" w:rsidTr="004511B1">
        <w:tc>
          <w:tcPr>
            <w:tcW w:w="0" w:type="auto"/>
            <w:vAlign w:val="center"/>
          </w:tcPr>
          <w:p w:rsidR="004511B1" w:rsidRDefault="00335F60">
            <w:pPr>
              <w:pStyle w:val="TableBodyText"/>
            </w:pPr>
            <w:r>
              <w:t>12/12/2017</w:t>
            </w:r>
          </w:p>
        </w:tc>
        <w:tc>
          <w:tcPr>
            <w:tcW w:w="0" w:type="auto"/>
            <w:vAlign w:val="center"/>
          </w:tcPr>
          <w:p w:rsidR="004511B1" w:rsidRDefault="00335F60">
            <w:pPr>
              <w:pStyle w:val="TableBodyText"/>
            </w:pPr>
            <w:r>
              <w:t>5.4</w:t>
            </w:r>
          </w:p>
        </w:tc>
        <w:tc>
          <w:tcPr>
            <w:tcW w:w="0" w:type="auto"/>
            <w:vAlign w:val="center"/>
          </w:tcPr>
          <w:p w:rsidR="004511B1" w:rsidRDefault="00335F60">
            <w:pPr>
              <w:pStyle w:val="TableBodyText"/>
            </w:pPr>
            <w:r>
              <w:t>None</w:t>
            </w:r>
          </w:p>
        </w:tc>
        <w:tc>
          <w:tcPr>
            <w:tcW w:w="0" w:type="auto"/>
            <w:vAlign w:val="center"/>
          </w:tcPr>
          <w:p w:rsidR="004511B1" w:rsidRDefault="00335F60">
            <w:pPr>
              <w:pStyle w:val="TableBodyText"/>
            </w:pPr>
            <w:r>
              <w:t>No changes to the meaning, language, or formatting of the technical content.</w:t>
            </w:r>
          </w:p>
        </w:tc>
      </w:tr>
      <w:tr w:rsidR="004511B1" w:rsidTr="004511B1">
        <w:tc>
          <w:tcPr>
            <w:tcW w:w="0" w:type="auto"/>
            <w:vAlign w:val="center"/>
          </w:tcPr>
          <w:p w:rsidR="004511B1" w:rsidRDefault="00335F60">
            <w:pPr>
              <w:pStyle w:val="TableBodyText"/>
            </w:pPr>
            <w:r>
              <w:t>4/27/2018</w:t>
            </w:r>
          </w:p>
        </w:tc>
        <w:tc>
          <w:tcPr>
            <w:tcW w:w="0" w:type="auto"/>
            <w:vAlign w:val="center"/>
          </w:tcPr>
          <w:p w:rsidR="004511B1" w:rsidRDefault="00335F60">
            <w:pPr>
              <w:pStyle w:val="TableBodyText"/>
            </w:pPr>
            <w:r>
              <w:t>6.0</w:t>
            </w:r>
          </w:p>
        </w:tc>
        <w:tc>
          <w:tcPr>
            <w:tcW w:w="0" w:type="auto"/>
            <w:vAlign w:val="center"/>
          </w:tcPr>
          <w:p w:rsidR="004511B1" w:rsidRDefault="00335F60">
            <w:pPr>
              <w:pStyle w:val="TableBodyText"/>
            </w:pPr>
            <w:r>
              <w:t>Major</w:t>
            </w:r>
          </w:p>
        </w:tc>
        <w:tc>
          <w:tcPr>
            <w:tcW w:w="0" w:type="auto"/>
            <w:vAlign w:val="center"/>
          </w:tcPr>
          <w:p w:rsidR="004511B1" w:rsidRDefault="00335F60">
            <w:pPr>
              <w:pStyle w:val="TableBodyText"/>
            </w:pPr>
            <w:r>
              <w:t>Significantly changed the technical content.</w:t>
            </w:r>
          </w:p>
        </w:tc>
      </w:tr>
      <w:tr w:rsidR="004511B1" w:rsidTr="004511B1">
        <w:tc>
          <w:tcPr>
            <w:tcW w:w="0" w:type="auto"/>
            <w:vAlign w:val="center"/>
          </w:tcPr>
          <w:p w:rsidR="004511B1" w:rsidRDefault="00335F60">
            <w:pPr>
              <w:pStyle w:val="TableBodyText"/>
            </w:pPr>
            <w:r>
              <w:t>8/28/2018</w:t>
            </w:r>
          </w:p>
        </w:tc>
        <w:tc>
          <w:tcPr>
            <w:tcW w:w="0" w:type="auto"/>
            <w:vAlign w:val="center"/>
          </w:tcPr>
          <w:p w:rsidR="004511B1" w:rsidRDefault="00335F60">
            <w:pPr>
              <w:pStyle w:val="TableBodyText"/>
            </w:pPr>
            <w:r>
              <w:t>7.0</w:t>
            </w:r>
          </w:p>
        </w:tc>
        <w:tc>
          <w:tcPr>
            <w:tcW w:w="0" w:type="auto"/>
            <w:vAlign w:val="center"/>
          </w:tcPr>
          <w:p w:rsidR="004511B1" w:rsidRDefault="00335F60">
            <w:pPr>
              <w:pStyle w:val="TableBodyText"/>
            </w:pPr>
            <w:r>
              <w:t>Major</w:t>
            </w:r>
          </w:p>
        </w:tc>
        <w:tc>
          <w:tcPr>
            <w:tcW w:w="0" w:type="auto"/>
            <w:vAlign w:val="center"/>
          </w:tcPr>
          <w:p w:rsidR="004511B1" w:rsidRDefault="00335F60">
            <w:pPr>
              <w:pStyle w:val="TableBodyText"/>
            </w:pPr>
            <w:r>
              <w:t>Significantly changed the technical content.</w:t>
            </w:r>
          </w:p>
        </w:tc>
      </w:tr>
      <w:tr w:rsidR="004511B1" w:rsidTr="004511B1">
        <w:tc>
          <w:tcPr>
            <w:tcW w:w="0" w:type="auto"/>
            <w:vAlign w:val="center"/>
          </w:tcPr>
          <w:p w:rsidR="004511B1" w:rsidRDefault="00335F60">
            <w:pPr>
              <w:pStyle w:val="TableBodyText"/>
            </w:pPr>
            <w:r>
              <w:t>3/19/2019</w:t>
            </w:r>
          </w:p>
        </w:tc>
        <w:tc>
          <w:tcPr>
            <w:tcW w:w="0" w:type="auto"/>
            <w:vAlign w:val="center"/>
          </w:tcPr>
          <w:p w:rsidR="004511B1" w:rsidRDefault="00335F60">
            <w:pPr>
              <w:pStyle w:val="TableBodyText"/>
            </w:pPr>
            <w:r>
              <w:t>7.1</w:t>
            </w:r>
          </w:p>
        </w:tc>
        <w:tc>
          <w:tcPr>
            <w:tcW w:w="0" w:type="auto"/>
            <w:vAlign w:val="center"/>
          </w:tcPr>
          <w:p w:rsidR="004511B1" w:rsidRDefault="00335F60">
            <w:pPr>
              <w:pStyle w:val="TableBodyText"/>
            </w:pPr>
            <w:r>
              <w:t>Minor</w:t>
            </w:r>
          </w:p>
        </w:tc>
        <w:tc>
          <w:tcPr>
            <w:tcW w:w="0" w:type="auto"/>
            <w:vAlign w:val="center"/>
          </w:tcPr>
          <w:p w:rsidR="004511B1" w:rsidRDefault="00335F60">
            <w:pPr>
              <w:pStyle w:val="TableBodyText"/>
            </w:pPr>
            <w:r>
              <w:t>Clarified the meaning of the technical content.</w:t>
            </w:r>
          </w:p>
        </w:tc>
      </w:tr>
    </w:tbl>
    <w:p w:rsidR="004511B1" w:rsidRDefault="00335F60">
      <w:pPr>
        <w:pStyle w:val="TOCHeading"/>
      </w:pPr>
      <w:r>
        <w:lastRenderedPageBreak/>
        <w:t>Table of Contents</w:t>
      </w:r>
    </w:p>
    <w:p w:rsidR="00335F60" w:rsidRDefault="00335F6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3854893" w:history="1">
        <w:r w:rsidRPr="006D7472">
          <w:rPr>
            <w:rStyle w:val="Hyperlink"/>
            <w:noProof/>
          </w:rPr>
          <w:t>1</w:t>
        </w:r>
        <w:r>
          <w:rPr>
            <w:rFonts w:asciiTheme="minorHAnsi" w:eastAsiaTheme="minorEastAsia" w:hAnsiTheme="minorHAnsi" w:cstheme="minorBidi"/>
            <w:b w:val="0"/>
            <w:bCs w:val="0"/>
            <w:noProof/>
            <w:sz w:val="22"/>
            <w:szCs w:val="22"/>
          </w:rPr>
          <w:tab/>
        </w:r>
        <w:r w:rsidRPr="006D7472">
          <w:rPr>
            <w:rStyle w:val="Hyperlink"/>
            <w:noProof/>
          </w:rPr>
          <w:t>Introduction</w:t>
        </w:r>
        <w:r>
          <w:rPr>
            <w:noProof/>
            <w:webHidden/>
          </w:rPr>
          <w:tab/>
        </w:r>
        <w:r>
          <w:rPr>
            <w:noProof/>
            <w:webHidden/>
          </w:rPr>
          <w:fldChar w:fldCharType="begin"/>
        </w:r>
        <w:r>
          <w:rPr>
            <w:noProof/>
            <w:webHidden/>
          </w:rPr>
          <w:instrText xml:space="preserve"> PAGEREF _Toc3854893 \h </w:instrText>
        </w:r>
        <w:r>
          <w:rPr>
            <w:noProof/>
            <w:webHidden/>
          </w:rPr>
        </w:r>
        <w:r>
          <w:rPr>
            <w:noProof/>
            <w:webHidden/>
          </w:rPr>
          <w:fldChar w:fldCharType="separate"/>
        </w:r>
        <w:r>
          <w:rPr>
            <w:noProof/>
            <w:webHidden/>
          </w:rPr>
          <w:t>10</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4894" w:history="1">
        <w:r w:rsidRPr="006D7472">
          <w:rPr>
            <w:rStyle w:val="Hyperlink"/>
            <w:noProof/>
          </w:rPr>
          <w:t>1.1</w:t>
        </w:r>
        <w:r>
          <w:rPr>
            <w:rFonts w:asciiTheme="minorHAnsi" w:eastAsiaTheme="minorEastAsia" w:hAnsiTheme="minorHAnsi" w:cstheme="minorBidi"/>
            <w:noProof/>
            <w:sz w:val="22"/>
            <w:szCs w:val="22"/>
          </w:rPr>
          <w:tab/>
        </w:r>
        <w:r w:rsidRPr="006D7472">
          <w:rPr>
            <w:rStyle w:val="Hyperlink"/>
            <w:noProof/>
          </w:rPr>
          <w:t>Glossary</w:t>
        </w:r>
        <w:r>
          <w:rPr>
            <w:noProof/>
            <w:webHidden/>
          </w:rPr>
          <w:tab/>
        </w:r>
        <w:r>
          <w:rPr>
            <w:noProof/>
            <w:webHidden/>
          </w:rPr>
          <w:fldChar w:fldCharType="begin"/>
        </w:r>
        <w:r>
          <w:rPr>
            <w:noProof/>
            <w:webHidden/>
          </w:rPr>
          <w:instrText xml:space="preserve"> PAGEREF _Toc3854894 \h </w:instrText>
        </w:r>
        <w:r>
          <w:rPr>
            <w:noProof/>
            <w:webHidden/>
          </w:rPr>
        </w:r>
        <w:r>
          <w:rPr>
            <w:noProof/>
            <w:webHidden/>
          </w:rPr>
          <w:fldChar w:fldCharType="separate"/>
        </w:r>
        <w:r>
          <w:rPr>
            <w:noProof/>
            <w:webHidden/>
          </w:rPr>
          <w:t>10</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4895" w:history="1">
        <w:r w:rsidRPr="006D7472">
          <w:rPr>
            <w:rStyle w:val="Hyperlink"/>
            <w:noProof/>
          </w:rPr>
          <w:t>1.2</w:t>
        </w:r>
        <w:r>
          <w:rPr>
            <w:rFonts w:asciiTheme="minorHAnsi" w:eastAsiaTheme="minorEastAsia" w:hAnsiTheme="minorHAnsi" w:cstheme="minorBidi"/>
            <w:noProof/>
            <w:sz w:val="22"/>
            <w:szCs w:val="22"/>
          </w:rPr>
          <w:tab/>
        </w:r>
        <w:r w:rsidRPr="006D7472">
          <w:rPr>
            <w:rStyle w:val="Hyperlink"/>
            <w:noProof/>
          </w:rPr>
          <w:t>References</w:t>
        </w:r>
        <w:r>
          <w:rPr>
            <w:noProof/>
            <w:webHidden/>
          </w:rPr>
          <w:tab/>
        </w:r>
        <w:r>
          <w:rPr>
            <w:noProof/>
            <w:webHidden/>
          </w:rPr>
          <w:fldChar w:fldCharType="begin"/>
        </w:r>
        <w:r>
          <w:rPr>
            <w:noProof/>
            <w:webHidden/>
          </w:rPr>
          <w:instrText xml:space="preserve"> PAGEREF _Toc3854895 \h </w:instrText>
        </w:r>
        <w:r>
          <w:rPr>
            <w:noProof/>
            <w:webHidden/>
          </w:rPr>
        </w:r>
        <w:r>
          <w:rPr>
            <w:noProof/>
            <w:webHidden/>
          </w:rPr>
          <w:fldChar w:fldCharType="separate"/>
        </w:r>
        <w:r>
          <w:rPr>
            <w:noProof/>
            <w:webHidden/>
          </w:rPr>
          <w:t>11</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896" w:history="1">
        <w:r w:rsidRPr="006D7472">
          <w:rPr>
            <w:rStyle w:val="Hyperlink"/>
            <w:noProof/>
          </w:rPr>
          <w:t>1.2.1</w:t>
        </w:r>
        <w:r>
          <w:rPr>
            <w:rFonts w:asciiTheme="minorHAnsi" w:eastAsiaTheme="minorEastAsia" w:hAnsiTheme="minorHAnsi" w:cstheme="minorBidi"/>
            <w:noProof/>
            <w:sz w:val="22"/>
            <w:szCs w:val="22"/>
          </w:rPr>
          <w:tab/>
        </w:r>
        <w:r w:rsidRPr="006D7472">
          <w:rPr>
            <w:rStyle w:val="Hyperlink"/>
            <w:noProof/>
          </w:rPr>
          <w:t>Normative References</w:t>
        </w:r>
        <w:r>
          <w:rPr>
            <w:noProof/>
            <w:webHidden/>
          </w:rPr>
          <w:tab/>
        </w:r>
        <w:r>
          <w:rPr>
            <w:noProof/>
            <w:webHidden/>
          </w:rPr>
          <w:fldChar w:fldCharType="begin"/>
        </w:r>
        <w:r>
          <w:rPr>
            <w:noProof/>
            <w:webHidden/>
          </w:rPr>
          <w:instrText xml:space="preserve"> PAGEREF _Toc3854896 \h </w:instrText>
        </w:r>
        <w:r>
          <w:rPr>
            <w:noProof/>
            <w:webHidden/>
          </w:rPr>
        </w:r>
        <w:r>
          <w:rPr>
            <w:noProof/>
            <w:webHidden/>
          </w:rPr>
          <w:fldChar w:fldCharType="separate"/>
        </w:r>
        <w:r>
          <w:rPr>
            <w:noProof/>
            <w:webHidden/>
          </w:rPr>
          <w:t>11</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897" w:history="1">
        <w:r w:rsidRPr="006D7472">
          <w:rPr>
            <w:rStyle w:val="Hyperlink"/>
            <w:noProof/>
          </w:rPr>
          <w:t>1.2.2</w:t>
        </w:r>
        <w:r>
          <w:rPr>
            <w:rFonts w:asciiTheme="minorHAnsi" w:eastAsiaTheme="minorEastAsia" w:hAnsiTheme="minorHAnsi" w:cstheme="minorBidi"/>
            <w:noProof/>
            <w:sz w:val="22"/>
            <w:szCs w:val="22"/>
          </w:rPr>
          <w:tab/>
        </w:r>
        <w:r w:rsidRPr="006D7472">
          <w:rPr>
            <w:rStyle w:val="Hyperlink"/>
            <w:noProof/>
          </w:rPr>
          <w:t>Informative References</w:t>
        </w:r>
        <w:r>
          <w:rPr>
            <w:noProof/>
            <w:webHidden/>
          </w:rPr>
          <w:tab/>
        </w:r>
        <w:r>
          <w:rPr>
            <w:noProof/>
            <w:webHidden/>
          </w:rPr>
          <w:fldChar w:fldCharType="begin"/>
        </w:r>
        <w:r>
          <w:rPr>
            <w:noProof/>
            <w:webHidden/>
          </w:rPr>
          <w:instrText xml:space="preserve"> PAGEREF _Toc3854897 \h </w:instrText>
        </w:r>
        <w:r>
          <w:rPr>
            <w:noProof/>
            <w:webHidden/>
          </w:rPr>
        </w:r>
        <w:r>
          <w:rPr>
            <w:noProof/>
            <w:webHidden/>
          </w:rPr>
          <w:fldChar w:fldCharType="separate"/>
        </w:r>
        <w:r>
          <w:rPr>
            <w:noProof/>
            <w:webHidden/>
          </w:rPr>
          <w:t>11</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4898" w:history="1">
        <w:r w:rsidRPr="006D7472">
          <w:rPr>
            <w:rStyle w:val="Hyperlink"/>
            <w:noProof/>
          </w:rPr>
          <w:t>1.3</w:t>
        </w:r>
        <w:r>
          <w:rPr>
            <w:rFonts w:asciiTheme="minorHAnsi" w:eastAsiaTheme="minorEastAsia" w:hAnsiTheme="minorHAnsi" w:cstheme="minorBidi"/>
            <w:noProof/>
            <w:sz w:val="22"/>
            <w:szCs w:val="22"/>
          </w:rPr>
          <w:tab/>
        </w:r>
        <w:r w:rsidRPr="006D7472">
          <w:rPr>
            <w:rStyle w:val="Hyperlink"/>
            <w:noProof/>
          </w:rPr>
          <w:t>Structure Overview</w:t>
        </w:r>
        <w:r>
          <w:rPr>
            <w:noProof/>
            <w:webHidden/>
          </w:rPr>
          <w:tab/>
        </w:r>
        <w:r>
          <w:rPr>
            <w:noProof/>
            <w:webHidden/>
          </w:rPr>
          <w:fldChar w:fldCharType="begin"/>
        </w:r>
        <w:r>
          <w:rPr>
            <w:noProof/>
            <w:webHidden/>
          </w:rPr>
          <w:instrText xml:space="preserve"> PAGEREF _Toc3854898 \h </w:instrText>
        </w:r>
        <w:r>
          <w:rPr>
            <w:noProof/>
            <w:webHidden/>
          </w:rPr>
        </w:r>
        <w:r>
          <w:rPr>
            <w:noProof/>
            <w:webHidden/>
          </w:rPr>
          <w:fldChar w:fldCharType="separate"/>
        </w:r>
        <w:r>
          <w:rPr>
            <w:noProof/>
            <w:webHidden/>
          </w:rPr>
          <w:t>11</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899" w:history="1">
        <w:r w:rsidRPr="006D7472">
          <w:rPr>
            <w:rStyle w:val="Hyperlink"/>
            <w:noProof/>
          </w:rPr>
          <w:t>1.3.1</w:t>
        </w:r>
        <w:r>
          <w:rPr>
            <w:rFonts w:asciiTheme="minorHAnsi" w:eastAsiaTheme="minorEastAsia" w:hAnsiTheme="minorHAnsi" w:cstheme="minorBidi"/>
            <w:noProof/>
            <w:sz w:val="22"/>
            <w:szCs w:val="22"/>
          </w:rPr>
          <w:tab/>
        </w:r>
        <w:r w:rsidRPr="006D7472">
          <w:rPr>
            <w:rStyle w:val="Hyperlink"/>
            <w:noProof/>
          </w:rPr>
          <w:t>Logical Architecture of a PST File</w:t>
        </w:r>
        <w:r>
          <w:rPr>
            <w:noProof/>
            <w:webHidden/>
          </w:rPr>
          <w:tab/>
        </w:r>
        <w:r>
          <w:rPr>
            <w:noProof/>
            <w:webHidden/>
          </w:rPr>
          <w:fldChar w:fldCharType="begin"/>
        </w:r>
        <w:r>
          <w:rPr>
            <w:noProof/>
            <w:webHidden/>
          </w:rPr>
          <w:instrText xml:space="preserve"> PAGEREF _Toc3854899 \h </w:instrText>
        </w:r>
        <w:r>
          <w:rPr>
            <w:noProof/>
            <w:webHidden/>
          </w:rPr>
        </w:r>
        <w:r>
          <w:rPr>
            <w:noProof/>
            <w:webHidden/>
          </w:rPr>
          <w:fldChar w:fldCharType="separate"/>
        </w:r>
        <w:r>
          <w:rPr>
            <w:noProof/>
            <w:webHidden/>
          </w:rPr>
          <w:t>11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00" w:history="1">
        <w:r w:rsidRPr="006D7472">
          <w:rPr>
            <w:rStyle w:val="Hyperlink"/>
            <w:noProof/>
          </w:rPr>
          <w:t>1.3.1.1</w:t>
        </w:r>
        <w:r>
          <w:rPr>
            <w:rFonts w:asciiTheme="minorHAnsi" w:eastAsiaTheme="minorEastAsia" w:hAnsiTheme="minorHAnsi" w:cstheme="minorBidi"/>
            <w:noProof/>
            <w:sz w:val="22"/>
            <w:szCs w:val="22"/>
          </w:rPr>
          <w:tab/>
        </w:r>
        <w:r w:rsidRPr="006D7472">
          <w:rPr>
            <w:rStyle w:val="Hyperlink"/>
            <w:noProof/>
          </w:rPr>
          <w:t>Node Database (NDB) Layer</w:t>
        </w:r>
        <w:r>
          <w:rPr>
            <w:noProof/>
            <w:webHidden/>
          </w:rPr>
          <w:tab/>
        </w:r>
        <w:r>
          <w:rPr>
            <w:noProof/>
            <w:webHidden/>
          </w:rPr>
          <w:fldChar w:fldCharType="begin"/>
        </w:r>
        <w:r>
          <w:rPr>
            <w:noProof/>
            <w:webHidden/>
          </w:rPr>
          <w:instrText xml:space="preserve"> PAGEREF _Toc3854900 \h </w:instrText>
        </w:r>
        <w:r>
          <w:rPr>
            <w:noProof/>
            <w:webHidden/>
          </w:rPr>
        </w:r>
        <w:r>
          <w:rPr>
            <w:noProof/>
            <w:webHidden/>
          </w:rPr>
          <w:fldChar w:fldCharType="separate"/>
        </w:r>
        <w:r>
          <w:rPr>
            <w:noProof/>
            <w:webHidden/>
          </w:rPr>
          <w:t>12</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01" w:history="1">
        <w:r w:rsidRPr="006D7472">
          <w:rPr>
            <w:rStyle w:val="Hyperlink"/>
            <w:noProof/>
          </w:rPr>
          <w:t>1.3.1.2</w:t>
        </w:r>
        <w:r>
          <w:rPr>
            <w:rFonts w:asciiTheme="minorHAnsi" w:eastAsiaTheme="minorEastAsia" w:hAnsiTheme="minorHAnsi" w:cstheme="minorBidi"/>
            <w:noProof/>
            <w:sz w:val="22"/>
            <w:szCs w:val="22"/>
          </w:rPr>
          <w:tab/>
        </w:r>
        <w:r w:rsidRPr="006D7472">
          <w:rPr>
            <w:rStyle w:val="Hyperlink"/>
            <w:noProof/>
          </w:rPr>
          <w:t>Lists, Tables, and Properties (LTP) Layer</w:t>
        </w:r>
        <w:r>
          <w:rPr>
            <w:noProof/>
            <w:webHidden/>
          </w:rPr>
          <w:tab/>
        </w:r>
        <w:r>
          <w:rPr>
            <w:noProof/>
            <w:webHidden/>
          </w:rPr>
          <w:fldChar w:fldCharType="begin"/>
        </w:r>
        <w:r>
          <w:rPr>
            <w:noProof/>
            <w:webHidden/>
          </w:rPr>
          <w:instrText xml:space="preserve"> PAGEREF _Toc3854901 \h </w:instrText>
        </w:r>
        <w:r>
          <w:rPr>
            <w:noProof/>
            <w:webHidden/>
          </w:rPr>
        </w:r>
        <w:r>
          <w:rPr>
            <w:noProof/>
            <w:webHidden/>
          </w:rPr>
          <w:fldChar w:fldCharType="separate"/>
        </w:r>
        <w:r>
          <w:rPr>
            <w:noProof/>
            <w:webHidden/>
          </w:rPr>
          <w:t>13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02" w:history="1">
        <w:r w:rsidRPr="006D7472">
          <w:rPr>
            <w:rStyle w:val="Hyperlink"/>
            <w:noProof/>
          </w:rPr>
          <w:t>1.3.1.2.1</w:t>
        </w:r>
        <w:r>
          <w:rPr>
            <w:rFonts w:asciiTheme="minorHAnsi" w:eastAsiaTheme="minorEastAsia" w:hAnsiTheme="minorHAnsi" w:cstheme="minorBidi"/>
            <w:noProof/>
            <w:sz w:val="22"/>
            <w:szCs w:val="22"/>
          </w:rPr>
          <w:tab/>
        </w:r>
        <w:r w:rsidRPr="006D7472">
          <w:rPr>
            <w:rStyle w:val="Hyperlink"/>
            <w:noProof/>
          </w:rPr>
          <w:t>Heap-on-Node (HN)</w:t>
        </w:r>
        <w:r>
          <w:rPr>
            <w:noProof/>
            <w:webHidden/>
          </w:rPr>
          <w:tab/>
        </w:r>
        <w:r>
          <w:rPr>
            <w:noProof/>
            <w:webHidden/>
          </w:rPr>
          <w:fldChar w:fldCharType="begin"/>
        </w:r>
        <w:r>
          <w:rPr>
            <w:noProof/>
            <w:webHidden/>
          </w:rPr>
          <w:instrText xml:space="preserve"> PAGEREF _Toc3854902 \h </w:instrText>
        </w:r>
        <w:r>
          <w:rPr>
            <w:noProof/>
            <w:webHidden/>
          </w:rPr>
        </w:r>
        <w:r>
          <w:rPr>
            <w:noProof/>
            <w:webHidden/>
          </w:rPr>
          <w:fldChar w:fldCharType="separate"/>
        </w:r>
        <w:r>
          <w:rPr>
            <w:noProof/>
            <w:webHidden/>
          </w:rPr>
          <w:t>13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03" w:history="1">
        <w:r w:rsidRPr="006D7472">
          <w:rPr>
            <w:rStyle w:val="Hyperlink"/>
            <w:noProof/>
          </w:rPr>
          <w:t>1.3.1.2.2</w:t>
        </w:r>
        <w:r>
          <w:rPr>
            <w:rFonts w:asciiTheme="minorHAnsi" w:eastAsiaTheme="minorEastAsia" w:hAnsiTheme="minorHAnsi" w:cstheme="minorBidi"/>
            <w:noProof/>
            <w:sz w:val="22"/>
            <w:szCs w:val="22"/>
          </w:rPr>
          <w:tab/>
        </w:r>
        <w:r w:rsidRPr="006D7472">
          <w:rPr>
            <w:rStyle w:val="Hyperlink"/>
            <w:noProof/>
          </w:rPr>
          <w:t>BTree-on-Heap (BTH)</w:t>
        </w:r>
        <w:r>
          <w:rPr>
            <w:noProof/>
            <w:webHidden/>
          </w:rPr>
          <w:tab/>
        </w:r>
        <w:r>
          <w:rPr>
            <w:noProof/>
            <w:webHidden/>
          </w:rPr>
          <w:fldChar w:fldCharType="begin"/>
        </w:r>
        <w:r>
          <w:rPr>
            <w:noProof/>
            <w:webHidden/>
          </w:rPr>
          <w:instrText xml:space="preserve"> PAGEREF _Toc3854903 \h </w:instrText>
        </w:r>
        <w:r>
          <w:rPr>
            <w:noProof/>
            <w:webHidden/>
          </w:rPr>
        </w:r>
        <w:r>
          <w:rPr>
            <w:noProof/>
            <w:webHidden/>
          </w:rPr>
          <w:fldChar w:fldCharType="separate"/>
        </w:r>
        <w:r>
          <w:rPr>
            <w:noProof/>
            <w:webHidden/>
          </w:rPr>
          <w:t>13</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04" w:history="1">
        <w:r w:rsidRPr="006D7472">
          <w:rPr>
            <w:rStyle w:val="Hyperlink"/>
            <w:noProof/>
          </w:rPr>
          <w:t>1.3.1.3</w:t>
        </w:r>
        <w:r>
          <w:rPr>
            <w:rFonts w:asciiTheme="minorHAnsi" w:eastAsiaTheme="minorEastAsia" w:hAnsiTheme="minorHAnsi" w:cstheme="minorBidi"/>
            <w:noProof/>
            <w:sz w:val="22"/>
            <w:szCs w:val="22"/>
          </w:rPr>
          <w:tab/>
        </w:r>
        <w:r w:rsidRPr="006D7472">
          <w:rPr>
            <w:rStyle w:val="Hyperlink"/>
            <w:noProof/>
          </w:rPr>
          <w:t>Messaging Layer</w:t>
        </w:r>
        <w:r>
          <w:rPr>
            <w:noProof/>
            <w:webHidden/>
          </w:rPr>
          <w:tab/>
        </w:r>
        <w:r>
          <w:rPr>
            <w:noProof/>
            <w:webHidden/>
          </w:rPr>
          <w:fldChar w:fldCharType="begin"/>
        </w:r>
        <w:r>
          <w:rPr>
            <w:noProof/>
            <w:webHidden/>
          </w:rPr>
          <w:instrText xml:space="preserve"> PAGEREF _Toc3854904 \h </w:instrText>
        </w:r>
        <w:r>
          <w:rPr>
            <w:noProof/>
            <w:webHidden/>
          </w:rPr>
        </w:r>
        <w:r>
          <w:rPr>
            <w:noProof/>
            <w:webHidden/>
          </w:rPr>
          <w:fldChar w:fldCharType="separate"/>
        </w:r>
        <w:r>
          <w:rPr>
            <w:noProof/>
            <w:webHidden/>
          </w:rPr>
          <w:t>13</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905" w:history="1">
        <w:r w:rsidRPr="006D7472">
          <w:rPr>
            <w:rStyle w:val="Hyperlink"/>
            <w:noProof/>
          </w:rPr>
          <w:t>1.3.2</w:t>
        </w:r>
        <w:r>
          <w:rPr>
            <w:rFonts w:asciiTheme="minorHAnsi" w:eastAsiaTheme="minorEastAsia" w:hAnsiTheme="minorHAnsi" w:cstheme="minorBidi"/>
            <w:noProof/>
            <w:sz w:val="22"/>
            <w:szCs w:val="22"/>
          </w:rPr>
          <w:tab/>
        </w:r>
        <w:r w:rsidRPr="006D7472">
          <w:rPr>
            <w:rStyle w:val="Hyperlink"/>
            <w:noProof/>
          </w:rPr>
          <w:t>Physical Organization of the PST File Format</w:t>
        </w:r>
        <w:r>
          <w:rPr>
            <w:noProof/>
            <w:webHidden/>
          </w:rPr>
          <w:tab/>
        </w:r>
        <w:r>
          <w:rPr>
            <w:noProof/>
            <w:webHidden/>
          </w:rPr>
          <w:fldChar w:fldCharType="begin"/>
        </w:r>
        <w:r>
          <w:rPr>
            <w:noProof/>
            <w:webHidden/>
          </w:rPr>
          <w:instrText xml:space="preserve"> PAGEREF _Toc3854905 \h </w:instrText>
        </w:r>
        <w:r>
          <w:rPr>
            <w:noProof/>
            <w:webHidden/>
          </w:rPr>
        </w:r>
        <w:r>
          <w:rPr>
            <w:noProof/>
            <w:webHidden/>
          </w:rPr>
          <w:fldChar w:fldCharType="separate"/>
        </w:r>
        <w:r>
          <w:rPr>
            <w:noProof/>
            <w:webHidden/>
          </w:rPr>
          <w:t>14</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06" w:history="1">
        <w:r w:rsidRPr="006D7472">
          <w:rPr>
            <w:rStyle w:val="Hyperlink"/>
            <w:noProof/>
          </w:rPr>
          <w:t>1.3.2.1</w:t>
        </w:r>
        <w:r>
          <w:rPr>
            <w:rFonts w:asciiTheme="minorHAnsi" w:eastAsiaTheme="minorEastAsia" w:hAnsiTheme="minorHAnsi" w:cstheme="minorBidi"/>
            <w:noProof/>
            <w:sz w:val="22"/>
            <w:szCs w:val="22"/>
          </w:rPr>
          <w:tab/>
        </w:r>
        <w:r w:rsidRPr="006D7472">
          <w:rPr>
            <w:rStyle w:val="Hyperlink"/>
            <w:noProof/>
          </w:rPr>
          <w:t>Header</w:t>
        </w:r>
        <w:r>
          <w:rPr>
            <w:noProof/>
            <w:webHidden/>
          </w:rPr>
          <w:tab/>
        </w:r>
        <w:r>
          <w:rPr>
            <w:noProof/>
            <w:webHidden/>
          </w:rPr>
          <w:fldChar w:fldCharType="begin"/>
        </w:r>
        <w:r>
          <w:rPr>
            <w:noProof/>
            <w:webHidden/>
          </w:rPr>
          <w:instrText xml:space="preserve"> PAGEREF _Toc3854906 \h </w:instrText>
        </w:r>
        <w:r>
          <w:rPr>
            <w:noProof/>
            <w:webHidden/>
          </w:rPr>
        </w:r>
        <w:r>
          <w:rPr>
            <w:noProof/>
            <w:webHidden/>
          </w:rPr>
          <w:fldChar w:fldCharType="separate"/>
        </w:r>
        <w:r>
          <w:rPr>
            <w:noProof/>
            <w:webHidden/>
          </w:rPr>
          <w:t>14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07" w:history="1">
        <w:r w:rsidRPr="006D7472">
          <w:rPr>
            <w:rStyle w:val="Hyperlink"/>
            <w:noProof/>
          </w:rPr>
          <w:t>1.3.2.1.1</w:t>
        </w:r>
        <w:r>
          <w:rPr>
            <w:rFonts w:asciiTheme="minorHAnsi" w:eastAsiaTheme="minorEastAsia" w:hAnsiTheme="minorHAnsi" w:cstheme="minorBidi"/>
            <w:noProof/>
            <w:sz w:val="22"/>
            <w:szCs w:val="22"/>
          </w:rPr>
          <w:tab/>
        </w:r>
        <w:r w:rsidRPr="006D7472">
          <w:rPr>
            <w:rStyle w:val="Hyperlink"/>
            <w:noProof/>
          </w:rPr>
          <w:t>Metadata and State of the PST File</w:t>
        </w:r>
        <w:r>
          <w:rPr>
            <w:noProof/>
            <w:webHidden/>
          </w:rPr>
          <w:tab/>
        </w:r>
        <w:r>
          <w:rPr>
            <w:noProof/>
            <w:webHidden/>
          </w:rPr>
          <w:fldChar w:fldCharType="begin"/>
        </w:r>
        <w:r>
          <w:rPr>
            <w:noProof/>
            <w:webHidden/>
          </w:rPr>
          <w:instrText xml:space="preserve"> PAGEREF _Toc3854907 \h </w:instrText>
        </w:r>
        <w:r>
          <w:rPr>
            <w:noProof/>
            <w:webHidden/>
          </w:rPr>
        </w:r>
        <w:r>
          <w:rPr>
            <w:noProof/>
            <w:webHidden/>
          </w:rPr>
          <w:fldChar w:fldCharType="separate"/>
        </w:r>
        <w:r>
          <w:rPr>
            <w:noProof/>
            <w:webHidden/>
          </w:rPr>
          <w:t>14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08" w:history="1">
        <w:r w:rsidRPr="006D7472">
          <w:rPr>
            <w:rStyle w:val="Hyperlink"/>
            <w:noProof/>
          </w:rPr>
          <w:t>1.3.2.1.2</w:t>
        </w:r>
        <w:r>
          <w:rPr>
            <w:rFonts w:asciiTheme="minorHAnsi" w:eastAsiaTheme="minorEastAsia" w:hAnsiTheme="minorHAnsi" w:cstheme="minorBidi"/>
            <w:noProof/>
            <w:sz w:val="22"/>
            <w:szCs w:val="22"/>
          </w:rPr>
          <w:tab/>
        </w:r>
        <w:r w:rsidRPr="006D7472">
          <w:rPr>
            <w:rStyle w:val="Hyperlink"/>
            <w:noProof/>
          </w:rPr>
          <w:t>Root Record</w:t>
        </w:r>
        <w:r>
          <w:rPr>
            <w:noProof/>
            <w:webHidden/>
          </w:rPr>
          <w:tab/>
        </w:r>
        <w:r>
          <w:rPr>
            <w:noProof/>
            <w:webHidden/>
          </w:rPr>
          <w:fldChar w:fldCharType="begin"/>
        </w:r>
        <w:r>
          <w:rPr>
            <w:noProof/>
            <w:webHidden/>
          </w:rPr>
          <w:instrText xml:space="preserve"> PAGEREF _Toc3854908 \h </w:instrText>
        </w:r>
        <w:r>
          <w:rPr>
            <w:noProof/>
            <w:webHidden/>
          </w:rPr>
        </w:r>
        <w:r>
          <w:rPr>
            <w:noProof/>
            <w:webHidden/>
          </w:rPr>
          <w:fldChar w:fldCharType="separate"/>
        </w:r>
        <w:r>
          <w:rPr>
            <w:noProof/>
            <w:webHidden/>
          </w:rPr>
          <w:t>14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09" w:history="1">
        <w:r w:rsidRPr="006D7472">
          <w:rPr>
            <w:rStyle w:val="Hyperlink"/>
            <w:noProof/>
          </w:rPr>
          <w:t>1.3.2.1.3</w:t>
        </w:r>
        <w:r>
          <w:rPr>
            <w:rFonts w:asciiTheme="minorHAnsi" w:eastAsiaTheme="minorEastAsia" w:hAnsiTheme="minorHAnsi" w:cstheme="minorBidi"/>
            <w:noProof/>
            <w:sz w:val="22"/>
            <w:szCs w:val="22"/>
          </w:rPr>
          <w:tab/>
        </w:r>
        <w:r w:rsidRPr="006D7472">
          <w:rPr>
            <w:rStyle w:val="Hyperlink"/>
            <w:noProof/>
          </w:rPr>
          <w:t>Initial Free Map (FMap) and Free Page Map (FPMap)</w:t>
        </w:r>
        <w:r>
          <w:rPr>
            <w:noProof/>
            <w:webHidden/>
          </w:rPr>
          <w:tab/>
        </w:r>
        <w:r>
          <w:rPr>
            <w:noProof/>
            <w:webHidden/>
          </w:rPr>
          <w:fldChar w:fldCharType="begin"/>
        </w:r>
        <w:r>
          <w:rPr>
            <w:noProof/>
            <w:webHidden/>
          </w:rPr>
          <w:instrText xml:space="preserve"> PAGEREF _Toc3854909 \h </w:instrText>
        </w:r>
        <w:r>
          <w:rPr>
            <w:noProof/>
            <w:webHidden/>
          </w:rPr>
        </w:r>
        <w:r>
          <w:rPr>
            <w:noProof/>
            <w:webHidden/>
          </w:rPr>
          <w:fldChar w:fldCharType="separate"/>
        </w:r>
        <w:r>
          <w:rPr>
            <w:noProof/>
            <w:webHidden/>
          </w:rPr>
          <w:t>15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10" w:history="1">
        <w:r w:rsidRPr="006D7472">
          <w:rPr>
            <w:rStyle w:val="Hyperlink"/>
            <w:noProof/>
          </w:rPr>
          <w:t>1.3.2.2</w:t>
        </w:r>
        <w:r>
          <w:rPr>
            <w:rFonts w:asciiTheme="minorHAnsi" w:eastAsiaTheme="minorEastAsia" w:hAnsiTheme="minorHAnsi" w:cstheme="minorBidi"/>
            <w:noProof/>
            <w:sz w:val="22"/>
            <w:szCs w:val="22"/>
          </w:rPr>
          <w:tab/>
        </w:r>
        <w:r w:rsidRPr="006D7472">
          <w:rPr>
            <w:rStyle w:val="Hyperlink"/>
            <w:noProof/>
          </w:rPr>
          <w:t>Reserved Data</w:t>
        </w:r>
        <w:r>
          <w:rPr>
            <w:noProof/>
            <w:webHidden/>
          </w:rPr>
          <w:tab/>
        </w:r>
        <w:r>
          <w:rPr>
            <w:noProof/>
            <w:webHidden/>
          </w:rPr>
          <w:fldChar w:fldCharType="begin"/>
        </w:r>
        <w:r>
          <w:rPr>
            <w:noProof/>
            <w:webHidden/>
          </w:rPr>
          <w:instrText xml:space="preserve"> PAGEREF _Toc3854910 \h </w:instrText>
        </w:r>
        <w:r>
          <w:rPr>
            <w:noProof/>
            <w:webHidden/>
          </w:rPr>
        </w:r>
        <w:r>
          <w:rPr>
            <w:noProof/>
            <w:webHidden/>
          </w:rPr>
          <w:fldChar w:fldCharType="separate"/>
        </w:r>
        <w:r>
          <w:rPr>
            <w:noProof/>
            <w:webHidden/>
          </w:rPr>
          <w:t>15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11" w:history="1">
        <w:r w:rsidRPr="006D7472">
          <w:rPr>
            <w:rStyle w:val="Hyperlink"/>
            <w:noProof/>
          </w:rPr>
          <w:t>1.3.2.3</w:t>
        </w:r>
        <w:r>
          <w:rPr>
            <w:rFonts w:asciiTheme="minorHAnsi" w:eastAsiaTheme="minorEastAsia" w:hAnsiTheme="minorHAnsi" w:cstheme="minorBidi"/>
            <w:noProof/>
            <w:sz w:val="22"/>
            <w:szCs w:val="22"/>
          </w:rPr>
          <w:tab/>
        </w:r>
        <w:r w:rsidRPr="006D7472">
          <w:rPr>
            <w:rStyle w:val="Hyperlink"/>
            <w:noProof/>
          </w:rPr>
          <w:t>Density List (DList)</w:t>
        </w:r>
        <w:r>
          <w:rPr>
            <w:noProof/>
            <w:webHidden/>
          </w:rPr>
          <w:tab/>
        </w:r>
        <w:r>
          <w:rPr>
            <w:noProof/>
            <w:webHidden/>
          </w:rPr>
          <w:fldChar w:fldCharType="begin"/>
        </w:r>
        <w:r>
          <w:rPr>
            <w:noProof/>
            <w:webHidden/>
          </w:rPr>
          <w:instrText xml:space="preserve"> PAGEREF _Toc3854911 \h </w:instrText>
        </w:r>
        <w:r>
          <w:rPr>
            <w:noProof/>
            <w:webHidden/>
          </w:rPr>
        </w:r>
        <w:r>
          <w:rPr>
            <w:noProof/>
            <w:webHidden/>
          </w:rPr>
          <w:fldChar w:fldCharType="separate"/>
        </w:r>
        <w:r>
          <w:rPr>
            <w:noProof/>
            <w:webHidden/>
          </w:rPr>
          <w:t>15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12" w:history="1">
        <w:r w:rsidRPr="006D7472">
          <w:rPr>
            <w:rStyle w:val="Hyperlink"/>
            <w:noProof/>
          </w:rPr>
          <w:t>1.3.2.4</w:t>
        </w:r>
        <w:r>
          <w:rPr>
            <w:rFonts w:asciiTheme="minorHAnsi" w:eastAsiaTheme="minorEastAsia" w:hAnsiTheme="minorHAnsi" w:cstheme="minorBidi"/>
            <w:noProof/>
            <w:sz w:val="22"/>
            <w:szCs w:val="22"/>
          </w:rPr>
          <w:tab/>
        </w:r>
        <w:r w:rsidRPr="006D7472">
          <w:rPr>
            <w:rStyle w:val="Hyperlink"/>
            <w:noProof/>
          </w:rPr>
          <w:t>Allocation Map (AMap)</w:t>
        </w:r>
        <w:r>
          <w:rPr>
            <w:noProof/>
            <w:webHidden/>
          </w:rPr>
          <w:tab/>
        </w:r>
        <w:r>
          <w:rPr>
            <w:noProof/>
            <w:webHidden/>
          </w:rPr>
          <w:fldChar w:fldCharType="begin"/>
        </w:r>
        <w:r>
          <w:rPr>
            <w:noProof/>
            <w:webHidden/>
          </w:rPr>
          <w:instrText xml:space="preserve"> PAGEREF _Toc3854912 \h </w:instrText>
        </w:r>
        <w:r>
          <w:rPr>
            <w:noProof/>
            <w:webHidden/>
          </w:rPr>
        </w:r>
        <w:r>
          <w:rPr>
            <w:noProof/>
            <w:webHidden/>
          </w:rPr>
          <w:fldChar w:fldCharType="separate"/>
        </w:r>
        <w:r>
          <w:rPr>
            <w:noProof/>
            <w:webHidden/>
          </w:rPr>
          <w:t>15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13" w:history="1">
        <w:r w:rsidRPr="006D7472">
          <w:rPr>
            <w:rStyle w:val="Hyperlink"/>
            <w:noProof/>
          </w:rPr>
          <w:t>1.3.2.5</w:t>
        </w:r>
        <w:r>
          <w:rPr>
            <w:rFonts w:asciiTheme="minorHAnsi" w:eastAsiaTheme="minorEastAsia" w:hAnsiTheme="minorHAnsi" w:cstheme="minorBidi"/>
            <w:noProof/>
            <w:sz w:val="22"/>
            <w:szCs w:val="22"/>
          </w:rPr>
          <w:tab/>
        </w:r>
        <w:r w:rsidRPr="006D7472">
          <w:rPr>
            <w:rStyle w:val="Hyperlink"/>
            <w:noProof/>
          </w:rPr>
          <w:t>Page Map (PMap)</w:t>
        </w:r>
        <w:r>
          <w:rPr>
            <w:noProof/>
            <w:webHidden/>
          </w:rPr>
          <w:tab/>
        </w:r>
        <w:r>
          <w:rPr>
            <w:noProof/>
            <w:webHidden/>
          </w:rPr>
          <w:fldChar w:fldCharType="begin"/>
        </w:r>
        <w:r>
          <w:rPr>
            <w:noProof/>
            <w:webHidden/>
          </w:rPr>
          <w:instrText xml:space="preserve"> PAGEREF _Toc3854913 \h </w:instrText>
        </w:r>
        <w:r>
          <w:rPr>
            <w:noProof/>
            <w:webHidden/>
          </w:rPr>
        </w:r>
        <w:r>
          <w:rPr>
            <w:noProof/>
            <w:webHidden/>
          </w:rPr>
          <w:fldChar w:fldCharType="separate"/>
        </w:r>
        <w:r>
          <w:rPr>
            <w:noProof/>
            <w:webHidden/>
          </w:rPr>
          <w:t>15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14" w:history="1">
        <w:r w:rsidRPr="006D7472">
          <w:rPr>
            <w:rStyle w:val="Hyperlink"/>
            <w:noProof/>
          </w:rPr>
          <w:t>1.3.2.6</w:t>
        </w:r>
        <w:r>
          <w:rPr>
            <w:rFonts w:asciiTheme="minorHAnsi" w:eastAsiaTheme="minorEastAsia" w:hAnsiTheme="minorHAnsi" w:cstheme="minorBidi"/>
            <w:noProof/>
            <w:sz w:val="22"/>
            <w:szCs w:val="22"/>
          </w:rPr>
          <w:tab/>
        </w:r>
        <w:r w:rsidRPr="006D7472">
          <w:rPr>
            <w:rStyle w:val="Hyperlink"/>
            <w:noProof/>
          </w:rPr>
          <w:t>Data Section</w:t>
        </w:r>
        <w:r>
          <w:rPr>
            <w:noProof/>
            <w:webHidden/>
          </w:rPr>
          <w:tab/>
        </w:r>
        <w:r>
          <w:rPr>
            <w:noProof/>
            <w:webHidden/>
          </w:rPr>
          <w:fldChar w:fldCharType="begin"/>
        </w:r>
        <w:r>
          <w:rPr>
            <w:noProof/>
            <w:webHidden/>
          </w:rPr>
          <w:instrText xml:space="preserve"> PAGEREF _Toc3854914 \h </w:instrText>
        </w:r>
        <w:r>
          <w:rPr>
            <w:noProof/>
            <w:webHidden/>
          </w:rPr>
        </w:r>
        <w:r>
          <w:rPr>
            <w:noProof/>
            <w:webHidden/>
          </w:rPr>
          <w:fldChar w:fldCharType="separate"/>
        </w:r>
        <w:r>
          <w:rPr>
            <w:noProof/>
            <w:webHidden/>
          </w:rPr>
          <w:t>15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15" w:history="1">
        <w:r w:rsidRPr="006D7472">
          <w:rPr>
            <w:rStyle w:val="Hyperlink"/>
            <w:noProof/>
          </w:rPr>
          <w:t>1.3.2.7</w:t>
        </w:r>
        <w:r>
          <w:rPr>
            <w:rFonts w:asciiTheme="minorHAnsi" w:eastAsiaTheme="minorEastAsia" w:hAnsiTheme="minorHAnsi" w:cstheme="minorBidi"/>
            <w:noProof/>
            <w:sz w:val="22"/>
            <w:szCs w:val="22"/>
          </w:rPr>
          <w:tab/>
        </w:r>
        <w:r w:rsidRPr="006D7472">
          <w:rPr>
            <w:rStyle w:val="Hyperlink"/>
            <w:noProof/>
          </w:rPr>
          <w:t>Free Map (FMap)</w:t>
        </w:r>
        <w:r>
          <w:rPr>
            <w:noProof/>
            <w:webHidden/>
          </w:rPr>
          <w:tab/>
        </w:r>
        <w:r>
          <w:rPr>
            <w:noProof/>
            <w:webHidden/>
          </w:rPr>
          <w:fldChar w:fldCharType="begin"/>
        </w:r>
        <w:r>
          <w:rPr>
            <w:noProof/>
            <w:webHidden/>
          </w:rPr>
          <w:instrText xml:space="preserve"> PAGEREF _Toc3854915 \h </w:instrText>
        </w:r>
        <w:r>
          <w:rPr>
            <w:noProof/>
            <w:webHidden/>
          </w:rPr>
        </w:r>
        <w:r>
          <w:rPr>
            <w:noProof/>
            <w:webHidden/>
          </w:rPr>
          <w:fldChar w:fldCharType="separate"/>
        </w:r>
        <w:r>
          <w:rPr>
            <w:noProof/>
            <w:webHidden/>
          </w:rPr>
          <w:t>15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16" w:history="1">
        <w:r w:rsidRPr="006D7472">
          <w:rPr>
            <w:rStyle w:val="Hyperlink"/>
            <w:noProof/>
          </w:rPr>
          <w:t>1.3.2.8</w:t>
        </w:r>
        <w:r>
          <w:rPr>
            <w:rFonts w:asciiTheme="minorHAnsi" w:eastAsiaTheme="minorEastAsia" w:hAnsiTheme="minorHAnsi" w:cstheme="minorBidi"/>
            <w:noProof/>
            <w:sz w:val="22"/>
            <w:szCs w:val="22"/>
          </w:rPr>
          <w:tab/>
        </w:r>
        <w:r w:rsidRPr="006D7472">
          <w:rPr>
            <w:rStyle w:val="Hyperlink"/>
            <w:noProof/>
          </w:rPr>
          <w:t>Free Page Maps (FPMap)</w:t>
        </w:r>
        <w:r>
          <w:rPr>
            <w:noProof/>
            <w:webHidden/>
          </w:rPr>
          <w:tab/>
        </w:r>
        <w:r>
          <w:rPr>
            <w:noProof/>
            <w:webHidden/>
          </w:rPr>
          <w:fldChar w:fldCharType="begin"/>
        </w:r>
        <w:r>
          <w:rPr>
            <w:noProof/>
            <w:webHidden/>
          </w:rPr>
          <w:instrText xml:space="preserve"> PAGEREF _Toc3854916 \h </w:instrText>
        </w:r>
        <w:r>
          <w:rPr>
            <w:noProof/>
            <w:webHidden/>
          </w:rPr>
        </w:r>
        <w:r>
          <w:rPr>
            <w:noProof/>
            <w:webHidden/>
          </w:rPr>
          <w:fldChar w:fldCharType="separate"/>
        </w:r>
        <w:r>
          <w:rPr>
            <w:noProof/>
            <w:webHidden/>
          </w:rPr>
          <w:t>16</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4917" w:history="1">
        <w:r w:rsidRPr="006D7472">
          <w:rPr>
            <w:rStyle w:val="Hyperlink"/>
            <w:noProof/>
          </w:rPr>
          <w:t>1.4</w:t>
        </w:r>
        <w:r>
          <w:rPr>
            <w:rFonts w:asciiTheme="minorHAnsi" w:eastAsiaTheme="minorEastAsia" w:hAnsiTheme="minorHAnsi" w:cstheme="minorBidi"/>
            <w:noProof/>
            <w:sz w:val="22"/>
            <w:szCs w:val="22"/>
          </w:rPr>
          <w:tab/>
        </w:r>
        <w:r w:rsidRPr="006D7472">
          <w:rPr>
            <w:rStyle w:val="Hyperlink"/>
            <w:noProof/>
          </w:rPr>
          <w:t>Relationship to Protocols and Other Structures</w:t>
        </w:r>
        <w:r>
          <w:rPr>
            <w:noProof/>
            <w:webHidden/>
          </w:rPr>
          <w:tab/>
        </w:r>
        <w:r>
          <w:rPr>
            <w:noProof/>
            <w:webHidden/>
          </w:rPr>
          <w:fldChar w:fldCharType="begin"/>
        </w:r>
        <w:r>
          <w:rPr>
            <w:noProof/>
            <w:webHidden/>
          </w:rPr>
          <w:instrText xml:space="preserve"> PAGEREF _Toc3854917 \h </w:instrText>
        </w:r>
        <w:r>
          <w:rPr>
            <w:noProof/>
            <w:webHidden/>
          </w:rPr>
        </w:r>
        <w:r>
          <w:rPr>
            <w:noProof/>
            <w:webHidden/>
          </w:rPr>
          <w:fldChar w:fldCharType="separate"/>
        </w:r>
        <w:r>
          <w:rPr>
            <w:noProof/>
            <w:webHidden/>
          </w:rPr>
          <w:t>16</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4918" w:history="1">
        <w:r w:rsidRPr="006D7472">
          <w:rPr>
            <w:rStyle w:val="Hyperlink"/>
            <w:noProof/>
          </w:rPr>
          <w:t>1.5</w:t>
        </w:r>
        <w:r>
          <w:rPr>
            <w:rFonts w:asciiTheme="minorHAnsi" w:eastAsiaTheme="minorEastAsia" w:hAnsiTheme="minorHAnsi" w:cstheme="minorBidi"/>
            <w:noProof/>
            <w:sz w:val="22"/>
            <w:szCs w:val="22"/>
          </w:rPr>
          <w:tab/>
        </w:r>
        <w:r w:rsidRPr="006D7472">
          <w:rPr>
            <w:rStyle w:val="Hyperlink"/>
            <w:noProof/>
          </w:rPr>
          <w:t>Applicability Statement</w:t>
        </w:r>
        <w:r>
          <w:rPr>
            <w:noProof/>
            <w:webHidden/>
          </w:rPr>
          <w:tab/>
        </w:r>
        <w:r>
          <w:rPr>
            <w:noProof/>
            <w:webHidden/>
          </w:rPr>
          <w:fldChar w:fldCharType="begin"/>
        </w:r>
        <w:r>
          <w:rPr>
            <w:noProof/>
            <w:webHidden/>
          </w:rPr>
          <w:instrText xml:space="preserve"> PAGEREF _Toc3854918 \h </w:instrText>
        </w:r>
        <w:r>
          <w:rPr>
            <w:noProof/>
            <w:webHidden/>
          </w:rPr>
        </w:r>
        <w:r>
          <w:rPr>
            <w:noProof/>
            <w:webHidden/>
          </w:rPr>
          <w:fldChar w:fldCharType="separate"/>
        </w:r>
        <w:r>
          <w:rPr>
            <w:noProof/>
            <w:webHidden/>
          </w:rPr>
          <w:t>16</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4919" w:history="1">
        <w:r w:rsidRPr="006D7472">
          <w:rPr>
            <w:rStyle w:val="Hyperlink"/>
            <w:noProof/>
          </w:rPr>
          <w:t>1.6</w:t>
        </w:r>
        <w:r>
          <w:rPr>
            <w:rFonts w:asciiTheme="minorHAnsi" w:eastAsiaTheme="minorEastAsia" w:hAnsiTheme="minorHAnsi" w:cstheme="minorBidi"/>
            <w:noProof/>
            <w:sz w:val="22"/>
            <w:szCs w:val="22"/>
          </w:rPr>
          <w:tab/>
        </w:r>
        <w:r w:rsidRPr="006D7472">
          <w:rPr>
            <w:rStyle w:val="Hyperlink"/>
            <w:noProof/>
          </w:rPr>
          <w:t>Versioning and Localization</w:t>
        </w:r>
        <w:r>
          <w:rPr>
            <w:noProof/>
            <w:webHidden/>
          </w:rPr>
          <w:tab/>
        </w:r>
        <w:r>
          <w:rPr>
            <w:noProof/>
            <w:webHidden/>
          </w:rPr>
          <w:fldChar w:fldCharType="begin"/>
        </w:r>
        <w:r>
          <w:rPr>
            <w:noProof/>
            <w:webHidden/>
          </w:rPr>
          <w:instrText xml:space="preserve"> PAGEREF _Toc3854919 \h </w:instrText>
        </w:r>
        <w:r>
          <w:rPr>
            <w:noProof/>
            <w:webHidden/>
          </w:rPr>
        </w:r>
        <w:r>
          <w:rPr>
            <w:noProof/>
            <w:webHidden/>
          </w:rPr>
          <w:fldChar w:fldCharType="separate"/>
        </w:r>
        <w:r>
          <w:rPr>
            <w:noProof/>
            <w:webHidden/>
          </w:rPr>
          <w:t>16</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4920" w:history="1">
        <w:r w:rsidRPr="006D7472">
          <w:rPr>
            <w:rStyle w:val="Hyperlink"/>
            <w:noProof/>
          </w:rPr>
          <w:t>1.7</w:t>
        </w:r>
        <w:r>
          <w:rPr>
            <w:rFonts w:asciiTheme="minorHAnsi" w:eastAsiaTheme="minorEastAsia" w:hAnsiTheme="minorHAnsi" w:cstheme="minorBidi"/>
            <w:noProof/>
            <w:sz w:val="22"/>
            <w:szCs w:val="22"/>
          </w:rPr>
          <w:tab/>
        </w:r>
        <w:r w:rsidRPr="006D7472">
          <w:rPr>
            <w:rStyle w:val="Hyperlink"/>
            <w:noProof/>
          </w:rPr>
          <w:t>Vendor-Extensible Fields</w:t>
        </w:r>
        <w:r>
          <w:rPr>
            <w:noProof/>
            <w:webHidden/>
          </w:rPr>
          <w:tab/>
        </w:r>
        <w:r>
          <w:rPr>
            <w:noProof/>
            <w:webHidden/>
          </w:rPr>
          <w:fldChar w:fldCharType="begin"/>
        </w:r>
        <w:r>
          <w:rPr>
            <w:noProof/>
            <w:webHidden/>
          </w:rPr>
          <w:instrText xml:space="preserve"> PAGEREF _Toc3854920 \h </w:instrText>
        </w:r>
        <w:r>
          <w:rPr>
            <w:noProof/>
            <w:webHidden/>
          </w:rPr>
        </w:r>
        <w:r>
          <w:rPr>
            <w:noProof/>
            <w:webHidden/>
          </w:rPr>
          <w:fldChar w:fldCharType="separate"/>
        </w:r>
        <w:r>
          <w:rPr>
            <w:noProof/>
            <w:webHidden/>
          </w:rPr>
          <w:t>16</w:t>
        </w:r>
        <w:r>
          <w:rPr>
            <w:noProof/>
            <w:webHidden/>
          </w:rPr>
          <w:fldChar w:fldCharType="end"/>
        </w:r>
      </w:hyperlink>
    </w:p>
    <w:p w:rsidR="00335F60" w:rsidRDefault="00335F60">
      <w:pPr>
        <w:pStyle w:val="TOC1"/>
        <w:rPr>
          <w:rFonts w:asciiTheme="minorHAnsi" w:eastAsiaTheme="minorEastAsia" w:hAnsiTheme="minorHAnsi" w:cstheme="minorBidi"/>
          <w:b w:val="0"/>
          <w:bCs w:val="0"/>
          <w:noProof/>
          <w:sz w:val="22"/>
          <w:szCs w:val="22"/>
        </w:rPr>
      </w:pPr>
      <w:hyperlink w:anchor="_Toc3854921" w:history="1">
        <w:r w:rsidRPr="006D7472">
          <w:rPr>
            <w:rStyle w:val="Hyperlink"/>
            <w:noProof/>
          </w:rPr>
          <w:t>2</w:t>
        </w:r>
        <w:r>
          <w:rPr>
            <w:rFonts w:asciiTheme="minorHAnsi" w:eastAsiaTheme="minorEastAsia" w:hAnsiTheme="minorHAnsi" w:cstheme="minorBidi"/>
            <w:b w:val="0"/>
            <w:bCs w:val="0"/>
            <w:noProof/>
            <w:sz w:val="22"/>
            <w:szCs w:val="22"/>
          </w:rPr>
          <w:tab/>
        </w:r>
        <w:r w:rsidRPr="006D7472">
          <w:rPr>
            <w:rStyle w:val="Hyperlink"/>
            <w:noProof/>
          </w:rPr>
          <w:t>Structures</w:t>
        </w:r>
        <w:r>
          <w:rPr>
            <w:noProof/>
            <w:webHidden/>
          </w:rPr>
          <w:tab/>
        </w:r>
        <w:r>
          <w:rPr>
            <w:noProof/>
            <w:webHidden/>
          </w:rPr>
          <w:fldChar w:fldCharType="begin"/>
        </w:r>
        <w:r>
          <w:rPr>
            <w:noProof/>
            <w:webHidden/>
          </w:rPr>
          <w:instrText xml:space="preserve"> PAGEREF _Toc3854921 \h </w:instrText>
        </w:r>
        <w:r>
          <w:rPr>
            <w:noProof/>
            <w:webHidden/>
          </w:rPr>
        </w:r>
        <w:r>
          <w:rPr>
            <w:noProof/>
            <w:webHidden/>
          </w:rPr>
          <w:fldChar w:fldCharType="separate"/>
        </w:r>
        <w:r>
          <w:rPr>
            <w:noProof/>
            <w:webHidden/>
          </w:rPr>
          <w:t>17</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4922" w:history="1">
        <w:r w:rsidRPr="006D7472">
          <w:rPr>
            <w:rStyle w:val="Hyperlink"/>
            <w:noProof/>
          </w:rPr>
          <w:t>2.1</w:t>
        </w:r>
        <w:r>
          <w:rPr>
            <w:rFonts w:asciiTheme="minorHAnsi" w:eastAsiaTheme="minorEastAsia" w:hAnsiTheme="minorHAnsi" w:cstheme="minorBidi"/>
            <w:noProof/>
            <w:sz w:val="22"/>
            <w:szCs w:val="22"/>
          </w:rPr>
          <w:tab/>
        </w:r>
        <w:r w:rsidRPr="006D7472">
          <w:rPr>
            <w:rStyle w:val="Hyperlink"/>
            <w:noProof/>
          </w:rPr>
          <w:t>Property and Data Type Definitions</w:t>
        </w:r>
        <w:r>
          <w:rPr>
            <w:noProof/>
            <w:webHidden/>
          </w:rPr>
          <w:tab/>
        </w:r>
        <w:r>
          <w:rPr>
            <w:noProof/>
            <w:webHidden/>
          </w:rPr>
          <w:fldChar w:fldCharType="begin"/>
        </w:r>
        <w:r>
          <w:rPr>
            <w:noProof/>
            <w:webHidden/>
          </w:rPr>
          <w:instrText xml:space="preserve"> PAGEREF _Toc3854922 \h </w:instrText>
        </w:r>
        <w:r>
          <w:rPr>
            <w:noProof/>
            <w:webHidden/>
          </w:rPr>
        </w:r>
        <w:r>
          <w:rPr>
            <w:noProof/>
            <w:webHidden/>
          </w:rPr>
          <w:fldChar w:fldCharType="separate"/>
        </w:r>
        <w:r>
          <w:rPr>
            <w:noProof/>
            <w:webHidden/>
          </w:rPr>
          <w:t>17</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923" w:history="1">
        <w:r w:rsidRPr="006D7472">
          <w:rPr>
            <w:rStyle w:val="Hyperlink"/>
            <w:noProof/>
          </w:rPr>
          <w:t>2.1.1</w:t>
        </w:r>
        <w:r>
          <w:rPr>
            <w:rFonts w:asciiTheme="minorHAnsi" w:eastAsiaTheme="minorEastAsia" w:hAnsiTheme="minorHAnsi" w:cstheme="minorBidi"/>
            <w:noProof/>
            <w:sz w:val="22"/>
            <w:szCs w:val="22"/>
          </w:rPr>
          <w:tab/>
        </w:r>
        <w:r w:rsidRPr="006D7472">
          <w:rPr>
            <w:rStyle w:val="Hyperlink"/>
            <w:noProof/>
          </w:rPr>
          <w:t>Data Types</w:t>
        </w:r>
        <w:r>
          <w:rPr>
            <w:noProof/>
            <w:webHidden/>
          </w:rPr>
          <w:tab/>
        </w:r>
        <w:r>
          <w:rPr>
            <w:noProof/>
            <w:webHidden/>
          </w:rPr>
          <w:fldChar w:fldCharType="begin"/>
        </w:r>
        <w:r>
          <w:rPr>
            <w:noProof/>
            <w:webHidden/>
          </w:rPr>
          <w:instrText xml:space="preserve"> PAGEREF _Toc3854923 \h </w:instrText>
        </w:r>
        <w:r>
          <w:rPr>
            <w:noProof/>
            <w:webHidden/>
          </w:rPr>
        </w:r>
        <w:r>
          <w:rPr>
            <w:noProof/>
            <w:webHidden/>
          </w:rPr>
          <w:fldChar w:fldCharType="separate"/>
        </w:r>
        <w:r>
          <w:rPr>
            <w:noProof/>
            <w:webHidden/>
          </w:rPr>
          <w:t>17</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924" w:history="1">
        <w:r w:rsidRPr="006D7472">
          <w:rPr>
            <w:rStyle w:val="Hyperlink"/>
            <w:noProof/>
          </w:rPr>
          <w:t>2.1.2</w:t>
        </w:r>
        <w:r>
          <w:rPr>
            <w:rFonts w:asciiTheme="minorHAnsi" w:eastAsiaTheme="minorEastAsia" w:hAnsiTheme="minorHAnsi" w:cstheme="minorBidi"/>
            <w:noProof/>
            <w:sz w:val="22"/>
            <w:szCs w:val="22"/>
          </w:rPr>
          <w:tab/>
        </w:r>
        <w:r w:rsidRPr="006D7472">
          <w:rPr>
            <w:rStyle w:val="Hyperlink"/>
            <w:noProof/>
          </w:rPr>
          <w:t>Properties</w:t>
        </w:r>
        <w:r>
          <w:rPr>
            <w:noProof/>
            <w:webHidden/>
          </w:rPr>
          <w:tab/>
        </w:r>
        <w:r>
          <w:rPr>
            <w:noProof/>
            <w:webHidden/>
          </w:rPr>
          <w:fldChar w:fldCharType="begin"/>
        </w:r>
        <w:r>
          <w:rPr>
            <w:noProof/>
            <w:webHidden/>
          </w:rPr>
          <w:instrText xml:space="preserve"> PAGEREF _Toc3854924 \h </w:instrText>
        </w:r>
        <w:r>
          <w:rPr>
            <w:noProof/>
            <w:webHidden/>
          </w:rPr>
        </w:r>
        <w:r>
          <w:rPr>
            <w:noProof/>
            <w:webHidden/>
          </w:rPr>
          <w:fldChar w:fldCharType="separate"/>
        </w:r>
        <w:r>
          <w:rPr>
            <w:noProof/>
            <w:webHidden/>
          </w:rPr>
          <w:t>18</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4925" w:history="1">
        <w:r w:rsidRPr="006D7472">
          <w:rPr>
            <w:rStyle w:val="Hyperlink"/>
            <w:noProof/>
          </w:rPr>
          <w:t>2.2</w:t>
        </w:r>
        <w:r>
          <w:rPr>
            <w:rFonts w:asciiTheme="minorHAnsi" w:eastAsiaTheme="minorEastAsia" w:hAnsiTheme="minorHAnsi" w:cstheme="minorBidi"/>
            <w:noProof/>
            <w:sz w:val="22"/>
            <w:szCs w:val="22"/>
          </w:rPr>
          <w:tab/>
        </w:r>
        <w:r w:rsidRPr="006D7472">
          <w:rPr>
            <w:rStyle w:val="Hyperlink"/>
            <w:noProof/>
          </w:rPr>
          <w:t>NDB Layer</w:t>
        </w:r>
        <w:r>
          <w:rPr>
            <w:noProof/>
            <w:webHidden/>
          </w:rPr>
          <w:tab/>
        </w:r>
        <w:r>
          <w:rPr>
            <w:noProof/>
            <w:webHidden/>
          </w:rPr>
          <w:fldChar w:fldCharType="begin"/>
        </w:r>
        <w:r>
          <w:rPr>
            <w:noProof/>
            <w:webHidden/>
          </w:rPr>
          <w:instrText xml:space="preserve"> PAGEREF _Toc3854925 \h </w:instrText>
        </w:r>
        <w:r>
          <w:rPr>
            <w:noProof/>
            <w:webHidden/>
          </w:rPr>
        </w:r>
        <w:r>
          <w:rPr>
            <w:noProof/>
            <w:webHidden/>
          </w:rPr>
          <w:fldChar w:fldCharType="separate"/>
        </w:r>
        <w:r>
          <w:rPr>
            <w:noProof/>
            <w:webHidden/>
          </w:rPr>
          <w:t>18</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926" w:history="1">
        <w:r w:rsidRPr="006D7472">
          <w:rPr>
            <w:rStyle w:val="Hyperlink"/>
            <w:noProof/>
          </w:rPr>
          <w:t>2.2.1</w:t>
        </w:r>
        <w:r>
          <w:rPr>
            <w:rFonts w:asciiTheme="minorHAnsi" w:eastAsiaTheme="minorEastAsia" w:hAnsiTheme="minorHAnsi" w:cstheme="minorBidi"/>
            <w:noProof/>
            <w:sz w:val="22"/>
            <w:szCs w:val="22"/>
          </w:rPr>
          <w:tab/>
        </w:r>
        <w:r w:rsidRPr="006D7472">
          <w:rPr>
            <w:rStyle w:val="Hyperlink"/>
            <w:noProof/>
          </w:rPr>
          <w:t>Fundamental Concepts</w:t>
        </w:r>
        <w:r>
          <w:rPr>
            <w:noProof/>
            <w:webHidden/>
          </w:rPr>
          <w:tab/>
        </w:r>
        <w:r>
          <w:rPr>
            <w:noProof/>
            <w:webHidden/>
          </w:rPr>
          <w:fldChar w:fldCharType="begin"/>
        </w:r>
        <w:r>
          <w:rPr>
            <w:noProof/>
            <w:webHidden/>
          </w:rPr>
          <w:instrText xml:space="preserve"> PAGEREF _Toc3854926 \h </w:instrText>
        </w:r>
        <w:r>
          <w:rPr>
            <w:noProof/>
            <w:webHidden/>
          </w:rPr>
        </w:r>
        <w:r>
          <w:rPr>
            <w:noProof/>
            <w:webHidden/>
          </w:rPr>
          <w:fldChar w:fldCharType="separate"/>
        </w:r>
        <w:r>
          <w:rPr>
            <w:noProof/>
            <w:webHidden/>
          </w:rPr>
          <w:t>18</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27" w:history="1">
        <w:r w:rsidRPr="006D7472">
          <w:rPr>
            <w:rStyle w:val="Hyperlink"/>
            <w:noProof/>
          </w:rPr>
          <w:t>2.2.1.1</w:t>
        </w:r>
        <w:r>
          <w:rPr>
            <w:rFonts w:asciiTheme="minorHAnsi" w:eastAsiaTheme="minorEastAsia" w:hAnsiTheme="minorHAnsi" w:cstheme="minorBidi"/>
            <w:noProof/>
            <w:sz w:val="22"/>
            <w:szCs w:val="22"/>
          </w:rPr>
          <w:tab/>
        </w:r>
        <w:r w:rsidRPr="006D7472">
          <w:rPr>
            <w:rStyle w:val="Hyperlink"/>
            <w:noProof/>
          </w:rPr>
          <w:t>Nodes</w:t>
        </w:r>
        <w:r>
          <w:rPr>
            <w:noProof/>
            <w:webHidden/>
          </w:rPr>
          <w:tab/>
        </w:r>
        <w:r>
          <w:rPr>
            <w:noProof/>
            <w:webHidden/>
          </w:rPr>
          <w:fldChar w:fldCharType="begin"/>
        </w:r>
        <w:r>
          <w:rPr>
            <w:noProof/>
            <w:webHidden/>
          </w:rPr>
          <w:instrText xml:space="preserve"> PAGEREF _Toc3854927 \h </w:instrText>
        </w:r>
        <w:r>
          <w:rPr>
            <w:noProof/>
            <w:webHidden/>
          </w:rPr>
        </w:r>
        <w:r>
          <w:rPr>
            <w:noProof/>
            <w:webHidden/>
          </w:rPr>
          <w:fldChar w:fldCharType="separate"/>
        </w:r>
        <w:r>
          <w:rPr>
            <w:noProof/>
            <w:webHidden/>
          </w:rPr>
          <w:t>18</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28" w:history="1">
        <w:r w:rsidRPr="006D7472">
          <w:rPr>
            <w:rStyle w:val="Hyperlink"/>
            <w:noProof/>
          </w:rPr>
          <w:t>2.2.1.2</w:t>
        </w:r>
        <w:r>
          <w:rPr>
            <w:rFonts w:asciiTheme="minorHAnsi" w:eastAsiaTheme="minorEastAsia" w:hAnsiTheme="minorHAnsi" w:cstheme="minorBidi"/>
            <w:noProof/>
            <w:sz w:val="22"/>
            <w:szCs w:val="22"/>
          </w:rPr>
          <w:tab/>
        </w:r>
        <w:r w:rsidRPr="006D7472">
          <w:rPr>
            <w:rStyle w:val="Hyperlink"/>
            <w:noProof/>
          </w:rPr>
          <w:t>ANSI Versus Unicode</w:t>
        </w:r>
        <w:r>
          <w:rPr>
            <w:noProof/>
            <w:webHidden/>
          </w:rPr>
          <w:tab/>
        </w:r>
        <w:r>
          <w:rPr>
            <w:noProof/>
            <w:webHidden/>
          </w:rPr>
          <w:fldChar w:fldCharType="begin"/>
        </w:r>
        <w:r>
          <w:rPr>
            <w:noProof/>
            <w:webHidden/>
          </w:rPr>
          <w:instrText xml:space="preserve"> PAGEREF _Toc3854928 \h </w:instrText>
        </w:r>
        <w:r>
          <w:rPr>
            <w:noProof/>
            <w:webHidden/>
          </w:rPr>
        </w:r>
        <w:r>
          <w:rPr>
            <w:noProof/>
            <w:webHidden/>
          </w:rPr>
          <w:fldChar w:fldCharType="separate"/>
        </w:r>
        <w:r>
          <w:rPr>
            <w:noProof/>
            <w:webHidden/>
          </w:rPr>
          <w:t>19</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929" w:history="1">
        <w:r w:rsidRPr="006D7472">
          <w:rPr>
            <w:rStyle w:val="Hyperlink"/>
            <w:noProof/>
          </w:rPr>
          <w:t>2.2.2</w:t>
        </w:r>
        <w:r>
          <w:rPr>
            <w:rFonts w:asciiTheme="minorHAnsi" w:eastAsiaTheme="minorEastAsia" w:hAnsiTheme="minorHAnsi" w:cstheme="minorBidi"/>
            <w:noProof/>
            <w:sz w:val="22"/>
            <w:szCs w:val="22"/>
          </w:rPr>
          <w:tab/>
        </w:r>
        <w:r w:rsidRPr="006D7472">
          <w:rPr>
            <w:rStyle w:val="Hyperlink"/>
            <w:noProof/>
          </w:rPr>
          <w:t>Data Structures</w:t>
        </w:r>
        <w:r>
          <w:rPr>
            <w:noProof/>
            <w:webHidden/>
          </w:rPr>
          <w:tab/>
        </w:r>
        <w:r>
          <w:rPr>
            <w:noProof/>
            <w:webHidden/>
          </w:rPr>
          <w:fldChar w:fldCharType="begin"/>
        </w:r>
        <w:r>
          <w:rPr>
            <w:noProof/>
            <w:webHidden/>
          </w:rPr>
          <w:instrText xml:space="preserve"> PAGEREF _Toc3854929 \h </w:instrText>
        </w:r>
        <w:r>
          <w:rPr>
            <w:noProof/>
            <w:webHidden/>
          </w:rPr>
        </w:r>
        <w:r>
          <w:rPr>
            <w:noProof/>
            <w:webHidden/>
          </w:rPr>
          <w:fldChar w:fldCharType="separate"/>
        </w:r>
        <w:r>
          <w:rPr>
            <w:noProof/>
            <w:webHidden/>
          </w:rPr>
          <w:t>19</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30" w:history="1">
        <w:r w:rsidRPr="006D7472">
          <w:rPr>
            <w:rStyle w:val="Hyperlink"/>
            <w:noProof/>
          </w:rPr>
          <w:t>2.2.2.1</w:t>
        </w:r>
        <w:r>
          <w:rPr>
            <w:rFonts w:asciiTheme="minorHAnsi" w:eastAsiaTheme="minorEastAsia" w:hAnsiTheme="minorHAnsi" w:cstheme="minorBidi"/>
            <w:noProof/>
            <w:sz w:val="22"/>
            <w:szCs w:val="22"/>
          </w:rPr>
          <w:tab/>
        </w:r>
        <w:r w:rsidRPr="006D7472">
          <w:rPr>
            <w:rStyle w:val="Hyperlink"/>
            <w:noProof/>
          </w:rPr>
          <w:t>NID (Node ID)</w:t>
        </w:r>
        <w:r>
          <w:rPr>
            <w:noProof/>
            <w:webHidden/>
          </w:rPr>
          <w:tab/>
        </w:r>
        <w:r>
          <w:rPr>
            <w:noProof/>
            <w:webHidden/>
          </w:rPr>
          <w:fldChar w:fldCharType="begin"/>
        </w:r>
        <w:r>
          <w:rPr>
            <w:noProof/>
            <w:webHidden/>
          </w:rPr>
          <w:instrText xml:space="preserve"> PAGEREF _Toc3854930 \h </w:instrText>
        </w:r>
        <w:r>
          <w:rPr>
            <w:noProof/>
            <w:webHidden/>
          </w:rPr>
        </w:r>
        <w:r>
          <w:rPr>
            <w:noProof/>
            <w:webHidden/>
          </w:rPr>
          <w:fldChar w:fldCharType="separate"/>
        </w:r>
        <w:r>
          <w:rPr>
            <w:noProof/>
            <w:webHidden/>
          </w:rPr>
          <w:t>19</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31" w:history="1">
        <w:r w:rsidRPr="006D7472">
          <w:rPr>
            <w:rStyle w:val="Hyperlink"/>
            <w:noProof/>
          </w:rPr>
          <w:t>2.2.2.2</w:t>
        </w:r>
        <w:r>
          <w:rPr>
            <w:rFonts w:asciiTheme="minorHAnsi" w:eastAsiaTheme="minorEastAsia" w:hAnsiTheme="minorHAnsi" w:cstheme="minorBidi"/>
            <w:noProof/>
            <w:sz w:val="22"/>
            <w:szCs w:val="22"/>
          </w:rPr>
          <w:tab/>
        </w:r>
        <w:r w:rsidRPr="006D7472">
          <w:rPr>
            <w:rStyle w:val="Hyperlink"/>
            <w:noProof/>
          </w:rPr>
          <w:t>BID (Block ID)</w:t>
        </w:r>
        <w:r>
          <w:rPr>
            <w:noProof/>
            <w:webHidden/>
          </w:rPr>
          <w:tab/>
        </w:r>
        <w:r>
          <w:rPr>
            <w:noProof/>
            <w:webHidden/>
          </w:rPr>
          <w:fldChar w:fldCharType="begin"/>
        </w:r>
        <w:r>
          <w:rPr>
            <w:noProof/>
            <w:webHidden/>
          </w:rPr>
          <w:instrText xml:space="preserve"> PAGEREF _Toc3854931 \h </w:instrText>
        </w:r>
        <w:r>
          <w:rPr>
            <w:noProof/>
            <w:webHidden/>
          </w:rPr>
        </w:r>
        <w:r>
          <w:rPr>
            <w:noProof/>
            <w:webHidden/>
          </w:rPr>
          <w:fldChar w:fldCharType="separate"/>
        </w:r>
        <w:r>
          <w:rPr>
            <w:noProof/>
            <w:webHidden/>
          </w:rPr>
          <w:t>20</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32" w:history="1">
        <w:r w:rsidRPr="006D7472">
          <w:rPr>
            <w:rStyle w:val="Hyperlink"/>
            <w:noProof/>
          </w:rPr>
          <w:t>2.2.2.3</w:t>
        </w:r>
        <w:r>
          <w:rPr>
            <w:rFonts w:asciiTheme="minorHAnsi" w:eastAsiaTheme="minorEastAsia" w:hAnsiTheme="minorHAnsi" w:cstheme="minorBidi"/>
            <w:noProof/>
            <w:sz w:val="22"/>
            <w:szCs w:val="22"/>
          </w:rPr>
          <w:tab/>
        </w:r>
        <w:r w:rsidRPr="006D7472">
          <w:rPr>
            <w:rStyle w:val="Hyperlink"/>
            <w:noProof/>
          </w:rPr>
          <w:t>IB (Byte Index)</w:t>
        </w:r>
        <w:r>
          <w:rPr>
            <w:noProof/>
            <w:webHidden/>
          </w:rPr>
          <w:tab/>
        </w:r>
        <w:r>
          <w:rPr>
            <w:noProof/>
            <w:webHidden/>
          </w:rPr>
          <w:fldChar w:fldCharType="begin"/>
        </w:r>
        <w:r>
          <w:rPr>
            <w:noProof/>
            <w:webHidden/>
          </w:rPr>
          <w:instrText xml:space="preserve"> PAGEREF _Toc3854932 \h </w:instrText>
        </w:r>
        <w:r>
          <w:rPr>
            <w:noProof/>
            <w:webHidden/>
          </w:rPr>
        </w:r>
        <w:r>
          <w:rPr>
            <w:noProof/>
            <w:webHidden/>
          </w:rPr>
          <w:fldChar w:fldCharType="separate"/>
        </w:r>
        <w:r>
          <w:rPr>
            <w:noProof/>
            <w:webHidden/>
          </w:rPr>
          <w:t>21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33" w:history="1">
        <w:r w:rsidRPr="006D7472">
          <w:rPr>
            <w:rStyle w:val="Hyperlink"/>
            <w:noProof/>
          </w:rPr>
          <w:t>2.2.2.4</w:t>
        </w:r>
        <w:r>
          <w:rPr>
            <w:rFonts w:asciiTheme="minorHAnsi" w:eastAsiaTheme="minorEastAsia" w:hAnsiTheme="minorHAnsi" w:cstheme="minorBidi"/>
            <w:noProof/>
            <w:sz w:val="22"/>
            <w:szCs w:val="22"/>
          </w:rPr>
          <w:tab/>
        </w:r>
        <w:r w:rsidRPr="006D7472">
          <w:rPr>
            <w:rStyle w:val="Hyperlink"/>
            <w:noProof/>
          </w:rPr>
          <w:t>BREF</w:t>
        </w:r>
        <w:r>
          <w:rPr>
            <w:noProof/>
            <w:webHidden/>
          </w:rPr>
          <w:tab/>
        </w:r>
        <w:r>
          <w:rPr>
            <w:noProof/>
            <w:webHidden/>
          </w:rPr>
          <w:fldChar w:fldCharType="begin"/>
        </w:r>
        <w:r>
          <w:rPr>
            <w:noProof/>
            <w:webHidden/>
          </w:rPr>
          <w:instrText xml:space="preserve"> PAGEREF _Toc3854933 \h </w:instrText>
        </w:r>
        <w:r>
          <w:rPr>
            <w:noProof/>
            <w:webHidden/>
          </w:rPr>
        </w:r>
        <w:r>
          <w:rPr>
            <w:noProof/>
            <w:webHidden/>
          </w:rPr>
          <w:fldChar w:fldCharType="separate"/>
        </w:r>
        <w:r>
          <w:rPr>
            <w:noProof/>
            <w:webHidden/>
          </w:rPr>
          <w:t>21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34" w:history="1">
        <w:r w:rsidRPr="006D7472">
          <w:rPr>
            <w:rStyle w:val="Hyperlink"/>
            <w:noProof/>
          </w:rPr>
          <w:t>2.2.2.5</w:t>
        </w:r>
        <w:r>
          <w:rPr>
            <w:rFonts w:asciiTheme="minorHAnsi" w:eastAsiaTheme="minorEastAsia" w:hAnsiTheme="minorHAnsi" w:cstheme="minorBidi"/>
            <w:noProof/>
            <w:sz w:val="22"/>
            <w:szCs w:val="22"/>
          </w:rPr>
          <w:tab/>
        </w:r>
        <w:r w:rsidRPr="006D7472">
          <w:rPr>
            <w:rStyle w:val="Hyperlink"/>
            <w:noProof/>
          </w:rPr>
          <w:t>ROOT</w:t>
        </w:r>
        <w:r>
          <w:rPr>
            <w:noProof/>
            <w:webHidden/>
          </w:rPr>
          <w:tab/>
        </w:r>
        <w:r>
          <w:rPr>
            <w:noProof/>
            <w:webHidden/>
          </w:rPr>
          <w:fldChar w:fldCharType="begin"/>
        </w:r>
        <w:r>
          <w:rPr>
            <w:noProof/>
            <w:webHidden/>
          </w:rPr>
          <w:instrText xml:space="preserve"> PAGEREF _Toc3854934 \h </w:instrText>
        </w:r>
        <w:r>
          <w:rPr>
            <w:noProof/>
            <w:webHidden/>
          </w:rPr>
        </w:r>
        <w:r>
          <w:rPr>
            <w:noProof/>
            <w:webHidden/>
          </w:rPr>
          <w:fldChar w:fldCharType="separate"/>
        </w:r>
        <w:r>
          <w:rPr>
            <w:noProof/>
            <w:webHidden/>
          </w:rPr>
          <w:t>22</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35" w:history="1">
        <w:r w:rsidRPr="006D7472">
          <w:rPr>
            <w:rStyle w:val="Hyperlink"/>
            <w:noProof/>
          </w:rPr>
          <w:t>2.2.2.6</w:t>
        </w:r>
        <w:r>
          <w:rPr>
            <w:rFonts w:asciiTheme="minorHAnsi" w:eastAsiaTheme="minorEastAsia" w:hAnsiTheme="minorHAnsi" w:cstheme="minorBidi"/>
            <w:noProof/>
            <w:sz w:val="22"/>
            <w:szCs w:val="22"/>
          </w:rPr>
          <w:tab/>
        </w:r>
        <w:r w:rsidRPr="006D7472">
          <w:rPr>
            <w:rStyle w:val="Hyperlink"/>
            <w:noProof/>
          </w:rPr>
          <w:t>HEADER</w:t>
        </w:r>
        <w:r>
          <w:rPr>
            <w:noProof/>
            <w:webHidden/>
          </w:rPr>
          <w:tab/>
        </w:r>
        <w:r>
          <w:rPr>
            <w:noProof/>
            <w:webHidden/>
          </w:rPr>
          <w:fldChar w:fldCharType="begin"/>
        </w:r>
        <w:r>
          <w:rPr>
            <w:noProof/>
            <w:webHidden/>
          </w:rPr>
          <w:instrText xml:space="preserve"> PAGEREF _Toc3854935 \h </w:instrText>
        </w:r>
        <w:r>
          <w:rPr>
            <w:noProof/>
            <w:webHidden/>
          </w:rPr>
        </w:r>
        <w:r>
          <w:rPr>
            <w:noProof/>
            <w:webHidden/>
          </w:rPr>
          <w:fldChar w:fldCharType="separate"/>
        </w:r>
        <w:r>
          <w:rPr>
            <w:noProof/>
            <w:webHidden/>
          </w:rPr>
          <w:t>24</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36" w:history="1">
        <w:r w:rsidRPr="006D7472">
          <w:rPr>
            <w:rStyle w:val="Hyperlink"/>
            <w:noProof/>
          </w:rPr>
          <w:t>2.2.2.7</w:t>
        </w:r>
        <w:r>
          <w:rPr>
            <w:rFonts w:asciiTheme="minorHAnsi" w:eastAsiaTheme="minorEastAsia" w:hAnsiTheme="minorHAnsi" w:cstheme="minorBidi"/>
            <w:noProof/>
            <w:sz w:val="22"/>
            <w:szCs w:val="22"/>
          </w:rPr>
          <w:tab/>
        </w:r>
        <w:r w:rsidRPr="006D7472">
          <w:rPr>
            <w:rStyle w:val="Hyperlink"/>
            <w:noProof/>
          </w:rPr>
          <w:t>Pages</w:t>
        </w:r>
        <w:r>
          <w:rPr>
            <w:noProof/>
            <w:webHidden/>
          </w:rPr>
          <w:tab/>
        </w:r>
        <w:r>
          <w:rPr>
            <w:noProof/>
            <w:webHidden/>
          </w:rPr>
          <w:fldChar w:fldCharType="begin"/>
        </w:r>
        <w:r>
          <w:rPr>
            <w:noProof/>
            <w:webHidden/>
          </w:rPr>
          <w:instrText xml:space="preserve"> PAGEREF _Toc3854936 \h </w:instrText>
        </w:r>
        <w:r>
          <w:rPr>
            <w:noProof/>
            <w:webHidden/>
          </w:rPr>
        </w:r>
        <w:r>
          <w:rPr>
            <w:noProof/>
            <w:webHidden/>
          </w:rPr>
          <w:fldChar w:fldCharType="separate"/>
        </w:r>
        <w:r>
          <w:rPr>
            <w:noProof/>
            <w:webHidden/>
          </w:rPr>
          <w:t>28</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37" w:history="1">
        <w:r w:rsidRPr="006D7472">
          <w:rPr>
            <w:rStyle w:val="Hyperlink"/>
            <w:noProof/>
          </w:rPr>
          <w:t>2.2.2.7.1</w:t>
        </w:r>
        <w:r>
          <w:rPr>
            <w:rFonts w:asciiTheme="minorHAnsi" w:eastAsiaTheme="minorEastAsia" w:hAnsiTheme="minorHAnsi" w:cstheme="minorBidi"/>
            <w:noProof/>
            <w:sz w:val="22"/>
            <w:szCs w:val="22"/>
          </w:rPr>
          <w:tab/>
        </w:r>
        <w:r w:rsidRPr="006D7472">
          <w:rPr>
            <w:rStyle w:val="Hyperlink"/>
            <w:noProof/>
          </w:rPr>
          <w:t>PAGETRAILER</w:t>
        </w:r>
        <w:r>
          <w:rPr>
            <w:noProof/>
            <w:webHidden/>
          </w:rPr>
          <w:tab/>
        </w:r>
        <w:r>
          <w:rPr>
            <w:noProof/>
            <w:webHidden/>
          </w:rPr>
          <w:fldChar w:fldCharType="begin"/>
        </w:r>
        <w:r>
          <w:rPr>
            <w:noProof/>
            <w:webHidden/>
          </w:rPr>
          <w:instrText xml:space="preserve"> PAGEREF _Toc3854937 \h </w:instrText>
        </w:r>
        <w:r>
          <w:rPr>
            <w:noProof/>
            <w:webHidden/>
          </w:rPr>
        </w:r>
        <w:r>
          <w:rPr>
            <w:noProof/>
            <w:webHidden/>
          </w:rPr>
          <w:fldChar w:fldCharType="separate"/>
        </w:r>
        <w:r>
          <w:rPr>
            <w:noProof/>
            <w:webHidden/>
          </w:rPr>
          <w:t>28</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38" w:history="1">
        <w:r w:rsidRPr="006D7472">
          <w:rPr>
            <w:rStyle w:val="Hyperlink"/>
            <w:noProof/>
          </w:rPr>
          <w:t>2.2.2.7.2</w:t>
        </w:r>
        <w:r>
          <w:rPr>
            <w:rFonts w:asciiTheme="minorHAnsi" w:eastAsiaTheme="minorEastAsia" w:hAnsiTheme="minorHAnsi" w:cstheme="minorBidi"/>
            <w:noProof/>
            <w:sz w:val="22"/>
            <w:szCs w:val="22"/>
          </w:rPr>
          <w:tab/>
        </w:r>
        <w:r w:rsidRPr="006D7472">
          <w:rPr>
            <w:rStyle w:val="Hyperlink"/>
            <w:noProof/>
          </w:rPr>
          <w:t>AMap (Allocation Map) Page</w:t>
        </w:r>
        <w:r>
          <w:rPr>
            <w:noProof/>
            <w:webHidden/>
          </w:rPr>
          <w:tab/>
        </w:r>
        <w:r>
          <w:rPr>
            <w:noProof/>
            <w:webHidden/>
          </w:rPr>
          <w:fldChar w:fldCharType="begin"/>
        </w:r>
        <w:r>
          <w:rPr>
            <w:noProof/>
            <w:webHidden/>
          </w:rPr>
          <w:instrText xml:space="preserve"> PAGEREF _Toc3854938 \h </w:instrText>
        </w:r>
        <w:r>
          <w:rPr>
            <w:noProof/>
            <w:webHidden/>
          </w:rPr>
        </w:r>
        <w:r>
          <w:rPr>
            <w:noProof/>
            <w:webHidden/>
          </w:rPr>
          <w:fldChar w:fldCharType="separate"/>
        </w:r>
        <w:r>
          <w:rPr>
            <w:noProof/>
            <w:webHidden/>
          </w:rPr>
          <w:t>30</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39" w:history="1">
        <w:r w:rsidRPr="006D7472">
          <w:rPr>
            <w:rStyle w:val="Hyperlink"/>
            <w:noProof/>
          </w:rPr>
          <w:t>2.2.2.7.2.1</w:t>
        </w:r>
        <w:r>
          <w:rPr>
            <w:rFonts w:asciiTheme="minorHAnsi" w:eastAsiaTheme="minorEastAsia" w:hAnsiTheme="minorHAnsi" w:cstheme="minorBidi"/>
            <w:noProof/>
            <w:sz w:val="22"/>
            <w:szCs w:val="22"/>
          </w:rPr>
          <w:tab/>
        </w:r>
        <w:r w:rsidRPr="006D7472">
          <w:rPr>
            <w:rStyle w:val="Hyperlink"/>
            <w:noProof/>
          </w:rPr>
          <w:t>AMAPPAGE</w:t>
        </w:r>
        <w:r>
          <w:rPr>
            <w:noProof/>
            <w:webHidden/>
          </w:rPr>
          <w:tab/>
        </w:r>
        <w:r>
          <w:rPr>
            <w:noProof/>
            <w:webHidden/>
          </w:rPr>
          <w:fldChar w:fldCharType="begin"/>
        </w:r>
        <w:r>
          <w:rPr>
            <w:noProof/>
            <w:webHidden/>
          </w:rPr>
          <w:instrText xml:space="preserve"> PAGEREF _Toc3854939 \h </w:instrText>
        </w:r>
        <w:r>
          <w:rPr>
            <w:noProof/>
            <w:webHidden/>
          </w:rPr>
        </w:r>
        <w:r>
          <w:rPr>
            <w:noProof/>
            <w:webHidden/>
          </w:rPr>
          <w:fldChar w:fldCharType="separate"/>
        </w:r>
        <w:r>
          <w:rPr>
            <w:noProof/>
            <w:webHidden/>
          </w:rPr>
          <w:t>30</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40" w:history="1">
        <w:r w:rsidRPr="006D7472">
          <w:rPr>
            <w:rStyle w:val="Hyperlink"/>
            <w:noProof/>
          </w:rPr>
          <w:t>2.2.2.7.3</w:t>
        </w:r>
        <w:r>
          <w:rPr>
            <w:rFonts w:asciiTheme="minorHAnsi" w:eastAsiaTheme="minorEastAsia" w:hAnsiTheme="minorHAnsi" w:cstheme="minorBidi"/>
            <w:noProof/>
            <w:sz w:val="22"/>
            <w:szCs w:val="22"/>
          </w:rPr>
          <w:tab/>
        </w:r>
        <w:r w:rsidRPr="006D7472">
          <w:rPr>
            <w:rStyle w:val="Hyperlink"/>
            <w:noProof/>
          </w:rPr>
          <w:t>PMap (Page Map) Page</w:t>
        </w:r>
        <w:r>
          <w:rPr>
            <w:noProof/>
            <w:webHidden/>
          </w:rPr>
          <w:tab/>
        </w:r>
        <w:r>
          <w:rPr>
            <w:noProof/>
            <w:webHidden/>
          </w:rPr>
          <w:fldChar w:fldCharType="begin"/>
        </w:r>
        <w:r>
          <w:rPr>
            <w:noProof/>
            <w:webHidden/>
          </w:rPr>
          <w:instrText xml:space="preserve"> PAGEREF _Toc3854940 \h </w:instrText>
        </w:r>
        <w:r>
          <w:rPr>
            <w:noProof/>
            <w:webHidden/>
          </w:rPr>
        </w:r>
        <w:r>
          <w:rPr>
            <w:noProof/>
            <w:webHidden/>
          </w:rPr>
          <w:fldChar w:fldCharType="separate"/>
        </w:r>
        <w:r>
          <w:rPr>
            <w:noProof/>
            <w:webHidden/>
          </w:rPr>
          <w:t>31</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41" w:history="1">
        <w:r w:rsidRPr="006D7472">
          <w:rPr>
            <w:rStyle w:val="Hyperlink"/>
            <w:noProof/>
          </w:rPr>
          <w:t>2.2.2.7.3.1</w:t>
        </w:r>
        <w:r>
          <w:rPr>
            <w:rFonts w:asciiTheme="minorHAnsi" w:eastAsiaTheme="minorEastAsia" w:hAnsiTheme="minorHAnsi" w:cstheme="minorBidi"/>
            <w:noProof/>
            <w:sz w:val="22"/>
            <w:szCs w:val="22"/>
          </w:rPr>
          <w:tab/>
        </w:r>
        <w:r w:rsidRPr="006D7472">
          <w:rPr>
            <w:rStyle w:val="Hyperlink"/>
            <w:noProof/>
          </w:rPr>
          <w:t>PMAPPAGE</w:t>
        </w:r>
        <w:r>
          <w:rPr>
            <w:noProof/>
            <w:webHidden/>
          </w:rPr>
          <w:tab/>
        </w:r>
        <w:r>
          <w:rPr>
            <w:noProof/>
            <w:webHidden/>
          </w:rPr>
          <w:fldChar w:fldCharType="begin"/>
        </w:r>
        <w:r>
          <w:rPr>
            <w:noProof/>
            <w:webHidden/>
          </w:rPr>
          <w:instrText xml:space="preserve"> PAGEREF _Toc3854941 \h </w:instrText>
        </w:r>
        <w:r>
          <w:rPr>
            <w:noProof/>
            <w:webHidden/>
          </w:rPr>
        </w:r>
        <w:r>
          <w:rPr>
            <w:noProof/>
            <w:webHidden/>
          </w:rPr>
          <w:fldChar w:fldCharType="separate"/>
        </w:r>
        <w:r>
          <w:rPr>
            <w:noProof/>
            <w:webHidden/>
          </w:rPr>
          <w:t>31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42" w:history="1">
        <w:r w:rsidRPr="006D7472">
          <w:rPr>
            <w:rStyle w:val="Hyperlink"/>
            <w:noProof/>
          </w:rPr>
          <w:t>2.2.2.7.4</w:t>
        </w:r>
        <w:r>
          <w:rPr>
            <w:rFonts w:asciiTheme="minorHAnsi" w:eastAsiaTheme="minorEastAsia" w:hAnsiTheme="minorHAnsi" w:cstheme="minorBidi"/>
            <w:noProof/>
            <w:sz w:val="22"/>
            <w:szCs w:val="22"/>
          </w:rPr>
          <w:tab/>
        </w:r>
        <w:r w:rsidRPr="006D7472">
          <w:rPr>
            <w:rStyle w:val="Hyperlink"/>
            <w:noProof/>
          </w:rPr>
          <w:t>Density List (DList)</w:t>
        </w:r>
        <w:r>
          <w:rPr>
            <w:noProof/>
            <w:webHidden/>
          </w:rPr>
          <w:tab/>
        </w:r>
        <w:r>
          <w:rPr>
            <w:noProof/>
            <w:webHidden/>
          </w:rPr>
          <w:fldChar w:fldCharType="begin"/>
        </w:r>
        <w:r>
          <w:rPr>
            <w:noProof/>
            <w:webHidden/>
          </w:rPr>
          <w:instrText xml:space="preserve"> PAGEREF _Toc3854942 \h </w:instrText>
        </w:r>
        <w:r>
          <w:rPr>
            <w:noProof/>
            <w:webHidden/>
          </w:rPr>
        </w:r>
        <w:r>
          <w:rPr>
            <w:noProof/>
            <w:webHidden/>
          </w:rPr>
          <w:fldChar w:fldCharType="separate"/>
        </w:r>
        <w:r>
          <w:rPr>
            <w:noProof/>
            <w:webHidden/>
          </w:rPr>
          <w:t>32</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43" w:history="1">
        <w:r w:rsidRPr="006D7472">
          <w:rPr>
            <w:rStyle w:val="Hyperlink"/>
            <w:noProof/>
          </w:rPr>
          <w:t>2.2.2.7.4.1</w:t>
        </w:r>
        <w:r>
          <w:rPr>
            <w:rFonts w:asciiTheme="minorHAnsi" w:eastAsiaTheme="minorEastAsia" w:hAnsiTheme="minorHAnsi" w:cstheme="minorBidi"/>
            <w:noProof/>
            <w:sz w:val="22"/>
            <w:szCs w:val="22"/>
          </w:rPr>
          <w:tab/>
        </w:r>
        <w:r w:rsidRPr="006D7472">
          <w:rPr>
            <w:rStyle w:val="Hyperlink"/>
            <w:noProof/>
          </w:rPr>
          <w:t>DLISTPAGEENT</w:t>
        </w:r>
        <w:r>
          <w:rPr>
            <w:noProof/>
            <w:webHidden/>
          </w:rPr>
          <w:tab/>
        </w:r>
        <w:r>
          <w:rPr>
            <w:noProof/>
            <w:webHidden/>
          </w:rPr>
          <w:fldChar w:fldCharType="begin"/>
        </w:r>
        <w:r>
          <w:rPr>
            <w:noProof/>
            <w:webHidden/>
          </w:rPr>
          <w:instrText xml:space="preserve"> PAGEREF _Toc3854943 \h </w:instrText>
        </w:r>
        <w:r>
          <w:rPr>
            <w:noProof/>
            <w:webHidden/>
          </w:rPr>
        </w:r>
        <w:r>
          <w:rPr>
            <w:noProof/>
            <w:webHidden/>
          </w:rPr>
          <w:fldChar w:fldCharType="separate"/>
        </w:r>
        <w:r>
          <w:rPr>
            <w:noProof/>
            <w:webHidden/>
          </w:rPr>
          <w:t>32</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44" w:history="1">
        <w:r w:rsidRPr="006D7472">
          <w:rPr>
            <w:rStyle w:val="Hyperlink"/>
            <w:noProof/>
          </w:rPr>
          <w:t>2.2.2.7.4.2</w:t>
        </w:r>
        <w:r>
          <w:rPr>
            <w:rFonts w:asciiTheme="minorHAnsi" w:eastAsiaTheme="minorEastAsia" w:hAnsiTheme="minorHAnsi" w:cstheme="minorBidi"/>
            <w:noProof/>
            <w:sz w:val="22"/>
            <w:szCs w:val="22"/>
          </w:rPr>
          <w:tab/>
        </w:r>
        <w:r w:rsidRPr="006D7472">
          <w:rPr>
            <w:rStyle w:val="Hyperlink"/>
            <w:noProof/>
          </w:rPr>
          <w:t>DLISTPAGE</w:t>
        </w:r>
        <w:r>
          <w:rPr>
            <w:noProof/>
            <w:webHidden/>
          </w:rPr>
          <w:tab/>
        </w:r>
        <w:r>
          <w:rPr>
            <w:noProof/>
            <w:webHidden/>
          </w:rPr>
          <w:fldChar w:fldCharType="begin"/>
        </w:r>
        <w:r>
          <w:rPr>
            <w:noProof/>
            <w:webHidden/>
          </w:rPr>
          <w:instrText xml:space="preserve"> PAGEREF _Toc3854944 \h </w:instrText>
        </w:r>
        <w:r>
          <w:rPr>
            <w:noProof/>
            <w:webHidden/>
          </w:rPr>
        </w:r>
        <w:r>
          <w:rPr>
            <w:noProof/>
            <w:webHidden/>
          </w:rPr>
          <w:fldChar w:fldCharType="separate"/>
        </w:r>
        <w:r>
          <w:rPr>
            <w:noProof/>
            <w:webHidden/>
          </w:rPr>
          <w:t>33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45" w:history="1">
        <w:r w:rsidRPr="006D7472">
          <w:rPr>
            <w:rStyle w:val="Hyperlink"/>
            <w:noProof/>
          </w:rPr>
          <w:t>2.2.2.7.5</w:t>
        </w:r>
        <w:r>
          <w:rPr>
            <w:rFonts w:asciiTheme="minorHAnsi" w:eastAsiaTheme="minorEastAsia" w:hAnsiTheme="minorHAnsi" w:cstheme="minorBidi"/>
            <w:noProof/>
            <w:sz w:val="22"/>
            <w:szCs w:val="22"/>
          </w:rPr>
          <w:tab/>
        </w:r>
        <w:r w:rsidRPr="006D7472">
          <w:rPr>
            <w:rStyle w:val="Hyperlink"/>
            <w:noProof/>
          </w:rPr>
          <w:t>FMap (Free Map) Page</w:t>
        </w:r>
        <w:r>
          <w:rPr>
            <w:noProof/>
            <w:webHidden/>
          </w:rPr>
          <w:tab/>
        </w:r>
        <w:r>
          <w:rPr>
            <w:noProof/>
            <w:webHidden/>
          </w:rPr>
          <w:fldChar w:fldCharType="begin"/>
        </w:r>
        <w:r>
          <w:rPr>
            <w:noProof/>
            <w:webHidden/>
          </w:rPr>
          <w:instrText xml:space="preserve"> PAGEREF _Toc3854945 \h </w:instrText>
        </w:r>
        <w:r>
          <w:rPr>
            <w:noProof/>
            <w:webHidden/>
          </w:rPr>
        </w:r>
        <w:r>
          <w:rPr>
            <w:noProof/>
            <w:webHidden/>
          </w:rPr>
          <w:fldChar w:fldCharType="separate"/>
        </w:r>
        <w:r>
          <w:rPr>
            <w:noProof/>
            <w:webHidden/>
          </w:rPr>
          <w:t>34</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46" w:history="1">
        <w:r w:rsidRPr="006D7472">
          <w:rPr>
            <w:rStyle w:val="Hyperlink"/>
            <w:noProof/>
          </w:rPr>
          <w:t>2.2.2.7.5.1</w:t>
        </w:r>
        <w:r>
          <w:rPr>
            <w:rFonts w:asciiTheme="minorHAnsi" w:eastAsiaTheme="minorEastAsia" w:hAnsiTheme="minorHAnsi" w:cstheme="minorBidi"/>
            <w:noProof/>
            <w:sz w:val="22"/>
            <w:szCs w:val="22"/>
          </w:rPr>
          <w:tab/>
        </w:r>
        <w:r w:rsidRPr="006D7472">
          <w:rPr>
            <w:rStyle w:val="Hyperlink"/>
            <w:noProof/>
          </w:rPr>
          <w:t>FMAPPAGE</w:t>
        </w:r>
        <w:r>
          <w:rPr>
            <w:noProof/>
            <w:webHidden/>
          </w:rPr>
          <w:tab/>
        </w:r>
        <w:r>
          <w:rPr>
            <w:noProof/>
            <w:webHidden/>
          </w:rPr>
          <w:fldChar w:fldCharType="begin"/>
        </w:r>
        <w:r>
          <w:rPr>
            <w:noProof/>
            <w:webHidden/>
          </w:rPr>
          <w:instrText xml:space="preserve"> PAGEREF _Toc3854946 \h </w:instrText>
        </w:r>
        <w:r>
          <w:rPr>
            <w:noProof/>
            <w:webHidden/>
          </w:rPr>
        </w:r>
        <w:r>
          <w:rPr>
            <w:noProof/>
            <w:webHidden/>
          </w:rPr>
          <w:fldChar w:fldCharType="separate"/>
        </w:r>
        <w:r>
          <w:rPr>
            <w:noProof/>
            <w:webHidden/>
          </w:rPr>
          <w:t>34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47" w:history="1">
        <w:r w:rsidRPr="006D7472">
          <w:rPr>
            <w:rStyle w:val="Hyperlink"/>
            <w:noProof/>
          </w:rPr>
          <w:t>2.2.2.7.6</w:t>
        </w:r>
        <w:r>
          <w:rPr>
            <w:rFonts w:asciiTheme="minorHAnsi" w:eastAsiaTheme="minorEastAsia" w:hAnsiTheme="minorHAnsi" w:cstheme="minorBidi"/>
            <w:noProof/>
            <w:sz w:val="22"/>
            <w:szCs w:val="22"/>
          </w:rPr>
          <w:tab/>
        </w:r>
        <w:r w:rsidRPr="006D7472">
          <w:rPr>
            <w:rStyle w:val="Hyperlink"/>
            <w:noProof/>
          </w:rPr>
          <w:t>FPMap (Free Page Map) Page</w:t>
        </w:r>
        <w:r>
          <w:rPr>
            <w:noProof/>
            <w:webHidden/>
          </w:rPr>
          <w:tab/>
        </w:r>
        <w:r>
          <w:rPr>
            <w:noProof/>
            <w:webHidden/>
          </w:rPr>
          <w:fldChar w:fldCharType="begin"/>
        </w:r>
        <w:r>
          <w:rPr>
            <w:noProof/>
            <w:webHidden/>
          </w:rPr>
          <w:instrText xml:space="preserve"> PAGEREF _Toc3854947 \h </w:instrText>
        </w:r>
        <w:r>
          <w:rPr>
            <w:noProof/>
            <w:webHidden/>
          </w:rPr>
        </w:r>
        <w:r>
          <w:rPr>
            <w:noProof/>
            <w:webHidden/>
          </w:rPr>
          <w:fldChar w:fldCharType="separate"/>
        </w:r>
        <w:r>
          <w:rPr>
            <w:noProof/>
            <w:webHidden/>
          </w:rPr>
          <w:t>35</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48" w:history="1">
        <w:r w:rsidRPr="006D7472">
          <w:rPr>
            <w:rStyle w:val="Hyperlink"/>
            <w:noProof/>
          </w:rPr>
          <w:t>2.2.2.7.6.1</w:t>
        </w:r>
        <w:r>
          <w:rPr>
            <w:rFonts w:asciiTheme="minorHAnsi" w:eastAsiaTheme="minorEastAsia" w:hAnsiTheme="minorHAnsi" w:cstheme="minorBidi"/>
            <w:noProof/>
            <w:sz w:val="22"/>
            <w:szCs w:val="22"/>
          </w:rPr>
          <w:tab/>
        </w:r>
        <w:r w:rsidRPr="006D7472">
          <w:rPr>
            <w:rStyle w:val="Hyperlink"/>
            <w:noProof/>
          </w:rPr>
          <w:t>FPMAPPAGE</w:t>
        </w:r>
        <w:r>
          <w:rPr>
            <w:noProof/>
            <w:webHidden/>
          </w:rPr>
          <w:tab/>
        </w:r>
        <w:r>
          <w:rPr>
            <w:noProof/>
            <w:webHidden/>
          </w:rPr>
          <w:fldChar w:fldCharType="begin"/>
        </w:r>
        <w:r>
          <w:rPr>
            <w:noProof/>
            <w:webHidden/>
          </w:rPr>
          <w:instrText xml:space="preserve"> PAGEREF _Toc3854948 \h </w:instrText>
        </w:r>
        <w:r>
          <w:rPr>
            <w:noProof/>
            <w:webHidden/>
          </w:rPr>
        </w:r>
        <w:r>
          <w:rPr>
            <w:noProof/>
            <w:webHidden/>
          </w:rPr>
          <w:fldChar w:fldCharType="separate"/>
        </w:r>
        <w:r>
          <w:rPr>
            <w:noProof/>
            <w:webHidden/>
          </w:rPr>
          <w:t>35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49" w:history="1">
        <w:r w:rsidRPr="006D7472">
          <w:rPr>
            <w:rStyle w:val="Hyperlink"/>
            <w:noProof/>
          </w:rPr>
          <w:t>2.2.2.7.7</w:t>
        </w:r>
        <w:r>
          <w:rPr>
            <w:rFonts w:asciiTheme="minorHAnsi" w:eastAsiaTheme="minorEastAsia" w:hAnsiTheme="minorHAnsi" w:cstheme="minorBidi"/>
            <w:noProof/>
            <w:sz w:val="22"/>
            <w:szCs w:val="22"/>
          </w:rPr>
          <w:tab/>
        </w:r>
        <w:r w:rsidRPr="006D7472">
          <w:rPr>
            <w:rStyle w:val="Hyperlink"/>
            <w:noProof/>
          </w:rPr>
          <w:t>BTrees</w:t>
        </w:r>
        <w:r>
          <w:rPr>
            <w:noProof/>
            <w:webHidden/>
          </w:rPr>
          <w:tab/>
        </w:r>
        <w:r>
          <w:rPr>
            <w:noProof/>
            <w:webHidden/>
          </w:rPr>
          <w:fldChar w:fldCharType="begin"/>
        </w:r>
        <w:r>
          <w:rPr>
            <w:noProof/>
            <w:webHidden/>
          </w:rPr>
          <w:instrText xml:space="preserve"> PAGEREF _Toc3854949 \h </w:instrText>
        </w:r>
        <w:r>
          <w:rPr>
            <w:noProof/>
            <w:webHidden/>
          </w:rPr>
        </w:r>
        <w:r>
          <w:rPr>
            <w:noProof/>
            <w:webHidden/>
          </w:rPr>
          <w:fldChar w:fldCharType="separate"/>
        </w:r>
        <w:r>
          <w:rPr>
            <w:noProof/>
            <w:webHidden/>
          </w:rPr>
          <w:t>36</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50" w:history="1">
        <w:r w:rsidRPr="006D7472">
          <w:rPr>
            <w:rStyle w:val="Hyperlink"/>
            <w:noProof/>
          </w:rPr>
          <w:t>2.2.2.7.7.1</w:t>
        </w:r>
        <w:r>
          <w:rPr>
            <w:rFonts w:asciiTheme="minorHAnsi" w:eastAsiaTheme="minorEastAsia" w:hAnsiTheme="minorHAnsi" w:cstheme="minorBidi"/>
            <w:noProof/>
            <w:sz w:val="22"/>
            <w:szCs w:val="22"/>
          </w:rPr>
          <w:tab/>
        </w:r>
        <w:r w:rsidRPr="006D7472">
          <w:rPr>
            <w:rStyle w:val="Hyperlink"/>
            <w:noProof/>
          </w:rPr>
          <w:t>BTPAGE</w:t>
        </w:r>
        <w:r>
          <w:rPr>
            <w:noProof/>
            <w:webHidden/>
          </w:rPr>
          <w:tab/>
        </w:r>
        <w:r>
          <w:rPr>
            <w:noProof/>
            <w:webHidden/>
          </w:rPr>
          <w:fldChar w:fldCharType="begin"/>
        </w:r>
        <w:r>
          <w:rPr>
            <w:noProof/>
            <w:webHidden/>
          </w:rPr>
          <w:instrText xml:space="preserve"> PAGEREF _Toc3854950 \h </w:instrText>
        </w:r>
        <w:r>
          <w:rPr>
            <w:noProof/>
            <w:webHidden/>
          </w:rPr>
        </w:r>
        <w:r>
          <w:rPr>
            <w:noProof/>
            <w:webHidden/>
          </w:rPr>
          <w:fldChar w:fldCharType="separate"/>
        </w:r>
        <w:r>
          <w:rPr>
            <w:noProof/>
            <w:webHidden/>
          </w:rPr>
          <w:t>36</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51" w:history="1">
        <w:r w:rsidRPr="006D7472">
          <w:rPr>
            <w:rStyle w:val="Hyperlink"/>
            <w:noProof/>
          </w:rPr>
          <w:t>2.2.2.7.7.2</w:t>
        </w:r>
        <w:r>
          <w:rPr>
            <w:rFonts w:asciiTheme="minorHAnsi" w:eastAsiaTheme="minorEastAsia" w:hAnsiTheme="minorHAnsi" w:cstheme="minorBidi"/>
            <w:noProof/>
            <w:sz w:val="22"/>
            <w:szCs w:val="22"/>
          </w:rPr>
          <w:tab/>
        </w:r>
        <w:r w:rsidRPr="006D7472">
          <w:rPr>
            <w:rStyle w:val="Hyperlink"/>
            <w:noProof/>
          </w:rPr>
          <w:t>BTENTRY (Intermediate Entries)</w:t>
        </w:r>
        <w:r>
          <w:rPr>
            <w:noProof/>
            <w:webHidden/>
          </w:rPr>
          <w:tab/>
        </w:r>
        <w:r>
          <w:rPr>
            <w:noProof/>
            <w:webHidden/>
          </w:rPr>
          <w:fldChar w:fldCharType="begin"/>
        </w:r>
        <w:r>
          <w:rPr>
            <w:noProof/>
            <w:webHidden/>
          </w:rPr>
          <w:instrText xml:space="preserve"> PAGEREF _Toc3854951 \h </w:instrText>
        </w:r>
        <w:r>
          <w:rPr>
            <w:noProof/>
            <w:webHidden/>
          </w:rPr>
        </w:r>
        <w:r>
          <w:rPr>
            <w:noProof/>
            <w:webHidden/>
          </w:rPr>
          <w:fldChar w:fldCharType="separate"/>
        </w:r>
        <w:r>
          <w:rPr>
            <w:noProof/>
            <w:webHidden/>
          </w:rPr>
          <w:t>38</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52" w:history="1">
        <w:r w:rsidRPr="006D7472">
          <w:rPr>
            <w:rStyle w:val="Hyperlink"/>
            <w:noProof/>
          </w:rPr>
          <w:t>2.2.2.7.7.3</w:t>
        </w:r>
        <w:r>
          <w:rPr>
            <w:rFonts w:asciiTheme="minorHAnsi" w:eastAsiaTheme="minorEastAsia" w:hAnsiTheme="minorHAnsi" w:cstheme="minorBidi"/>
            <w:noProof/>
            <w:sz w:val="22"/>
            <w:szCs w:val="22"/>
          </w:rPr>
          <w:tab/>
        </w:r>
        <w:r w:rsidRPr="006D7472">
          <w:rPr>
            <w:rStyle w:val="Hyperlink"/>
            <w:noProof/>
          </w:rPr>
          <w:t>BBTENTRY (Leaf BBT Entry)</w:t>
        </w:r>
        <w:r>
          <w:rPr>
            <w:noProof/>
            <w:webHidden/>
          </w:rPr>
          <w:tab/>
        </w:r>
        <w:r>
          <w:rPr>
            <w:noProof/>
            <w:webHidden/>
          </w:rPr>
          <w:fldChar w:fldCharType="begin"/>
        </w:r>
        <w:r>
          <w:rPr>
            <w:noProof/>
            <w:webHidden/>
          </w:rPr>
          <w:instrText xml:space="preserve"> PAGEREF _Toc3854952 \h </w:instrText>
        </w:r>
        <w:r>
          <w:rPr>
            <w:noProof/>
            <w:webHidden/>
          </w:rPr>
        </w:r>
        <w:r>
          <w:rPr>
            <w:noProof/>
            <w:webHidden/>
          </w:rPr>
          <w:fldChar w:fldCharType="separate"/>
        </w:r>
        <w:r>
          <w:rPr>
            <w:noProof/>
            <w:webHidden/>
          </w:rPr>
          <w:t>38</w:t>
        </w:r>
        <w:r>
          <w:rPr>
            <w:noProof/>
            <w:webHidden/>
          </w:rPr>
          <w:fldChar w:fldCharType="end"/>
        </w:r>
      </w:hyperlink>
    </w:p>
    <w:p w:rsidR="00335F60" w:rsidRDefault="00335F60">
      <w:pPr>
        <w:pStyle w:val="TOC7"/>
        <w:rPr>
          <w:rFonts w:asciiTheme="minorHAnsi" w:eastAsiaTheme="minorEastAsia" w:hAnsiTheme="minorHAnsi" w:cstheme="minorBidi"/>
          <w:noProof/>
          <w:sz w:val="22"/>
          <w:szCs w:val="22"/>
        </w:rPr>
      </w:pPr>
      <w:hyperlink w:anchor="_Toc3854953" w:history="1">
        <w:r w:rsidRPr="006D7472">
          <w:rPr>
            <w:rStyle w:val="Hyperlink"/>
            <w:noProof/>
          </w:rPr>
          <w:t>2.2.2.7.7.3.1</w:t>
        </w:r>
        <w:r>
          <w:rPr>
            <w:rFonts w:asciiTheme="minorHAnsi" w:eastAsiaTheme="minorEastAsia" w:hAnsiTheme="minorHAnsi" w:cstheme="minorBidi"/>
            <w:noProof/>
            <w:sz w:val="22"/>
            <w:szCs w:val="22"/>
          </w:rPr>
          <w:tab/>
        </w:r>
        <w:r w:rsidRPr="006D7472">
          <w:rPr>
            <w:rStyle w:val="Hyperlink"/>
            <w:noProof/>
          </w:rPr>
          <w:t>Reference Counts</w:t>
        </w:r>
        <w:r>
          <w:rPr>
            <w:noProof/>
            <w:webHidden/>
          </w:rPr>
          <w:tab/>
        </w:r>
        <w:r>
          <w:rPr>
            <w:noProof/>
            <w:webHidden/>
          </w:rPr>
          <w:fldChar w:fldCharType="begin"/>
        </w:r>
        <w:r>
          <w:rPr>
            <w:noProof/>
            <w:webHidden/>
          </w:rPr>
          <w:instrText xml:space="preserve"> PAGEREF _Toc3854953 \h </w:instrText>
        </w:r>
        <w:r>
          <w:rPr>
            <w:noProof/>
            <w:webHidden/>
          </w:rPr>
        </w:r>
        <w:r>
          <w:rPr>
            <w:noProof/>
            <w:webHidden/>
          </w:rPr>
          <w:fldChar w:fldCharType="separate"/>
        </w:r>
        <w:r>
          <w:rPr>
            <w:noProof/>
            <w:webHidden/>
          </w:rPr>
          <w:t>39</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54" w:history="1">
        <w:r w:rsidRPr="006D7472">
          <w:rPr>
            <w:rStyle w:val="Hyperlink"/>
            <w:noProof/>
          </w:rPr>
          <w:t>2.2.2.7.7.4</w:t>
        </w:r>
        <w:r>
          <w:rPr>
            <w:rFonts w:asciiTheme="minorHAnsi" w:eastAsiaTheme="minorEastAsia" w:hAnsiTheme="minorHAnsi" w:cstheme="minorBidi"/>
            <w:noProof/>
            <w:sz w:val="22"/>
            <w:szCs w:val="22"/>
          </w:rPr>
          <w:tab/>
        </w:r>
        <w:r w:rsidRPr="006D7472">
          <w:rPr>
            <w:rStyle w:val="Hyperlink"/>
            <w:noProof/>
          </w:rPr>
          <w:t>NBTENTRY (Leaf NBT Entry)</w:t>
        </w:r>
        <w:r>
          <w:rPr>
            <w:noProof/>
            <w:webHidden/>
          </w:rPr>
          <w:tab/>
        </w:r>
        <w:r>
          <w:rPr>
            <w:noProof/>
            <w:webHidden/>
          </w:rPr>
          <w:fldChar w:fldCharType="begin"/>
        </w:r>
        <w:r>
          <w:rPr>
            <w:noProof/>
            <w:webHidden/>
          </w:rPr>
          <w:instrText xml:space="preserve"> PAGEREF _Toc3854954 \h </w:instrText>
        </w:r>
        <w:r>
          <w:rPr>
            <w:noProof/>
            <w:webHidden/>
          </w:rPr>
        </w:r>
        <w:r>
          <w:rPr>
            <w:noProof/>
            <w:webHidden/>
          </w:rPr>
          <w:fldChar w:fldCharType="separate"/>
        </w:r>
        <w:r>
          <w:rPr>
            <w:noProof/>
            <w:webHidden/>
          </w:rPr>
          <w:t>40</w:t>
        </w:r>
        <w:r>
          <w:rPr>
            <w:noProof/>
            <w:webHidden/>
          </w:rPr>
          <w:fldChar w:fldCharType="end"/>
        </w:r>
      </w:hyperlink>
    </w:p>
    <w:p w:rsidR="00335F60" w:rsidRDefault="00335F60">
      <w:pPr>
        <w:pStyle w:val="TOC7"/>
        <w:rPr>
          <w:rFonts w:asciiTheme="minorHAnsi" w:eastAsiaTheme="minorEastAsia" w:hAnsiTheme="minorHAnsi" w:cstheme="minorBidi"/>
          <w:noProof/>
          <w:sz w:val="22"/>
          <w:szCs w:val="22"/>
        </w:rPr>
      </w:pPr>
      <w:hyperlink w:anchor="_Toc3854955" w:history="1">
        <w:r w:rsidRPr="006D7472">
          <w:rPr>
            <w:rStyle w:val="Hyperlink"/>
            <w:noProof/>
          </w:rPr>
          <w:t>2.2.2.7.7.4.1</w:t>
        </w:r>
        <w:r>
          <w:rPr>
            <w:rFonts w:asciiTheme="minorHAnsi" w:eastAsiaTheme="minorEastAsia" w:hAnsiTheme="minorHAnsi" w:cstheme="minorBidi"/>
            <w:noProof/>
            <w:sz w:val="22"/>
            <w:szCs w:val="22"/>
          </w:rPr>
          <w:tab/>
        </w:r>
        <w:r w:rsidRPr="006D7472">
          <w:rPr>
            <w:rStyle w:val="Hyperlink"/>
            <w:noProof/>
          </w:rPr>
          <w:t>Parent NID</w:t>
        </w:r>
        <w:r>
          <w:rPr>
            <w:noProof/>
            <w:webHidden/>
          </w:rPr>
          <w:tab/>
        </w:r>
        <w:r>
          <w:rPr>
            <w:noProof/>
            <w:webHidden/>
          </w:rPr>
          <w:fldChar w:fldCharType="begin"/>
        </w:r>
        <w:r>
          <w:rPr>
            <w:noProof/>
            <w:webHidden/>
          </w:rPr>
          <w:instrText xml:space="preserve"> PAGEREF _Toc3854955 \h </w:instrText>
        </w:r>
        <w:r>
          <w:rPr>
            <w:noProof/>
            <w:webHidden/>
          </w:rPr>
        </w:r>
        <w:r>
          <w:rPr>
            <w:noProof/>
            <w:webHidden/>
          </w:rPr>
          <w:fldChar w:fldCharType="separate"/>
        </w:r>
        <w:r>
          <w:rPr>
            <w:noProof/>
            <w:webHidden/>
          </w:rPr>
          <w:t>41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56" w:history="1">
        <w:r w:rsidRPr="006D7472">
          <w:rPr>
            <w:rStyle w:val="Hyperlink"/>
            <w:noProof/>
          </w:rPr>
          <w:t>2.2.2.8</w:t>
        </w:r>
        <w:r>
          <w:rPr>
            <w:rFonts w:asciiTheme="minorHAnsi" w:eastAsiaTheme="minorEastAsia" w:hAnsiTheme="minorHAnsi" w:cstheme="minorBidi"/>
            <w:noProof/>
            <w:sz w:val="22"/>
            <w:szCs w:val="22"/>
          </w:rPr>
          <w:tab/>
        </w:r>
        <w:r w:rsidRPr="006D7472">
          <w:rPr>
            <w:rStyle w:val="Hyperlink"/>
            <w:noProof/>
          </w:rPr>
          <w:t>Blocks</w:t>
        </w:r>
        <w:r>
          <w:rPr>
            <w:noProof/>
            <w:webHidden/>
          </w:rPr>
          <w:tab/>
        </w:r>
        <w:r>
          <w:rPr>
            <w:noProof/>
            <w:webHidden/>
          </w:rPr>
          <w:fldChar w:fldCharType="begin"/>
        </w:r>
        <w:r>
          <w:rPr>
            <w:noProof/>
            <w:webHidden/>
          </w:rPr>
          <w:instrText xml:space="preserve"> PAGEREF _Toc3854956 \h </w:instrText>
        </w:r>
        <w:r>
          <w:rPr>
            <w:noProof/>
            <w:webHidden/>
          </w:rPr>
        </w:r>
        <w:r>
          <w:rPr>
            <w:noProof/>
            <w:webHidden/>
          </w:rPr>
          <w:fldChar w:fldCharType="separate"/>
        </w:r>
        <w:r>
          <w:rPr>
            <w:noProof/>
            <w:webHidden/>
          </w:rPr>
          <w:t>41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57" w:history="1">
        <w:r w:rsidRPr="006D7472">
          <w:rPr>
            <w:rStyle w:val="Hyperlink"/>
            <w:noProof/>
          </w:rPr>
          <w:t>2.2.2.8.1</w:t>
        </w:r>
        <w:r>
          <w:rPr>
            <w:rFonts w:asciiTheme="minorHAnsi" w:eastAsiaTheme="minorEastAsia" w:hAnsiTheme="minorHAnsi" w:cstheme="minorBidi"/>
            <w:noProof/>
            <w:sz w:val="22"/>
            <w:szCs w:val="22"/>
          </w:rPr>
          <w:tab/>
        </w:r>
        <w:r w:rsidRPr="006D7472">
          <w:rPr>
            <w:rStyle w:val="Hyperlink"/>
            <w:noProof/>
          </w:rPr>
          <w:t>BLOCKTRAILER</w:t>
        </w:r>
        <w:r>
          <w:rPr>
            <w:noProof/>
            <w:webHidden/>
          </w:rPr>
          <w:tab/>
        </w:r>
        <w:r>
          <w:rPr>
            <w:noProof/>
            <w:webHidden/>
          </w:rPr>
          <w:fldChar w:fldCharType="begin"/>
        </w:r>
        <w:r>
          <w:rPr>
            <w:noProof/>
            <w:webHidden/>
          </w:rPr>
          <w:instrText xml:space="preserve"> PAGEREF _Toc3854957 \h </w:instrText>
        </w:r>
        <w:r>
          <w:rPr>
            <w:noProof/>
            <w:webHidden/>
          </w:rPr>
        </w:r>
        <w:r>
          <w:rPr>
            <w:noProof/>
            <w:webHidden/>
          </w:rPr>
          <w:fldChar w:fldCharType="separate"/>
        </w:r>
        <w:r>
          <w:rPr>
            <w:noProof/>
            <w:webHidden/>
          </w:rPr>
          <w:t>41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58" w:history="1">
        <w:r w:rsidRPr="006D7472">
          <w:rPr>
            <w:rStyle w:val="Hyperlink"/>
            <w:noProof/>
          </w:rPr>
          <w:t>2.2.2.8.2</w:t>
        </w:r>
        <w:r>
          <w:rPr>
            <w:rFonts w:asciiTheme="minorHAnsi" w:eastAsiaTheme="minorEastAsia" w:hAnsiTheme="minorHAnsi" w:cstheme="minorBidi"/>
            <w:noProof/>
            <w:sz w:val="22"/>
            <w:szCs w:val="22"/>
          </w:rPr>
          <w:tab/>
        </w:r>
        <w:r w:rsidRPr="006D7472">
          <w:rPr>
            <w:rStyle w:val="Hyperlink"/>
            <w:noProof/>
          </w:rPr>
          <w:t>Anatomy of a Block</w:t>
        </w:r>
        <w:r>
          <w:rPr>
            <w:noProof/>
            <w:webHidden/>
          </w:rPr>
          <w:tab/>
        </w:r>
        <w:r>
          <w:rPr>
            <w:noProof/>
            <w:webHidden/>
          </w:rPr>
          <w:fldChar w:fldCharType="begin"/>
        </w:r>
        <w:r>
          <w:rPr>
            <w:noProof/>
            <w:webHidden/>
          </w:rPr>
          <w:instrText xml:space="preserve"> PAGEREF _Toc3854958 \h </w:instrText>
        </w:r>
        <w:r>
          <w:rPr>
            <w:noProof/>
            <w:webHidden/>
          </w:rPr>
        </w:r>
        <w:r>
          <w:rPr>
            <w:noProof/>
            <w:webHidden/>
          </w:rPr>
          <w:fldChar w:fldCharType="separate"/>
        </w:r>
        <w:r>
          <w:rPr>
            <w:noProof/>
            <w:webHidden/>
          </w:rPr>
          <w:t>42</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59" w:history="1">
        <w:r w:rsidRPr="006D7472">
          <w:rPr>
            <w:rStyle w:val="Hyperlink"/>
            <w:noProof/>
          </w:rPr>
          <w:t>2.2.2.8.3</w:t>
        </w:r>
        <w:r>
          <w:rPr>
            <w:rFonts w:asciiTheme="minorHAnsi" w:eastAsiaTheme="minorEastAsia" w:hAnsiTheme="minorHAnsi" w:cstheme="minorBidi"/>
            <w:noProof/>
            <w:sz w:val="22"/>
            <w:szCs w:val="22"/>
          </w:rPr>
          <w:tab/>
        </w:r>
        <w:r w:rsidRPr="006D7472">
          <w:rPr>
            <w:rStyle w:val="Hyperlink"/>
            <w:noProof/>
          </w:rPr>
          <w:t>Block Types</w:t>
        </w:r>
        <w:r>
          <w:rPr>
            <w:noProof/>
            <w:webHidden/>
          </w:rPr>
          <w:tab/>
        </w:r>
        <w:r>
          <w:rPr>
            <w:noProof/>
            <w:webHidden/>
          </w:rPr>
          <w:fldChar w:fldCharType="begin"/>
        </w:r>
        <w:r>
          <w:rPr>
            <w:noProof/>
            <w:webHidden/>
          </w:rPr>
          <w:instrText xml:space="preserve"> PAGEREF _Toc3854959 \h </w:instrText>
        </w:r>
        <w:r>
          <w:rPr>
            <w:noProof/>
            <w:webHidden/>
          </w:rPr>
        </w:r>
        <w:r>
          <w:rPr>
            <w:noProof/>
            <w:webHidden/>
          </w:rPr>
          <w:fldChar w:fldCharType="separate"/>
        </w:r>
        <w:r>
          <w:rPr>
            <w:noProof/>
            <w:webHidden/>
          </w:rPr>
          <w:t>43</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60" w:history="1">
        <w:r w:rsidRPr="006D7472">
          <w:rPr>
            <w:rStyle w:val="Hyperlink"/>
            <w:noProof/>
          </w:rPr>
          <w:t>2.2.2.8.3.1</w:t>
        </w:r>
        <w:r>
          <w:rPr>
            <w:rFonts w:asciiTheme="minorHAnsi" w:eastAsiaTheme="minorEastAsia" w:hAnsiTheme="minorHAnsi" w:cstheme="minorBidi"/>
            <w:noProof/>
            <w:sz w:val="22"/>
            <w:szCs w:val="22"/>
          </w:rPr>
          <w:tab/>
        </w:r>
        <w:r w:rsidRPr="006D7472">
          <w:rPr>
            <w:rStyle w:val="Hyperlink"/>
            <w:noProof/>
          </w:rPr>
          <w:t>Data Blocks</w:t>
        </w:r>
        <w:r>
          <w:rPr>
            <w:noProof/>
            <w:webHidden/>
          </w:rPr>
          <w:tab/>
        </w:r>
        <w:r>
          <w:rPr>
            <w:noProof/>
            <w:webHidden/>
          </w:rPr>
          <w:fldChar w:fldCharType="begin"/>
        </w:r>
        <w:r>
          <w:rPr>
            <w:noProof/>
            <w:webHidden/>
          </w:rPr>
          <w:instrText xml:space="preserve"> PAGEREF _Toc3854960 \h </w:instrText>
        </w:r>
        <w:r>
          <w:rPr>
            <w:noProof/>
            <w:webHidden/>
          </w:rPr>
        </w:r>
        <w:r>
          <w:rPr>
            <w:noProof/>
            <w:webHidden/>
          </w:rPr>
          <w:fldChar w:fldCharType="separate"/>
        </w:r>
        <w:r>
          <w:rPr>
            <w:noProof/>
            <w:webHidden/>
          </w:rPr>
          <w:t>43</w:t>
        </w:r>
        <w:r>
          <w:rPr>
            <w:noProof/>
            <w:webHidden/>
          </w:rPr>
          <w:fldChar w:fldCharType="end"/>
        </w:r>
      </w:hyperlink>
    </w:p>
    <w:p w:rsidR="00335F60" w:rsidRDefault="00335F60">
      <w:pPr>
        <w:pStyle w:val="TOC7"/>
        <w:rPr>
          <w:rFonts w:asciiTheme="minorHAnsi" w:eastAsiaTheme="minorEastAsia" w:hAnsiTheme="minorHAnsi" w:cstheme="minorBidi"/>
          <w:noProof/>
          <w:sz w:val="22"/>
          <w:szCs w:val="22"/>
        </w:rPr>
      </w:pPr>
      <w:hyperlink w:anchor="_Toc3854961" w:history="1">
        <w:r w:rsidRPr="006D7472">
          <w:rPr>
            <w:rStyle w:val="Hyperlink"/>
            <w:noProof/>
          </w:rPr>
          <w:t>2.2.2.8.3.1.1</w:t>
        </w:r>
        <w:r>
          <w:rPr>
            <w:rFonts w:asciiTheme="minorHAnsi" w:eastAsiaTheme="minorEastAsia" w:hAnsiTheme="minorHAnsi" w:cstheme="minorBidi"/>
            <w:noProof/>
            <w:sz w:val="22"/>
            <w:szCs w:val="22"/>
          </w:rPr>
          <w:tab/>
        </w:r>
        <w:r w:rsidRPr="006D7472">
          <w:rPr>
            <w:rStyle w:val="Hyperlink"/>
            <w:noProof/>
          </w:rPr>
          <w:t>Data Block Encoding/Obfuscation</w:t>
        </w:r>
        <w:r>
          <w:rPr>
            <w:noProof/>
            <w:webHidden/>
          </w:rPr>
          <w:tab/>
        </w:r>
        <w:r>
          <w:rPr>
            <w:noProof/>
            <w:webHidden/>
          </w:rPr>
          <w:fldChar w:fldCharType="begin"/>
        </w:r>
        <w:r>
          <w:rPr>
            <w:noProof/>
            <w:webHidden/>
          </w:rPr>
          <w:instrText xml:space="preserve"> PAGEREF _Toc3854961 \h </w:instrText>
        </w:r>
        <w:r>
          <w:rPr>
            <w:noProof/>
            <w:webHidden/>
          </w:rPr>
        </w:r>
        <w:r>
          <w:rPr>
            <w:noProof/>
            <w:webHidden/>
          </w:rPr>
          <w:fldChar w:fldCharType="separate"/>
        </w:r>
        <w:r>
          <w:rPr>
            <w:noProof/>
            <w:webHidden/>
          </w:rPr>
          <w:t>44</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62" w:history="1">
        <w:r w:rsidRPr="006D7472">
          <w:rPr>
            <w:rStyle w:val="Hyperlink"/>
            <w:noProof/>
          </w:rPr>
          <w:t>2.2.2.8.3.2</w:t>
        </w:r>
        <w:r>
          <w:rPr>
            <w:rFonts w:asciiTheme="minorHAnsi" w:eastAsiaTheme="minorEastAsia" w:hAnsiTheme="minorHAnsi" w:cstheme="minorBidi"/>
            <w:noProof/>
            <w:sz w:val="22"/>
            <w:szCs w:val="22"/>
          </w:rPr>
          <w:tab/>
        </w:r>
        <w:r w:rsidRPr="006D7472">
          <w:rPr>
            <w:rStyle w:val="Hyperlink"/>
            <w:noProof/>
          </w:rPr>
          <w:t>Data Tree</w:t>
        </w:r>
        <w:r>
          <w:rPr>
            <w:noProof/>
            <w:webHidden/>
          </w:rPr>
          <w:tab/>
        </w:r>
        <w:r>
          <w:rPr>
            <w:noProof/>
            <w:webHidden/>
          </w:rPr>
          <w:fldChar w:fldCharType="begin"/>
        </w:r>
        <w:r>
          <w:rPr>
            <w:noProof/>
            <w:webHidden/>
          </w:rPr>
          <w:instrText xml:space="preserve"> PAGEREF _Toc3854962 \h </w:instrText>
        </w:r>
        <w:r>
          <w:rPr>
            <w:noProof/>
            <w:webHidden/>
          </w:rPr>
        </w:r>
        <w:r>
          <w:rPr>
            <w:noProof/>
            <w:webHidden/>
          </w:rPr>
          <w:fldChar w:fldCharType="separate"/>
        </w:r>
        <w:r>
          <w:rPr>
            <w:noProof/>
            <w:webHidden/>
          </w:rPr>
          <w:t>45</w:t>
        </w:r>
        <w:r>
          <w:rPr>
            <w:noProof/>
            <w:webHidden/>
          </w:rPr>
          <w:fldChar w:fldCharType="end"/>
        </w:r>
      </w:hyperlink>
    </w:p>
    <w:p w:rsidR="00335F60" w:rsidRDefault="00335F60">
      <w:pPr>
        <w:pStyle w:val="TOC7"/>
        <w:rPr>
          <w:rFonts w:asciiTheme="minorHAnsi" w:eastAsiaTheme="minorEastAsia" w:hAnsiTheme="minorHAnsi" w:cstheme="minorBidi"/>
          <w:noProof/>
          <w:sz w:val="22"/>
          <w:szCs w:val="22"/>
        </w:rPr>
      </w:pPr>
      <w:hyperlink w:anchor="_Toc3854963" w:history="1">
        <w:r w:rsidRPr="006D7472">
          <w:rPr>
            <w:rStyle w:val="Hyperlink"/>
            <w:noProof/>
          </w:rPr>
          <w:t>2.2.2.8.3.2.1</w:t>
        </w:r>
        <w:r>
          <w:rPr>
            <w:rFonts w:asciiTheme="minorHAnsi" w:eastAsiaTheme="minorEastAsia" w:hAnsiTheme="minorHAnsi" w:cstheme="minorBidi"/>
            <w:noProof/>
            <w:sz w:val="22"/>
            <w:szCs w:val="22"/>
          </w:rPr>
          <w:tab/>
        </w:r>
        <w:r w:rsidRPr="006D7472">
          <w:rPr>
            <w:rStyle w:val="Hyperlink"/>
            <w:noProof/>
          </w:rPr>
          <w:t>XBLOCK</w:t>
        </w:r>
        <w:r>
          <w:rPr>
            <w:noProof/>
            <w:webHidden/>
          </w:rPr>
          <w:tab/>
        </w:r>
        <w:r>
          <w:rPr>
            <w:noProof/>
            <w:webHidden/>
          </w:rPr>
          <w:fldChar w:fldCharType="begin"/>
        </w:r>
        <w:r>
          <w:rPr>
            <w:noProof/>
            <w:webHidden/>
          </w:rPr>
          <w:instrText xml:space="preserve"> PAGEREF _Toc3854963 \h </w:instrText>
        </w:r>
        <w:r>
          <w:rPr>
            <w:noProof/>
            <w:webHidden/>
          </w:rPr>
        </w:r>
        <w:r>
          <w:rPr>
            <w:noProof/>
            <w:webHidden/>
          </w:rPr>
          <w:fldChar w:fldCharType="separate"/>
        </w:r>
        <w:r>
          <w:rPr>
            <w:noProof/>
            <w:webHidden/>
          </w:rPr>
          <w:t>45</w:t>
        </w:r>
        <w:r>
          <w:rPr>
            <w:noProof/>
            <w:webHidden/>
          </w:rPr>
          <w:fldChar w:fldCharType="end"/>
        </w:r>
      </w:hyperlink>
    </w:p>
    <w:p w:rsidR="00335F60" w:rsidRDefault="00335F60">
      <w:pPr>
        <w:pStyle w:val="TOC7"/>
        <w:rPr>
          <w:rFonts w:asciiTheme="minorHAnsi" w:eastAsiaTheme="minorEastAsia" w:hAnsiTheme="minorHAnsi" w:cstheme="minorBidi"/>
          <w:noProof/>
          <w:sz w:val="22"/>
          <w:szCs w:val="22"/>
        </w:rPr>
      </w:pPr>
      <w:hyperlink w:anchor="_Toc3854964" w:history="1">
        <w:r w:rsidRPr="006D7472">
          <w:rPr>
            <w:rStyle w:val="Hyperlink"/>
            <w:noProof/>
          </w:rPr>
          <w:t>2.2.2.8.3.2.2</w:t>
        </w:r>
        <w:r>
          <w:rPr>
            <w:rFonts w:asciiTheme="minorHAnsi" w:eastAsiaTheme="minorEastAsia" w:hAnsiTheme="minorHAnsi" w:cstheme="minorBidi"/>
            <w:noProof/>
            <w:sz w:val="22"/>
            <w:szCs w:val="22"/>
          </w:rPr>
          <w:tab/>
        </w:r>
        <w:r w:rsidRPr="006D7472">
          <w:rPr>
            <w:rStyle w:val="Hyperlink"/>
            <w:noProof/>
          </w:rPr>
          <w:t>XXBLOCK</w:t>
        </w:r>
        <w:r>
          <w:rPr>
            <w:noProof/>
            <w:webHidden/>
          </w:rPr>
          <w:tab/>
        </w:r>
        <w:r>
          <w:rPr>
            <w:noProof/>
            <w:webHidden/>
          </w:rPr>
          <w:fldChar w:fldCharType="begin"/>
        </w:r>
        <w:r>
          <w:rPr>
            <w:noProof/>
            <w:webHidden/>
          </w:rPr>
          <w:instrText xml:space="preserve"> PAGEREF _Toc3854964 \h </w:instrText>
        </w:r>
        <w:r>
          <w:rPr>
            <w:noProof/>
            <w:webHidden/>
          </w:rPr>
        </w:r>
        <w:r>
          <w:rPr>
            <w:noProof/>
            <w:webHidden/>
          </w:rPr>
          <w:fldChar w:fldCharType="separate"/>
        </w:r>
        <w:r>
          <w:rPr>
            <w:noProof/>
            <w:webHidden/>
          </w:rPr>
          <w:t>46</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4965" w:history="1">
        <w:r w:rsidRPr="006D7472">
          <w:rPr>
            <w:rStyle w:val="Hyperlink"/>
            <w:noProof/>
          </w:rPr>
          <w:t>2.2.2.8.3.3</w:t>
        </w:r>
        <w:r>
          <w:rPr>
            <w:rFonts w:asciiTheme="minorHAnsi" w:eastAsiaTheme="minorEastAsia" w:hAnsiTheme="minorHAnsi" w:cstheme="minorBidi"/>
            <w:noProof/>
            <w:sz w:val="22"/>
            <w:szCs w:val="22"/>
          </w:rPr>
          <w:tab/>
        </w:r>
        <w:r w:rsidRPr="006D7472">
          <w:rPr>
            <w:rStyle w:val="Hyperlink"/>
            <w:noProof/>
          </w:rPr>
          <w:t>Subnode BTree</w:t>
        </w:r>
        <w:r>
          <w:rPr>
            <w:noProof/>
            <w:webHidden/>
          </w:rPr>
          <w:tab/>
        </w:r>
        <w:r>
          <w:rPr>
            <w:noProof/>
            <w:webHidden/>
          </w:rPr>
          <w:fldChar w:fldCharType="begin"/>
        </w:r>
        <w:r>
          <w:rPr>
            <w:noProof/>
            <w:webHidden/>
          </w:rPr>
          <w:instrText xml:space="preserve"> PAGEREF _Toc3854965 \h </w:instrText>
        </w:r>
        <w:r>
          <w:rPr>
            <w:noProof/>
            <w:webHidden/>
          </w:rPr>
        </w:r>
        <w:r>
          <w:rPr>
            <w:noProof/>
            <w:webHidden/>
          </w:rPr>
          <w:fldChar w:fldCharType="separate"/>
        </w:r>
        <w:r>
          <w:rPr>
            <w:noProof/>
            <w:webHidden/>
          </w:rPr>
          <w:t>47</w:t>
        </w:r>
        <w:r>
          <w:rPr>
            <w:noProof/>
            <w:webHidden/>
          </w:rPr>
          <w:fldChar w:fldCharType="end"/>
        </w:r>
      </w:hyperlink>
    </w:p>
    <w:p w:rsidR="00335F60" w:rsidRDefault="00335F60">
      <w:pPr>
        <w:pStyle w:val="TOC7"/>
        <w:rPr>
          <w:rFonts w:asciiTheme="minorHAnsi" w:eastAsiaTheme="minorEastAsia" w:hAnsiTheme="minorHAnsi" w:cstheme="minorBidi"/>
          <w:noProof/>
          <w:sz w:val="22"/>
          <w:szCs w:val="22"/>
        </w:rPr>
      </w:pPr>
      <w:hyperlink w:anchor="_Toc3854966" w:history="1">
        <w:r w:rsidRPr="006D7472">
          <w:rPr>
            <w:rStyle w:val="Hyperlink"/>
            <w:noProof/>
          </w:rPr>
          <w:t>2.2.2.8.3.3.1</w:t>
        </w:r>
        <w:r>
          <w:rPr>
            <w:rFonts w:asciiTheme="minorHAnsi" w:eastAsiaTheme="minorEastAsia" w:hAnsiTheme="minorHAnsi" w:cstheme="minorBidi"/>
            <w:noProof/>
            <w:sz w:val="22"/>
            <w:szCs w:val="22"/>
          </w:rPr>
          <w:tab/>
        </w:r>
        <w:r w:rsidRPr="006D7472">
          <w:rPr>
            <w:rStyle w:val="Hyperlink"/>
            <w:noProof/>
          </w:rPr>
          <w:t>SLBLOCKs</w:t>
        </w:r>
        <w:r>
          <w:rPr>
            <w:noProof/>
            <w:webHidden/>
          </w:rPr>
          <w:tab/>
        </w:r>
        <w:r>
          <w:rPr>
            <w:noProof/>
            <w:webHidden/>
          </w:rPr>
          <w:fldChar w:fldCharType="begin"/>
        </w:r>
        <w:r>
          <w:rPr>
            <w:noProof/>
            <w:webHidden/>
          </w:rPr>
          <w:instrText xml:space="preserve"> PAGEREF _Toc3854966 \h </w:instrText>
        </w:r>
        <w:r>
          <w:rPr>
            <w:noProof/>
            <w:webHidden/>
          </w:rPr>
        </w:r>
        <w:r>
          <w:rPr>
            <w:noProof/>
            <w:webHidden/>
          </w:rPr>
          <w:fldChar w:fldCharType="separate"/>
        </w:r>
        <w:r>
          <w:rPr>
            <w:noProof/>
            <w:webHidden/>
          </w:rPr>
          <w:t>48</w:t>
        </w:r>
        <w:r>
          <w:rPr>
            <w:noProof/>
            <w:webHidden/>
          </w:rPr>
          <w:fldChar w:fldCharType="end"/>
        </w:r>
      </w:hyperlink>
    </w:p>
    <w:p w:rsidR="00335F60" w:rsidRDefault="00335F60">
      <w:pPr>
        <w:pStyle w:val="TOC8"/>
        <w:rPr>
          <w:rFonts w:asciiTheme="minorHAnsi" w:eastAsiaTheme="minorEastAsia" w:hAnsiTheme="minorHAnsi" w:cstheme="minorBidi"/>
          <w:noProof/>
          <w:sz w:val="22"/>
          <w:szCs w:val="22"/>
        </w:rPr>
      </w:pPr>
      <w:hyperlink w:anchor="_Toc3854967" w:history="1">
        <w:r w:rsidRPr="006D7472">
          <w:rPr>
            <w:rStyle w:val="Hyperlink"/>
            <w:noProof/>
          </w:rPr>
          <w:t>2.2.2.8.3.3.1.1</w:t>
        </w:r>
        <w:r>
          <w:rPr>
            <w:rFonts w:asciiTheme="minorHAnsi" w:eastAsiaTheme="minorEastAsia" w:hAnsiTheme="minorHAnsi" w:cstheme="minorBidi"/>
            <w:noProof/>
            <w:sz w:val="22"/>
            <w:szCs w:val="22"/>
          </w:rPr>
          <w:tab/>
        </w:r>
        <w:r w:rsidRPr="006D7472">
          <w:rPr>
            <w:rStyle w:val="Hyperlink"/>
            <w:noProof/>
          </w:rPr>
          <w:t>SLENTRY (Leaf Block Entry)</w:t>
        </w:r>
        <w:r>
          <w:rPr>
            <w:noProof/>
            <w:webHidden/>
          </w:rPr>
          <w:tab/>
        </w:r>
        <w:r>
          <w:rPr>
            <w:noProof/>
            <w:webHidden/>
          </w:rPr>
          <w:fldChar w:fldCharType="begin"/>
        </w:r>
        <w:r>
          <w:rPr>
            <w:noProof/>
            <w:webHidden/>
          </w:rPr>
          <w:instrText xml:space="preserve"> PAGEREF _Toc3854967 \h </w:instrText>
        </w:r>
        <w:r>
          <w:rPr>
            <w:noProof/>
            <w:webHidden/>
          </w:rPr>
        </w:r>
        <w:r>
          <w:rPr>
            <w:noProof/>
            <w:webHidden/>
          </w:rPr>
          <w:fldChar w:fldCharType="separate"/>
        </w:r>
        <w:r>
          <w:rPr>
            <w:noProof/>
            <w:webHidden/>
          </w:rPr>
          <w:t>48</w:t>
        </w:r>
        <w:r>
          <w:rPr>
            <w:noProof/>
            <w:webHidden/>
          </w:rPr>
          <w:fldChar w:fldCharType="end"/>
        </w:r>
      </w:hyperlink>
    </w:p>
    <w:p w:rsidR="00335F60" w:rsidRDefault="00335F60">
      <w:pPr>
        <w:pStyle w:val="TOC8"/>
        <w:rPr>
          <w:rFonts w:asciiTheme="minorHAnsi" w:eastAsiaTheme="minorEastAsia" w:hAnsiTheme="minorHAnsi" w:cstheme="minorBidi"/>
          <w:noProof/>
          <w:sz w:val="22"/>
          <w:szCs w:val="22"/>
        </w:rPr>
      </w:pPr>
      <w:hyperlink w:anchor="_Toc3854968" w:history="1">
        <w:r w:rsidRPr="006D7472">
          <w:rPr>
            <w:rStyle w:val="Hyperlink"/>
            <w:noProof/>
          </w:rPr>
          <w:t>2.2.2.8.3.3.1.2</w:t>
        </w:r>
        <w:r>
          <w:rPr>
            <w:rFonts w:asciiTheme="minorHAnsi" w:eastAsiaTheme="minorEastAsia" w:hAnsiTheme="minorHAnsi" w:cstheme="minorBidi"/>
            <w:noProof/>
            <w:sz w:val="22"/>
            <w:szCs w:val="22"/>
          </w:rPr>
          <w:tab/>
        </w:r>
        <w:r w:rsidRPr="006D7472">
          <w:rPr>
            <w:rStyle w:val="Hyperlink"/>
            <w:noProof/>
          </w:rPr>
          <w:t>SLBLOCK</w:t>
        </w:r>
        <w:r>
          <w:rPr>
            <w:noProof/>
            <w:webHidden/>
          </w:rPr>
          <w:tab/>
        </w:r>
        <w:r>
          <w:rPr>
            <w:noProof/>
            <w:webHidden/>
          </w:rPr>
          <w:fldChar w:fldCharType="begin"/>
        </w:r>
        <w:r>
          <w:rPr>
            <w:noProof/>
            <w:webHidden/>
          </w:rPr>
          <w:instrText xml:space="preserve"> PAGEREF _Toc3854968 \h </w:instrText>
        </w:r>
        <w:r>
          <w:rPr>
            <w:noProof/>
            <w:webHidden/>
          </w:rPr>
        </w:r>
        <w:r>
          <w:rPr>
            <w:noProof/>
            <w:webHidden/>
          </w:rPr>
          <w:fldChar w:fldCharType="separate"/>
        </w:r>
        <w:r>
          <w:rPr>
            <w:noProof/>
            <w:webHidden/>
          </w:rPr>
          <w:t>48</w:t>
        </w:r>
        <w:r>
          <w:rPr>
            <w:noProof/>
            <w:webHidden/>
          </w:rPr>
          <w:fldChar w:fldCharType="end"/>
        </w:r>
      </w:hyperlink>
    </w:p>
    <w:p w:rsidR="00335F60" w:rsidRDefault="00335F60">
      <w:pPr>
        <w:pStyle w:val="TOC7"/>
        <w:rPr>
          <w:rFonts w:asciiTheme="minorHAnsi" w:eastAsiaTheme="minorEastAsia" w:hAnsiTheme="minorHAnsi" w:cstheme="minorBidi"/>
          <w:noProof/>
          <w:sz w:val="22"/>
          <w:szCs w:val="22"/>
        </w:rPr>
      </w:pPr>
      <w:hyperlink w:anchor="_Toc3854969" w:history="1">
        <w:r w:rsidRPr="006D7472">
          <w:rPr>
            <w:rStyle w:val="Hyperlink"/>
            <w:noProof/>
          </w:rPr>
          <w:t>2.2.2.8.3.3.2</w:t>
        </w:r>
        <w:r>
          <w:rPr>
            <w:rFonts w:asciiTheme="minorHAnsi" w:eastAsiaTheme="minorEastAsia" w:hAnsiTheme="minorHAnsi" w:cstheme="minorBidi"/>
            <w:noProof/>
            <w:sz w:val="22"/>
            <w:szCs w:val="22"/>
          </w:rPr>
          <w:tab/>
        </w:r>
        <w:r w:rsidRPr="006D7472">
          <w:rPr>
            <w:rStyle w:val="Hyperlink"/>
            <w:noProof/>
          </w:rPr>
          <w:t>SIBLOCKs</w:t>
        </w:r>
        <w:r>
          <w:rPr>
            <w:noProof/>
            <w:webHidden/>
          </w:rPr>
          <w:tab/>
        </w:r>
        <w:r>
          <w:rPr>
            <w:noProof/>
            <w:webHidden/>
          </w:rPr>
          <w:fldChar w:fldCharType="begin"/>
        </w:r>
        <w:r>
          <w:rPr>
            <w:noProof/>
            <w:webHidden/>
          </w:rPr>
          <w:instrText xml:space="preserve"> PAGEREF _Toc3854969 \h </w:instrText>
        </w:r>
        <w:r>
          <w:rPr>
            <w:noProof/>
            <w:webHidden/>
          </w:rPr>
        </w:r>
        <w:r>
          <w:rPr>
            <w:noProof/>
            <w:webHidden/>
          </w:rPr>
          <w:fldChar w:fldCharType="separate"/>
        </w:r>
        <w:r>
          <w:rPr>
            <w:noProof/>
            <w:webHidden/>
          </w:rPr>
          <w:t>50</w:t>
        </w:r>
        <w:r>
          <w:rPr>
            <w:noProof/>
            <w:webHidden/>
          </w:rPr>
          <w:fldChar w:fldCharType="end"/>
        </w:r>
      </w:hyperlink>
    </w:p>
    <w:p w:rsidR="00335F60" w:rsidRDefault="00335F60">
      <w:pPr>
        <w:pStyle w:val="TOC8"/>
        <w:rPr>
          <w:rFonts w:asciiTheme="minorHAnsi" w:eastAsiaTheme="minorEastAsia" w:hAnsiTheme="minorHAnsi" w:cstheme="minorBidi"/>
          <w:noProof/>
          <w:sz w:val="22"/>
          <w:szCs w:val="22"/>
        </w:rPr>
      </w:pPr>
      <w:hyperlink w:anchor="_Toc3854970" w:history="1">
        <w:r w:rsidRPr="006D7472">
          <w:rPr>
            <w:rStyle w:val="Hyperlink"/>
            <w:noProof/>
          </w:rPr>
          <w:t>2.2.2.8.3.3.2.1</w:t>
        </w:r>
        <w:r>
          <w:rPr>
            <w:rFonts w:asciiTheme="minorHAnsi" w:eastAsiaTheme="minorEastAsia" w:hAnsiTheme="minorHAnsi" w:cstheme="minorBidi"/>
            <w:noProof/>
            <w:sz w:val="22"/>
            <w:szCs w:val="22"/>
          </w:rPr>
          <w:tab/>
        </w:r>
        <w:r w:rsidRPr="006D7472">
          <w:rPr>
            <w:rStyle w:val="Hyperlink"/>
            <w:noProof/>
          </w:rPr>
          <w:t>SIENTRY (Intermediate Block Entry)</w:t>
        </w:r>
        <w:r>
          <w:rPr>
            <w:noProof/>
            <w:webHidden/>
          </w:rPr>
          <w:tab/>
        </w:r>
        <w:r>
          <w:rPr>
            <w:noProof/>
            <w:webHidden/>
          </w:rPr>
          <w:fldChar w:fldCharType="begin"/>
        </w:r>
        <w:r>
          <w:rPr>
            <w:noProof/>
            <w:webHidden/>
          </w:rPr>
          <w:instrText xml:space="preserve"> PAGEREF _Toc3854970 \h </w:instrText>
        </w:r>
        <w:r>
          <w:rPr>
            <w:noProof/>
            <w:webHidden/>
          </w:rPr>
        </w:r>
        <w:r>
          <w:rPr>
            <w:noProof/>
            <w:webHidden/>
          </w:rPr>
          <w:fldChar w:fldCharType="separate"/>
        </w:r>
        <w:r>
          <w:rPr>
            <w:noProof/>
            <w:webHidden/>
          </w:rPr>
          <w:t>50</w:t>
        </w:r>
        <w:r>
          <w:rPr>
            <w:noProof/>
            <w:webHidden/>
          </w:rPr>
          <w:fldChar w:fldCharType="end"/>
        </w:r>
      </w:hyperlink>
    </w:p>
    <w:p w:rsidR="00335F60" w:rsidRDefault="00335F60">
      <w:pPr>
        <w:pStyle w:val="TOC8"/>
        <w:rPr>
          <w:rFonts w:asciiTheme="minorHAnsi" w:eastAsiaTheme="minorEastAsia" w:hAnsiTheme="minorHAnsi" w:cstheme="minorBidi"/>
          <w:noProof/>
          <w:sz w:val="22"/>
          <w:szCs w:val="22"/>
        </w:rPr>
      </w:pPr>
      <w:hyperlink w:anchor="_Toc3854971" w:history="1">
        <w:r w:rsidRPr="006D7472">
          <w:rPr>
            <w:rStyle w:val="Hyperlink"/>
            <w:noProof/>
          </w:rPr>
          <w:t>2.2.2.8.3.3.2.2</w:t>
        </w:r>
        <w:r>
          <w:rPr>
            <w:rFonts w:asciiTheme="minorHAnsi" w:eastAsiaTheme="minorEastAsia" w:hAnsiTheme="minorHAnsi" w:cstheme="minorBidi"/>
            <w:noProof/>
            <w:sz w:val="22"/>
            <w:szCs w:val="22"/>
          </w:rPr>
          <w:tab/>
        </w:r>
        <w:r w:rsidRPr="006D7472">
          <w:rPr>
            <w:rStyle w:val="Hyperlink"/>
            <w:noProof/>
          </w:rPr>
          <w:t>SIBLOCK</w:t>
        </w:r>
        <w:r>
          <w:rPr>
            <w:noProof/>
            <w:webHidden/>
          </w:rPr>
          <w:tab/>
        </w:r>
        <w:r>
          <w:rPr>
            <w:noProof/>
            <w:webHidden/>
          </w:rPr>
          <w:fldChar w:fldCharType="begin"/>
        </w:r>
        <w:r>
          <w:rPr>
            <w:noProof/>
            <w:webHidden/>
          </w:rPr>
          <w:instrText xml:space="preserve"> PAGEREF _Toc3854971 \h </w:instrText>
        </w:r>
        <w:r>
          <w:rPr>
            <w:noProof/>
            <w:webHidden/>
          </w:rPr>
        </w:r>
        <w:r>
          <w:rPr>
            <w:noProof/>
            <w:webHidden/>
          </w:rPr>
          <w:fldChar w:fldCharType="separate"/>
        </w:r>
        <w:r>
          <w:rPr>
            <w:noProof/>
            <w:webHidden/>
          </w:rPr>
          <w:t>50</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4972" w:history="1">
        <w:r w:rsidRPr="006D7472">
          <w:rPr>
            <w:rStyle w:val="Hyperlink"/>
            <w:noProof/>
          </w:rPr>
          <w:t>2.3</w:t>
        </w:r>
        <w:r>
          <w:rPr>
            <w:rFonts w:asciiTheme="minorHAnsi" w:eastAsiaTheme="minorEastAsia" w:hAnsiTheme="minorHAnsi" w:cstheme="minorBidi"/>
            <w:noProof/>
            <w:sz w:val="22"/>
            <w:szCs w:val="22"/>
          </w:rPr>
          <w:tab/>
        </w:r>
        <w:r w:rsidRPr="006D7472">
          <w:rPr>
            <w:rStyle w:val="Hyperlink"/>
            <w:noProof/>
          </w:rPr>
          <w:t>LTP Layer</w:t>
        </w:r>
        <w:r>
          <w:rPr>
            <w:noProof/>
            <w:webHidden/>
          </w:rPr>
          <w:tab/>
        </w:r>
        <w:r>
          <w:rPr>
            <w:noProof/>
            <w:webHidden/>
          </w:rPr>
          <w:fldChar w:fldCharType="begin"/>
        </w:r>
        <w:r>
          <w:rPr>
            <w:noProof/>
            <w:webHidden/>
          </w:rPr>
          <w:instrText xml:space="preserve"> PAGEREF _Toc3854972 \h </w:instrText>
        </w:r>
        <w:r>
          <w:rPr>
            <w:noProof/>
            <w:webHidden/>
          </w:rPr>
        </w:r>
        <w:r>
          <w:rPr>
            <w:noProof/>
            <w:webHidden/>
          </w:rPr>
          <w:fldChar w:fldCharType="separate"/>
        </w:r>
        <w:r>
          <w:rPr>
            <w:noProof/>
            <w:webHidden/>
          </w:rPr>
          <w:t>52</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973" w:history="1">
        <w:r w:rsidRPr="006D7472">
          <w:rPr>
            <w:rStyle w:val="Hyperlink"/>
            <w:noProof/>
          </w:rPr>
          <w:t>2.3.1</w:t>
        </w:r>
        <w:r>
          <w:rPr>
            <w:rFonts w:asciiTheme="minorHAnsi" w:eastAsiaTheme="minorEastAsia" w:hAnsiTheme="minorHAnsi" w:cstheme="minorBidi"/>
            <w:noProof/>
            <w:sz w:val="22"/>
            <w:szCs w:val="22"/>
          </w:rPr>
          <w:tab/>
        </w:r>
        <w:r w:rsidRPr="006D7472">
          <w:rPr>
            <w:rStyle w:val="Hyperlink"/>
            <w:noProof/>
          </w:rPr>
          <w:t>HN (Heap-on-Node)</w:t>
        </w:r>
        <w:r>
          <w:rPr>
            <w:noProof/>
            <w:webHidden/>
          </w:rPr>
          <w:tab/>
        </w:r>
        <w:r>
          <w:rPr>
            <w:noProof/>
            <w:webHidden/>
          </w:rPr>
          <w:fldChar w:fldCharType="begin"/>
        </w:r>
        <w:r>
          <w:rPr>
            <w:noProof/>
            <w:webHidden/>
          </w:rPr>
          <w:instrText xml:space="preserve"> PAGEREF _Toc3854973 \h </w:instrText>
        </w:r>
        <w:r>
          <w:rPr>
            <w:noProof/>
            <w:webHidden/>
          </w:rPr>
        </w:r>
        <w:r>
          <w:rPr>
            <w:noProof/>
            <w:webHidden/>
          </w:rPr>
          <w:fldChar w:fldCharType="separate"/>
        </w:r>
        <w:r>
          <w:rPr>
            <w:noProof/>
            <w:webHidden/>
          </w:rPr>
          <w:t>52</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74" w:history="1">
        <w:r w:rsidRPr="006D7472">
          <w:rPr>
            <w:rStyle w:val="Hyperlink"/>
            <w:noProof/>
          </w:rPr>
          <w:t>2.3.1.1</w:t>
        </w:r>
        <w:r>
          <w:rPr>
            <w:rFonts w:asciiTheme="minorHAnsi" w:eastAsiaTheme="minorEastAsia" w:hAnsiTheme="minorHAnsi" w:cstheme="minorBidi"/>
            <w:noProof/>
            <w:sz w:val="22"/>
            <w:szCs w:val="22"/>
          </w:rPr>
          <w:tab/>
        </w:r>
        <w:r w:rsidRPr="006D7472">
          <w:rPr>
            <w:rStyle w:val="Hyperlink"/>
            <w:noProof/>
          </w:rPr>
          <w:t>HID</w:t>
        </w:r>
        <w:r>
          <w:rPr>
            <w:noProof/>
            <w:webHidden/>
          </w:rPr>
          <w:tab/>
        </w:r>
        <w:r>
          <w:rPr>
            <w:noProof/>
            <w:webHidden/>
          </w:rPr>
          <w:fldChar w:fldCharType="begin"/>
        </w:r>
        <w:r>
          <w:rPr>
            <w:noProof/>
            <w:webHidden/>
          </w:rPr>
          <w:instrText xml:space="preserve"> PAGEREF _Toc3854974 \h </w:instrText>
        </w:r>
        <w:r>
          <w:rPr>
            <w:noProof/>
            <w:webHidden/>
          </w:rPr>
        </w:r>
        <w:r>
          <w:rPr>
            <w:noProof/>
            <w:webHidden/>
          </w:rPr>
          <w:fldChar w:fldCharType="separate"/>
        </w:r>
        <w:r>
          <w:rPr>
            <w:noProof/>
            <w:webHidden/>
          </w:rPr>
          <w:t>52</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75" w:history="1">
        <w:r w:rsidRPr="006D7472">
          <w:rPr>
            <w:rStyle w:val="Hyperlink"/>
            <w:noProof/>
          </w:rPr>
          <w:t>2.3.1.2</w:t>
        </w:r>
        <w:r>
          <w:rPr>
            <w:rFonts w:asciiTheme="minorHAnsi" w:eastAsiaTheme="minorEastAsia" w:hAnsiTheme="minorHAnsi" w:cstheme="minorBidi"/>
            <w:noProof/>
            <w:sz w:val="22"/>
            <w:szCs w:val="22"/>
          </w:rPr>
          <w:tab/>
        </w:r>
        <w:r w:rsidRPr="006D7472">
          <w:rPr>
            <w:rStyle w:val="Hyperlink"/>
            <w:noProof/>
          </w:rPr>
          <w:t>HNHDR</w:t>
        </w:r>
        <w:r>
          <w:rPr>
            <w:noProof/>
            <w:webHidden/>
          </w:rPr>
          <w:tab/>
        </w:r>
        <w:r>
          <w:rPr>
            <w:noProof/>
            <w:webHidden/>
          </w:rPr>
          <w:fldChar w:fldCharType="begin"/>
        </w:r>
        <w:r>
          <w:rPr>
            <w:noProof/>
            <w:webHidden/>
          </w:rPr>
          <w:instrText xml:space="preserve"> PAGEREF _Toc3854975 \h </w:instrText>
        </w:r>
        <w:r>
          <w:rPr>
            <w:noProof/>
            <w:webHidden/>
          </w:rPr>
        </w:r>
        <w:r>
          <w:rPr>
            <w:noProof/>
            <w:webHidden/>
          </w:rPr>
          <w:fldChar w:fldCharType="separate"/>
        </w:r>
        <w:r>
          <w:rPr>
            <w:noProof/>
            <w:webHidden/>
          </w:rPr>
          <w:t>53</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76" w:history="1">
        <w:r w:rsidRPr="006D7472">
          <w:rPr>
            <w:rStyle w:val="Hyperlink"/>
            <w:noProof/>
          </w:rPr>
          <w:t>2.3.1.3</w:t>
        </w:r>
        <w:r>
          <w:rPr>
            <w:rFonts w:asciiTheme="minorHAnsi" w:eastAsiaTheme="minorEastAsia" w:hAnsiTheme="minorHAnsi" w:cstheme="minorBidi"/>
            <w:noProof/>
            <w:sz w:val="22"/>
            <w:szCs w:val="22"/>
          </w:rPr>
          <w:tab/>
        </w:r>
        <w:r w:rsidRPr="006D7472">
          <w:rPr>
            <w:rStyle w:val="Hyperlink"/>
            <w:noProof/>
          </w:rPr>
          <w:t>HNPAGEHDR</w:t>
        </w:r>
        <w:r>
          <w:rPr>
            <w:noProof/>
            <w:webHidden/>
          </w:rPr>
          <w:tab/>
        </w:r>
        <w:r>
          <w:rPr>
            <w:noProof/>
            <w:webHidden/>
          </w:rPr>
          <w:fldChar w:fldCharType="begin"/>
        </w:r>
        <w:r>
          <w:rPr>
            <w:noProof/>
            <w:webHidden/>
          </w:rPr>
          <w:instrText xml:space="preserve"> PAGEREF _Toc3854976 \h </w:instrText>
        </w:r>
        <w:r>
          <w:rPr>
            <w:noProof/>
            <w:webHidden/>
          </w:rPr>
        </w:r>
        <w:r>
          <w:rPr>
            <w:noProof/>
            <w:webHidden/>
          </w:rPr>
          <w:fldChar w:fldCharType="separate"/>
        </w:r>
        <w:r>
          <w:rPr>
            <w:noProof/>
            <w:webHidden/>
          </w:rPr>
          <w:t>54</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77" w:history="1">
        <w:r w:rsidRPr="006D7472">
          <w:rPr>
            <w:rStyle w:val="Hyperlink"/>
            <w:noProof/>
          </w:rPr>
          <w:t>2.3.1.4</w:t>
        </w:r>
        <w:r>
          <w:rPr>
            <w:rFonts w:asciiTheme="minorHAnsi" w:eastAsiaTheme="minorEastAsia" w:hAnsiTheme="minorHAnsi" w:cstheme="minorBidi"/>
            <w:noProof/>
            <w:sz w:val="22"/>
            <w:szCs w:val="22"/>
          </w:rPr>
          <w:tab/>
        </w:r>
        <w:r w:rsidRPr="006D7472">
          <w:rPr>
            <w:rStyle w:val="Hyperlink"/>
            <w:noProof/>
          </w:rPr>
          <w:t>HNBITMAPHDR</w:t>
        </w:r>
        <w:r>
          <w:rPr>
            <w:noProof/>
            <w:webHidden/>
          </w:rPr>
          <w:tab/>
        </w:r>
        <w:r>
          <w:rPr>
            <w:noProof/>
            <w:webHidden/>
          </w:rPr>
          <w:fldChar w:fldCharType="begin"/>
        </w:r>
        <w:r>
          <w:rPr>
            <w:noProof/>
            <w:webHidden/>
          </w:rPr>
          <w:instrText xml:space="preserve"> PAGEREF _Toc3854977 \h </w:instrText>
        </w:r>
        <w:r>
          <w:rPr>
            <w:noProof/>
            <w:webHidden/>
          </w:rPr>
        </w:r>
        <w:r>
          <w:rPr>
            <w:noProof/>
            <w:webHidden/>
          </w:rPr>
          <w:fldChar w:fldCharType="separate"/>
        </w:r>
        <w:r>
          <w:rPr>
            <w:noProof/>
            <w:webHidden/>
          </w:rPr>
          <w:t>54</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78" w:history="1">
        <w:r w:rsidRPr="006D7472">
          <w:rPr>
            <w:rStyle w:val="Hyperlink"/>
            <w:noProof/>
          </w:rPr>
          <w:t>2.3.1.5</w:t>
        </w:r>
        <w:r>
          <w:rPr>
            <w:rFonts w:asciiTheme="minorHAnsi" w:eastAsiaTheme="minorEastAsia" w:hAnsiTheme="minorHAnsi" w:cstheme="minorBidi"/>
            <w:noProof/>
            <w:sz w:val="22"/>
            <w:szCs w:val="22"/>
          </w:rPr>
          <w:tab/>
        </w:r>
        <w:r w:rsidRPr="006D7472">
          <w:rPr>
            <w:rStyle w:val="Hyperlink"/>
            <w:noProof/>
          </w:rPr>
          <w:t>HNPAGEMAP</w:t>
        </w:r>
        <w:r>
          <w:rPr>
            <w:noProof/>
            <w:webHidden/>
          </w:rPr>
          <w:tab/>
        </w:r>
        <w:r>
          <w:rPr>
            <w:noProof/>
            <w:webHidden/>
          </w:rPr>
          <w:fldChar w:fldCharType="begin"/>
        </w:r>
        <w:r>
          <w:rPr>
            <w:noProof/>
            <w:webHidden/>
          </w:rPr>
          <w:instrText xml:space="preserve"> PAGEREF _Toc3854978 \h </w:instrText>
        </w:r>
        <w:r>
          <w:rPr>
            <w:noProof/>
            <w:webHidden/>
          </w:rPr>
        </w:r>
        <w:r>
          <w:rPr>
            <w:noProof/>
            <w:webHidden/>
          </w:rPr>
          <w:fldChar w:fldCharType="separate"/>
        </w:r>
        <w:r>
          <w:rPr>
            <w:noProof/>
            <w:webHidden/>
          </w:rPr>
          <w:t>55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79" w:history="1">
        <w:r w:rsidRPr="006D7472">
          <w:rPr>
            <w:rStyle w:val="Hyperlink"/>
            <w:noProof/>
          </w:rPr>
          <w:t>2.3.1.6</w:t>
        </w:r>
        <w:r>
          <w:rPr>
            <w:rFonts w:asciiTheme="minorHAnsi" w:eastAsiaTheme="minorEastAsia" w:hAnsiTheme="minorHAnsi" w:cstheme="minorBidi"/>
            <w:noProof/>
            <w:sz w:val="22"/>
            <w:szCs w:val="22"/>
          </w:rPr>
          <w:tab/>
        </w:r>
        <w:r w:rsidRPr="006D7472">
          <w:rPr>
            <w:rStyle w:val="Hyperlink"/>
            <w:noProof/>
          </w:rPr>
          <w:t>Anatomy of HN Data Blocks</w:t>
        </w:r>
        <w:r>
          <w:rPr>
            <w:noProof/>
            <w:webHidden/>
          </w:rPr>
          <w:tab/>
        </w:r>
        <w:r>
          <w:rPr>
            <w:noProof/>
            <w:webHidden/>
          </w:rPr>
          <w:fldChar w:fldCharType="begin"/>
        </w:r>
        <w:r>
          <w:rPr>
            <w:noProof/>
            <w:webHidden/>
          </w:rPr>
          <w:instrText xml:space="preserve"> PAGEREF _Toc3854979 \h </w:instrText>
        </w:r>
        <w:r>
          <w:rPr>
            <w:noProof/>
            <w:webHidden/>
          </w:rPr>
        </w:r>
        <w:r>
          <w:rPr>
            <w:noProof/>
            <w:webHidden/>
          </w:rPr>
          <w:fldChar w:fldCharType="separate"/>
        </w:r>
        <w:r>
          <w:rPr>
            <w:noProof/>
            <w:webHidden/>
          </w:rPr>
          <w:t>56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80" w:history="1">
        <w:r w:rsidRPr="006D7472">
          <w:rPr>
            <w:rStyle w:val="Hyperlink"/>
            <w:noProof/>
          </w:rPr>
          <w:t>2.3.1.6.1</w:t>
        </w:r>
        <w:r>
          <w:rPr>
            <w:rFonts w:asciiTheme="minorHAnsi" w:eastAsiaTheme="minorEastAsia" w:hAnsiTheme="minorHAnsi" w:cstheme="minorBidi"/>
            <w:noProof/>
            <w:sz w:val="22"/>
            <w:szCs w:val="22"/>
          </w:rPr>
          <w:tab/>
        </w:r>
        <w:r w:rsidRPr="006D7472">
          <w:rPr>
            <w:rStyle w:val="Hyperlink"/>
            <w:noProof/>
          </w:rPr>
          <w:t>Single-Block Configuration</w:t>
        </w:r>
        <w:r>
          <w:rPr>
            <w:noProof/>
            <w:webHidden/>
          </w:rPr>
          <w:tab/>
        </w:r>
        <w:r>
          <w:rPr>
            <w:noProof/>
            <w:webHidden/>
          </w:rPr>
          <w:fldChar w:fldCharType="begin"/>
        </w:r>
        <w:r>
          <w:rPr>
            <w:noProof/>
            <w:webHidden/>
          </w:rPr>
          <w:instrText xml:space="preserve"> PAGEREF _Toc3854980 \h </w:instrText>
        </w:r>
        <w:r>
          <w:rPr>
            <w:noProof/>
            <w:webHidden/>
          </w:rPr>
        </w:r>
        <w:r>
          <w:rPr>
            <w:noProof/>
            <w:webHidden/>
          </w:rPr>
          <w:fldChar w:fldCharType="separate"/>
        </w:r>
        <w:r>
          <w:rPr>
            <w:noProof/>
            <w:webHidden/>
          </w:rPr>
          <w:t>56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81" w:history="1">
        <w:r w:rsidRPr="006D7472">
          <w:rPr>
            <w:rStyle w:val="Hyperlink"/>
            <w:noProof/>
          </w:rPr>
          <w:t>2.3.1.6.2</w:t>
        </w:r>
        <w:r>
          <w:rPr>
            <w:rFonts w:asciiTheme="minorHAnsi" w:eastAsiaTheme="minorEastAsia" w:hAnsiTheme="minorHAnsi" w:cstheme="minorBidi"/>
            <w:noProof/>
            <w:sz w:val="22"/>
            <w:szCs w:val="22"/>
          </w:rPr>
          <w:tab/>
        </w:r>
        <w:r w:rsidRPr="006D7472">
          <w:rPr>
            <w:rStyle w:val="Hyperlink"/>
            <w:noProof/>
          </w:rPr>
          <w:t>Data Tree Configuration</w:t>
        </w:r>
        <w:r>
          <w:rPr>
            <w:noProof/>
            <w:webHidden/>
          </w:rPr>
          <w:tab/>
        </w:r>
        <w:r>
          <w:rPr>
            <w:noProof/>
            <w:webHidden/>
          </w:rPr>
          <w:fldChar w:fldCharType="begin"/>
        </w:r>
        <w:r>
          <w:rPr>
            <w:noProof/>
            <w:webHidden/>
          </w:rPr>
          <w:instrText xml:space="preserve"> PAGEREF _Toc3854981 \h </w:instrText>
        </w:r>
        <w:r>
          <w:rPr>
            <w:noProof/>
            <w:webHidden/>
          </w:rPr>
        </w:r>
        <w:r>
          <w:rPr>
            <w:noProof/>
            <w:webHidden/>
          </w:rPr>
          <w:fldChar w:fldCharType="separate"/>
        </w:r>
        <w:r>
          <w:rPr>
            <w:noProof/>
            <w:webHidden/>
          </w:rPr>
          <w:t>56</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982" w:history="1">
        <w:r w:rsidRPr="006D7472">
          <w:rPr>
            <w:rStyle w:val="Hyperlink"/>
            <w:noProof/>
          </w:rPr>
          <w:t>2.3.2</w:t>
        </w:r>
        <w:r>
          <w:rPr>
            <w:rFonts w:asciiTheme="minorHAnsi" w:eastAsiaTheme="minorEastAsia" w:hAnsiTheme="minorHAnsi" w:cstheme="minorBidi"/>
            <w:noProof/>
            <w:sz w:val="22"/>
            <w:szCs w:val="22"/>
          </w:rPr>
          <w:tab/>
        </w:r>
        <w:r w:rsidRPr="006D7472">
          <w:rPr>
            <w:rStyle w:val="Hyperlink"/>
            <w:noProof/>
          </w:rPr>
          <w:t>BTree-on-Heap (BTH)</w:t>
        </w:r>
        <w:r>
          <w:rPr>
            <w:noProof/>
            <w:webHidden/>
          </w:rPr>
          <w:tab/>
        </w:r>
        <w:r>
          <w:rPr>
            <w:noProof/>
            <w:webHidden/>
          </w:rPr>
          <w:fldChar w:fldCharType="begin"/>
        </w:r>
        <w:r>
          <w:rPr>
            <w:noProof/>
            <w:webHidden/>
          </w:rPr>
          <w:instrText xml:space="preserve"> PAGEREF _Toc3854982 \h </w:instrText>
        </w:r>
        <w:r>
          <w:rPr>
            <w:noProof/>
            <w:webHidden/>
          </w:rPr>
        </w:r>
        <w:r>
          <w:rPr>
            <w:noProof/>
            <w:webHidden/>
          </w:rPr>
          <w:fldChar w:fldCharType="separate"/>
        </w:r>
        <w:r>
          <w:rPr>
            <w:noProof/>
            <w:webHidden/>
          </w:rPr>
          <w:t>57</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83" w:history="1">
        <w:r w:rsidRPr="006D7472">
          <w:rPr>
            <w:rStyle w:val="Hyperlink"/>
            <w:noProof/>
          </w:rPr>
          <w:t>2.3.2.1</w:t>
        </w:r>
        <w:r>
          <w:rPr>
            <w:rFonts w:asciiTheme="minorHAnsi" w:eastAsiaTheme="minorEastAsia" w:hAnsiTheme="minorHAnsi" w:cstheme="minorBidi"/>
            <w:noProof/>
            <w:sz w:val="22"/>
            <w:szCs w:val="22"/>
          </w:rPr>
          <w:tab/>
        </w:r>
        <w:r w:rsidRPr="006D7472">
          <w:rPr>
            <w:rStyle w:val="Hyperlink"/>
            <w:noProof/>
          </w:rPr>
          <w:t>BTHHEADER</w:t>
        </w:r>
        <w:r>
          <w:rPr>
            <w:noProof/>
            <w:webHidden/>
          </w:rPr>
          <w:tab/>
        </w:r>
        <w:r>
          <w:rPr>
            <w:noProof/>
            <w:webHidden/>
          </w:rPr>
          <w:fldChar w:fldCharType="begin"/>
        </w:r>
        <w:r>
          <w:rPr>
            <w:noProof/>
            <w:webHidden/>
          </w:rPr>
          <w:instrText xml:space="preserve"> PAGEREF _Toc3854983 \h </w:instrText>
        </w:r>
        <w:r>
          <w:rPr>
            <w:noProof/>
            <w:webHidden/>
          </w:rPr>
        </w:r>
        <w:r>
          <w:rPr>
            <w:noProof/>
            <w:webHidden/>
          </w:rPr>
          <w:fldChar w:fldCharType="separate"/>
        </w:r>
        <w:r>
          <w:rPr>
            <w:noProof/>
            <w:webHidden/>
          </w:rPr>
          <w:t>57</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84" w:history="1">
        <w:r w:rsidRPr="006D7472">
          <w:rPr>
            <w:rStyle w:val="Hyperlink"/>
            <w:noProof/>
          </w:rPr>
          <w:t>2.3.2.2</w:t>
        </w:r>
        <w:r>
          <w:rPr>
            <w:rFonts w:asciiTheme="minorHAnsi" w:eastAsiaTheme="minorEastAsia" w:hAnsiTheme="minorHAnsi" w:cstheme="minorBidi"/>
            <w:noProof/>
            <w:sz w:val="22"/>
            <w:szCs w:val="22"/>
          </w:rPr>
          <w:tab/>
        </w:r>
        <w:r w:rsidRPr="006D7472">
          <w:rPr>
            <w:rStyle w:val="Hyperlink"/>
            <w:noProof/>
          </w:rPr>
          <w:t>Intermediate BTH (Index) Records</w:t>
        </w:r>
        <w:r>
          <w:rPr>
            <w:noProof/>
            <w:webHidden/>
          </w:rPr>
          <w:tab/>
        </w:r>
        <w:r>
          <w:rPr>
            <w:noProof/>
            <w:webHidden/>
          </w:rPr>
          <w:fldChar w:fldCharType="begin"/>
        </w:r>
        <w:r>
          <w:rPr>
            <w:noProof/>
            <w:webHidden/>
          </w:rPr>
          <w:instrText xml:space="preserve"> PAGEREF _Toc3854984 \h </w:instrText>
        </w:r>
        <w:r>
          <w:rPr>
            <w:noProof/>
            <w:webHidden/>
          </w:rPr>
        </w:r>
        <w:r>
          <w:rPr>
            <w:noProof/>
            <w:webHidden/>
          </w:rPr>
          <w:fldChar w:fldCharType="separate"/>
        </w:r>
        <w:r>
          <w:rPr>
            <w:noProof/>
            <w:webHidden/>
          </w:rPr>
          <w:t>58</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85" w:history="1">
        <w:r w:rsidRPr="006D7472">
          <w:rPr>
            <w:rStyle w:val="Hyperlink"/>
            <w:noProof/>
          </w:rPr>
          <w:t>2.3.2.3</w:t>
        </w:r>
        <w:r>
          <w:rPr>
            <w:rFonts w:asciiTheme="minorHAnsi" w:eastAsiaTheme="minorEastAsia" w:hAnsiTheme="minorHAnsi" w:cstheme="minorBidi"/>
            <w:noProof/>
            <w:sz w:val="22"/>
            <w:szCs w:val="22"/>
          </w:rPr>
          <w:tab/>
        </w:r>
        <w:r w:rsidRPr="006D7472">
          <w:rPr>
            <w:rStyle w:val="Hyperlink"/>
            <w:noProof/>
          </w:rPr>
          <w:t>Leaf BTH (Data) Records</w:t>
        </w:r>
        <w:r>
          <w:rPr>
            <w:noProof/>
            <w:webHidden/>
          </w:rPr>
          <w:tab/>
        </w:r>
        <w:r>
          <w:rPr>
            <w:noProof/>
            <w:webHidden/>
          </w:rPr>
          <w:fldChar w:fldCharType="begin"/>
        </w:r>
        <w:r>
          <w:rPr>
            <w:noProof/>
            <w:webHidden/>
          </w:rPr>
          <w:instrText xml:space="preserve"> PAGEREF _Toc3854985 \h </w:instrText>
        </w:r>
        <w:r>
          <w:rPr>
            <w:noProof/>
            <w:webHidden/>
          </w:rPr>
        </w:r>
        <w:r>
          <w:rPr>
            <w:noProof/>
            <w:webHidden/>
          </w:rPr>
          <w:fldChar w:fldCharType="separate"/>
        </w:r>
        <w:r>
          <w:rPr>
            <w:noProof/>
            <w:webHidden/>
          </w:rPr>
          <w:t>58</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986" w:history="1">
        <w:r w:rsidRPr="006D7472">
          <w:rPr>
            <w:rStyle w:val="Hyperlink"/>
            <w:noProof/>
          </w:rPr>
          <w:t>2.3.3</w:t>
        </w:r>
        <w:r>
          <w:rPr>
            <w:rFonts w:asciiTheme="minorHAnsi" w:eastAsiaTheme="minorEastAsia" w:hAnsiTheme="minorHAnsi" w:cstheme="minorBidi"/>
            <w:noProof/>
            <w:sz w:val="22"/>
            <w:szCs w:val="22"/>
          </w:rPr>
          <w:tab/>
        </w:r>
        <w:r w:rsidRPr="006D7472">
          <w:rPr>
            <w:rStyle w:val="Hyperlink"/>
            <w:noProof/>
          </w:rPr>
          <w:t>Property Context (PC)</w:t>
        </w:r>
        <w:r>
          <w:rPr>
            <w:noProof/>
            <w:webHidden/>
          </w:rPr>
          <w:tab/>
        </w:r>
        <w:r>
          <w:rPr>
            <w:noProof/>
            <w:webHidden/>
          </w:rPr>
          <w:fldChar w:fldCharType="begin"/>
        </w:r>
        <w:r>
          <w:rPr>
            <w:noProof/>
            <w:webHidden/>
          </w:rPr>
          <w:instrText xml:space="preserve"> PAGEREF _Toc3854986 \h </w:instrText>
        </w:r>
        <w:r>
          <w:rPr>
            <w:noProof/>
            <w:webHidden/>
          </w:rPr>
        </w:r>
        <w:r>
          <w:rPr>
            <w:noProof/>
            <w:webHidden/>
          </w:rPr>
          <w:fldChar w:fldCharType="separate"/>
        </w:r>
        <w:r>
          <w:rPr>
            <w:noProof/>
            <w:webHidden/>
          </w:rPr>
          <w:t>59</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87" w:history="1">
        <w:r w:rsidRPr="006D7472">
          <w:rPr>
            <w:rStyle w:val="Hyperlink"/>
            <w:noProof/>
          </w:rPr>
          <w:t>2.3.3.1</w:t>
        </w:r>
        <w:r>
          <w:rPr>
            <w:rFonts w:asciiTheme="minorHAnsi" w:eastAsiaTheme="minorEastAsia" w:hAnsiTheme="minorHAnsi" w:cstheme="minorBidi"/>
            <w:noProof/>
            <w:sz w:val="22"/>
            <w:szCs w:val="22"/>
          </w:rPr>
          <w:tab/>
        </w:r>
        <w:r w:rsidRPr="006D7472">
          <w:rPr>
            <w:rStyle w:val="Hyperlink"/>
            <w:noProof/>
          </w:rPr>
          <w:t>Accessing the PC BTHHEADER</w:t>
        </w:r>
        <w:r>
          <w:rPr>
            <w:noProof/>
            <w:webHidden/>
          </w:rPr>
          <w:tab/>
        </w:r>
        <w:r>
          <w:rPr>
            <w:noProof/>
            <w:webHidden/>
          </w:rPr>
          <w:fldChar w:fldCharType="begin"/>
        </w:r>
        <w:r>
          <w:rPr>
            <w:noProof/>
            <w:webHidden/>
          </w:rPr>
          <w:instrText xml:space="preserve"> PAGEREF _Toc3854987 \h </w:instrText>
        </w:r>
        <w:r>
          <w:rPr>
            <w:noProof/>
            <w:webHidden/>
          </w:rPr>
        </w:r>
        <w:r>
          <w:rPr>
            <w:noProof/>
            <w:webHidden/>
          </w:rPr>
          <w:fldChar w:fldCharType="separate"/>
        </w:r>
        <w:r>
          <w:rPr>
            <w:noProof/>
            <w:webHidden/>
          </w:rPr>
          <w:t>59</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88" w:history="1">
        <w:r w:rsidRPr="006D7472">
          <w:rPr>
            <w:rStyle w:val="Hyperlink"/>
            <w:noProof/>
          </w:rPr>
          <w:t>2.3.3.2</w:t>
        </w:r>
        <w:r>
          <w:rPr>
            <w:rFonts w:asciiTheme="minorHAnsi" w:eastAsiaTheme="minorEastAsia" w:hAnsiTheme="minorHAnsi" w:cstheme="minorBidi"/>
            <w:noProof/>
            <w:sz w:val="22"/>
            <w:szCs w:val="22"/>
          </w:rPr>
          <w:tab/>
        </w:r>
        <w:r w:rsidRPr="006D7472">
          <w:rPr>
            <w:rStyle w:val="Hyperlink"/>
            <w:noProof/>
          </w:rPr>
          <w:t>HNID</w:t>
        </w:r>
        <w:r>
          <w:rPr>
            <w:noProof/>
            <w:webHidden/>
          </w:rPr>
          <w:tab/>
        </w:r>
        <w:r>
          <w:rPr>
            <w:noProof/>
            <w:webHidden/>
          </w:rPr>
          <w:fldChar w:fldCharType="begin"/>
        </w:r>
        <w:r>
          <w:rPr>
            <w:noProof/>
            <w:webHidden/>
          </w:rPr>
          <w:instrText xml:space="preserve"> PAGEREF _Toc3854988 \h </w:instrText>
        </w:r>
        <w:r>
          <w:rPr>
            <w:noProof/>
            <w:webHidden/>
          </w:rPr>
        </w:r>
        <w:r>
          <w:rPr>
            <w:noProof/>
            <w:webHidden/>
          </w:rPr>
          <w:fldChar w:fldCharType="separate"/>
        </w:r>
        <w:r>
          <w:rPr>
            <w:noProof/>
            <w:webHidden/>
          </w:rPr>
          <w:t>59</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89" w:history="1">
        <w:r w:rsidRPr="006D7472">
          <w:rPr>
            <w:rStyle w:val="Hyperlink"/>
            <w:noProof/>
          </w:rPr>
          <w:t>2.3.3.3</w:t>
        </w:r>
        <w:r>
          <w:rPr>
            <w:rFonts w:asciiTheme="minorHAnsi" w:eastAsiaTheme="minorEastAsia" w:hAnsiTheme="minorHAnsi" w:cstheme="minorBidi"/>
            <w:noProof/>
            <w:sz w:val="22"/>
            <w:szCs w:val="22"/>
          </w:rPr>
          <w:tab/>
        </w:r>
        <w:r w:rsidRPr="006D7472">
          <w:rPr>
            <w:rStyle w:val="Hyperlink"/>
            <w:noProof/>
          </w:rPr>
          <w:t>PC BTH Record</w:t>
        </w:r>
        <w:r>
          <w:rPr>
            <w:noProof/>
            <w:webHidden/>
          </w:rPr>
          <w:tab/>
        </w:r>
        <w:r>
          <w:rPr>
            <w:noProof/>
            <w:webHidden/>
          </w:rPr>
          <w:fldChar w:fldCharType="begin"/>
        </w:r>
        <w:r>
          <w:rPr>
            <w:noProof/>
            <w:webHidden/>
          </w:rPr>
          <w:instrText xml:space="preserve"> PAGEREF _Toc3854989 \h </w:instrText>
        </w:r>
        <w:r>
          <w:rPr>
            <w:noProof/>
            <w:webHidden/>
          </w:rPr>
        </w:r>
        <w:r>
          <w:rPr>
            <w:noProof/>
            <w:webHidden/>
          </w:rPr>
          <w:fldChar w:fldCharType="separate"/>
        </w:r>
        <w:r>
          <w:rPr>
            <w:noProof/>
            <w:webHidden/>
          </w:rPr>
          <w:t>59</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90" w:history="1">
        <w:r w:rsidRPr="006D7472">
          <w:rPr>
            <w:rStyle w:val="Hyperlink"/>
            <w:noProof/>
          </w:rPr>
          <w:t>2.3.3.4</w:t>
        </w:r>
        <w:r>
          <w:rPr>
            <w:rFonts w:asciiTheme="minorHAnsi" w:eastAsiaTheme="minorEastAsia" w:hAnsiTheme="minorHAnsi" w:cstheme="minorBidi"/>
            <w:noProof/>
            <w:sz w:val="22"/>
            <w:szCs w:val="22"/>
          </w:rPr>
          <w:tab/>
        </w:r>
        <w:r w:rsidRPr="006D7472">
          <w:rPr>
            <w:rStyle w:val="Hyperlink"/>
            <w:noProof/>
          </w:rPr>
          <w:t>Multi-Valued Properties</w:t>
        </w:r>
        <w:r>
          <w:rPr>
            <w:noProof/>
            <w:webHidden/>
          </w:rPr>
          <w:tab/>
        </w:r>
        <w:r>
          <w:rPr>
            <w:noProof/>
            <w:webHidden/>
          </w:rPr>
          <w:fldChar w:fldCharType="begin"/>
        </w:r>
        <w:r>
          <w:rPr>
            <w:noProof/>
            <w:webHidden/>
          </w:rPr>
          <w:instrText xml:space="preserve"> PAGEREF _Toc3854990 \h </w:instrText>
        </w:r>
        <w:r>
          <w:rPr>
            <w:noProof/>
            <w:webHidden/>
          </w:rPr>
        </w:r>
        <w:r>
          <w:rPr>
            <w:noProof/>
            <w:webHidden/>
          </w:rPr>
          <w:fldChar w:fldCharType="separate"/>
        </w:r>
        <w:r>
          <w:rPr>
            <w:noProof/>
            <w:webHidden/>
          </w:rPr>
          <w:t>60</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91" w:history="1">
        <w:r w:rsidRPr="006D7472">
          <w:rPr>
            <w:rStyle w:val="Hyperlink"/>
            <w:noProof/>
          </w:rPr>
          <w:t>2.3.3.4.1</w:t>
        </w:r>
        <w:r>
          <w:rPr>
            <w:rFonts w:asciiTheme="minorHAnsi" w:eastAsiaTheme="minorEastAsia" w:hAnsiTheme="minorHAnsi" w:cstheme="minorBidi"/>
            <w:noProof/>
            <w:sz w:val="22"/>
            <w:szCs w:val="22"/>
          </w:rPr>
          <w:tab/>
        </w:r>
        <w:r w:rsidRPr="006D7472">
          <w:rPr>
            <w:rStyle w:val="Hyperlink"/>
            <w:noProof/>
          </w:rPr>
          <w:t>MV Properties with Fixed-size Base Type</w:t>
        </w:r>
        <w:r>
          <w:rPr>
            <w:noProof/>
            <w:webHidden/>
          </w:rPr>
          <w:tab/>
        </w:r>
        <w:r>
          <w:rPr>
            <w:noProof/>
            <w:webHidden/>
          </w:rPr>
          <w:fldChar w:fldCharType="begin"/>
        </w:r>
        <w:r>
          <w:rPr>
            <w:noProof/>
            <w:webHidden/>
          </w:rPr>
          <w:instrText xml:space="preserve"> PAGEREF _Toc3854991 \h </w:instrText>
        </w:r>
        <w:r>
          <w:rPr>
            <w:noProof/>
            <w:webHidden/>
          </w:rPr>
        </w:r>
        <w:r>
          <w:rPr>
            <w:noProof/>
            <w:webHidden/>
          </w:rPr>
          <w:fldChar w:fldCharType="separate"/>
        </w:r>
        <w:r>
          <w:rPr>
            <w:noProof/>
            <w:webHidden/>
          </w:rPr>
          <w:t>60</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92" w:history="1">
        <w:r w:rsidRPr="006D7472">
          <w:rPr>
            <w:rStyle w:val="Hyperlink"/>
            <w:noProof/>
          </w:rPr>
          <w:t>2.3.3.4.2</w:t>
        </w:r>
        <w:r>
          <w:rPr>
            <w:rFonts w:asciiTheme="minorHAnsi" w:eastAsiaTheme="minorEastAsia" w:hAnsiTheme="minorHAnsi" w:cstheme="minorBidi"/>
            <w:noProof/>
            <w:sz w:val="22"/>
            <w:szCs w:val="22"/>
          </w:rPr>
          <w:tab/>
        </w:r>
        <w:r w:rsidRPr="006D7472">
          <w:rPr>
            <w:rStyle w:val="Hyperlink"/>
            <w:noProof/>
          </w:rPr>
          <w:t>MV Properties with Variable-size Base Type</w:t>
        </w:r>
        <w:r>
          <w:rPr>
            <w:noProof/>
            <w:webHidden/>
          </w:rPr>
          <w:tab/>
        </w:r>
        <w:r>
          <w:rPr>
            <w:noProof/>
            <w:webHidden/>
          </w:rPr>
          <w:fldChar w:fldCharType="begin"/>
        </w:r>
        <w:r>
          <w:rPr>
            <w:noProof/>
            <w:webHidden/>
          </w:rPr>
          <w:instrText xml:space="preserve"> PAGEREF _Toc3854992 \h </w:instrText>
        </w:r>
        <w:r>
          <w:rPr>
            <w:noProof/>
            <w:webHidden/>
          </w:rPr>
        </w:r>
        <w:r>
          <w:rPr>
            <w:noProof/>
            <w:webHidden/>
          </w:rPr>
          <w:fldChar w:fldCharType="separate"/>
        </w:r>
        <w:r>
          <w:rPr>
            <w:noProof/>
            <w:webHidden/>
          </w:rPr>
          <w:t>60</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93" w:history="1">
        <w:r w:rsidRPr="006D7472">
          <w:rPr>
            <w:rStyle w:val="Hyperlink"/>
            <w:noProof/>
          </w:rPr>
          <w:t>2.3.3.5</w:t>
        </w:r>
        <w:r>
          <w:rPr>
            <w:rFonts w:asciiTheme="minorHAnsi" w:eastAsiaTheme="minorEastAsia" w:hAnsiTheme="minorHAnsi" w:cstheme="minorBidi"/>
            <w:noProof/>
            <w:sz w:val="22"/>
            <w:szCs w:val="22"/>
          </w:rPr>
          <w:tab/>
        </w:r>
        <w:r w:rsidRPr="006D7472">
          <w:rPr>
            <w:rStyle w:val="Hyperlink"/>
            <w:noProof/>
          </w:rPr>
          <w:t>PtypObject Properties</w:t>
        </w:r>
        <w:r>
          <w:rPr>
            <w:noProof/>
            <w:webHidden/>
          </w:rPr>
          <w:tab/>
        </w:r>
        <w:r>
          <w:rPr>
            <w:noProof/>
            <w:webHidden/>
          </w:rPr>
          <w:fldChar w:fldCharType="begin"/>
        </w:r>
        <w:r>
          <w:rPr>
            <w:noProof/>
            <w:webHidden/>
          </w:rPr>
          <w:instrText xml:space="preserve"> PAGEREF _Toc3854993 \h </w:instrText>
        </w:r>
        <w:r>
          <w:rPr>
            <w:noProof/>
            <w:webHidden/>
          </w:rPr>
        </w:r>
        <w:r>
          <w:rPr>
            <w:noProof/>
            <w:webHidden/>
          </w:rPr>
          <w:fldChar w:fldCharType="separate"/>
        </w:r>
        <w:r>
          <w:rPr>
            <w:noProof/>
            <w:webHidden/>
          </w:rPr>
          <w:t>61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94" w:history="1">
        <w:r w:rsidRPr="006D7472">
          <w:rPr>
            <w:rStyle w:val="Hyperlink"/>
            <w:noProof/>
          </w:rPr>
          <w:t>2.3.3.6</w:t>
        </w:r>
        <w:r>
          <w:rPr>
            <w:rFonts w:asciiTheme="minorHAnsi" w:eastAsiaTheme="minorEastAsia" w:hAnsiTheme="minorHAnsi" w:cstheme="minorBidi"/>
            <w:noProof/>
            <w:sz w:val="22"/>
            <w:szCs w:val="22"/>
          </w:rPr>
          <w:tab/>
        </w:r>
        <w:r w:rsidRPr="006D7472">
          <w:rPr>
            <w:rStyle w:val="Hyperlink"/>
            <w:noProof/>
          </w:rPr>
          <w:t>Anatomy of a PC</w:t>
        </w:r>
        <w:r>
          <w:rPr>
            <w:noProof/>
            <w:webHidden/>
          </w:rPr>
          <w:tab/>
        </w:r>
        <w:r>
          <w:rPr>
            <w:noProof/>
            <w:webHidden/>
          </w:rPr>
          <w:fldChar w:fldCharType="begin"/>
        </w:r>
        <w:r>
          <w:rPr>
            <w:noProof/>
            <w:webHidden/>
          </w:rPr>
          <w:instrText xml:space="preserve"> PAGEREF _Toc3854994 \h </w:instrText>
        </w:r>
        <w:r>
          <w:rPr>
            <w:noProof/>
            <w:webHidden/>
          </w:rPr>
        </w:r>
        <w:r>
          <w:rPr>
            <w:noProof/>
            <w:webHidden/>
          </w:rPr>
          <w:fldChar w:fldCharType="separate"/>
        </w:r>
        <w:r>
          <w:rPr>
            <w:noProof/>
            <w:webHidden/>
          </w:rPr>
          <w:t>61</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4995" w:history="1">
        <w:r w:rsidRPr="006D7472">
          <w:rPr>
            <w:rStyle w:val="Hyperlink"/>
            <w:noProof/>
          </w:rPr>
          <w:t>2.3.4</w:t>
        </w:r>
        <w:r>
          <w:rPr>
            <w:rFonts w:asciiTheme="minorHAnsi" w:eastAsiaTheme="minorEastAsia" w:hAnsiTheme="minorHAnsi" w:cstheme="minorBidi"/>
            <w:noProof/>
            <w:sz w:val="22"/>
            <w:szCs w:val="22"/>
          </w:rPr>
          <w:tab/>
        </w:r>
        <w:r w:rsidRPr="006D7472">
          <w:rPr>
            <w:rStyle w:val="Hyperlink"/>
            <w:noProof/>
          </w:rPr>
          <w:t>Table Context (TC)</w:t>
        </w:r>
        <w:r>
          <w:rPr>
            <w:noProof/>
            <w:webHidden/>
          </w:rPr>
          <w:tab/>
        </w:r>
        <w:r>
          <w:rPr>
            <w:noProof/>
            <w:webHidden/>
          </w:rPr>
          <w:fldChar w:fldCharType="begin"/>
        </w:r>
        <w:r>
          <w:rPr>
            <w:noProof/>
            <w:webHidden/>
          </w:rPr>
          <w:instrText xml:space="preserve"> PAGEREF _Toc3854995 \h </w:instrText>
        </w:r>
        <w:r>
          <w:rPr>
            <w:noProof/>
            <w:webHidden/>
          </w:rPr>
        </w:r>
        <w:r>
          <w:rPr>
            <w:noProof/>
            <w:webHidden/>
          </w:rPr>
          <w:fldChar w:fldCharType="separate"/>
        </w:r>
        <w:r>
          <w:rPr>
            <w:noProof/>
            <w:webHidden/>
          </w:rPr>
          <w:t>62</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96" w:history="1">
        <w:r w:rsidRPr="006D7472">
          <w:rPr>
            <w:rStyle w:val="Hyperlink"/>
            <w:noProof/>
          </w:rPr>
          <w:t>2.3.4.1</w:t>
        </w:r>
        <w:r>
          <w:rPr>
            <w:rFonts w:asciiTheme="minorHAnsi" w:eastAsiaTheme="minorEastAsia" w:hAnsiTheme="minorHAnsi" w:cstheme="minorBidi"/>
            <w:noProof/>
            <w:sz w:val="22"/>
            <w:szCs w:val="22"/>
          </w:rPr>
          <w:tab/>
        </w:r>
        <w:r w:rsidRPr="006D7472">
          <w:rPr>
            <w:rStyle w:val="Hyperlink"/>
            <w:noProof/>
          </w:rPr>
          <w:t>TCINFO</w:t>
        </w:r>
        <w:r>
          <w:rPr>
            <w:noProof/>
            <w:webHidden/>
          </w:rPr>
          <w:tab/>
        </w:r>
        <w:r>
          <w:rPr>
            <w:noProof/>
            <w:webHidden/>
          </w:rPr>
          <w:fldChar w:fldCharType="begin"/>
        </w:r>
        <w:r>
          <w:rPr>
            <w:noProof/>
            <w:webHidden/>
          </w:rPr>
          <w:instrText xml:space="preserve"> PAGEREF _Toc3854996 \h </w:instrText>
        </w:r>
        <w:r>
          <w:rPr>
            <w:noProof/>
            <w:webHidden/>
          </w:rPr>
        </w:r>
        <w:r>
          <w:rPr>
            <w:noProof/>
            <w:webHidden/>
          </w:rPr>
          <w:fldChar w:fldCharType="separate"/>
        </w:r>
        <w:r>
          <w:rPr>
            <w:noProof/>
            <w:webHidden/>
          </w:rPr>
          <w:t>64</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97" w:history="1">
        <w:r w:rsidRPr="006D7472">
          <w:rPr>
            <w:rStyle w:val="Hyperlink"/>
            <w:noProof/>
          </w:rPr>
          <w:t>2.3.4.2</w:t>
        </w:r>
        <w:r>
          <w:rPr>
            <w:rFonts w:asciiTheme="minorHAnsi" w:eastAsiaTheme="minorEastAsia" w:hAnsiTheme="minorHAnsi" w:cstheme="minorBidi"/>
            <w:noProof/>
            <w:sz w:val="22"/>
            <w:szCs w:val="22"/>
          </w:rPr>
          <w:tab/>
        </w:r>
        <w:r w:rsidRPr="006D7472">
          <w:rPr>
            <w:rStyle w:val="Hyperlink"/>
            <w:noProof/>
          </w:rPr>
          <w:t>TCOLDESC</w:t>
        </w:r>
        <w:r>
          <w:rPr>
            <w:noProof/>
            <w:webHidden/>
          </w:rPr>
          <w:tab/>
        </w:r>
        <w:r>
          <w:rPr>
            <w:noProof/>
            <w:webHidden/>
          </w:rPr>
          <w:fldChar w:fldCharType="begin"/>
        </w:r>
        <w:r>
          <w:rPr>
            <w:noProof/>
            <w:webHidden/>
          </w:rPr>
          <w:instrText xml:space="preserve"> PAGEREF _Toc3854997 \h </w:instrText>
        </w:r>
        <w:r>
          <w:rPr>
            <w:noProof/>
            <w:webHidden/>
          </w:rPr>
        </w:r>
        <w:r>
          <w:rPr>
            <w:noProof/>
            <w:webHidden/>
          </w:rPr>
          <w:fldChar w:fldCharType="separate"/>
        </w:r>
        <w:r>
          <w:rPr>
            <w:noProof/>
            <w:webHidden/>
          </w:rPr>
          <w:t>65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4998" w:history="1">
        <w:r w:rsidRPr="006D7472">
          <w:rPr>
            <w:rStyle w:val="Hyperlink"/>
            <w:noProof/>
          </w:rPr>
          <w:t>2.3.4.3</w:t>
        </w:r>
        <w:r>
          <w:rPr>
            <w:rFonts w:asciiTheme="minorHAnsi" w:eastAsiaTheme="minorEastAsia" w:hAnsiTheme="minorHAnsi" w:cstheme="minorBidi"/>
            <w:noProof/>
            <w:sz w:val="22"/>
            <w:szCs w:val="22"/>
          </w:rPr>
          <w:tab/>
        </w:r>
        <w:r w:rsidRPr="006D7472">
          <w:rPr>
            <w:rStyle w:val="Hyperlink"/>
            <w:noProof/>
          </w:rPr>
          <w:t>The RowIndex</w:t>
        </w:r>
        <w:r>
          <w:rPr>
            <w:noProof/>
            <w:webHidden/>
          </w:rPr>
          <w:tab/>
        </w:r>
        <w:r>
          <w:rPr>
            <w:noProof/>
            <w:webHidden/>
          </w:rPr>
          <w:fldChar w:fldCharType="begin"/>
        </w:r>
        <w:r>
          <w:rPr>
            <w:noProof/>
            <w:webHidden/>
          </w:rPr>
          <w:instrText xml:space="preserve"> PAGEREF _Toc3854998 \h </w:instrText>
        </w:r>
        <w:r>
          <w:rPr>
            <w:noProof/>
            <w:webHidden/>
          </w:rPr>
        </w:r>
        <w:r>
          <w:rPr>
            <w:noProof/>
            <w:webHidden/>
          </w:rPr>
          <w:fldChar w:fldCharType="separate"/>
        </w:r>
        <w:r>
          <w:rPr>
            <w:noProof/>
            <w:webHidden/>
          </w:rPr>
          <w:t>65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4999" w:history="1">
        <w:r w:rsidRPr="006D7472">
          <w:rPr>
            <w:rStyle w:val="Hyperlink"/>
            <w:noProof/>
          </w:rPr>
          <w:t>2.3.4.3.1</w:t>
        </w:r>
        <w:r>
          <w:rPr>
            <w:rFonts w:asciiTheme="minorHAnsi" w:eastAsiaTheme="minorEastAsia" w:hAnsiTheme="minorHAnsi" w:cstheme="minorBidi"/>
            <w:noProof/>
            <w:sz w:val="22"/>
            <w:szCs w:val="22"/>
          </w:rPr>
          <w:tab/>
        </w:r>
        <w:r w:rsidRPr="006D7472">
          <w:rPr>
            <w:rStyle w:val="Hyperlink"/>
            <w:noProof/>
          </w:rPr>
          <w:t>TCROWID</w:t>
        </w:r>
        <w:r>
          <w:rPr>
            <w:noProof/>
            <w:webHidden/>
          </w:rPr>
          <w:tab/>
        </w:r>
        <w:r>
          <w:rPr>
            <w:noProof/>
            <w:webHidden/>
          </w:rPr>
          <w:fldChar w:fldCharType="begin"/>
        </w:r>
        <w:r>
          <w:rPr>
            <w:noProof/>
            <w:webHidden/>
          </w:rPr>
          <w:instrText xml:space="preserve"> PAGEREF _Toc3854999 \h </w:instrText>
        </w:r>
        <w:r>
          <w:rPr>
            <w:noProof/>
            <w:webHidden/>
          </w:rPr>
        </w:r>
        <w:r>
          <w:rPr>
            <w:noProof/>
            <w:webHidden/>
          </w:rPr>
          <w:fldChar w:fldCharType="separate"/>
        </w:r>
        <w:r>
          <w:rPr>
            <w:noProof/>
            <w:webHidden/>
          </w:rPr>
          <w:t>65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00" w:history="1">
        <w:r w:rsidRPr="006D7472">
          <w:rPr>
            <w:rStyle w:val="Hyperlink"/>
            <w:noProof/>
          </w:rPr>
          <w:t>2.3.4.4</w:t>
        </w:r>
        <w:r>
          <w:rPr>
            <w:rFonts w:asciiTheme="minorHAnsi" w:eastAsiaTheme="minorEastAsia" w:hAnsiTheme="minorHAnsi" w:cstheme="minorBidi"/>
            <w:noProof/>
            <w:sz w:val="22"/>
            <w:szCs w:val="22"/>
          </w:rPr>
          <w:tab/>
        </w:r>
        <w:r w:rsidRPr="006D7472">
          <w:rPr>
            <w:rStyle w:val="Hyperlink"/>
            <w:noProof/>
          </w:rPr>
          <w:t>Row Matrix</w:t>
        </w:r>
        <w:r>
          <w:rPr>
            <w:noProof/>
            <w:webHidden/>
          </w:rPr>
          <w:tab/>
        </w:r>
        <w:r>
          <w:rPr>
            <w:noProof/>
            <w:webHidden/>
          </w:rPr>
          <w:fldChar w:fldCharType="begin"/>
        </w:r>
        <w:r>
          <w:rPr>
            <w:noProof/>
            <w:webHidden/>
          </w:rPr>
          <w:instrText xml:space="preserve"> PAGEREF _Toc3855000 \h </w:instrText>
        </w:r>
        <w:r>
          <w:rPr>
            <w:noProof/>
            <w:webHidden/>
          </w:rPr>
        </w:r>
        <w:r>
          <w:rPr>
            <w:noProof/>
            <w:webHidden/>
          </w:rPr>
          <w:fldChar w:fldCharType="separate"/>
        </w:r>
        <w:r>
          <w:rPr>
            <w:noProof/>
            <w:webHidden/>
          </w:rPr>
          <w:t>66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01" w:history="1">
        <w:r w:rsidRPr="006D7472">
          <w:rPr>
            <w:rStyle w:val="Hyperlink"/>
            <w:noProof/>
          </w:rPr>
          <w:t>2.3.4.4.1</w:t>
        </w:r>
        <w:r>
          <w:rPr>
            <w:rFonts w:asciiTheme="minorHAnsi" w:eastAsiaTheme="minorEastAsia" w:hAnsiTheme="minorHAnsi" w:cstheme="minorBidi"/>
            <w:noProof/>
            <w:sz w:val="22"/>
            <w:szCs w:val="22"/>
          </w:rPr>
          <w:tab/>
        </w:r>
        <w:r w:rsidRPr="006D7472">
          <w:rPr>
            <w:rStyle w:val="Hyperlink"/>
            <w:noProof/>
          </w:rPr>
          <w:t>Row Data Format</w:t>
        </w:r>
        <w:r>
          <w:rPr>
            <w:noProof/>
            <w:webHidden/>
          </w:rPr>
          <w:tab/>
        </w:r>
        <w:r>
          <w:rPr>
            <w:noProof/>
            <w:webHidden/>
          </w:rPr>
          <w:fldChar w:fldCharType="begin"/>
        </w:r>
        <w:r>
          <w:rPr>
            <w:noProof/>
            <w:webHidden/>
          </w:rPr>
          <w:instrText xml:space="preserve"> PAGEREF _Toc3855001 \h </w:instrText>
        </w:r>
        <w:r>
          <w:rPr>
            <w:noProof/>
            <w:webHidden/>
          </w:rPr>
        </w:r>
        <w:r>
          <w:rPr>
            <w:noProof/>
            <w:webHidden/>
          </w:rPr>
          <w:fldChar w:fldCharType="separate"/>
        </w:r>
        <w:r>
          <w:rPr>
            <w:noProof/>
            <w:webHidden/>
          </w:rPr>
          <w:t>67</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02" w:history="1">
        <w:r w:rsidRPr="006D7472">
          <w:rPr>
            <w:rStyle w:val="Hyperlink"/>
            <w:noProof/>
          </w:rPr>
          <w:t>2.3.4.4.2</w:t>
        </w:r>
        <w:r>
          <w:rPr>
            <w:rFonts w:asciiTheme="minorHAnsi" w:eastAsiaTheme="minorEastAsia" w:hAnsiTheme="minorHAnsi" w:cstheme="minorBidi"/>
            <w:noProof/>
            <w:sz w:val="22"/>
            <w:szCs w:val="22"/>
          </w:rPr>
          <w:tab/>
        </w:r>
        <w:r w:rsidRPr="006D7472">
          <w:rPr>
            <w:rStyle w:val="Hyperlink"/>
            <w:noProof/>
          </w:rPr>
          <w:t>Variable-sized Data</w:t>
        </w:r>
        <w:r>
          <w:rPr>
            <w:noProof/>
            <w:webHidden/>
          </w:rPr>
          <w:tab/>
        </w:r>
        <w:r>
          <w:rPr>
            <w:noProof/>
            <w:webHidden/>
          </w:rPr>
          <w:fldChar w:fldCharType="begin"/>
        </w:r>
        <w:r>
          <w:rPr>
            <w:noProof/>
            <w:webHidden/>
          </w:rPr>
          <w:instrText xml:space="preserve"> PAGEREF _Toc3855002 \h </w:instrText>
        </w:r>
        <w:r>
          <w:rPr>
            <w:noProof/>
            <w:webHidden/>
          </w:rPr>
        </w:r>
        <w:r>
          <w:rPr>
            <w:noProof/>
            <w:webHidden/>
          </w:rPr>
          <w:fldChar w:fldCharType="separate"/>
        </w:r>
        <w:r>
          <w:rPr>
            <w:noProof/>
            <w:webHidden/>
          </w:rPr>
          <w:t>68</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03" w:history="1">
        <w:r w:rsidRPr="006D7472">
          <w:rPr>
            <w:rStyle w:val="Hyperlink"/>
            <w:noProof/>
          </w:rPr>
          <w:t>2.3.4.4.3</w:t>
        </w:r>
        <w:r>
          <w:rPr>
            <w:rFonts w:asciiTheme="minorHAnsi" w:eastAsiaTheme="minorEastAsia" w:hAnsiTheme="minorHAnsi" w:cstheme="minorBidi"/>
            <w:noProof/>
            <w:sz w:val="22"/>
            <w:szCs w:val="22"/>
          </w:rPr>
          <w:tab/>
        </w:r>
        <w:r w:rsidRPr="006D7472">
          <w:rPr>
            <w:rStyle w:val="Hyperlink"/>
            <w:noProof/>
          </w:rPr>
          <w:t>Cell Existence Test</w:t>
        </w:r>
        <w:r>
          <w:rPr>
            <w:noProof/>
            <w:webHidden/>
          </w:rPr>
          <w:tab/>
        </w:r>
        <w:r>
          <w:rPr>
            <w:noProof/>
            <w:webHidden/>
          </w:rPr>
          <w:fldChar w:fldCharType="begin"/>
        </w:r>
        <w:r>
          <w:rPr>
            <w:noProof/>
            <w:webHidden/>
          </w:rPr>
          <w:instrText xml:space="preserve"> PAGEREF _Toc3855003 \h </w:instrText>
        </w:r>
        <w:r>
          <w:rPr>
            <w:noProof/>
            <w:webHidden/>
          </w:rPr>
        </w:r>
        <w:r>
          <w:rPr>
            <w:noProof/>
            <w:webHidden/>
          </w:rPr>
          <w:fldChar w:fldCharType="separate"/>
        </w:r>
        <w:r>
          <w:rPr>
            <w:noProof/>
            <w:webHidden/>
          </w:rPr>
          <w:t>69</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004" w:history="1">
        <w:r w:rsidRPr="006D7472">
          <w:rPr>
            <w:rStyle w:val="Hyperlink"/>
            <w:noProof/>
          </w:rPr>
          <w:t>2.4</w:t>
        </w:r>
        <w:r>
          <w:rPr>
            <w:rFonts w:asciiTheme="minorHAnsi" w:eastAsiaTheme="minorEastAsia" w:hAnsiTheme="minorHAnsi" w:cstheme="minorBidi"/>
            <w:noProof/>
            <w:sz w:val="22"/>
            <w:szCs w:val="22"/>
          </w:rPr>
          <w:tab/>
        </w:r>
        <w:r w:rsidRPr="006D7472">
          <w:rPr>
            <w:rStyle w:val="Hyperlink"/>
            <w:noProof/>
          </w:rPr>
          <w:t>Messaging Layer</w:t>
        </w:r>
        <w:r>
          <w:rPr>
            <w:noProof/>
            <w:webHidden/>
          </w:rPr>
          <w:tab/>
        </w:r>
        <w:r>
          <w:rPr>
            <w:noProof/>
            <w:webHidden/>
          </w:rPr>
          <w:fldChar w:fldCharType="begin"/>
        </w:r>
        <w:r>
          <w:rPr>
            <w:noProof/>
            <w:webHidden/>
          </w:rPr>
          <w:instrText xml:space="preserve"> PAGEREF _Toc3855004 \h </w:instrText>
        </w:r>
        <w:r>
          <w:rPr>
            <w:noProof/>
            <w:webHidden/>
          </w:rPr>
        </w:r>
        <w:r>
          <w:rPr>
            <w:noProof/>
            <w:webHidden/>
          </w:rPr>
          <w:fldChar w:fldCharType="separate"/>
        </w:r>
        <w:r>
          <w:rPr>
            <w:noProof/>
            <w:webHidden/>
          </w:rPr>
          <w:t>69</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05" w:history="1">
        <w:r w:rsidRPr="006D7472">
          <w:rPr>
            <w:rStyle w:val="Hyperlink"/>
            <w:noProof/>
          </w:rPr>
          <w:t>2.4.1</w:t>
        </w:r>
        <w:r>
          <w:rPr>
            <w:rFonts w:asciiTheme="minorHAnsi" w:eastAsiaTheme="minorEastAsia" w:hAnsiTheme="minorHAnsi" w:cstheme="minorBidi"/>
            <w:noProof/>
            <w:sz w:val="22"/>
            <w:szCs w:val="22"/>
          </w:rPr>
          <w:tab/>
        </w:r>
        <w:r w:rsidRPr="006D7472">
          <w:rPr>
            <w:rStyle w:val="Hyperlink"/>
            <w:noProof/>
          </w:rPr>
          <w:t>Special Internal NIDs</w:t>
        </w:r>
        <w:r>
          <w:rPr>
            <w:noProof/>
            <w:webHidden/>
          </w:rPr>
          <w:tab/>
        </w:r>
        <w:r>
          <w:rPr>
            <w:noProof/>
            <w:webHidden/>
          </w:rPr>
          <w:fldChar w:fldCharType="begin"/>
        </w:r>
        <w:r>
          <w:rPr>
            <w:noProof/>
            <w:webHidden/>
          </w:rPr>
          <w:instrText xml:space="preserve"> PAGEREF _Toc3855005 \h </w:instrText>
        </w:r>
        <w:r>
          <w:rPr>
            <w:noProof/>
            <w:webHidden/>
          </w:rPr>
        </w:r>
        <w:r>
          <w:rPr>
            <w:noProof/>
            <w:webHidden/>
          </w:rPr>
          <w:fldChar w:fldCharType="separate"/>
        </w:r>
        <w:r>
          <w:rPr>
            <w:noProof/>
            <w:webHidden/>
          </w:rPr>
          <w:t>69</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06" w:history="1">
        <w:r w:rsidRPr="006D7472">
          <w:rPr>
            <w:rStyle w:val="Hyperlink"/>
            <w:noProof/>
          </w:rPr>
          <w:t>2.4.2</w:t>
        </w:r>
        <w:r>
          <w:rPr>
            <w:rFonts w:asciiTheme="minorHAnsi" w:eastAsiaTheme="minorEastAsia" w:hAnsiTheme="minorHAnsi" w:cstheme="minorBidi"/>
            <w:noProof/>
            <w:sz w:val="22"/>
            <w:szCs w:val="22"/>
          </w:rPr>
          <w:tab/>
        </w:r>
        <w:r w:rsidRPr="006D7472">
          <w:rPr>
            <w:rStyle w:val="Hyperlink"/>
            <w:noProof/>
          </w:rPr>
          <w:t>Properties</w:t>
        </w:r>
        <w:r>
          <w:rPr>
            <w:noProof/>
            <w:webHidden/>
          </w:rPr>
          <w:tab/>
        </w:r>
        <w:r>
          <w:rPr>
            <w:noProof/>
            <w:webHidden/>
          </w:rPr>
          <w:fldChar w:fldCharType="begin"/>
        </w:r>
        <w:r>
          <w:rPr>
            <w:noProof/>
            <w:webHidden/>
          </w:rPr>
          <w:instrText xml:space="preserve"> PAGEREF _Toc3855006 \h </w:instrText>
        </w:r>
        <w:r>
          <w:rPr>
            <w:noProof/>
            <w:webHidden/>
          </w:rPr>
        </w:r>
        <w:r>
          <w:rPr>
            <w:noProof/>
            <w:webHidden/>
          </w:rPr>
          <w:fldChar w:fldCharType="separate"/>
        </w:r>
        <w:r>
          <w:rPr>
            <w:noProof/>
            <w:webHidden/>
          </w:rPr>
          <w:t>70</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07" w:history="1">
        <w:r w:rsidRPr="006D7472">
          <w:rPr>
            <w:rStyle w:val="Hyperlink"/>
            <w:noProof/>
          </w:rPr>
          <w:t>2.4.2.1</w:t>
        </w:r>
        <w:r>
          <w:rPr>
            <w:rFonts w:asciiTheme="minorHAnsi" w:eastAsiaTheme="minorEastAsia" w:hAnsiTheme="minorHAnsi" w:cstheme="minorBidi"/>
            <w:noProof/>
            <w:sz w:val="22"/>
            <w:szCs w:val="22"/>
          </w:rPr>
          <w:tab/>
        </w:r>
        <w:r w:rsidRPr="006D7472">
          <w:rPr>
            <w:rStyle w:val="Hyperlink"/>
            <w:noProof/>
          </w:rPr>
          <w:t>Standard Properties</w:t>
        </w:r>
        <w:r>
          <w:rPr>
            <w:noProof/>
            <w:webHidden/>
          </w:rPr>
          <w:tab/>
        </w:r>
        <w:r>
          <w:rPr>
            <w:noProof/>
            <w:webHidden/>
          </w:rPr>
          <w:fldChar w:fldCharType="begin"/>
        </w:r>
        <w:r>
          <w:rPr>
            <w:noProof/>
            <w:webHidden/>
          </w:rPr>
          <w:instrText xml:space="preserve"> PAGEREF _Toc3855007 \h </w:instrText>
        </w:r>
        <w:r>
          <w:rPr>
            <w:noProof/>
            <w:webHidden/>
          </w:rPr>
        </w:r>
        <w:r>
          <w:rPr>
            <w:noProof/>
            <w:webHidden/>
          </w:rPr>
          <w:fldChar w:fldCharType="separate"/>
        </w:r>
        <w:r>
          <w:rPr>
            <w:noProof/>
            <w:webHidden/>
          </w:rPr>
          <w:t>70</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08" w:history="1">
        <w:r w:rsidRPr="006D7472">
          <w:rPr>
            <w:rStyle w:val="Hyperlink"/>
            <w:noProof/>
          </w:rPr>
          <w:t>2.4.2.2</w:t>
        </w:r>
        <w:r>
          <w:rPr>
            <w:rFonts w:asciiTheme="minorHAnsi" w:eastAsiaTheme="minorEastAsia" w:hAnsiTheme="minorHAnsi" w:cstheme="minorBidi"/>
            <w:noProof/>
            <w:sz w:val="22"/>
            <w:szCs w:val="22"/>
          </w:rPr>
          <w:tab/>
        </w:r>
        <w:r w:rsidRPr="006D7472">
          <w:rPr>
            <w:rStyle w:val="Hyperlink"/>
            <w:noProof/>
          </w:rPr>
          <w:t>Named Properties</w:t>
        </w:r>
        <w:r>
          <w:rPr>
            <w:noProof/>
            <w:webHidden/>
          </w:rPr>
          <w:tab/>
        </w:r>
        <w:r>
          <w:rPr>
            <w:noProof/>
            <w:webHidden/>
          </w:rPr>
          <w:fldChar w:fldCharType="begin"/>
        </w:r>
        <w:r>
          <w:rPr>
            <w:noProof/>
            <w:webHidden/>
          </w:rPr>
          <w:instrText xml:space="preserve"> PAGEREF _Toc3855008 \h </w:instrText>
        </w:r>
        <w:r>
          <w:rPr>
            <w:noProof/>
            <w:webHidden/>
          </w:rPr>
        </w:r>
        <w:r>
          <w:rPr>
            <w:noProof/>
            <w:webHidden/>
          </w:rPr>
          <w:fldChar w:fldCharType="separate"/>
        </w:r>
        <w:r>
          <w:rPr>
            <w:noProof/>
            <w:webHidden/>
          </w:rPr>
          <w:t>70</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09" w:history="1">
        <w:r w:rsidRPr="006D7472">
          <w:rPr>
            <w:rStyle w:val="Hyperlink"/>
            <w:noProof/>
          </w:rPr>
          <w:t>2.4.2.3</w:t>
        </w:r>
        <w:r>
          <w:rPr>
            <w:rFonts w:asciiTheme="minorHAnsi" w:eastAsiaTheme="minorEastAsia" w:hAnsiTheme="minorHAnsi" w:cstheme="minorBidi"/>
            <w:noProof/>
            <w:sz w:val="22"/>
            <w:szCs w:val="22"/>
          </w:rPr>
          <w:tab/>
        </w:r>
        <w:r w:rsidRPr="006D7472">
          <w:rPr>
            <w:rStyle w:val="Hyperlink"/>
            <w:noProof/>
          </w:rPr>
          <w:t>Calculated Properties</w:t>
        </w:r>
        <w:r>
          <w:rPr>
            <w:noProof/>
            <w:webHidden/>
          </w:rPr>
          <w:tab/>
        </w:r>
        <w:r>
          <w:rPr>
            <w:noProof/>
            <w:webHidden/>
          </w:rPr>
          <w:fldChar w:fldCharType="begin"/>
        </w:r>
        <w:r>
          <w:rPr>
            <w:noProof/>
            <w:webHidden/>
          </w:rPr>
          <w:instrText xml:space="preserve"> PAGEREF _Toc3855009 \h </w:instrText>
        </w:r>
        <w:r>
          <w:rPr>
            <w:noProof/>
            <w:webHidden/>
          </w:rPr>
        </w:r>
        <w:r>
          <w:rPr>
            <w:noProof/>
            <w:webHidden/>
          </w:rPr>
          <w:fldChar w:fldCharType="separate"/>
        </w:r>
        <w:r>
          <w:rPr>
            <w:noProof/>
            <w:webHidden/>
          </w:rPr>
          <w:t>71</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10" w:history="1">
        <w:r w:rsidRPr="006D7472">
          <w:rPr>
            <w:rStyle w:val="Hyperlink"/>
            <w:noProof/>
          </w:rPr>
          <w:t>2.4.3</w:t>
        </w:r>
        <w:r>
          <w:rPr>
            <w:rFonts w:asciiTheme="minorHAnsi" w:eastAsiaTheme="minorEastAsia" w:hAnsiTheme="minorHAnsi" w:cstheme="minorBidi"/>
            <w:noProof/>
            <w:sz w:val="22"/>
            <w:szCs w:val="22"/>
          </w:rPr>
          <w:tab/>
        </w:r>
        <w:r w:rsidRPr="006D7472">
          <w:rPr>
            <w:rStyle w:val="Hyperlink"/>
            <w:noProof/>
          </w:rPr>
          <w:t>Message Store</w:t>
        </w:r>
        <w:r>
          <w:rPr>
            <w:noProof/>
            <w:webHidden/>
          </w:rPr>
          <w:tab/>
        </w:r>
        <w:r>
          <w:rPr>
            <w:noProof/>
            <w:webHidden/>
          </w:rPr>
          <w:fldChar w:fldCharType="begin"/>
        </w:r>
        <w:r>
          <w:rPr>
            <w:noProof/>
            <w:webHidden/>
          </w:rPr>
          <w:instrText xml:space="preserve"> PAGEREF _Toc3855010 \h </w:instrText>
        </w:r>
        <w:r>
          <w:rPr>
            <w:noProof/>
            <w:webHidden/>
          </w:rPr>
        </w:r>
        <w:r>
          <w:rPr>
            <w:noProof/>
            <w:webHidden/>
          </w:rPr>
          <w:fldChar w:fldCharType="separate"/>
        </w:r>
        <w:r>
          <w:rPr>
            <w:noProof/>
            <w:webHidden/>
          </w:rPr>
          <w:t>71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11" w:history="1">
        <w:r w:rsidRPr="006D7472">
          <w:rPr>
            <w:rStyle w:val="Hyperlink"/>
            <w:noProof/>
          </w:rPr>
          <w:t>2.4.3.1</w:t>
        </w:r>
        <w:r>
          <w:rPr>
            <w:rFonts w:asciiTheme="minorHAnsi" w:eastAsiaTheme="minorEastAsia" w:hAnsiTheme="minorHAnsi" w:cstheme="minorBidi"/>
            <w:noProof/>
            <w:sz w:val="22"/>
            <w:szCs w:val="22"/>
          </w:rPr>
          <w:tab/>
        </w:r>
        <w:r w:rsidRPr="006D7472">
          <w:rPr>
            <w:rStyle w:val="Hyperlink"/>
            <w:noProof/>
          </w:rPr>
          <w:t>Minimum Set of Required Properties</w:t>
        </w:r>
        <w:r>
          <w:rPr>
            <w:noProof/>
            <w:webHidden/>
          </w:rPr>
          <w:tab/>
        </w:r>
        <w:r>
          <w:rPr>
            <w:noProof/>
            <w:webHidden/>
          </w:rPr>
          <w:fldChar w:fldCharType="begin"/>
        </w:r>
        <w:r>
          <w:rPr>
            <w:noProof/>
            <w:webHidden/>
          </w:rPr>
          <w:instrText xml:space="preserve"> PAGEREF _Toc3855011 \h </w:instrText>
        </w:r>
        <w:r>
          <w:rPr>
            <w:noProof/>
            <w:webHidden/>
          </w:rPr>
        </w:r>
        <w:r>
          <w:rPr>
            <w:noProof/>
            <w:webHidden/>
          </w:rPr>
          <w:fldChar w:fldCharType="separate"/>
        </w:r>
        <w:r>
          <w:rPr>
            <w:noProof/>
            <w:webHidden/>
          </w:rPr>
          <w:t>71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12" w:history="1">
        <w:r w:rsidRPr="006D7472">
          <w:rPr>
            <w:rStyle w:val="Hyperlink"/>
            <w:noProof/>
          </w:rPr>
          <w:t>2.4.3.2</w:t>
        </w:r>
        <w:r>
          <w:rPr>
            <w:rFonts w:asciiTheme="minorHAnsi" w:eastAsiaTheme="minorEastAsia" w:hAnsiTheme="minorHAnsi" w:cstheme="minorBidi"/>
            <w:noProof/>
            <w:sz w:val="22"/>
            <w:szCs w:val="22"/>
          </w:rPr>
          <w:tab/>
        </w:r>
        <w:r w:rsidRPr="006D7472">
          <w:rPr>
            <w:rStyle w:val="Hyperlink"/>
            <w:noProof/>
          </w:rPr>
          <w:t>Mapping between EntryID and NID</w:t>
        </w:r>
        <w:r>
          <w:rPr>
            <w:noProof/>
            <w:webHidden/>
          </w:rPr>
          <w:tab/>
        </w:r>
        <w:r>
          <w:rPr>
            <w:noProof/>
            <w:webHidden/>
          </w:rPr>
          <w:fldChar w:fldCharType="begin"/>
        </w:r>
        <w:r>
          <w:rPr>
            <w:noProof/>
            <w:webHidden/>
          </w:rPr>
          <w:instrText xml:space="preserve"> PAGEREF _Toc3855012 \h </w:instrText>
        </w:r>
        <w:r>
          <w:rPr>
            <w:noProof/>
            <w:webHidden/>
          </w:rPr>
        </w:r>
        <w:r>
          <w:rPr>
            <w:noProof/>
            <w:webHidden/>
          </w:rPr>
          <w:fldChar w:fldCharType="separate"/>
        </w:r>
        <w:r>
          <w:rPr>
            <w:noProof/>
            <w:webHidden/>
          </w:rPr>
          <w:t>71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13" w:history="1">
        <w:r w:rsidRPr="006D7472">
          <w:rPr>
            <w:rStyle w:val="Hyperlink"/>
            <w:noProof/>
          </w:rPr>
          <w:t>2.4.3.3</w:t>
        </w:r>
        <w:r>
          <w:rPr>
            <w:rFonts w:asciiTheme="minorHAnsi" w:eastAsiaTheme="minorEastAsia" w:hAnsiTheme="minorHAnsi" w:cstheme="minorBidi"/>
            <w:noProof/>
            <w:sz w:val="22"/>
            <w:szCs w:val="22"/>
          </w:rPr>
          <w:tab/>
        </w:r>
        <w:r w:rsidRPr="006D7472">
          <w:rPr>
            <w:rStyle w:val="Hyperlink"/>
            <w:noProof/>
          </w:rPr>
          <w:t>PST Password Security</w:t>
        </w:r>
        <w:r>
          <w:rPr>
            <w:noProof/>
            <w:webHidden/>
          </w:rPr>
          <w:tab/>
        </w:r>
        <w:r>
          <w:rPr>
            <w:noProof/>
            <w:webHidden/>
          </w:rPr>
          <w:fldChar w:fldCharType="begin"/>
        </w:r>
        <w:r>
          <w:rPr>
            <w:noProof/>
            <w:webHidden/>
          </w:rPr>
          <w:instrText xml:space="preserve"> PAGEREF _Toc3855013 \h </w:instrText>
        </w:r>
        <w:r>
          <w:rPr>
            <w:noProof/>
            <w:webHidden/>
          </w:rPr>
        </w:r>
        <w:r>
          <w:rPr>
            <w:noProof/>
            <w:webHidden/>
          </w:rPr>
          <w:fldChar w:fldCharType="separate"/>
        </w:r>
        <w:r>
          <w:rPr>
            <w:noProof/>
            <w:webHidden/>
          </w:rPr>
          <w:t>72</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14" w:history="1">
        <w:r w:rsidRPr="006D7472">
          <w:rPr>
            <w:rStyle w:val="Hyperlink"/>
            <w:noProof/>
          </w:rPr>
          <w:t>2.4.4</w:t>
        </w:r>
        <w:r>
          <w:rPr>
            <w:rFonts w:asciiTheme="minorHAnsi" w:eastAsiaTheme="minorEastAsia" w:hAnsiTheme="minorHAnsi" w:cstheme="minorBidi"/>
            <w:noProof/>
            <w:sz w:val="22"/>
            <w:szCs w:val="22"/>
          </w:rPr>
          <w:tab/>
        </w:r>
        <w:r w:rsidRPr="006D7472">
          <w:rPr>
            <w:rStyle w:val="Hyperlink"/>
            <w:noProof/>
          </w:rPr>
          <w:t>Folders</w:t>
        </w:r>
        <w:r>
          <w:rPr>
            <w:noProof/>
            <w:webHidden/>
          </w:rPr>
          <w:tab/>
        </w:r>
        <w:r>
          <w:rPr>
            <w:noProof/>
            <w:webHidden/>
          </w:rPr>
          <w:fldChar w:fldCharType="begin"/>
        </w:r>
        <w:r>
          <w:rPr>
            <w:noProof/>
            <w:webHidden/>
          </w:rPr>
          <w:instrText xml:space="preserve"> PAGEREF _Toc3855014 \h </w:instrText>
        </w:r>
        <w:r>
          <w:rPr>
            <w:noProof/>
            <w:webHidden/>
          </w:rPr>
        </w:r>
        <w:r>
          <w:rPr>
            <w:noProof/>
            <w:webHidden/>
          </w:rPr>
          <w:fldChar w:fldCharType="separate"/>
        </w:r>
        <w:r>
          <w:rPr>
            <w:noProof/>
            <w:webHidden/>
          </w:rPr>
          <w:t>72</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15" w:history="1">
        <w:r w:rsidRPr="006D7472">
          <w:rPr>
            <w:rStyle w:val="Hyperlink"/>
            <w:noProof/>
          </w:rPr>
          <w:t>2.4.4.1</w:t>
        </w:r>
        <w:r>
          <w:rPr>
            <w:rFonts w:asciiTheme="minorHAnsi" w:eastAsiaTheme="minorEastAsia" w:hAnsiTheme="minorHAnsi" w:cstheme="minorBidi"/>
            <w:noProof/>
            <w:sz w:val="22"/>
            <w:szCs w:val="22"/>
          </w:rPr>
          <w:tab/>
        </w:r>
        <w:r w:rsidRPr="006D7472">
          <w:rPr>
            <w:rStyle w:val="Hyperlink"/>
            <w:noProof/>
          </w:rPr>
          <w:t>Folder object PC</w:t>
        </w:r>
        <w:r>
          <w:rPr>
            <w:noProof/>
            <w:webHidden/>
          </w:rPr>
          <w:tab/>
        </w:r>
        <w:r>
          <w:rPr>
            <w:noProof/>
            <w:webHidden/>
          </w:rPr>
          <w:fldChar w:fldCharType="begin"/>
        </w:r>
        <w:r>
          <w:rPr>
            <w:noProof/>
            <w:webHidden/>
          </w:rPr>
          <w:instrText xml:space="preserve"> PAGEREF _Toc3855015 \h </w:instrText>
        </w:r>
        <w:r>
          <w:rPr>
            <w:noProof/>
            <w:webHidden/>
          </w:rPr>
        </w:r>
        <w:r>
          <w:rPr>
            <w:noProof/>
            <w:webHidden/>
          </w:rPr>
          <w:fldChar w:fldCharType="separate"/>
        </w:r>
        <w:r>
          <w:rPr>
            <w:noProof/>
            <w:webHidden/>
          </w:rPr>
          <w:t>73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16" w:history="1">
        <w:r w:rsidRPr="006D7472">
          <w:rPr>
            <w:rStyle w:val="Hyperlink"/>
            <w:noProof/>
          </w:rPr>
          <w:t>2.4.4.1.1</w:t>
        </w:r>
        <w:r>
          <w:rPr>
            <w:rFonts w:asciiTheme="minorHAnsi" w:eastAsiaTheme="minorEastAsia" w:hAnsiTheme="minorHAnsi" w:cstheme="minorBidi"/>
            <w:noProof/>
            <w:sz w:val="22"/>
            <w:szCs w:val="22"/>
          </w:rPr>
          <w:tab/>
        </w:r>
        <w:r w:rsidRPr="006D7472">
          <w:rPr>
            <w:rStyle w:val="Hyperlink"/>
            <w:noProof/>
          </w:rPr>
          <w:t>Property Schema of a Folder object PC</w:t>
        </w:r>
        <w:r>
          <w:rPr>
            <w:noProof/>
            <w:webHidden/>
          </w:rPr>
          <w:tab/>
        </w:r>
        <w:r>
          <w:rPr>
            <w:noProof/>
            <w:webHidden/>
          </w:rPr>
          <w:fldChar w:fldCharType="begin"/>
        </w:r>
        <w:r>
          <w:rPr>
            <w:noProof/>
            <w:webHidden/>
          </w:rPr>
          <w:instrText xml:space="preserve"> PAGEREF _Toc3855016 \h </w:instrText>
        </w:r>
        <w:r>
          <w:rPr>
            <w:noProof/>
            <w:webHidden/>
          </w:rPr>
        </w:r>
        <w:r>
          <w:rPr>
            <w:noProof/>
            <w:webHidden/>
          </w:rPr>
          <w:fldChar w:fldCharType="separate"/>
        </w:r>
        <w:r>
          <w:rPr>
            <w:noProof/>
            <w:webHidden/>
          </w:rPr>
          <w:t>73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17" w:history="1">
        <w:r w:rsidRPr="006D7472">
          <w:rPr>
            <w:rStyle w:val="Hyperlink"/>
            <w:noProof/>
          </w:rPr>
          <w:t>2.4.4.1.2</w:t>
        </w:r>
        <w:r>
          <w:rPr>
            <w:rFonts w:asciiTheme="minorHAnsi" w:eastAsiaTheme="minorEastAsia" w:hAnsiTheme="minorHAnsi" w:cstheme="minorBidi"/>
            <w:noProof/>
            <w:sz w:val="22"/>
            <w:szCs w:val="22"/>
          </w:rPr>
          <w:tab/>
        </w:r>
        <w:r w:rsidRPr="006D7472">
          <w:rPr>
            <w:rStyle w:val="Hyperlink"/>
            <w:noProof/>
          </w:rPr>
          <w:t>Locating the Parent Folder object</w:t>
        </w:r>
        <w:r>
          <w:rPr>
            <w:noProof/>
            <w:webHidden/>
          </w:rPr>
          <w:tab/>
        </w:r>
        <w:r>
          <w:rPr>
            <w:noProof/>
            <w:webHidden/>
          </w:rPr>
          <w:fldChar w:fldCharType="begin"/>
        </w:r>
        <w:r>
          <w:rPr>
            <w:noProof/>
            <w:webHidden/>
          </w:rPr>
          <w:instrText xml:space="preserve"> PAGEREF _Toc3855017 \h </w:instrText>
        </w:r>
        <w:r>
          <w:rPr>
            <w:noProof/>
            <w:webHidden/>
          </w:rPr>
        </w:r>
        <w:r>
          <w:rPr>
            <w:noProof/>
            <w:webHidden/>
          </w:rPr>
          <w:fldChar w:fldCharType="separate"/>
        </w:r>
        <w:r>
          <w:rPr>
            <w:noProof/>
            <w:webHidden/>
          </w:rPr>
          <w:t>73</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18" w:history="1">
        <w:r w:rsidRPr="006D7472">
          <w:rPr>
            <w:rStyle w:val="Hyperlink"/>
            <w:noProof/>
          </w:rPr>
          <w:t>2.4.4.2</w:t>
        </w:r>
        <w:r>
          <w:rPr>
            <w:rFonts w:asciiTheme="minorHAnsi" w:eastAsiaTheme="minorEastAsia" w:hAnsiTheme="minorHAnsi" w:cstheme="minorBidi"/>
            <w:noProof/>
            <w:sz w:val="22"/>
            <w:szCs w:val="22"/>
          </w:rPr>
          <w:tab/>
        </w:r>
        <w:r w:rsidRPr="006D7472">
          <w:rPr>
            <w:rStyle w:val="Hyperlink"/>
            <w:noProof/>
          </w:rPr>
          <w:t>Folder Template Tables</w:t>
        </w:r>
        <w:r>
          <w:rPr>
            <w:noProof/>
            <w:webHidden/>
          </w:rPr>
          <w:tab/>
        </w:r>
        <w:r>
          <w:rPr>
            <w:noProof/>
            <w:webHidden/>
          </w:rPr>
          <w:fldChar w:fldCharType="begin"/>
        </w:r>
        <w:r>
          <w:rPr>
            <w:noProof/>
            <w:webHidden/>
          </w:rPr>
          <w:instrText xml:space="preserve"> PAGEREF _Toc3855018 \h </w:instrText>
        </w:r>
        <w:r>
          <w:rPr>
            <w:noProof/>
            <w:webHidden/>
          </w:rPr>
        </w:r>
        <w:r>
          <w:rPr>
            <w:noProof/>
            <w:webHidden/>
          </w:rPr>
          <w:fldChar w:fldCharType="separate"/>
        </w:r>
        <w:r>
          <w:rPr>
            <w:noProof/>
            <w:webHidden/>
          </w:rPr>
          <w:t>73</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19" w:history="1">
        <w:r w:rsidRPr="006D7472">
          <w:rPr>
            <w:rStyle w:val="Hyperlink"/>
            <w:noProof/>
          </w:rPr>
          <w:t>2.4.4.3</w:t>
        </w:r>
        <w:r>
          <w:rPr>
            <w:rFonts w:asciiTheme="minorHAnsi" w:eastAsiaTheme="minorEastAsia" w:hAnsiTheme="minorHAnsi" w:cstheme="minorBidi"/>
            <w:noProof/>
            <w:sz w:val="22"/>
            <w:szCs w:val="22"/>
          </w:rPr>
          <w:tab/>
        </w:r>
        <w:r w:rsidRPr="006D7472">
          <w:rPr>
            <w:rStyle w:val="Hyperlink"/>
            <w:noProof/>
          </w:rPr>
          <w:t>Data Duplication and Coherency Maintenance</w:t>
        </w:r>
        <w:r>
          <w:rPr>
            <w:noProof/>
            <w:webHidden/>
          </w:rPr>
          <w:tab/>
        </w:r>
        <w:r>
          <w:rPr>
            <w:noProof/>
            <w:webHidden/>
          </w:rPr>
          <w:fldChar w:fldCharType="begin"/>
        </w:r>
        <w:r>
          <w:rPr>
            <w:noProof/>
            <w:webHidden/>
          </w:rPr>
          <w:instrText xml:space="preserve"> PAGEREF _Toc3855019 \h </w:instrText>
        </w:r>
        <w:r>
          <w:rPr>
            <w:noProof/>
            <w:webHidden/>
          </w:rPr>
        </w:r>
        <w:r>
          <w:rPr>
            <w:noProof/>
            <w:webHidden/>
          </w:rPr>
          <w:fldChar w:fldCharType="separate"/>
        </w:r>
        <w:r>
          <w:rPr>
            <w:noProof/>
            <w:webHidden/>
          </w:rPr>
          <w:t>74</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20" w:history="1">
        <w:r w:rsidRPr="006D7472">
          <w:rPr>
            <w:rStyle w:val="Hyperlink"/>
            <w:noProof/>
          </w:rPr>
          <w:t>2.4.4.4</w:t>
        </w:r>
        <w:r>
          <w:rPr>
            <w:rFonts w:asciiTheme="minorHAnsi" w:eastAsiaTheme="minorEastAsia" w:hAnsiTheme="minorHAnsi" w:cstheme="minorBidi"/>
            <w:noProof/>
            <w:sz w:val="22"/>
            <w:szCs w:val="22"/>
          </w:rPr>
          <w:tab/>
        </w:r>
        <w:r w:rsidRPr="006D7472">
          <w:rPr>
            <w:rStyle w:val="Hyperlink"/>
            <w:noProof/>
          </w:rPr>
          <w:t>Hierarchy Table</w:t>
        </w:r>
        <w:r>
          <w:rPr>
            <w:noProof/>
            <w:webHidden/>
          </w:rPr>
          <w:tab/>
        </w:r>
        <w:r>
          <w:rPr>
            <w:noProof/>
            <w:webHidden/>
          </w:rPr>
          <w:fldChar w:fldCharType="begin"/>
        </w:r>
        <w:r>
          <w:rPr>
            <w:noProof/>
            <w:webHidden/>
          </w:rPr>
          <w:instrText xml:space="preserve"> PAGEREF _Toc3855020 \h </w:instrText>
        </w:r>
        <w:r>
          <w:rPr>
            <w:noProof/>
            <w:webHidden/>
          </w:rPr>
        </w:r>
        <w:r>
          <w:rPr>
            <w:noProof/>
            <w:webHidden/>
          </w:rPr>
          <w:fldChar w:fldCharType="separate"/>
        </w:r>
        <w:r>
          <w:rPr>
            <w:noProof/>
            <w:webHidden/>
          </w:rPr>
          <w:t>74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21" w:history="1">
        <w:r w:rsidRPr="006D7472">
          <w:rPr>
            <w:rStyle w:val="Hyperlink"/>
            <w:noProof/>
          </w:rPr>
          <w:t>2.4.4.4.1</w:t>
        </w:r>
        <w:r>
          <w:rPr>
            <w:rFonts w:asciiTheme="minorHAnsi" w:eastAsiaTheme="minorEastAsia" w:hAnsiTheme="minorHAnsi" w:cstheme="minorBidi"/>
            <w:noProof/>
            <w:sz w:val="22"/>
            <w:szCs w:val="22"/>
          </w:rPr>
          <w:tab/>
        </w:r>
        <w:r w:rsidRPr="006D7472">
          <w:rPr>
            <w:rStyle w:val="Hyperlink"/>
            <w:noProof/>
          </w:rPr>
          <w:t>Hierarchy Table Template</w:t>
        </w:r>
        <w:r>
          <w:rPr>
            <w:noProof/>
            <w:webHidden/>
          </w:rPr>
          <w:tab/>
        </w:r>
        <w:r>
          <w:rPr>
            <w:noProof/>
            <w:webHidden/>
          </w:rPr>
          <w:fldChar w:fldCharType="begin"/>
        </w:r>
        <w:r>
          <w:rPr>
            <w:noProof/>
            <w:webHidden/>
          </w:rPr>
          <w:instrText xml:space="preserve"> PAGEREF _Toc3855021 \h </w:instrText>
        </w:r>
        <w:r>
          <w:rPr>
            <w:noProof/>
            <w:webHidden/>
          </w:rPr>
        </w:r>
        <w:r>
          <w:rPr>
            <w:noProof/>
            <w:webHidden/>
          </w:rPr>
          <w:fldChar w:fldCharType="separate"/>
        </w:r>
        <w:r>
          <w:rPr>
            <w:noProof/>
            <w:webHidden/>
          </w:rPr>
          <w:t>74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22" w:history="1">
        <w:r w:rsidRPr="006D7472">
          <w:rPr>
            <w:rStyle w:val="Hyperlink"/>
            <w:noProof/>
          </w:rPr>
          <w:t>2.4.4.4.2</w:t>
        </w:r>
        <w:r>
          <w:rPr>
            <w:rFonts w:asciiTheme="minorHAnsi" w:eastAsiaTheme="minorEastAsia" w:hAnsiTheme="minorHAnsi" w:cstheme="minorBidi"/>
            <w:noProof/>
            <w:sz w:val="22"/>
            <w:szCs w:val="22"/>
          </w:rPr>
          <w:tab/>
        </w:r>
        <w:r w:rsidRPr="006D7472">
          <w:rPr>
            <w:rStyle w:val="Hyperlink"/>
            <w:noProof/>
          </w:rPr>
          <w:t>Locating Sub-Folder Object Nodes</w:t>
        </w:r>
        <w:r>
          <w:rPr>
            <w:noProof/>
            <w:webHidden/>
          </w:rPr>
          <w:tab/>
        </w:r>
        <w:r>
          <w:rPr>
            <w:noProof/>
            <w:webHidden/>
          </w:rPr>
          <w:fldChar w:fldCharType="begin"/>
        </w:r>
        <w:r>
          <w:rPr>
            <w:noProof/>
            <w:webHidden/>
          </w:rPr>
          <w:instrText xml:space="preserve"> PAGEREF _Toc3855022 \h </w:instrText>
        </w:r>
        <w:r>
          <w:rPr>
            <w:noProof/>
            <w:webHidden/>
          </w:rPr>
        </w:r>
        <w:r>
          <w:rPr>
            <w:noProof/>
            <w:webHidden/>
          </w:rPr>
          <w:fldChar w:fldCharType="separate"/>
        </w:r>
        <w:r>
          <w:rPr>
            <w:noProof/>
            <w:webHidden/>
          </w:rPr>
          <w:t>75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23" w:history="1">
        <w:r w:rsidRPr="006D7472">
          <w:rPr>
            <w:rStyle w:val="Hyperlink"/>
            <w:noProof/>
          </w:rPr>
          <w:t>2.4.4.5</w:t>
        </w:r>
        <w:r>
          <w:rPr>
            <w:rFonts w:asciiTheme="minorHAnsi" w:eastAsiaTheme="minorEastAsia" w:hAnsiTheme="minorHAnsi" w:cstheme="minorBidi"/>
            <w:noProof/>
            <w:sz w:val="22"/>
            <w:szCs w:val="22"/>
          </w:rPr>
          <w:tab/>
        </w:r>
        <w:r w:rsidRPr="006D7472">
          <w:rPr>
            <w:rStyle w:val="Hyperlink"/>
            <w:noProof/>
          </w:rPr>
          <w:t>Contents Table</w:t>
        </w:r>
        <w:r>
          <w:rPr>
            <w:noProof/>
            <w:webHidden/>
          </w:rPr>
          <w:tab/>
        </w:r>
        <w:r>
          <w:rPr>
            <w:noProof/>
            <w:webHidden/>
          </w:rPr>
          <w:fldChar w:fldCharType="begin"/>
        </w:r>
        <w:r>
          <w:rPr>
            <w:noProof/>
            <w:webHidden/>
          </w:rPr>
          <w:instrText xml:space="preserve"> PAGEREF _Toc3855023 \h </w:instrText>
        </w:r>
        <w:r>
          <w:rPr>
            <w:noProof/>
            <w:webHidden/>
          </w:rPr>
        </w:r>
        <w:r>
          <w:rPr>
            <w:noProof/>
            <w:webHidden/>
          </w:rPr>
          <w:fldChar w:fldCharType="separate"/>
        </w:r>
        <w:r>
          <w:rPr>
            <w:noProof/>
            <w:webHidden/>
          </w:rPr>
          <w:t>75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24" w:history="1">
        <w:r w:rsidRPr="006D7472">
          <w:rPr>
            <w:rStyle w:val="Hyperlink"/>
            <w:noProof/>
          </w:rPr>
          <w:t>2.4.4.5.1</w:t>
        </w:r>
        <w:r>
          <w:rPr>
            <w:rFonts w:asciiTheme="minorHAnsi" w:eastAsiaTheme="minorEastAsia" w:hAnsiTheme="minorHAnsi" w:cstheme="minorBidi"/>
            <w:noProof/>
            <w:sz w:val="22"/>
            <w:szCs w:val="22"/>
          </w:rPr>
          <w:tab/>
        </w:r>
        <w:r w:rsidRPr="006D7472">
          <w:rPr>
            <w:rStyle w:val="Hyperlink"/>
            <w:noProof/>
          </w:rPr>
          <w:t>Contents Table Template</w:t>
        </w:r>
        <w:r>
          <w:rPr>
            <w:noProof/>
            <w:webHidden/>
          </w:rPr>
          <w:tab/>
        </w:r>
        <w:r>
          <w:rPr>
            <w:noProof/>
            <w:webHidden/>
          </w:rPr>
          <w:fldChar w:fldCharType="begin"/>
        </w:r>
        <w:r>
          <w:rPr>
            <w:noProof/>
            <w:webHidden/>
          </w:rPr>
          <w:instrText xml:space="preserve"> PAGEREF _Toc3855024 \h </w:instrText>
        </w:r>
        <w:r>
          <w:rPr>
            <w:noProof/>
            <w:webHidden/>
          </w:rPr>
        </w:r>
        <w:r>
          <w:rPr>
            <w:noProof/>
            <w:webHidden/>
          </w:rPr>
          <w:fldChar w:fldCharType="separate"/>
        </w:r>
        <w:r>
          <w:rPr>
            <w:noProof/>
            <w:webHidden/>
          </w:rPr>
          <w:t>75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25" w:history="1">
        <w:r w:rsidRPr="006D7472">
          <w:rPr>
            <w:rStyle w:val="Hyperlink"/>
            <w:noProof/>
          </w:rPr>
          <w:t>2.4.4.5.2</w:t>
        </w:r>
        <w:r>
          <w:rPr>
            <w:rFonts w:asciiTheme="minorHAnsi" w:eastAsiaTheme="minorEastAsia" w:hAnsiTheme="minorHAnsi" w:cstheme="minorBidi"/>
            <w:noProof/>
            <w:sz w:val="22"/>
            <w:szCs w:val="22"/>
          </w:rPr>
          <w:tab/>
        </w:r>
        <w:r w:rsidRPr="006D7472">
          <w:rPr>
            <w:rStyle w:val="Hyperlink"/>
            <w:noProof/>
          </w:rPr>
          <w:t>Locating Message Object Nodes</w:t>
        </w:r>
        <w:r>
          <w:rPr>
            <w:noProof/>
            <w:webHidden/>
          </w:rPr>
          <w:tab/>
        </w:r>
        <w:r>
          <w:rPr>
            <w:noProof/>
            <w:webHidden/>
          </w:rPr>
          <w:fldChar w:fldCharType="begin"/>
        </w:r>
        <w:r>
          <w:rPr>
            <w:noProof/>
            <w:webHidden/>
          </w:rPr>
          <w:instrText xml:space="preserve"> PAGEREF _Toc3855025 \h </w:instrText>
        </w:r>
        <w:r>
          <w:rPr>
            <w:noProof/>
            <w:webHidden/>
          </w:rPr>
        </w:r>
        <w:r>
          <w:rPr>
            <w:noProof/>
            <w:webHidden/>
          </w:rPr>
          <w:fldChar w:fldCharType="separate"/>
        </w:r>
        <w:r>
          <w:rPr>
            <w:noProof/>
            <w:webHidden/>
          </w:rPr>
          <w:t>77</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26" w:history="1">
        <w:r w:rsidRPr="006D7472">
          <w:rPr>
            <w:rStyle w:val="Hyperlink"/>
            <w:noProof/>
          </w:rPr>
          <w:t>2.4.4.6</w:t>
        </w:r>
        <w:r>
          <w:rPr>
            <w:rFonts w:asciiTheme="minorHAnsi" w:eastAsiaTheme="minorEastAsia" w:hAnsiTheme="minorHAnsi" w:cstheme="minorBidi"/>
            <w:noProof/>
            <w:sz w:val="22"/>
            <w:szCs w:val="22"/>
          </w:rPr>
          <w:tab/>
        </w:r>
        <w:r w:rsidRPr="006D7472">
          <w:rPr>
            <w:rStyle w:val="Hyperlink"/>
            <w:noProof/>
          </w:rPr>
          <w:t>FAI Contents Table</w:t>
        </w:r>
        <w:r>
          <w:rPr>
            <w:noProof/>
            <w:webHidden/>
          </w:rPr>
          <w:tab/>
        </w:r>
        <w:r>
          <w:rPr>
            <w:noProof/>
            <w:webHidden/>
          </w:rPr>
          <w:fldChar w:fldCharType="begin"/>
        </w:r>
        <w:r>
          <w:rPr>
            <w:noProof/>
            <w:webHidden/>
          </w:rPr>
          <w:instrText xml:space="preserve"> PAGEREF _Toc3855026 \h </w:instrText>
        </w:r>
        <w:r>
          <w:rPr>
            <w:noProof/>
            <w:webHidden/>
          </w:rPr>
        </w:r>
        <w:r>
          <w:rPr>
            <w:noProof/>
            <w:webHidden/>
          </w:rPr>
          <w:fldChar w:fldCharType="separate"/>
        </w:r>
        <w:r>
          <w:rPr>
            <w:noProof/>
            <w:webHidden/>
          </w:rPr>
          <w:t>77</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27" w:history="1">
        <w:r w:rsidRPr="006D7472">
          <w:rPr>
            <w:rStyle w:val="Hyperlink"/>
            <w:noProof/>
          </w:rPr>
          <w:t>2.4.4.6.1</w:t>
        </w:r>
        <w:r>
          <w:rPr>
            <w:rFonts w:asciiTheme="minorHAnsi" w:eastAsiaTheme="minorEastAsia" w:hAnsiTheme="minorHAnsi" w:cstheme="minorBidi"/>
            <w:noProof/>
            <w:sz w:val="22"/>
            <w:szCs w:val="22"/>
          </w:rPr>
          <w:tab/>
        </w:r>
        <w:r w:rsidRPr="006D7472">
          <w:rPr>
            <w:rStyle w:val="Hyperlink"/>
            <w:noProof/>
          </w:rPr>
          <w:t>FAI Contents Table Template</w:t>
        </w:r>
        <w:r>
          <w:rPr>
            <w:noProof/>
            <w:webHidden/>
          </w:rPr>
          <w:tab/>
        </w:r>
        <w:r>
          <w:rPr>
            <w:noProof/>
            <w:webHidden/>
          </w:rPr>
          <w:fldChar w:fldCharType="begin"/>
        </w:r>
        <w:r>
          <w:rPr>
            <w:noProof/>
            <w:webHidden/>
          </w:rPr>
          <w:instrText xml:space="preserve"> PAGEREF _Toc3855027 \h </w:instrText>
        </w:r>
        <w:r>
          <w:rPr>
            <w:noProof/>
            <w:webHidden/>
          </w:rPr>
        </w:r>
        <w:r>
          <w:rPr>
            <w:noProof/>
            <w:webHidden/>
          </w:rPr>
          <w:fldChar w:fldCharType="separate"/>
        </w:r>
        <w:r>
          <w:rPr>
            <w:noProof/>
            <w:webHidden/>
          </w:rPr>
          <w:t>77</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28" w:history="1">
        <w:r w:rsidRPr="006D7472">
          <w:rPr>
            <w:rStyle w:val="Hyperlink"/>
            <w:noProof/>
          </w:rPr>
          <w:t>2.4.4.7</w:t>
        </w:r>
        <w:r>
          <w:rPr>
            <w:rFonts w:asciiTheme="minorHAnsi" w:eastAsiaTheme="minorEastAsia" w:hAnsiTheme="minorHAnsi" w:cstheme="minorBidi"/>
            <w:noProof/>
            <w:sz w:val="22"/>
            <w:szCs w:val="22"/>
          </w:rPr>
          <w:tab/>
        </w:r>
        <w:r w:rsidRPr="006D7472">
          <w:rPr>
            <w:rStyle w:val="Hyperlink"/>
            <w:noProof/>
          </w:rPr>
          <w:t>Anatomy of a Folder Hierarchy</w:t>
        </w:r>
        <w:r>
          <w:rPr>
            <w:noProof/>
            <w:webHidden/>
          </w:rPr>
          <w:tab/>
        </w:r>
        <w:r>
          <w:rPr>
            <w:noProof/>
            <w:webHidden/>
          </w:rPr>
          <w:fldChar w:fldCharType="begin"/>
        </w:r>
        <w:r>
          <w:rPr>
            <w:noProof/>
            <w:webHidden/>
          </w:rPr>
          <w:instrText xml:space="preserve"> PAGEREF _Toc3855028 \h </w:instrText>
        </w:r>
        <w:r>
          <w:rPr>
            <w:noProof/>
            <w:webHidden/>
          </w:rPr>
        </w:r>
        <w:r>
          <w:rPr>
            <w:noProof/>
            <w:webHidden/>
          </w:rPr>
          <w:fldChar w:fldCharType="separate"/>
        </w:r>
        <w:r>
          <w:rPr>
            <w:noProof/>
            <w:webHidden/>
          </w:rPr>
          <w:t>78</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29" w:history="1">
        <w:r w:rsidRPr="006D7472">
          <w:rPr>
            <w:rStyle w:val="Hyperlink"/>
            <w:noProof/>
          </w:rPr>
          <w:t>2.4.4.8</w:t>
        </w:r>
        <w:r>
          <w:rPr>
            <w:rFonts w:asciiTheme="minorHAnsi" w:eastAsiaTheme="minorEastAsia" w:hAnsiTheme="minorHAnsi" w:cstheme="minorBidi"/>
            <w:noProof/>
            <w:sz w:val="22"/>
            <w:szCs w:val="22"/>
          </w:rPr>
          <w:tab/>
        </w:r>
        <w:r w:rsidRPr="006D7472">
          <w:rPr>
            <w:rStyle w:val="Hyperlink"/>
            <w:noProof/>
          </w:rPr>
          <w:t>Implications of Modifying a Folder Template Table</w:t>
        </w:r>
        <w:r>
          <w:rPr>
            <w:noProof/>
            <w:webHidden/>
          </w:rPr>
          <w:tab/>
        </w:r>
        <w:r>
          <w:rPr>
            <w:noProof/>
            <w:webHidden/>
          </w:rPr>
          <w:fldChar w:fldCharType="begin"/>
        </w:r>
        <w:r>
          <w:rPr>
            <w:noProof/>
            <w:webHidden/>
          </w:rPr>
          <w:instrText xml:space="preserve"> PAGEREF _Toc3855029 \h </w:instrText>
        </w:r>
        <w:r>
          <w:rPr>
            <w:noProof/>
            <w:webHidden/>
          </w:rPr>
        </w:r>
        <w:r>
          <w:rPr>
            <w:noProof/>
            <w:webHidden/>
          </w:rPr>
          <w:fldChar w:fldCharType="separate"/>
        </w:r>
        <w:r>
          <w:rPr>
            <w:noProof/>
            <w:webHidden/>
          </w:rPr>
          <w:t>79</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30" w:history="1">
        <w:r w:rsidRPr="006D7472">
          <w:rPr>
            <w:rStyle w:val="Hyperlink"/>
            <w:noProof/>
          </w:rPr>
          <w:t>2.4.4.9</w:t>
        </w:r>
        <w:r>
          <w:rPr>
            <w:rFonts w:asciiTheme="minorHAnsi" w:eastAsiaTheme="minorEastAsia" w:hAnsiTheme="minorHAnsi" w:cstheme="minorBidi"/>
            <w:noProof/>
            <w:sz w:val="22"/>
            <w:szCs w:val="22"/>
          </w:rPr>
          <w:tab/>
        </w:r>
        <w:r w:rsidRPr="006D7472">
          <w:rPr>
            <w:rStyle w:val="Hyperlink"/>
            <w:noProof/>
          </w:rPr>
          <w:t>Implications of Modifying a Folder Object TC</w:t>
        </w:r>
        <w:r>
          <w:rPr>
            <w:noProof/>
            <w:webHidden/>
          </w:rPr>
          <w:tab/>
        </w:r>
        <w:r>
          <w:rPr>
            <w:noProof/>
            <w:webHidden/>
          </w:rPr>
          <w:fldChar w:fldCharType="begin"/>
        </w:r>
        <w:r>
          <w:rPr>
            <w:noProof/>
            <w:webHidden/>
          </w:rPr>
          <w:instrText xml:space="preserve"> PAGEREF _Toc3855030 \h </w:instrText>
        </w:r>
        <w:r>
          <w:rPr>
            <w:noProof/>
            <w:webHidden/>
          </w:rPr>
        </w:r>
        <w:r>
          <w:rPr>
            <w:noProof/>
            <w:webHidden/>
          </w:rPr>
          <w:fldChar w:fldCharType="separate"/>
        </w:r>
        <w:r>
          <w:rPr>
            <w:noProof/>
            <w:webHidden/>
          </w:rPr>
          <w:t>79</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31" w:history="1">
        <w:r w:rsidRPr="006D7472">
          <w:rPr>
            <w:rStyle w:val="Hyperlink"/>
            <w:noProof/>
          </w:rPr>
          <w:t>2.4.5</w:t>
        </w:r>
        <w:r>
          <w:rPr>
            <w:rFonts w:asciiTheme="minorHAnsi" w:eastAsiaTheme="minorEastAsia" w:hAnsiTheme="minorHAnsi" w:cstheme="minorBidi"/>
            <w:noProof/>
            <w:sz w:val="22"/>
            <w:szCs w:val="22"/>
          </w:rPr>
          <w:tab/>
        </w:r>
        <w:r w:rsidRPr="006D7472">
          <w:rPr>
            <w:rStyle w:val="Hyperlink"/>
            <w:noProof/>
          </w:rPr>
          <w:t>Message Objects</w:t>
        </w:r>
        <w:r>
          <w:rPr>
            <w:noProof/>
            <w:webHidden/>
          </w:rPr>
          <w:tab/>
        </w:r>
        <w:r>
          <w:rPr>
            <w:noProof/>
            <w:webHidden/>
          </w:rPr>
          <w:fldChar w:fldCharType="begin"/>
        </w:r>
        <w:r>
          <w:rPr>
            <w:noProof/>
            <w:webHidden/>
          </w:rPr>
          <w:instrText xml:space="preserve"> PAGEREF _Toc3855031 \h </w:instrText>
        </w:r>
        <w:r>
          <w:rPr>
            <w:noProof/>
            <w:webHidden/>
          </w:rPr>
        </w:r>
        <w:r>
          <w:rPr>
            <w:noProof/>
            <w:webHidden/>
          </w:rPr>
          <w:fldChar w:fldCharType="separate"/>
        </w:r>
        <w:r>
          <w:rPr>
            <w:noProof/>
            <w:webHidden/>
          </w:rPr>
          <w:t>79</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32" w:history="1">
        <w:r w:rsidRPr="006D7472">
          <w:rPr>
            <w:rStyle w:val="Hyperlink"/>
            <w:noProof/>
          </w:rPr>
          <w:t>2.4.5.1</w:t>
        </w:r>
        <w:r>
          <w:rPr>
            <w:rFonts w:asciiTheme="minorHAnsi" w:eastAsiaTheme="minorEastAsia" w:hAnsiTheme="minorHAnsi" w:cstheme="minorBidi"/>
            <w:noProof/>
            <w:sz w:val="22"/>
            <w:szCs w:val="22"/>
          </w:rPr>
          <w:tab/>
        </w:r>
        <w:r w:rsidRPr="006D7472">
          <w:rPr>
            <w:rStyle w:val="Hyperlink"/>
            <w:noProof/>
          </w:rPr>
          <w:t>Message Object PC</w:t>
        </w:r>
        <w:r>
          <w:rPr>
            <w:noProof/>
            <w:webHidden/>
          </w:rPr>
          <w:tab/>
        </w:r>
        <w:r>
          <w:rPr>
            <w:noProof/>
            <w:webHidden/>
          </w:rPr>
          <w:fldChar w:fldCharType="begin"/>
        </w:r>
        <w:r>
          <w:rPr>
            <w:noProof/>
            <w:webHidden/>
          </w:rPr>
          <w:instrText xml:space="preserve"> PAGEREF _Toc3855032 \h </w:instrText>
        </w:r>
        <w:r>
          <w:rPr>
            <w:noProof/>
            <w:webHidden/>
          </w:rPr>
        </w:r>
        <w:r>
          <w:rPr>
            <w:noProof/>
            <w:webHidden/>
          </w:rPr>
          <w:fldChar w:fldCharType="separate"/>
        </w:r>
        <w:r>
          <w:rPr>
            <w:noProof/>
            <w:webHidden/>
          </w:rPr>
          <w:t>80</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33" w:history="1">
        <w:r w:rsidRPr="006D7472">
          <w:rPr>
            <w:rStyle w:val="Hyperlink"/>
            <w:noProof/>
          </w:rPr>
          <w:t>2.4.5.1.1</w:t>
        </w:r>
        <w:r>
          <w:rPr>
            <w:rFonts w:asciiTheme="minorHAnsi" w:eastAsiaTheme="minorEastAsia" w:hAnsiTheme="minorHAnsi" w:cstheme="minorBidi"/>
            <w:noProof/>
            <w:sz w:val="22"/>
            <w:szCs w:val="22"/>
          </w:rPr>
          <w:tab/>
        </w:r>
        <w:r w:rsidRPr="006D7472">
          <w:rPr>
            <w:rStyle w:val="Hyperlink"/>
            <w:noProof/>
          </w:rPr>
          <w:t>Property Schema of a Message Object PC</w:t>
        </w:r>
        <w:r>
          <w:rPr>
            <w:noProof/>
            <w:webHidden/>
          </w:rPr>
          <w:tab/>
        </w:r>
        <w:r>
          <w:rPr>
            <w:noProof/>
            <w:webHidden/>
          </w:rPr>
          <w:fldChar w:fldCharType="begin"/>
        </w:r>
        <w:r>
          <w:rPr>
            <w:noProof/>
            <w:webHidden/>
          </w:rPr>
          <w:instrText xml:space="preserve"> PAGEREF _Toc3855033 \h </w:instrText>
        </w:r>
        <w:r>
          <w:rPr>
            <w:noProof/>
            <w:webHidden/>
          </w:rPr>
        </w:r>
        <w:r>
          <w:rPr>
            <w:noProof/>
            <w:webHidden/>
          </w:rPr>
          <w:fldChar w:fldCharType="separate"/>
        </w:r>
        <w:r>
          <w:rPr>
            <w:noProof/>
            <w:webHidden/>
          </w:rPr>
          <w:t>81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34" w:history="1">
        <w:r w:rsidRPr="006D7472">
          <w:rPr>
            <w:rStyle w:val="Hyperlink"/>
            <w:noProof/>
          </w:rPr>
          <w:t>2.4.5.2</w:t>
        </w:r>
        <w:r>
          <w:rPr>
            <w:rFonts w:asciiTheme="minorHAnsi" w:eastAsiaTheme="minorEastAsia" w:hAnsiTheme="minorHAnsi" w:cstheme="minorBidi"/>
            <w:noProof/>
            <w:sz w:val="22"/>
            <w:szCs w:val="22"/>
          </w:rPr>
          <w:tab/>
        </w:r>
        <w:r w:rsidRPr="006D7472">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_Toc3855034 \h </w:instrText>
        </w:r>
        <w:r>
          <w:rPr>
            <w:noProof/>
            <w:webHidden/>
          </w:rPr>
        </w:r>
        <w:r>
          <w:rPr>
            <w:noProof/>
            <w:webHidden/>
          </w:rPr>
          <w:fldChar w:fldCharType="separate"/>
        </w:r>
        <w:r>
          <w:rPr>
            <w:noProof/>
            <w:webHidden/>
          </w:rPr>
          <w:t>81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35" w:history="1">
        <w:r w:rsidRPr="006D7472">
          <w:rPr>
            <w:rStyle w:val="Hyperlink"/>
            <w:noProof/>
          </w:rPr>
          <w:t>2.4.5.3</w:t>
        </w:r>
        <w:r>
          <w:rPr>
            <w:rFonts w:asciiTheme="minorHAnsi" w:eastAsiaTheme="minorEastAsia" w:hAnsiTheme="minorHAnsi" w:cstheme="minorBidi"/>
            <w:noProof/>
            <w:sz w:val="22"/>
            <w:szCs w:val="22"/>
          </w:rPr>
          <w:tab/>
        </w:r>
        <w:r w:rsidRPr="006D7472">
          <w:rPr>
            <w:rStyle w:val="Hyperlink"/>
            <w:noProof/>
          </w:rPr>
          <w:t>Recipient Table</w:t>
        </w:r>
        <w:r>
          <w:rPr>
            <w:noProof/>
            <w:webHidden/>
          </w:rPr>
          <w:tab/>
        </w:r>
        <w:r>
          <w:rPr>
            <w:noProof/>
            <w:webHidden/>
          </w:rPr>
          <w:fldChar w:fldCharType="begin"/>
        </w:r>
        <w:r>
          <w:rPr>
            <w:noProof/>
            <w:webHidden/>
          </w:rPr>
          <w:instrText xml:space="preserve"> PAGEREF _Toc3855035 \h </w:instrText>
        </w:r>
        <w:r>
          <w:rPr>
            <w:noProof/>
            <w:webHidden/>
          </w:rPr>
        </w:r>
        <w:r>
          <w:rPr>
            <w:noProof/>
            <w:webHidden/>
          </w:rPr>
          <w:fldChar w:fldCharType="separate"/>
        </w:r>
        <w:r>
          <w:rPr>
            <w:noProof/>
            <w:webHidden/>
          </w:rPr>
          <w:t>81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36" w:history="1">
        <w:r w:rsidRPr="006D7472">
          <w:rPr>
            <w:rStyle w:val="Hyperlink"/>
            <w:noProof/>
          </w:rPr>
          <w:t>2.4.5.3.1</w:t>
        </w:r>
        <w:r>
          <w:rPr>
            <w:rFonts w:asciiTheme="minorHAnsi" w:eastAsiaTheme="minorEastAsia" w:hAnsiTheme="minorHAnsi" w:cstheme="minorBidi"/>
            <w:noProof/>
            <w:sz w:val="22"/>
            <w:szCs w:val="22"/>
          </w:rPr>
          <w:tab/>
        </w:r>
        <w:r w:rsidRPr="006D7472">
          <w:rPr>
            <w:rStyle w:val="Hyperlink"/>
            <w:noProof/>
          </w:rPr>
          <w:t>Recipient Table Template</w:t>
        </w:r>
        <w:r>
          <w:rPr>
            <w:noProof/>
            <w:webHidden/>
          </w:rPr>
          <w:tab/>
        </w:r>
        <w:r>
          <w:rPr>
            <w:noProof/>
            <w:webHidden/>
          </w:rPr>
          <w:fldChar w:fldCharType="begin"/>
        </w:r>
        <w:r>
          <w:rPr>
            <w:noProof/>
            <w:webHidden/>
          </w:rPr>
          <w:instrText xml:space="preserve"> PAGEREF _Toc3855036 \h </w:instrText>
        </w:r>
        <w:r>
          <w:rPr>
            <w:noProof/>
            <w:webHidden/>
          </w:rPr>
        </w:r>
        <w:r>
          <w:rPr>
            <w:noProof/>
            <w:webHidden/>
          </w:rPr>
          <w:fldChar w:fldCharType="separate"/>
        </w:r>
        <w:r>
          <w:rPr>
            <w:noProof/>
            <w:webHidden/>
          </w:rPr>
          <w:t>81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37" w:history="1">
        <w:r w:rsidRPr="006D7472">
          <w:rPr>
            <w:rStyle w:val="Hyperlink"/>
            <w:noProof/>
          </w:rPr>
          <w:t>2.4.5.3.2</w:t>
        </w:r>
        <w:r>
          <w:rPr>
            <w:rFonts w:asciiTheme="minorHAnsi" w:eastAsiaTheme="minorEastAsia" w:hAnsiTheme="minorHAnsi" w:cstheme="minorBidi"/>
            <w:noProof/>
            <w:sz w:val="22"/>
            <w:szCs w:val="22"/>
          </w:rPr>
          <w:tab/>
        </w:r>
        <w:r w:rsidRPr="006D7472">
          <w:rPr>
            <w:rStyle w:val="Hyperlink"/>
            <w:noProof/>
          </w:rPr>
          <w:t>Message Object Recipient Tables</w:t>
        </w:r>
        <w:r>
          <w:rPr>
            <w:noProof/>
            <w:webHidden/>
          </w:rPr>
          <w:tab/>
        </w:r>
        <w:r>
          <w:rPr>
            <w:noProof/>
            <w:webHidden/>
          </w:rPr>
          <w:fldChar w:fldCharType="begin"/>
        </w:r>
        <w:r>
          <w:rPr>
            <w:noProof/>
            <w:webHidden/>
          </w:rPr>
          <w:instrText xml:space="preserve"> PAGEREF _Toc3855037 \h </w:instrText>
        </w:r>
        <w:r>
          <w:rPr>
            <w:noProof/>
            <w:webHidden/>
          </w:rPr>
        </w:r>
        <w:r>
          <w:rPr>
            <w:noProof/>
            <w:webHidden/>
          </w:rPr>
          <w:fldChar w:fldCharType="separate"/>
        </w:r>
        <w:r>
          <w:rPr>
            <w:noProof/>
            <w:webHidden/>
          </w:rPr>
          <w:t>82</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38" w:history="1">
        <w:r w:rsidRPr="006D7472">
          <w:rPr>
            <w:rStyle w:val="Hyperlink"/>
            <w:noProof/>
          </w:rPr>
          <w:t>2.4.6</w:t>
        </w:r>
        <w:r>
          <w:rPr>
            <w:rFonts w:asciiTheme="minorHAnsi" w:eastAsiaTheme="minorEastAsia" w:hAnsiTheme="minorHAnsi" w:cstheme="minorBidi"/>
            <w:noProof/>
            <w:sz w:val="22"/>
            <w:szCs w:val="22"/>
          </w:rPr>
          <w:tab/>
        </w:r>
        <w:r w:rsidRPr="006D7472">
          <w:rPr>
            <w:rStyle w:val="Hyperlink"/>
            <w:noProof/>
          </w:rPr>
          <w:t>Attachment Objects</w:t>
        </w:r>
        <w:r>
          <w:rPr>
            <w:noProof/>
            <w:webHidden/>
          </w:rPr>
          <w:tab/>
        </w:r>
        <w:r>
          <w:rPr>
            <w:noProof/>
            <w:webHidden/>
          </w:rPr>
          <w:fldChar w:fldCharType="begin"/>
        </w:r>
        <w:r>
          <w:rPr>
            <w:noProof/>
            <w:webHidden/>
          </w:rPr>
          <w:instrText xml:space="preserve"> PAGEREF _Toc3855038 \h </w:instrText>
        </w:r>
        <w:r>
          <w:rPr>
            <w:noProof/>
            <w:webHidden/>
          </w:rPr>
        </w:r>
        <w:r>
          <w:rPr>
            <w:noProof/>
            <w:webHidden/>
          </w:rPr>
          <w:fldChar w:fldCharType="separate"/>
        </w:r>
        <w:r>
          <w:rPr>
            <w:noProof/>
            <w:webHidden/>
          </w:rPr>
          <w:t>82</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39" w:history="1">
        <w:r w:rsidRPr="006D7472">
          <w:rPr>
            <w:rStyle w:val="Hyperlink"/>
            <w:noProof/>
          </w:rPr>
          <w:t>2.4.6.1</w:t>
        </w:r>
        <w:r>
          <w:rPr>
            <w:rFonts w:asciiTheme="minorHAnsi" w:eastAsiaTheme="minorEastAsia" w:hAnsiTheme="minorHAnsi" w:cstheme="minorBidi"/>
            <w:noProof/>
            <w:sz w:val="22"/>
            <w:szCs w:val="22"/>
          </w:rPr>
          <w:tab/>
        </w:r>
        <w:r w:rsidRPr="006D7472">
          <w:rPr>
            <w:rStyle w:val="Hyperlink"/>
            <w:noProof/>
          </w:rPr>
          <w:t>Attachment Table</w:t>
        </w:r>
        <w:r>
          <w:rPr>
            <w:noProof/>
            <w:webHidden/>
          </w:rPr>
          <w:tab/>
        </w:r>
        <w:r>
          <w:rPr>
            <w:noProof/>
            <w:webHidden/>
          </w:rPr>
          <w:fldChar w:fldCharType="begin"/>
        </w:r>
        <w:r>
          <w:rPr>
            <w:noProof/>
            <w:webHidden/>
          </w:rPr>
          <w:instrText xml:space="preserve"> PAGEREF _Toc3855039 \h </w:instrText>
        </w:r>
        <w:r>
          <w:rPr>
            <w:noProof/>
            <w:webHidden/>
          </w:rPr>
        </w:r>
        <w:r>
          <w:rPr>
            <w:noProof/>
            <w:webHidden/>
          </w:rPr>
          <w:fldChar w:fldCharType="separate"/>
        </w:r>
        <w:r>
          <w:rPr>
            <w:noProof/>
            <w:webHidden/>
          </w:rPr>
          <w:t>82</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40" w:history="1">
        <w:r w:rsidRPr="006D7472">
          <w:rPr>
            <w:rStyle w:val="Hyperlink"/>
            <w:noProof/>
          </w:rPr>
          <w:t>2.4.6.1.1</w:t>
        </w:r>
        <w:r>
          <w:rPr>
            <w:rFonts w:asciiTheme="minorHAnsi" w:eastAsiaTheme="minorEastAsia" w:hAnsiTheme="minorHAnsi" w:cstheme="minorBidi"/>
            <w:noProof/>
            <w:sz w:val="22"/>
            <w:szCs w:val="22"/>
          </w:rPr>
          <w:tab/>
        </w:r>
        <w:r w:rsidRPr="006D7472">
          <w:rPr>
            <w:rStyle w:val="Hyperlink"/>
            <w:noProof/>
          </w:rPr>
          <w:t>Attachment Table Template</w:t>
        </w:r>
        <w:r>
          <w:rPr>
            <w:noProof/>
            <w:webHidden/>
          </w:rPr>
          <w:tab/>
        </w:r>
        <w:r>
          <w:rPr>
            <w:noProof/>
            <w:webHidden/>
          </w:rPr>
          <w:fldChar w:fldCharType="begin"/>
        </w:r>
        <w:r>
          <w:rPr>
            <w:noProof/>
            <w:webHidden/>
          </w:rPr>
          <w:instrText xml:space="preserve"> PAGEREF _Toc3855040 \h </w:instrText>
        </w:r>
        <w:r>
          <w:rPr>
            <w:noProof/>
            <w:webHidden/>
          </w:rPr>
        </w:r>
        <w:r>
          <w:rPr>
            <w:noProof/>
            <w:webHidden/>
          </w:rPr>
          <w:fldChar w:fldCharType="separate"/>
        </w:r>
        <w:r>
          <w:rPr>
            <w:noProof/>
            <w:webHidden/>
          </w:rPr>
          <w:t>83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41" w:history="1">
        <w:r w:rsidRPr="006D7472">
          <w:rPr>
            <w:rStyle w:val="Hyperlink"/>
            <w:noProof/>
          </w:rPr>
          <w:t>2.4.6.1.2</w:t>
        </w:r>
        <w:r>
          <w:rPr>
            <w:rFonts w:asciiTheme="minorHAnsi" w:eastAsiaTheme="minorEastAsia" w:hAnsiTheme="minorHAnsi" w:cstheme="minorBidi"/>
            <w:noProof/>
            <w:sz w:val="22"/>
            <w:szCs w:val="22"/>
          </w:rPr>
          <w:tab/>
        </w:r>
        <w:r w:rsidRPr="006D7472">
          <w:rPr>
            <w:rStyle w:val="Hyperlink"/>
            <w:noProof/>
          </w:rPr>
          <w:t>Message Object Attachment Tables</w:t>
        </w:r>
        <w:r>
          <w:rPr>
            <w:noProof/>
            <w:webHidden/>
          </w:rPr>
          <w:tab/>
        </w:r>
        <w:r>
          <w:rPr>
            <w:noProof/>
            <w:webHidden/>
          </w:rPr>
          <w:fldChar w:fldCharType="begin"/>
        </w:r>
        <w:r>
          <w:rPr>
            <w:noProof/>
            <w:webHidden/>
          </w:rPr>
          <w:instrText xml:space="preserve"> PAGEREF _Toc3855041 \h </w:instrText>
        </w:r>
        <w:r>
          <w:rPr>
            <w:noProof/>
            <w:webHidden/>
          </w:rPr>
        </w:r>
        <w:r>
          <w:rPr>
            <w:noProof/>
            <w:webHidden/>
          </w:rPr>
          <w:fldChar w:fldCharType="separate"/>
        </w:r>
        <w:r>
          <w:rPr>
            <w:noProof/>
            <w:webHidden/>
          </w:rPr>
          <w:t>83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42" w:history="1">
        <w:r w:rsidRPr="006D7472">
          <w:rPr>
            <w:rStyle w:val="Hyperlink"/>
            <w:noProof/>
          </w:rPr>
          <w:t>2.4.6.1.3</w:t>
        </w:r>
        <w:r>
          <w:rPr>
            <w:rFonts w:asciiTheme="minorHAnsi" w:eastAsiaTheme="minorEastAsia" w:hAnsiTheme="minorHAnsi" w:cstheme="minorBidi"/>
            <w:noProof/>
            <w:sz w:val="22"/>
            <w:szCs w:val="22"/>
          </w:rPr>
          <w:tab/>
        </w:r>
        <w:r w:rsidRPr="006D7472">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_Toc3855042 \h </w:instrText>
        </w:r>
        <w:r>
          <w:rPr>
            <w:noProof/>
            <w:webHidden/>
          </w:rPr>
        </w:r>
        <w:r>
          <w:rPr>
            <w:noProof/>
            <w:webHidden/>
          </w:rPr>
          <w:fldChar w:fldCharType="separate"/>
        </w:r>
        <w:r>
          <w:rPr>
            <w:noProof/>
            <w:webHidden/>
          </w:rPr>
          <w:t>83</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43" w:history="1">
        <w:r w:rsidRPr="006D7472">
          <w:rPr>
            <w:rStyle w:val="Hyperlink"/>
            <w:noProof/>
          </w:rPr>
          <w:t>2.4.6.2</w:t>
        </w:r>
        <w:r>
          <w:rPr>
            <w:rFonts w:asciiTheme="minorHAnsi" w:eastAsiaTheme="minorEastAsia" w:hAnsiTheme="minorHAnsi" w:cstheme="minorBidi"/>
            <w:noProof/>
            <w:sz w:val="22"/>
            <w:szCs w:val="22"/>
          </w:rPr>
          <w:tab/>
        </w:r>
        <w:r w:rsidRPr="006D7472">
          <w:rPr>
            <w:rStyle w:val="Hyperlink"/>
            <w:noProof/>
          </w:rPr>
          <w:t>Attachment Object PC</w:t>
        </w:r>
        <w:r>
          <w:rPr>
            <w:noProof/>
            <w:webHidden/>
          </w:rPr>
          <w:tab/>
        </w:r>
        <w:r>
          <w:rPr>
            <w:noProof/>
            <w:webHidden/>
          </w:rPr>
          <w:fldChar w:fldCharType="begin"/>
        </w:r>
        <w:r>
          <w:rPr>
            <w:noProof/>
            <w:webHidden/>
          </w:rPr>
          <w:instrText xml:space="preserve"> PAGEREF _Toc3855043 \h </w:instrText>
        </w:r>
        <w:r>
          <w:rPr>
            <w:noProof/>
            <w:webHidden/>
          </w:rPr>
        </w:r>
        <w:r>
          <w:rPr>
            <w:noProof/>
            <w:webHidden/>
          </w:rPr>
          <w:fldChar w:fldCharType="separate"/>
        </w:r>
        <w:r>
          <w:rPr>
            <w:noProof/>
            <w:webHidden/>
          </w:rPr>
          <w:t>83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44" w:history="1">
        <w:r w:rsidRPr="006D7472">
          <w:rPr>
            <w:rStyle w:val="Hyperlink"/>
            <w:noProof/>
          </w:rPr>
          <w:t>2.4.6.2.1</w:t>
        </w:r>
        <w:r>
          <w:rPr>
            <w:rFonts w:asciiTheme="minorHAnsi" w:eastAsiaTheme="minorEastAsia" w:hAnsiTheme="minorHAnsi" w:cstheme="minorBidi"/>
            <w:noProof/>
            <w:sz w:val="22"/>
            <w:szCs w:val="22"/>
          </w:rPr>
          <w:tab/>
        </w:r>
        <w:r w:rsidRPr="006D7472">
          <w:rPr>
            <w:rStyle w:val="Hyperlink"/>
            <w:noProof/>
          </w:rPr>
          <w:t>Property Schema of an Attachment Object PC</w:t>
        </w:r>
        <w:r>
          <w:rPr>
            <w:noProof/>
            <w:webHidden/>
          </w:rPr>
          <w:tab/>
        </w:r>
        <w:r>
          <w:rPr>
            <w:noProof/>
            <w:webHidden/>
          </w:rPr>
          <w:fldChar w:fldCharType="begin"/>
        </w:r>
        <w:r>
          <w:rPr>
            <w:noProof/>
            <w:webHidden/>
          </w:rPr>
          <w:instrText xml:space="preserve"> PAGEREF _Toc3855044 \h </w:instrText>
        </w:r>
        <w:r>
          <w:rPr>
            <w:noProof/>
            <w:webHidden/>
          </w:rPr>
        </w:r>
        <w:r>
          <w:rPr>
            <w:noProof/>
            <w:webHidden/>
          </w:rPr>
          <w:fldChar w:fldCharType="separate"/>
        </w:r>
        <w:r>
          <w:rPr>
            <w:noProof/>
            <w:webHidden/>
          </w:rPr>
          <w:t>83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45" w:history="1">
        <w:r w:rsidRPr="006D7472">
          <w:rPr>
            <w:rStyle w:val="Hyperlink"/>
            <w:noProof/>
          </w:rPr>
          <w:t>2.4.6.2.2</w:t>
        </w:r>
        <w:r>
          <w:rPr>
            <w:rFonts w:asciiTheme="minorHAnsi" w:eastAsiaTheme="minorEastAsia" w:hAnsiTheme="minorHAnsi" w:cstheme="minorBidi"/>
            <w:noProof/>
            <w:sz w:val="22"/>
            <w:szCs w:val="22"/>
          </w:rPr>
          <w:tab/>
        </w:r>
        <w:r w:rsidRPr="006D7472">
          <w:rPr>
            <w:rStyle w:val="Hyperlink"/>
            <w:noProof/>
          </w:rPr>
          <w:t>Attachment Data</w:t>
        </w:r>
        <w:r>
          <w:rPr>
            <w:noProof/>
            <w:webHidden/>
          </w:rPr>
          <w:tab/>
        </w:r>
        <w:r>
          <w:rPr>
            <w:noProof/>
            <w:webHidden/>
          </w:rPr>
          <w:fldChar w:fldCharType="begin"/>
        </w:r>
        <w:r>
          <w:rPr>
            <w:noProof/>
            <w:webHidden/>
          </w:rPr>
          <w:instrText xml:space="preserve"> PAGEREF _Toc3855045 \h </w:instrText>
        </w:r>
        <w:r>
          <w:rPr>
            <w:noProof/>
            <w:webHidden/>
          </w:rPr>
        </w:r>
        <w:r>
          <w:rPr>
            <w:noProof/>
            <w:webHidden/>
          </w:rPr>
          <w:fldChar w:fldCharType="separate"/>
        </w:r>
        <w:r>
          <w:rPr>
            <w:noProof/>
            <w:webHidden/>
          </w:rPr>
          <w:t>84</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46" w:history="1">
        <w:r w:rsidRPr="006D7472">
          <w:rPr>
            <w:rStyle w:val="Hyperlink"/>
            <w:noProof/>
          </w:rPr>
          <w:t>2.4.6.3</w:t>
        </w:r>
        <w:r>
          <w:rPr>
            <w:rFonts w:asciiTheme="minorHAnsi" w:eastAsiaTheme="minorEastAsia" w:hAnsiTheme="minorHAnsi" w:cstheme="minorBidi"/>
            <w:noProof/>
            <w:sz w:val="22"/>
            <w:szCs w:val="22"/>
          </w:rPr>
          <w:tab/>
        </w:r>
        <w:r w:rsidRPr="006D7472">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_Toc3855046 \h </w:instrText>
        </w:r>
        <w:r>
          <w:rPr>
            <w:noProof/>
            <w:webHidden/>
          </w:rPr>
        </w:r>
        <w:r>
          <w:rPr>
            <w:noProof/>
            <w:webHidden/>
          </w:rPr>
          <w:fldChar w:fldCharType="separate"/>
        </w:r>
        <w:r>
          <w:rPr>
            <w:noProof/>
            <w:webHidden/>
          </w:rPr>
          <w:t>84</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47" w:history="1">
        <w:r w:rsidRPr="006D7472">
          <w:rPr>
            <w:rStyle w:val="Hyperlink"/>
            <w:noProof/>
          </w:rPr>
          <w:t>2.4.7</w:t>
        </w:r>
        <w:r>
          <w:rPr>
            <w:rFonts w:asciiTheme="minorHAnsi" w:eastAsiaTheme="minorEastAsia" w:hAnsiTheme="minorHAnsi" w:cstheme="minorBidi"/>
            <w:noProof/>
            <w:sz w:val="22"/>
            <w:szCs w:val="22"/>
          </w:rPr>
          <w:tab/>
        </w:r>
        <w:r w:rsidRPr="006D7472">
          <w:rPr>
            <w:rStyle w:val="Hyperlink"/>
            <w:noProof/>
          </w:rPr>
          <w:t>Named Property Lookup Map</w:t>
        </w:r>
        <w:r>
          <w:rPr>
            <w:noProof/>
            <w:webHidden/>
          </w:rPr>
          <w:tab/>
        </w:r>
        <w:r>
          <w:rPr>
            <w:noProof/>
            <w:webHidden/>
          </w:rPr>
          <w:fldChar w:fldCharType="begin"/>
        </w:r>
        <w:r>
          <w:rPr>
            <w:noProof/>
            <w:webHidden/>
          </w:rPr>
          <w:instrText xml:space="preserve"> PAGEREF _Toc3855047 \h </w:instrText>
        </w:r>
        <w:r>
          <w:rPr>
            <w:noProof/>
            <w:webHidden/>
          </w:rPr>
        </w:r>
        <w:r>
          <w:rPr>
            <w:noProof/>
            <w:webHidden/>
          </w:rPr>
          <w:fldChar w:fldCharType="separate"/>
        </w:r>
        <w:r>
          <w:rPr>
            <w:noProof/>
            <w:webHidden/>
          </w:rPr>
          <w:t>84</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48" w:history="1">
        <w:r w:rsidRPr="006D7472">
          <w:rPr>
            <w:rStyle w:val="Hyperlink"/>
            <w:noProof/>
          </w:rPr>
          <w:t>2.4.7.1</w:t>
        </w:r>
        <w:r>
          <w:rPr>
            <w:rFonts w:asciiTheme="minorHAnsi" w:eastAsiaTheme="minorEastAsia" w:hAnsiTheme="minorHAnsi" w:cstheme="minorBidi"/>
            <w:noProof/>
            <w:sz w:val="22"/>
            <w:szCs w:val="22"/>
          </w:rPr>
          <w:tab/>
        </w:r>
        <w:r w:rsidRPr="006D7472">
          <w:rPr>
            <w:rStyle w:val="Hyperlink"/>
            <w:noProof/>
          </w:rPr>
          <w:t>NAMEID</w:t>
        </w:r>
        <w:r>
          <w:rPr>
            <w:noProof/>
            <w:webHidden/>
          </w:rPr>
          <w:tab/>
        </w:r>
        <w:r>
          <w:rPr>
            <w:noProof/>
            <w:webHidden/>
          </w:rPr>
          <w:fldChar w:fldCharType="begin"/>
        </w:r>
        <w:r>
          <w:rPr>
            <w:noProof/>
            <w:webHidden/>
          </w:rPr>
          <w:instrText xml:space="preserve"> PAGEREF _Toc3855048 \h </w:instrText>
        </w:r>
        <w:r>
          <w:rPr>
            <w:noProof/>
            <w:webHidden/>
          </w:rPr>
        </w:r>
        <w:r>
          <w:rPr>
            <w:noProof/>
            <w:webHidden/>
          </w:rPr>
          <w:fldChar w:fldCharType="separate"/>
        </w:r>
        <w:r>
          <w:rPr>
            <w:noProof/>
            <w:webHidden/>
          </w:rPr>
          <w:t>84</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49" w:history="1">
        <w:r w:rsidRPr="006D7472">
          <w:rPr>
            <w:rStyle w:val="Hyperlink"/>
            <w:noProof/>
          </w:rPr>
          <w:t>2.4.7.2</w:t>
        </w:r>
        <w:r>
          <w:rPr>
            <w:rFonts w:asciiTheme="minorHAnsi" w:eastAsiaTheme="minorEastAsia" w:hAnsiTheme="minorHAnsi" w:cstheme="minorBidi"/>
            <w:noProof/>
            <w:sz w:val="22"/>
            <w:szCs w:val="22"/>
          </w:rPr>
          <w:tab/>
        </w:r>
        <w:r w:rsidRPr="006D7472">
          <w:rPr>
            <w:rStyle w:val="Hyperlink"/>
            <w:noProof/>
          </w:rPr>
          <w:t>GUID Stream</w:t>
        </w:r>
        <w:r>
          <w:rPr>
            <w:noProof/>
            <w:webHidden/>
          </w:rPr>
          <w:tab/>
        </w:r>
        <w:r>
          <w:rPr>
            <w:noProof/>
            <w:webHidden/>
          </w:rPr>
          <w:fldChar w:fldCharType="begin"/>
        </w:r>
        <w:r>
          <w:rPr>
            <w:noProof/>
            <w:webHidden/>
          </w:rPr>
          <w:instrText xml:space="preserve"> PAGEREF _Toc3855049 \h </w:instrText>
        </w:r>
        <w:r>
          <w:rPr>
            <w:noProof/>
            <w:webHidden/>
          </w:rPr>
        </w:r>
        <w:r>
          <w:rPr>
            <w:noProof/>
            <w:webHidden/>
          </w:rPr>
          <w:fldChar w:fldCharType="separate"/>
        </w:r>
        <w:r>
          <w:rPr>
            <w:noProof/>
            <w:webHidden/>
          </w:rPr>
          <w:t>85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50" w:history="1">
        <w:r w:rsidRPr="006D7472">
          <w:rPr>
            <w:rStyle w:val="Hyperlink"/>
            <w:noProof/>
          </w:rPr>
          <w:t>2.4.7.3</w:t>
        </w:r>
        <w:r>
          <w:rPr>
            <w:rFonts w:asciiTheme="minorHAnsi" w:eastAsiaTheme="minorEastAsia" w:hAnsiTheme="minorHAnsi" w:cstheme="minorBidi"/>
            <w:noProof/>
            <w:sz w:val="22"/>
            <w:szCs w:val="22"/>
          </w:rPr>
          <w:tab/>
        </w:r>
        <w:r w:rsidRPr="006D7472">
          <w:rPr>
            <w:rStyle w:val="Hyperlink"/>
            <w:noProof/>
          </w:rPr>
          <w:t>Entry Stream</w:t>
        </w:r>
        <w:r>
          <w:rPr>
            <w:noProof/>
            <w:webHidden/>
          </w:rPr>
          <w:tab/>
        </w:r>
        <w:r>
          <w:rPr>
            <w:noProof/>
            <w:webHidden/>
          </w:rPr>
          <w:fldChar w:fldCharType="begin"/>
        </w:r>
        <w:r>
          <w:rPr>
            <w:noProof/>
            <w:webHidden/>
          </w:rPr>
          <w:instrText xml:space="preserve"> PAGEREF _Toc3855050 \h </w:instrText>
        </w:r>
        <w:r>
          <w:rPr>
            <w:noProof/>
            <w:webHidden/>
          </w:rPr>
        </w:r>
        <w:r>
          <w:rPr>
            <w:noProof/>
            <w:webHidden/>
          </w:rPr>
          <w:fldChar w:fldCharType="separate"/>
        </w:r>
        <w:r>
          <w:rPr>
            <w:noProof/>
            <w:webHidden/>
          </w:rPr>
          <w:t>85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51" w:history="1">
        <w:r w:rsidRPr="006D7472">
          <w:rPr>
            <w:rStyle w:val="Hyperlink"/>
            <w:noProof/>
          </w:rPr>
          <w:t>2.4.7.4</w:t>
        </w:r>
        <w:r>
          <w:rPr>
            <w:rFonts w:asciiTheme="minorHAnsi" w:eastAsiaTheme="minorEastAsia" w:hAnsiTheme="minorHAnsi" w:cstheme="minorBidi"/>
            <w:noProof/>
            <w:sz w:val="22"/>
            <w:szCs w:val="22"/>
          </w:rPr>
          <w:tab/>
        </w:r>
        <w:r w:rsidRPr="006D7472">
          <w:rPr>
            <w:rStyle w:val="Hyperlink"/>
            <w:noProof/>
          </w:rPr>
          <w:t>The String Stream</w:t>
        </w:r>
        <w:r>
          <w:rPr>
            <w:noProof/>
            <w:webHidden/>
          </w:rPr>
          <w:tab/>
        </w:r>
        <w:r>
          <w:rPr>
            <w:noProof/>
            <w:webHidden/>
          </w:rPr>
          <w:fldChar w:fldCharType="begin"/>
        </w:r>
        <w:r>
          <w:rPr>
            <w:noProof/>
            <w:webHidden/>
          </w:rPr>
          <w:instrText xml:space="preserve"> PAGEREF _Toc3855051 \h </w:instrText>
        </w:r>
        <w:r>
          <w:rPr>
            <w:noProof/>
            <w:webHidden/>
          </w:rPr>
        </w:r>
        <w:r>
          <w:rPr>
            <w:noProof/>
            <w:webHidden/>
          </w:rPr>
          <w:fldChar w:fldCharType="separate"/>
        </w:r>
        <w:r>
          <w:rPr>
            <w:noProof/>
            <w:webHidden/>
          </w:rPr>
          <w:t>86</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52" w:history="1">
        <w:r w:rsidRPr="006D7472">
          <w:rPr>
            <w:rStyle w:val="Hyperlink"/>
            <w:noProof/>
          </w:rPr>
          <w:t>2.4.7.5</w:t>
        </w:r>
        <w:r>
          <w:rPr>
            <w:rFonts w:asciiTheme="minorHAnsi" w:eastAsiaTheme="minorEastAsia" w:hAnsiTheme="minorHAnsi" w:cstheme="minorBidi"/>
            <w:noProof/>
            <w:sz w:val="22"/>
            <w:szCs w:val="22"/>
          </w:rPr>
          <w:tab/>
        </w:r>
        <w:r w:rsidRPr="006D7472">
          <w:rPr>
            <w:rStyle w:val="Hyperlink"/>
            <w:noProof/>
          </w:rPr>
          <w:t>Hash Table</w:t>
        </w:r>
        <w:r>
          <w:rPr>
            <w:noProof/>
            <w:webHidden/>
          </w:rPr>
          <w:tab/>
        </w:r>
        <w:r>
          <w:rPr>
            <w:noProof/>
            <w:webHidden/>
          </w:rPr>
          <w:fldChar w:fldCharType="begin"/>
        </w:r>
        <w:r>
          <w:rPr>
            <w:noProof/>
            <w:webHidden/>
          </w:rPr>
          <w:instrText xml:space="preserve"> PAGEREF _Toc3855052 \h </w:instrText>
        </w:r>
        <w:r>
          <w:rPr>
            <w:noProof/>
            <w:webHidden/>
          </w:rPr>
        </w:r>
        <w:r>
          <w:rPr>
            <w:noProof/>
            <w:webHidden/>
          </w:rPr>
          <w:fldChar w:fldCharType="separate"/>
        </w:r>
        <w:r>
          <w:rPr>
            <w:noProof/>
            <w:webHidden/>
          </w:rPr>
          <w:t>86</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53" w:history="1">
        <w:r w:rsidRPr="006D7472">
          <w:rPr>
            <w:rStyle w:val="Hyperlink"/>
            <w:noProof/>
          </w:rPr>
          <w:t>2.4.7.6</w:t>
        </w:r>
        <w:r>
          <w:rPr>
            <w:rFonts w:asciiTheme="minorHAnsi" w:eastAsiaTheme="minorEastAsia" w:hAnsiTheme="minorHAnsi" w:cstheme="minorBidi"/>
            <w:noProof/>
            <w:sz w:val="22"/>
            <w:szCs w:val="22"/>
          </w:rPr>
          <w:tab/>
        </w:r>
        <w:r w:rsidRPr="006D7472">
          <w:rPr>
            <w:rStyle w:val="Hyperlink"/>
            <w:noProof/>
          </w:rPr>
          <w:t>Data Organization of the Name-to-ID Map</w:t>
        </w:r>
        <w:r>
          <w:rPr>
            <w:noProof/>
            <w:webHidden/>
          </w:rPr>
          <w:tab/>
        </w:r>
        <w:r>
          <w:rPr>
            <w:noProof/>
            <w:webHidden/>
          </w:rPr>
          <w:fldChar w:fldCharType="begin"/>
        </w:r>
        <w:r>
          <w:rPr>
            <w:noProof/>
            <w:webHidden/>
          </w:rPr>
          <w:instrText xml:space="preserve"> PAGEREF _Toc3855053 \h </w:instrText>
        </w:r>
        <w:r>
          <w:rPr>
            <w:noProof/>
            <w:webHidden/>
          </w:rPr>
        </w:r>
        <w:r>
          <w:rPr>
            <w:noProof/>
            <w:webHidden/>
          </w:rPr>
          <w:fldChar w:fldCharType="separate"/>
        </w:r>
        <w:r>
          <w:rPr>
            <w:noProof/>
            <w:webHidden/>
          </w:rPr>
          <w:t>86</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54" w:history="1">
        <w:r w:rsidRPr="006D7472">
          <w:rPr>
            <w:rStyle w:val="Hyperlink"/>
            <w:noProof/>
          </w:rPr>
          <w:t>2.4.8</w:t>
        </w:r>
        <w:r>
          <w:rPr>
            <w:rFonts w:asciiTheme="minorHAnsi" w:eastAsiaTheme="minorEastAsia" w:hAnsiTheme="minorHAnsi" w:cstheme="minorBidi"/>
            <w:noProof/>
            <w:sz w:val="22"/>
            <w:szCs w:val="22"/>
          </w:rPr>
          <w:tab/>
        </w:r>
        <w:r w:rsidRPr="006D7472">
          <w:rPr>
            <w:rStyle w:val="Hyperlink"/>
            <w:noProof/>
          </w:rPr>
          <w:t>Search</w:t>
        </w:r>
        <w:r>
          <w:rPr>
            <w:noProof/>
            <w:webHidden/>
          </w:rPr>
          <w:tab/>
        </w:r>
        <w:r>
          <w:rPr>
            <w:noProof/>
            <w:webHidden/>
          </w:rPr>
          <w:fldChar w:fldCharType="begin"/>
        </w:r>
        <w:r>
          <w:rPr>
            <w:noProof/>
            <w:webHidden/>
          </w:rPr>
          <w:instrText xml:space="preserve"> PAGEREF _Toc3855054 \h </w:instrText>
        </w:r>
        <w:r>
          <w:rPr>
            <w:noProof/>
            <w:webHidden/>
          </w:rPr>
        </w:r>
        <w:r>
          <w:rPr>
            <w:noProof/>
            <w:webHidden/>
          </w:rPr>
          <w:fldChar w:fldCharType="separate"/>
        </w:r>
        <w:r>
          <w:rPr>
            <w:noProof/>
            <w:webHidden/>
          </w:rPr>
          <w:t>88</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55" w:history="1">
        <w:r w:rsidRPr="006D7472">
          <w:rPr>
            <w:rStyle w:val="Hyperlink"/>
            <w:noProof/>
          </w:rPr>
          <w:t>2.4.8.1</w:t>
        </w:r>
        <w:r>
          <w:rPr>
            <w:rFonts w:asciiTheme="minorHAnsi" w:eastAsiaTheme="minorEastAsia" w:hAnsiTheme="minorHAnsi" w:cstheme="minorBidi"/>
            <w:noProof/>
            <w:sz w:val="22"/>
            <w:szCs w:val="22"/>
          </w:rPr>
          <w:tab/>
        </w:r>
        <w:r w:rsidRPr="006D7472">
          <w:rPr>
            <w:rStyle w:val="Hyperlink"/>
            <w:noProof/>
          </w:rPr>
          <w:t>Search Update Descriptor (SUD)</w:t>
        </w:r>
        <w:r>
          <w:rPr>
            <w:noProof/>
            <w:webHidden/>
          </w:rPr>
          <w:tab/>
        </w:r>
        <w:r>
          <w:rPr>
            <w:noProof/>
            <w:webHidden/>
          </w:rPr>
          <w:fldChar w:fldCharType="begin"/>
        </w:r>
        <w:r>
          <w:rPr>
            <w:noProof/>
            <w:webHidden/>
          </w:rPr>
          <w:instrText xml:space="preserve"> PAGEREF _Toc3855055 \h </w:instrText>
        </w:r>
        <w:r>
          <w:rPr>
            <w:noProof/>
            <w:webHidden/>
          </w:rPr>
        </w:r>
        <w:r>
          <w:rPr>
            <w:noProof/>
            <w:webHidden/>
          </w:rPr>
          <w:fldChar w:fldCharType="separate"/>
        </w:r>
        <w:r>
          <w:rPr>
            <w:noProof/>
            <w:webHidden/>
          </w:rPr>
          <w:t>88</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56" w:history="1">
        <w:r w:rsidRPr="006D7472">
          <w:rPr>
            <w:rStyle w:val="Hyperlink"/>
            <w:noProof/>
          </w:rPr>
          <w:t>2.4.8.1.1</w:t>
        </w:r>
        <w:r>
          <w:rPr>
            <w:rFonts w:asciiTheme="minorHAnsi" w:eastAsiaTheme="minorEastAsia" w:hAnsiTheme="minorHAnsi" w:cstheme="minorBidi"/>
            <w:noProof/>
            <w:sz w:val="22"/>
            <w:szCs w:val="22"/>
          </w:rPr>
          <w:tab/>
        </w:r>
        <w:r w:rsidRPr="006D7472">
          <w:rPr>
            <w:rStyle w:val="Hyperlink"/>
            <w:noProof/>
          </w:rPr>
          <w:t>SUD Structure</w:t>
        </w:r>
        <w:r>
          <w:rPr>
            <w:noProof/>
            <w:webHidden/>
          </w:rPr>
          <w:tab/>
        </w:r>
        <w:r>
          <w:rPr>
            <w:noProof/>
            <w:webHidden/>
          </w:rPr>
          <w:fldChar w:fldCharType="begin"/>
        </w:r>
        <w:r>
          <w:rPr>
            <w:noProof/>
            <w:webHidden/>
          </w:rPr>
          <w:instrText xml:space="preserve"> PAGEREF _Toc3855056 \h </w:instrText>
        </w:r>
        <w:r>
          <w:rPr>
            <w:noProof/>
            <w:webHidden/>
          </w:rPr>
        </w:r>
        <w:r>
          <w:rPr>
            <w:noProof/>
            <w:webHidden/>
          </w:rPr>
          <w:fldChar w:fldCharType="separate"/>
        </w:r>
        <w:r>
          <w:rPr>
            <w:noProof/>
            <w:webHidden/>
          </w:rPr>
          <w:t>89</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57" w:history="1">
        <w:r w:rsidRPr="006D7472">
          <w:rPr>
            <w:rStyle w:val="Hyperlink"/>
            <w:noProof/>
          </w:rPr>
          <w:t>2.4.8.2</w:t>
        </w:r>
        <w:r>
          <w:rPr>
            <w:rFonts w:asciiTheme="minorHAnsi" w:eastAsiaTheme="minorEastAsia" w:hAnsiTheme="minorHAnsi" w:cstheme="minorBidi"/>
            <w:noProof/>
            <w:sz w:val="22"/>
            <w:szCs w:val="22"/>
          </w:rPr>
          <w:tab/>
        </w:r>
        <w:r w:rsidRPr="006D7472">
          <w:rPr>
            <w:rStyle w:val="Hyperlink"/>
            <w:noProof/>
          </w:rPr>
          <w:t>SUDData Structures</w:t>
        </w:r>
        <w:r>
          <w:rPr>
            <w:noProof/>
            <w:webHidden/>
          </w:rPr>
          <w:tab/>
        </w:r>
        <w:r>
          <w:rPr>
            <w:noProof/>
            <w:webHidden/>
          </w:rPr>
          <w:fldChar w:fldCharType="begin"/>
        </w:r>
        <w:r>
          <w:rPr>
            <w:noProof/>
            <w:webHidden/>
          </w:rPr>
          <w:instrText xml:space="preserve"> PAGEREF _Toc3855057 \h </w:instrText>
        </w:r>
        <w:r>
          <w:rPr>
            <w:noProof/>
            <w:webHidden/>
          </w:rPr>
        </w:r>
        <w:r>
          <w:rPr>
            <w:noProof/>
            <w:webHidden/>
          </w:rPr>
          <w:fldChar w:fldCharType="separate"/>
        </w:r>
        <w:r>
          <w:rPr>
            <w:noProof/>
            <w:webHidden/>
          </w:rPr>
          <w:t>91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58" w:history="1">
        <w:r w:rsidRPr="006D7472">
          <w:rPr>
            <w:rStyle w:val="Hyperlink"/>
            <w:noProof/>
          </w:rPr>
          <w:t>2.4.8.2.1</w:t>
        </w:r>
        <w:r>
          <w:rPr>
            <w:rFonts w:asciiTheme="minorHAnsi" w:eastAsiaTheme="minorEastAsia" w:hAnsiTheme="minorHAnsi" w:cstheme="minorBidi"/>
            <w:noProof/>
            <w:sz w:val="22"/>
            <w:szCs w:val="22"/>
          </w:rPr>
          <w:tab/>
        </w:r>
        <w:r w:rsidRPr="006D7472">
          <w:rPr>
            <w:rStyle w:val="Hyperlink"/>
            <w:noProof/>
          </w:rPr>
          <w:t>SUD_MSG_ADD / SUD_MSG_MOD / SUD_MSG_DEL Structure</w:t>
        </w:r>
        <w:r>
          <w:rPr>
            <w:noProof/>
            <w:webHidden/>
          </w:rPr>
          <w:tab/>
        </w:r>
        <w:r>
          <w:rPr>
            <w:noProof/>
            <w:webHidden/>
          </w:rPr>
          <w:fldChar w:fldCharType="begin"/>
        </w:r>
        <w:r>
          <w:rPr>
            <w:noProof/>
            <w:webHidden/>
          </w:rPr>
          <w:instrText xml:space="preserve"> PAGEREF _Toc3855058 \h </w:instrText>
        </w:r>
        <w:r>
          <w:rPr>
            <w:noProof/>
            <w:webHidden/>
          </w:rPr>
        </w:r>
        <w:r>
          <w:rPr>
            <w:noProof/>
            <w:webHidden/>
          </w:rPr>
          <w:fldChar w:fldCharType="separate"/>
        </w:r>
        <w:r>
          <w:rPr>
            <w:noProof/>
            <w:webHidden/>
          </w:rPr>
          <w:t>91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59" w:history="1">
        <w:r w:rsidRPr="006D7472">
          <w:rPr>
            <w:rStyle w:val="Hyperlink"/>
            <w:noProof/>
          </w:rPr>
          <w:t>2.4.8.2.2</w:t>
        </w:r>
        <w:r>
          <w:rPr>
            <w:rFonts w:asciiTheme="minorHAnsi" w:eastAsiaTheme="minorEastAsia" w:hAnsiTheme="minorHAnsi" w:cstheme="minorBidi"/>
            <w:noProof/>
            <w:sz w:val="22"/>
            <w:szCs w:val="22"/>
          </w:rPr>
          <w:tab/>
        </w:r>
        <w:r w:rsidRPr="006D7472">
          <w:rPr>
            <w:rStyle w:val="Hyperlink"/>
            <w:noProof/>
          </w:rPr>
          <w:t>SUD_MSG_MOV Structure</w:t>
        </w:r>
        <w:r>
          <w:rPr>
            <w:noProof/>
            <w:webHidden/>
          </w:rPr>
          <w:tab/>
        </w:r>
        <w:r>
          <w:rPr>
            <w:noProof/>
            <w:webHidden/>
          </w:rPr>
          <w:fldChar w:fldCharType="begin"/>
        </w:r>
        <w:r>
          <w:rPr>
            <w:noProof/>
            <w:webHidden/>
          </w:rPr>
          <w:instrText xml:space="preserve"> PAGEREF _Toc3855059 \h </w:instrText>
        </w:r>
        <w:r>
          <w:rPr>
            <w:noProof/>
            <w:webHidden/>
          </w:rPr>
        </w:r>
        <w:r>
          <w:rPr>
            <w:noProof/>
            <w:webHidden/>
          </w:rPr>
          <w:fldChar w:fldCharType="separate"/>
        </w:r>
        <w:r>
          <w:rPr>
            <w:noProof/>
            <w:webHidden/>
          </w:rPr>
          <w:t>91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60" w:history="1">
        <w:r w:rsidRPr="006D7472">
          <w:rPr>
            <w:rStyle w:val="Hyperlink"/>
            <w:noProof/>
          </w:rPr>
          <w:t>2.4.8.2.3</w:t>
        </w:r>
        <w:r>
          <w:rPr>
            <w:rFonts w:asciiTheme="minorHAnsi" w:eastAsiaTheme="minorEastAsia" w:hAnsiTheme="minorHAnsi" w:cstheme="minorBidi"/>
            <w:noProof/>
            <w:sz w:val="22"/>
            <w:szCs w:val="22"/>
          </w:rPr>
          <w:tab/>
        </w:r>
        <w:r w:rsidRPr="006D7472">
          <w:rPr>
            <w:rStyle w:val="Hyperlink"/>
            <w:noProof/>
          </w:rPr>
          <w:t>SUD_FLD_ADD / SUD_FLD_MOV Structure</w:t>
        </w:r>
        <w:r>
          <w:rPr>
            <w:noProof/>
            <w:webHidden/>
          </w:rPr>
          <w:tab/>
        </w:r>
        <w:r>
          <w:rPr>
            <w:noProof/>
            <w:webHidden/>
          </w:rPr>
          <w:fldChar w:fldCharType="begin"/>
        </w:r>
        <w:r>
          <w:rPr>
            <w:noProof/>
            <w:webHidden/>
          </w:rPr>
          <w:instrText xml:space="preserve"> PAGEREF _Toc3855060 \h </w:instrText>
        </w:r>
        <w:r>
          <w:rPr>
            <w:noProof/>
            <w:webHidden/>
          </w:rPr>
        </w:r>
        <w:r>
          <w:rPr>
            <w:noProof/>
            <w:webHidden/>
          </w:rPr>
          <w:fldChar w:fldCharType="separate"/>
        </w:r>
        <w:r>
          <w:rPr>
            <w:noProof/>
            <w:webHidden/>
          </w:rPr>
          <w:t>92</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61" w:history="1">
        <w:r w:rsidRPr="006D7472">
          <w:rPr>
            <w:rStyle w:val="Hyperlink"/>
            <w:noProof/>
          </w:rPr>
          <w:t>2.4.8.2.4</w:t>
        </w:r>
        <w:r>
          <w:rPr>
            <w:rFonts w:asciiTheme="minorHAnsi" w:eastAsiaTheme="minorEastAsia" w:hAnsiTheme="minorHAnsi" w:cstheme="minorBidi"/>
            <w:noProof/>
            <w:sz w:val="22"/>
            <w:szCs w:val="22"/>
          </w:rPr>
          <w:tab/>
        </w:r>
        <w:r w:rsidRPr="006D7472">
          <w:rPr>
            <w:rStyle w:val="Hyperlink"/>
            <w:noProof/>
          </w:rPr>
          <w:t>SUD_FLD_MOD / SUD_FLD_DEL Structure</w:t>
        </w:r>
        <w:r>
          <w:rPr>
            <w:noProof/>
            <w:webHidden/>
          </w:rPr>
          <w:tab/>
        </w:r>
        <w:r>
          <w:rPr>
            <w:noProof/>
            <w:webHidden/>
          </w:rPr>
          <w:fldChar w:fldCharType="begin"/>
        </w:r>
        <w:r>
          <w:rPr>
            <w:noProof/>
            <w:webHidden/>
          </w:rPr>
          <w:instrText xml:space="preserve"> PAGEREF _Toc3855061 \h </w:instrText>
        </w:r>
        <w:r>
          <w:rPr>
            <w:noProof/>
            <w:webHidden/>
          </w:rPr>
        </w:r>
        <w:r>
          <w:rPr>
            <w:noProof/>
            <w:webHidden/>
          </w:rPr>
          <w:fldChar w:fldCharType="separate"/>
        </w:r>
        <w:r>
          <w:rPr>
            <w:noProof/>
            <w:webHidden/>
          </w:rPr>
          <w:t>92</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62" w:history="1">
        <w:r w:rsidRPr="006D7472">
          <w:rPr>
            <w:rStyle w:val="Hyperlink"/>
            <w:noProof/>
          </w:rPr>
          <w:t>2.4.8.2.5</w:t>
        </w:r>
        <w:r>
          <w:rPr>
            <w:rFonts w:asciiTheme="minorHAnsi" w:eastAsiaTheme="minorEastAsia" w:hAnsiTheme="minorHAnsi" w:cstheme="minorBidi"/>
            <w:noProof/>
            <w:sz w:val="22"/>
            <w:szCs w:val="22"/>
          </w:rPr>
          <w:tab/>
        </w:r>
        <w:r w:rsidRPr="006D7472">
          <w:rPr>
            <w:rStyle w:val="Hyperlink"/>
            <w:noProof/>
          </w:rPr>
          <w:t>SUD_SRCH_ADD / SUD_SRCH_DEL Structure</w:t>
        </w:r>
        <w:r>
          <w:rPr>
            <w:noProof/>
            <w:webHidden/>
          </w:rPr>
          <w:tab/>
        </w:r>
        <w:r>
          <w:rPr>
            <w:noProof/>
            <w:webHidden/>
          </w:rPr>
          <w:fldChar w:fldCharType="begin"/>
        </w:r>
        <w:r>
          <w:rPr>
            <w:noProof/>
            <w:webHidden/>
          </w:rPr>
          <w:instrText xml:space="preserve"> PAGEREF _Toc3855062 \h </w:instrText>
        </w:r>
        <w:r>
          <w:rPr>
            <w:noProof/>
            <w:webHidden/>
          </w:rPr>
        </w:r>
        <w:r>
          <w:rPr>
            <w:noProof/>
            <w:webHidden/>
          </w:rPr>
          <w:fldChar w:fldCharType="separate"/>
        </w:r>
        <w:r>
          <w:rPr>
            <w:noProof/>
            <w:webHidden/>
          </w:rPr>
          <w:t>92</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63" w:history="1">
        <w:r w:rsidRPr="006D7472">
          <w:rPr>
            <w:rStyle w:val="Hyperlink"/>
            <w:noProof/>
          </w:rPr>
          <w:t>2.4.8.2.6</w:t>
        </w:r>
        <w:r>
          <w:rPr>
            <w:rFonts w:asciiTheme="minorHAnsi" w:eastAsiaTheme="minorEastAsia" w:hAnsiTheme="minorHAnsi" w:cstheme="minorBidi"/>
            <w:noProof/>
            <w:sz w:val="22"/>
            <w:szCs w:val="22"/>
          </w:rPr>
          <w:tab/>
        </w:r>
        <w:r w:rsidRPr="006D7472">
          <w:rPr>
            <w:rStyle w:val="Hyperlink"/>
            <w:noProof/>
          </w:rPr>
          <w:t>SUD_SRCH_MOD Structure</w:t>
        </w:r>
        <w:r>
          <w:rPr>
            <w:noProof/>
            <w:webHidden/>
          </w:rPr>
          <w:tab/>
        </w:r>
        <w:r>
          <w:rPr>
            <w:noProof/>
            <w:webHidden/>
          </w:rPr>
          <w:fldChar w:fldCharType="begin"/>
        </w:r>
        <w:r>
          <w:rPr>
            <w:noProof/>
            <w:webHidden/>
          </w:rPr>
          <w:instrText xml:space="preserve"> PAGEREF _Toc3855063 \h </w:instrText>
        </w:r>
        <w:r>
          <w:rPr>
            <w:noProof/>
            <w:webHidden/>
          </w:rPr>
        </w:r>
        <w:r>
          <w:rPr>
            <w:noProof/>
            <w:webHidden/>
          </w:rPr>
          <w:fldChar w:fldCharType="separate"/>
        </w:r>
        <w:r>
          <w:rPr>
            <w:noProof/>
            <w:webHidden/>
          </w:rPr>
          <w:t>93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64" w:history="1">
        <w:r w:rsidRPr="006D7472">
          <w:rPr>
            <w:rStyle w:val="Hyperlink"/>
            <w:noProof/>
          </w:rPr>
          <w:t>2.4.8.2.7</w:t>
        </w:r>
        <w:r>
          <w:rPr>
            <w:rFonts w:asciiTheme="minorHAnsi" w:eastAsiaTheme="minorEastAsia" w:hAnsiTheme="minorHAnsi" w:cstheme="minorBidi"/>
            <w:noProof/>
            <w:sz w:val="22"/>
            <w:szCs w:val="22"/>
          </w:rPr>
          <w:tab/>
        </w:r>
        <w:r w:rsidRPr="006D7472">
          <w:rPr>
            <w:rStyle w:val="Hyperlink"/>
            <w:noProof/>
          </w:rPr>
          <w:t>SUD_MSG_SPAM Structure</w:t>
        </w:r>
        <w:r>
          <w:rPr>
            <w:noProof/>
            <w:webHidden/>
          </w:rPr>
          <w:tab/>
        </w:r>
        <w:r>
          <w:rPr>
            <w:noProof/>
            <w:webHidden/>
          </w:rPr>
          <w:fldChar w:fldCharType="begin"/>
        </w:r>
        <w:r>
          <w:rPr>
            <w:noProof/>
            <w:webHidden/>
          </w:rPr>
          <w:instrText xml:space="preserve"> PAGEREF _Toc3855064 \h </w:instrText>
        </w:r>
        <w:r>
          <w:rPr>
            <w:noProof/>
            <w:webHidden/>
          </w:rPr>
        </w:r>
        <w:r>
          <w:rPr>
            <w:noProof/>
            <w:webHidden/>
          </w:rPr>
          <w:fldChar w:fldCharType="separate"/>
        </w:r>
        <w:r>
          <w:rPr>
            <w:noProof/>
            <w:webHidden/>
          </w:rPr>
          <w:t>93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65" w:history="1">
        <w:r w:rsidRPr="006D7472">
          <w:rPr>
            <w:rStyle w:val="Hyperlink"/>
            <w:noProof/>
          </w:rPr>
          <w:t>2.4.8.2.8</w:t>
        </w:r>
        <w:r>
          <w:rPr>
            <w:rFonts w:asciiTheme="minorHAnsi" w:eastAsiaTheme="minorEastAsia" w:hAnsiTheme="minorHAnsi" w:cstheme="minorBidi"/>
            <w:noProof/>
            <w:sz w:val="22"/>
            <w:szCs w:val="22"/>
          </w:rPr>
          <w:tab/>
        </w:r>
        <w:r w:rsidRPr="006D7472">
          <w:rPr>
            <w:rStyle w:val="Hyperlink"/>
            <w:noProof/>
          </w:rPr>
          <w:t>SUD_IDX_MSG_DEL Structure</w:t>
        </w:r>
        <w:r>
          <w:rPr>
            <w:noProof/>
            <w:webHidden/>
          </w:rPr>
          <w:tab/>
        </w:r>
        <w:r>
          <w:rPr>
            <w:noProof/>
            <w:webHidden/>
          </w:rPr>
          <w:fldChar w:fldCharType="begin"/>
        </w:r>
        <w:r>
          <w:rPr>
            <w:noProof/>
            <w:webHidden/>
          </w:rPr>
          <w:instrText xml:space="preserve"> PAGEREF _Toc3855065 \h </w:instrText>
        </w:r>
        <w:r>
          <w:rPr>
            <w:noProof/>
            <w:webHidden/>
          </w:rPr>
        </w:r>
        <w:r>
          <w:rPr>
            <w:noProof/>
            <w:webHidden/>
          </w:rPr>
          <w:fldChar w:fldCharType="separate"/>
        </w:r>
        <w:r>
          <w:rPr>
            <w:noProof/>
            <w:webHidden/>
          </w:rPr>
          <w:t>93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66" w:history="1">
        <w:r w:rsidRPr="006D7472">
          <w:rPr>
            <w:rStyle w:val="Hyperlink"/>
            <w:noProof/>
          </w:rPr>
          <w:t>2.4.8.2.9</w:t>
        </w:r>
        <w:r>
          <w:rPr>
            <w:rFonts w:asciiTheme="minorHAnsi" w:eastAsiaTheme="minorEastAsia" w:hAnsiTheme="minorHAnsi" w:cstheme="minorBidi"/>
            <w:noProof/>
            <w:sz w:val="22"/>
            <w:szCs w:val="22"/>
          </w:rPr>
          <w:tab/>
        </w:r>
        <w:r w:rsidRPr="006D7472">
          <w:rPr>
            <w:rStyle w:val="Hyperlink"/>
            <w:noProof/>
          </w:rPr>
          <w:t>SUD_MSG_IDX Structure</w:t>
        </w:r>
        <w:r>
          <w:rPr>
            <w:noProof/>
            <w:webHidden/>
          </w:rPr>
          <w:tab/>
        </w:r>
        <w:r>
          <w:rPr>
            <w:noProof/>
            <w:webHidden/>
          </w:rPr>
          <w:fldChar w:fldCharType="begin"/>
        </w:r>
        <w:r>
          <w:rPr>
            <w:noProof/>
            <w:webHidden/>
          </w:rPr>
          <w:instrText xml:space="preserve"> PAGEREF _Toc3855066 \h </w:instrText>
        </w:r>
        <w:r>
          <w:rPr>
            <w:noProof/>
            <w:webHidden/>
          </w:rPr>
        </w:r>
        <w:r>
          <w:rPr>
            <w:noProof/>
            <w:webHidden/>
          </w:rPr>
          <w:fldChar w:fldCharType="separate"/>
        </w:r>
        <w:r>
          <w:rPr>
            <w:noProof/>
            <w:webHidden/>
          </w:rPr>
          <w:t>93</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67" w:history="1">
        <w:r w:rsidRPr="006D7472">
          <w:rPr>
            <w:rStyle w:val="Hyperlink"/>
            <w:noProof/>
          </w:rPr>
          <w:t>2.4.8.3</w:t>
        </w:r>
        <w:r>
          <w:rPr>
            <w:rFonts w:asciiTheme="minorHAnsi" w:eastAsiaTheme="minorEastAsia" w:hAnsiTheme="minorHAnsi" w:cstheme="minorBidi"/>
            <w:noProof/>
            <w:sz w:val="22"/>
            <w:szCs w:val="22"/>
          </w:rPr>
          <w:tab/>
        </w:r>
        <w:r w:rsidRPr="006D7472">
          <w:rPr>
            <w:rStyle w:val="Hyperlink"/>
            <w:noProof/>
          </w:rPr>
          <w:t>Basic Queue Node</w:t>
        </w:r>
        <w:r>
          <w:rPr>
            <w:noProof/>
            <w:webHidden/>
          </w:rPr>
          <w:tab/>
        </w:r>
        <w:r>
          <w:rPr>
            <w:noProof/>
            <w:webHidden/>
          </w:rPr>
          <w:fldChar w:fldCharType="begin"/>
        </w:r>
        <w:r>
          <w:rPr>
            <w:noProof/>
            <w:webHidden/>
          </w:rPr>
          <w:instrText xml:space="preserve"> PAGEREF _Toc3855067 \h </w:instrText>
        </w:r>
        <w:r>
          <w:rPr>
            <w:noProof/>
            <w:webHidden/>
          </w:rPr>
        </w:r>
        <w:r>
          <w:rPr>
            <w:noProof/>
            <w:webHidden/>
          </w:rPr>
          <w:fldChar w:fldCharType="separate"/>
        </w:r>
        <w:r>
          <w:rPr>
            <w:noProof/>
            <w:webHidden/>
          </w:rPr>
          <w:t>94</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68" w:history="1">
        <w:r w:rsidRPr="006D7472">
          <w:rPr>
            <w:rStyle w:val="Hyperlink"/>
            <w:noProof/>
          </w:rPr>
          <w:t>2.4.8.4</w:t>
        </w:r>
        <w:r>
          <w:rPr>
            <w:rFonts w:asciiTheme="minorHAnsi" w:eastAsiaTheme="minorEastAsia" w:hAnsiTheme="minorHAnsi" w:cstheme="minorBidi"/>
            <w:noProof/>
            <w:sz w:val="22"/>
            <w:szCs w:val="22"/>
          </w:rPr>
          <w:tab/>
        </w:r>
        <w:r w:rsidRPr="006D7472">
          <w:rPr>
            <w:rStyle w:val="Hyperlink"/>
            <w:noProof/>
          </w:rPr>
          <w:t>Search Management Object (SMO)</w:t>
        </w:r>
        <w:r>
          <w:rPr>
            <w:noProof/>
            <w:webHidden/>
          </w:rPr>
          <w:tab/>
        </w:r>
        <w:r>
          <w:rPr>
            <w:noProof/>
            <w:webHidden/>
          </w:rPr>
          <w:fldChar w:fldCharType="begin"/>
        </w:r>
        <w:r>
          <w:rPr>
            <w:noProof/>
            <w:webHidden/>
          </w:rPr>
          <w:instrText xml:space="preserve"> PAGEREF _Toc3855068 \h </w:instrText>
        </w:r>
        <w:r>
          <w:rPr>
            <w:noProof/>
            <w:webHidden/>
          </w:rPr>
        </w:r>
        <w:r>
          <w:rPr>
            <w:noProof/>
            <w:webHidden/>
          </w:rPr>
          <w:fldChar w:fldCharType="separate"/>
        </w:r>
        <w:r>
          <w:rPr>
            <w:noProof/>
            <w:webHidden/>
          </w:rPr>
          <w:t>95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69" w:history="1">
        <w:r w:rsidRPr="006D7472">
          <w:rPr>
            <w:rStyle w:val="Hyperlink"/>
            <w:noProof/>
          </w:rPr>
          <w:t>2.4.8.4.1</w:t>
        </w:r>
        <w:r>
          <w:rPr>
            <w:rFonts w:asciiTheme="minorHAnsi" w:eastAsiaTheme="minorEastAsia" w:hAnsiTheme="minorHAnsi" w:cstheme="minorBidi"/>
            <w:noProof/>
            <w:sz w:val="22"/>
            <w:szCs w:val="22"/>
          </w:rPr>
          <w:tab/>
        </w:r>
        <w:r w:rsidRPr="006D7472">
          <w:rPr>
            <w:rStyle w:val="Hyperlink"/>
            <w:noProof/>
          </w:rPr>
          <w:t>Search Management Queue (SMQ)</w:t>
        </w:r>
        <w:r>
          <w:rPr>
            <w:noProof/>
            <w:webHidden/>
          </w:rPr>
          <w:tab/>
        </w:r>
        <w:r>
          <w:rPr>
            <w:noProof/>
            <w:webHidden/>
          </w:rPr>
          <w:fldChar w:fldCharType="begin"/>
        </w:r>
        <w:r>
          <w:rPr>
            <w:noProof/>
            <w:webHidden/>
          </w:rPr>
          <w:instrText xml:space="preserve"> PAGEREF _Toc3855069 \h </w:instrText>
        </w:r>
        <w:r>
          <w:rPr>
            <w:noProof/>
            <w:webHidden/>
          </w:rPr>
        </w:r>
        <w:r>
          <w:rPr>
            <w:noProof/>
            <w:webHidden/>
          </w:rPr>
          <w:fldChar w:fldCharType="separate"/>
        </w:r>
        <w:r>
          <w:rPr>
            <w:noProof/>
            <w:webHidden/>
          </w:rPr>
          <w:t>95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70" w:history="1">
        <w:r w:rsidRPr="006D7472">
          <w:rPr>
            <w:rStyle w:val="Hyperlink"/>
            <w:noProof/>
          </w:rPr>
          <w:t>2.4.8.4.2</w:t>
        </w:r>
        <w:r>
          <w:rPr>
            <w:rFonts w:asciiTheme="minorHAnsi" w:eastAsiaTheme="minorEastAsia" w:hAnsiTheme="minorHAnsi" w:cstheme="minorBidi"/>
            <w:noProof/>
            <w:sz w:val="22"/>
            <w:szCs w:val="22"/>
          </w:rPr>
          <w:tab/>
        </w:r>
        <w:r w:rsidRPr="006D7472">
          <w:rPr>
            <w:rStyle w:val="Hyperlink"/>
            <w:noProof/>
          </w:rPr>
          <w:t>Search Activity List (SAL)</w:t>
        </w:r>
        <w:r>
          <w:rPr>
            <w:noProof/>
            <w:webHidden/>
          </w:rPr>
          <w:tab/>
        </w:r>
        <w:r>
          <w:rPr>
            <w:noProof/>
            <w:webHidden/>
          </w:rPr>
          <w:fldChar w:fldCharType="begin"/>
        </w:r>
        <w:r>
          <w:rPr>
            <w:noProof/>
            <w:webHidden/>
          </w:rPr>
          <w:instrText xml:space="preserve"> PAGEREF _Toc3855070 \h </w:instrText>
        </w:r>
        <w:r>
          <w:rPr>
            <w:noProof/>
            <w:webHidden/>
          </w:rPr>
        </w:r>
        <w:r>
          <w:rPr>
            <w:noProof/>
            <w:webHidden/>
          </w:rPr>
          <w:fldChar w:fldCharType="separate"/>
        </w:r>
        <w:r>
          <w:rPr>
            <w:noProof/>
            <w:webHidden/>
          </w:rPr>
          <w:t>95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71" w:history="1">
        <w:r w:rsidRPr="006D7472">
          <w:rPr>
            <w:rStyle w:val="Hyperlink"/>
            <w:noProof/>
          </w:rPr>
          <w:t>2.4.8.4.3</w:t>
        </w:r>
        <w:r>
          <w:rPr>
            <w:rFonts w:asciiTheme="minorHAnsi" w:eastAsiaTheme="minorEastAsia" w:hAnsiTheme="minorHAnsi" w:cstheme="minorBidi"/>
            <w:noProof/>
            <w:sz w:val="22"/>
            <w:szCs w:val="22"/>
          </w:rPr>
          <w:tab/>
        </w:r>
        <w:r w:rsidRPr="006D7472">
          <w:rPr>
            <w:rStyle w:val="Hyperlink"/>
            <w:noProof/>
          </w:rPr>
          <w:t>Search Domain Object (SDO)</w:t>
        </w:r>
        <w:r>
          <w:rPr>
            <w:noProof/>
            <w:webHidden/>
          </w:rPr>
          <w:tab/>
        </w:r>
        <w:r>
          <w:rPr>
            <w:noProof/>
            <w:webHidden/>
          </w:rPr>
          <w:fldChar w:fldCharType="begin"/>
        </w:r>
        <w:r>
          <w:rPr>
            <w:noProof/>
            <w:webHidden/>
          </w:rPr>
          <w:instrText xml:space="preserve"> PAGEREF _Toc3855071 \h </w:instrText>
        </w:r>
        <w:r>
          <w:rPr>
            <w:noProof/>
            <w:webHidden/>
          </w:rPr>
        </w:r>
        <w:r>
          <w:rPr>
            <w:noProof/>
            <w:webHidden/>
          </w:rPr>
          <w:fldChar w:fldCharType="separate"/>
        </w:r>
        <w:r>
          <w:rPr>
            <w:noProof/>
            <w:webHidden/>
          </w:rPr>
          <w:t>95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72" w:history="1">
        <w:r w:rsidRPr="006D7472">
          <w:rPr>
            <w:rStyle w:val="Hyperlink"/>
            <w:noProof/>
          </w:rPr>
          <w:t>2.4.8.5</w:t>
        </w:r>
        <w:r>
          <w:rPr>
            <w:rFonts w:asciiTheme="minorHAnsi" w:eastAsiaTheme="minorEastAsia" w:hAnsiTheme="minorHAnsi" w:cstheme="minorBidi"/>
            <w:noProof/>
            <w:sz w:val="22"/>
            <w:szCs w:val="22"/>
          </w:rPr>
          <w:tab/>
        </w:r>
        <w:r w:rsidRPr="006D7472">
          <w:rPr>
            <w:rStyle w:val="Hyperlink"/>
            <w:noProof/>
          </w:rPr>
          <w:t>Search Gatherer Object (SGO)</w:t>
        </w:r>
        <w:r>
          <w:rPr>
            <w:noProof/>
            <w:webHidden/>
          </w:rPr>
          <w:tab/>
        </w:r>
        <w:r>
          <w:rPr>
            <w:noProof/>
            <w:webHidden/>
          </w:rPr>
          <w:fldChar w:fldCharType="begin"/>
        </w:r>
        <w:r>
          <w:rPr>
            <w:noProof/>
            <w:webHidden/>
          </w:rPr>
          <w:instrText xml:space="preserve"> PAGEREF _Toc3855072 \h </w:instrText>
        </w:r>
        <w:r>
          <w:rPr>
            <w:noProof/>
            <w:webHidden/>
          </w:rPr>
        </w:r>
        <w:r>
          <w:rPr>
            <w:noProof/>
            <w:webHidden/>
          </w:rPr>
          <w:fldChar w:fldCharType="separate"/>
        </w:r>
        <w:r>
          <w:rPr>
            <w:noProof/>
            <w:webHidden/>
          </w:rPr>
          <w:t>95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73" w:history="1">
        <w:r w:rsidRPr="006D7472">
          <w:rPr>
            <w:rStyle w:val="Hyperlink"/>
            <w:noProof/>
          </w:rPr>
          <w:t>2.4.8.5.1</w:t>
        </w:r>
        <w:r>
          <w:rPr>
            <w:rFonts w:asciiTheme="minorHAnsi" w:eastAsiaTheme="minorEastAsia" w:hAnsiTheme="minorHAnsi" w:cstheme="minorBidi"/>
            <w:noProof/>
            <w:sz w:val="22"/>
            <w:szCs w:val="22"/>
          </w:rPr>
          <w:tab/>
        </w:r>
        <w:r w:rsidRPr="006D7472">
          <w:rPr>
            <w:rStyle w:val="Hyperlink"/>
            <w:noProof/>
          </w:rPr>
          <w:t>Search Gatherer Queue (SGQ)</w:t>
        </w:r>
        <w:r>
          <w:rPr>
            <w:noProof/>
            <w:webHidden/>
          </w:rPr>
          <w:tab/>
        </w:r>
        <w:r>
          <w:rPr>
            <w:noProof/>
            <w:webHidden/>
          </w:rPr>
          <w:fldChar w:fldCharType="begin"/>
        </w:r>
        <w:r>
          <w:rPr>
            <w:noProof/>
            <w:webHidden/>
          </w:rPr>
          <w:instrText xml:space="preserve"> PAGEREF _Toc3855073 \h </w:instrText>
        </w:r>
        <w:r>
          <w:rPr>
            <w:noProof/>
            <w:webHidden/>
          </w:rPr>
        </w:r>
        <w:r>
          <w:rPr>
            <w:noProof/>
            <w:webHidden/>
          </w:rPr>
          <w:fldChar w:fldCharType="separate"/>
        </w:r>
        <w:r>
          <w:rPr>
            <w:noProof/>
            <w:webHidden/>
          </w:rPr>
          <w:t>95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74" w:history="1">
        <w:r w:rsidRPr="006D7472">
          <w:rPr>
            <w:rStyle w:val="Hyperlink"/>
            <w:noProof/>
          </w:rPr>
          <w:t>2.4.8.5.2</w:t>
        </w:r>
        <w:r>
          <w:rPr>
            <w:rFonts w:asciiTheme="minorHAnsi" w:eastAsiaTheme="minorEastAsia" w:hAnsiTheme="minorHAnsi" w:cstheme="minorBidi"/>
            <w:noProof/>
            <w:sz w:val="22"/>
            <w:szCs w:val="22"/>
          </w:rPr>
          <w:tab/>
        </w:r>
        <w:r w:rsidRPr="006D7472">
          <w:rPr>
            <w:rStyle w:val="Hyperlink"/>
            <w:noProof/>
          </w:rPr>
          <w:t>Search Gatherer Descriptor (SGD)</w:t>
        </w:r>
        <w:r>
          <w:rPr>
            <w:noProof/>
            <w:webHidden/>
          </w:rPr>
          <w:tab/>
        </w:r>
        <w:r>
          <w:rPr>
            <w:noProof/>
            <w:webHidden/>
          </w:rPr>
          <w:fldChar w:fldCharType="begin"/>
        </w:r>
        <w:r>
          <w:rPr>
            <w:noProof/>
            <w:webHidden/>
          </w:rPr>
          <w:instrText xml:space="preserve"> PAGEREF _Toc3855074 \h </w:instrText>
        </w:r>
        <w:r>
          <w:rPr>
            <w:noProof/>
            <w:webHidden/>
          </w:rPr>
        </w:r>
        <w:r>
          <w:rPr>
            <w:noProof/>
            <w:webHidden/>
          </w:rPr>
          <w:fldChar w:fldCharType="separate"/>
        </w:r>
        <w:r>
          <w:rPr>
            <w:noProof/>
            <w:webHidden/>
          </w:rPr>
          <w:t>95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75" w:history="1">
        <w:r w:rsidRPr="006D7472">
          <w:rPr>
            <w:rStyle w:val="Hyperlink"/>
            <w:noProof/>
          </w:rPr>
          <w:t>2.4.8.5.3</w:t>
        </w:r>
        <w:r>
          <w:rPr>
            <w:rFonts w:asciiTheme="minorHAnsi" w:eastAsiaTheme="minorEastAsia" w:hAnsiTheme="minorHAnsi" w:cstheme="minorBidi"/>
            <w:noProof/>
            <w:sz w:val="22"/>
            <w:szCs w:val="22"/>
          </w:rPr>
          <w:tab/>
        </w:r>
        <w:r w:rsidRPr="006D7472">
          <w:rPr>
            <w:rStyle w:val="Hyperlink"/>
            <w:noProof/>
          </w:rPr>
          <w:t>Search Gatherer Folder Queue (SGFQ)</w:t>
        </w:r>
        <w:r>
          <w:rPr>
            <w:noProof/>
            <w:webHidden/>
          </w:rPr>
          <w:tab/>
        </w:r>
        <w:r>
          <w:rPr>
            <w:noProof/>
            <w:webHidden/>
          </w:rPr>
          <w:fldChar w:fldCharType="begin"/>
        </w:r>
        <w:r>
          <w:rPr>
            <w:noProof/>
            <w:webHidden/>
          </w:rPr>
          <w:instrText xml:space="preserve"> PAGEREF _Toc3855075 \h </w:instrText>
        </w:r>
        <w:r>
          <w:rPr>
            <w:noProof/>
            <w:webHidden/>
          </w:rPr>
        </w:r>
        <w:r>
          <w:rPr>
            <w:noProof/>
            <w:webHidden/>
          </w:rPr>
          <w:fldChar w:fldCharType="separate"/>
        </w:r>
        <w:r>
          <w:rPr>
            <w:noProof/>
            <w:webHidden/>
          </w:rPr>
          <w:t>95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76" w:history="1">
        <w:r w:rsidRPr="006D7472">
          <w:rPr>
            <w:rStyle w:val="Hyperlink"/>
            <w:noProof/>
          </w:rPr>
          <w:t>2.4.8.6</w:t>
        </w:r>
        <w:r>
          <w:rPr>
            <w:rFonts w:asciiTheme="minorHAnsi" w:eastAsiaTheme="minorEastAsia" w:hAnsiTheme="minorHAnsi" w:cstheme="minorBidi"/>
            <w:noProof/>
            <w:sz w:val="22"/>
            <w:szCs w:val="22"/>
          </w:rPr>
          <w:tab/>
        </w:r>
        <w:r w:rsidRPr="006D7472">
          <w:rPr>
            <w:rStyle w:val="Hyperlink"/>
            <w:noProof/>
          </w:rPr>
          <w:t>Search Folder Objects</w:t>
        </w:r>
        <w:r>
          <w:rPr>
            <w:noProof/>
            <w:webHidden/>
          </w:rPr>
          <w:tab/>
        </w:r>
        <w:r>
          <w:rPr>
            <w:noProof/>
            <w:webHidden/>
          </w:rPr>
          <w:fldChar w:fldCharType="begin"/>
        </w:r>
        <w:r>
          <w:rPr>
            <w:noProof/>
            <w:webHidden/>
          </w:rPr>
          <w:instrText xml:space="preserve"> PAGEREF _Toc3855076 \h </w:instrText>
        </w:r>
        <w:r>
          <w:rPr>
            <w:noProof/>
            <w:webHidden/>
          </w:rPr>
        </w:r>
        <w:r>
          <w:rPr>
            <w:noProof/>
            <w:webHidden/>
          </w:rPr>
          <w:fldChar w:fldCharType="separate"/>
        </w:r>
        <w:r>
          <w:rPr>
            <w:noProof/>
            <w:webHidden/>
          </w:rPr>
          <w:t>96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77" w:history="1">
        <w:r w:rsidRPr="006D7472">
          <w:rPr>
            <w:rStyle w:val="Hyperlink"/>
            <w:noProof/>
          </w:rPr>
          <w:t>2.4.8.6.1</w:t>
        </w:r>
        <w:r>
          <w:rPr>
            <w:rFonts w:asciiTheme="minorHAnsi" w:eastAsiaTheme="minorEastAsia" w:hAnsiTheme="minorHAnsi" w:cstheme="minorBidi"/>
            <w:noProof/>
            <w:sz w:val="22"/>
            <w:szCs w:val="22"/>
          </w:rPr>
          <w:tab/>
        </w:r>
        <w:r w:rsidRPr="006D7472">
          <w:rPr>
            <w:rStyle w:val="Hyperlink"/>
            <w:noProof/>
          </w:rPr>
          <w:t>Search Folder Object (SF)</w:t>
        </w:r>
        <w:r>
          <w:rPr>
            <w:noProof/>
            <w:webHidden/>
          </w:rPr>
          <w:tab/>
        </w:r>
        <w:r>
          <w:rPr>
            <w:noProof/>
            <w:webHidden/>
          </w:rPr>
          <w:fldChar w:fldCharType="begin"/>
        </w:r>
        <w:r>
          <w:rPr>
            <w:noProof/>
            <w:webHidden/>
          </w:rPr>
          <w:instrText xml:space="preserve"> PAGEREF _Toc3855077 \h </w:instrText>
        </w:r>
        <w:r>
          <w:rPr>
            <w:noProof/>
            <w:webHidden/>
          </w:rPr>
        </w:r>
        <w:r>
          <w:rPr>
            <w:noProof/>
            <w:webHidden/>
          </w:rPr>
          <w:fldChar w:fldCharType="separate"/>
        </w:r>
        <w:r>
          <w:rPr>
            <w:noProof/>
            <w:webHidden/>
          </w:rPr>
          <w:t>96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78" w:history="1">
        <w:r w:rsidRPr="006D7472">
          <w:rPr>
            <w:rStyle w:val="Hyperlink"/>
            <w:noProof/>
          </w:rPr>
          <w:t>2.4.8.6.2</w:t>
        </w:r>
        <w:r>
          <w:rPr>
            <w:rFonts w:asciiTheme="minorHAnsi" w:eastAsiaTheme="minorEastAsia" w:hAnsiTheme="minorHAnsi" w:cstheme="minorBidi"/>
            <w:noProof/>
            <w:sz w:val="22"/>
            <w:szCs w:val="22"/>
          </w:rPr>
          <w:tab/>
        </w:r>
        <w:r w:rsidRPr="006D7472">
          <w:rPr>
            <w:rStyle w:val="Hyperlink"/>
            <w:noProof/>
          </w:rPr>
          <w:t>Search Folder Object Contents Table (SFCT)</w:t>
        </w:r>
        <w:r>
          <w:rPr>
            <w:noProof/>
            <w:webHidden/>
          </w:rPr>
          <w:tab/>
        </w:r>
        <w:r>
          <w:rPr>
            <w:noProof/>
            <w:webHidden/>
          </w:rPr>
          <w:fldChar w:fldCharType="begin"/>
        </w:r>
        <w:r>
          <w:rPr>
            <w:noProof/>
            <w:webHidden/>
          </w:rPr>
          <w:instrText xml:space="preserve"> PAGEREF _Toc3855078 \h </w:instrText>
        </w:r>
        <w:r>
          <w:rPr>
            <w:noProof/>
            <w:webHidden/>
          </w:rPr>
        </w:r>
        <w:r>
          <w:rPr>
            <w:noProof/>
            <w:webHidden/>
          </w:rPr>
          <w:fldChar w:fldCharType="separate"/>
        </w:r>
        <w:r>
          <w:rPr>
            <w:noProof/>
            <w:webHidden/>
          </w:rPr>
          <w:t>96</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5079" w:history="1">
        <w:r w:rsidRPr="006D7472">
          <w:rPr>
            <w:rStyle w:val="Hyperlink"/>
            <w:noProof/>
          </w:rPr>
          <w:t>2.4.8.6.2.1</w:t>
        </w:r>
        <w:r>
          <w:rPr>
            <w:rFonts w:asciiTheme="minorHAnsi" w:eastAsiaTheme="minorEastAsia" w:hAnsiTheme="minorHAnsi" w:cstheme="minorBidi"/>
            <w:noProof/>
            <w:sz w:val="22"/>
            <w:szCs w:val="22"/>
          </w:rPr>
          <w:tab/>
        </w:r>
        <w:r w:rsidRPr="006D7472">
          <w:rPr>
            <w:rStyle w:val="Hyperlink"/>
            <w:noProof/>
          </w:rPr>
          <w:t>Search Folder Contents Table Template</w:t>
        </w:r>
        <w:r>
          <w:rPr>
            <w:noProof/>
            <w:webHidden/>
          </w:rPr>
          <w:tab/>
        </w:r>
        <w:r>
          <w:rPr>
            <w:noProof/>
            <w:webHidden/>
          </w:rPr>
          <w:fldChar w:fldCharType="begin"/>
        </w:r>
        <w:r>
          <w:rPr>
            <w:noProof/>
            <w:webHidden/>
          </w:rPr>
          <w:instrText xml:space="preserve"> PAGEREF _Toc3855079 \h </w:instrText>
        </w:r>
        <w:r>
          <w:rPr>
            <w:noProof/>
            <w:webHidden/>
          </w:rPr>
        </w:r>
        <w:r>
          <w:rPr>
            <w:noProof/>
            <w:webHidden/>
          </w:rPr>
          <w:fldChar w:fldCharType="separate"/>
        </w:r>
        <w:r>
          <w:rPr>
            <w:noProof/>
            <w:webHidden/>
          </w:rPr>
          <w:t>96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80" w:history="1">
        <w:r w:rsidRPr="006D7472">
          <w:rPr>
            <w:rStyle w:val="Hyperlink"/>
            <w:noProof/>
          </w:rPr>
          <w:t>2.4.8.6.3</w:t>
        </w:r>
        <w:r>
          <w:rPr>
            <w:rFonts w:asciiTheme="minorHAnsi" w:eastAsiaTheme="minorEastAsia" w:hAnsiTheme="minorHAnsi" w:cstheme="minorBidi"/>
            <w:noProof/>
            <w:sz w:val="22"/>
            <w:szCs w:val="22"/>
          </w:rPr>
          <w:tab/>
        </w:r>
        <w:r w:rsidRPr="006D7472">
          <w:rPr>
            <w:rStyle w:val="Hyperlink"/>
            <w:noProof/>
          </w:rPr>
          <w:t>Search Update Queue (SUQ)</w:t>
        </w:r>
        <w:r>
          <w:rPr>
            <w:noProof/>
            <w:webHidden/>
          </w:rPr>
          <w:tab/>
        </w:r>
        <w:r>
          <w:rPr>
            <w:noProof/>
            <w:webHidden/>
          </w:rPr>
          <w:fldChar w:fldCharType="begin"/>
        </w:r>
        <w:r>
          <w:rPr>
            <w:noProof/>
            <w:webHidden/>
          </w:rPr>
          <w:instrText xml:space="preserve"> PAGEREF _Toc3855080 \h </w:instrText>
        </w:r>
        <w:r>
          <w:rPr>
            <w:noProof/>
            <w:webHidden/>
          </w:rPr>
        </w:r>
        <w:r>
          <w:rPr>
            <w:noProof/>
            <w:webHidden/>
          </w:rPr>
          <w:fldChar w:fldCharType="separate"/>
        </w:r>
        <w:r>
          <w:rPr>
            <w:noProof/>
            <w:webHidden/>
          </w:rPr>
          <w:t>97</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81" w:history="1">
        <w:r w:rsidRPr="006D7472">
          <w:rPr>
            <w:rStyle w:val="Hyperlink"/>
            <w:noProof/>
          </w:rPr>
          <w:t>2.4.8.6.4</w:t>
        </w:r>
        <w:r>
          <w:rPr>
            <w:rFonts w:asciiTheme="minorHAnsi" w:eastAsiaTheme="minorEastAsia" w:hAnsiTheme="minorHAnsi" w:cstheme="minorBidi"/>
            <w:noProof/>
            <w:sz w:val="22"/>
            <w:szCs w:val="22"/>
          </w:rPr>
          <w:tab/>
        </w:r>
        <w:r w:rsidRPr="006D7472">
          <w:rPr>
            <w:rStyle w:val="Hyperlink"/>
            <w:noProof/>
          </w:rPr>
          <w:t>Search Criteria Object (SCO)</w:t>
        </w:r>
        <w:r>
          <w:rPr>
            <w:noProof/>
            <w:webHidden/>
          </w:rPr>
          <w:tab/>
        </w:r>
        <w:r>
          <w:rPr>
            <w:noProof/>
            <w:webHidden/>
          </w:rPr>
          <w:fldChar w:fldCharType="begin"/>
        </w:r>
        <w:r>
          <w:rPr>
            <w:noProof/>
            <w:webHidden/>
          </w:rPr>
          <w:instrText xml:space="preserve"> PAGEREF _Toc3855081 \h </w:instrText>
        </w:r>
        <w:r>
          <w:rPr>
            <w:noProof/>
            <w:webHidden/>
          </w:rPr>
        </w:r>
        <w:r>
          <w:rPr>
            <w:noProof/>
            <w:webHidden/>
          </w:rPr>
          <w:fldChar w:fldCharType="separate"/>
        </w:r>
        <w:r>
          <w:rPr>
            <w:noProof/>
            <w:webHidden/>
          </w:rPr>
          <w:t>97</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082" w:history="1">
        <w:r w:rsidRPr="006D7472">
          <w:rPr>
            <w:rStyle w:val="Hyperlink"/>
            <w:noProof/>
          </w:rPr>
          <w:t>2.5</w:t>
        </w:r>
        <w:r>
          <w:rPr>
            <w:rFonts w:asciiTheme="minorHAnsi" w:eastAsiaTheme="minorEastAsia" w:hAnsiTheme="minorHAnsi" w:cstheme="minorBidi"/>
            <w:noProof/>
            <w:sz w:val="22"/>
            <w:szCs w:val="22"/>
          </w:rPr>
          <w:tab/>
        </w:r>
        <w:r w:rsidRPr="006D7472">
          <w:rPr>
            <w:rStyle w:val="Hyperlink"/>
            <w:noProof/>
          </w:rPr>
          <w:t>Calculated Properties</w:t>
        </w:r>
        <w:r>
          <w:rPr>
            <w:noProof/>
            <w:webHidden/>
          </w:rPr>
          <w:tab/>
        </w:r>
        <w:r>
          <w:rPr>
            <w:noProof/>
            <w:webHidden/>
          </w:rPr>
          <w:fldChar w:fldCharType="begin"/>
        </w:r>
        <w:r>
          <w:rPr>
            <w:noProof/>
            <w:webHidden/>
          </w:rPr>
          <w:instrText xml:space="preserve"> PAGEREF _Toc3855082 \h </w:instrText>
        </w:r>
        <w:r>
          <w:rPr>
            <w:noProof/>
            <w:webHidden/>
          </w:rPr>
        </w:r>
        <w:r>
          <w:rPr>
            <w:noProof/>
            <w:webHidden/>
          </w:rPr>
          <w:fldChar w:fldCharType="separate"/>
        </w:r>
        <w:r>
          <w:rPr>
            <w:noProof/>
            <w:webHidden/>
          </w:rPr>
          <w:t>97</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83" w:history="1">
        <w:r w:rsidRPr="006D7472">
          <w:rPr>
            <w:rStyle w:val="Hyperlink"/>
            <w:noProof/>
          </w:rPr>
          <w:t>2.5.1</w:t>
        </w:r>
        <w:r>
          <w:rPr>
            <w:rFonts w:asciiTheme="minorHAnsi" w:eastAsiaTheme="minorEastAsia" w:hAnsiTheme="minorHAnsi" w:cstheme="minorBidi"/>
            <w:noProof/>
            <w:sz w:val="22"/>
            <w:szCs w:val="22"/>
          </w:rPr>
          <w:tab/>
        </w:r>
        <w:r w:rsidRPr="006D7472">
          <w:rPr>
            <w:rStyle w:val="Hyperlink"/>
            <w:noProof/>
          </w:rPr>
          <w:t>Attributes of a Calculated Property</w:t>
        </w:r>
        <w:r>
          <w:rPr>
            <w:noProof/>
            <w:webHidden/>
          </w:rPr>
          <w:tab/>
        </w:r>
        <w:r>
          <w:rPr>
            <w:noProof/>
            <w:webHidden/>
          </w:rPr>
          <w:fldChar w:fldCharType="begin"/>
        </w:r>
        <w:r>
          <w:rPr>
            <w:noProof/>
            <w:webHidden/>
          </w:rPr>
          <w:instrText xml:space="preserve"> PAGEREF _Toc3855083 \h </w:instrText>
        </w:r>
        <w:r>
          <w:rPr>
            <w:noProof/>
            <w:webHidden/>
          </w:rPr>
        </w:r>
        <w:r>
          <w:rPr>
            <w:noProof/>
            <w:webHidden/>
          </w:rPr>
          <w:fldChar w:fldCharType="separate"/>
        </w:r>
        <w:r>
          <w:rPr>
            <w:noProof/>
            <w:webHidden/>
          </w:rPr>
          <w:t>97</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84" w:history="1">
        <w:r w:rsidRPr="006D7472">
          <w:rPr>
            <w:rStyle w:val="Hyperlink"/>
            <w:noProof/>
          </w:rPr>
          <w:t>2.5.2</w:t>
        </w:r>
        <w:r>
          <w:rPr>
            <w:rFonts w:asciiTheme="minorHAnsi" w:eastAsiaTheme="minorEastAsia" w:hAnsiTheme="minorHAnsi" w:cstheme="minorBidi"/>
            <w:noProof/>
            <w:sz w:val="22"/>
            <w:szCs w:val="22"/>
          </w:rPr>
          <w:tab/>
        </w:r>
        <w:r w:rsidRPr="006D7472">
          <w:rPr>
            <w:rStyle w:val="Hyperlink"/>
            <w:noProof/>
          </w:rPr>
          <w:t>Calculated Properties by Object Type</w:t>
        </w:r>
        <w:r>
          <w:rPr>
            <w:noProof/>
            <w:webHidden/>
          </w:rPr>
          <w:tab/>
        </w:r>
        <w:r>
          <w:rPr>
            <w:noProof/>
            <w:webHidden/>
          </w:rPr>
          <w:fldChar w:fldCharType="begin"/>
        </w:r>
        <w:r>
          <w:rPr>
            <w:noProof/>
            <w:webHidden/>
          </w:rPr>
          <w:instrText xml:space="preserve"> PAGEREF _Toc3855084 \h </w:instrText>
        </w:r>
        <w:r>
          <w:rPr>
            <w:noProof/>
            <w:webHidden/>
          </w:rPr>
        </w:r>
        <w:r>
          <w:rPr>
            <w:noProof/>
            <w:webHidden/>
          </w:rPr>
          <w:fldChar w:fldCharType="separate"/>
        </w:r>
        <w:r>
          <w:rPr>
            <w:noProof/>
            <w:webHidden/>
          </w:rPr>
          <w:t>98</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85" w:history="1">
        <w:r w:rsidRPr="006D7472">
          <w:rPr>
            <w:rStyle w:val="Hyperlink"/>
            <w:noProof/>
          </w:rPr>
          <w:t>2.5.2.1</w:t>
        </w:r>
        <w:r>
          <w:rPr>
            <w:rFonts w:asciiTheme="minorHAnsi" w:eastAsiaTheme="minorEastAsia" w:hAnsiTheme="minorHAnsi" w:cstheme="minorBidi"/>
            <w:noProof/>
            <w:sz w:val="22"/>
            <w:szCs w:val="22"/>
          </w:rPr>
          <w:tab/>
        </w:r>
        <w:r w:rsidRPr="006D7472">
          <w:rPr>
            <w:rStyle w:val="Hyperlink"/>
            <w:noProof/>
          </w:rPr>
          <w:t>Message Store</w:t>
        </w:r>
        <w:r>
          <w:rPr>
            <w:noProof/>
            <w:webHidden/>
          </w:rPr>
          <w:tab/>
        </w:r>
        <w:r>
          <w:rPr>
            <w:noProof/>
            <w:webHidden/>
          </w:rPr>
          <w:fldChar w:fldCharType="begin"/>
        </w:r>
        <w:r>
          <w:rPr>
            <w:noProof/>
            <w:webHidden/>
          </w:rPr>
          <w:instrText xml:space="preserve"> PAGEREF _Toc3855085 \h </w:instrText>
        </w:r>
        <w:r>
          <w:rPr>
            <w:noProof/>
            <w:webHidden/>
          </w:rPr>
        </w:r>
        <w:r>
          <w:rPr>
            <w:noProof/>
            <w:webHidden/>
          </w:rPr>
          <w:fldChar w:fldCharType="separate"/>
        </w:r>
        <w:r>
          <w:rPr>
            <w:noProof/>
            <w:webHidden/>
          </w:rPr>
          <w:t>98</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86" w:history="1">
        <w:r w:rsidRPr="006D7472">
          <w:rPr>
            <w:rStyle w:val="Hyperlink"/>
            <w:noProof/>
          </w:rPr>
          <w:t>2.5.2.2</w:t>
        </w:r>
        <w:r>
          <w:rPr>
            <w:rFonts w:asciiTheme="minorHAnsi" w:eastAsiaTheme="minorEastAsia" w:hAnsiTheme="minorHAnsi" w:cstheme="minorBidi"/>
            <w:noProof/>
            <w:sz w:val="22"/>
            <w:szCs w:val="22"/>
          </w:rPr>
          <w:tab/>
        </w:r>
        <w:r w:rsidRPr="006D7472">
          <w:rPr>
            <w:rStyle w:val="Hyperlink"/>
            <w:noProof/>
          </w:rPr>
          <w:t>Folder Objects</w:t>
        </w:r>
        <w:r>
          <w:rPr>
            <w:noProof/>
            <w:webHidden/>
          </w:rPr>
          <w:tab/>
        </w:r>
        <w:r>
          <w:rPr>
            <w:noProof/>
            <w:webHidden/>
          </w:rPr>
          <w:fldChar w:fldCharType="begin"/>
        </w:r>
        <w:r>
          <w:rPr>
            <w:noProof/>
            <w:webHidden/>
          </w:rPr>
          <w:instrText xml:space="preserve"> PAGEREF _Toc3855086 \h </w:instrText>
        </w:r>
        <w:r>
          <w:rPr>
            <w:noProof/>
            <w:webHidden/>
          </w:rPr>
        </w:r>
        <w:r>
          <w:rPr>
            <w:noProof/>
            <w:webHidden/>
          </w:rPr>
          <w:fldChar w:fldCharType="separate"/>
        </w:r>
        <w:r>
          <w:rPr>
            <w:noProof/>
            <w:webHidden/>
          </w:rPr>
          <w:t>99</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87" w:history="1">
        <w:r w:rsidRPr="006D7472">
          <w:rPr>
            <w:rStyle w:val="Hyperlink"/>
            <w:noProof/>
          </w:rPr>
          <w:t>2.5.2.3</w:t>
        </w:r>
        <w:r>
          <w:rPr>
            <w:rFonts w:asciiTheme="minorHAnsi" w:eastAsiaTheme="minorEastAsia" w:hAnsiTheme="minorHAnsi" w:cstheme="minorBidi"/>
            <w:noProof/>
            <w:sz w:val="22"/>
            <w:szCs w:val="22"/>
          </w:rPr>
          <w:tab/>
        </w:r>
        <w:r w:rsidRPr="006D7472">
          <w:rPr>
            <w:rStyle w:val="Hyperlink"/>
            <w:noProof/>
          </w:rPr>
          <w:t>Message Objects</w:t>
        </w:r>
        <w:r>
          <w:rPr>
            <w:noProof/>
            <w:webHidden/>
          </w:rPr>
          <w:tab/>
        </w:r>
        <w:r>
          <w:rPr>
            <w:noProof/>
            <w:webHidden/>
          </w:rPr>
          <w:fldChar w:fldCharType="begin"/>
        </w:r>
        <w:r>
          <w:rPr>
            <w:noProof/>
            <w:webHidden/>
          </w:rPr>
          <w:instrText xml:space="preserve"> PAGEREF _Toc3855087 \h </w:instrText>
        </w:r>
        <w:r>
          <w:rPr>
            <w:noProof/>
            <w:webHidden/>
          </w:rPr>
        </w:r>
        <w:r>
          <w:rPr>
            <w:noProof/>
            <w:webHidden/>
          </w:rPr>
          <w:fldChar w:fldCharType="separate"/>
        </w:r>
        <w:r>
          <w:rPr>
            <w:noProof/>
            <w:webHidden/>
          </w:rPr>
          <w:t>100</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88" w:history="1">
        <w:r w:rsidRPr="006D7472">
          <w:rPr>
            <w:rStyle w:val="Hyperlink"/>
            <w:noProof/>
          </w:rPr>
          <w:t>2.5.2.4</w:t>
        </w:r>
        <w:r>
          <w:rPr>
            <w:rFonts w:asciiTheme="minorHAnsi" w:eastAsiaTheme="minorEastAsia" w:hAnsiTheme="minorHAnsi" w:cstheme="minorBidi"/>
            <w:noProof/>
            <w:sz w:val="22"/>
            <w:szCs w:val="22"/>
          </w:rPr>
          <w:tab/>
        </w:r>
        <w:r w:rsidRPr="006D7472">
          <w:rPr>
            <w:rStyle w:val="Hyperlink"/>
            <w:noProof/>
          </w:rPr>
          <w:t>Embedded Message Objects</w:t>
        </w:r>
        <w:r>
          <w:rPr>
            <w:noProof/>
            <w:webHidden/>
          </w:rPr>
          <w:tab/>
        </w:r>
        <w:r>
          <w:rPr>
            <w:noProof/>
            <w:webHidden/>
          </w:rPr>
          <w:fldChar w:fldCharType="begin"/>
        </w:r>
        <w:r>
          <w:rPr>
            <w:noProof/>
            <w:webHidden/>
          </w:rPr>
          <w:instrText xml:space="preserve"> PAGEREF _Toc3855088 \h </w:instrText>
        </w:r>
        <w:r>
          <w:rPr>
            <w:noProof/>
            <w:webHidden/>
          </w:rPr>
        </w:r>
        <w:r>
          <w:rPr>
            <w:noProof/>
            <w:webHidden/>
          </w:rPr>
          <w:fldChar w:fldCharType="separate"/>
        </w:r>
        <w:r>
          <w:rPr>
            <w:noProof/>
            <w:webHidden/>
          </w:rPr>
          <w:t>103</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89" w:history="1">
        <w:r w:rsidRPr="006D7472">
          <w:rPr>
            <w:rStyle w:val="Hyperlink"/>
            <w:noProof/>
          </w:rPr>
          <w:t>2.5.2.5</w:t>
        </w:r>
        <w:r>
          <w:rPr>
            <w:rFonts w:asciiTheme="minorHAnsi" w:eastAsiaTheme="minorEastAsia" w:hAnsiTheme="minorHAnsi" w:cstheme="minorBidi"/>
            <w:noProof/>
            <w:sz w:val="22"/>
            <w:szCs w:val="22"/>
          </w:rPr>
          <w:tab/>
        </w:r>
        <w:r w:rsidRPr="006D7472">
          <w:rPr>
            <w:rStyle w:val="Hyperlink"/>
            <w:noProof/>
          </w:rPr>
          <w:t>Attachment Objects</w:t>
        </w:r>
        <w:r>
          <w:rPr>
            <w:noProof/>
            <w:webHidden/>
          </w:rPr>
          <w:tab/>
        </w:r>
        <w:r>
          <w:rPr>
            <w:noProof/>
            <w:webHidden/>
          </w:rPr>
          <w:fldChar w:fldCharType="begin"/>
        </w:r>
        <w:r>
          <w:rPr>
            <w:noProof/>
            <w:webHidden/>
          </w:rPr>
          <w:instrText xml:space="preserve"> PAGEREF _Toc3855089 \h </w:instrText>
        </w:r>
        <w:r>
          <w:rPr>
            <w:noProof/>
            <w:webHidden/>
          </w:rPr>
        </w:r>
        <w:r>
          <w:rPr>
            <w:noProof/>
            <w:webHidden/>
          </w:rPr>
          <w:fldChar w:fldCharType="separate"/>
        </w:r>
        <w:r>
          <w:rPr>
            <w:noProof/>
            <w:webHidden/>
          </w:rPr>
          <w:t>105</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90" w:history="1">
        <w:r w:rsidRPr="006D7472">
          <w:rPr>
            <w:rStyle w:val="Hyperlink"/>
            <w:noProof/>
          </w:rPr>
          <w:t>2.5.3</w:t>
        </w:r>
        <w:r>
          <w:rPr>
            <w:rFonts w:asciiTheme="minorHAnsi" w:eastAsiaTheme="minorEastAsia" w:hAnsiTheme="minorHAnsi" w:cstheme="minorBidi"/>
            <w:noProof/>
            <w:sz w:val="22"/>
            <w:szCs w:val="22"/>
          </w:rPr>
          <w:tab/>
        </w:r>
        <w:r w:rsidRPr="006D7472">
          <w:rPr>
            <w:rStyle w:val="Hyperlink"/>
            <w:noProof/>
          </w:rPr>
          <w:t>Calculated Property Behaviors</w:t>
        </w:r>
        <w:r>
          <w:rPr>
            <w:noProof/>
            <w:webHidden/>
          </w:rPr>
          <w:tab/>
        </w:r>
        <w:r>
          <w:rPr>
            <w:noProof/>
            <w:webHidden/>
          </w:rPr>
          <w:fldChar w:fldCharType="begin"/>
        </w:r>
        <w:r>
          <w:rPr>
            <w:noProof/>
            <w:webHidden/>
          </w:rPr>
          <w:instrText xml:space="preserve"> PAGEREF _Toc3855090 \h </w:instrText>
        </w:r>
        <w:r>
          <w:rPr>
            <w:noProof/>
            <w:webHidden/>
          </w:rPr>
        </w:r>
        <w:r>
          <w:rPr>
            <w:noProof/>
            <w:webHidden/>
          </w:rPr>
          <w:fldChar w:fldCharType="separate"/>
        </w:r>
        <w:r>
          <w:rPr>
            <w:noProof/>
            <w:webHidden/>
          </w:rPr>
          <w:t>106</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91" w:history="1">
        <w:r w:rsidRPr="006D7472">
          <w:rPr>
            <w:rStyle w:val="Hyperlink"/>
            <w:noProof/>
          </w:rPr>
          <w:t>2.5.3.1</w:t>
        </w:r>
        <w:r>
          <w:rPr>
            <w:rFonts w:asciiTheme="minorHAnsi" w:eastAsiaTheme="minorEastAsia" w:hAnsiTheme="minorHAnsi" w:cstheme="minorBidi"/>
            <w:noProof/>
            <w:sz w:val="22"/>
            <w:szCs w:val="22"/>
          </w:rPr>
          <w:tab/>
        </w:r>
        <w:r w:rsidRPr="006D7472">
          <w:rPr>
            <w:rStyle w:val="Hyperlink"/>
            <w:noProof/>
          </w:rPr>
          <w:t>Behavior Descriptors for Get Operations</w:t>
        </w:r>
        <w:r>
          <w:rPr>
            <w:noProof/>
            <w:webHidden/>
          </w:rPr>
          <w:tab/>
        </w:r>
        <w:r>
          <w:rPr>
            <w:noProof/>
            <w:webHidden/>
          </w:rPr>
          <w:fldChar w:fldCharType="begin"/>
        </w:r>
        <w:r>
          <w:rPr>
            <w:noProof/>
            <w:webHidden/>
          </w:rPr>
          <w:instrText xml:space="preserve"> PAGEREF _Toc3855091 \h </w:instrText>
        </w:r>
        <w:r>
          <w:rPr>
            <w:noProof/>
            <w:webHidden/>
          </w:rPr>
        </w:r>
        <w:r>
          <w:rPr>
            <w:noProof/>
            <w:webHidden/>
          </w:rPr>
          <w:fldChar w:fldCharType="separate"/>
        </w:r>
        <w:r>
          <w:rPr>
            <w:noProof/>
            <w:webHidden/>
          </w:rPr>
          <w:t>106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092" w:history="1">
        <w:r w:rsidRPr="006D7472">
          <w:rPr>
            <w:rStyle w:val="Hyperlink"/>
            <w:noProof/>
          </w:rPr>
          <w:t>2.5.3.1.1</w:t>
        </w:r>
        <w:r>
          <w:rPr>
            <w:rFonts w:asciiTheme="minorHAnsi" w:eastAsiaTheme="minorEastAsia" w:hAnsiTheme="minorHAnsi" w:cstheme="minorBidi"/>
            <w:noProof/>
            <w:sz w:val="22"/>
            <w:szCs w:val="22"/>
          </w:rPr>
          <w:tab/>
        </w:r>
        <w:r w:rsidRPr="006D7472">
          <w:rPr>
            <w:rStyle w:val="Hyperlink"/>
            <w:noProof/>
          </w:rPr>
          <w:t>Message Subject Handling Considerations</w:t>
        </w:r>
        <w:r>
          <w:rPr>
            <w:noProof/>
            <w:webHidden/>
          </w:rPr>
          <w:tab/>
        </w:r>
        <w:r>
          <w:rPr>
            <w:noProof/>
            <w:webHidden/>
          </w:rPr>
          <w:fldChar w:fldCharType="begin"/>
        </w:r>
        <w:r>
          <w:rPr>
            <w:noProof/>
            <w:webHidden/>
          </w:rPr>
          <w:instrText xml:space="preserve"> PAGEREF _Toc3855092 \h </w:instrText>
        </w:r>
        <w:r>
          <w:rPr>
            <w:noProof/>
            <w:webHidden/>
          </w:rPr>
        </w:r>
        <w:r>
          <w:rPr>
            <w:noProof/>
            <w:webHidden/>
          </w:rPr>
          <w:fldChar w:fldCharType="separate"/>
        </w:r>
        <w:r>
          <w:rPr>
            <w:noProof/>
            <w:webHidden/>
          </w:rPr>
          <w:t>109</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5093" w:history="1">
        <w:r w:rsidRPr="006D7472">
          <w:rPr>
            <w:rStyle w:val="Hyperlink"/>
            <w:noProof/>
          </w:rPr>
          <w:t>2.5.3.1.1.1</w:t>
        </w:r>
        <w:r>
          <w:rPr>
            <w:rFonts w:asciiTheme="minorHAnsi" w:eastAsiaTheme="minorEastAsia" w:hAnsiTheme="minorHAnsi" w:cstheme="minorBidi"/>
            <w:noProof/>
            <w:sz w:val="22"/>
            <w:szCs w:val="22"/>
          </w:rPr>
          <w:tab/>
        </w:r>
        <w:r w:rsidRPr="006D7472">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_Toc3855093 \h </w:instrText>
        </w:r>
        <w:r>
          <w:rPr>
            <w:noProof/>
            <w:webHidden/>
          </w:rPr>
        </w:r>
        <w:r>
          <w:rPr>
            <w:noProof/>
            <w:webHidden/>
          </w:rPr>
          <w:fldChar w:fldCharType="separate"/>
        </w:r>
        <w:r>
          <w:rPr>
            <w:noProof/>
            <w:webHidden/>
          </w:rPr>
          <w:t>109</w:t>
        </w:r>
        <w:r>
          <w:rPr>
            <w:noProof/>
            <w:webHidden/>
          </w:rPr>
          <w:fldChar w:fldCharType="end"/>
        </w:r>
      </w:hyperlink>
    </w:p>
    <w:p w:rsidR="00335F60" w:rsidRDefault="00335F60">
      <w:pPr>
        <w:pStyle w:val="TOC6"/>
        <w:rPr>
          <w:rFonts w:asciiTheme="minorHAnsi" w:eastAsiaTheme="minorEastAsia" w:hAnsiTheme="minorHAnsi" w:cstheme="minorBidi"/>
          <w:noProof/>
          <w:sz w:val="22"/>
          <w:szCs w:val="22"/>
        </w:rPr>
      </w:pPr>
      <w:hyperlink w:anchor="_Toc3855094" w:history="1">
        <w:r w:rsidRPr="006D7472">
          <w:rPr>
            <w:rStyle w:val="Hyperlink"/>
            <w:noProof/>
          </w:rPr>
          <w:t>2.5.3.1.1.2</w:t>
        </w:r>
        <w:r>
          <w:rPr>
            <w:rFonts w:asciiTheme="minorHAnsi" w:eastAsiaTheme="minorEastAsia" w:hAnsiTheme="minorHAnsi" w:cstheme="minorBidi"/>
            <w:noProof/>
            <w:sz w:val="22"/>
            <w:szCs w:val="22"/>
          </w:rPr>
          <w:tab/>
        </w:r>
        <w:r w:rsidRPr="006D7472">
          <w:rPr>
            <w:rStyle w:val="Hyperlink"/>
            <w:noProof/>
          </w:rPr>
          <w:t>Rules for Parsing the Subject Prefix</w:t>
        </w:r>
        <w:r>
          <w:rPr>
            <w:noProof/>
            <w:webHidden/>
          </w:rPr>
          <w:tab/>
        </w:r>
        <w:r>
          <w:rPr>
            <w:noProof/>
            <w:webHidden/>
          </w:rPr>
          <w:fldChar w:fldCharType="begin"/>
        </w:r>
        <w:r>
          <w:rPr>
            <w:noProof/>
            <w:webHidden/>
          </w:rPr>
          <w:instrText xml:space="preserve"> PAGEREF _Toc3855094 \h </w:instrText>
        </w:r>
        <w:r>
          <w:rPr>
            <w:noProof/>
            <w:webHidden/>
          </w:rPr>
        </w:r>
        <w:r>
          <w:rPr>
            <w:noProof/>
            <w:webHidden/>
          </w:rPr>
          <w:fldChar w:fldCharType="separate"/>
        </w:r>
        <w:r>
          <w:rPr>
            <w:noProof/>
            <w:webHidden/>
          </w:rPr>
          <w:t>110</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95" w:history="1">
        <w:r w:rsidRPr="006D7472">
          <w:rPr>
            <w:rStyle w:val="Hyperlink"/>
            <w:noProof/>
          </w:rPr>
          <w:t>2.5.3.2</w:t>
        </w:r>
        <w:r>
          <w:rPr>
            <w:rFonts w:asciiTheme="minorHAnsi" w:eastAsiaTheme="minorEastAsia" w:hAnsiTheme="minorHAnsi" w:cstheme="minorBidi"/>
            <w:noProof/>
            <w:sz w:val="22"/>
            <w:szCs w:val="22"/>
          </w:rPr>
          <w:tab/>
        </w:r>
        <w:r w:rsidRPr="006D7472">
          <w:rPr>
            <w:rStyle w:val="Hyperlink"/>
            <w:noProof/>
          </w:rPr>
          <w:t>Behavior Descriptors for Set Operations</w:t>
        </w:r>
        <w:r>
          <w:rPr>
            <w:noProof/>
            <w:webHidden/>
          </w:rPr>
          <w:tab/>
        </w:r>
        <w:r>
          <w:rPr>
            <w:noProof/>
            <w:webHidden/>
          </w:rPr>
          <w:fldChar w:fldCharType="begin"/>
        </w:r>
        <w:r>
          <w:rPr>
            <w:noProof/>
            <w:webHidden/>
          </w:rPr>
          <w:instrText xml:space="preserve"> PAGEREF _Toc3855095 \h </w:instrText>
        </w:r>
        <w:r>
          <w:rPr>
            <w:noProof/>
            <w:webHidden/>
          </w:rPr>
        </w:r>
        <w:r>
          <w:rPr>
            <w:noProof/>
            <w:webHidden/>
          </w:rPr>
          <w:fldChar w:fldCharType="separate"/>
        </w:r>
        <w:r>
          <w:rPr>
            <w:noProof/>
            <w:webHidden/>
          </w:rPr>
          <w:t>110</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96" w:history="1">
        <w:r w:rsidRPr="006D7472">
          <w:rPr>
            <w:rStyle w:val="Hyperlink"/>
            <w:noProof/>
          </w:rPr>
          <w:t>2.5.3.3</w:t>
        </w:r>
        <w:r>
          <w:rPr>
            <w:rFonts w:asciiTheme="minorHAnsi" w:eastAsiaTheme="minorEastAsia" w:hAnsiTheme="minorHAnsi" w:cstheme="minorBidi"/>
            <w:noProof/>
            <w:sz w:val="22"/>
            <w:szCs w:val="22"/>
          </w:rPr>
          <w:tab/>
        </w:r>
        <w:r w:rsidRPr="006D7472">
          <w:rPr>
            <w:rStyle w:val="Hyperlink"/>
            <w:noProof/>
          </w:rPr>
          <w:t>Behavior Descriptors for Delete Operations</w:t>
        </w:r>
        <w:r>
          <w:rPr>
            <w:noProof/>
            <w:webHidden/>
          </w:rPr>
          <w:tab/>
        </w:r>
        <w:r>
          <w:rPr>
            <w:noProof/>
            <w:webHidden/>
          </w:rPr>
          <w:fldChar w:fldCharType="begin"/>
        </w:r>
        <w:r>
          <w:rPr>
            <w:noProof/>
            <w:webHidden/>
          </w:rPr>
          <w:instrText xml:space="preserve"> PAGEREF _Toc3855096 \h </w:instrText>
        </w:r>
        <w:r>
          <w:rPr>
            <w:noProof/>
            <w:webHidden/>
          </w:rPr>
        </w:r>
        <w:r>
          <w:rPr>
            <w:noProof/>
            <w:webHidden/>
          </w:rPr>
          <w:fldChar w:fldCharType="separate"/>
        </w:r>
        <w:r>
          <w:rPr>
            <w:noProof/>
            <w:webHidden/>
          </w:rPr>
          <w:t>111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097" w:history="1">
        <w:r w:rsidRPr="006D7472">
          <w:rPr>
            <w:rStyle w:val="Hyperlink"/>
            <w:noProof/>
          </w:rPr>
          <w:t>2.5.3.4</w:t>
        </w:r>
        <w:r>
          <w:rPr>
            <w:rFonts w:asciiTheme="minorHAnsi" w:eastAsiaTheme="minorEastAsia" w:hAnsiTheme="minorHAnsi" w:cstheme="minorBidi"/>
            <w:noProof/>
            <w:sz w:val="22"/>
            <w:szCs w:val="22"/>
          </w:rPr>
          <w:tab/>
        </w:r>
        <w:r w:rsidRPr="006D7472">
          <w:rPr>
            <w:rStyle w:val="Hyperlink"/>
            <w:noProof/>
          </w:rPr>
          <w:t>Interpreting the List Behavior Column</w:t>
        </w:r>
        <w:r>
          <w:rPr>
            <w:noProof/>
            <w:webHidden/>
          </w:rPr>
          <w:tab/>
        </w:r>
        <w:r>
          <w:rPr>
            <w:noProof/>
            <w:webHidden/>
          </w:rPr>
          <w:fldChar w:fldCharType="begin"/>
        </w:r>
        <w:r>
          <w:rPr>
            <w:noProof/>
            <w:webHidden/>
          </w:rPr>
          <w:instrText xml:space="preserve"> PAGEREF _Toc3855097 \h </w:instrText>
        </w:r>
        <w:r>
          <w:rPr>
            <w:noProof/>
            <w:webHidden/>
          </w:rPr>
        </w:r>
        <w:r>
          <w:rPr>
            <w:noProof/>
            <w:webHidden/>
          </w:rPr>
          <w:fldChar w:fldCharType="separate"/>
        </w:r>
        <w:r>
          <w:rPr>
            <w:noProof/>
            <w:webHidden/>
          </w:rPr>
          <w:t>111</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098" w:history="1">
        <w:r w:rsidRPr="006D7472">
          <w:rPr>
            <w:rStyle w:val="Hyperlink"/>
            <w:noProof/>
          </w:rPr>
          <w:t>2.6</w:t>
        </w:r>
        <w:r>
          <w:rPr>
            <w:rFonts w:asciiTheme="minorHAnsi" w:eastAsiaTheme="minorEastAsia" w:hAnsiTheme="minorHAnsi" w:cstheme="minorBidi"/>
            <w:noProof/>
            <w:sz w:val="22"/>
            <w:szCs w:val="22"/>
          </w:rPr>
          <w:tab/>
        </w:r>
        <w:r w:rsidRPr="006D7472">
          <w:rPr>
            <w:rStyle w:val="Hyperlink"/>
            <w:noProof/>
          </w:rPr>
          <w:t>Maintaining Data Integrity</w:t>
        </w:r>
        <w:r>
          <w:rPr>
            <w:noProof/>
            <w:webHidden/>
          </w:rPr>
          <w:tab/>
        </w:r>
        <w:r>
          <w:rPr>
            <w:noProof/>
            <w:webHidden/>
          </w:rPr>
          <w:fldChar w:fldCharType="begin"/>
        </w:r>
        <w:r>
          <w:rPr>
            <w:noProof/>
            <w:webHidden/>
          </w:rPr>
          <w:instrText xml:space="preserve"> PAGEREF _Toc3855098 \h </w:instrText>
        </w:r>
        <w:r>
          <w:rPr>
            <w:noProof/>
            <w:webHidden/>
          </w:rPr>
        </w:r>
        <w:r>
          <w:rPr>
            <w:noProof/>
            <w:webHidden/>
          </w:rPr>
          <w:fldChar w:fldCharType="separate"/>
        </w:r>
        <w:r>
          <w:rPr>
            <w:noProof/>
            <w:webHidden/>
          </w:rPr>
          <w:t>112</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099" w:history="1">
        <w:r w:rsidRPr="006D7472">
          <w:rPr>
            <w:rStyle w:val="Hyperlink"/>
            <w:noProof/>
          </w:rPr>
          <w:t>2.6.1</w:t>
        </w:r>
        <w:r>
          <w:rPr>
            <w:rFonts w:asciiTheme="minorHAnsi" w:eastAsiaTheme="minorEastAsia" w:hAnsiTheme="minorHAnsi" w:cstheme="minorBidi"/>
            <w:noProof/>
            <w:sz w:val="22"/>
            <w:szCs w:val="22"/>
          </w:rPr>
          <w:tab/>
        </w:r>
        <w:r w:rsidRPr="006D7472">
          <w:rPr>
            <w:rStyle w:val="Hyperlink"/>
            <w:noProof/>
          </w:rPr>
          <w:t>NDB Layer</w:t>
        </w:r>
        <w:r>
          <w:rPr>
            <w:noProof/>
            <w:webHidden/>
          </w:rPr>
          <w:tab/>
        </w:r>
        <w:r>
          <w:rPr>
            <w:noProof/>
            <w:webHidden/>
          </w:rPr>
          <w:fldChar w:fldCharType="begin"/>
        </w:r>
        <w:r>
          <w:rPr>
            <w:noProof/>
            <w:webHidden/>
          </w:rPr>
          <w:instrText xml:space="preserve"> PAGEREF _Toc3855099 \h </w:instrText>
        </w:r>
        <w:r>
          <w:rPr>
            <w:noProof/>
            <w:webHidden/>
          </w:rPr>
        </w:r>
        <w:r>
          <w:rPr>
            <w:noProof/>
            <w:webHidden/>
          </w:rPr>
          <w:fldChar w:fldCharType="separate"/>
        </w:r>
        <w:r>
          <w:rPr>
            <w:noProof/>
            <w:webHidden/>
          </w:rPr>
          <w:t>112</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00" w:history="1">
        <w:r w:rsidRPr="006D7472">
          <w:rPr>
            <w:rStyle w:val="Hyperlink"/>
            <w:noProof/>
          </w:rPr>
          <w:t>2.6.1.1</w:t>
        </w:r>
        <w:r>
          <w:rPr>
            <w:rFonts w:asciiTheme="minorHAnsi" w:eastAsiaTheme="minorEastAsia" w:hAnsiTheme="minorHAnsi" w:cstheme="minorBidi"/>
            <w:noProof/>
            <w:sz w:val="22"/>
            <w:szCs w:val="22"/>
          </w:rPr>
          <w:tab/>
        </w:r>
        <w:r w:rsidRPr="006D7472">
          <w:rPr>
            <w:rStyle w:val="Hyperlink"/>
            <w:noProof/>
          </w:rPr>
          <w:t>Basic Operations</w:t>
        </w:r>
        <w:r>
          <w:rPr>
            <w:noProof/>
            <w:webHidden/>
          </w:rPr>
          <w:tab/>
        </w:r>
        <w:r>
          <w:rPr>
            <w:noProof/>
            <w:webHidden/>
          </w:rPr>
          <w:fldChar w:fldCharType="begin"/>
        </w:r>
        <w:r>
          <w:rPr>
            <w:noProof/>
            <w:webHidden/>
          </w:rPr>
          <w:instrText xml:space="preserve"> PAGEREF _Toc3855100 \h </w:instrText>
        </w:r>
        <w:r>
          <w:rPr>
            <w:noProof/>
            <w:webHidden/>
          </w:rPr>
        </w:r>
        <w:r>
          <w:rPr>
            <w:noProof/>
            <w:webHidden/>
          </w:rPr>
          <w:fldChar w:fldCharType="separate"/>
        </w:r>
        <w:r>
          <w:rPr>
            <w:noProof/>
            <w:webHidden/>
          </w:rPr>
          <w:t>113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01" w:history="1">
        <w:r w:rsidRPr="006D7472">
          <w:rPr>
            <w:rStyle w:val="Hyperlink"/>
            <w:noProof/>
          </w:rPr>
          <w:t>2.6.1.1.1</w:t>
        </w:r>
        <w:r>
          <w:rPr>
            <w:rFonts w:asciiTheme="minorHAnsi" w:eastAsiaTheme="minorEastAsia" w:hAnsiTheme="minorHAnsi" w:cstheme="minorBidi"/>
            <w:noProof/>
            <w:sz w:val="22"/>
            <w:szCs w:val="22"/>
          </w:rPr>
          <w:tab/>
        </w:r>
        <w:r w:rsidRPr="006D7472">
          <w:rPr>
            <w:rStyle w:val="Hyperlink"/>
            <w:noProof/>
          </w:rPr>
          <w:t>Allocating Space from the PST</w:t>
        </w:r>
        <w:r>
          <w:rPr>
            <w:noProof/>
            <w:webHidden/>
          </w:rPr>
          <w:tab/>
        </w:r>
        <w:r>
          <w:rPr>
            <w:noProof/>
            <w:webHidden/>
          </w:rPr>
          <w:fldChar w:fldCharType="begin"/>
        </w:r>
        <w:r>
          <w:rPr>
            <w:noProof/>
            <w:webHidden/>
          </w:rPr>
          <w:instrText xml:space="preserve"> PAGEREF _Toc3855101 \h </w:instrText>
        </w:r>
        <w:r>
          <w:rPr>
            <w:noProof/>
            <w:webHidden/>
          </w:rPr>
        </w:r>
        <w:r>
          <w:rPr>
            <w:noProof/>
            <w:webHidden/>
          </w:rPr>
          <w:fldChar w:fldCharType="separate"/>
        </w:r>
        <w:r>
          <w:rPr>
            <w:noProof/>
            <w:webHidden/>
          </w:rPr>
          <w:t>113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02" w:history="1">
        <w:r w:rsidRPr="006D7472">
          <w:rPr>
            <w:rStyle w:val="Hyperlink"/>
            <w:noProof/>
          </w:rPr>
          <w:t>2.6.1.1.2</w:t>
        </w:r>
        <w:r>
          <w:rPr>
            <w:rFonts w:asciiTheme="minorHAnsi" w:eastAsiaTheme="minorEastAsia" w:hAnsiTheme="minorHAnsi" w:cstheme="minorBidi"/>
            <w:noProof/>
            <w:sz w:val="22"/>
            <w:szCs w:val="22"/>
          </w:rPr>
          <w:tab/>
        </w:r>
        <w:r w:rsidRPr="006D7472">
          <w:rPr>
            <w:rStyle w:val="Hyperlink"/>
            <w:noProof/>
          </w:rPr>
          <w:t>Growing the PST File</w:t>
        </w:r>
        <w:r>
          <w:rPr>
            <w:noProof/>
            <w:webHidden/>
          </w:rPr>
          <w:tab/>
        </w:r>
        <w:r>
          <w:rPr>
            <w:noProof/>
            <w:webHidden/>
          </w:rPr>
          <w:fldChar w:fldCharType="begin"/>
        </w:r>
        <w:r>
          <w:rPr>
            <w:noProof/>
            <w:webHidden/>
          </w:rPr>
          <w:instrText xml:space="preserve"> PAGEREF _Toc3855102 \h </w:instrText>
        </w:r>
        <w:r>
          <w:rPr>
            <w:noProof/>
            <w:webHidden/>
          </w:rPr>
        </w:r>
        <w:r>
          <w:rPr>
            <w:noProof/>
            <w:webHidden/>
          </w:rPr>
          <w:fldChar w:fldCharType="separate"/>
        </w:r>
        <w:r>
          <w:rPr>
            <w:noProof/>
            <w:webHidden/>
          </w:rPr>
          <w:t>113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03" w:history="1">
        <w:r w:rsidRPr="006D7472">
          <w:rPr>
            <w:rStyle w:val="Hyperlink"/>
            <w:noProof/>
          </w:rPr>
          <w:t>2.6.1.1.3</w:t>
        </w:r>
        <w:r>
          <w:rPr>
            <w:rFonts w:asciiTheme="minorHAnsi" w:eastAsiaTheme="minorEastAsia" w:hAnsiTheme="minorHAnsi" w:cstheme="minorBidi"/>
            <w:noProof/>
            <w:sz w:val="22"/>
            <w:szCs w:val="22"/>
          </w:rPr>
          <w:tab/>
        </w:r>
        <w:r w:rsidRPr="006D7472">
          <w:rPr>
            <w:rStyle w:val="Hyperlink"/>
            <w:noProof/>
          </w:rPr>
          <w:t>Freeing Space Back to the PST</w:t>
        </w:r>
        <w:r>
          <w:rPr>
            <w:noProof/>
            <w:webHidden/>
          </w:rPr>
          <w:tab/>
        </w:r>
        <w:r>
          <w:rPr>
            <w:noProof/>
            <w:webHidden/>
          </w:rPr>
          <w:fldChar w:fldCharType="begin"/>
        </w:r>
        <w:r>
          <w:rPr>
            <w:noProof/>
            <w:webHidden/>
          </w:rPr>
          <w:instrText xml:space="preserve"> PAGEREF _Toc3855103 \h </w:instrText>
        </w:r>
        <w:r>
          <w:rPr>
            <w:noProof/>
            <w:webHidden/>
          </w:rPr>
        </w:r>
        <w:r>
          <w:rPr>
            <w:noProof/>
            <w:webHidden/>
          </w:rPr>
          <w:fldChar w:fldCharType="separate"/>
        </w:r>
        <w:r>
          <w:rPr>
            <w:noProof/>
            <w:webHidden/>
          </w:rPr>
          <w:t>114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04" w:history="1">
        <w:r w:rsidRPr="006D7472">
          <w:rPr>
            <w:rStyle w:val="Hyperlink"/>
            <w:noProof/>
          </w:rPr>
          <w:t>2.6.1.1.4</w:t>
        </w:r>
        <w:r>
          <w:rPr>
            <w:rFonts w:asciiTheme="minorHAnsi" w:eastAsiaTheme="minorEastAsia" w:hAnsiTheme="minorHAnsi" w:cstheme="minorBidi"/>
            <w:noProof/>
            <w:sz w:val="22"/>
            <w:szCs w:val="22"/>
          </w:rPr>
          <w:tab/>
        </w:r>
        <w:r w:rsidRPr="006D7472">
          <w:rPr>
            <w:rStyle w:val="Hyperlink"/>
            <w:noProof/>
          </w:rPr>
          <w:t>Creating a Page</w:t>
        </w:r>
        <w:r>
          <w:rPr>
            <w:noProof/>
            <w:webHidden/>
          </w:rPr>
          <w:tab/>
        </w:r>
        <w:r>
          <w:rPr>
            <w:noProof/>
            <w:webHidden/>
          </w:rPr>
          <w:fldChar w:fldCharType="begin"/>
        </w:r>
        <w:r>
          <w:rPr>
            <w:noProof/>
            <w:webHidden/>
          </w:rPr>
          <w:instrText xml:space="preserve"> PAGEREF _Toc3855104 \h </w:instrText>
        </w:r>
        <w:r>
          <w:rPr>
            <w:noProof/>
            <w:webHidden/>
          </w:rPr>
        </w:r>
        <w:r>
          <w:rPr>
            <w:noProof/>
            <w:webHidden/>
          </w:rPr>
          <w:fldChar w:fldCharType="separate"/>
        </w:r>
        <w:r>
          <w:rPr>
            <w:noProof/>
            <w:webHidden/>
          </w:rPr>
          <w:t>114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05" w:history="1">
        <w:r w:rsidRPr="006D7472">
          <w:rPr>
            <w:rStyle w:val="Hyperlink"/>
            <w:noProof/>
          </w:rPr>
          <w:t>2.6.1.1.5</w:t>
        </w:r>
        <w:r>
          <w:rPr>
            <w:rFonts w:asciiTheme="minorHAnsi" w:eastAsiaTheme="minorEastAsia" w:hAnsiTheme="minorHAnsi" w:cstheme="minorBidi"/>
            <w:noProof/>
            <w:sz w:val="22"/>
            <w:szCs w:val="22"/>
          </w:rPr>
          <w:tab/>
        </w:r>
        <w:r w:rsidRPr="006D7472">
          <w:rPr>
            <w:rStyle w:val="Hyperlink"/>
            <w:noProof/>
          </w:rPr>
          <w:t>Creating a Block</w:t>
        </w:r>
        <w:r>
          <w:rPr>
            <w:noProof/>
            <w:webHidden/>
          </w:rPr>
          <w:tab/>
        </w:r>
        <w:r>
          <w:rPr>
            <w:noProof/>
            <w:webHidden/>
          </w:rPr>
          <w:fldChar w:fldCharType="begin"/>
        </w:r>
        <w:r>
          <w:rPr>
            <w:noProof/>
            <w:webHidden/>
          </w:rPr>
          <w:instrText xml:space="preserve"> PAGEREF _Toc3855105 \h </w:instrText>
        </w:r>
        <w:r>
          <w:rPr>
            <w:noProof/>
            <w:webHidden/>
          </w:rPr>
        </w:r>
        <w:r>
          <w:rPr>
            <w:noProof/>
            <w:webHidden/>
          </w:rPr>
          <w:fldChar w:fldCharType="separate"/>
        </w:r>
        <w:r>
          <w:rPr>
            <w:noProof/>
            <w:webHidden/>
          </w:rPr>
          <w:t>115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06" w:history="1">
        <w:r w:rsidRPr="006D7472">
          <w:rPr>
            <w:rStyle w:val="Hyperlink"/>
            <w:noProof/>
          </w:rPr>
          <w:t>2.6.1.1.6</w:t>
        </w:r>
        <w:r>
          <w:rPr>
            <w:rFonts w:asciiTheme="minorHAnsi" w:eastAsiaTheme="minorEastAsia" w:hAnsiTheme="minorHAnsi" w:cstheme="minorBidi"/>
            <w:noProof/>
            <w:sz w:val="22"/>
            <w:szCs w:val="22"/>
          </w:rPr>
          <w:tab/>
        </w:r>
        <w:r w:rsidRPr="006D7472">
          <w:rPr>
            <w:rStyle w:val="Hyperlink"/>
            <w:noProof/>
          </w:rPr>
          <w:t>Freeing a Page in the PST</w:t>
        </w:r>
        <w:r>
          <w:rPr>
            <w:noProof/>
            <w:webHidden/>
          </w:rPr>
          <w:tab/>
        </w:r>
        <w:r>
          <w:rPr>
            <w:noProof/>
            <w:webHidden/>
          </w:rPr>
          <w:fldChar w:fldCharType="begin"/>
        </w:r>
        <w:r>
          <w:rPr>
            <w:noProof/>
            <w:webHidden/>
          </w:rPr>
          <w:instrText xml:space="preserve"> PAGEREF _Toc3855106 \h </w:instrText>
        </w:r>
        <w:r>
          <w:rPr>
            <w:noProof/>
            <w:webHidden/>
          </w:rPr>
        </w:r>
        <w:r>
          <w:rPr>
            <w:noProof/>
            <w:webHidden/>
          </w:rPr>
          <w:fldChar w:fldCharType="separate"/>
        </w:r>
        <w:r>
          <w:rPr>
            <w:noProof/>
            <w:webHidden/>
          </w:rPr>
          <w:t>115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07" w:history="1">
        <w:r w:rsidRPr="006D7472">
          <w:rPr>
            <w:rStyle w:val="Hyperlink"/>
            <w:noProof/>
          </w:rPr>
          <w:t>2.6.1.1.7</w:t>
        </w:r>
        <w:r>
          <w:rPr>
            <w:rFonts w:asciiTheme="minorHAnsi" w:eastAsiaTheme="minorEastAsia" w:hAnsiTheme="minorHAnsi" w:cstheme="minorBidi"/>
            <w:noProof/>
            <w:sz w:val="22"/>
            <w:szCs w:val="22"/>
          </w:rPr>
          <w:tab/>
        </w:r>
        <w:r w:rsidRPr="006D7472">
          <w:rPr>
            <w:rStyle w:val="Hyperlink"/>
            <w:noProof/>
          </w:rPr>
          <w:t>Dropping the Reference Count of a Block</w:t>
        </w:r>
        <w:r>
          <w:rPr>
            <w:noProof/>
            <w:webHidden/>
          </w:rPr>
          <w:tab/>
        </w:r>
        <w:r>
          <w:rPr>
            <w:noProof/>
            <w:webHidden/>
          </w:rPr>
          <w:fldChar w:fldCharType="begin"/>
        </w:r>
        <w:r>
          <w:rPr>
            <w:noProof/>
            <w:webHidden/>
          </w:rPr>
          <w:instrText xml:space="preserve"> PAGEREF _Toc3855107 \h </w:instrText>
        </w:r>
        <w:r>
          <w:rPr>
            <w:noProof/>
            <w:webHidden/>
          </w:rPr>
        </w:r>
        <w:r>
          <w:rPr>
            <w:noProof/>
            <w:webHidden/>
          </w:rPr>
          <w:fldChar w:fldCharType="separate"/>
        </w:r>
        <w:r>
          <w:rPr>
            <w:noProof/>
            <w:webHidden/>
          </w:rPr>
          <w:t>116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08" w:history="1">
        <w:r w:rsidRPr="006D7472">
          <w:rPr>
            <w:rStyle w:val="Hyperlink"/>
            <w:noProof/>
          </w:rPr>
          <w:t>2.6.1.1.8</w:t>
        </w:r>
        <w:r>
          <w:rPr>
            <w:rFonts w:asciiTheme="minorHAnsi" w:eastAsiaTheme="minorEastAsia" w:hAnsiTheme="minorHAnsi" w:cstheme="minorBidi"/>
            <w:noProof/>
            <w:sz w:val="22"/>
            <w:szCs w:val="22"/>
          </w:rPr>
          <w:tab/>
        </w:r>
        <w:r w:rsidRPr="006D7472">
          <w:rPr>
            <w:rStyle w:val="Hyperlink"/>
            <w:noProof/>
          </w:rPr>
          <w:t>Modifying a Page</w:t>
        </w:r>
        <w:r>
          <w:rPr>
            <w:noProof/>
            <w:webHidden/>
          </w:rPr>
          <w:tab/>
        </w:r>
        <w:r>
          <w:rPr>
            <w:noProof/>
            <w:webHidden/>
          </w:rPr>
          <w:fldChar w:fldCharType="begin"/>
        </w:r>
        <w:r>
          <w:rPr>
            <w:noProof/>
            <w:webHidden/>
          </w:rPr>
          <w:instrText xml:space="preserve"> PAGEREF _Toc3855108 \h </w:instrText>
        </w:r>
        <w:r>
          <w:rPr>
            <w:noProof/>
            <w:webHidden/>
          </w:rPr>
        </w:r>
        <w:r>
          <w:rPr>
            <w:noProof/>
            <w:webHidden/>
          </w:rPr>
          <w:fldChar w:fldCharType="separate"/>
        </w:r>
        <w:r>
          <w:rPr>
            <w:noProof/>
            <w:webHidden/>
          </w:rPr>
          <w:t>116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09" w:history="1">
        <w:r w:rsidRPr="006D7472">
          <w:rPr>
            <w:rStyle w:val="Hyperlink"/>
            <w:noProof/>
          </w:rPr>
          <w:t>2.6.1.1.9</w:t>
        </w:r>
        <w:r>
          <w:rPr>
            <w:rFonts w:asciiTheme="minorHAnsi" w:eastAsiaTheme="minorEastAsia" w:hAnsiTheme="minorHAnsi" w:cstheme="minorBidi"/>
            <w:noProof/>
            <w:sz w:val="22"/>
            <w:szCs w:val="22"/>
          </w:rPr>
          <w:tab/>
        </w:r>
        <w:r w:rsidRPr="006D7472">
          <w:rPr>
            <w:rStyle w:val="Hyperlink"/>
            <w:noProof/>
          </w:rPr>
          <w:t>Modifying a Block</w:t>
        </w:r>
        <w:r>
          <w:rPr>
            <w:noProof/>
            <w:webHidden/>
          </w:rPr>
          <w:tab/>
        </w:r>
        <w:r>
          <w:rPr>
            <w:noProof/>
            <w:webHidden/>
          </w:rPr>
          <w:fldChar w:fldCharType="begin"/>
        </w:r>
        <w:r>
          <w:rPr>
            <w:noProof/>
            <w:webHidden/>
          </w:rPr>
          <w:instrText xml:space="preserve"> PAGEREF _Toc3855109 \h </w:instrText>
        </w:r>
        <w:r>
          <w:rPr>
            <w:noProof/>
            <w:webHidden/>
          </w:rPr>
        </w:r>
        <w:r>
          <w:rPr>
            <w:noProof/>
            <w:webHidden/>
          </w:rPr>
          <w:fldChar w:fldCharType="separate"/>
        </w:r>
        <w:r>
          <w:rPr>
            <w:noProof/>
            <w:webHidden/>
          </w:rPr>
          <w:t>117</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10" w:history="1">
        <w:r w:rsidRPr="006D7472">
          <w:rPr>
            <w:rStyle w:val="Hyperlink"/>
            <w:noProof/>
          </w:rPr>
          <w:t>2.6.1.2</w:t>
        </w:r>
        <w:r>
          <w:rPr>
            <w:rFonts w:asciiTheme="minorHAnsi" w:eastAsiaTheme="minorEastAsia" w:hAnsiTheme="minorHAnsi" w:cstheme="minorBidi"/>
            <w:noProof/>
            <w:sz w:val="22"/>
            <w:szCs w:val="22"/>
          </w:rPr>
          <w:tab/>
        </w:r>
        <w:r w:rsidRPr="006D7472">
          <w:rPr>
            <w:rStyle w:val="Hyperlink"/>
            <w:noProof/>
          </w:rPr>
          <w:t>NDB Operations</w:t>
        </w:r>
        <w:r>
          <w:rPr>
            <w:noProof/>
            <w:webHidden/>
          </w:rPr>
          <w:tab/>
        </w:r>
        <w:r>
          <w:rPr>
            <w:noProof/>
            <w:webHidden/>
          </w:rPr>
          <w:fldChar w:fldCharType="begin"/>
        </w:r>
        <w:r>
          <w:rPr>
            <w:noProof/>
            <w:webHidden/>
          </w:rPr>
          <w:instrText xml:space="preserve"> PAGEREF _Toc3855110 \h </w:instrText>
        </w:r>
        <w:r>
          <w:rPr>
            <w:noProof/>
            <w:webHidden/>
          </w:rPr>
        </w:r>
        <w:r>
          <w:rPr>
            <w:noProof/>
            <w:webHidden/>
          </w:rPr>
          <w:fldChar w:fldCharType="separate"/>
        </w:r>
        <w:r>
          <w:rPr>
            <w:noProof/>
            <w:webHidden/>
          </w:rPr>
          <w:t>117</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11" w:history="1">
        <w:r w:rsidRPr="006D7472">
          <w:rPr>
            <w:rStyle w:val="Hyperlink"/>
            <w:noProof/>
          </w:rPr>
          <w:t>2.6.1.2.1</w:t>
        </w:r>
        <w:r>
          <w:rPr>
            <w:rFonts w:asciiTheme="minorHAnsi" w:eastAsiaTheme="minorEastAsia" w:hAnsiTheme="minorHAnsi" w:cstheme="minorBidi"/>
            <w:noProof/>
            <w:sz w:val="22"/>
            <w:szCs w:val="22"/>
          </w:rPr>
          <w:tab/>
        </w:r>
        <w:r w:rsidRPr="006D7472">
          <w:rPr>
            <w:rStyle w:val="Hyperlink"/>
            <w:noProof/>
          </w:rPr>
          <w:t>Creating a New Node</w:t>
        </w:r>
        <w:r>
          <w:rPr>
            <w:noProof/>
            <w:webHidden/>
          </w:rPr>
          <w:tab/>
        </w:r>
        <w:r>
          <w:rPr>
            <w:noProof/>
            <w:webHidden/>
          </w:rPr>
          <w:fldChar w:fldCharType="begin"/>
        </w:r>
        <w:r>
          <w:rPr>
            <w:noProof/>
            <w:webHidden/>
          </w:rPr>
          <w:instrText xml:space="preserve"> PAGEREF _Toc3855111 \h </w:instrText>
        </w:r>
        <w:r>
          <w:rPr>
            <w:noProof/>
            <w:webHidden/>
          </w:rPr>
        </w:r>
        <w:r>
          <w:rPr>
            <w:noProof/>
            <w:webHidden/>
          </w:rPr>
          <w:fldChar w:fldCharType="separate"/>
        </w:r>
        <w:r>
          <w:rPr>
            <w:noProof/>
            <w:webHidden/>
          </w:rPr>
          <w:t>117</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12" w:history="1">
        <w:r w:rsidRPr="006D7472">
          <w:rPr>
            <w:rStyle w:val="Hyperlink"/>
            <w:noProof/>
          </w:rPr>
          <w:t>2.6.1.2.2</w:t>
        </w:r>
        <w:r>
          <w:rPr>
            <w:rFonts w:asciiTheme="minorHAnsi" w:eastAsiaTheme="minorEastAsia" w:hAnsiTheme="minorHAnsi" w:cstheme="minorBidi"/>
            <w:noProof/>
            <w:sz w:val="22"/>
            <w:szCs w:val="22"/>
          </w:rPr>
          <w:tab/>
        </w:r>
        <w:r w:rsidRPr="006D7472">
          <w:rPr>
            <w:rStyle w:val="Hyperlink"/>
            <w:noProof/>
          </w:rPr>
          <w:t>Creating or Adding a Subnode Entry</w:t>
        </w:r>
        <w:r>
          <w:rPr>
            <w:noProof/>
            <w:webHidden/>
          </w:rPr>
          <w:tab/>
        </w:r>
        <w:r>
          <w:rPr>
            <w:noProof/>
            <w:webHidden/>
          </w:rPr>
          <w:fldChar w:fldCharType="begin"/>
        </w:r>
        <w:r>
          <w:rPr>
            <w:noProof/>
            <w:webHidden/>
          </w:rPr>
          <w:instrText xml:space="preserve"> PAGEREF _Toc3855112 \h </w:instrText>
        </w:r>
        <w:r>
          <w:rPr>
            <w:noProof/>
            <w:webHidden/>
          </w:rPr>
        </w:r>
        <w:r>
          <w:rPr>
            <w:noProof/>
            <w:webHidden/>
          </w:rPr>
          <w:fldChar w:fldCharType="separate"/>
        </w:r>
        <w:r>
          <w:rPr>
            <w:noProof/>
            <w:webHidden/>
          </w:rPr>
          <w:t>118</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13" w:history="1">
        <w:r w:rsidRPr="006D7472">
          <w:rPr>
            <w:rStyle w:val="Hyperlink"/>
            <w:noProof/>
          </w:rPr>
          <w:t>2.6.1.2.3</w:t>
        </w:r>
        <w:r>
          <w:rPr>
            <w:rFonts w:asciiTheme="minorHAnsi" w:eastAsiaTheme="minorEastAsia" w:hAnsiTheme="minorHAnsi" w:cstheme="minorBidi"/>
            <w:noProof/>
            <w:sz w:val="22"/>
            <w:szCs w:val="22"/>
          </w:rPr>
          <w:tab/>
        </w:r>
        <w:r w:rsidRPr="006D7472">
          <w:rPr>
            <w:rStyle w:val="Hyperlink"/>
            <w:noProof/>
          </w:rPr>
          <w:t>Modifying Node Data</w:t>
        </w:r>
        <w:r>
          <w:rPr>
            <w:noProof/>
            <w:webHidden/>
          </w:rPr>
          <w:tab/>
        </w:r>
        <w:r>
          <w:rPr>
            <w:noProof/>
            <w:webHidden/>
          </w:rPr>
          <w:fldChar w:fldCharType="begin"/>
        </w:r>
        <w:r>
          <w:rPr>
            <w:noProof/>
            <w:webHidden/>
          </w:rPr>
          <w:instrText xml:space="preserve"> PAGEREF _Toc3855113 \h </w:instrText>
        </w:r>
        <w:r>
          <w:rPr>
            <w:noProof/>
            <w:webHidden/>
          </w:rPr>
        </w:r>
        <w:r>
          <w:rPr>
            <w:noProof/>
            <w:webHidden/>
          </w:rPr>
          <w:fldChar w:fldCharType="separate"/>
        </w:r>
        <w:r>
          <w:rPr>
            <w:noProof/>
            <w:webHidden/>
          </w:rPr>
          <w:t>118</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14" w:history="1">
        <w:r w:rsidRPr="006D7472">
          <w:rPr>
            <w:rStyle w:val="Hyperlink"/>
            <w:noProof/>
          </w:rPr>
          <w:t>2.6.1.2.4</w:t>
        </w:r>
        <w:r>
          <w:rPr>
            <w:rFonts w:asciiTheme="minorHAnsi" w:eastAsiaTheme="minorEastAsia" w:hAnsiTheme="minorHAnsi" w:cstheme="minorBidi"/>
            <w:noProof/>
            <w:sz w:val="22"/>
            <w:szCs w:val="22"/>
          </w:rPr>
          <w:tab/>
        </w:r>
        <w:r w:rsidRPr="006D7472">
          <w:rPr>
            <w:rStyle w:val="Hyperlink"/>
            <w:noProof/>
          </w:rPr>
          <w:t>Duplicating the Contents of One Node to Another</w:t>
        </w:r>
        <w:r>
          <w:rPr>
            <w:noProof/>
            <w:webHidden/>
          </w:rPr>
          <w:tab/>
        </w:r>
        <w:r>
          <w:rPr>
            <w:noProof/>
            <w:webHidden/>
          </w:rPr>
          <w:fldChar w:fldCharType="begin"/>
        </w:r>
        <w:r>
          <w:rPr>
            <w:noProof/>
            <w:webHidden/>
          </w:rPr>
          <w:instrText xml:space="preserve"> PAGEREF _Toc3855114 \h </w:instrText>
        </w:r>
        <w:r>
          <w:rPr>
            <w:noProof/>
            <w:webHidden/>
          </w:rPr>
        </w:r>
        <w:r>
          <w:rPr>
            <w:noProof/>
            <w:webHidden/>
          </w:rPr>
          <w:fldChar w:fldCharType="separate"/>
        </w:r>
        <w:r>
          <w:rPr>
            <w:noProof/>
            <w:webHidden/>
          </w:rPr>
          <w:t>119</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15" w:history="1">
        <w:r w:rsidRPr="006D7472">
          <w:rPr>
            <w:rStyle w:val="Hyperlink"/>
            <w:noProof/>
          </w:rPr>
          <w:t>2.6.1.2.5</w:t>
        </w:r>
        <w:r>
          <w:rPr>
            <w:rFonts w:asciiTheme="minorHAnsi" w:eastAsiaTheme="minorEastAsia" w:hAnsiTheme="minorHAnsi" w:cstheme="minorBidi"/>
            <w:noProof/>
            <w:sz w:val="22"/>
            <w:szCs w:val="22"/>
          </w:rPr>
          <w:tab/>
        </w:r>
        <w:r w:rsidRPr="006D7472">
          <w:rPr>
            <w:rStyle w:val="Hyperlink"/>
            <w:noProof/>
          </w:rPr>
          <w:t>Modifying Subnode Entry Data</w:t>
        </w:r>
        <w:r>
          <w:rPr>
            <w:noProof/>
            <w:webHidden/>
          </w:rPr>
          <w:tab/>
        </w:r>
        <w:r>
          <w:rPr>
            <w:noProof/>
            <w:webHidden/>
          </w:rPr>
          <w:fldChar w:fldCharType="begin"/>
        </w:r>
        <w:r>
          <w:rPr>
            <w:noProof/>
            <w:webHidden/>
          </w:rPr>
          <w:instrText xml:space="preserve"> PAGEREF _Toc3855115 \h </w:instrText>
        </w:r>
        <w:r>
          <w:rPr>
            <w:noProof/>
            <w:webHidden/>
          </w:rPr>
        </w:r>
        <w:r>
          <w:rPr>
            <w:noProof/>
            <w:webHidden/>
          </w:rPr>
          <w:fldChar w:fldCharType="separate"/>
        </w:r>
        <w:r>
          <w:rPr>
            <w:noProof/>
            <w:webHidden/>
          </w:rPr>
          <w:t>119</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16" w:history="1">
        <w:r w:rsidRPr="006D7472">
          <w:rPr>
            <w:rStyle w:val="Hyperlink"/>
            <w:noProof/>
          </w:rPr>
          <w:t>2.6.1.2.6</w:t>
        </w:r>
        <w:r>
          <w:rPr>
            <w:rFonts w:asciiTheme="minorHAnsi" w:eastAsiaTheme="minorEastAsia" w:hAnsiTheme="minorHAnsi" w:cstheme="minorBidi"/>
            <w:noProof/>
            <w:sz w:val="22"/>
            <w:szCs w:val="22"/>
          </w:rPr>
          <w:tab/>
        </w:r>
        <w:r w:rsidRPr="006D7472">
          <w:rPr>
            <w:rStyle w:val="Hyperlink"/>
            <w:noProof/>
          </w:rPr>
          <w:t>Deleting a Subnode</w:t>
        </w:r>
        <w:r>
          <w:rPr>
            <w:noProof/>
            <w:webHidden/>
          </w:rPr>
          <w:tab/>
        </w:r>
        <w:r>
          <w:rPr>
            <w:noProof/>
            <w:webHidden/>
          </w:rPr>
          <w:fldChar w:fldCharType="begin"/>
        </w:r>
        <w:r>
          <w:rPr>
            <w:noProof/>
            <w:webHidden/>
          </w:rPr>
          <w:instrText xml:space="preserve"> PAGEREF _Toc3855116 \h </w:instrText>
        </w:r>
        <w:r>
          <w:rPr>
            <w:noProof/>
            <w:webHidden/>
          </w:rPr>
        </w:r>
        <w:r>
          <w:rPr>
            <w:noProof/>
            <w:webHidden/>
          </w:rPr>
          <w:fldChar w:fldCharType="separate"/>
        </w:r>
        <w:r>
          <w:rPr>
            <w:noProof/>
            <w:webHidden/>
          </w:rPr>
          <w:t>120</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17" w:history="1">
        <w:r w:rsidRPr="006D7472">
          <w:rPr>
            <w:rStyle w:val="Hyperlink"/>
            <w:noProof/>
          </w:rPr>
          <w:t>2.6.1.2.7</w:t>
        </w:r>
        <w:r>
          <w:rPr>
            <w:rFonts w:asciiTheme="minorHAnsi" w:eastAsiaTheme="minorEastAsia" w:hAnsiTheme="minorHAnsi" w:cstheme="minorBidi"/>
            <w:noProof/>
            <w:sz w:val="22"/>
            <w:szCs w:val="22"/>
          </w:rPr>
          <w:tab/>
        </w:r>
        <w:r w:rsidRPr="006D7472">
          <w:rPr>
            <w:rStyle w:val="Hyperlink"/>
            <w:noProof/>
          </w:rPr>
          <w:t>Deleting a Node</w:t>
        </w:r>
        <w:r>
          <w:rPr>
            <w:noProof/>
            <w:webHidden/>
          </w:rPr>
          <w:tab/>
        </w:r>
        <w:r>
          <w:rPr>
            <w:noProof/>
            <w:webHidden/>
          </w:rPr>
          <w:fldChar w:fldCharType="begin"/>
        </w:r>
        <w:r>
          <w:rPr>
            <w:noProof/>
            <w:webHidden/>
          </w:rPr>
          <w:instrText xml:space="preserve"> PAGEREF _Toc3855117 \h </w:instrText>
        </w:r>
        <w:r>
          <w:rPr>
            <w:noProof/>
            <w:webHidden/>
          </w:rPr>
        </w:r>
        <w:r>
          <w:rPr>
            <w:noProof/>
            <w:webHidden/>
          </w:rPr>
          <w:fldChar w:fldCharType="separate"/>
        </w:r>
        <w:r>
          <w:rPr>
            <w:noProof/>
            <w:webHidden/>
          </w:rPr>
          <w:t>120</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18" w:history="1">
        <w:r w:rsidRPr="006D7472">
          <w:rPr>
            <w:rStyle w:val="Hyperlink"/>
            <w:noProof/>
          </w:rPr>
          <w:t>2.6.1.3</w:t>
        </w:r>
        <w:r>
          <w:rPr>
            <w:rFonts w:asciiTheme="minorHAnsi" w:eastAsiaTheme="minorEastAsia" w:hAnsiTheme="minorHAnsi" w:cstheme="minorBidi"/>
            <w:noProof/>
            <w:sz w:val="22"/>
            <w:szCs w:val="22"/>
          </w:rPr>
          <w:tab/>
        </w:r>
        <w:r w:rsidRPr="006D7472">
          <w:rPr>
            <w:rStyle w:val="Hyperlink"/>
            <w:noProof/>
          </w:rPr>
          <w:t>Special Considerations</w:t>
        </w:r>
        <w:r>
          <w:rPr>
            <w:noProof/>
            <w:webHidden/>
          </w:rPr>
          <w:tab/>
        </w:r>
        <w:r>
          <w:rPr>
            <w:noProof/>
            <w:webHidden/>
          </w:rPr>
          <w:fldChar w:fldCharType="begin"/>
        </w:r>
        <w:r>
          <w:rPr>
            <w:noProof/>
            <w:webHidden/>
          </w:rPr>
          <w:instrText xml:space="preserve"> PAGEREF _Toc3855118 \h </w:instrText>
        </w:r>
        <w:r>
          <w:rPr>
            <w:noProof/>
            <w:webHidden/>
          </w:rPr>
        </w:r>
        <w:r>
          <w:rPr>
            <w:noProof/>
            <w:webHidden/>
          </w:rPr>
          <w:fldChar w:fldCharType="separate"/>
        </w:r>
        <w:r>
          <w:rPr>
            <w:noProof/>
            <w:webHidden/>
          </w:rPr>
          <w:t>121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19" w:history="1">
        <w:r w:rsidRPr="006D7472">
          <w:rPr>
            <w:rStyle w:val="Hyperlink"/>
            <w:noProof/>
          </w:rPr>
          <w:t>2.6.1.3.1</w:t>
        </w:r>
        <w:r>
          <w:rPr>
            <w:rFonts w:asciiTheme="minorHAnsi" w:eastAsiaTheme="minorEastAsia" w:hAnsiTheme="minorHAnsi" w:cstheme="minorBidi"/>
            <w:noProof/>
            <w:sz w:val="22"/>
            <w:szCs w:val="22"/>
          </w:rPr>
          <w:tab/>
        </w:r>
        <w:r w:rsidRPr="006D7472">
          <w:rPr>
            <w:rStyle w:val="Hyperlink"/>
            <w:noProof/>
          </w:rPr>
          <w:t>Immutability</w:t>
        </w:r>
        <w:r>
          <w:rPr>
            <w:noProof/>
            <w:webHidden/>
          </w:rPr>
          <w:tab/>
        </w:r>
        <w:r>
          <w:rPr>
            <w:noProof/>
            <w:webHidden/>
          </w:rPr>
          <w:fldChar w:fldCharType="begin"/>
        </w:r>
        <w:r>
          <w:rPr>
            <w:noProof/>
            <w:webHidden/>
          </w:rPr>
          <w:instrText xml:space="preserve"> PAGEREF _Toc3855119 \h </w:instrText>
        </w:r>
        <w:r>
          <w:rPr>
            <w:noProof/>
            <w:webHidden/>
          </w:rPr>
        </w:r>
        <w:r>
          <w:rPr>
            <w:noProof/>
            <w:webHidden/>
          </w:rPr>
          <w:fldChar w:fldCharType="separate"/>
        </w:r>
        <w:r>
          <w:rPr>
            <w:noProof/>
            <w:webHidden/>
          </w:rPr>
          <w:t>121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20" w:history="1">
        <w:r w:rsidRPr="006D7472">
          <w:rPr>
            <w:rStyle w:val="Hyperlink"/>
            <w:noProof/>
          </w:rPr>
          <w:t>2.6.1.3.2</w:t>
        </w:r>
        <w:r>
          <w:rPr>
            <w:rFonts w:asciiTheme="minorHAnsi" w:eastAsiaTheme="minorEastAsia" w:hAnsiTheme="minorHAnsi" w:cstheme="minorBidi"/>
            <w:noProof/>
            <w:sz w:val="22"/>
            <w:szCs w:val="22"/>
          </w:rPr>
          <w:tab/>
        </w:r>
        <w:r w:rsidRPr="006D7472">
          <w:rPr>
            <w:rStyle w:val="Hyperlink"/>
            <w:noProof/>
          </w:rPr>
          <w:t>Single-Instance Storage</w:t>
        </w:r>
        <w:r>
          <w:rPr>
            <w:noProof/>
            <w:webHidden/>
          </w:rPr>
          <w:tab/>
        </w:r>
        <w:r>
          <w:rPr>
            <w:noProof/>
            <w:webHidden/>
          </w:rPr>
          <w:fldChar w:fldCharType="begin"/>
        </w:r>
        <w:r>
          <w:rPr>
            <w:noProof/>
            <w:webHidden/>
          </w:rPr>
          <w:instrText xml:space="preserve"> PAGEREF _Toc3855120 \h </w:instrText>
        </w:r>
        <w:r>
          <w:rPr>
            <w:noProof/>
            <w:webHidden/>
          </w:rPr>
        </w:r>
        <w:r>
          <w:rPr>
            <w:noProof/>
            <w:webHidden/>
          </w:rPr>
          <w:fldChar w:fldCharType="separate"/>
        </w:r>
        <w:r>
          <w:rPr>
            <w:noProof/>
            <w:webHidden/>
          </w:rPr>
          <w:t>121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21" w:history="1">
        <w:r w:rsidRPr="006D7472">
          <w:rPr>
            <w:rStyle w:val="Hyperlink"/>
            <w:noProof/>
          </w:rPr>
          <w:t>2.6.1.3.3</w:t>
        </w:r>
        <w:r>
          <w:rPr>
            <w:rFonts w:asciiTheme="minorHAnsi" w:eastAsiaTheme="minorEastAsia" w:hAnsiTheme="minorHAnsi" w:cstheme="minorBidi"/>
            <w:noProof/>
            <w:sz w:val="22"/>
            <w:szCs w:val="22"/>
          </w:rPr>
          <w:tab/>
        </w:r>
        <w:r w:rsidRPr="006D7472">
          <w:rPr>
            <w:rStyle w:val="Hyperlink"/>
            <w:noProof/>
          </w:rPr>
          <w:t>Transactional Semantics</w:t>
        </w:r>
        <w:r>
          <w:rPr>
            <w:noProof/>
            <w:webHidden/>
          </w:rPr>
          <w:tab/>
        </w:r>
        <w:r>
          <w:rPr>
            <w:noProof/>
            <w:webHidden/>
          </w:rPr>
          <w:fldChar w:fldCharType="begin"/>
        </w:r>
        <w:r>
          <w:rPr>
            <w:noProof/>
            <w:webHidden/>
          </w:rPr>
          <w:instrText xml:space="preserve"> PAGEREF _Toc3855121 \h </w:instrText>
        </w:r>
        <w:r>
          <w:rPr>
            <w:noProof/>
            <w:webHidden/>
          </w:rPr>
        </w:r>
        <w:r>
          <w:rPr>
            <w:noProof/>
            <w:webHidden/>
          </w:rPr>
          <w:fldChar w:fldCharType="separate"/>
        </w:r>
        <w:r>
          <w:rPr>
            <w:noProof/>
            <w:webHidden/>
          </w:rPr>
          <w:t>121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22" w:history="1">
        <w:r w:rsidRPr="006D7472">
          <w:rPr>
            <w:rStyle w:val="Hyperlink"/>
            <w:noProof/>
          </w:rPr>
          <w:t>2.6.1.3.4</w:t>
        </w:r>
        <w:r>
          <w:rPr>
            <w:rFonts w:asciiTheme="minorHAnsi" w:eastAsiaTheme="minorEastAsia" w:hAnsiTheme="minorHAnsi" w:cstheme="minorBidi"/>
            <w:noProof/>
            <w:sz w:val="22"/>
            <w:szCs w:val="22"/>
          </w:rPr>
          <w:tab/>
        </w:r>
        <w:r w:rsidRPr="006D7472">
          <w:rPr>
            <w:rStyle w:val="Hyperlink"/>
            <w:noProof/>
          </w:rPr>
          <w:t>Backfilling</w:t>
        </w:r>
        <w:r>
          <w:rPr>
            <w:noProof/>
            <w:webHidden/>
          </w:rPr>
          <w:tab/>
        </w:r>
        <w:r>
          <w:rPr>
            <w:noProof/>
            <w:webHidden/>
          </w:rPr>
          <w:fldChar w:fldCharType="begin"/>
        </w:r>
        <w:r>
          <w:rPr>
            <w:noProof/>
            <w:webHidden/>
          </w:rPr>
          <w:instrText xml:space="preserve"> PAGEREF _Toc3855122 \h </w:instrText>
        </w:r>
        <w:r>
          <w:rPr>
            <w:noProof/>
            <w:webHidden/>
          </w:rPr>
        </w:r>
        <w:r>
          <w:rPr>
            <w:noProof/>
            <w:webHidden/>
          </w:rPr>
          <w:fldChar w:fldCharType="separate"/>
        </w:r>
        <w:r>
          <w:rPr>
            <w:noProof/>
            <w:webHidden/>
          </w:rPr>
          <w:t>122</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23" w:history="1">
        <w:r w:rsidRPr="006D7472">
          <w:rPr>
            <w:rStyle w:val="Hyperlink"/>
            <w:noProof/>
          </w:rPr>
          <w:t>2.6.1.3.5</w:t>
        </w:r>
        <w:r>
          <w:rPr>
            <w:rFonts w:asciiTheme="minorHAnsi" w:eastAsiaTheme="minorEastAsia" w:hAnsiTheme="minorHAnsi" w:cstheme="minorBidi"/>
            <w:noProof/>
            <w:sz w:val="22"/>
            <w:szCs w:val="22"/>
          </w:rPr>
          <w:tab/>
        </w:r>
        <w:r w:rsidRPr="006D7472">
          <w:rPr>
            <w:rStyle w:val="Hyperlink"/>
            <w:noProof/>
          </w:rPr>
          <w:t>Internal Fragmentation and Locality of Reference</w:t>
        </w:r>
        <w:r>
          <w:rPr>
            <w:noProof/>
            <w:webHidden/>
          </w:rPr>
          <w:tab/>
        </w:r>
        <w:r>
          <w:rPr>
            <w:noProof/>
            <w:webHidden/>
          </w:rPr>
          <w:fldChar w:fldCharType="begin"/>
        </w:r>
        <w:r>
          <w:rPr>
            <w:noProof/>
            <w:webHidden/>
          </w:rPr>
          <w:instrText xml:space="preserve"> PAGEREF _Toc3855123 \h </w:instrText>
        </w:r>
        <w:r>
          <w:rPr>
            <w:noProof/>
            <w:webHidden/>
          </w:rPr>
        </w:r>
        <w:r>
          <w:rPr>
            <w:noProof/>
            <w:webHidden/>
          </w:rPr>
          <w:fldChar w:fldCharType="separate"/>
        </w:r>
        <w:r>
          <w:rPr>
            <w:noProof/>
            <w:webHidden/>
          </w:rPr>
          <w:t>122</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24" w:history="1">
        <w:r w:rsidRPr="006D7472">
          <w:rPr>
            <w:rStyle w:val="Hyperlink"/>
            <w:noProof/>
          </w:rPr>
          <w:t>2.6.1.3.6</w:t>
        </w:r>
        <w:r>
          <w:rPr>
            <w:rFonts w:asciiTheme="minorHAnsi" w:eastAsiaTheme="minorEastAsia" w:hAnsiTheme="minorHAnsi" w:cstheme="minorBidi"/>
            <w:noProof/>
            <w:sz w:val="22"/>
            <w:szCs w:val="22"/>
          </w:rPr>
          <w:tab/>
        </w:r>
        <w:r w:rsidRPr="006D7472">
          <w:rPr>
            <w:rStyle w:val="Hyperlink"/>
            <w:noProof/>
          </w:rPr>
          <w:t>Caching</w:t>
        </w:r>
        <w:r>
          <w:rPr>
            <w:noProof/>
            <w:webHidden/>
          </w:rPr>
          <w:tab/>
        </w:r>
        <w:r>
          <w:rPr>
            <w:noProof/>
            <w:webHidden/>
          </w:rPr>
          <w:fldChar w:fldCharType="begin"/>
        </w:r>
        <w:r>
          <w:rPr>
            <w:noProof/>
            <w:webHidden/>
          </w:rPr>
          <w:instrText xml:space="preserve"> PAGEREF _Toc3855124 \h </w:instrText>
        </w:r>
        <w:r>
          <w:rPr>
            <w:noProof/>
            <w:webHidden/>
          </w:rPr>
        </w:r>
        <w:r>
          <w:rPr>
            <w:noProof/>
            <w:webHidden/>
          </w:rPr>
          <w:fldChar w:fldCharType="separate"/>
        </w:r>
        <w:r>
          <w:rPr>
            <w:noProof/>
            <w:webHidden/>
          </w:rPr>
          <w:t>122</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25" w:history="1">
        <w:r w:rsidRPr="006D7472">
          <w:rPr>
            <w:rStyle w:val="Hyperlink"/>
            <w:noProof/>
          </w:rPr>
          <w:t>2.6.1.3.7</w:t>
        </w:r>
        <w:r>
          <w:rPr>
            <w:rFonts w:asciiTheme="minorHAnsi" w:eastAsiaTheme="minorEastAsia" w:hAnsiTheme="minorHAnsi" w:cstheme="minorBidi"/>
            <w:noProof/>
            <w:sz w:val="22"/>
            <w:szCs w:val="22"/>
          </w:rPr>
          <w:tab/>
        </w:r>
        <w:r w:rsidRPr="006D7472">
          <w:rPr>
            <w:rStyle w:val="Hyperlink"/>
            <w:noProof/>
          </w:rPr>
          <w:t>Crash Recovery and AMap Rebuilding</w:t>
        </w:r>
        <w:r>
          <w:rPr>
            <w:noProof/>
            <w:webHidden/>
          </w:rPr>
          <w:tab/>
        </w:r>
        <w:r>
          <w:rPr>
            <w:noProof/>
            <w:webHidden/>
          </w:rPr>
          <w:fldChar w:fldCharType="begin"/>
        </w:r>
        <w:r>
          <w:rPr>
            <w:noProof/>
            <w:webHidden/>
          </w:rPr>
          <w:instrText xml:space="preserve"> PAGEREF _Toc3855125 \h </w:instrText>
        </w:r>
        <w:r>
          <w:rPr>
            <w:noProof/>
            <w:webHidden/>
          </w:rPr>
        </w:r>
        <w:r>
          <w:rPr>
            <w:noProof/>
            <w:webHidden/>
          </w:rPr>
          <w:fldChar w:fldCharType="separate"/>
        </w:r>
        <w:r>
          <w:rPr>
            <w:noProof/>
            <w:webHidden/>
          </w:rPr>
          <w:t>122</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126" w:history="1">
        <w:r w:rsidRPr="006D7472">
          <w:rPr>
            <w:rStyle w:val="Hyperlink"/>
            <w:noProof/>
          </w:rPr>
          <w:t>2.6.2</w:t>
        </w:r>
        <w:r>
          <w:rPr>
            <w:rFonts w:asciiTheme="minorHAnsi" w:eastAsiaTheme="minorEastAsia" w:hAnsiTheme="minorHAnsi" w:cstheme="minorBidi"/>
            <w:noProof/>
            <w:sz w:val="22"/>
            <w:szCs w:val="22"/>
          </w:rPr>
          <w:tab/>
        </w:r>
        <w:r w:rsidRPr="006D7472">
          <w:rPr>
            <w:rStyle w:val="Hyperlink"/>
            <w:noProof/>
          </w:rPr>
          <w:t>LTP Layer</w:t>
        </w:r>
        <w:r>
          <w:rPr>
            <w:noProof/>
            <w:webHidden/>
          </w:rPr>
          <w:tab/>
        </w:r>
        <w:r>
          <w:rPr>
            <w:noProof/>
            <w:webHidden/>
          </w:rPr>
          <w:fldChar w:fldCharType="begin"/>
        </w:r>
        <w:r>
          <w:rPr>
            <w:noProof/>
            <w:webHidden/>
          </w:rPr>
          <w:instrText xml:space="preserve"> PAGEREF _Toc3855126 \h </w:instrText>
        </w:r>
        <w:r>
          <w:rPr>
            <w:noProof/>
            <w:webHidden/>
          </w:rPr>
        </w:r>
        <w:r>
          <w:rPr>
            <w:noProof/>
            <w:webHidden/>
          </w:rPr>
          <w:fldChar w:fldCharType="separate"/>
        </w:r>
        <w:r>
          <w:rPr>
            <w:noProof/>
            <w:webHidden/>
          </w:rPr>
          <w:t>123</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27" w:history="1">
        <w:r w:rsidRPr="006D7472">
          <w:rPr>
            <w:rStyle w:val="Hyperlink"/>
            <w:noProof/>
          </w:rPr>
          <w:t>2.6.2.1</w:t>
        </w:r>
        <w:r>
          <w:rPr>
            <w:rFonts w:asciiTheme="minorHAnsi" w:eastAsiaTheme="minorEastAsia" w:hAnsiTheme="minorHAnsi" w:cstheme="minorBidi"/>
            <w:noProof/>
            <w:sz w:val="22"/>
            <w:szCs w:val="22"/>
          </w:rPr>
          <w:tab/>
        </w:r>
        <w:r w:rsidRPr="006D7472">
          <w:rPr>
            <w:rStyle w:val="Hyperlink"/>
            <w:noProof/>
          </w:rPr>
          <w:t>HN Operations</w:t>
        </w:r>
        <w:r>
          <w:rPr>
            <w:noProof/>
            <w:webHidden/>
          </w:rPr>
          <w:tab/>
        </w:r>
        <w:r>
          <w:rPr>
            <w:noProof/>
            <w:webHidden/>
          </w:rPr>
          <w:fldChar w:fldCharType="begin"/>
        </w:r>
        <w:r>
          <w:rPr>
            <w:noProof/>
            <w:webHidden/>
          </w:rPr>
          <w:instrText xml:space="preserve"> PAGEREF _Toc3855127 \h </w:instrText>
        </w:r>
        <w:r>
          <w:rPr>
            <w:noProof/>
            <w:webHidden/>
          </w:rPr>
        </w:r>
        <w:r>
          <w:rPr>
            <w:noProof/>
            <w:webHidden/>
          </w:rPr>
          <w:fldChar w:fldCharType="separate"/>
        </w:r>
        <w:r>
          <w:rPr>
            <w:noProof/>
            <w:webHidden/>
          </w:rPr>
          <w:t>123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28" w:history="1">
        <w:r w:rsidRPr="006D7472">
          <w:rPr>
            <w:rStyle w:val="Hyperlink"/>
            <w:noProof/>
          </w:rPr>
          <w:t>2.6.2.1.1</w:t>
        </w:r>
        <w:r>
          <w:rPr>
            <w:rFonts w:asciiTheme="minorHAnsi" w:eastAsiaTheme="minorEastAsia" w:hAnsiTheme="minorHAnsi" w:cstheme="minorBidi"/>
            <w:noProof/>
            <w:sz w:val="22"/>
            <w:szCs w:val="22"/>
          </w:rPr>
          <w:tab/>
        </w:r>
        <w:r w:rsidRPr="006D7472">
          <w:rPr>
            <w:rStyle w:val="Hyperlink"/>
            <w:noProof/>
          </w:rPr>
          <w:t>Creating an HN</w:t>
        </w:r>
        <w:r>
          <w:rPr>
            <w:noProof/>
            <w:webHidden/>
          </w:rPr>
          <w:tab/>
        </w:r>
        <w:r>
          <w:rPr>
            <w:noProof/>
            <w:webHidden/>
          </w:rPr>
          <w:fldChar w:fldCharType="begin"/>
        </w:r>
        <w:r>
          <w:rPr>
            <w:noProof/>
            <w:webHidden/>
          </w:rPr>
          <w:instrText xml:space="preserve"> PAGEREF _Toc3855128 \h </w:instrText>
        </w:r>
        <w:r>
          <w:rPr>
            <w:noProof/>
            <w:webHidden/>
          </w:rPr>
        </w:r>
        <w:r>
          <w:rPr>
            <w:noProof/>
            <w:webHidden/>
          </w:rPr>
          <w:fldChar w:fldCharType="separate"/>
        </w:r>
        <w:r>
          <w:rPr>
            <w:noProof/>
            <w:webHidden/>
          </w:rPr>
          <w:t>123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29" w:history="1">
        <w:r w:rsidRPr="006D7472">
          <w:rPr>
            <w:rStyle w:val="Hyperlink"/>
            <w:noProof/>
          </w:rPr>
          <w:t>2.6.2.1.2</w:t>
        </w:r>
        <w:r>
          <w:rPr>
            <w:rFonts w:asciiTheme="minorHAnsi" w:eastAsiaTheme="minorEastAsia" w:hAnsiTheme="minorHAnsi" w:cstheme="minorBidi"/>
            <w:noProof/>
            <w:sz w:val="22"/>
            <w:szCs w:val="22"/>
          </w:rPr>
          <w:tab/>
        </w:r>
        <w:r w:rsidRPr="006D7472">
          <w:rPr>
            <w:rStyle w:val="Hyperlink"/>
            <w:noProof/>
          </w:rPr>
          <w:t>Allocating from the HN</w:t>
        </w:r>
        <w:r>
          <w:rPr>
            <w:noProof/>
            <w:webHidden/>
          </w:rPr>
          <w:tab/>
        </w:r>
        <w:r>
          <w:rPr>
            <w:noProof/>
            <w:webHidden/>
          </w:rPr>
          <w:fldChar w:fldCharType="begin"/>
        </w:r>
        <w:r>
          <w:rPr>
            <w:noProof/>
            <w:webHidden/>
          </w:rPr>
          <w:instrText xml:space="preserve"> PAGEREF _Toc3855129 \h </w:instrText>
        </w:r>
        <w:r>
          <w:rPr>
            <w:noProof/>
            <w:webHidden/>
          </w:rPr>
        </w:r>
        <w:r>
          <w:rPr>
            <w:noProof/>
            <w:webHidden/>
          </w:rPr>
          <w:fldChar w:fldCharType="separate"/>
        </w:r>
        <w:r>
          <w:rPr>
            <w:noProof/>
            <w:webHidden/>
          </w:rPr>
          <w:t>124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30" w:history="1">
        <w:r w:rsidRPr="006D7472">
          <w:rPr>
            <w:rStyle w:val="Hyperlink"/>
            <w:noProof/>
          </w:rPr>
          <w:t>2.6.2.1.3</w:t>
        </w:r>
        <w:r>
          <w:rPr>
            <w:rFonts w:asciiTheme="minorHAnsi" w:eastAsiaTheme="minorEastAsia" w:hAnsiTheme="minorHAnsi" w:cstheme="minorBidi"/>
            <w:noProof/>
            <w:sz w:val="22"/>
            <w:szCs w:val="22"/>
          </w:rPr>
          <w:tab/>
        </w:r>
        <w:r w:rsidRPr="006D7472">
          <w:rPr>
            <w:rStyle w:val="Hyperlink"/>
            <w:noProof/>
          </w:rPr>
          <w:t>Freeing an Allocation</w:t>
        </w:r>
        <w:r>
          <w:rPr>
            <w:noProof/>
            <w:webHidden/>
          </w:rPr>
          <w:tab/>
        </w:r>
        <w:r>
          <w:rPr>
            <w:noProof/>
            <w:webHidden/>
          </w:rPr>
          <w:fldChar w:fldCharType="begin"/>
        </w:r>
        <w:r>
          <w:rPr>
            <w:noProof/>
            <w:webHidden/>
          </w:rPr>
          <w:instrText xml:space="preserve"> PAGEREF _Toc3855130 \h </w:instrText>
        </w:r>
        <w:r>
          <w:rPr>
            <w:noProof/>
            <w:webHidden/>
          </w:rPr>
        </w:r>
        <w:r>
          <w:rPr>
            <w:noProof/>
            <w:webHidden/>
          </w:rPr>
          <w:fldChar w:fldCharType="separate"/>
        </w:r>
        <w:r>
          <w:rPr>
            <w:noProof/>
            <w:webHidden/>
          </w:rPr>
          <w:t>124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31" w:history="1">
        <w:r w:rsidRPr="006D7472">
          <w:rPr>
            <w:rStyle w:val="Hyperlink"/>
            <w:noProof/>
          </w:rPr>
          <w:t>2.6.2.1.4</w:t>
        </w:r>
        <w:r>
          <w:rPr>
            <w:rFonts w:asciiTheme="minorHAnsi" w:eastAsiaTheme="minorEastAsia" w:hAnsiTheme="minorHAnsi" w:cstheme="minorBidi"/>
            <w:noProof/>
            <w:sz w:val="22"/>
            <w:szCs w:val="22"/>
          </w:rPr>
          <w:tab/>
        </w:r>
        <w:r w:rsidRPr="006D7472">
          <w:rPr>
            <w:rStyle w:val="Hyperlink"/>
            <w:noProof/>
          </w:rPr>
          <w:t>Deleting an HN</w:t>
        </w:r>
        <w:r>
          <w:rPr>
            <w:noProof/>
            <w:webHidden/>
          </w:rPr>
          <w:tab/>
        </w:r>
        <w:r>
          <w:rPr>
            <w:noProof/>
            <w:webHidden/>
          </w:rPr>
          <w:fldChar w:fldCharType="begin"/>
        </w:r>
        <w:r>
          <w:rPr>
            <w:noProof/>
            <w:webHidden/>
          </w:rPr>
          <w:instrText xml:space="preserve"> PAGEREF _Toc3855131 \h </w:instrText>
        </w:r>
        <w:r>
          <w:rPr>
            <w:noProof/>
            <w:webHidden/>
          </w:rPr>
        </w:r>
        <w:r>
          <w:rPr>
            <w:noProof/>
            <w:webHidden/>
          </w:rPr>
          <w:fldChar w:fldCharType="separate"/>
        </w:r>
        <w:r>
          <w:rPr>
            <w:noProof/>
            <w:webHidden/>
          </w:rPr>
          <w:t>125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32" w:history="1">
        <w:r w:rsidRPr="006D7472">
          <w:rPr>
            <w:rStyle w:val="Hyperlink"/>
            <w:noProof/>
          </w:rPr>
          <w:t>2.6.2.2</w:t>
        </w:r>
        <w:r>
          <w:rPr>
            <w:rFonts w:asciiTheme="minorHAnsi" w:eastAsiaTheme="minorEastAsia" w:hAnsiTheme="minorHAnsi" w:cstheme="minorBidi"/>
            <w:noProof/>
            <w:sz w:val="22"/>
            <w:szCs w:val="22"/>
          </w:rPr>
          <w:tab/>
        </w:r>
        <w:r w:rsidRPr="006D7472">
          <w:rPr>
            <w:rStyle w:val="Hyperlink"/>
            <w:noProof/>
          </w:rPr>
          <w:t>BTH Operations</w:t>
        </w:r>
        <w:r>
          <w:rPr>
            <w:noProof/>
            <w:webHidden/>
          </w:rPr>
          <w:tab/>
        </w:r>
        <w:r>
          <w:rPr>
            <w:noProof/>
            <w:webHidden/>
          </w:rPr>
          <w:fldChar w:fldCharType="begin"/>
        </w:r>
        <w:r>
          <w:rPr>
            <w:noProof/>
            <w:webHidden/>
          </w:rPr>
          <w:instrText xml:space="preserve"> PAGEREF _Toc3855132 \h </w:instrText>
        </w:r>
        <w:r>
          <w:rPr>
            <w:noProof/>
            <w:webHidden/>
          </w:rPr>
        </w:r>
        <w:r>
          <w:rPr>
            <w:noProof/>
            <w:webHidden/>
          </w:rPr>
          <w:fldChar w:fldCharType="separate"/>
        </w:r>
        <w:r>
          <w:rPr>
            <w:noProof/>
            <w:webHidden/>
          </w:rPr>
          <w:t>125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33" w:history="1">
        <w:r w:rsidRPr="006D7472">
          <w:rPr>
            <w:rStyle w:val="Hyperlink"/>
            <w:noProof/>
          </w:rPr>
          <w:t>2.6.2.2.1</w:t>
        </w:r>
        <w:r>
          <w:rPr>
            <w:rFonts w:asciiTheme="minorHAnsi" w:eastAsiaTheme="minorEastAsia" w:hAnsiTheme="minorHAnsi" w:cstheme="minorBidi"/>
            <w:noProof/>
            <w:sz w:val="22"/>
            <w:szCs w:val="22"/>
          </w:rPr>
          <w:tab/>
        </w:r>
        <w:r w:rsidRPr="006D7472">
          <w:rPr>
            <w:rStyle w:val="Hyperlink"/>
            <w:noProof/>
          </w:rPr>
          <w:t>Creating a BTH</w:t>
        </w:r>
        <w:r>
          <w:rPr>
            <w:noProof/>
            <w:webHidden/>
          </w:rPr>
          <w:tab/>
        </w:r>
        <w:r>
          <w:rPr>
            <w:noProof/>
            <w:webHidden/>
          </w:rPr>
          <w:fldChar w:fldCharType="begin"/>
        </w:r>
        <w:r>
          <w:rPr>
            <w:noProof/>
            <w:webHidden/>
          </w:rPr>
          <w:instrText xml:space="preserve"> PAGEREF _Toc3855133 \h </w:instrText>
        </w:r>
        <w:r>
          <w:rPr>
            <w:noProof/>
            <w:webHidden/>
          </w:rPr>
        </w:r>
        <w:r>
          <w:rPr>
            <w:noProof/>
            <w:webHidden/>
          </w:rPr>
          <w:fldChar w:fldCharType="separate"/>
        </w:r>
        <w:r>
          <w:rPr>
            <w:noProof/>
            <w:webHidden/>
          </w:rPr>
          <w:t>125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34" w:history="1">
        <w:r w:rsidRPr="006D7472">
          <w:rPr>
            <w:rStyle w:val="Hyperlink"/>
            <w:noProof/>
          </w:rPr>
          <w:t>2.6.2.2.2</w:t>
        </w:r>
        <w:r>
          <w:rPr>
            <w:rFonts w:asciiTheme="minorHAnsi" w:eastAsiaTheme="minorEastAsia" w:hAnsiTheme="minorHAnsi" w:cstheme="minorBidi"/>
            <w:noProof/>
            <w:sz w:val="22"/>
            <w:szCs w:val="22"/>
          </w:rPr>
          <w:tab/>
        </w:r>
        <w:r w:rsidRPr="006D7472">
          <w:rPr>
            <w:rStyle w:val="Hyperlink"/>
            <w:noProof/>
          </w:rPr>
          <w:t>Inserting into the BTH</w:t>
        </w:r>
        <w:r>
          <w:rPr>
            <w:noProof/>
            <w:webHidden/>
          </w:rPr>
          <w:tab/>
        </w:r>
        <w:r>
          <w:rPr>
            <w:noProof/>
            <w:webHidden/>
          </w:rPr>
          <w:fldChar w:fldCharType="begin"/>
        </w:r>
        <w:r>
          <w:rPr>
            <w:noProof/>
            <w:webHidden/>
          </w:rPr>
          <w:instrText xml:space="preserve"> PAGEREF _Toc3855134 \h </w:instrText>
        </w:r>
        <w:r>
          <w:rPr>
            <w:noProof/>
            <w:webHidden/>
          </w:rPr>
        </w:r>
        <w:r>
          <w:rPr>
            <w:noProof/>
            <w:webHidden/>
          </w:rPr>
          <w:fldChar w:fldCharType="separate"/>
        </w:r>
        <w:r>
          <w:rPr>
            <w:noProof/>
            <w:webHidden/>
          </w:rPr>
          <w:t>125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35" w:history="1">
        <w:r w:rsidRPr="006D7472">
          <w:rPr>
            <w:rStyle w:val="Hyperlink"/>
            <w:noProof/>
          </w:rPr>
          <w:t>2.6.2.2.3</w:t>
        </w:r>
        <w:r>
          <w:rPr>
            <w:rFonts w:asciiTheme="minorHAnsi" w:eastAsiaTheme="minorEastAsia" w:hAnsiTheme="minorHAnsi" w:cstheme="minorBidi"/>
            <w:noProof/>
            <w:sz w:val="22"/>
            <w:szCs w:val="22"/>
          </w:rPr>
          <w:tab/>
        </w:r>
        <w:r w:rsidRPr="006D7472">
          <w:rPr>
            <w:rStyle w:val="Hyperlink"/>
            <w:noProof/>
          </w:rPr>
          <w:t>Modifying Contents of a BTH Entry</w:t>
        </w:r>
        <w:r>
          <w:rPr>
            <w:noProof/>
            <w:webHidden/>
          </w:rPr>
          <w:tab/>
        </w:r>
        <w:r>
          <w:rPr>
            <w:noProof/>
            <w:webHidden/>
          </w:rPr>
          <w:fldChar w:fldCharType="begin"/>
        </w:r>
        <w:r>
          <w:rPr>
            <w:noProof/>
            <w:webHidden/>
          </w:rPr>
          <w:instrText xml:space="preserve"> PAGEREF _Toc3855135 \h </w:instrText>
        </w:r>
        <w:r>
          <w:rPr>
            <w:noProof/>
            <w:webHidden/>
          </w:rPr>
        </w:r>
        <w:r>
          <w:rPr>
            <w:noProof/>
            <w:webHidden/>
          </w:rPr>
          <w:fldChar w:fldCharType="separate"/>
        </w:r>
        <w:r>
          <w:rPr>
            <w:noProof/>
            <w:webHidden/>
          </w:rPr>
          <w:t>126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36" w:history="1">
        <w:r w:rsidRPr="006D7472">
          <w:rPr>
            <w:rStyle w:val="Hyperlink"/>
            <w:noProof/>
          </w:rPr>
          <w:t>2.6.2.2.4</w:t>
        </w:r>
        <w:r>
          <w:rPr>
            <w:rFonts w:asciiTheme="minorHAnsi" w:eastAsiaTheme="minorEastAsia" w:hAnsiTheme="minorHAnsi" w:cstheme="minorBidi"/>
            <w:noProof/>
            <w:sz w:val="22"/>
            <w:szCs w:val="22"/>
          </w:rPr>
          <w:tab/>
        </w:r>
        <w:r w:rsidRPr="006D7472">
          <w:rPr>
            <w:rStyle w:val="Hyperlink"/>
            <w:noProof/>
          </w:rPr>
          <w:t>Deleting a BTH Entry</w:t>
        </w:r>
        <w:r>
          <w:rPr>
            <w:noProof/>
            <w:webHidden/>
          </w:rPr>
          <w:tab/>
        </w:r>
        <w:r>
          <w:rPr>
            <w:noProof/>
            <w:webHidden/>
          </w:rPr>
          <w:fldChar w:fldCharType="begin"/>
        </w:r>
        <w:r>
          <w:rPr>
            <w:noProof/>
            <w:webHidden/>
          </w:rPr>
          <w:instrText xml:space="preserve"> PAGEREF _Toc3855136 \h </w:instrText>
        </w:r>
        <w:r>
          <w:rPr>
            <w:noProof/>
            <w:webHidden/>
          </w:rPr>
        </w:r>
        <w:r>
          <w:rPr>
            <w:noProof/>
            <w:webHidden/>
          </w:rPr>
          <w:fldChar w:fldCharType="separate"/>
        </w:r>
        <w:r>
          <w:rPr>
            <w:noProof/>
            <w:webHidden/>
          </w:rPr>
          <w:t>126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37" w:history="1">
        <w:r w:rsidRPr="006D7472">
          <w:rPr>
            <w:rStyle w:val="Hyperlink"/>
            <w:noProof/>
          </w:rPr>
          <w:t>2.6.2.2.5</w:t>
        </w:r>
        <w:r>
          <w:rPr>
            <w:rFonts w:asciiTheme="minorHAnsi" w:eastAsiaTheme="minorEastAsia" w:hAnsiTheme="minorHAnsi" w:cstheme="minorBidi"/>
            <w:noProof/>
            <w:sz w:val="22"/>
            <w:szCs w:val="22"/>
          </w:rPr>
          <w:tab/>
        </w:r>
        <w:r w:rsidRPr="006D7472">
          <w:rPr>
            <w:rStyle w:val="Hyperlink"/>
            <w:noProof/>
          </w:rPr>
          <w:t>Deleting a BTH</w:t>
        </w:r>
        <w:r>
          <w:rPr>
            <w:noProof/>
            <w:webHidden/>
          </w:rPr>
          <w:tab/>
        </w:r>
        <w:r>
          <w:rPr>
            <w:noProof/>
            <w:webHidden/>
          </w:rPr>
          <w:fldChar w:fldCharType="begin"/>
        </w:r>
        <w:r>
          <w:rPr>
            <w:noProof/>
            <w:webHidden/>
          </w:rPr>
          <w:instrText xml:space="preserve"> PAGEREF _Toc3855137 \h </w:instrText>
        </w:r>
        <w:r>
          <w:rPr>
            <w:noProof/>
            <w:webHidden/>
          </w:rPr>
        </w:r>
        <w:r>
          <w:rPr>
            <w:noProof/>
            <w:webHidden/>
          </w:rPr>
          <w:fldChar w:fldCharType="separate"/>
        </w:r>
        <w:r>
          <w:rPr>
            <w:noProof/>
            <w:webHidden/>
          </w:rPr>
          <w:t>127</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38" w:history="1">
        <w:r w:rsidRPr="006D7472">
          <w:rPr>
            <w:rStyle w:val="Hyperlink"/>
            <w:noProof/>
          </w:rPr>
          <w:t>2.6.2.3</w:t>
        </w:r>
        <w:r>
          <w:rPr>
            <w:rFonts w:asciiTheme="minorHAnsi" w:eastAsiaTheme="minorEastAsia" w:hAnsiTheme="minorHAnsi" w:cstheme="minorBidi"/>
            <w:noProof/>
            <w:sz w:val="22"/>
            <w:szCs w:val="22"/>
          </w:rPr>
          <w:tab/>
        </w:r>
        <w:r w:rsidRPr="006D7472">
          <w:rPr>
            <w:rStyle w:val="Hyperlink"/>
            <w:noProof/>
          </w:rPr>
          <w:t>PC Operations</w:t>
        </w:r>
        <w:r>
          <w:rPr>
            <w:noProof/>
            <w:webHidden/>
          </w:rPr>
          <w:tab/>
        </w:r>
        <w:r>
          <w:rPr>
            <w:noProof/>
            <w:webHidden/>
          </w:rPr>
          <w:fldChar w:fldCharType="begin"/>
        </w:r>
        <w:r>
          <w:rPr>
            <w:noProof/>
            <w:webHidden/>
          </w:rPr>
          <w:instrText xml:space="preserve"> PAGEREF _Toc3855138 \h </w:instrText>
        </w:r>
        <w:r>
          <w:rPr>
            <w:noProof/>
            <w:webHidden/>
          </w:rPr>
        </w:r>
        <w:r>
          <w:rPr>
            <w:noProof/>
            <w:webHidden/>
          </w:rPr>
          <w:fldChar w:fldCharType="separate"/>
        </w:r>
        <w:r>
          <w:rPr>
            <w:noProof/>
            <w:webHidden/>
          </w:rPr>
          <w:t>127</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39" w:history="1">
        <w:r w:rsidRPr="006D7472">
          <w:rPr>
            <w:rStyle w:val="Hyperlink"/>
            <w:noProof/>
          </w:rPr>
          <w:t>2.6.2.3.1</w:t>
        </w:r>
        <w:r>
          <w:rPr>
            <w:rFonts w:asciiTheme="minorHAnsi" w:eastAsiaTheme="minorEastAsia" w:hAnsiTheme="minorHAnsi" w:cstheme="minorBidi"/>
            <w:noProof/>
            <w:sz w:val="22"/>
            <w:szCs w:val="22"/>
          </w:rPr>
          <w:tab/>
        </w:r>
        <w:r w:rsidRPr="006D7472">
          <w:rPr>
            <w:rStyle w:val="Hyperlink"/>
            <w:noProof/>
          </w:rPr>
          <w:t>Creating a PC</w:t>
        </w:r>
        <w:r>
          <w:rPr>
            <w:noProof/>
            <w:webHidden/>
          </w:rPr>
          <w:tab/>
        </w:r>
        <w:r>
          <w:rPr>
            <w:noProof/>
            <w:webHidden/>
          </w:rPr>
          <w:fldChar w:fldCharType="begin"/>
        </w:r>
        <w:r>
          <w:rPr>
            <w:noProof/>
            <w:webHidden/>
          </w:rPr>
          <w:instrText xml:space="preserve"> PAGEREF _Toc3855139 \h </w:instrText>
        </w:r>
        <w:r>
          <w:rPr>
            <w:noProof/>
            <w:webHidden/>
          </w:rPr>
        </w:r>
        <w:r>
          <w:rPr>
            <w:noProof/>
            <w:webHidden/>
          </w:rPr>
          <w:fldChar w:fldCharType="separate"/>
        </w:r>
        <w:r>
          <w:rPr>
            <w:noProof/>
            <w:webHidden/>
          </w:rPr>
          <w:t>127</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40" w:history="1">
        <w:r w:rsidRPr="006D7472">
          <w:rPr>
            <w:rStyle w:val="Hyperlink"/>
            <w:noProof/>
          </w:rPr>
          <w:t>2.6.2.3.2</w:t>
        </w:r>
        <w:r>
          <w:rPr>
            <w:rFonts w:asciiTheme="minorHAnsi" w:eastAsiaTheme="minorEastAsia" w:hAnsiTheme="minorHAnsi" w:cstheme="minorBidi"/>
            <w:noProof/>
            <w:sz w:val="22"/>
            <w:szCs w:val="22"/>
          </w:rPr>
          <w:tab/>
        </w:r>
        <w:r w:rsidRPr="006D7472">
          <w:rPr>
            <w:rStyle w:val="Hyperlink"/>
            <w:noProof/>
          </w:rPr>
          <w:t>Inserting into the PC</w:t>
        </w:r>
        <w:r>
          <w:rPr>
            <w:noProof/>
            <w:webHidden/>
          </w:rPr>
          <w:tab/>
        </w:r>
        <w:r>
          <w:rPr>
            <w:noProof/>
            <w:webHidden/>
          </w:rPr>
          <w:fldChar w:fldCharType="begin"/>
        </w:r>
        <w:r>
          <w:rPr>
            <w:noProof/>
            <w:webHidden/>
          </w:rPr>
          <w:instrText xml:space="preserve"> PAGEREF _Toc3855140 \h </w:instrText>
        </w:r>
        <w:r>
          <w:rPr>
            <w:noProof/>
            <w:webHidden/>
          </w:rPr>
        </w:r>
        <w:r>
          <w:rPr>
            <w:noProof/>
            <w:webHidden/>
          </w:rPr>
          <w:fldChar w:fldCharType="separate"/>
        </w:r>
        <w:r>
          <w:rPr>
            <w:noProof/>
            <w:webHidden/>
          </w:rPr>
          <w:t>127</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41" w:history="1">
        <w:r w:rsidRPr="006D7472">
          <w:rPr>
            <w:rStyle w:val="Hyperlink"/>
            <w:noProof/>
          </w:rPr>
          <w:t>2.6.2.3.3</w:t>
        </w:r>
        <w:r>
          <w:rPr>
            <w:rFonts w:asciiTheme="minorHAnsi" w:eastAsiaTheme="minorEastAsia" w:hAnsiTheme="minorHAnsi" w:cstheme="minorBidi"/>
            <w:noProof/>
            <w:sz w:val="22"/>
            <w:szCs w:val="22"/>
          </w:rPr>
          <w:tab/>
        </w:r>
        <w:r w:rsidRPr="006D7472">
          <w:rPr>
            <w:rStyle w:val="Hyperlink"/>
            <w:noProof/>
          </w:rPr>
          <w:t>Modifying the Value of a Property</w:t>
        </w:r>
        <w:r>
          <w:rPr>
            <w:noProof/>
            <w:webHidden/>
          </w:rPr>
          <w:tab/>
        </w:r>
        <w:r>
          <w:rPr>
            <w:noProof/>
            <w:webHidden/>
          </w:rPr>
          <w:fldChar w:fldCharType="begin"/>
        </w:r>
        <w:r>
          <w:rPr>
            <w:noProof/>
            <w:webHidden/>
          </w:rPr>
          <w:instrText xml:space="preserve"> PAGEREF _Toc3855141 \h </w:instrText>
        </w:r>
        <w:r>
          <w:rPr>
            <w:noProof/>
            <w:webHidden/>
          </w:rPr>
        </w:r>
        <w:r>
          <w:rPr>
            <w:noProof/>
            <w:webHidden/>
          </w:rPr>
          <w:fldChar w:fldCharType="separate"/>
        </w:r>
        <w:r>
          <w:rPr>
            <w:noProof/>
            <w:webHidden/>
          </w:rPr>
          <w:t>128</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42" w:history="1">
        <w:r w:rsidRPr="006D7472">
          <w:rPr>
            <w:rStyle w:val="Hyperlink"/>
            <w:noProof/>
          </w:rPr>
          <w:t>2.6.2.3.4</w:t>
        </w:r>
        <w:r>
          <w:rPr>
            <w:rFonts w:asciiTheme="minorHAnsi" w:eastAsiaTheme="minorEastAsia" w:hAnsiTheme="minorHAnsi" w:cstheme="minorBidi"/>
            <w:noProof/>
            <w:sz w:val="22"/>
            <w:szCs w:val="22"/>
          </w:rPr>
          <w:tab/>
        </w:r>
        <w:r w:rsidRPr="006D7472">
          <w:rPr>
            <w:rStyle w:val="Hyperlink"/>
            <w:noProof/>
          </w:rPr>
          <w:t>Deleting a Property</w:t>
        </w:r>
        <w:r>
          <w:rPr>
            <w:noProof/>
            <w:webHidden/>
          </w:rPr>
          <w:tab/>
        </w:r>
        <w:r>
          <w:rPr>
            <w:noProof/>
            <w:webHidden/>
          </w:rPr>
          <w:fldChar w:fldCharType="begin"/>
        </w:r>
        <w:r>
          <w:rPr>
            <w:noProof/>
            <w:webHidden/>
          </w:rPr>
          <w:instrText xml:space="preserve"> PAGEREF _Toc3855142 \h </w:instrText>
        </w:r>
        <w:r>
          <w:rPr>
            <w:noProof/>
            <w:webHidden/>
          </w:rPr>
        </w:r>
        <w:r>
          <w:rPr>
            <w:noProof/>
            <w:webHidden/>
          </w:rPr>
          <w:fldChar w:fldCharType="separate"/>
        </w:r>
        <w:r>
          <w:rPr>
            <w:noProof/>
            <w:webHidden/>
          </w:rPr>
          <w:t>128</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43" w:history="1">
        <w:r w:rsidRPr="006D7472">
          <w:rPr>
            <w:rStyle w:val="Hyperlink"/>
            <w:noProof/>
          </w:rPr>
          <w:t>2.6.2.3.5</w:t>
        </w:r>
        <w:r>
          <w:rPr>
            <w:rFonts w:asciiTheme="minorHAnsi" w:eastAsiaTheme="minorEastAsia" w:hAnsiTheme="minorHAnsi" w:cstheme="minorBidi"/>
            <w:noProof/>
            <w:sz w:val="22"/>
            <w:szCs w:val="22"/>
          </w:rPr>
          <w:tab/>
        </w:r>
        <w:r w:rsidRPr="006D7472">
          <w:rPr>
            <w:rStyle w:val="Hyperlink"/>
            <w:noProof/>
          </w:rPr>
          <w:t>Deleting a PC</w:t>
        </w:r>
        <w:r>
          <w:rPr>
            <w:noProof/>
            <w:webHidden/>
          </w:rPr>
          <w:tab/>
        </w:r>
        <w:r>
          <w:rPr>
            <w:noProof/>
            <w:webHidden/>
          </w:rPr>
          <w:fldChar w:fldCharType="begin"/>
        </w:r>
        <w:r>
          <w:rPr>
            <w:noProof/>
            <w:webHidden/>
          </w:rPr>
          <w:instrText xml:space="preserve"> PAGEREF _Toc3855143 \h </w:instrText>
        </w:r>
        <w:r>
          <w:rPr>
            <w:noProof/>
            <w:webHidden/>
          </w:rPr>
        </w:r>
        <w:r>
          <w:rPr>
            <w:noProof/>
            <w:webHidden/>
          </w:rPr>
          <w:fldChar w:fldCharType="separate"/>
        </w:r>
        <w:r>
          <w:rPr>
            <w:noProof/>
            <w:webHidden/>
          </w:rPr>
          <w:t>129</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44" w:history="1">
        <w:r w:rsidRPr="006D7472">
          <w:rPr>
            <w:rStyle w:val="Hyperlink"/>
            <w:noProof/>
          </w:rPr>
          <w:t>2.6.2.4</w:t>
        </w:r>
        <w:r>
          <w:rPr>
            <w:rFonts w:asciiTheme="minorHAnsi" w:eastAsiaTheme="minorEastAsia" w:hAnsiTheme="minorHAnsi" w:cstheme="minorBidi"/>
            <w:noProof/>
            <w:sz w:val="22"/>
            <w:szCs w:val="22"/>
          </w:rPr>
          <w:tab/>
        </w:r>
        <w:r w:rsidRPr="006D7472">
          <w:rPr>
            <w:rStyle w:val="Hyperlink"/>
            <w:noProof/>
          </w:rPr>
          <w:t>TC Operations</w:t>
        </w:r>
        <w:r>
          <w:rPr>
            <w:noProof/>
            <w:webHidden/>
          </w:rPr>
          <w:tab/>
        </w:r>
        <w:r>
          <w:rPr>
            <w:noProof/>
            <w:webHidden/>
          </w:rPr>
          <w:fldChar w:fldCharType="begin"/>
        </w:r>
        <w:r>
          <w:rPr>
            <w:noProof/>
            <w:webHidden/>
          </w:rPr>
          <w:instrText xml:space="preserve"> PAGEREF _Toc3855144 \h </w:instrText>
        </w:r>
        <w:r>
          <w:rPr>
            <w:noProof/>
            <w:webHidden/>
          </w:rPr>
        </w:r>
        <w:r>
          <w:rPr>
            <w:noProof/>
            <w:webHidden/>
          </w:rPr>
          <w:fldChar w:fldCharType="separate"/>
        </w:r>
        <w:r>
          <w:rPr>
            <w:noProof/>
            <w:webHidden/>
          </w:rPr>
          <w:t>129</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45" w:history="1">
        <w:r w:rsidRPr="006D7472">
          <w:rPr>
            <w:rStyle w:val="Hyperlink"/>
            <w:noProof/>
          </w:rPr>
          <w:t>2.6.2.4.1</w:t>
        </w:r>
        <w:r>
          <w:rPr>
            <w:rFonts w:asciiTheme="minorHAnsi" w:eastAsiaTheme="minorEastAsia" w:hAnsiTheme="minorHAnsi" w:cstheme="minorBidi"/>
            <w:noProof/>
            <w:sz w:val="22"/>
            <w:szCs w:val="22"/>
          </w:rPr>
          <w:tab/>
        </w:r>
        <w:r w:rsidRPr="006D7472">
          <w:rPr>
            <w:rStyle w:val="Hyperlink"/>
            <w:noProof/>
          </w:rPr>
          <w:t>Creating a TC</w:t>
        </w:r>
        <w:r>
          <w:rPr>
            <w:noProof/>
            <w:webHidden/>
          </w:rPr>
          <w:tab/>
        </w:r>
        <w:r>
          <w:rPr>
            <w:noProof/>
            <w:webHidden/>
          </w:rPr>
          <w:fldChar w:fldCharType="begin"/>
        </w:r>
        <w:r>
          <w:rPr>
            <w:noProof/>
            <w:webHidden/>
          </w:rPr>
          <w:instrText xml:space="preserve"> PAGEREF _Toc3855145 \h </w:instrText>
        </w:r>
        <w:r>
          <w:rPr>
            <w:noProof/>
            <w:webHidden/>
          </w:rPr>
        </w:r>
        <w:r>
          <w:rPr>
            <w:noProof/>
            <w:webHidden/>
          </w:rPr>
          <w:fldChar w:fldCharType="separate"/>
        </w:r>
        <w:r>
          <w:rPr>
            <w:noProof/>
            <w:webHidden/>
          </w:rPr>
          <w:t>129</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46" w:history="1">
        <w:r w:rsidRPr="006D7472">
          <w:rPr>
            <w:rStyle w:val="Hyperlink"/>
            <w:noProof/>
          </w:rPr>
          <w:t>2.6.2.4.2</w:t>
        </w:r>
        <w:r>
          <w:rPr>
            <w:rFonts w:asciiTheme="minorHAnsi" w:eastAsiaTheme="minorEastAsia" w:hAnsiTheme="minorHAnsi" w:cstheme="minorBidi"/>
            <w:noProof/>
            <w:sz w:val="22"/>
            <w:szCs w:val="22"/>
          </w:rPr>
          <w:tab/>
        </w:r>
        <w:r w:rsidRPr="006D7472">
          <w:rPr>
            <w:rStyle w:val="Hyperlink"/>
            <w:noProof/>
          </w:rPr>
          <w:t>Inserting into the TC</w:t>
        </w:r>
        <w:r>
          <w:rPr>
            <w:noProof/>
            <w:webHidden/>
          </w:rPr>
          <w:tab/>
        </w:r>
        <w:r>
          <w:rPr>
            <w:noProof/>
            <w:webHidden/>
          </w:rPr>
          <w:fldChar w:fldCharType="begin"/>
        </w:r>
        <w:r>
          <w:rPr>
            <w:noProof/>
            <w:webHidden/>
          </w:rPr>
          <w:instrText xml:space="preserve"> PAGEREF _Toc3855146 \h </w:instrText>
        </w:r>
        <w:r>
          <w:rPr>
            <w:noProof/>
            <w:webHidden/>
          </w:rPr>
        </w:r>
        <w:r>
          <w:rPr>
            <w:noProof/>
            <w:webHidden/>
          </w:rPr>
          <w:fldChar w:fldCharType="separate"/>
        </w:r>
        <w:r>
          <w:rPr>
            <w:noProof/>
            <w:webHidden/>
          </w:rPr>
          <w:t>129</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47" w:history="1">
        <w:r w:rsidRPr="006D7472">
          <w:rPr>
            <w:rStyle w:val="Hyperlink"/>
            <w:noProof/>
          </w:rPr>
          <w:t>2.6.2.4.3</w:t>
        </w:r>
        <w:r>
          <w:rPr>
            <w:rFonts w:asciiTheme="minorHAnsi" w:eastAsiaTheme="minorEastAsia" w:hAnsiTheme="minorHAnsi" w:cstheme="minorBidi"/>
            <w:noProof/>
            <w:sz w:val="22"/>
            <w:szCs w:val="22"/>
          </w:rPr>
          <w:tab/>
        </w:r>
        <w:r w:rsidRPr="006D7472">
          <w:rPr>
            <w:rStyle w:val="Hyperlink"/>
            <w:noProof/>
          </w:rPr>
          <w:t>Modifying Contents of a Table Row</w:t>
        </w:r>
        <w:r>
          <w:rPr>
            <w:noProof/>
            <w:webHidden/>
          </w:rPr>
          <w:tab/>
        </w:r>
        <w:r>
          <w:rPr>
            <w:noProof/>
            <w:webHidden/>
          </w:rPr>
          <w:fldChar w:fldCharType="begin"/>
        </w:r>
        <w:r>
          <w:rPr>
            <w:noProof/>
            <w:webHidden/>
          </w:rPr>
          <w:instrText xml:space="preserve"> PAGEREF _Toc3855147 \h </w:instrText>
        </w:r>
        <w:r>
          <w:rPr>
            <w:noProof/>
            <w:webHidden/>
          </w:rPr>
        </w:r>
        <w:r>
          <w:rPr>
            <w:noProof/>
            <w:webHidden/>
          </w:rPr>
          <w:fldChar w:fldCharType="separate"/>
        </w:r>
        <w:r>
          <w:rPr>
            <w:noProof/>
            <w:webHidden/>
          </w:rPr>
          <w:t>130</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48" w:history="1">
        <w:r w:rsidRPr="006D7472">
          <w:rPr>
            <w:rStyle w:val="Hyperlink"/>
            <w:noProof/>
          </w:rPr>
          <w:t>2.6.2.4.4</w:t>
        </w:r>
        <w:r>
          <w:rPr>
            <w:rFonts w:asciiTheme="minorHAnsi" w:eastAsiaTheme="minorEastAsia" w:hAnsiTheme="minorHAnsi" w:cstheme="minorBidi"/>
            <w:noProof/>
            <w:sz w:val="22"/>
            <w:szCs w:val="22"/>
          </w:rPr>
          <w:tab/>
        </w:r>
        <w:r w:rsidRPr="006D7472">
          <w:rPr>
            <w:rStyle w:val="Hyperlink"/>
            <w:noProof/>
          </w:rPr>
          <w:t>Adding a Column</w:t>
        </w:r>
        <w:r>
          <w:rPr>
            <w:noProof/>
            <w:webHidden/>
          </w:rPr>
          <w:tab/>
        </w:r>
        <w:r>
          <w:rPr>
            <w:noProof/>
            <w:webHidden/>
          </w:rPr>
          <w:fldChar w:fldCharType="begin"/>
        </w:r>
        <w:r>
          <w:rPr>
            <w:noProof/>
            <w:webHidden/>
          </w:rPr>
          <w:instrText xml:space="preserve"> PAGEREF _Toc3855148 \h </w:instrText>
        </w:r>
        <w:r>
          <w:rPr>
            <w:noProof/>
            <w:webHidden/>
          </w:rPr>
        </w:r>
        <w:r>
          <w:rPr>
            <w:noProof/>
            <w:webHidden/>
          </w:rPr>
          <w:fldChar w:fldCharType="separate"/>
        </w:r>
        <w:r>
          <w:rPr>
            <w:noProof/>
            <w:webHidden/>
          </w:rPr>
          <w:t>130</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49" w:history="1">
        <w:r w:rsidRPr="006D7472">
          <w:rPr>
            <w:rStyle w:val="Hyperlink"/>
            <w:noProof/>
          </w:rPr>
          <w:t>2.6.2.4.5</w:t>
        </w:r>
        <w:r>
          <w:rPr>
            <w:rFonts w:asciiTheme="minorHAnsi" w:eastAsiaTheme="minorEastAsia" w:hAnsiTheme="minorHAnsi" w:cstheme="minorBidi"/>
            <w:noProof/>
            <w:sz w:val="22"/>
            <w:szCs w:val="22"/>
          </w:rPr>
          <w:tab/>
        </w:r>
        <w:r w:rsidRPr="006D7472">
          <w:rPr>
            <w:rStyle w:val="Hyperlink"/>
            <w:noProof/>
          </w:rPr>
          <w:t>Deleting the Value of a Column</w:t>
        </w:r>
        <w:r>
          <w:rPr>
            <w:noProof/>
            <w:webHidden/>
          </w:rPr>
          <w:tab/>
        </w:r>
        <w:r>
          <w:rPr>
            <w:noProof/>
            <w:webHidden/>
          </w:rPr>
          <w:fldChar w:fldCharType="begin"/>
        </w:r>
        <w:r>
          <w:rPr>
            <w:noProof/>
            <w:webHidden/>
          </w:rPr>
          <w:instrText xml:space="preserve"> PAGEREF _Toc3855149 \h </w:instrText>
        </w:r>
        <w:r>
          <w:rPr>
            <w:noProof/>
            <w:webHidden/>
          </w:rPr>
        </w:r>
        <w:r>
          <w:rPr>
            <w:noProof/>
            <w:webHidden/>
          </w:rPr>
          <w:fldChar w:fldCharType="separate"/>
        </w:r>
        <w:r>
          <w:rPr>
            <w:noProof/>
            <w:webHidden/>
          </w:rPr>
          <w:t>131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50" w:history="1">
        <w:r w:rsidRPr="006D7472">
          <w:rPr>
            <w:rStyle w:val="Hyperlink"/>
            <w:noProof/>
          </w:rPr>
          <w:t>2.6.2.4.6</w:t>
        </w:r>
        <w:r>
          <w:rPr>
            <w:rFonts w:asciiTheme="minorHAnsi" w:eastAsiaTheme="minorEastAsia" w:hAnsiTheme="minorHAnsi" w:cstheme="minorBidi"/>
            <w:noProof/>
            <w:sz w:val="22"/>
            <w:szCs w:val="22"/>
          </w:rPr>
          <w:tab/>
        </w:r>
        <w:r w:rsidRPr="006D7472">
          <w:rPr>
            <w:rStyle w:val="Hyperlink"/>
            <w:noProof/>
          </w:rPr>
          <w:t>Deleting a Column</w:t>
        </w:r>
        <w:r>
          <w:rPr>
            <w:noProof/>
            <w:webHidden/>
          </w:rPr>
          <w:tab/>
        </w:r>
        <w:r>
          <w:rPr>
            <w:noProof/>
            <w:webHidden/>
          </w:rPr>
          <w:fldChar w:fldCharType="begin"/>
        </w:r>
        <w:r>
          <w:rPr>
            <w:noProof/>
            <w:webHidden/>
          </w:rPr>
          <w:instrText xml:space="preserve"> PAGEREF _Toc3855150 \h </w:instrText>
        </w:r>
        <w:r>
          <w:rPr>
            <w:noProof/>
            <w:webHidden/>
          </w:rPr>
        </w:r>
        <w:r>
          <w:rPr>
            <w:noProof/>
            <w:webHidden/>
          </w:rPr>
          <w:fldChar w:fldCharType="separate"/>
        </w:r>
        <w:r>
          <w:rPr>
            <w:noProof/>
            <w:webHidden/>
          </w:rPr>
          <w:t>131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51" w:history="1">
        <w:r w:rsidRPr="006D7472">
          <w:rPr>
            <w:rStyle w:val="Hyperlink"/>
            <w:noProof/>
          </w:rPr>
          <w:t>2.6.2.4.7</w:t>
        </w:r>
        <w:r>
          <w:rPr>
            <w:rFonts w:asciiTheme="minorHAnsi" w:eastAsiaTheme="minorEastAsia" w:hAnsiTheme="minorHAnsi" w:cstheme="minorBidi"/>
            <w:noProof/>
            <w:sz w:val="22"/>
            <w:szCs w:val="22"/>
          </w:rPr>
          <w:tab/>
        </w:r>
        <w:r w:rsidRPr="006D7472">
          <w:rPr>
            <w:rStyle w:val="Hyperlink"/>
            <w:noProof/>
          </w:rPr>
          <w:t>Deleting a Row</w:t>
        </w:r>
        <w:r>
          <w:rPr>
            <w:noProof/>
            <w:webHidden/>
          </w:rPr>
          <w:tab/>
        </w:r>
        <w:r>
          <w:rPr>
            <w:noProof/>
            <w:webHidden/>
          </w:rPr>
          <w:fldChar w:fldCharType="begin"/>
        </w:r>
        <w:r>
          <w:rPr>
            <w:noProof/>
            <w:webHidden/>
          </w:rPr>
          <w:instrText xml:space="preserve"> PAGEREF _Toc3855151 \h </w:instrText>
        </w:r>
        <w:r>
          <w:rPr>
            <w:noProof/>
            <w:webHidden/>
          </w:rPr>
        </w:r>
        <w:r>
          <w:rPr>
            <w:noProof/>
            <w:webHidden/>
          </w:rPr>
          <w:fldChar w:fldCharType="separate"/>
        </w:r>
        <w:r>
          <w:rPr>
            <w:noProof/>
            <w:webHidden/>
          </w:rPr>
          <w:t>131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52" w:history="1">
        <w:r w:rsidRPr="006D7472">
          <w:rPr>
            <w:rStyle w:val="Hyperlink"/>
            <w:noProof/>
          </w:rPr>
          <w:t>2.6.2.4.8</w:t>
        </w:r>
        <w:r>
          <w:rPr>
            <w:rFonts w:asciiTheme="minorHAnsi" w:eastAsiaTheme="minorEastAsia" w:hAnsiTheme="minorHAnsi" w:cstheme="minorBidi"/>
            <w:noProof/>
            <w:sz w:val="22"/>
            <w:szCs w:val="22"/>
          </w:rPr>
          <w:tab/>
        </w:r>
        <w:r w:rsidRPr="006D7472">
          <w:rPr>
            <w:rStyle w:val="Hyperlink"/>
            <w:noProof/>
          </w:rPr>
          <w:t>Deleting a TC</w:t>
        </w:r>
        <w:r>
          <w:rPr>
            <w:noProof/>
            <w:webHidden/>
          </w:rPr>
          <w:tab/>
        </w:r>
        <w:r>
          <w:rPr>
            <w:noProof/>
            <w:webHidden/>
          </w:rPr>
          <w:fldChar w:fldCharType="begin"/>
        </w:r>
        <w:r>
          <w:rPr>
            <w:noProof/>
            <w:webHidden/>
          </w:rPr>
          <w:instrText xml:space="preserve"> PAGEREF _Toc3855152 \h </w:instrText>
        </w:r>
        <w:r>
          <w:rPr>
            <w:noProof/>
            <w:webHidden/>
          </w:rPr>
        </w:r>
        <w:r>
          <w:rPr>
            <w:noProof/>
            <w:webHidden/>
          </w:rPr>
          <w:fldChar w:fldCharType="separate"/>
        </w:r>
        <w:r>
          <w:rPr>
            <w:noProof/>
            <w:webHidden/>
          </w:rPr>
          <w:t>132</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153" w:history="1">
        <w:r w:rsidRPr="006D7472">
          <w:rPr>
            <w:rStyle w:val="Hyperlink"/>
            <w:noProof/>
          </w:rPr>
          <w:t>2.6.3</w:t>
        </w:r>
        <w:r>
          <w:rPr>
            <w:rFonts w:asciiTheme="minorHAnsi" w:eastAsiaTheme="minorEastAsia" w:hAnsiTheme="minorHAnsi" w:cstheme="minorBidi"/>
            <w:noProof/>
            <w:sz w:val="22"/>
            <w:szCs w:val="22"/>
          </w:rPr>
          <w:tab/>
        </w:r>
        <w:r w:rsidRPr="006D7472">
          <w:rPr>
            <w:rStyle w:val="Hyperlink"/>
            <w:noProof/>
          </w:rPr>
          <w:t>Messaging Layer</w:t>
        </w:r>
        <w:r>
          <w:rPr>
            <w:noProof/>
            <w:webHidden/>
          </w:rPr>
          <w:tab/>
        </w:r>
        <w:r>
          <w:rPr>
            <w:noProof/>
            <w:webHidden/>
          </w:rPr>
          <w:fldChar w:fldCharType="begin"/>
        </w:r>
        <w:r>
          <w:rPr>
            <w:noProof/>
            <w:webHidden/>
          </w:rPr>
          <w:instrText xml:space="preserve"> PAGEREF _Toc3855153 \h </w:instrText>
        </w:r>
        <w:r>
          <w:rPr>
            <w:noProof/>
            <w:webHidden/>
          </w:rPr>
        </w:r>
        <w:r>
          <w:rPr>
            <w:noProof/>
            <w:webHidden/>
          </w:rPr>
          <w:fldChar w:fldCharType="separate"/>
        </w:r>
        <w:r>
          <w:rPr>
            <w:noProof/>
            <w:webHidden/>
          </w:rPr>
          <w:t>132</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54" w:history="1">
        <w:r w:rsidRPr="006D7472">
          <w:rPr>
            <w:rStyle w:val="Hyperlink"/>
            <w:noProof/>
          </w:rPr>
          <w:t>2.6.3.1</w:t>
        </w:r>
        <w:r>
          <w:rPr>
            <w:rFonts w:asciiTheme="minorHAnsi" w:eastAsiaTheme="minorEastAsia" w:hAnsiTheme="minorHAnsi" w:cstheme="minorBidi"/>
            <w:noProof/>
            <w:sz w:val="22"/>
            <w:szCs w:val="22"/>
          </w:rPr>
          <w:tab/>
        </w:r>
        <w:r w:rsidRPr="006D7472">
          <w:rPr>
            <w:rStyle w:val="Hyperlink"/>
            <w:noProof/>
          </w:rPr>
          <w:t>Message Store Operations</w:t>
        </w:r>
        <w:r>
          <w:rPr>
            <w:noProof/>
            <w:webHidden/>
          </w:rPr>
          <w:tab/>
        </w:r>
        <w:r>
          <w:rPr>
            <w:noProof/>
            <w:webHidden/>
          </w:rPr>
          <w:fldChar w:fldCharType="begin"/>
        </w:r>
        <w:r>
          <w:rPr>
            <w:noProof/>
            <w:webHidden/>
          </w:rPr>
          <w:instrText xml:space="preserve"> PAGEREF _Toc3855154 \h </w:instrText>
        </w:r>
        <w:r>
          <w:rPr>
            <w:noProof/>
            <w:webHidden/>
          </w:rPr>
        </w:r>
        <w:r>
          <w:rPr>
            <w:noProof/>
            <w:webHidden/>
          </w:rPr>
          <w:fldChar w:fldCharType="separate"/>
        </w:r>
        <w:r>
          <w:rPr>
            <w:noProof/>
            <w:webHidden/>
          </w:rPr>
          <w:t>133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55" w:history="1">
        <w:r w:rsidRPr="006D7472">
          <w:rPr>
            <w:rStyle w:val="Hyperlink"/>
            <w:noProof/>
          </w:rPr>
          <w:t>2.6.3.1.1</w:t>
        </w:r>
        <w:r>
          <w:rPr>
            <w:rFonts w:asciiTheme="minorHAnsi" w:eastAsiaTheme="minorEastAsia" w:hAnsiTheme="minorHAnsi" w:cstheme="minorBidi"/>
            <w:noProof/>
            <w:sz w:val="22"/>
            <w:szCs w:val="22"/>
          </w:rPr>
          <w:tab/>
        </w:r>
        <w:r w:rsidRPr="006D7472">
          <w:rPr>
            <w:rStyle w:val="Hyperlink"/>
            <w:noProof/>
          </w:rPr>
          <w:t>Creating the Message Store</w:t>
        </w:r>
        <w:r>
          <w:rPr>
            <w:noProof/>
            <w:webHidden/>
          </w:rPr>
          <w:tab/>
        </w:r>
        <w:r>
          <w:rPr>
            <w:noProof/>
            <w:webHidden/>
          </w:rPr>
          <w:fldChar w:fldCharType="begin"/>
        </w:r>
        <w:r>
          <w:rPr>
            <w:noProof/>
            <w:webHidden/>
          </w:rPr>
          <w:instrText xml:space="preserve"> PAGEREF _Toc3855155 \h </w:instrText>
        </w:r>
        <w:r>
          <w:rPr>
            <w:noProof/>
            <w:webHidden/>
          </w:rPr>
        </w:r>
        <w:r>
          <w:rPr>
            <w:noProof/>
            <w:webHidden/>
          </w:rPr>
          <w:fldChar w:fldCharType="separate"/>
        </w:r>
        <w:r>
          <w:rPr>
            <w:noProof/>
            <w:webHidden/>
          </w:rPr>
          <w:t>133</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56" w:history="1">
        <w:r w:rsidRPr="006D7472">
          <w:rPr>
            <w:rStyle w:val="Hyperlink"/>
            <w:noProof/>
          </w:rPr>
          <w:t>2.6.3.1.2</w:t>
        </w:r>
        <w:r>
          <w:rPr>
            <w:rFonts w:asciiTheme="minorHAnsi" w:eastAsiaTheme="minorEastAsia" w:hAnsiTheme="minorHAnsi" w:cstheme="minorBidi"/>
            <w:noProof/>
            <w:sz w:val="22"/>
            <w:szCs w:val="22"/>
          </w:rPr>
          <w:tab/>
        </w:r>
        <w:r w:rsidRPr="006D7472">
          <w:rPr>
            <w:rStyle w:val="Hyperlink"/>
            <w:noProof/>
          </w:rPr>
          <w:t>Modifying Properties of the Message Store</w:t>
        </w:r>
        <w:r>
          <w:rPr>
            <w:noProof/>
            <w:webHidden/>
          </w:rPr>
          <w:tab/>
        </w:r>
        <w:r>
          <w:rPr>
            <w:noProof/>
            <w:webHidden/>
          </w:rPr>
          <w:fldChar w:fldCharType="begin"/>
        </w:r>
        <w:r>
          <w:rPr>
            <w:noProof/>
            <w:webHidden/>
          </w:rPr>
          <w:instrText xml:space="preserve"> PAGEREF _Toc3855156 \h </w:instrText>
        </w:r>
        <w:r>
          <w:rPr>
            <w:noProof/>
            <w:webHidden/>
          </w:rPr>
        </w:r>
        <w:r>
          <w:rPr>
            <w:noProof/>
            <w:webHidden/>
          </w:rPr>
          <w:fldChar w:fldCharType="separate"/>
        </w:r>
        <w:r>
          <w:rPr>
            <w:noProof/>
            <w:webHidden/>
          </w:rPr>
          <w:t>133</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57" w:history="1">
        <w:r w:rsidRPr="006D7472">
          <w:rPr>
            <w:rStyle w:val="Hyperlink"/>
            <w:noProof/>
          </w:rPr>
          <w:t>2.6.3.2</w:t>
        </w:r>
        <w:r>
          <w:rPr>
            <w:rFonts w:asciiTheme="minorHAnsi" w:eastAsiaTheme="minorEastAsia" w:hAnsiTheme="minorHAnsi" w:cstheme="minorBidi"/>
            <w:noProof/>
            <w:sz w:val="22"/>
            <w:szCs w:val="22"/>
          </w:rPr>
          <w:tab/>
        </w:r>
        <w:r w:rsidRPr="006D7472">
          <w:rPr>
            <w:rStyle w:val="Hyperlink"/>
            <w:noProof/>
          </w:rPr>
          <w:t>Folder Object Operations</w:t>
        </w:r>
        <w:r>
          <w:rPr>
            <w:noProof/>
            <w:webHidden/>
          </w:rPr>
          <w:tab/>
        </w:r>
        <w:r>
          <w:rPr>
            <w:noProof/>
            <w:webHidden/>
          </w:rPr>
          <w:fldChar w:fldCharType="begin"/>
        </w:r>
        <w:r>
          <w:rPr>
            <w:noProof/>
            <w:webHidden/>
          </w:rPr>
          <w:instrText xml:space="preserve"> PAGEREF _Toc3855157 \h </w:instrText>
        </w:r>
        <w:r>
          <w:rPr>
            <w:noProof/>
            <w:webHidden/>
          </w:rPr>
        </w:r>
        <w:r>
          <w:rPr>
            <w:noProof/>
            <w:webHidden/>
          </w:rPr>
          <w:fldChar w:fldCharType="separate"/>
        </w:r>
        <w:r>
          <w:rPr>
            <w:noProof/>
            <w:webHidden/>
          </w:rPr>
          <w:t>134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58" w:history="1">
        <w:r w:rsidRPr="006D7472">
          <w:rPr>
            <w:rStyle w:val="Hyperlink"/>
            <w:noProof/>
          </w:rPr>
          <w:t>2.6.3.2.1</w:t>
        </w:r>
        <w:r>
          <w:rPr>
            <w:rFonts w:asciiTheme="minorHAnsi" w:eastAsiaTheme="minorEastAsia" w:hAnsiTheme="minorHAnsi" w:cstheme="minorBidi"/>
            <w:noProof/>
            <w:sz w:val="22"/>
            <w:szCs w:val="22"/>
          </w:rPr>
          <w:tab/>
        </w:r>
        <w:r w:rsidRPr="006D7472">
          <w:rPr>
            <w:rStyle w:val="Hyperlink"/>
            <w:noProof/>
          </w:rPr>
          <w:t>Creating a Folder Object</w:t>
        </w:r>
        <w:r>
          <w:rPr>
            <w:noProof/>
            <w:webHidden/>
          </w:rPr>
          <w:tab/>
        </w:r>
        <w:r>
          <w:rPr>
            <w:noProof/>
            <w:webHidden/>
          </w:rPr>
          <w:fldChar w:fldCharType="begin"/>
        </w:r>
        <w:r>
          <w:rPr>
            <w:noProof/>
            <w:webHidden/>
          </w:rPr>
          <w:instrText xml:space="preserve"> PAGEREF _Toc3855158 \h </w:instrText>
        </w:r>
        <w:r>
          <w:rPr>
            <w:noProof/>
            <w:webHidden/>
          </w:rPr>
        </w:r>
        <w:r>
          <w:rPr>
            <w:noProof/>
            <w:webHidden/>
          </w:rPr>
          <w:fldChar w:fldCharType="separate"/>
        </w:r>
        <w:r>
          <w:rPr>
            <w:noProof/>
            <w:webHidden/>
          </w:rPr>
          <w:t>134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59" w:history="1">
        <w:r w:rsidRPr="006D7472">
          <w:rPr>
            <w:rStyle w:val="Hyperlink"/>
            <w:noProof/>
          </w:rPr>
          <w:t>2.6.3.2.2</w:t>
        </w:r>
        <w:r>
          <w:rPr>
            <w:rFonts w:asciiTheme="minorHAnsi" w:eastAsiaTheme="minorEastAsia" w:hAnsiTheme="minorHAnsi" w:cstheme="minorBidi"/>
            <w:noProof/>
            <w:sz w:val="22"/>
            <w:szCs w:val="22"/>
          </w:rPr>
          <w:tab/>
        </w:r>
        <w:r w:rsidRPr="006D7472">
          <w:rPr>
            <w:rStyle w:val="Hyperlink"/>
            <w:noProof/>
          </w:rPr>
          <w:t>Modifying Properties of a Folder Object</w:t>
        </w:r>
        <w:r>
          <w:rPr>
            <w:noProof/>
            <w:webHidden/>
          </w:rPr>
          <w:tab/>
        </w:r>
        <w:r>
          <w:rPr>
            <w:noProof/>
            <w:webHidden/>
          </w:rPr>
          <w:fldChar w:fldCharType="begin"/>
        </w:r>
        <w:r>
          <w:rPr>
            <w:noProof/>
            <w:webHidden/>
          </w:rPr>
          <w:instrText xml:space="preserve"> PAGEREF _Toc3855159 \h </w:instrText>
        </w:r>
        <w:r>
          <w:rPr>
            <w:noProof/>
            <w:webHidden/>
          </w:rPr>
        </w:r>
        <w:r>
          <w:rPr>
            <w:noProof/>
            <w:webHidden/>
          </w:rPr>
          <w:fldChar w:fldCharType="separate"/>
        </w:r>
        <w:r>
          <w:rPr>
            <w:noProof/>
            <w:webHidden/>
          </w:rPr>
          <w:t>134</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60" w:history="1">
        <w:r w:rsidRPr="006D7472">
          <w:rPr>
            <w:rStyle w:val="Hyperlink"/>
            <w:noProof/>
          </w:rPr>
          <w:t>2.6.3.2.3</w:t>
        </w:r>
        <w:r>
          <w:rPr>
            <w:rFonts w:asciiTheme="minorHAnsi" w:eastAsiaTheme="minorEastAsia" w:hAnsiTheme="minorHAnsi" w:cstheme="minorBidi"/>
            <w:noProof/>
            <w:sz w:val="22"/>
            <w:szCs w:val="22"/>
          </w:rPr>
          <w:tab/>
        </w:r>
        <w:r w:rsidRPr="006D7472">
          <w:rPr>
            <w:rStyle w:val="Hyperlink"/>
            <w:noProof/>
          </w:rPr>
          <w:t>Adding a Sub-Folder Object</w:t>
        </w:r>
        <w:r>
          <w:rPr>
            <w:noProof/>
            <w:webHidden/>
          </w:rPr>
          <w:tab/>
        </w:r>
        <w:r>
          <w:rPr>
            <w:noProof/>
            <w:webHidden/>
          </w:rPr>
          <w:fldChar w:fldCharType="begin"/>
        </w:r>
        <w:r>
          <w:rPr>
            <w:noProof/>
            <w:webHidden/>
          </w:rPr>
          <w:instrText xml:space="preserve"> PAGEREF _Toc3855160 \h </w:instrText>
        </w:r>
        <w:r>
          <w:rPr>
            <w:noProof/>
            <w:webHidden/>
          </w:rPr>
        </w:r>
        <w:r>
          <w:rPr>
            <w:noProof/>
            <w:webHidden/>
          </w:rPr>
          <w:fldChar w:fldCharType="separate"/>
        </w:r>
        <w:r>
          <w:rPr>
            <w:noProof/>
            <w:webHidden/>
          </w:rPr>
          <w:t>135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61" w:history="1">
        <w:r w:rsidRPr="006D7472">
          <w:rPr>
            <w:rStyle w:val="Hyperlink"/>
            <w:noProof/>
          </w:rPr>
          <w:t>2.6.3.2.4</w:t>
        </w:r>
        <w:r>
          <w:rPr>
            <w:rFonts w:asciiTheme="minorHAnsi" w:eastAsiaTheme="minorEastAsia" w:hAnsiTheme="minorHAnsi" w:cstheme="minorBidi"/>
            <w:noProof/>
            <w:sz w:val="22"/>
            <w:szCs w:val="22"/>
          </w:rPr>
          <w:tab/>
        </w:r>
        <w:r w:rsidRPr="006D7472">
          <w:rPr>
            <w:rStyle w:val="Hyperlink"/>
            <w:noProof/>
          </w:rPr>
          <w:t>Moving a Folder Object</w:t>
        </w:r>
        <w:r>
          <w:rPr>
            <w:noProof/>
            <w:webHidden/>
          </w:rPr>
          <w:tab/>
        </w:r>
        <w:r>
          <w:rPr>
            <w:noProof/>
            <w:webHidden/>
          </w:rPr>
          <w:fldChar w:fldCharType="begin"/>
        </w:r>
        <w:r>
          <w:rPr>
            <w:noProof/>
            <w:webHidden/>
          </w:rPr>
          <w:instrText xml:space="preserve"> PAGEREF _Toc3855161 \h </w:instrText>
        </w:r>
        <w:r>
          <w:rPr>
            <w:noProof/>
            <w:webHidden/>
          </w:rPr>
        </w:r>
        <w:r>
          <w:rPr>
            <w:noProof/>
            <w:webHidden/>
          </w:rPr>
          <w:fldChar w:fldCharType="separate"/>
        </w:r>
        <w:r>
          <w:rPr>
            <w:noProof/>
            <w:webHidden/>
          </w:rPr>
          <w:t>135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62" w:history="1">
        <w:r w:rsidRPr="006D7472">
          <w:rPr>
            <w:rStyle w:val="Hyperlink"/>
            <w:noProof/>
          </w:rPr>
          <w:t>2.6.3.2.5</w:t>
        </w:r>
        <w:r>
          <w:rPr>
            <w:rFonts w:asciiTheme="minorHAnsi" w:eastAsiaTheme="minorEastAsia" w:hAnsiTheme="minorHAnsi" w:cstheme="minorBidi"/>
            <w:noProof/>
            <w:sz w:val="22"/>
            <w:szCs w:val="22"/>
          </w:rPr>
          <w:tab/>
        </w:r>
        <w:r w:rsidRPr="006D7472">
          <w:rPr>
            <w:rStyle w:val="Hyperlink"/>
            <w:noProof/>
          </w:rPr>
          <w:t>Copying a Folder Object</w:t>
        </w:r>
        <w:r>
          <w:rPr>
            <w:noProof/>
            <w:webHidden/>
          </w:rPr>
          <w:tab/>
        </w:r>
        <w:r>
          <w:rPr>
            <w:noProof/>
            <w:webHidden/>
          </w:rPr>
          <w:fldChar w:fldCharType="begin"/>
        </w:r>
        <w:r>
          <w:rPr>
            <w:noProof/>
            <w:webHidden/>
          </w:rPr>
          <w:instrText xml:space="preserve"> PAGEREF _Toc3855162 \h </w:instrText>
        </w:r>
        <w:r>
          <w:rPr>
            <w:noProof/>
            <w:webHidden/>
          </w:rPr>
        </w:r>
        <w:r>
          <w:rPr>
            <w:noProof/>
            <w:webHidden/>
          </w:rPr>
          <w:fldChar w:fldCharType="separate"/>
        </w:r>
        <w:r>
          <w:rPr>
            <w:noProof/>
            <w:webHidden/>
          </w:rPr>
          <w:t>136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63" w:history="1">
        <w:r w:rsidRPr="006D7472">
          <w:rPr>
            <w:rStyle w:val="Hyperlink"/>
            <w:noProof/>
          </w:rPr>
          <w:t>2.6.3.2.6</w:t>
        </w:r>
        <w:r>
          <w:rPr>
            <w:rFonts w:asciiTheme="minorHAnsi" w:eastAsiaTheme="minorEastAsia" w:hAnsiTheme="minorHAnsi" w:cstheme="minorBidi"/>
            <w:noProof/>
            <w:sz w:val="22"/>
            <w:szCs w:val="22"/>
          </w:rPr>
          <w:tab/>
        </w:r>
        <w:r w:rsidRPr="006D7472">
          <w:rPr>
            <w:rStyle w:val="Hyperlink"/>
            <w:noProof/>
          </w:rPr>
          <w:t>Adding a Message Object</w:t>
        </w:r>
        <w:r>
          <w:rPr>
            <w:noProof/>
            <w:webHidden/>
          </w:rPr>
          <w:tab/>
        </w:r>
        <w:r>
          <w:rPr>
            <w:noProof/>
            <w:webHidden/>
          </w:rPr>
          <w:fldChar w:fldCharType="begin"/>
        </w:r>
        <w:r>
          <w:rPr>
            <w:noProof/>
            <w:webHidden/>
          </w:rPr>
          <w:instrText xml:space="preserve"> PAGEREF _Toc3855163 \h </w:instrText>
        </w:r>
        <w:r>
          <w:rPr>
            <w:noProof/>
            <w:webHidden/>
          </w:rPr>
        </w:r>
        <w:r>
          <w:rPr>
            <w:noProof/>
            <w:webHidden/>
          </w:rPr>
          <w:fldChar w:fldCharType="separate"/>
        </w:r>
        <w:r>
          <w:rPr>
            <w:noProof/>
            <w:webHidden/>
          </w:rPr>
          <w:t>136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64" w:history="1">
        <w:r w:rsidRPr="006D7472">
          <w:rPr>
            <w:rStyle w:val="Hyperlink"/>
            <w:noProof/>
          </w:rPr>
          <w:t>2.6.3.2.7</w:t>
        </w:r>
        <w:r>
          <w:rPr>
            <w:rFonts w:asciiTheme="minorHAnsi" w:eastAsiaTheme="minorEastAsia" w:hAnsiTheme="minorHAnsi" w:cstheme="minorBidi"/>
            <w:noProof/>
            <w:sz w:val="22"/>
            <w:szCs w:val="22"/>
          </w:rPr>
          <w:tab/>
        </w:r>
        <w:r w:rsidRPr="006D7472">
          <w:rPr>
            <w:rStyle w:val="Hyperlink"/>
            <w:noProof/>
          </w:rPr>
          <w:t>Copying a Message Object</w:t>
        </w:r>
        <w:r>
          <w:rPr>
            <w:noProof/>
            <w:webHidden/>
          </w:rPr>
          <w:tab/>
        </w:r>
        <w:r>
          <w:rPr>
            <w:noProof/>
            <w:webHidden/>
          </w:rPr>
          <w:fldChar w:fldCharType="begin"/>
        </w:r>
        <w:r>
          <w:rPr>
            <w:noProof/>
            <w:webHidden/>
          </w:rPr>
          <w:instrText xml:space="preserve"> PAGEREF _Toc3855164 \h </w:instrText>
        </w:r>
        <w:r>
          <w:rPr>
            <w:noProof/>
            <w:webHidden/>
          </w:rPr>
        </w:r>
        <w:r>
          <w:rPr>
            <w:noProof/>
            <w:webHidden/>
          </w:rPr>
          <w:fldChar w:fldCharType="separate"/>
        </w:r>
        <w:r>
          <w:rPr>
            <w:noProof/>
            <w:webHidden/>
          </w:rPr>
          <w:t>137</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65" w:history="1">
        <w:r w:rsidRPr="006D7472">
          <w:rPr>
            <w:rStyle w:val="Hyperlink"/>
            <w:noProof/>
          </w:rPr>
          <w:t>2.6.3.2.8</w:t>
        </w:r>
        <w:r>
          <w:rPr>
            <w:rFonts w:asciiTheme="minorHAnsi" w:eastAsiaTheme="minorEastAsia" w:hAnsiTheme="minorHAnsi" w:cstheme="minorBidi"/>
            <w:noProof/>
            <w:sz w:val="22"/>
            <w:szCs w:val="22"/>
          </w:rPr>
          <w:tab/>
        </w:r>
        <w:r w:rsidRPr="006D7472">
          <w:rPr>
            <w:rStyle w:val="Hyperlink"/>
            <w:noProof/>
          </w:rPr>
          <w:t>Moving a Message Object</w:t>
        </w:r>
        <w:r>
          <w:rPr>
            <w:noProof/>
            <w:webHidden/>
          </w:rPr>
          <w:tab/>
        </w:r>
        <w:r>
          <w:rPr>
            <w:noProof/>
            <w:webHidden/>
          </w:rPr>
          <w:fldChar w:fldCharType="begin"/>
        </w:r>
        <w:r>
          <w:rPr>
            <w:noProof/>
            <w:webHidden/>
          </w:rPr>
          <w:instrText xml:space="preserve"> PAGEREF _Toc3855165 \h </w:instrText>
        </w:r>
        <w:r>
          <w:rPr>
            <w:noProof/>
            <w:webHidden/>
          </w:rPr>
        </w:r>
        <w:r>
          <w:rPr>
            <w:noProof/>
            <w:webHidden/>
          </w:rPr>
          <w:fldChar w:fldCharType="separate"/>
        </w:r>
        <w:r>
          <w:rPr>
            <w:noProof/>
            <w:webHidden/>
          </w:rPr>
          <w:t>137</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66" w:history="1">
        <w:r w:rsidRPr="006D7472">
          <w:rPr>
            <w:rStyle w:val="Hyperlink"/>
            <w:noProof/>
          </w:rPr>
          <w:t>2.6.3.2.9</w:t>
        </w:r>
        <w:r>
          <w:rPr>
            <w:rFonts w:asciiTheme="minorHAnsi" w:eastAsiaTheme="minorEastAsia" w:hAnsiTheme="minorHAnsi" w:cstheme="minorBidi"/>
            <w:noProof/>
            <w:sz w:val="22"/>
            <w:szCs w:val="22"/>
          </w:rPr>
          <w:tab/>
        </w:r>
        <w:r w:rsidRPr="006D7472">
          <w:rPr>
            <w:rStyle w:val="Hyperlink"/>
            <w:noProof/>
          </w:rPr>
          <w:t>Deleting a Sub-Folder Object</w:t>
        </w:r>
        <w:r>
          <w:rPr>
            <w:noProof/>
            <w:webHidden/>
          </w:rPr>
          <w:tab/>
        </w:r>
        <w:r>
          <w:rPr>
            <w:noProof/>
            <w:webHidden/>
          </w:rPr>
          <w:fldChar w:fldCharType="begin"/>
        </w:r>
        <w:r>
          <w:rPr>
            <w:noProof/>
            <w:webHidden/>
          </w:rPr>
          <w:instrText xml:space="preserve"> PAGEREF _Toc3855166 \h </w:instrText>
        </w:r>
        <w:r>
          <w:rPr>
            <w:noProof/>
            <w:webHidden/>
          </w:rPr>
        </w:r>
        <w:r>
          <w:rPr>
            <w:noProof/>
            <w:webHidden/>
          </w:rPr>
          <w:fldChar w:fldCharType="separate"/>
        </w:r>
        <w:r>
          <w:rPr>
            <w:noProof/>
            <w:webHidden/>
          </w:rPr>
          <w:t>137</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67" w:history="1">
        <w:r w:rsidRPr="006D7472">
          <w:rPr>
            <w:rStyle w:val="Hyperlink"/>
            <w:noProof/>
          </w:rPr>
          <w:t>2.6.3.2.10</w:t>
        </w:r>
        <w:r>
          <w:rPr>
            <w:rFonts w:asciiTheme="minorHAnsi" w:eastAsiaTheme="minorEastAsia" w:hAnsiTheme="minorHAnsi" w:cstheme="minorBidi"/>
            <w:noProof/>
            <w:sz w:val="22"/>
            <w:szCs w:val="22"/>
          </w:rPr>
          <w:tab/>
        </w:r>
        <w:r w:rsidRPr="006D7472">
          <w:rPr>
            <w:rStyle w:val="Hyperlink"/>
            <w:noProof/>
          </w:rPr>
          <w:t>Deleting a Message Object</w:t>
        </w:r>
        <w:r>
          <w:rPr>
            <w:noProof/>
            <w:webHidden/>
          </w:rPr>
          <w:tab/>
        </w:r>
        <w:r>
          <w:rPr>
            <w:noProof/>
            <w:webHidden/>
          </w:rPr>
          <w:fldChar w:fldCharType="begin"/>
        </w:r>
        <w:r>
          <w:rPr>
            <w:noProof/>
            <w:webHidden/>
          </w:rPr>
          <w:instrText xml:space="preserve"> PAGEREF _Toc3855167 \h </w:instrText>
        </w:r>
        <w:r>
          <w:rPr>
            <w:noProof/>
            <w:webHidden/>
          </w:rPr>
        </w:r>
        <w:r>
          <w:rPr>
            <w:noProof/>
            <w:webHidden/>
          </w:rPr>
          <w:fldChar w:fldCharType="separate"/>
        </w:r>
        <w:r>
          <w:rPr>
            <w:noProof/>
            <w:webHidden/>
          </w:rPr>
          <w:t>138</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68" w:history="1">
        <w:r w:rsidRPr="006D7472">
          <w:rPr>
            <w:rStyle w:val="Hyperlink"/>
            <w:noProof/>
          </w:rPr>
          <w:t>2.6.3.3</w:t>
        </w:r>
        <w:r>
          <w:rPr>
            <w:rFonts w:asciiTheme="minorHAnsi" w:eastAsiaTheme="minorEastAsia" w:hAnsiTheme="minorHAnsi" w:cstheme="minorBidi"/>
            <w:noProof/>
            <w:sz w:val="22"/>
            <w:szCs w:val="22"/>
          </w:rPr>
          <w:tab/>
        </w:r>
        <w:r w:rsidRPr="006D7472">
          <w:rPr>
            <w:rStyle w:val="Hyperlink"/>
            <w:noProof/>
          </w:rPr>
          <w:t>Message Object Operations</w:t>
        </w:r>
        <w:r>
          <w:rPr>
            <w:noProof/>
            <w:webHidden/>
          </w:rPr>
          <w:tab/>
        </w:r>
        <w:r>
          <w:rPr>
            <w:noProof/>
            <w:webHidden/>
          </w:rPr>
          <w:fldChar w:fldCharType="begin"/>
        </w:r>
        <w:r>
          <w:rPr>
            <w:noProof/>
            <w:webHidden/>
          </w:rPr>
          <w:instrText xml:space="preserve"> PAGEREF _Toc3855168 \h </w:instrText>
        </w:r>
        <w:r>
          <w:rPr>
            <w:noProof/>
            <w:webHidden/>
          </w:rPr>
        </w:r>
        <w:r>
          <w:rPr>
            <w:noProof/>
            <w:webHidden/>
          </w:rPr>
          <w:fldChar w:fldCharType="separate"/>
        </w:r>
        <w:r>
          <w:rPr>
            <w:noProof/>
            <w:webHidden/>
          </w:rPr>
          <w:t>138</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69" w:history="1">
        <w:r w:rsidRPr="006D7472">
          <w:rPr>
            <w:rStyle w:val="Hyperlink"/>
            <w:noProof/>
          </w:rPr>
          <w:t>2.6.3.3.1</w:t>
        </w:r>
        <w:r>
          <w:rPr>
            <w:rFonts w:asciiTheme="minorHAnsi" w:eastAsiaTheme="minorEastAsia" w:hAnsiTheme="minorHAnsi" w:cstheme="minorBidi"/>
            <w:noProof/>
            <w:sz w:val="22"/>
            <w:szCs w:val="22"/>
          </w:rPr>
          <w:tab/>
        </w:r>
        <w:r w:rsidRPr="006D7472">
          <w:rPr>
            <w:rStyle w:val="Hyperlink"/>
            <w:noProof/>
          </w:rPr>
          <w:t>Creating a Message Object</w:t>
        </w:r>
        <w:r>
          <w:rPr>
            <w:noProof/>
            <w:webHidden/>
          </w:rPr>
          <w:tab/>
        </w:r>
        <w:r>
          <w:rPr>
            <w:noProof/>
            <w:webHidden/>
          </w:rPr>
          <w:fldChar w:fldCharType="begin"/>
        </w:r>
        <w:r>
          <w:rPr>
            <w:noProof/>
            <w:webHidden/>
          </w:rPr>
          <w:instrText xml:space="preserve"> PAGEREF _Toc3855169 \h </w:instrText>
        </w:r>
        <w:r>
          <w:rPr>
            <w:noProof/>
            <w:webHidden/>
          </w:rPr>
        </w:r>
        <w:r>
          <w:rPr>
            <w:noProof/>
            <w:webHidden/>
          </w:rPr>
          <w:fldChar w:fldCharType="separate"/>
        </w:r>
        <w:r>
          <w:rPr>
            <w:noProof/>
            <w:webHidden/>
          </w:rPr>
          <w:t>138</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70" w:history="1">
        <w:r w:rsidRPr="006D7472">
          <w:rPr>
            <w:rStyle w:val="Hyperlink"/>
            <w:noProof/>
          </w:rPr>
          <w:t>2.6.3.3.2</w:t>
        </w:r>
        <w:r>
          <w:rPr>
            <w:rFonts w:asciiTheme="minorHAnsi" w:eastAsiaTheme="minorEastAsia" w:hAnsiTheme="minorHAnsi" w:cstheme="minorBidi"/>
            <w:noProof/>
            <w:sz w:val="22"/>
            <w:szCs w:val="22"/>
          </w:rPr>
          <w:tab/>
        </w:r>
        <w:r w:rsidRPr="006D7472">
          <w:rPr>
            <w:rStyle w:val="Hyperlink"/>
            <w:noProof/>
          </w:rPr>
          <w:t>Modifying Properties of a Message Object</w:t>
        </w:r>
        <w:r>
          <w:rPr>
            <w:noProof/>
            <w:webHidden/>
          </w:rPr>
          <w:tab/>
        </w:r>
        <w:r>
          <w:rPr>
            <w:noProof/>
            <w:webHidden/>
          </w:rPr>
          <w:fldChar w:fldCharType="begin"/>
        </w:r>
        <w:r>
          <w:rPr>
            <w:noProof/>
            <w:webHidden/>
          </w:rPr>
          <w:instrText xml:space="preserve"> PAGEREF _Toc3855170 \h </w:instrText>
        </w:r>
        <w:r>
          <w:rPr>
            <w:noProof/>
            <w:webHidden/>
          </w:rPr>
        </w:r>
        <w:r>
          <w:rPr>
            <w:noProof/>
            <w:webHidden/>
          </w:rPr>
          <w:fldChar w:fldCharType="separate"/>
        </w:r>
        <w:r>
          <w:rPr>
            <w:noProof/>
            <w:webHidden/>
          </w:rPr>
          <w:t>139</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71" w:history="1">
        <w:r w:rsidRPr="006D7472">
          <w:rPr>
            <w:rStyle w:val="Hyperlink"/>
            <w:noProof/>
          </w:rPr>
          <w:t>2.6.3.3.3</w:t>
        </w:r>
        <w:r>
          <w:rPr>
            <w:rFonts w:asciiTheme="minorHAnsi" w:eastAsiaTheme="minorEastAsia" w:hAnsiTheme="minorHAnsi" w:cstheme="minorBidi"/>
            <w:noProof/>
            <w:sz w:val="22"/>
            <w:szCs w:val="22"/>
          </w:rPr>
          <w:tab/>
        </w:r>
        <w:r w:rsidRPr="006D7472">
          <w:rPr>
            <w:rStyle w:val="Hyperlink"/>
            <w:noProof/>
          </w:rPr>
          <w:t>Adding a Recipient</w:t>
        </w:r>
        <w:r>
          <w:rPr>
            <w:noProof/>
            <w:webHidden/>
          </w:rPr>
          <w:tab/>
        </w:r>
        <w:r>
          <w:rPr>
            <w:noProof/>
            <w:webHidden/>
          </w:rPr>
          <w:fldChar w:fldCharType="begin"/>
        </w:r>
        <w:r>
          <w:rPr>
            <w:noProof/>
            <w:webHidden/>
          </w:rPr>
          <w:instrText xml:space="preserve"> PAGEREF _Toc3855171 \h </w:instrText>
        </w:r>
        <w:r>
          <w:rPr>
            <w:noProof/>
            <w:webHidden/>
          </w:rPr>
        </w:r>
        <w:r>
          <w:rPr>
            <w:noProof/>
            <w:webHidden/>
          </w:rPr>
          <w:fldChar w:fldCharType="separate"/>
        </w:r>
        <w:r>
          <w:rPr>
            <w:noProof/>
            <w:webHidden/>
          </w:rPr>
          <w:t>139</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72" w:history="1">
        <w:r w:rsidRPr="006D7472">
          <w:rPr>
            <w:rStyle w:val="Hyperlink"/>
            <w:noProof/>
          </w:rPr>
          <w:t>2.6.3.3.4</w:t>
        </w:r>
        <w:r>
          <w:rPr>
            <w:rFonts w:asciiTheme="minorHAnsi" w:eastAsiaTheme="minorEastAsia" w:hAnsiTheme="minorHAnsi" w:cstheme="minorBidi"/>
            <w:noProof/>
            <w:sz w:val="22"/>
            <w:szCs w:val="22"/>
          </w:rPr>
          <w:tab/>
        </w:r>
        <w:r w:rsidRPr="006D7472">
          <w:rPr>
            <w:rStyle w:val="Hyperlink"/>
            <w:noProof/>
          </w:rPr>
          <w:t>Modifying Recipient Properties</w:t>
        </w:r>
        <w:r>
          <w:rPr>
            <w:noProof/>
            <w:webHidden/>
          </w:rPr>
          <w:tab/>
        </w:r>
        <w:r>
          <w:rPr>
            <w:noProof/>
            <w:webHidden/>
          </w:rPr>
          <w:fldChar w:fldCharType="begin"/>
        </w:r>
        <w:r>
          <w:rPr>
            <w:noProof/>
            <w:webHidden/>
          </w:rPr>
          <w:instrText xml:space="preserve"> PAGEREF _Toc3855172 \h </w:instrText>
        </w:r>
        <w:r>
          <w:rPr>
            <w:noProof/>
            <w:webHidden/>
          </w:rPr>
        </w:r>
        <w:r>
          <w:rPr>
            <w:noProof/>
            <w:webHidden/>
          </w:rPr>
          <w:fldChar w:fldCharType="separate"/>
        </w:r>
        <w:r>
          <w:rPr>
            <w:noProof/>
            <w:webHidden/>
          </w:rPr>
          <w:t>139</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73" w:history="1">
        <w:r w:rsidRPr="006D7472">
          <w:rPr>
            <w:rStyle w:val="Hyperlink"/>
            <w:noProof/>
          </w:rPr>
          <w:t>2.6.3.3.5</w:t>
        </w:r>
        <w:r>
          <w:rPr>
            <w:rFonts w:asciiTheme="minorHAnsi" w:eastAsiaTheme="minorEastAsia" w:hAnsiTheme="minorHAnsi" w:cstheme="minorBidi"/>
            <w:noProof/>
            <w:sz w:val="22"/>
            <w:szCs w:val="22"/>
          </w:rPr>
          <w:tab/>
        </w:r>
        <w:r w:rsidRPr="006D7472">
          <w:rPr>
            <w:rStyle w:val="Hyperlink"/>
            <w:noProof/>
          </w:rPr>
          <w:t>Adding an Attachment Object</w:t>
        </w:r>
        <w:r>
          <w:rPr>
            <w:noProof/>
            <w:webHidden/>
          </w:rPr>
          <w:tab/>
        </w:r>
        <w:r>
          <w:rPr>
            <w:noProof/>
            <w:webHidden/>
          </w:rPr>
          <w:fldChar w:fldCharType="begin"/>
        </w:r>
        <w:r>
          <w:rPr>
            <w:noProof/>
            <w:webHidden/>
          </w:rPr>
          <w:instrText xml:space="preserve"> PAGEREF _Toc3855173 \h </w:instrText>
        </w:r>
        <w:r>
          <w:rPr>
            <w:noProof/>
            <w:webHidden/>
          </w:rPr>
        </w:r>
        <w:r>
          <w:rPr>
            <w:noProof/>
            <w:webHidden/>
          </w:rPr>
          <w:fldChar w:fldCharType="separate"/>
        </w:r>
        <w:r>
          <w:rPr>
            <w:noProof/>
            <w:webHidden/>
          </w:rPr>
          <w:t>140</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74" w:history="1">
        <w:r w:rsidRPr="006D7472">
          <w:rPr>
            <w:rStyle w:val="Hyperlink"/>
            <w:noProof/>
          </w:rPr>
          <w:t>2.6.3.3.6</w:t>
        </w:r>
        <w:r>
          <w:rPr>
            <w:rFonts w:asciiTheme="minorHAnsi" w:eastAsiaTheme="minorEastAsia" w:hAnsiTheme="minorHAnsi" w:cstheme="minorBidi"/>
            <w:noProof/>
            <w:sz w:val="22"/>
            <w:szCs w:val="22"/>
          </w:rPr>
          <w:tab/>
        </w:r>
        <w:r w:rsidRPr="006D7472">
          <w:rPr>
            <w:rStyle w:val="Hyperlink"/>
            <w:noProof/>
          </w:rPr>
          <w:t>Modifying Properties of an Attachment Object</w:t>
        </w:r>
        <w:r>
          <w:rPr>
            <w:noProof/>
            <w:webHidden/>
          </w:rPr>
          <w:tab/>
        </w:r>
        <w:r>
          <w:rPr>
            <w:noProof/>
            <w:webHidden/>
          </w:rPr>
          <w:fldChar w:fldCharType="begin"/>
        </w:r>
        <w:r>
          <w:rPr>
            <w:noProof/>
            <w:webHidden/>
          </w:rPr>
          <w:instrText xml:space="preserve"> PAGEREF _Toc3855174 \h </w:instrText>
        </w:r>
        <w:r>
          <w:rPr>
            <w:noProof/>
            <w:webHidden/>
          </w:rPr>
        </w:r>
        <w:r>
          <w:rPr>
            <w:noProof/>
            <w:webHidden/>
          </w:rPr>
          <w:fldChar w:fldCharType="separate"/>
        </w:r>
        <w:r>
          <w:rPr>
            <w:noProof/>
            <w:webHidden/>
          </w:rPr>
          <w:t>140</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75" w:history="1">
        <w:r w:rsidRPr="006D7472">
          <w:rPr>
            <w:rStyle w:val="Hyperlink"/>
            <w:noProof/>
          </w:rPr>
          <w:t>2.6.3.3.7</w:t>
        </w:r>
        <w:r>
          <w:rPr>
            <w:rFonts w:asciiTheme="minorHAnsi" w:eastAsiaTheme="minorEastAsia" w:hAnsiTheme="minorHAnsi" w:cstheme="minorBidi"/>
            <w:noProof/>
            <w:sz w:val="22"/>
            <w:szCs w:val="22"/>
          </w:rPr>
          <w:tab/>
        </w:r>
        <w:r w:rsidRPr="006D7472">
          <w:rPr>
            <w:rStyle w:val="Hyperlink"/>
            <w:noProof/>
          </w:rPr>
          <w:t>Deleting a Recipient</w:t>
        </w:r>
        <w:r>
          <w:rPr>
            <w:noProof/>
            <w:webHidden/>
          </w:rPr>
          <w:tab/>
        </w:r>
        <w:r>
          <w:rPr>
            <w:noProof/>
            <w:webHidden/>
          </w:rPr>
          <w:fldChar w:fldCharType="begin"/>
        </w:r>
        <w:r>
          <w:rPr>
            <w:noProof/>
            <w:webHidden/>
          </w:rPr>
          <w:instrText xml:space="preserve"> PAGEREF _Toc3855175 \h </w:instrText>
        </w:r>
        <w:r>
          <w:rPr>
            <w:noProof/>
            <w:webHidden/>
          </w:rPr>
        </w:r>
        <w:r>
          <w:rPr>
            <w:noProof/>
            <w:webHidden/>
          </w:rPr>
          <w:fldChar w:fldCharType="separate"/>
        </w:r>
        <w:r>
          <w:rPr>
            <w:noProof/>
            <w:webHidden/>
          </w:rPr>
          <w:t>141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76" w:history="1">
        <w:r w:rsidRPr="006D7472">
          <w:rPr>
            <w:rStyle w:val="Hyperlink"/>
            <w:noProof/>
          </w:rPr>
          <w:t>2.6.3.3.8</w:t>
        </w:r>
        <w:r>
          <w:rPr>
            <w:rFonts w:asciiTheme="minorHAnsi" w:eastAsiaTheme="minorEastAsia" w:hAnsiTheme="minorHAnsi" w:cstheme="minorBidi"/>
            <w:noProof/>
            <w:sz w:val="22"/>
            <w:szCs w:val="22"/>
          </w:rPr>
          <w:tab/>
        </w:r>
        <w:r w:rsidRPr="006D7472">
          <w:rPr>
            <w:rStyle w:val="Hyperlink"/>
            <w:noProof/>
          </w:rPr>
          <w:t>Deleting an Attachment Object</w:t>
        </w:r>
        <w:r>
          <w:rPr>
            <w:noProof/>
            <w:webHidden/>
          </w:rPr>
          <w:tab/>
        </w:r>
        <w:r>
          <w:rPr>
            <w:noProof/>
            <w:webHidden/>
          </w:rPr>
          <w:fldChar w:fldCharType="begin"/>
        </w:r>
        <w:r>
          <w:rPr>
            <w:noProof/>
            <w:webHidden/>
          </w:rPr>
          <w:instrText xml:space="preserve"> PAGEREF _Toc3855176 \h </w:instrText>
        </w:r>
        <w:r>
          <w:rPr>
            <w:noProof/>
            <w:webHidden/>
          </w:rPr>
        </w:r>
        <w:r>
          <w:rPr>
            <w:noProof/>
            <w:webHidden/>
          </w:rPr>
          <w:fldChar w:fldCharType="separate"/>
        </w:r>
        <w:r>
          <w:rPr>
            <w:noProof/>
            <w:webHidden/>
          </w:rPr>
          <w:t>141</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77" w:history="1">
        <w:r w:rsidRPr="006D7472">
          <w:rPr>
            <w:rStyle w:val="Hyperlink"/>
            <w:noProof/>
          </w:rPr>
          <w:t>2.6.3.4</w:t>
        </w:r>
        <w:r>
          <w:rPr>
            <w:rFonts w:asciiTheme="minorHAnsi" w:eastAsiaTheme="minorEastAsia" w:hAnsiTheme="minorHAnsi" w:cstheme="minorBidi"/>
            <w:noProof/>
            <w:sz w:val="22"/>
            <w:szCs w:val="22"/>
          </w:rPr>
          <w:tab/>
        </w:r>
        <w:r w:rsidRPr="006D7472">
          <w:rPr>
            <w:rStyle w:val="Hyperlink"/>
            <w:noProof/>
          </w:rPr>
          <w:t>Name-to-ID Map Operations</w:t>
        </w:r>
        <w:r>
          <w:rPr>
            <w:noProof/>
            <w:webHidden/>
          </w:rPr>
          <w:tab/>
        </w:r>
        <w:r>
          <w:rPr>
            <w:noProof/>
            <w:webHidden/>
          </w:rPr>
          <w:fldChar w:fldCharType="begin"/>
        </w:r>
        <w:r>
          <w:rPr>
            <w:noProof/>
            <w:webHidden/>
          </w:rPr>
          <w:instrText xml:space="preserve"> PAGEREF _Toc3855177 \h </w:instrText>
        </w:r>
        <w:r>
          <w:rPr>
            <w:noProof/>
            <w:webHidden/>
          </w:rPr>
        </w:r>
        <w:r>
          <w:rPr>
            <w:noProof/>
            <w:webHidden/>
          </w:rPr>
          <w:fldChar w:fldCharType="separate"/>
        </w:r>
        <w:r>
          <w:rPr>
            <w:noProof/>
            <w:webHidden/>
          </w:rPr>
          <w:t>141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78" w:history="1">
        <w:r w:rsidRPr="006D7472">
          <w:rPr>
            <w:rStyle w:val="Hyperlink"/>
            <w:noProof/>
          </w:rPr>
          <w:t>2.6.3.4.1</w:t>
        </w:r>
        <w:r>
          <w:rPr>
            <w:rFonts w:asciiTheme="minorHAnsi" w:eastAsiaTheme="minorEastAsia" w:hAnsiTheme="minorHAnsi" w:cstheme="minorBidi"/>
            <w:noProof/>
            <w:sz w:val="22"/>
            <w:szCs w:val="22"/>
          </w:rPr>
          <w:tab/>
        </w:r>
        <w:r w:rsidRPr="006D7472">
          <w:rPr>
            <w:rStyle w:val="Hyperlink"/>
            <w:noProof/>
          </w:rPr>
          <w:t>Creating the Name-to-ID Map</w:t>
        </w:r>
        <w:r>
          <w:rPr>
            <w:noProof/>
            <w:webHidden/>
          </w:rPr>
          <w:tab/>
        </w:r>
        <w:r>
          <w:rPr>
            <w:noProof/>
            <w:webHidden/>
          </w:rPr>
          <w:fldChar w:fldCharType="begin"/>
        </w:r>
        <w:r>
          <w:rPr>
            <w:noProof/>
            <w:webHidden/>
          </w:rPr>
          <w:instrText xml:space="preserve"> PAGEREF _Toc3855178 \h </w:instrText>
        </w:r>
        <w:r>
          <w:rPr>
            <w:noProof/>
            <w:webHidden/>
          </w:rPr>
        </w:r>
        <w:r>
          <w:rPr>
            <w:noProof/>
            <w:webHidden/>
          </w:rPr>
          <w:fldChar w:fldCharType="separate"/>
        </w:r>
        <w:r>
          <w:rPr>
            <w:noProof/>
            <w:webHidden/>
          </w:rPr>
          <w:t>141</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79" w:history="1">
        <w:r w:rsidRPr="006D7472">
          <w:rPr>
            <w:rStyle w:val="Hyperlink"/>
            <w:noProof/>
          </w:rPr>
          <w:t>2.6.3.4.2</w:t>
        </w:r>
        <w:r>
          <w:rPr>
            <w:rFonts w:asciiTheme="minorHAnsi" w:eastAsiaTheme="minorEastAsia" w:hAnsiTheme="minorHAnsi" w:cstheme="minorBidi"/>
            <w:noProof/>
            <w:sz w:val="22"/>
            <w:szCs w:val="22"/>
          </w:rPr>
          <w:tab/>
        </w:r>
        <w:r w:rsidRPr="006D7472">
          <w:rPr>
            <w:rStyle w:val="Hyperlink"/>
            <w:noProof/>
          </w:rPr>
          <w:t>Adding a Named Property</w:t>
        </w:r>
        <w:r>
          <w:rPr>
            <w:noProof/>
            <w:webHidden/>
          </w:rPr>
          <w:tab/>
        </w:r>
        <w:r>
          <w:rPr>
            <w:noProof/>
            <w:webHidden/>
          </w:rPr>
          <w:fldChar w:fldCharType="begin"/>
        </w:r>
        <w:r>
          <w:rPr>
            <w:noProof/>
            <w:webHidden/>
          </w:rPr>
          <w:instrText xml:space="preserve"> PAGEREF _Toc3855179 \h </w:instrText>
        </w:r>
        <w:r>
          <w:rPr>
            <w:noProof/>
            <w:webHidden/>
          </w:rPr>
        </w:r>
        <w:r>
          <w:rPr>
            <w:noProof/>
            <w:webHidden/>
          </w:rPr>
          <w:fldChar w:fldCharType="separate"/>
        </w:r>
        <w:r>
          <w:rPr>
            <w:noProof/>
            <w:webHidden/>
          </w:rPr>
          <w:t>142</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80" w:history="1">
        <w:r w:rsidRPr="006D7472">
          <w:rPr>
            <w:rStyle w:val="Hyperlink"/>
            <w:noProof/>
          </w:rPr>
          <w:t>2.6.3.4.3</w:t>
        </w:r>
        <w:r>
          <w:rPr>
            <w:rFonts w:asciiTheme="minorHAnsi" w:eastAsiaTheme="minorEastAsia" w:hAnsiTheme="minorHAnsi" w:cstheme="minorBidi"/>
            <w:noProof/>
            <w:sz w:val="22"/>
            <w:szCs w:val="22"/>
          </w:rPr>
          <w:tab/>
        </w:r>
        <w:r w:rsidRPr="006D7472">
          <w:rPr>
            <w:rStyle w:val="Hyperlink"/>
            <w:noProof/>
          </w:rPr>
          <w:t>Deleting a Named Property</w:t>
        </w:r>
        <w:r>
          <w:rPr>
            <w:noProof/>
            <w:webHidden/>
          </w:rPr>
          <w:tab/>
        </w:r>
        <w:r>
          <w:rPr>
            <w:noProof/>
            <w:webHidden/>
          </w:rPr>
          <w:fldChar w:fldCharType="begin"/>
        </w:r>
        <w:r>
          <w:rPr>
            <w:noProof/>
            <w:webHidden/>
          </w:rPr>
          <w:instrText xml:space="preserve"> PAGEREF _Toc3855180 \h </w:instrText>
        </w:r>
        <w:r>
          <w:rPr>
            <w:noProof/>
            <w:webHidden/>
          </w:rPr>
        </w:r>
        <w:r>
          <w:rPr>
            <w:noProof/>
            <w:webHidden/>
          </w:rPr>
          <w:fldChar w:fldCharType="separate"/>
        </w:r>
        <w:r>
          <w:rPr>
            <w:noProof/>
            <w:webHidden/>
          </w:rPr>
          <w:t>142</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181" w:history="1">
        <w:r w:rsidRPr="006D7472">
          <w:rPr>
            <w:rStyle w:val="Hyperlink"/>
            <w:noProof/>
          </w:rPr>
          <w:t>2.7</w:t>
        </w:r>
        <w:r>
          <w:rPr>
            <w:rFonts w:asciiTheme="minorHAnsi" w:eastAsiaTheme="minorEastAsia" w:hAnsiTheme="minorHAnsi" w:cstheme="minorBidi"/>
            <w:noProof/>
            <w:sz w:val="22"/>
            <w:szCs w:val="22"/>
          </w:rPr>
          <w:tab/>
        </w:r>
        <w:r w:rsidRPr="006D7472">
          <w:rPr>
            <w:rStyle w:val="Hyperlink"/>
            <w:noProof/>
          </w:rPr>
          <w:t>Minimum PST Requirements</w:t>
        </w:r>
        <w:r>
          <w:rPr>
            <w:noProof/>
            <w:webHidden/>
          </w:rPr>
          <w:tab/>
        </w:r>
        <w:r>
          <w:rPr>
            <w:noProof/>
            <w:webHidden/>
          </w:rPr>
          <w:fldChar w:fldCharType="begin"/>
        </w:r>
        <w:r>
          <w:rPr>
            <w:noProof/>
            <w:webHidden/>
          </w:rPr>
          <w:instrText xml:space="preserve"> PAGEREF _Toc3855181 \h </w:instrText>
        </w:r>
        <w:r>
          <w:rPr>
            <w:noProof/>
            <w:webHidden/>
          </w:rPr>
        </w:r>
        <w:r>
          <w:rPr>
            <w:noProof/>
            <w:webHidden/>
          </w:rPr>
          <w:fldChar w:fldCharType="separate"/>
        </w:r>
        <w:r>
          <w:rPr>
            <w:noProof/>
            <w:webHidden/>
          </w:rPr>
          <w:t>142</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182" w:history="1">
        <w:r w:rsidRPr="006D7472">
          <w:rPr>
            <w:rStyle w:val="Hyperlink"/>
            <w:noProof/>
          </w:rPr>
          <w:t>2.7.1</w:t>
        </w:r>
        <w:r>
          <w:rPr>
            <w:rFonts w:asciiTheme="minorHAnsi" w:eastAsiaTheme="minorEastAsia" w:hAnsiTheme="minorHAnsi" w:cstheme="minorBidi"/>
            <w:noProof/>
            <w:sz w:val="22"/>
            <w:szCs w:val="22"/>
          </w:rPr>
          <w:tab/>
        </w:r>
        <w:r w:rsidRPr="006D7472">
          <w:rPr>
            <w:rStyle w:val="Hyperlink"/>
            <w:noProof/>
          </w:rPr>
          <w:t>Mandatory Nodes</w:t>
        </w:r>
        <w:r>
          <w:rPr>
            <w:noProof/>
            <w:webHidden/>
          </w:rPr>
          <w:tab/>
        </w:r>
        <w:r>
          <w:rPr>
            <w:noProof/>
            <w:webHidden/>
          </w:rPr>
          <w:fldChar w:fldCharType="begin"/>
        </w:r>
        <w:r>
          <w:rPr>
            <w:noProof/>
            <w:webHidden/>
          </w:rPr>
          <w:instrText xml:space="preserve"> PAGEREF _Toc3855182 \h </w:instrText>
        </w:r>
        <w:r>
          <w:rPr>
            <w:noProof/>
            <w:webHidden/>
          </w:rPr>
        </w:r>
        <w:r>
          <w:rPr>
            <w:noProof/>
            <w:webHidden/>
          </w:rPr>
          <w:fldChar w:fldCharType="separate"/>
        </w:r>
        <w:r>
          <w:rPr>
            <w:noProof/>
            <w:webHidden/>
          </w:rPr>
          <w:t>143</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183" w:history="1">
        <w:r w:rsidRPr="006D7472">
          <w:rPr>
            <w:rStyle w:val="Hyperlink"/>
            <w:noProof/>
          </w:rPr>
          <w:t>2.7.2</w:t>
        </w:r>
        <w:r>
          <w:rPr>
            <w:rFonts w:asciiTheme="minorHAnsi" w:eastAsiaTheme="minorEastAsia" w:hAnsiTheme="minorHAnsi" w:cstheme="minorBidi"/>
            <w:noProof/>
            <w:sz w:val="22"/>
            <w:szCs w:val="22"/>
          </w:rPr>
          <w:tab/>
        </w:r>
        <w:r w:rsidRPr="006D7472">
          <w:rPr>
            <w:rStyle w:val="Hyperlink"/>
            <w:noProof/>
          </w:rPr>
          <w:t>Minimum Folder Hierarchy</w:t>
        </w:r>
        <w:r>
          <w:rPr>
            <w:noProof/>
            <w:webHidden/>
          </w:rPr>
          <w:tab/>
        </w:r>
        <w:r>
          <w:rPr>
            <w:noProof/>
            <w:webHidden/>
          </w:rPr>
          <w:fldChar w:fldCharType="begin"/>
        </w:r>
        <w:r>
          <w:rPr>
            <w:noProof/>
            <w:webHidden/>
          </w:rPr>
          <w:instrText xml:space="preserve"> PAGEREF _Toc3855183 \h </w:instrText>
        </w:r>
        <w:r>
          <w:rPr>
            <w:noProof/>
            <w:webHidden/>
          </w:rPr>
        </w:r>
        <w:r>
          <w:rPr>
            <w:noProof/>
            <w:webHidden/>
          </w:rPr>
          <w:fldChar w:fldCharType="separate"/>
        </w:r>
        <w:r>
          <w:rPr>
            <w:noProof/>
            <w:webHidden/>
          </w:rPr>
          <w:t>144</w:t>
        </w:r>
        <w:r>
          <w:rPr>
            <w:noProof/>
            <w:webHidden/>
          </w:rPr>
          <w:fldChar w:fldCharType="end"/>
        </w:r>
      </w:hyperlink>
    </w:p>
    <w:p w:rsidR="00335F60" w:rsidRDefault="00335F60">
      <w:pPr>
        <w:pStyle w:val="TOC3"/>
        <w:rPr>
          <w:rFonts w:asciiTheme="minorHAnsi" w:eastAsiaTheme="minorEastAsia" w:hAnsiTheme="minorHAnsi" w:cstheme="minorBidi"/>
          <w:noProof/>
          <w:sz w:val="22"/>
          <w:szCs w:val="22"/>
        </w:rPr>
      </w:pPr>
      <w:hyperlink w:anchor="_Toc3855184" w:history="1">
        <w:r w:rsidRPr="006D7472">
          <w:rPr>
            <w:rStyle w:val="Hyperlink"/>
            <w:noProof/>
          </w:rPr>
          <w:t>2.7.3</w:t>
        </w:r>
        <w:r>
          <w:rPr>
            <w:rFonts w:asciiTheme="minorHAnsi" w:eastAsiaTheme="minorEastAsia" w:hAnsiTheme="minorHAnsi" w:cstheme="minorBidi"/>
            <w:noProof/>
            <w:sz w:val="22"/>
            <w:szCs w:val="22"/>
          </w:rPr>
          <w:tab/>
        </w:r>
        <w:r w:rsidRPr="006D7472">
          <w:rPr>
            <w:rStyle w:val="Hyperlink"/>
            <w:noProof/>
          </w:rPr>
          <w:t>Minimum Object Requirements</w:t>
        </w:r>
        <w:r>
          <w:rPr>
            <w:noProof/>
            <w:webHidden/>
          </w:rPr>
          <w:tab/>
        </w:r>
        <w:r>
          <w:rPr>
            <w:noProof/>
            <w:webHidden/>
          </w:rPr>
          <w:fldChar w:fldCharType="begin"/>
        </w:r>
        <w:r>
          <w:rPr>
            <w:noProof/>
            <w:webHidden/>
          </w:rPr>
          <w:instrText xml:space="preserve"> PAGEREF _Toc3855184 \h </w:instrText>
        </w:r>
        <w:r>
          <w:rPr>
            <w:noProof/>
            <w:webHidden/>
          </w:rPr>
        </w:r>
        <w:r>
          <w:rPr>
            <w:noProof/>
            <w:webHidden/>
          </w:rPr>
          <w:fldChar w:fldCharType="separate"/>
        </w:r>
        <w:r>
          <w:rPr>
            <w:noProof/>
            <w:webHidden/>
          </w:rPr>
          <w:t>144</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85" w:history="1">
        <w:r w:rsidRPr="006D7472">
          <w:rPr>
            <w:rStyle w:val="Hyperlink"/>
            <w:noProof/>
          </w:rPr>
          <w:t>2.7.3.1</w:t>
        </w:r>
        <w:r>
          <w:rPr>
            <w:rFonts w:asciiTheme="minorHAnsi" w:eastAsiaTheme="minorEastAsia" w:hAnsiTheme="minorHAnsi" w:cstheme="minorBidi"/>
            <w:noProof/>
            <w:sz w:val="22"/>
            <w:szCs w:val="22"/>
          </w:rPr>
          <w:tab/>
        </w:r>
        <w:r w:rsidRPr="006D7472">
          <w:rPr>
            <w:rStyle w:val="Hyperlink"/>
            <w:noProof/>
          </w:rPr>
          <w:t>Message Store</w:t>
        </w:r>
        <w:r>
          <w:rPr>
            <w:noProof/>
            <w:webHidden/>
          </w:rPr>
          <w:tab/>
        </w:r>
        <w:r>
          <w:rPr>
            <w:noProof/>
            <w:webHidden/>
          </w:rPr>
          <w:fldChar w:fldCharType="begin"/>
        </w:r>
        <w:r>
          <w:rPr>
            <w:noProof/>
            <w:webHidden/>
          </w:rPr>
          <w:instrText xml:space="preserve"> PAGEREF _Toc3855185 \h </w:instrText>
        </w:r>
        <w:r>
          <w:rPr>
            <w:noProof/>
            <w:webHidden/>
          </w:rPr>
        </w:r>
        <w:r>
          <w:rPr>
            <w:noProof/>
            <w:webHidden/>
          </w:rPr>
          <w:fldChar w:fldCharType="separate"/>
        </w:r>
        <w:r>
          <w:rPr>
            <w:noProof/>
            <w:webHidden/>
          </w:rPr>
          <w:t>145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86" w:history="1">
        <w:r w:rsidRPr="006D7472">
          <w:rPr>
            <w:rStyle w:val="Hyperlink"/>
            <w:noProof/>
          </w:rPr>
          <w:t>2.7.3.2</w:t>
        </w:r>
        <w:r>
          <w:rPr>
            <w:rFonts w:asciiTheme="minorHAnsi" w:eastAsiaTheme="minorEastAsia" w:hAnsiTheme="minorHAnsi" w:cstheme="minorBidi"/>
            <w:noProof/>
            <w:sz w:val="22"/>
            <w:szCs w:val="22"/>
          </w:rPr>
          <w:tab/>
        </w:r>
        <w:r w:rsidRPr="006D7472">
          <w:rPr>
            <w:rStyle w:val="Hyperlink"/>
            <w:noProof/>
          </w:rPr>
          <w:t>Name-to-ID Map</w:t>
        </w:r>
        <w:r>
          <w:rPr>
            <w:noProof/>
            <w:webHidden/>
          </w:rPr>
          <w:tab/>
        </w:r>
        <w:r>
          <w:rPr>
            <w:noProof/>
            <w:webHidden/>
          </w:rPr>
          <w:fldChar w:fldCharType="begin"/>
        </w:r>
        <w:r>
          <w:rPr>
            <w:noProof/>
            <w:webHidden/>
          </w:rPr>
          <w:instrText xml:space="preserve"> PAGEREF _Toc3855186 \h </w:instrText>
        </w:r>
        <w:r>
          <w:rPr>
            <w:noProof/>
            <w:webHidden/>
          </w:rPr>
        </w:r>
        <w:r>
          <w:rPr>
            <w:noProof/>
            <w:webHidden/>
          </w:rPr>
          <w:fldChar w:fldCharType="separate"/>
        </w:r>
        <w:r>
          <w:rPr>
            <w:noProof/>
            <w:webHidden/>
          </w:rPr>
          <w:t>145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87" w:history="1">
        <w:r w:rsidRPr="006D7472">
          <w:rPr>
            <w:rStyle w:val="Hyperlink"/>
            <w:noProof/>
          </w:rPr>
          <w:t>2.7.3.3</w:t>
        </w:r>
        <w:r>
          <w:rPr>
            <w:rFonts w:asciiTheme="minorHAnsi" w:eastAsiaTheme="minorEastAsia" w:hAnsiTheme="minorHAnsi" w:cstheme="minorBidi"/>
            <w:noProof/>
            <w:sz w:val="22"/>
            <w:szCs w:val="22"/>
          </w:rPr>
          <w:tab/>
        </w:r>
        <w:r w:rsidRPr="006D7472">
          <w:rPr>
            <w:rStyle w:val="Hyperlink"/>
            <w:noProof/>
          </w:rPr>
          <w:t>Template Objects</w:t>
        </w:r>
        <w:r>
          <w:rPr>
            <w:noProof/>
            <w:webHidden/>
          </w:rPr>
          <w:tab/>
        </w:r>
        <w:r>
          <w:rPr>
            <w:noProof/>
            <w:webHidden/>
          </w:rPr>
          <w:fldChar w:fldCharType="begin"/>
        </w:r>
        <w:r>
          <w:rPr>
            <w:noProof/>
            <w:webHidden/>
          </w:rPr>
          <w:instrText xml:space="preserve"> PAGEREF _Toc3855187 \h </w:instrText>
        </w:r>
        <w:r>
          <w:rPr>
            <w:noProof/>
            <w:webHidden/>
          </w:rPr>
        </w:r>
        <w:r>
          <w:rPr>
            <w:noProof/>
            <w:webHidden/>
          </w:rPr>
          <w:fldChar w:fldCharType="separate"/>
        </w:r>
        <w:r>
          <w:rPr>
            <w:noProof/>
            <w:webHidden/>
          </w:rPr>
          <w:t>145</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88" w:history="1">
        <w:r w:rsidRPr="006D7472">
          <w:rPr>
            <w:rStyle w:val="Hyperlink"/>
            <w:noProof/>
          </w:rPr>
          <w:t>2.7.3.4</w:t>
        </w:r>
        <w:r>
          <w:rPr>
            <w:rFonts w:asciiTheme="minorHAnsi" w:eastAsiaTheme="minorEastAsia" w:hAnsiTheme="minorHAnsi" w:cstheme="minorBidi"/>
            <w:noProof/>
            <w:sz w:val="22"/>
            <w:szCs w:val="22"/>
          </w:rPr>
          <w:tab/>
        </w:r>
        <w:r w:rsidRPr="006D7472">
          <w:rPr>
            <w:rStyle w:val="Hyperlink"/>
            <w:noProof/>
          </w:rPr>
          <w:t>Folders</w:t>
        </w:r>
        <w:r>
          <w:rPr>
            <w:noProof/>
            <w:webHidden/>
          </w:rPr>
          <w:tab/>
        </w:r>
        <w:r>
          <w:rPr>
            <w:noProof/>
            <w:webHidden/>
          </w:rPr>
          <w:fldChar w:fldCharType="begin"/>
        </w:r>
        <w:r>
          <w:rPr>
            <w:noProof/>
            <w:webHidden/>
          </w:rPr>
          <w:instrText xml:space="preserve"> PAGEREF _Toc3855188 \h </w:instrText>
        </w:r>
        <w:r>
          <w:rPr>
            <w:noProof/>
            <w:webHidden/>
          </w:rPr>
        </w:r>
        <w:r>
          <w:rPr>
            <w:noProof/>
            <w:webHidden/>
          </w:rPr>
          <w:fldChar w:fldCharType="separate"/>
        </w:r>
        <w:r>
          <w:rPr>
            <w:noProof/>
            <w:webHidden/>
          </w:rPr>
          <w:t>145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89" w:history="1">
        <w:r w:rsidRPr="006D7472">
          <w:rPr>
            <w:rStyle w:val="Hyperlink"/>
            <w:noProof/>
          </w:rPr>
          <w:t>2.7.3.4.1</w:t>
        </w:r>
        <w:r>
          <w:rPr>
            <w:rFonts w:asciiTheme="minorHAnsi" w:eastAsiaTheme="minorEastAsia" w:hAnsiTheme="minorHAnsi" w:cstheme="minorBidi"/>
            <w:noProof/>
            <w:sz w:val="22"/>
            <w:szCs w:val="22"/>
          </w:rPr>
          <w:tab/>
        </w:r>
        <w:r w:rsidRPr="006D7472">
          <w:rPr>
            <w:rStyle w:val="Hyperlink"/>
            <w:noProof/>
          </w:rPr>
          <w:t>Root Folder</w:t>
        </w:r>
        <w:r>
          <w:rPr>
            <w:noProof/>
            <w:webHidden/>
          </w:rPr>
          <w:tab/>
        </w:r>
        <w:r>
          <w:rPr>
            <w:noProof/>
            <w:webHidden/>
          </w:rPr>
          <w:fldChar w:fldCharType="begin"/>
        </w:r>
        <w:r>
          <w:rPr>
            <w:noProof/>
            <w:webHidden/>
          </w:rPr>
          <w:instrText xml:space="preserve"> PAGEREF _Toc3855189 \h </w:instrText>
        </w:r>
        <w:r>
          <w:rPr>
            <w:noProof/>
            <w:webHidden/>
          </w:rPr>
        </w:r>
        <w:r>
          <w:rPr>
            <w:noProof/>
            <w:webHidden/>
          </w:rPr>
          <w:fldChar w:fldCharType="separate"/>
        </w:r>
        <w:r>
          <w:rPr>
            <w:noProof/>
            <w:webHidden/>
          </w:rPr>
          <w:t>145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90" w:history="1">
        <w:r w:rsidRPr="006D7472">
          <w:rPr>
            <w:rStyle w:val="Hyperlink"/>
            <w:noProof/>
          </w:rPr>
          <w:t>2.7.3.4.2</w:t>
        </w:r>
        <w:r>
          <w:rPr>
            <w:rFonts w:asciiTheme="minorHAnsi" w:eastAsiaTheme="minorEastAsia" w:hAnsiTheme="minorHAnsi" w:cstheme="minorBidi"/>
            <w:noProof/>
            <w:sz w:val="22"/>
            <w:szCs w:val="22"/>
          </w:rPr>
          <w:tab/>
        </w:r>
        <w:r w:rsidRPr="006D7472">
          <w:rPr>
            <w:rStyle w:val="Hyperlink"/>
            <w:noProof/>
          </w:rPr>
          <w:t>Top of Personal Folders (IPM SuBTree)</w:t>
        </w:r>
        <w:r>
          <w:rPr>
            <w:noProof/>
            <w:webHidden/>
          </w:rPr>
          <w:tab/>
        </w:r>
        <w:r>
          <w:rPr>
            <w:noProof/>
            <w:webHidden/>
          </w:rPr>
          <w:fldChar w:fldCharType="begin"/>
        </w:r>
        <w:r>
          <w:rPr>
            <w:noProof/>
            <w:webHidden/>
          </w:rPr>
          <w:instrText xml:space="preserve"> PAGEREF _Toc3855190 \h </w:instrText>
        </w:r>
        <w:r>
          <w:rPr>
            <w:noProof/>
            <w:webHidden/>
          </w:rPr>
        </w:r>
        <w:r>
          <w:rPr>
            <w:noProof/>
            <w:webHidden/>
          </w:rPr>
          <w:fldChar w:fldCharType="separate"/>
        </w:r>
        <w:r>
          <w:rPr>
            <w:noProof/>
            <w:webHidden/>
          </w:rPr>
          <w:t>145</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91" w:history="1">
        <w:r w:rsidRPr="006D7472">
          <w:rPr>
            <w:rStyle w:val="Hyperlink"/>
            <w:noProof/>
          </w:rPr>
          <w:t>2.7.3.4.3</w:t>
        </w:r>
        <w:r>
          <w:rPr>
            <w:rFonts w:asciiTheme="minorHAnsi" w:eastAsiaTheme="minorEastAsia" w:hAnsiTheme="minorHAnsi" w:cstheme="minorBidi"/>
            <w:noProof/>
            <w:sz w:val="22"/>
            <w:szCs w:val="22"/>
          </w:rPr>
          <w:tab/>
        </w:r>
        <w:r w:rsidRPr="006D7472">
          <w:rPr>
            <w:rStyle w:val="Hyperlink"/>
            <w:noProof/>
          </w:rPr>
          <w:t>Search Root</w:t>
        </w:r>
        <w:r>
          <w:rPr>
            <w:noProof/>
            <w:webHidden/>
          </w:rPr>
          <w:tab/>
        </w:r>
        <w:r>
          <w:rPr>
            <w:noProof/>
            <w:webHidden/>
          </w:rPr>
          <w:fldChar w:fldCharType="begin"/>
        </w:r>
        <w:r>
          <w:rPr>
            <w:noProof/>
            <w:webHidden/>
          </w:rPr>
          <w:instrText xml:space="preserve"> PAGEREF _Toc3855191 \h </w:instrText>
        </w:r>
        <w:r>
          <w:rPr>
            <w:noProof/>
            <w:webHidden/>
          </w:rPr>
        </w:r>
        <w:r>
          <w:rPr>
            <w:noProof/>
            <w:webHidden/>
          </w:rPr>
          <w:fldChar w:fldCharType="separate"/>
        </w:r>
        <w:r>
          <w:rPr>
            <w:noProof/>
            <w:webHidden/>
          </w:rPr>
          <w:t>146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92" w:history="1">
        <w:r w:rsidRPr="006D7472">
          <w:rPr>
            <w:rStyle w:val="Hyperlink"/>
            <w:noProof/>
          </w:rPr>
          <w:t>2.7.3.4.4</w:t>
        </w:r>
        <w:r>
          <w:rPr>
            <w:rFonts w:asciiTheme="minorHAnsi" w:eastAsiaTheme="minorEastAsia" w:hAnsiTheme="minorHAnsi" w:cstheme="minorBidi"/>
            <w:noProof/>
            <w:sz w:val="22"/>
            <w:szCs w:val="22"/>
          </w:rPr>
          <w:tab/>
        </w:r>
        <w:r w:rsidRPr="006D7472">
          <w:rPr>
            <w:rStyle w:val="Hyperlink"/>
            <w:noProof/>
          </w:rPr>
          <w:t>Spam Search Folder</w:t>
        </w:r>
        <w:r>
          <w:rPr>
            <w:noProof/>
            <w:webHidden/>
          </w:rPr>
          <w:tab/>
        </w:r>
        <w:r>
          <w:rPr>
            <w:noProof/>
            <w:webHidden/>
          </w:rPr>
          <w:fldChar w:fldCharType="begin"/>
        </w:r>
        <w:r>
          <w:rPr>
            <w:noProof/>
            <w:webHidden/>
          </w:rPr>
          <w:instrText xml:space="preserve"> PAGEREF _Toc3855192 \h </w:instrText>
        </w:r>
        <w:r>
          <w:rPr>
            <w:noProof/>
            <w:webHidden/>
          </w:rPr>
        </w:r>
        <w:r>
          <w:rPr>
            <w:noProof/>
            <w:webHidden/>
          </w:rPr>
          <w:fldChar w:fldCharType="separate"/>
        </w:r>
        <w:r>
          <w:rPr>
            <w:noProof/>
            <w:webHidden/>
          </w:rPr>
          <w:t>146</w:t>
        </w:r>
        <w:r>
          <w:rPr>
            <w:noProof/>
            <w:webHidden/>
          </w:rPr>
          <w:fldChar w:fldCharType="end"/>
        </w:r>
      </w:hyperlink>
    </w:p>
    <w:p w:rsidR="00335F60" w:rsidRDefault="00335F60">
      <w:pPr>
        <w:pStyle w:val="TOC5"/>
        <w:rPr>
          <w:rFonts w:asciiTheme="minorHAnsi" w:eastAsiaTheme="minorEastAsia" w:hAnsiTheme="minorHAnsi" w:cstheme="minorBidi"/>
          <w:noProof/>
          <w:sz w:val="22"/>
          <w:szCs w:val="22"/>
        </w:rPr>
      </w:pPr>
      <w:hyperlink w:anchor="_Toc3855193" w:history="1">
        <w:r w:rsidRPr="006D7472">
          <w:rPr>
            <w:rStyle w:val="Hyperlink"/>
            <w:noProof/>
          </w:rPr>
          <w:t>2.7.3.4.5</w:t>
        </w:r>
        <w:r>
          <w:rPr>
            <w:rFonts w:asciiTheme="minorHAnsi" w:eastAsiaTheme="minorEastAsia" w:hAnsiTheme="minorHAnsi" w:cstheme="minorBidi"/>
            <w:noProof/>
            <w:sz w:val="22"/>
            <w:szCs w:val="22"/>
          </w:rPr>
          <w:tab/>
        </w:r>
        <w:r w:rsidRPr="006D7472">
          <w:rPr>
            <w:rStyle w:val="Hyperlink"/>
            <w:noProof/>
          </w:rPr>
          <w:t>Deleted Items</w:t>
        </w:r>
        <w:r>
          <w:rPr>
            <w:noProof/>
            <w:webHidden/>
          </w:rPr>
          <w:tab/>
        </w:r>
        <w:r>
          <w:rPr>
            <w:noProof/>
            <w:webHidden/>
          </w:rPr>
          <w:fldChar w:fldCharType="begin"/>
        </w:r>
        <w:r>
          <w:rPr>
            <w:noProof/>
            <w:webHidden/>
          </w:rPr>
          <w:instrText xml:space="preserve"> PAGEREF _Toc3855193 \h </w:instrText>
        </w:r>
        <w:r>
          <w:rPr>
            <w:noProof/>
            <w:webHidden/>
          </w:rPr>
        </w:r>
        <w:r>
          <w:rPr>
            <w:noProof/>
            <w:webHidden/>
          </w:rPr>
          <w:fldChar w:fldCharType="separate"/>
        </w:r>
        <w:r>
          <w:rPr>
            <w:noProof/>
            <w:webHidden/>
          </w:rPr>
          <w:t>146</w:t>
        </w:r>
        <w:r>
          <w:rPr>
            <w:noProof/>
            <w:webHidden/>
          </w:rPr>
          <w:fldChar w:fldCharType="end"/>
        </w:r>
      </w:hyperlink>
    </w:p>
    <w:p w:rsidR="00335F60" w:rsidRDefault="00335F60">
      <w:pPr>
        <w:pStyle w:val="TOC4"/>
        <w:rPr>
          <w:rFonts w:asciiTheme="minorHAnsi" w:eastAsiaTheme="minorEastAsia" w:hAnsiTheme="minorHAnsi" w:cstheme="minorBidi"/>
          <w:noProof/>
          <w:sz w:val="22"/>
          <w:szCs w:val="22"/>
        </w:rPr>
      </w:pPr>
      <w:hyperlink w:anchor="_Toc3855194" w:history="1">
        <w:r w:rsidRPr="006D7472">
          <w:rPr>
            <w:rStyle w:val="Hyperlink"/>
            <w:noProof/>
          </w:rPr>
          <w:t>2.7.3.5</w:t>
        </w:r>
        <w:r>
          <w:rPr>
            <w:rFonts w:asciiTheme="minorHAnsi" w:eastAsiaTheme="minorEastAsia" w:hAnsiTheme="minorHAnsi" w:cstheme="minorBidi"/>
            <w:noProof/>
            <w:sz w:val="22"/>
            <w:szCs w:val="22"/>
          </w:rPr>
          <w:tab/>
        </w:r>
        <w:r w:rsidRPr="006D7472">
          <w:rPr>
            <w:rStyle w:val="Hyperlink"/>
            <w:noProof/>
          </w:rPr>
          <w:t>Search-Related Objects</w:t>
        </w:r>
        <w:r>
          <w:rPr>
            <w:noProof/>
            <w:webHidden/>
          </w:rPr>
          <w:tab/>
        </w:r>
        <w:r>
          <w:rPr>
            <w:noProof/>
            <w:webHidden/>
          </w:rPr>
          <w:fldChar w:fldCharType="begin"/>
        </w:r>
        <w:r>
          <w:rPr>
            <w:noProof/>
            <w:webHidden/>
          </w:rPr>
          <w:instrText xml:space="preserve"> PAGEREF _Toc3855194 \h </w:instrText>
        </w:r>
        <w:r>
          <w:rPr>
            <w:noProof/>
            <w:webHidden/>
          </w:rPr>
        </w:r>
        <w:r>
          <w:rPr>
            <w:noProof/>
            <w:webHidden/>
          </w:rPr>
          <w:fldChar w:fldCharType="separate"/>
        </w:r>
        <w:r>
          <w:rPr>
            <w:noProof/>
            <w:webHidden/>
          </w:rPr>
          <w:t>147</w:t>
        </w:r>
        <w:r>
          <w:rPr>
            <w:noProof/>
            <w:webHidden/>
          </w:rPr>
          <w:fldChar w:fldCharType="end"/>
        </w:r>
      </w:hyperlink>
    </w:p>
    <w:p w:rsidR="00335F60" w:rsidRDefault="00335F60">
      <w:pPr>
        <w:pStyle w:val="TOC1"/>
        <w:rPr>
          <w:rFonts w:asciiTheme="minorHAnsi" w:eastAsiaTheme="minorEastAsia" w:hAnsiTheme="minorHAnsi" w:cstheme="minorBidi"/>
          <w:b w:val="0"/>
          <w:bCs w:val="0"/>
          <w:noProof/>
          <w:sz w:val="22"/>
          <w:szCs w:val="22"/>
        </w:rPr>
      </w:pPr>
      <w:hyperlink w:anchor="_Toc3855195" w:history="1">
        <w:r w:rsidRPr="006D7472">
          <w:rPr>
            <w:rStyle w:val="Hyperlink"/>
            <w:noProof/>
          </w:rPr>
          <w:t>3</w:t>
        </w:r>
        <w:r>
          <w:rPr>
            <w:rFonts w:asciiTheme="minorHAnsi" w:eastAsiaTheme="minorEastAsia" w:hAnsiTheme="minorHAnsi" w:cstheme="minorBidi"/>
            <w:b w:val="0"/>
            <w:bCs w:val="0"/>
            <w:noProof/>
            <w:sz w:val="22"/>
            <w:szCs w:val="22"/>
          </w:rPr>
          <w:tab/>
        </w:r>
        <w:r w:rsidRPr="006D7472">
          <w:rPr>
            <w:rStyle w:val="Hyperlink"/>
            <w:noProof/>
          </w:rPr>
          <w:t>Structure Examples</w:t>
        </w:r>
        <w:r>
          <w:rPr>
            <w:noProof/>
            <w:webHidden/>
          </w:rPr>
          <w:tab/>
        </w:r>
        <w:r>
          <w:rPr>
            <w:noProof/>
            <w:webHidden/>
          </w:rPr>
          <w:fldChar w:fldCharType="begin"/>
        </w:r>
        <w:r>
          <w:rPr>
            <w:noProof/>
            <w:webHidden/>
          </w:rPr>
          <w:instrText xml:space="preserve"> PAGEREF _Toc3855195 \h </w:instrText>
        </w:r>
        <w:r>
          <w:rPr>
            <w:noProof/>
            <w:webHidden/>
          </w:rPr>
        </w:r>
        <w:r>
          <w:rPr>
            <w:noProof/>
            <w:webHidden/>
          </w:rPr>
          <w:fldChar w:fldCharType="separate"/>
        </w:r>
        <w:r>
          <w:rPr>
            <w:noProof/>
            <w:webHidden/>
          </w:rPr>
          <w:t>148</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196" w:history="1">
        <w:r w:rsidRPr="006D7472">
          <w:rPr>
            <w:rStyle w:val="Hyperlink"/>
            <w:noProof/>
          </w:rPr>
          <w:t>3.1</w:t>
        </w:r>
        <w:r>
          <w:rPr>
            <w:rFonts w:asciiTheme="minorHAnsi" w:eastAsiaTheme="minorEastAsia" w:hAnsiTheme="minorHAnsi" w:cstheme="minorBidi"/>
            <w:noProof/>
            <w:sz w:val="22"/>
            <w:szCs w:val="22"/>
          </w:rPr>
          <w:tab/>
        </w:r>
        <w:r w:rsidRPr="006D7472">
          <w:rPr>
            <w:rStyle w:val="Hyperlink"/>
            <w:noProof/>
          </w:rPr>
          <w:t>Sample Node Database (NDB)</w:t>
        </w:r>
        <w:r>
          <w:rPr>
            <w:noProof/>
            <w:webHidden/>
          </w:rPr>
          <w:tab/>
        </w:r>
        <w:r>
          <w:rPr>
            <w:noProof/>
            <w:webHidden/>
          </w:rPr>
          <w:fldChar w:fldCharType="begin"/>
        </w:r>
        <w:r>
          <w:rPr>
            <w:noProof/>
            <w:webHidden/>
          </w:rPr>
          <w:instrText xml:space="preserve"> PAGEREF _Toc3855196 \h </w:instrText>
        </w:r>
        <w:r>
          <w:rPr>
            <w:noProof/>
            <w:webHidden/>
          </w:rPr>
        </w:r>
        <w:r>
          <w:rPr>
            <w:noProof/>
            <w:webHidden/>
          </w:rPr>
          <w:fldChar w:fldCharType="separate"/>
        </w:r>
        <w:r>
          <w:rPr>
            <w:noProof/>
            <w:webHidden/>
          </w:rPr>
          <w:t>148</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197" w:history="1">
        <w:r w:rsidRPr="006D7472">
          <w:rPr>
            <w:rStyle w:val="Hyperlink"/>
            <w:noProof/>
          </w:rPr>
          <w:t>3.2</w:t>
        </w:r>
        <w:r>
          <w:rPr>
            <w:rFonts w:asciiTheme="minorHAnsi" w:eastAsiaTheme="minorEastAsia" w:hAnsiTheme="minorHAnsi" w:cstheme="minorBidi"/>
            <w:noProof/>
            <w:sz w:val="22"/>
            <w:szCs w:val="22"/>
          </w:rPr>
          <w:tab/>
        </w:r>
        <w:r w:rsidRPr="006D7472">
          <w:rPr>
            <w:rStyle w:val="Hyperlink"/>
            <w:noProof/>
          </w:rPr>
          <w:t>Sample Header</w:t>
        </w:r>
        <w:r>
          <w:rPr>
            <w:noProof/>
            <w:webHidden/>
          </w:rPr>
          <w:tab/>
        </w:r>
        <w:r>
          <w:rPr>
            <w:noProof/>
            <w:webHidden/>
          </w:rPr>
          <w:fldChar w:fldCharType="begin"/>
        </w:r>
        <w:r>
          <w:rPr>
            <w:noProof/>
            <w:webHidden/>
          </w:rPr>
          <w:instrText xml:space="preserve"> PAGEREF _Toc3855197 \h </w:instrText>
        </w:r>
        <w:r>
          <w:rPr>
            <w:noProof/>
            <w:webHidden/>
          </w:rPr>
        </w:r>
        <w:r>
          <w:rPr>
            <w:noProof/>
            <w:webHidden/>
          </w:rPr>
          <w:fldChar w:fldCharType="separate"/>
        </w:r>
        <w:r>
          <w:rPr>
            <w:noProof/>
            <w:webHidden/>
          </w:rPr>
          <w:t>149</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198" w:history="1">
        <w:r w:rsidRPr="006D7472">
          <w:rPr>
            <w:rStyle w:val="Hyperlink"/>
            <w:noProof/>
          </w:rPr>
          <w:t>3.3</w:t>
        </w:r>
        <w:r>
          <w:rPr>
            <w:rFonts w:asciiTheme="minorHAnsi" w:eastAsiaTheme="minorEastAsia" w:hAnsiTheme="minorHAnsi" w:cstheme="minorBidi"/>
            <w:noProof/>
            <w:sz w:val="22"/>
            <w:szCs w:val="22"/>
          </w:rPr>
          <w:tab/>
        </w:r>
        <w:r w:rsidRPr="006D7472">
          <w:rPr>
            <w:rStyle w:val="Hyperlink"/>
            <w:noProof/>
          </w:rPr>
          <w:t>Sample Intermediate BT Page</w:t>
        </w:r>
        <w:r>
          <w:rPr>
            <w:noProof/>
            <w:webHidden/>
          </w:rPr>
          <w:tab/>
        </w:r>
        <w:r>
          <w:rPr>
            <w:noProof/>
            <w:webHidden/>
          </w:rPr>
          <w:fldChar w:fldCharType="begin"/>
        </w:r>
        <w:r>
          <w:rPr>
            <w:noProof/>
            <w:webHidden/>
          </w:rPr>
          <w:instrText xml:space="preserve"> PAGEREF _Toc3855198 \h </w:instrText>
        </w:r>
        <w:r>
          <w:rPr>
            <w:noProof/>
            <w:webHidden/>
          </w:rPr>
        </w:r>
        <w:r>
          <w:rPr>
            <w:noProof/>
            <w:webHidden/>
          </w:rPr>
          <w:fldChar w:fldCharType="separate"/>
        </w:r>
        <w:r>
          <w:rPr>
            <w:noProof/>
            <w:webHidden/>
          </w:rPr>
          <w:t>151</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199" w:history="1">
        <w:r w:rsidRPr="006D7472">
          <w:rPr>
            <w:rStyle w:val="Hyperlink"/>
            <w:noProof/>
          </w:rPr>
          <w:t>3.4</w:t>
        </w:r>
        <w:r>
          <w:rPr>
            <w:rFonts w:asciiTheme="minorHAnsi" w:eastAsiaTheme="minorEastAsia" w:hAnsiTheme="minorHAnsi" w:cstheme="minorBidi"/>
            <w:noProof/>
            <w:sz w:val="22"/>
            <w:szCs w:val="22"/>
          </w:rPr>
          <w:tab/>
        </w:r>
        <w:r w:rsidRPr="006D7472">
          <w:rPr>
            <w:rStyle w:val="Hyperlink"/>
            <w:noProof/>
          </w:rPr>
          <w:t>Sample Leaf NBT Page</w:t>
        </w:r>
        <w:r>
          <w:rPr>
            <w:noProof/>
            <w:webHidden/>
          </w:rPr>
          <w:tab/>
        </w:r>
        <w:r>
          <w:rPr>
            <w:noProof/>
            <w:webHidden/>
          </w:rPr>
          <w:fldChar w:fldCharType="begin"/>
        </w:r>
        <w:r>
          <w:rPr>
            <w:noProof/>
            <w:webHidden/>
          </w:rPr>
          <w:instrText xml:space="preserve"> PAGEREF _Toc3855199 \h </w:instrText>
        </w:r>
        <w:r>
          <w:rPr>
            <w:noProof/>
            <w:webHidden/>
          </w:rPr>
        </w:r>
        <w:r>
          <w:rPr>
            <w:noProof/>
            <w:webHidden/>
          </w:rPr>
          <w:fldChar w:fldCharType="separate"/>
        </w:r>
        <w:r>
          <w:rPr>
            <w:noProof/>
            <w:webHidden/>
          </w:rPr>
          <w:t>152</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00" w:history="1">
        <w:r w:rsidRPr="006D7472">
          <w:rPr>
            <w:rStyle w:val="Hyperlink"/>
            <w:noProof/>
          </w:rPr>
          <w:t>3.5</w:t>
        </w:r>
        <w:r>
          <w:rPr>
            <w:rFonts w:asciiTheme="minorHAnsi" w:eastAsiaTheme="minorEastAsia" w:hAnsiTheme="minorHAnsi" w:cstheme="minorBidi"/>
            <w:noProof/>
            <w:sz w:val="22"/>
            <w:szCs w:val="22"/>
          </w:rPr>
          <w:tab/>
        </w:r>
        <w:r w:rsidRPr="006D7472">
          <w:rPr>
            <w:rStyle w:val="Hyperlink"/>
            <w:noProof/>
          </w:rPr>
          <w:t>Sample Leaf BBT Page</w:t>
        </w:r>
        <w:r>
          <w:rPr>
            <w:noProof/>
            <w:webHidden/>
          </w:rPr>
          <w:tab/>
        </w:r>
        <w:r>
          <w:rPr>
            <w:noProof/>
            <w:webHidden/>
          </w:rPr>
          <w:fldChar w:fldCharType="begin"/>
        </w:r>
        <w:r>
          <w:rPr>
            <w:noProof/>
            <w:webHidden/>
          </w:rPr>
          <w:instrText xml:space="preserve"> PAGEREF _Toc3855200 \h </w:instrText>
        </w:r>
        <w:r>
          <w:rPr>
            <w:noProof/>
            <w:webHidden/>
          </w:rPr>
        </w:r>
        <w:r>
          <w:rPr>
            <w:noProof/>
            <w:webHidden/>
          </w:rPr>
          <w:fldChar w:fldCharType="separate"/>
        </w:r>
        <w:r>
          <w:rPr>
            <w:noProof/>
            <w:webHidden/>
          </w:rPr>
          <w:t>153</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01" w:history="1">
        <w:r w:rsidRPr="006D7472">
          <w:rPr>
            <w:rStyle w:val="Hyperlink"/>
            <w:noProof/>
          </w:rPr>
          <w:t>3.6</w:t>
        </w:r>
        <w:r>
          <w:rPr>
            <w:rFonts w:asciiTheme="minorHAnsi" w:eastAsiaTheme="minorEastAsia" w:hAnsiTheme="minorHAnsi" w:cstheme="minorBidi"/>
            <w:noProof/>
            <w:sz w:val="22"/>
            <w:szCs w:val="22"/>
          </w:rPr>
          <w:tab/>
        </w:r>
        <w:r w:rsidRPr="006D7472">
          <w:rPr>
            <w:rStyle w:val="Hyperlink"/>
            <w:noProof/>
          </w:rPr>
          <w:t>Sample Data Tree</w:t>
        </w:r>
        <w:r>
          <w:rPr>
            <w:noProof/>
            <w:webHidden/>
          </w:rPr>
          <w:tab/>
        </w:r>
        <w:r>
          <w:rPr>
            <w:noProof/>
            <w:webHidden/>
          </w:rPr>
          <w:fldChar w:fldCharType="begin"/>
        </w:r>
        <w:r>
          <w:rPr>
            <w:noProof/>
            <w:webHidden/>
          </w:rPr>
          <w:instrText xml:space="preserve"> PAGEREF _Toc3855201 \h </w:instrText>
        </w:r>
        <w:r>
          <w:rPr>
            <w:noProof/>
            <w:webHidden/>
          </w:rPr>
        </w:r>
        <w:r>
          <w:rPr>
            <w:noProof/>
            <w:webHidden/>
          </w:rPr>
          <w:fldChar w:fldCharType="separate"/>
        </w:r>
        <w:r>
          <w:rPr>
            <w:noProof/>
            <w:webHidden/>
          </w:rPr>
          <w:t>154</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02" w:history="1">
        <w:r w:rsidRPr="006D7472">
          <w:rPr>
            <w:rStyle w:val="Hyperlink"/>
            <w:noProof/>
          </w:rPr>
          <w:t>3.7</w:t>
        </w:r>
        <w:r>
          <w:rPr>
            <w:rFonts w:asciiTheme="minorHAnsi" w:eastAsiaTheme="minorEastAsia" w:hAnsiTheme="minorHAnsi" w:cstheme="minorBidi"/>
            <w:noProof/>
            <w:sz w:val="22"/>
            <w:szCs w:val="22"/>
          </w:rPr>
          <w:tab/>
        </w:r>
        <w:r w:rsidRPr="006D7472">
          <w:rPr>
            <w:rStyle w:val="Hyperlink"/>
            <w:noProof/>
          </w:rPr>
          <w:t>Sample SLBLOCK</w:t>
        </w:r>
        <w:r>
          <w:rPr>
            <w:noProof/>
            <w:webHidden/>
          </w:rPr>
          <w:tab/>
        </w:r>
        <w:r>
          <w:rPr>
            <w:noProof/>
            <w:webHidden/>
          </w:rPr>
          <w:fldChar w:fldCharType="begin"/>
        </w:r>
        <w:r>
          <w:rPr>
            <w:noProof/>
            <w:webHidden/>
          </w:rPr>
          <w:instrText xml:space="preserve"> PAGEREF _Toc3855202 \h </w:instrText>
        </w:r>
        <w:r>
          <w:rPr>
            <w:noProof/>
            <w:webHidden/>
          </w:rPr>
        </w:r>
        <w:r>
          <w:rPr>
            <w:noProof/>
            <w:webHidden/>
          </w:rPr>
          <w:fldChar w:fldCharType="separate"/>
        </w:r>
        <w:r>
          <w:rPr>
            <w:noProof/>
            <w:webHidden/>
          </w:rPr>
          <w:t>154</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03" w:history="1">
        <w:r w:rsidRPr="006D7472">
          <w:rPr>
            <w:rStyle w:val="Hyperlink"/>
            <w:noProof/>
          </w:rPr>
          <w:t>3.8</w:t>
        </w:r>
        <w:r>
          <w:rPr>
            <w:rFonts w:asciiTheme="minorHAnsi" w:eastAsiaTheme="minorEastAsia" w:hAnsiTheme="minorHAnsi" w:cstheme="minorBidi"/>
            <w:noProof/>
            <w:sz w:val="22"/>
            <w:szCs w:val="22"/>
          </w:rPr>
          <w:tab/>
        </w:r>
        <w:r w:rsidRPr="006D7472">
          <w:rPr>
            <w:rStyle w:val="Hyperlink"/>
            <w:noProof/>
          </w:rPr>
          <w:t>Sample Heap-on-Node (HN)</w:t>
        </w:r>
        <w:r>
          <w:rPr>
            <w:noProof/>
            <w:webHidden/>
          </w:rPr>
          <w:tab/>
        </w:r>
        <w:r>
          <w:rPr>
            <w:noProof/>
            <w:webHidden/>
          </w:rPr>
          <w:fldChar w:fldCharType="begin"/>
        </w:r>
        <w:r>
          <w:rPr>
            <w:noProof/>
            <w:webHidden/>
          </w:rPr>
          <w:instrText xml:space="preserve"> PAGEREF _Toc3855203 \h </w:instrText>
        </w:r>
        <w:r>
          <w:rPr>
            <w:noProof/>
            <w:webHidden/>
          </w:rPr>
        </w:r>
        <w:r>
          <w:rPr>
            <w:noProof/>
            <w:webHidden/>
          </w:rPr>
          <w:fldChar w:fldCharType="separate"/>
        </w:r>
        <w:r>
          <w:rPr>
            <w:noProof/>
            <w:webHidden/>
          </w:rPr>
          <w:t>155</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04" w:history="1">
        <w:r w:rsidRPr="006D7472">
          <w:rPr>
            <w:rStyle w:val="Hyperlink"/>
            <w:noProof/>
          </w:rPr>
          <w:t>3.9</w:t>
        </w:r>
        <w:r>
          <w:rPr>
            <w:rFonts w:asciiTheme="minorHAnsi" w:eastAsiaTheme="minorEastAsia" w:hAnsiTheme="minorHAnsi" w:cstheme="minorBidi"/>
            <w:noProof/>
            <w:sz w:val="22"/>
            <w:szCs w:val="22"/>
          </w:rPr>
          <w:tab/>
        </w:r>
        <w:r w:rsidRPr="006D7472">
          <w:rPr>
            <w:rStyle w:val="Hyperlink"/>
            <w:noProof/>
          </w:rPr>
          <w:t>Sample BTH</w:t>
        </w:r>
        <w:r>
          <w:rPr>
            <w:noProof/>
            <w:webHidden/>
          </w:rPr>
          <w:tab/>
        </w:r>
        <w:r>
          <w:rPr>
            <w:noProof/>
            <w:webHidden/>
          </w:rPr>
          <w:fldChar w:fldCharType="begin"/>
        </w:r>
        <w:r>
          <w:rPr>
            <w:noProof/>
            <w:webHidden/>
          </w:rPr>
          <w:instrText xml:space="preserve"> PAGEREF _Toc3855204 \h </w:instrText>
        </w:r>
        <w:r>
          <w:rPr>
            <w:noProof/>
            <w:webHidden/>
          </w:rPr>
        </w:r>
        <w:r>
          <w:rPr>
            <w:noProof/>
            <w:webHidden/>
          </w:rPr>
          <w:fldChar w:fldCharType="separate"/>
        </w:r>
        <w:r>
          <w:rPr>
            <w:noProof/>
            <w:webHidden/>
          </w:rPr>
          <w:t>155</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05" w:history="1">
        <w:r w:rsidRPr="006D7472">
          <w:rPr>
            <w:rStyle w:val="Hyperlink"/>
            <w:noProof/>
          </w:rPr>
          <w:t>3.10</w:t>
        </w:r>
        <w:r>
          <w:rPr>
            <w:rFonts w:asciiTheme="minorHAnsi" w:eastAsiaTheme="minorEastAsia" w:hAnsiTheme="minorHAnsi" w:cstheme="minorBidi"/>
            <w:noProof/>
            <w:sz w:val="22"/>
            <w:szCs w:val="22"/>
          </w:rPr>
          <w:tab/>
        </w:r>
        <w:r w:rsidRPr="006D7472">
          <w:rPr>
            <w:rStyle w:val="Hyperlink"/>
            <w:noProof/>
          </w:rPr>
          <w:t>Sample Message Store</w:t>
        </w:r>
        <w:r>
          <w:rPr>
            <w:noProof/>
            <w:webHidden/>
          </w:rPr>
          <w:tab/>
        </w:r>
        <w:r>
          <w:rPr>
            <w:noProof/>
            <w:webHidden/>
          </w:rPr>
          <w:fldChar w:fldCharType="begin"/>
        </w:r>
        <w:r>
          <w:rPr>
            <w:noProof/>
            <w:webHidden/>
          </w:rPr>
          <w:instrText xml:space="preserve"> PAGEREF _Toc3855205 \h </w:instrText>
        </w:r>
        <w:r>
          <w:rPr>
            <w:noProof/>
            <w:webHidden/>
          </w:rPr>
        </w:r>
        <w:r>
          <w:rPr>
            <w:noProof/>
            <w:webHidden/>
          </w:rPr>
          <w:fldChar w:fldCharType="separate"/>
        </w:r>
        <w:r>
          <w:rPr>
            <w:noProof/>
            <w:webHidden/>
          </w:rPr>
          <w:t>156</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06" w:history="1">
        <w:r w:rsidRPr="006D7472">
          <w:rPr>
            <w:rStyle w:val="Hyperlink"/>
            <w:noProof/>
          </w:rPr>
          <w:t>3.11</w:t>
        </w:r>
        <w:r>
          <w:rPr>
            <w:rFonts w:asciiTheme="minorHAnsi" w:eastAsiaTheme="minorEastAsia" w:hAnsiTheme="minorHAnsi" w:cstheme="minorBidi"/>
            <w:noProof/>
            <w:sz w:val="22"/>
            <w:szCs w:val="22"/>
          </w:rPr>
          <w:tab/>
        </w:r>
        <w:r w:rsidRPr="006D7472">
          <w:rPr>
            <w:rStyle w:val="Hyperlink"/>
            <w:noProof/>
          </w:rPr>
          <w:t>Sample TC</w:t>
        </w:r>
        <w:r>
          <w:rPr>
            <w:noProof/>
            <w:webHidden/>
          </w:rPr>
          <w:tab/>
        </w:r>
        <w:r>
          <w:rPr>
            <w:noProof/>
            <w:webHidden/>
          </w:rPr>
          <w:fldChar w:fldCharType="begin"/>
        </w:r>
        <w:r>
          <w:rPr>
            <w:noProof/>
            <w:webHidden/>
          </w:rPr>
          <w:instrText xml:space="preserve"> PAGEREF _Toc3855206 \h </w:instrText>
        </w:r>
        <w:r>
          <w:rPr>
            <w:noProof/>
            <w:webHidden/>
          </w:rPr>
        </w:r>
        <w:r>
          <w:rPr>
            <w:noProof/>
            <w:webHidden/>
          </w:rPr>
          <w:fldChar w:fldCharType="separate"/>
        </w:r>
        <w:r>
          <w:rPr>
            <w:noProof/>
            <w:webHidden/>
          </w:rPr>
          <w:t>157</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07" w:history="1">
        <w:r w:rsidRPr="006D7472">
          <w:rPr>
            <w:rStyle w:val="Hyperlink"/>
            <w:noProof/>
          </w:rPr>
          <w:t>3.12</w:t>
        </w:r>
        <w:r>
          <w:rPr>
            <w:rFonts w:asciiTheme="minorHAnsi" w:eastAsiaTheme="minorEastAsia" w:hAnsiTheme="minorHAnsi" w:cstheme="minorBidi"/>
            <w:noProof/>
            <w:sz w:val="22"/>
            <w:szCs w:val="22"/>
          </w:rPr>
          <w:tab/>
        </w:r>
        <w:r w:rsidRPr="006D7472">
          <w:rPr>
            <w:rStyle w:val="Hyperlink"/>
            <w:noProof/>
          </w:rPr>
          <w:t>Sample Folder Object</w:t>
        </w:r>
        <w:r>
          <w:rPr>
            <w:noProof/>
            <w:webHidden/>
          </w:rPr>
          <w:tab/>
        </w:r>
        <w:r>
          <w:rPr>
            <w:noProof/>
            <w:webHidden/>
          </w:rPr>
          <w:fldChar w:fldCharType="begin"/>
        </w:r>
        <w:r>
          <w:rPr>
            <w:noProof/>
            <w:webHidden/>
          </w:rPr>
          <w:instrText xml:space="preserve"> PAGEREF _Toc3855207 \h </w:instrText>
        </w:r>
        <w:r>
          <w:rPr>
            <w:noProof/>
            <w:webHidden/>
          </w:rPr>
        </w:r>
        <w:r>
          <w:rPr>
            <w:noProof/>
            <w:webHidden/>
          </w:rPr>
          <w:fldChar w:fldCharType="separate"/>
        </w:r>
        <w:r>
          <w:rPr>
            <w:noProof/>
            <w:webHidden/>
          </w:rPr>
          <w:t>158</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08" w:history="1">
        <w:r w:rsidRPr="006D7472">
          <w:rPr>
            <w:rStyle w:val="Hyperlink"/>
            <w:noProof/>
          </w:rPr>
          <w:t>3.13</w:t>
        </w:r>
        <w:r>
          <w:rPr>
            <w:rFonts w:asciiTheme="minorHAnsi" w:eastAsiaTheme="minorEastAsia" w:hAnsiTheme="minorHAnsi" w:cstheme="minorBidi"/>
            <w:noProof/>
            <w:sz w:val="22"/>
            <w:szCs w:val="22"/>
          </w:rPr>
          <w:tab/>
        </w:r>
        <w:r w:rsidRPr="006D7472">
          <w:rPr>
            <w:rStyle w:val="Hyperlink"/>
            <w:noProof/>
          </w:rPr>
          <w:t>Sample Message Object</w:t>
        </w:r>
        <w:r>
          <w:rPr>
            <w:noProof/>
            <w:webHidden/>
          </w:rPr>
          <w:tab/>
        </w:r>
        <w:r>
          <w:rPr>
            <w:noProof/>
            <w:webHidden/>
          </w:rPr>
          <w:fldChar w:fldCharType="begin"/>
        </w:r>
        <w:r>
          <w:rPr>
            <w:noProof/>
            <w:webHidden/>
          </w:rPr>
          <w:instrText xml:space="preserve"> PAGEREF _Toc3855208 \h </w:instrText>
        </w:r>
        <w:r>
          <w:rPr>
            <w:noProof/>
            <w:webHidden/>
          </w:rPr>
        </w:r>
        <w:r>
          <w:rPr>
            <w:noProof/>
            <w:webHidden/>
          </w:rPr>
          <w:fldChar w:fldCharType="separate"/>
        </w:r>
        <w:r>
          <w:rPr>
            <w:noProof/>
            <w:webHidden/>
          </w:rPr>
          <w:t>161</w:t>
        </w:r>
        <w:r>
          <w:rPr>
            <w:noProof/>
            <w:webHidden/>
          </w:rPr>
          <w:fldChar w:fldCharType="end"/>
        </w:r>
      </w:hyperlink>
    </w:p>
    <w:p w:rsidR="00335F60" w:rsidRDefault="00335F60">
      <w:pPr>
        <w:pStyle w:val="TOC1"/>
        <w:rPr>
          <w:rFonts w:asciiTheme="minorHAnsi" w:eastAsiaTheme="minorEastAsia" w:hAnsiTheme="minorHAnsi" w:cstheme="minorBidi"/>
          <w:b w:val="0"/>
          <w:bCs w:val="0"/>
          <w:noProof/>
          <w:sz w:val="22"/>
          <w:szCs w:val="22"/>
        </w:rPr>
      </w:pPr>
      <w:hyperlink w:anchor="_Toc3855209" w:history="1">
        <w:r w:rsidRPr="006D7472">
          <w:rPr>
            <w:rStyle w:val="Hyperlink"/>
            <w:noProof/>
          </w:rPr>
          <w:t>4</w:t>
        </w:r>
        <w:r>
          <w:rPr>
            <w:rFonts w:asciiTheme="minorHAnsi" w:eastAsiaTheme="minorEastAsia" w:hAnsiTheme="minorHAnsi" w:cstheme="minorBidi"/>
            <w:b w:val="0"/>
            <w:bCs w:val="0"/>
            <w:noProof/>
            <w:sz w:val="22"/>
            <w:szCs w:val="22"/>
          </w:rPr>
          <w:tab/>
        </w:r>
        <w:r w:rsidRPr="006D7472">
          <w:rPr>
            <w:rStyle w:val="Hyperlink"/>
            <w:noProof/>
          </w:rPr>
          <w:t>Security Considerations</w:t>
        </w:r>
        <w:r>
          <w:rPr>
            <w:noProof/>
            <w:webHidden/>
          </w:rPr>
          <w:tab/>
        </w:r>
        <w:r>
          <w:rPr>
            <w:noProof/>
            <w:webHidden/>
          </w:rPr>
          <w:fldChar w:fldCharType="begin"/>
        </w:r>
        <w:r>
          <w:rPr>
            <w:noProof/>
            <w:webHidden/>
          </w:rPr>
          <w:instrText xml:space="preserve"> PAGEREF _Toc3855209 \h </w:instrText>
        </w:r>
        <w:r>
          <w:rPr>
            <w:noProof/>
            <w:webHidden/>
          </w:rPr>
        </w:r>
        <w:r>
          <w:rPr>
            <w:noProof/>
            <w:webHidden/>
          </w:rPr>
          <w:fldChar w:fldCharType="separate"/>
        </w:r>
        <w:r>
          <w:rPr>
            <w:noProof/>
            <w:webHidden/>
          </w:rPr>
          <w:t>170</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10" w:history="1">
        <w:r w:rsidRPr="006D7472">
          <w:rPr>
            <w:rStyle w:val="Hyperlink"/>
            <w:noProof/>
          </w:rPr>
          <w:t>4.1</w:t>
        </w:r>
        <w:r>
          <w:rPr>
            <w:rFonts w:asciiTheme="minorHAnsi" w:eastAsiaTheme="minorEastAsia" w:hAnsiTheme="minorHAnsi" w:cstheme="minorBidi"/>
            <w:noProof/>
            <w:sz w:val="22"/>
            <w:szCs w:val="22"/>
          </w:rPr>
          <w:tab/>
        </w:r>
        <w:r w:rsidRPr="006D7472">
          <w:rPr>
            <w:rStyle w:val="Hyperlink"/>
            <w:noProof/>
          </w:rPr>
          <w:t>Strength of Encoded PST Data Blocks</w:t>
        </w:r>
        <w:r>
          <w:rPr>
            <w:noProof/>
            <w:webHidden/>
          </w:rPr>
          <w:tab/>
        </w:r>
        <w:r>
          <w:rPr>
            <w:noProof/>
            <w:webHidden/>
          </w:rPr>
          <w:fldChar w:fldCharType="begin"/>
        </w:r>
        <w:r>
          <w:rPr>
            <w:noProof/>
            <w:webHidden/>
          </w:rPr>
          <w:instrText xml:space="preserve"> PAGEREF _Toc3855210 \h </w:instrText>
        </w:r>
        <w:r>
          <w:rPr>
            <w:noProof/>
            <w:webHidden/>
          </w:rPr>
        </w:r>
        <w:r>
          <w:rPr>
            <w:noProof/>
            <w:webHidden/>
          </w:rPr>
          <w:fldChar w:fldCharType="separate"/>
        </w:r>
        <w:r>
          <w:rPr>
            <w:noProof/>
            <w:webHidden/>
          </w:rPr>
          <w:t>170</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11" w:history="1">
        <w:r w:rsidRPr="006D7472">
          <w:rPr>
            <w:rStyle w:val="Hyperlink"/>
            <w:noProof/>
          </w:rPr>
          <w:t>4.2</w:t>
        </w:r>
        <w:r>
          <w:rPr>
            <w:rFonts w:asciiTheme="minorHAnsi" w:eastAsiaTheme="minorEastAsia" w:hAnsiTheme="minorHAnsi" w:cstheme="minorBidi"/>
            <w:noProof/>
            <w:sz w:val="22"/>
            <w:szCs w:val="22"/>
          </w:rPr>
          <w:tab/>
        </w:r>
        <w:r w:rsidRPr="006D7472">
          <w:rPr>
            <w:rStyle w:val="Hyperlink"/>
            <w:noProof/>
          </w:rPr>
          <w:t>Strength of PST Password</w:t>
        </w:r>
        <w:r>
          <w:rPr>
            <w:noProof/>
            <w:webHidden/>
          </w:rPr>
          <w:tab/>
        </w:r>
        <w:r>
          <w:rPr>
            <w:noProof/>
            <w:webHidden/>
          </w:rPr>
          <w:fldChar w:fldCharType="begin"/>
        </w:r>
        <w:r>
          <w:rPr>
            <w:noProof/>
            <w:webHidden/>
          </w:rPr>
          <w:instrText xml:space="preserve"> PAGEREF _Toc3855211 \h </w:instrText>
        </w:r>
        <w:r>
          <w:rPr>
            <w:noProof/>
            <w:webHidden/>
          </w:rPr>
        </w:r>
        <w:r>
          <w:rPr>
            <w:noProof/>
            <w:webHidden/>
          </w:rPr>
          <w:fldChar w:fldCharType="separate"/>
        </w:r>
        <w:r>
          <w:rPr>
            <w:noProof/>
            <w:webHidden/>
          </w:rPr>
          <w:t>170</w:t>
        </w:r>
        <w:r>
          <w:rPr>
            <w:noProof/>
            <w:webHidden/>
          </w:rPr>
          <w:fldChar w:fldCharType="end"/>
        </w:r>
      </w:hyperlink>
    </w:p>
    <w:p w:rsidR="00335F60" w:rsidRDefault="00335F60">
      <w:pPr>
        <w:pStyle w:val="TOC1"/>
        <w:rPr>
          <w:rFonts w:asciiTheme="minorHAnsi" w:eastAsiaTheme="minorEastAsia" w:hAnsiTheme="minorHAnsi" w:cstheme="minorBidi"/>
          <w:b w:val="0"/>
          <w:bCs w:val="0"/>
          <w:noProof/>
          <w:sz w:val="22"/>
          <w:szCs w:val="22"/>
        </w:rPr>
      </w:pPr>
      <w:hyperlink w:anchor="_Toc3855212" w:history="1">
        <w:r w:rsidRPr="006D7472">
          <w:rPr>
            <w:rStyle w:val="Hyperlink"/>
            <w:noProof/>
          </w:rPr>
          <w:t>5</w:t>
        </w:r>
        <w:r>
          <w:rPr>
            <w:rFonts w:asciiTheme="minorHAnsi" w:eastAsiaTheme="minorEastAsia" w:hAnsiTheme="minorHAnsi" w:cstheme="minorBidi"/>
            <w:b w:val="0"/>
            <w:bCs w:val="0"/>
            <w:noProof/>
            <w:sz w:val="22"/>
            <w:szCs w:val="22"/>
          </w:rPr>
          <w:tab/>
        </w:r>
        <w:r w:rsidRPr="006D7472">
          <w:rPr>
            <w:rStyle w:val="Hyperlink"/>
            <w:noProof/>
          </w:rPr>
          <w:t>Appendix A: PST Data Algorithms</w:t>
        </w:r>
        <w:r>
          <w:rPr>
            <w:noProof/>
            <w:webHidden/>
          </w:rPr>
          <w:tab/>
        </w:r>
        <w:r>
          <w:rPr>
            <w:noProof/>
            <w:webHidden/>
          </w:rPr>
          <w:fldChar w:fldCharType="begin"/>
        </w:r>
        <w:r>
          <w:rPr>
            <w:noProof/>
            <w:webHidden/>
          </w:rPr>
          <w:instrText xml:space="preserve"> PAGEREF _Toc3855212 \h </w:instrText>
        </w:r>
        <w:r>
          <w:rPr>
            <w:noProof/>
            <w:webHidden/>
          </w:rPr>
        </w:r>
        <w:r>
          <w:rPr>
            <w:noProof/>
            <w:webHidden/>
          </w:rPr>
          <w:fldChar w:fldCharType="separate"/>
        </w:r>
        <w:r>
          <w:rPr>
            <w:noProof/>
            <w:webHidden/>
          </w:rPr>
          <w:t>171</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13" w:history="1">
        <w:r w:rsidRPr="006D7472">
          <w:rPr>
            <w:rStyle w:val="Hyperlink"/>
            <w:noProof/>
          </w:rPr>
          <w:t>5.1</w:t>
        </w:r>
        <w:r>
          <w:rPr>
            <w:rFonts w:asciiTheme="minorHAnsi" w:eastAsiaTheme="minorEastAsia" w:hAnsiTheme="minorHAnsi" w:cstheme="minorBidi"/>
            <w:noProof/>
            <w:sz w:val="22"/>
            <w:szCs w:val="22"/>
          </w:rPr>
          <w:tab/>
        </w:r>
        <w:r w:rsidRPr="006D7472">
          <w:rPr>
            <w:rStyle w:val="Hyperlink"/>
            <w:noProof/>
          </w:rPr>
          <w:t>Permutative Encoding</w:t>
        </w:r>
        <w:r>
          <w:rPr>
            <w:noProof/>
            <w:webHidden/>
          </w:rPr>
          <w:tab/>
        </w:r>
        <w:r>
          <w:rPr>
            <w:noProof/>
            <w:webHidden/>
          </w:rPr>
          <w:fldChar w:fldCharType="begin"/>
        </w:r>
        <w:r>
          <w:rPr>
            <w:noProof/>
            <w:webHidden/>
          </w:rPr>
          <w:instrText xml:space="preserve"> PAGEREF _Toc3855213 \h </w:instrText>
        </w:r>
        <w:r>
          <w:rPr>
            <w:noProof/>
            <w:webHidden/>
          </w:rPr>
        </w:r>
        <w:r>
          <w:rPr>
            <w:noProof/>
            <w:webHidden/>
          </w:rPr>
          <w:fldChar w:fldCharType="separate"/>
        </w:r>
        <w:r>
          <w:rPr>
            <w:noProof/>
            <w:webHidden/>
          </w:rPr>
          <w:t>171</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14" w:history="1">
        <w:r w:rsidRPr="006D7472">
          <w:rPr>
            <w:rStyle w:val="Hyperlink"/>
            <w:noProof/>
          </w:rPr>
          <w:t>5.2</w:t>
        </w:r>
        <w:r>
          <w:rPr>
            <w:rFonts w:asciiTheme="minorHAnsi" w:eastAsiaTheme="minorEastAsia" w:hAnsiTheme="minorHAnsi" w:cstheme="minorBidi"/>
            <w:noProof/>
            <w:sz w:val="22"/>
            <w:szCs w:val="22"/>
          </w:rPr>
          <w:tab/>
        </w:r>
        <w:r w:rsidRPr="006D7472">
          <w:rPr>
            <w:rStyle w:val="Hyperlink"/>
            <w:noProof/>
          </w:rPr>
          <w:t>Cyclic Encoding</w:t>
        </w:r>
        <w:r>
          <w:rPr>
            <w:noProof/>
            <w:webHidden/>
          </w:rPr>
          <w:tab/>
        </w:r>
        <w:r>
          <w:rPr>
            <w:noProof/>
            <w:webHidden/>
          </w:rPr>
          <w:fldChar w:fldCharType="begin"/>
        </w:r>
        <w:r>
          <w:rPr>
            <w:noProof/>
            <w:webHidden/>
          </w:rPr>
          <w:instrText xml:space="preserve"> PAGEREF _Toc3855214 \h </w:instrText>
        </w:r>
        <w:r>
          <w:rPr>
            <w:noProof/>
            <w:webHidden/>
          </w:rPr>
        </w:r>
        <w:r>
          <w:rPr>
            <w:noProof/>
            <w:webHidden/>
          </w:rPr>
          <w:fldChar w:fldCharType="separate"/>
        </w:r>
        <w:r>
          <w:rPr>
            <w:noProof/>
            <w:webHidden/>
          </w:rPr>
          <w:t>173</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15" w:history="1">
        <w:r w:rsidRPr="006D7472">
          <w:rPr>
            <w:rStyle w:val="Hyperlink"/>
            <w:noProof/>
          </w:rPr>
          <w:t>5.3</w:t>
        </w:r>
        <w:r>
          <w:rPr>
            <w:rFonts w:asciiTheme="minorHAnsi" w:eastAsiaTheme="minorEastAsia" w:hAnsiTheme="minorHAnsi" w:cstheme="minorBidi"/>
            <w:noProof/>
            <w:sz w:val="22"/>
            <w:szCs w:val="22"/>
          </w:rPr>
          <w:tab/>
        </w:r>
        <w:r w:rsidRPr="006D7472">
          <w:rPr>
            <w:rStyle w:val="Hyperlink"/>
            <w:noProof/>
          </w:rPr>
          <w:t>CRC Calculation</w:t>
        </w:r>
        <w:r>
          <w:rPr>
            <w:noProof/>
            <w:webHidden/>
          </w:rPr>
          <w:tab/>
        </w:r>
        <w:r>
          <w:rPr>
            <w:noProof/>
            <w:webHidden/>
          </w:rPr>
          <w:fldChar w:fldCharType="begin"/>
        </w:r>
        <w:r>
          <w:rPr>
            <w:noProof/>
            <w:webHidden/>
          </w:rPr>
          <w:instrText xml:space="preserve"> PAGEREF _Toc3855215 \h </w:instrText>
        </w:r>
        <w:r>
          <w:rPr>
            <w:noProof/>
            <w:webHidden/>
          </w:rPr>
        </w:r>
        <w:r>
          <w:rPr>
            <w:noProof/>
            <w:webHidden/>
          </w:rPr>
          <w:fldChar w:fldCharType="separate"/>
        </w:r>
        <w:r>
          <w:rPr>
            <w:noProof/>
            <w:webHidden/>
          </w:rPr>
          <w:t>174</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16" w:history="1">
        <w:r w:rsidRPr="006D7472">
          <w:rPr>
            <w:rStyle w:val="Hyperlink"/>
            <w:noProof/>
          </w:rPr>
          <w:t>5.4</w:t>
        </w:r>
        <w:r>
          <w:rPr>
            <w:rFonts w:asciiTheme="minorHAnsi" w:eastAsiaTheme="minorEastAsia" w:hAnsiTheme="minorHAnsi" w:cstheme="minorBidi"/>
            <w:noProof/>
            <w:sz w:val="22"/>
            <w:szCs w:val="22"/>
          </w:rPr>
          <w:tab/>
        </w:r>
        <w:r w:rsidRPr="006D7472">
          <w:rPr>
            <w:rStyle w:val="Hyperlink"/>
            <w:noProof/>
          </w:rPr>
          <w:t>Conversation ID</w:t>
        </w:r>
        <w:r>
          <w:rPr>
            <w:noProof/>
            <w:webHidden/>
          </w:rPr>
          <w:tab/>
        </w:r>
        <w:r>
          <w:rPr>
            <w:noProof/>
            <w:webHidden/>
          </w:rPr>
          <w:fldChar w:fldCharType="begin"/>
        </w:r>
        <w:r>
          <w:rPr>
            <w:noProof/>
            <w:webHidden/>
          </w:rPr>
          <w:instrText xml:space="preserve"> PAGEREF _Toc3855216 \h </w:instrText>
        </w:r>
        <w:r>
          <w:rPr>
            <w:noProof/>
            <w:webHidden/>
          </w:rPr>
        </w:r>
        <w:r>
          <w:rPr>
            <w:noProof/>
            <w:webHidden/>
          </w:rPr>
          <w:fldChar w:fldCharType="separate"/>
        </w:r>
        <w:r>
          <w:rPr>
            <w:noProof/>
            <w:webHidden/>
          </w:rPr>
          <w:t>182</w:t>
        </w:r>
        <w:r>
          <w:rPr>
            <w:noProof/>
            <w:webHidden/>
          </w:rPr>
          <w:fldChar w:fldCharType="end"/>
        </w:r>
      </w:hyperlink>
    </w:p>
    <w:p w:rsidR="00335F60" w:rsidRDefault="00335F60">
      <w:pPr>
        <w:pStyle w:val="TOC2"/>
        <w:rPr>
          <w:rFonts w:asciiTheme="minorHAnsi" w:eastAsiaTheme="minorEastAsia" w:hAnsiTheme="minorHAnsi" w:cstheme="minorBidi"/>
          <w:noProof/>
          <w:sz w:val="22"/>
          <w:szCs w:val="22"/>
        </w:rPr>
      </w:pPr>
      <w:hyperlink w:anchor="_Toc3855217" w:history="1">
        <w:r w:rsidRPr="006D7472">
          <w:rPr>
            <w:rStyle w:val="Hyperlink"/>
            <w:noProof/>
          </w:rPr>
          <w:t>5.5</w:t>
        </w:r>
        <w:r>
          <w:rPr>
            <w:rFonts w:asciiTheme="minorHAnsi" w:eastAsiaTheme="minorEastAsia" w:hAnsiTheme="minorHAnsi" w:cstheme="minorBidi"/>
            <w:noProof/>
            <w:sz w:val="22"/>
            <w:szCs w:val="22"/>
          </w:rPr>
          <w:tab/>
        </w:r>
        <w:r w:rsidRPr="006D7472">
          <w:rPr>
            <w:rStyle w:val="Hyperlink"/>
            <w:noProof/>
          </w:rPr>
          <w:t>Block Signature</w:t>
        </w:r>
        <w:r>
          <w:rPr>
            <w:noProof/>
            <w:webHidden/>
          </w:rPr>
          <w:tab/>
        </w:r>
        <w:r>
          <w:rPr>
            <w:noProof/>
            <w:webHidden/>
          </w:rPr>
          <w:fldChar w:fldCharType="begin"/>
        </w:r>
        <w:r>
          <w:rPr>
            <w:noProof/>
            <w:webHidden/>
          </w:rPr>
          <w:instrText xml:space="preserve"> PAGEREF _Toc3855217 \h </w:instrText>
        </w:r>
        <w:r>
          <w:rPr>
            <w:noProof/>
            <w:webHidden/>
          </w:rPr>
        </w:r>
        <w:r>
          <w:rPr>
            <w:noProof/>
            <w:webHidden/>
          </w:rPr>
          <w:fldChar w:fldCharType="separate"/>
        </w:r>
        <w:r>
          <w:rPr>
            <w:noProof/>
            <w:webHidden/>
          </w:rPr>
          <w:t>184</w:t>
        </w:r>
        <w:r>
          <w:rPr>
            <w:noProof/>
            <w:webHidden/>
          </w:rPr>
          <w:fldChar w:fldCharType="end"/>
        </w:r>
      </w:hyperlink>
    </w:p>
    <w:p w:rsidR="00335F60" w:rsidRDefault="00335F60">
      <w:pPr>
        <w:pStyle w:val="TOC1"/>
        <w:rPr>
          <w:rFonts w:asciiTheme="minorHAnsi" w:eastAsiaTheme="minorEastAsia" w:hAnsiTheme="minorHAnsi" w:cstheme="minorBidi"/>
          <w:b w:val="0"/>
          <w:bCs w:val="0"/>
          <w:noProof/>
          <w:sz w:val="22"/>
          <w:szCs w:val="22"/>
        </w:rPr>
      </w:pPr>
      <w:hyperlink w:anchor="_Toc3855218" w:history="1">
        <w:r w:rsidRPr="006D7472">
          <w:rPr>
            <w:rStyle w:val="Hyperlink"/>
            <w:noProof/>
          </w:rPr>
          <w:t>6</w:t>
        </w:r>
        <w:r>
          <w:rPr>
            <w:rFonts w:asciiTheme="minorHAnsi" w:eastAsiaTheme="minorEastAsia" w:hAnsiTheme="minorHAnsi" w:cstheme="minorBidi"/>
            <w:b w:val="0"/>
            <w:bCs w:val="0"/>
            <w:noProof/>
            <w:sz w:val="22"/>
            <w:szCs w:val="22"/>
          </w:rPr>
          <w:tab/>
        </w:r>
        <w:r w:rsidRPr="006D7472">
          <w:rPr>
            <w:rStyle w:val="Hyperlink"/>
            <w:noProof/>
          </w:rPr>
          <w:t>Appendix B: Product Behavior</w:t>
        </w:r>
        <w:r>
          <w:rPr>
            <w:noProof/>
            <w:webHidden/>
          </w:rPr>
          <w:tab/>
        </w:r>
        <w:r>
          <w:rPr>
            <w:noProof/>
            <w:webHidden/>
          </w:rPr>
          <w:fldChar w:fldCharType="begin"/>
        </w:r>
        <w:r>
          <w:rPr>
            <w:noProof/>
            <w:webHidden/>
          </w:rPr>
          <w:instrText xml:space="preserve"> PAGEREF _Toc3855218 \h </w:instrText>
        </w:r>
        <w:r>
          <w:rPr>
            <w:noProof/>
            <w:webHidden/>
          </w:rPr>
        </w:r>
        <w:r>
          <w:rPr>
            <w:noProof/>
            <w:webHidden/>
          </w:rPr>
          <w:fldChar w:fldCharType="separate"/>
        </w:r>
        <w:r>
          <w:rPr>
            <w:noProof/>
            <w:webHidden/>
          </w:rPr>
          <w:t>185</w:t>
        </w:r>
        <w:r>
          <w:rPr>
            <w:noProof/>
            <w:webHidden/>
          </w:rPr>
          <w:fldChar w:fldCharType="end"/>
        </w:r>
      </w:hyperlink>
    </w:p>
    <w:p w:rsidR="00335F60" w:rsidRDefault="00335F60">
      <w:pPr>
        <w:pStyle w:val="TOC1"/>
        <w:rPr>
          <w:rFonts w:asciiTheme="minorHAnsi" w:eastAsiaTheme="minorEastAsia" w:hAnsiTheme="minorHAnsi" w:cstheme="minorBidi"/>
          <w:b w:val="0"/>
          <w:bCs w:val="0"/>
          <w:noProof/>
          <w:sz w:val="22"/>
          <w:szCs w:val="22"/>
        </w:rPr>
      </w:pPr>
      <w:hyperlink w:anchor="_Toc3855219" w:history="1">
        <w:r w:rsidRPr="006D7472">
          <w:rPr>
            <w:rStyle w:val="Hyperlink"/>
            <w:noProof/>
          </w:rPr>
          <w:t>7</w:t>
        </w:r>
        <w:r>
          <w:rPr>
            <w:rFonts w:asciiTheme="minorHAnsi" w:eastAsiaTheme="minorEastAsia" w:hAnsiTheme="minorHAnsi" w:cstheme="minorBidi"/>
            <w:b w:val="0"/>
            <w:bCs w:val="0"/>
            <w:noProof/>
            <w:sz w:val="22"/>
            <w:szCs w:val="22"/>
          </w:rPr>
          <w:tab/>
        </w:r>
        <w:r w:rsidRPr="006D7472">
          <w:rPr>
            <w:rStyle w:val="Hyperlink"/>
            <w:noProof/>
          </w:rPr>
          <w:t>Change Tracking</w:t>
        </w:r>
        <w:r>
          <w:rPr>
            <w:noProof/>
            <w:webHidden/>
          </w:rPr>
          <w:tab/>
        </w:r>
        <w:r>
          <w:rPr>
            <w:noProof/>
            <w:webHidden/>
          </w:rPr>
          <w:fldChar w:fldCharType="begin"/>
        </w:r>
        <w:r>
          <w:rPr>
            <w:noProof/>
            <w:webHidden/>
          </w:rPr>
          <w:instrText xml:space="preserve"> PAGEREF _Toc3855219 \h </w:instrText>
        </w:r>
        <w:r>
          <w:rPr>
            <w:noProof/>
            <w:webHidden/>
          </w:rPr>
        </w:r>
        <w:r>
          <w:rPr>
            <w:noProof/>
            <w:webHidden/>
          </w:rPr>
          <w:fldChar w:fldCharType="separate"/>
        </w:r>
        <w:r>
          <w:rPr>
            <w:noProof/>
            <w:webHidden/>
          </w:rPr>
          <w:t>187</w:t>
        </w:r>
        <w:r>
          <w:rPr>
            <w:noProof/>
            <w:webHidden/>
          </w:rPr>
          <w:fldChar w:fldCharType="end"/>
        </w:r>
      </w:hyperlink>
    </w:p>
    <w:p w:rsidR="00335F60" w:rsidRDefault="00335F60">
      <w:pPr>
        <w:pStyle w:val="TOC1"/>
        <w:rPr>
          <w:rFonts w:asciiTheme="minorHAnsi" w:eastAsiaTheme="minorEastAsia" w:hAnsiTheme="minorHAnsi" w:cstheme="minorBidi"/>
          <w:b w:val="0"/>
          <w:bCs w:val="0"/>
          <w:noProof/>
          <w:sz w:val="22"/>
          <w:szCs w:val="22"/>
        </w:rPr>
      </w:pPr>
      <w:hyperlink w:anchor="_Toc3855220" w:history="1">
        <w:r w:rsidRPr="006D7472">
          <w:rPr>
            <w:rStyle w:val="Hyperlink"/>
            <w:noProof/>
          </w:rPr>
          <w:t>8</w:t>
        </w:r>
        <w:r>
          <w:rPr>
            <w:rFonts w:asciiTheme="minorHAnsi" w:eastAsiaTheme="minorEastAsia" w:hAnsiTheme="minorHAnsi" w:cstheme="minorBidi"/>
            <w:b w:val="0"/>
            <w:bCs w:val="0"/>
            <w:noProof/>
            <w:sz w:val="22"/>
            <w:szCs w:val="22"/>
          </w:rPr>
          <w:tab/>
        </w:r>
        <w:r w:rsidRPr="006D7472">
          <w:rPr>
            <w:rStyle w:val="Hyperlink"/>
            <w:noProof/>
          </w:rPr>
          <w:t>Index</w:t>
        </w:r>
        <w:r>
          <w:rPr>
            <w:noProof/>
            <w:webHidden/>
          </w:rPr>
          <w:tab/>
        </w:r>
        <w:r>
          <w:rPr>
            <w:noProof/>
            <w:webHidden/>
          </w:rPr>
          <w:fldChar w:fldCharType="begin"/>
        </w:r>
        <w:r>
          <w:rPr>
            <w:noProof/>
            <w:webHidden/>
          </w:rPr>
          <w:instrText xml:space="preserve"> PAGEREF _Toc3855220 \h </w:instrText>
        </w:r>
        <w:r>
          <w:rPr>
            <w:noProof/>
            <w:webHidden/>
          </w:rPr>
        </w:r>
        <w:r>
          <w:rPr>
            <w:noProof/>
            <w:webHidden/>
          </w:rPr>
          <w:fldChar w:fldCharType="separate"/>
        </w:r>
        <w:r>
          <w:rPr>
            <w:noProof/>
            <w:webHidden/>
          </w:rPr>
          <w:t>188</w:t>
        </w:r>
        <w:r>
          <w:rPr>
            <w:noProof/>
            <w:webHidden/>
          </w:rPr>
          <w:fldChar w:fldCharType="end"/>
        </w:r>
      </w:hyperlink>
    </w:p>
    <w:p w:rsidR="004511B1" w:rsidRDefault="00335F60">
      <w:r>
        <w:fldChar w:fldCharType="end"/>
      </w:r>
    </w:p>
    <w:p w:rsidR="004511B1" w:rsidRDefault="00335F60">
      <w:pPr>
        <w:pStyle w:val="Heading1"/>
      </w:pPr>
      <w:bookmarkStart w:id="1" w:name="section_ad1e6f1a575d47e7be9c9433247d496c"/>
      <w:bookmarkStart w:id="2" w:name="_Toc3854893"/>
      <w:r>
        <w:lastRenderedPageBreak/>
        <w:t>Introduction</w:t>
      </w:r>
      <w:bookmarkEnd w:id="1"/>
      <w:bookmarkEnd w:id="2"/>
      <w:r>
        <w:fldChar w:fldCharType="begin"/>
      </w:r>
      <w:r>
        <w:instrText xml:space="preserve"> XE "Introduction" </w:instrText>
      </w:r>
      <w:r>
        <w:fldChar w:fldCharType="end"/>
      </w:r>
    </w:p>
    <w:p w:rsidR="004511B1" w:rsidRDefault="00335F60">
      <w:r>
        <w:t>The Outlook Personal Folders (.pst) File Format specifies the necessary technical information required to read</w:t>
      </w:r>
      <w:r>
        <w:t xml:space="preserve"> and write the contents of a Personal Folders File (PST). This document also specifies the minimum requirements for a PST file to be recognizable as valid in order for implementers to create PST files that can be mounted and used by other implementations o</w:t>
      </w:r>
      <w:r>
        <w:t>f the specification.</w:t>
      </w:r>
    </w:p>
    <w:p w:rsidR="004511B1" w:rsidRDefault="00335F60">
      <w:r>
        <w:t>Sections 1.7 and 2 of this specification are normative. All other sections and examples in this specification are informative.</w:t>
      </w:r>
    </w:p>
    <w:p w:rsidR="004511B1" w:rsidRDefault="00335F60">
      <w:pPr>
        <w:pStyle w:val="Heading2"/>
      </w:pPr>
      <w:bookmarkStart w:id="3" w:name="section_08220cc969b14072a2e72a0ff201d505"/>
      <w:bookmarkStart w:id="4" w:name="_Toc3854894"/>
      <w:r>
        <w:t>Glossary</w:t>
      </w:r>
      <w:bookmarkEnd w:id="3"/>
      <w:bookmarkEnd w:id="4"/>
      <w:r>
        <w:fldChar w:fldCharType="begin"/>
      </w:r>
      <w:r>
        <w:instrText xml:space="preserve"> XE "Glossary" </w:instrText>
      </w:r>
      <w:r>
        <w:fldChar w:fldCharType="end"/>
      </w:r>
    </w:p>
    <w:p w:rsidR="004511B1" w:rsidRDefault="00335F60">
      <w:r>
        <w:t>This document uses the following terms:</w:t>
      </w:r>
    </w:p>
    <w:p w:rsidR="004511B1" w:rsidRDefault="00335F60">
      <w:pPr>
        <w:ind w:left="548" w:hanging="274"/>
      </w:pPr>
      <w:bookmarkStart w:id="5" w:name="gt_6ab4cacc-0e1a-4843-b9e5-4f1fee5a695a"/>
      <w:r>
        <w:rPr>
          <w:b/>
        </w:rPr>
        <w:t>Attachment object</w:t>
      </w:r>
      <w:r>
        <w:t xml:space="preserve">: </w:t>
      </w:r>
      <w:r>
        <w:t xml:space="preserve">A set of properties that represents a file, </w:t>
      </w:r>
      <w:hyperlink w:anchor="gt_b6c15d0c-d992-421d-ba96-99d3b63894cf">
        <w:r>
          <w:rPr>
            <w:rStyle w:val="HyperlinkGreen"/>
            <w:b/>
          </w:rPr>
          <w:t>Message object</w:t>
        </w:r>
      </w:hyperlink>
      <w:r>
        <w:t>, or structured storage that is attached to a Message object and is visible through the attachments table for a Message object.</w:t>
      </w:r>
      <w:bookmarkEnd w:id="5"/>
    </w:p>
    <w:p w:rsidR="004511B1" w:rsidRDefault="00335F60">
      <w:pPr>
        <w:ind w:left="548" w:hanging="274"/>
      </w:pPr>
      <w:bookmarkStart w:id="6" w:name="gt_ad861812-8cb0-497a-80bb-13c95aa4e425"/>
      <w:r>
        <w:rPr>
          <w:b/>
        </w:rPr>
        <w:t>binary l</w:t>
      </w:r>
      <w:r>
        <w:rPr>
          <w:b/>
        </w:rPr>
        <w:t>arge object (BLOB)</w:t>
      </w:r>
      <w:r>
        <w:t>: A discrete packet of data that is stored in a database and is treated as a sequence of uninterpreted bytes.</w:t>
      </w:r>
      <w:bookmarkEnd w:id="6"/>
    </w:p>
    <w:p w:rsidR="004511B1" w:rsidRDefault="00335F60">
      <w:pPr>
        <w:ind w:left="548" w:hanging="274"/>
      </w:pPr>
      <w:bookmarkStart w:id="7" w:name="gt_9cb45a36-92bb-4c14-b2fd-2ad7e2979bfd"/>
      <w:r>
        <w:rPr>
          <w:b/>
        </w:rPr>
        <w:t>cyclic redundancy check (CRC)</w:t>
      </w:r>
      <w:r>
        <w:t xml:space="preserve">: An algorithm used to produce a checksum (a small, fixed number of bits) against a block of data, </w:t>
      </w:r>
      <w:r>
        <w:t>such as a packet of network traffic or a block of a computer file. The CRC is a broad class of functions used to detect errors after transmission or storage. A CRC is designed to catch random errors, as opposed to intentional errors. If errors might be int</w:t>
      </w:r>
      <w:r>
        <w:t>roduced by a motivated and intelligent adversary, a cryptographic hash function should be used instead.</w:t>
      </w:r>
      <w:bookmarkEnd w:id="7"/>
    </w:p>
    <w:p w:rsidR="004511B1" w:rsidRDefault="00335F60">
      <w:pPr>
        <w:ind w:left="548" w:hanging="274"/>
      </w:pPr>
      <w:bookmarkStart w:id="8" w:name="gt_d7d60068-8690-4d36-8dae-9d7f73dc77b9"/>
      <w:r>
        <w:rPr>
          <w:b/>
        </w:rPr>
        <w:t>FAI contents table</w:t>
      </w:r>
      <w:r>
        <w:t xml:space="preserve">: A table of </w:t>
      </w:r>
      <w:hyperlink w:anchor="gt_6f222571-3f61-4250-a8a6-d56505335792">
        <w:r>
          <w:rPr>
            <w:rStyle w:val="HyperlinkGreen"/>
            <w:b/>
          </w:rPr>
          <w:t>folder associated information (FAI)</w:t>
        </w:r>
      </w:hyperlink>
      <w:r>
        <w:t xml:space="preserve"> Message objects that ar</w:t>
      </w:r>
      <w:r>
        <w:t>e stored in a Folder object.</w:t>
      </w:r>
      <w:bookmarkEnd w:id="8"/>
    </w:p>
    <w:p w:rsidR="004511B1" w:rsidRDefault="00335F60">
      <w:pPr>
        <w:ind w:left="548" w:hanging="274"/>
      </w:pPr>
      <w:bookmarkStart w:id="9" w:name="gt_6f222571-3f61-4250-a8a6-d56505335792"/>
      <w:r>
        <w:rPr>
          <w:b/>
        </w:rPr>
        <w:t>folder associated information (FAI)</w:t>
      </w:r>
      <w:r>
        <w:t xml:space="preserve">: A collection of </w:t>
      </w:r>
      <w:hyperlink w:anchor="gt_b6c15d0c-d992-421d-ba96-99d3b63894cf">
        <w:r>
          <w:rPr>
            <w:rStyle w:val="HyperlinkGreen"/>
            <w:b/>
          </w:rPr>
          <w:t>Message objects</w:t>
        </w:r>
      </w:hyperlink>
      <w:r>
        <w:t xml:space="preserve"> that are stored in a Folder object and are typically hidden from view by email applications. An </w:t>
      </w:r>
      <w:r>
        <w:t>FAI Message object is used to store a variety of settings and auxiliary data, including forms, views, calendar options, favorites, and category lists.</w:t>
      </w:r>
      <w:bookmarkEnd w:id="9"/>
    </w:p>
    <w:p w:rsidR="004511B1" w:rsidRDefault="00335F60">
      <w:pPr>
        <w:ind w:left="548" w:hanging="274"/>
      </w:pPr>
      <w:bookmarkStart w:id="10" w:name="gt_0682daa7-c1b8-419b-8a32-6048833d0b72"/>
      <w:r>
        <w:rPr>
          <w:b/>
        </w:rPr>
        <w:t>Folder object</w:t>
      </w:r>
      <w:r>
        <w:t xml:space="preserve">: A messaging construct that is typically used to organize data into a hierarchy of objects </w:t>
      </w:r>
      <w:r>
        <w:t xml:space="preserve">containing Message objects and </w:t>
      </w:r>
      <w:hyperlink w:anchor="gt_6f222571-3f61-4250-a8a6-d56505335792">
        <w:r>
          <w:rPr>
            <w:rStyle w:val="HyperlinkGreen"/>
            <w:b/>
          </w:rPr>
          <w:t>folder associated information (FAI)</w:t>
        </w:r>
      </w:hyperlink>
      <w:r>
        <w:t xml:space="preserve"> Message objects.</w:t>
      </w:r>
      <w:bookmarkEnd w:id="10"/>
    </w:p>
    <w:p w:rsidR="004511B1" w:rsidRDefault="00335F60">
      <w:pPr>
        <w:ind w:left="548" w:hanging="274"/>
      </w:pPr>
      <w:bookmarkStart w:id="11" w:name="gt_b6c15d0c-d992-421d-ba96-99d3b63894cf"/>
      <w:r>
        <w:rPr>
          <w:b/>
        </w:rPr>
        <w:t>Message object</w:t>
      </w:r>
      <w:r>
        <w:t>: A set of properties that represents an email message, appointment, contact, or other type of p</w:t>
      </w:r>
      <w:r>
        <w:t>ersonal-information-management object. In addition to its own properties, a Message object contains recipient properties that represent the addressees to which it is addressed, and an attachments table that represents any files and other Message objects th</w:t>
      </w:r>
      <w:r>
        <w:t>at are attached to it.</w:t>
      </w:r>
      <w:bookmarkEnd w:id="11"/>
    </w:p>
    <w:p w:rsidR="004511B1" w:rsidRDefault="00335F60">
      <w:pPr>
        <w:ind w:left="548" w:hanging="274"/>
      </w:pPr>
      <w:bookmarkStart w:id="12" w:name="gt_fda94a53-448d-48d5-9991-176c530ff597"/>
      <w:r>
        <w:rPr>
          <w:b/>
        </w:rPr>
        <w:t>message store</w:t>
      </w:r>
      <w:r>
        <w:t>: A unit of containment for a single hierarchy of Folder objects, such as a mailbox or public folders.</w:t>
      </w:r>
      <w:bookmarkEnd w:id="12"/>
    </w:p>
    <w:p w:rsidR="004511B1" w:rsidRDefault="00335F60">
      <w:pPr>
        <w:ind w:left="548" w:hanging="274"/>
      </w:pPr>
      <w:bookmarkStart w:id="13" w:name="gt_e6245def-e67d-4ab2-8c7d-04863b1c1063"/>
      <w:r>
        <w:rPr>
          <w:b/>
        </w:rPr>
        <w:t>named property</w:t>
      </w:r>
      <w:r>
        <w:t>: A property that is identified by both a GUID and either a string name or a 32-bit identifier.</w:t>
      </w:r>
      <w:bookmarkEnd w:id="13"/>
    </w:p>
    <w:p w:rsidR="004511B1" w:rsidRDefault="00335F60">
      <w:pPr>
        <w:ind w:left="548" w:hanging="274"/>
      </w:pPr>
      <w:bookmarkStart w:id="14" w:name="gt_0b28d5bf-a1bb-436d-a721-34e2cfae489b"/>
      <w:r>
        <w:rPr>
          <w:b/>
        </w:rPr>
        <w:t>propert</w:t>
      </w:r>
      <w:r>
        <w:rPr>
          <w:b/>
        </w:rPr>
        <w:t>y ID</w:t>
      </w:r>
      <w:r>
        <w:t xml:space="preserve">: A 16-bit numeric identifier of a specific attribute. A property ID does not include any </w:t>
      </w:r>
      <w:hyperlink w:anchor="gt_c17efaf4-bfdf-479d-8227-e165b647c933">
        <w:r>
          <w:rPr>
            <w:rStyle w:val="HyperlinkGreen"/>
            <w:b/>
          </w:rPr>
          <w:t>property type</w:t>
        </w:r>
      </w:hyperlink>
      <w:r>
        <w:t xml:space="preserve"> information.</w:t>
      </w:r>
      <w:bookmarkEnd w:id="14"/>
    </w:p>
    <w:p w:rsidR="004511B1" w:rsidRDefault="00335F60">
      <w:pPr>
        <w:ind w:left="548" w:hanging="274"/>
      </w:pPr>
      <w:bookmarkStart w:id="15" w:name="gt_382ac1cd-8ff9-493a-bfec-d9ad08955707"/>
      <w:r>
        <w:rPr>
          <w:b/>
        </w:rPr>
        <w:t>property identifier</w:t>
      </w:r>
      <w:r>
        <w:t>: A unique integer or a 16-bit, numeric identifier tha</w:t>
      </w:r>
      <w:r>
        <w:t>t is used to identify a specific attribute or property.</w:t>
      </w:r>
      <w:bookmarkEnd w:id="15"/>
    </w:p>
    <w:p w:rsidR="004511B1" w:rsidRDefault="00335F60">
      <w:pPr>
        <w:ind w:left="548" w:hanging="274"/>
      </w:pPr>
      <w:bookmarkStart w:id="16" w:name="gt_dc3c2e4a-3b46-4284-973e-cc0e362a3264"/>
      <w:r>
        <w:rPr>
          <w:b/>
        </w:rPr>
        <w:lastRenderedPageBreak/>
        <w:t>property set</w:t>
      </w:r>
      <w:r>
        <w:t>: A set of attributes, identified by a GUID. Granting access to a property set grants access to all the attributes in the set.</w:t>
      </w:r>
      <w:bookmarkEnd w:id="16"/>
    </w:p>
    <w:p w:rsidR="004511B1" w:rsidRDefault="00335F60">
      <w:pPr>
        <w:ind w:left="548" w:hanging="274"/>
      </w:pPr>
      <w:bookmarkStart w:id="17" w:name="gt_550ffe03-4145-49d1-8370-a9906b00452c"/>
      <w:r>
        <w:rPr>
          <w:b/>
        </w:rPr>
        <w:t>property tag</w:t>
      </w:r>
      <w:r>
        <w:t xml:space="preserve">: </w:t>
      </w:r>
      <w:r>
        <w:t>A 32-bit value that contains a property type and a property ID. The low-order 16 bits represent the property type. The high-order 16 bits represent the property ID.</w:t>
      </w:r>
      <w:bookmarkEnd w:id="17"/>
    </w:p>
    <w:p w:rsidR="004511B1" w:rsidRDefault="00335F60">
      <w:pPr>
        <w:ind w:left="548" w:hanging="274"/>
      </w:pPr>
      <w:bookmarkStart w:id="18" w:name="gt_c17efaf4-bfdf-479d-8227-e165b647c933"/>
      <w:r>
        <w:rPr>
          <w:b/>
        </w:rPr>
        <w:t>property type</w:t>
      </w:r>
      <w:r>
        <w:t>: A 16-bit quantity that specifies the data type of a property value.</w:t>
      </w:r>
      <w:bookmarkEnd w:id="18"/>
    </w:p>
    <w:p w:rsidR="004511B1" w:rsidRDefault="00335F60">
      <w:pPr>
        <w:ind w:left="548" w:hanging="274"/>
      </w:pPr>
      <w:bookmarkStart w:id="19" w:name="gt_3a066672-22ac-4bbf-b834-2431834e0631"/>
      <w:r>
        <w:rPr>
          <w:b/>
        </w:rPr>
        <w:t>spam</w:t>
      </w:r>
      <w:r>
        <w:t>: An</w:t>
      </w:r>
      <w:r>
        <w:t xml:space="preserve"> unsolicited email message.</w:t>
      </w:r>
      <w:bookmarkEnd w:id="19"/>
    </w:p>
    <w:p w:rsidR="004511B1" w:rsidRDefault="00335F60">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w:t>
      </w:r>
      <w:r>
        <w:t xml:space="preserve"> SHOULD NOT.</w:t>
      </w:r>
    </w:p>
    <w:p w:rsidR="004511B1" w:rsidRDefault="00335F60">
      <w:pPr>
        <w:pStyle w:val="Heading2"/>
      </w:pPr>
      <w:bookmarkStart w:id="20" w:name="section_67f3c7c71b204430a65281ca16519b94"/>
      <w:bookmarkStart w:id="21" w:name="_Toc3854895"/>
      <w:r>
        <w:t>References</w:t>
      </w:r>
      <w:bookmarkEnd w:id="20"/>
      <w:bookmarkEnd w:id="21"/>
      <w:r>
        <w:fldChar w:fldCharType="begin"/>
      </w:r>
      <w:r>
        <w:instrText xml:space="preserve"> XE "References" </w:instrText>
      </w:r>
      <w:r>
        <w:fldChar w:fldCharType="end"/>
      </w:r>
    </w:p>
    <w:p w:rsidR="004511B1" w:rsidRDefault="00335F60">
      <w:r w:rsidRPr="00301053">
        <w:t>Links to a document in the Microsoft Open Specifications library point to the correct section in the most recently published version of the referenced document. However, because individual documents in the library</w:t>
      </w:r>
      <w:r w:rsidRPr="00301053">
        <w:t xml:space="preserve"> are not updated at the same time, the section numbers in the documents may not match. You can confirm the correct section numbering by checking the </w:t>
      </w:r>
      <w:hyperlink r:id="rId16" w:history="1">
        <w:r w:rsidRPr="00874DB6">
          <w:rPr>
            <w:rStyle w:val="Hyperlink"/>
          </w:rPr>
          <w:t>Errata</w:t>
        </w:r>
      </w:hyperlink>
      <w:r w:rsidRPr="00301053">
        <w:t xml:space="preserve">.  </w:t>
      </w:r>
    </w:p>
    <w:p w:rsidR="004511B1" w:rsidRDefault="00335F60">
      <w:pPr>
        <w:pStyle w:val="Heading3"/>
      </w:pPr>
      <w:bookmarkStart w:id="22" w:name="section_ebb4eddeb1ea4a12aefadeea9865de8a"/>
      <w:bookmarkStart w:id="23" w:name="_Toc3854896"/>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511B1" w:rsidRDefault="00335F60">
      <w:r>
        <w:t xml:space="preserve">We conduct frequent surveys of the normative references to assure their continued availability. If you have any issue with finding a normative reference, please contact </w:t>
      </w:r>
      <w:hyperlink r:id="rId17" w:history="1">
        <w:r>
          <w:rPr>
            <w:rStyle w:val="Hyperlink"/>
          </w:rPr>
          <w:t>dochelp@microsoft.com</w:t>
        </w:r>
      </w:hyperlink>
      <w:r>
        <w:t xml:space="preserve">. We will assist you in finding the relevant information. </w:t>
      </w:r>
    </w:p>
    <w:p w:rsidR="004511B1" w:rsidRDefault="00335F60">
      <w:pPr>
        <w:spacing w:after="200"/>
      </w:pPr>
      <w:r>
        <w:t>[MS-DTYP] Microsoft Corporation, "</w:t>
      </w:r>
      <w:hyperlink r:id="rId18" w:anchor="Section_cca2742956894a16b2b49325d93e4ba2">
        <w:r>
          <w:rPr>
            <w:rStyle w:val="Hyperlink"/>
          </w:rPr>
          <w:t>Windows Data Types</w:t>
        </w:r>
      </w:hyperlink>
      <w:r>
        <w:t>".</w:t>
      </w:r>
    </w:p>
    <w:p w:rsidR="004511B1" w:rsidRDefault="00335F60">
      <w:pPr>
        <w:spacing w:after="200"/>
      </w:pPr>
      <w:r>
        <w:t>[MS-OXCDATA] Microsoft Co</w:t>
      </w:r>
      <w:r>
        <w:t>rporation, "</w:t>
      </w:r>
      <w:hyperlink r:id="rId19" w:anchor="Section_1afa0cd9b1a04520b623bf15030af5d8">
        <w:r>
          <w:rPr>
            <w:rStyle w:val="Hyperlink"/>
          </w:rPr>
          <w:t>Data Structures</w:t>
        </w:r>
      </w:hyperlink>
      <w:r>
        <w:t>".</w:t>
      </w:r>
    </w:p>
    <w:p w:rsidR="004511B1" w:rsidRDefault="00335F60">
      <w:pPr>
        <w:spacing w:after="200"/>
      </w:pPr>
      <w:r>
        <w:t>[MS-OXCFOLD] Microsoft Corporation, "</w:t>
      </w:r>
      <w:hyperlink r:id="rId20" w:anchor="Section_c0f31b95c07f486c98d9535ed9705fbf">
        <w:r>
          <w:rPr>
            <w:rStyle w:val="Hyperlink"/>
          </w:rPr>
          <w:t>Folder Object Protocol</w:t>
        </w:r>
      </w:hyperlink>
      <w:r>
        <w:t>".</w:t>
      </w:r>
    </w:p>
    <w:p w:rsidR="004511B1" w:rsidRDefault="00335F60">
      <w:pPr>
        <w:spacing w:after="200"/>
      </w:pPr>
      <w:r>
        <w:t>[MS-OXCMSG] Microsoft Corporation, "</w:t>
      </w:r>
      <w:hyperlink r:id="rId21" w:anchor="Section_7fd7ec40deec4c0694931bc06b349682">
        <w:r>
          <w:rPr>
            <w:rStyle w:val="Hyperlink"/>
          </w:rPr>
          <w:t>Message and Attachment Object Protocol</w:t>
        </w:r>
      </w:hyperlink>
      <w:r>
        <w:t>".</w:t>
      </w:r>
    </w:p>
    <w:p w:rsidR="004511B1" w:rsidRDefault="00335F60">
      <w:pPr>
        <w:spacing w:after="200"/>
      </w:pPr>
      <w:r>
        <w:t>[MS-OXOMSG] Microsoft Corporation, "</w:t>
      </w:r>
      <w:hyperlink r:id="rId22" w:anchor="Section_daa9120ff3254afba73828f91049ab3c">
        <w:r>
          <w:rPr>
            <w:rStyle w:val="Hyperlink"/>
          </w:rPr>
          <w:t>Email Object Protocol</w:t>
        </w:r>
      </w:hyperlink>
      <w:r>
        <w:t>".</w:t>
      </w:r>
    </w:p>
    <w:p w:rsidR="004511B1" w:rsidRDefault="00335F60">
      <w:pPr>
        <w:spacing w:after="200"/>
      </w:pPr>
      <w:r>
        <w:t>[MS-OXPROPS] Microsoft Corporation, "</w:t>
      </w:r>
      <w:hyperlink r:id="rId23" w:anchor="Section_f6ab1613aefe447da49c18217230b148">
        <w:r>
          <w:rPr>
            <w:rStyle w:val="Hyperlink"/>
          </w:rPr>
          <w:t>Exchange Server Protocols Master Property List</w:t>
        </w:r>
      </w:hyperlink>
      <w:r>
        <w:t>".</w:t>
      </w:r>
    </w:p>
    <w:p w:rsidR="004511B1" w:rsidRDefault="00335F60">
      <w:pPr>
        <w:spacing w:after="200"/>
      </w:pPr>
      <w:r>
        <w:t xml:space="preserve">[RFC2119] Bradner, S., "Key words for use in </w:t>
      </w:r>
      <w:r>
        <w:t xml:space="preserve">RFCs to Indicate Requirement Levels", BCP 14, RFC 2119, March 1997, </w:t>
      </w:r>
      <w:hyperlink r:id="rId24">
        <w:r>
          <w:rPr>
            <w:rStyle w:val="Hyperlink"/>
          </w:rPr>
          <w:t>http://www.rfc-editor.org/rfc/rfc2119.txt</w:t>
        </w:r>
      </w:hyperlink>
    </w:p>
    <w:p w:rsidR="004511B1" w:rsidRDefault="00335F60">
      <w:pPr>
        <w:pStyle w:val="Heading3"/>
      </w:pPr>
      <w:bookmarkStart w:id="24" w:name="section_afd43dfbd61042c2ba8727368a764173"/>
      <w:bookmarkStart w:id="25" w:name="_Toc3854897"/>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w:instrText>
      </w:r>
      <w:r>
        <w:instrText xml:space="preserve"> </w:instrText>
      </w:r>
      <w:r>
        <w:fldChar w:fldCharType="end"/>
      </w:r>
    </w:p>
    <w:p w:rsidR="004511B1" w:rsidRDefault="00335F60">
      <w:pPr>
        <w:spacing w:after="200"/>
      </w:pPr>
      <w:r>
        <w:t xml:space="preserve">[RFC1321] Rivest, R., "The MD5 Message-Digest Algorithm", RFC 1321, April 1992, </w:t>
      </w:r>
      <w:hyperlink r:id="rId25">
        <w:r>
          <w:rPr>
            <w:rStyle w:val="Hyperlink"/>
          </w:rPr>
          <w:t>http://www.ietf.org/rfc/rfc1321.txt</w:t>
        </w:r>
      </w:hyperlink>
    </w:p>
    <w:p w:rsidR="004511B1" w:rsidRDefault="00335F60">
      <w:pPr>
        <w:pStyle w:val="Heading2"/>
      </w:pPr>
      <w:bookmarkStart w:id="26" w:name="section_dc7f82613151459c99b349d611d508ee"/>
      <w:bookmarkStart w:id="27" w:name="_Toc3854898"/>
      <w:r>
        <w:t>Structure Overview</w:t>
      </w:r>
      <w:bookmarkEnd w:id="26"/>
      <w:bookmarkEnd w:id="27"/>
      <w:r>
        <w:fldChar w:fldCharType="begin"/>
      </w:r>
      <w:r>
        <w:instrText xml:space="preserve"> XE "Overview (synopsis)" </w:instrText>
      </w:r>
      <w:r>
        <w:fldChar w:fldCharType="end"/>
      </w:r>
    </w:p>
    <w:p w:rsidR="004511B1" w:rsidRDefault="00335F60">
      <w:r>
        <w:t>This file format is a st</w:t>
      </w:r>
      <w:r>
        <w:t xml:space="preserve">and-alone, self-contained, structured binary file format that does not require any external dependencies. Each PST file represents a </w:t>
      </w:r>
      <w:hyperlink w:anchor="gt_fda94a53-448d-48d5-9991-176c530ff597">
        <w:r>
          <w:rPr>
            <w:rStyle w:val="HyperlinkGreen"/>
            <w:b/>
          </w:rPr>
          <w:t>message store</w:t>
        </w:r>
      </w:hyperlink>
      <w:r>
        <w:t xml:space="preserve"> that contains an arbitrary hierarchy of </w:t>
      </w:r>
      <w:hyperlink w:anchor="gt_0682daa7-c1b8-419b-8a32-6048833d0b72">
        <w:r>
          <w:rPr>
            <w:rStyle w:val="HyperlinkGreen"/>
            <w:b/>
          </w:rPr>
          <w:t>Folder objects</w:t>
        </w:r>
      </w:hyperlink>
      <w:r>
        <w:t xml:space="preserve">, which contains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Attachment objects</w:t>
        </w:r>
      </w:hyperlink>
      <w:r>
        <w:t>. Information about Folder objects, Message objects, and Attachment objects are stored in properties, which collectively contain all of the information about the particular item.</w:t>
      </w:r>
    </w:p>
    <w:p w:rsidR="004511B1" w:rsidRDefault="00335F60">
      <w:pPr>
        <w:pStyle w:val="Heading3"/>
      </w:pPr>
      <w:bookmarkStart w:id="28" w:name="section_de4157d3fc534aec81bed1659c8a2302"/>
      <w:bookmarkStart w:id="29" w:name="_Toc3854899"/>
      <w:r>
        <w:lastRenderedPageBreak/>
        <w:t>Logical Architecture of a PST File</w:t>
      </w:r>
      <w:bookmarkEnd w:id="28"/>
      <w:bookmarkEnd w:id="29"/>
      <w:r>
        <w:fldChar w:fldCharType="begin"/>
      </w:r>
      <w:r>
        <w:instrText xml:space="preserve"> XE "Overview:logical arc</w:instrText>
      </w:r>
      <w:r>
        <w:instrText xml:space="preserve">hitecture of a PST file" </w:instrText>
      </w:r>
      <w:r>
        <w:fldChar w:fldCharType="end"/>
      </w:r>
      <w:r>
        <w:fldChar w:fldCharType="begin"/>
      </w:r>
      <w:r>
        <w:instrText xml:space="preserve"> XE "Logical architecture of a PST file:overview" </w:instrText>
      </w:r>
      <w:r>
        <w:fldChar w:fldCharType="end"/>
      </w:r>
      <w:r>
        <w:fldChar w:fldCharType="begin"/>
      </w:r>
      <w:r>
        <w:instrText xml:space="preserve"> XE "Structure overview:PST file – logical architecture" </w:instrText>
      </w:r>
      <w:r>
        <w:fldChar w:fldCharType="end"/>
      </w:r>
      <w:r>
        <w:fldChar w:fldCharType="begin"/>
      </w:r>
      <w:r>
        <w:instrText xml:space="preserve"> XE "PST file:logical architecture" </w:instrText>
      </w:r>
      <w:r>
        <w:fldChar w:fldCharType="end"/>
      </w:r>
    </w:p>
    <w:p w:rsidR="004511B1" w:rsidRDefault="00335F60">
      <w:r>
        <w:t>The PST file structures are logically arranged in three layers: the NDB (Node D</w:t>
      </w:r>
      <w:r>
        <w:t>atabase) layer, the LTP (Lists, Tables, and Properties) layer, and the Messaging layer. The following diagram illustrates the logical hierarchy of these layers, and what abstractions are handled by each layer.</w:t>
      </w:r>
    </w:p>
    <w:p w:rsidR="004511B1" w:rsidRDefault="00335F60">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6"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1</w:t>
      </w:r>
      <w:r>
        <w:fldChar w:fldCharType="end"/>
      </w:r>
      <w:r>
        <w:t>: Logical l</w:t>
      </w:r>
      <w:r>
        <w:t>ayers of a PST file</w:t>
      </w:r>
    </w:p>
    <w:p w:rsidR="004511B1" w:rsidRDefault="00335F60">
      <w:pPr>
        <w:pStyle w:val="Heading4"/>
      </w:pPr>
      <w:bookmarkStart w:id="30" w:name="section_e4efaad01876446e9d34bb921588f924"/>
      <w:bookmarkStart w:id="31" w:name="_Toc3854900"/>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4511B1" w:rsidRDefault="00335F60">
      <w:r>
        <w:t>The NDB layer consists of a database of nodes, which re</w:t>
      </w:r>
      <w:r>
        <w:t>presents the lower-level storage facilities of the PST file format. From an implementation standpoint, the NDB layer consists of the header, file allocation information, blocks, nodes, and two BTrees: the Node BTree (NBT) and the Block BTree (BBT).</w:t>
      </w:r>
    </w:p>
    <w:p w:rsidR="004511B1" w:rsidRDefault="00335F60">
      <w:r>
        <w:t>The NBT</w:t>
      </w:r>
      <w:r>
        <w:t xml:space="preserve"> contains references to all of the accessible nodes in the PST file. Its BTree implementation allows for efficient searches to locate any specific node. Each node reference is represented using a set of four properties that includes its NID, parent NID, da</w:t>
      </w:r>
      <w:r>
        <w:t>ta BID, and subnode BID. The data BID points to the block that contains the data associated with the node, and the subnode BID points to the block that contains references to subnodes of this node. Top-level NIDs are unique across the PST and are searchabl</w:t>
      </w:r>
      <w:r>
        <w:t>e from the NBT. Subnode NIDs are only unique within a node and are not searchable (or found) from the NBT. The parent NID is an optimization for the higher layers and has no meaning for the NDB Layer.</w:t>
      </w:r>
    </w:p>
    <w:p w:rsidR="004511B1" w:rsidRDefault="00335F60">
      <w:r>
        <w:t>The BBT contains references to all of the data blocks o</w:t>
      </w:r>
      <w:r>
        <w:t>f the PST file. Its BTree implementation allows for efficient searches to locate any specific block. A block reference is represented using a set of four properties, which includes its BID, IB, CB, and CREF. The IB is the offset within the file where the b</w:t>
      </w:r>
      <w:r>
        <w:t>lock is located. The CB is the count of bytes stored within the block. The CREF is the count of references to the data stored within the block.</w:t>
      </w:r>
    </w:p>
    <w:p w:rsidR="004511B1" w:rsidRDefault="00335F60">
      <w:r>
        <w:t>The roots of the NBT and BBT can be accessed from the header of the PST file.</w:t>
      </w:r>
    </w:p>
    <w:p w:rsidR="004511B1" w:rsidRDefault="00335F60">
      <w:r>
        <w:t xml:space="preserve">The following diagram illustrates </w:t>
      </w:r>
      <w:r>
        <w:t>the high-level relationship between nodes and blocks.</w:t>
      </w:r>
    </w:p>
    <w:p w:rsidR="004511B1" w:rsidRDefault="00335F60">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7"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2</w:t>
      </w:r>
      <w:r>
        <w:fldChar w:fldCharType="end"/>
      </w:r>
      <w:r>
        <w:t>: Relationship between nodes and blocks</w:t>
      </w:r>
    </w:p>
    <w:p w:rsidR="004511B1" w:rsidRDefault="00335F60">
      <w:r>
        <w:t>The preceding figure illustrates how the data of a node with NID=100 can be accessed. The NBT is searched to find the record wi</w:t>
      </w:r>
      <w:r>
        <w:t>th NID=100. Once found, the record contains the BID (200) of the block that contains the node's data. With the BID, the BBT can be searched to locate the block that contains the node's data. As shown in the diagram, it is necessary to search both the NBT a</w:t>
      </w:r>
      <w:r>
        <w:t>nd BBT to locate the data for a top-level node.</w:t>
      </w:r>
    </w:p>
    <w:p w:rsidR="004511B1" w:rsidRDefault="00335F60">
      <w:pPr>
        <w:pStyle w:val="Heading4"/>
      </w:pPr>
      <w:bookmarkStart w:id="32" w:name="section_4c24c7d25c5a4b9988b2f4b84cc293ae"/>
      <w:bookmarkStart w:id="33" w:name="_Toc3854901"/>
      <w:r>
        <w:t>Lists, Tables, and Properties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 file:LTP layer</w:instrText>
      </w:r>
      <w:r>
        <w:instrText xml:space="preserve">" </w:instrText>
      </w:r>
      <w:r>
        <w:fldChar w:fldCharType="end"/>
      </w:r>
    </w:p>
    <w:p w:rsidR="004511B1" w:rsidRDefault="00335F60">
      <w:r>
        <w:t>The LTP layer implements higher-level concepts on top of the NDB construct. The core elements of the LTP Layer are the Property Context (PC) and Table Context (TC). A PC represents a collection of properties. A TC represents a two-dimensional table. T</w:t>
      </w:r>
      <w:r>
        <w:t>he rows represent a collection of properties. The columns represent which properties are within the rows.</w:t>
      </w:r>
    </w:p>
    <w:p w:rsidR="004511B1" w:rsidRDefault="00335F60">
      <w:r>
        <w:t xml:space="preserve">From a high-level implementation standpoint, each PC or TC is stored as data in a single node. The LTP layer uses NIDs to identify PCs and TCs. </w:t>
      </w:r>
    </w:p>
    <w:p w:rsidR="004511B1" w:rsidRDefault="00335F60">
      <w:r>
        <w:t>To im</w:t>
      </w:r>
      <w:r>
        <w:t>plement PCs and TCs efficiently, the LTP layer employs the following two types of data structures on top of each NDB node.</w:t>
      </w:r>
    </w:p>
    <w:p w:rsidR="004511B1" w:rsidRDefault="00335F60">
      <w:pPr>
        <w:pStyle w:val="Heading5"/>
      </w:pPr>
      <w:bookmarkStart w:id="34" w:name="section_b4985c268c1c4ad0b2b8b7896c52a75d"/>
      <w:bookmarkStart w:id="35" w:name="_Toc3854902"/>
      <w:r>
        <w:t>Heap-on-Node (HN)</w:t>
      </w:r>
      <w:bookmarkEnd w:id="34"/>
      <w:bookmarkEnd w:id="35"/>
    </w:p>
    <w:p w:rsidR="004511B1" w:rsidRDefault="00335F60">
      <w:r>
        <w:t>A Heap-on-Node is a heap data structure that is implemented on top of a node. The HN enables sub-allocating the dat</w:t>
      </w:r>
      <w:r>
        <w:t>a stream of a node into small, variable-sized fragments. The prime example of HN usage is to store various string values into a single block. More complex data structures are built on top of the HN.</w:t>
      </w:r>
    </w:p>
    <w:p w:rsidR="004511B1" w:rsidRDefault="00335F60">
      <w:pPr>
        <w:pStyle w:val="Heading5"/>
      </w:pPr>
      <w:bookmarkStart w:id="36" w:name="section_b1cb79f09b754ce9abddb4d382cdb64c"/>
      <w:bookmarkStart w:id="37" w:name="_Toc3854903"/>
      <w:r>
        <w:t>BTree-on-Heap (BTH)</w:t>
      </w:r>
      <w:bookmarkEnd w:id="36"/>
      <w:bookmarkEnd w:id="37"/>
    </w:p>
    <w:p w:rsidR="004511B1" w:rsidRDefault="00335F60">
      <w:r>
        <w:t>A BTree-on-Heap data structure is imp</w:t>
      </w:r>
      <w:r>
        <w:t>lemented by building inside of an HN structure. The HN provides a quick way to access the BTree structures, whereas the BTH provides an expedient way to search through data. PCs are implemented as BTHs.</w:t>
      </w:r>
    </w:p>
    <w:p w:rsidR="004511B1" w:rsidRDefault="00335F60">
      <w:pPr>
        <w:pStyle w:val="Heading4"/>
      </w:pPr>
      <w:bookmarkStart w:id="38" w:name="section_3f1bc553d15d4dcf9b80fbf1dd6c7e79"/>
      <w:bookmarkStart w:id="39" w:name="_Toc3854904"/>
      <w:r>
        <w:t>Messaging Layer</w:t>
      </w:r>
      <w:bookmarkEnd w:id="38"/>
      <w:bookmarkEnd w:id="39"/>
      <w:r>
        <w:fldChar w:fldCharType="begin"/>
      </w:r>
      <w:r>
        <w:instrText xml:space="preserve"> XE "Overview:Messaging layer" </w:instrText>
      </w:r>
      <w:r>
        <w:fldChar w:fldCharType="end"/>
      </w:r>
      <w:r>
        <w:fldChar w:fldCharType="begin"/>
      </w:r>
      <w:r>
        <w:instrText xml:space="preserve"> XE "</w:instrText>
      </w:r>
      <w:r>
        <w:instrText xml:space="preserve">Messaging layer:overview" </w:instrText>
      </w:r>
      <w:r>
        <w:fldChar w:fldCharType="end"/>
      </w:r>
      <w:r>
        <w:fldChar w:fldCharType="begin"/>
      </w:r>
      <w:r>
        <w:instrText xml:space="preserve"> XE "Messaging layer overview" </w:instrText>
      </w:r>
      <w:r>
        <w:fldChar w:fldCharType="end"/>
      </w:r>
      <w:r>
        <w:fldChar w:fldCharType="begin"/>
      </w:r>
      <w:r>
        <w:instrText xml:space="preserve"> XE "Structure overview:Messaging layer" </w:instrText>
      </w:r>
      <w:r>
        <w:fldChar w:fldCharType="end"/>
      </w:r>
      <w:r>
        <w:fldChar w:fldCharType="begin"/>
      </w:r>
      <w:r>
        <w:instrText xml:space="preserve"> XE "PST file:Messaging layer" </w:instrText>
      </w:r>
      <w:r>
        <w:fldChar w:fldCharType="end"/>
      </w:r>
    </w:p>
    <w:p w:rsidR="004511B1" w:rsidRDefault="00335F60">
      <w:r>
        <w:t>The Messaging layer consists of the higher-level rules and business logic that allow the structures of the LTP and NDB</w:t>
      </w:r>
      <w:r>
        <w:t xml:space="preserve">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xml:space="preserve">, and properties. The Messaging layer also defines the rules and requirements </w:t>
      </w:r>
      <w:r>
        <w:lastRenderedPageBreak/>
        <w:t>that need to be followed when modifying the contents of a PST file so that the modified PST file can</w:t>
      </w:r>
      <w:r>
        <w:t xml:space="preserve"> still be successfully read by implementations of this file format.</w:t>
      </w:r>
    </w:p>
    <w:p w:rsidR="004511B1" w:rsidRDefault="00335F60">
      <w:pPr>
        <w:pStyle w:val="Heading3"/>
      </w:pPr>
      <w:bookmarkStart w:id="40" w:name="section_6b57253b085347bb99bbd4b8f78105f0"/>
      <w:bookmarkStart w:id="41" w:name="_Toc3854905"/>
      <w:r>
        <w:t>Physical Organization of the PST File Format</w:t>
      </w:r>
      <w:bookmarkEnd w:id="40"/>
      <w:bookmarkEnd w:id="41"/>
      <w:r>
        <w:fldChar w:fldCharType="begin"/>
      </w:r>
      <w:r>
        <w:instrText xml:space="preserve"> XE "Overview:physical organization of the PST file format" </w:instrText>
      </w:r>
      <w:r>
        <w:fldChar w:fldCharType="end"/>
      </w:r>
      <w:r>
        <w:fldChar w:fldCharType="begin"/>
      </w:r>
      <w:r>
        <w:instrText xml:space="preserve"> XE "Physical organization of the PST file format:overview" </w:instrText>
      </w:r>
      <w:r>
        <w:fldChar w:fldCharType="end"/>
      </w:r>
      <w:r>
        <w:fldChar w:fldCharType="begin"/>
      </w:r>
      <w:r>
        <w:instrText xml:space="preserve"> XE "Structure overv</w:instrText>
      </w:r>
      <w:r>
        <w:instrText xml:space="preserve">iew:PST file – physical organization of the PST file format" </w:instrText>
      </w:r>
      <w:r>
        <w:fldChar w:fldCharType="end"/>
      </w:r>
      <w:r>
        <w:fldChar w:fldCharType="begin"/>
      </w:r>
      <w:r>
        <w:instrText xml:space="preserve"> XE "PST file:physical organization of the PST file format" </w:instrText>
      </w:r>
      <w:r>
        <w:fldChar w:fldCharType="end"/>
      </w:r>
    </w:p>
    <w:p w:rsidR="004511B1" w:rsidRDefault="00335F60">
      <w:r>
        <w:t xml:space="preserve">This section provides an overview of the physical layout of the various concepts that were introduced in section </w:t>
      </w:r>
      <w:hyperlink w:anchor="Section_de4157d3fc534aec81bed1659c8a2302" w:history="1">
        <w:r>
          <w:rPr>
            <w:rStyle w:val="Hyperlink"/>
          </w:rPr>
          <w:t>1.3.1</w:t>
        </w:r>
      </w:hyperlink>
      <w:r>
        <w:t>. The following diagram illustrates the high-level file organization of a PST.</w:t>
      </w:r>
    </w:p>
    <w:p w:rsidR="004511B1" w:rsidRDefault="00335F60">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8"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3</w:t>
      </w:r>
      <w:r>
        <w:fldChar w:fldCharType="end"/>
      </w:r>
      <w:r>
        <w:t>: Physical organization of the PST file format</w:t>
      </w:r>
    </w:p>
    <w:p w:rsidR="004511B1" w:rsidRDefault="00335F60">
      <w:r>
        <w:t>This file format is organized with a header ele</w:t>
      </w:r>
      <w:r>
        <w:t xml:space="preserve">ment followed by allocation information pages at regular intervals that are interspersed with extensible data blocks. The header section includes metadata about the PST and information that points to the data sections that contain the </w:t>
      </w:r>
      <w:hyperlink w:anchor="gt_fda94a53-448d-48d5-9991-176c530ff597">
        <w:r>
          <w:rPr>
            <w:rStyle w:val="HyperlinkGreen"/>
            <w:b/>
          </w:rPr>
          <w:t>message store</w:t>
        </w:r>
      </w:hyperlink>
      <w:r>
        <w:t xml:space="preserve"> and its contents. The following sections cover each of these elements in further detail.</w:t>
      </w:r>
    </w:p>
    <w:p w:rsidR="004511B1" w:rsidRDefault="00335F60">
      <w:pPr>
        <w:pStyle w:val="Heading4"/>
      </w:pPr>
      <w:bookmarkStart w:id="42" w:name="section_fc4c74cbec8a42ffa2c52d6e3fa16394"/>
      <w:bookmarkStart w:id="43" w:name="_Toc3854906"/>
      <w:r>
        <w:t>Header</w:t>
      </w:r>
      <w:bookmarkEnd w:id="42"/>
      <w:bookmarkEnd w:id="43"/>
      <w:r>
        <w:fldChar w:fldCharType="begin"/>
      </w:r>
      <w:r>
        <w:instrText xml:space="preserve"> XE "Overview:header – PST file format" </w:instrText>
      </w:r>
      <w:r>
        <w:fldChar w:fldCharType="end"/>
      </w:r>
      <w:r>
        <w:fldChar w:fldCharType="begin"/>
      </w:r>
      <w:r>
        <w:instrText xml:space="preserve"> XE "Header – PST file format overview" </w:instrText>
      </w:r>
      <w:r>
        <w:fldChar w:fldCharType="end"/>
      </w:r>
      <w:r>
        <w:fldChar w:fldCharType="begin"/>
      </w:r>
      <w:r>
        <w:instrText xml:space="preserve"> XE "Structure overvie</w:instrText>
      </w:r>
      <w:r>
        <w:instrText xml:space="preserve">w:header – PST file format" </w:instrText>
      </w:r>
      <w:r>
        <w:fldChar w:fldCharType="end"/>
      </w:r>
      <w:r>
        <w:fldChar w:fldCharType="begin"/>
      </w:r>
      <w:r>
        <w:instrText xml:space="preserve"> XE "PST file:header" </w:instrText>
      </w:r>
      <w:r>
        <w:fldChar w:fldCharType="end"/>
      </w:r>
    </w:p>
    <w:p w:rsidR="004511B1" w:rsidRDefault="00335F60">
      <w:r>
        <w:t>The header resides at the very beginning of the file, and contains three main groups of information: Metadata, root record, and initial free map (FMap) and free page map (FPMap). For more information a</w:t>
      </w:r>
      <w:r>
        <w:t xml:space="preserve">bout the HEADER structure, see section </w:t>
      </w:r>
      <w:hyperlink w:anchor="Section_c9876f5a664b46a39887ba63f113abf5" w:history="1">
        <w:r>
          <w:rPr>
            <w:rStyle w:val="Hyperlink"/>
          </w:rPr>
          <w:t>2.2.2.6</w:t>
        </w:r>
      </w:hyperlink>
      <w:r>
        <w:t xml:space="preserve">. </w:t>
      </w:r>
    </w:p>
    <w:p w:rsidR="004511B1" w:rsidRDefault="00335F60">
      <w:pPr>
        <w:pStyle w:val="Heading5"/>
      </w:pPr>
      <w:bookmarkStart w:id="44" w:name="section_3448abe434ee4230a18fc7ca6dee4347"/>
      <w:bookmarkStart w:id="45" w:name="_Toc3854907"/>
      <w:r>
        <w:t>Metadata and State of the PST File</w:t>
      </w:r>
      <w:bookmarkEnd w:id="44"/>
      <w:bookmarkEnd w:id="45"/>
    </w:p>
    <w:p w:rsidR="004511B1" w:rsidRDefault="00335F60">
      <w:r>
        <w:t>The metadata includes information such as version numbers, checksums, persistent counters, and namespace tables.</w:t>
      </w:r>
      <w:r>
        <w:t xml:space="preserve"> Using this information, an implementation can determine the version and format of the PST file, which determines the layout of the subsequent data in the file.</w:t>
      </w:r>
    </w:p>
    <w:p w:rsidR="004511B1" w:rsidRDefault="00335F60">
      <w:pPr>
        <w:pStyle w:val="Heading5"/>
      </w:pPr>
      <w:bookmarkStart w:id="46" w:name="section_dbcd7bbad0f9418ab0752eb21c2c2011"/>
      <w:bookmarkStart w:id="47" w:name="_Toc3854908"/>
      <w:r>
        <w:t>Root Record</w:t>
      </w:r>
      <w:bookmarkEnd w:id="46"/>
      <w:bookmarkEnd w:id="47"/>
    </w:p>
    <w:p w:rsidR="004511B1" w:rsidRDefault="00335F60">
      <w:r>
        <w:t>The root record contains information about the actual data that is stored in the PS</w:t>
      </w:r>
      <w:r>
        <w:t xml:space="preserve">T file. This includes the root of the NBT and BBT, size and allocation information required to manage the free space and </w:t>
      </w:r>
      <w:r>
        <w:lastRenderedPageBreak/>
        <w:t xml:space="preserve">file growth, as well as file integrity information. For more information about the ROOT structure, see section </w:t>
      </w:r>
      <w:hyperlink w:anchor="Section_32ce8c94475746c8a1693fd21abee584" w:history="1">
        <w:r>
          <w:rPr>
            <w:rStyle w:val="Hyperlink"/>
          </w:rPr>
          <w:t>2.2.2.5</w:t>
        </w:r>
      </w:hyperlink>
      <w:r>
        <w:t>.</w:t>
      </w:r>
    </w:p>
    <w:p w:rsidR="004511B1" w:rsidRDefault="00335F60">
      <w:pPr>
        <w:pStyle w:val="Heading5"/>
      </w:pPr>
      <w:bookmarkStart w:id="48" w:name="section_ca65faa6a85046b8b9016fb1ee33a330"/>
      <w:bookmarkStart w:id="49" w:name="_Toc3854909"/>
      <w:r>
        <w:t>Initial Free Map (FMap) and Free Page Map (FPMap)</w:t>
      </w:r>
      <w:bookmarkEnd w:id="48"/>
      <w:bookmarkEnd w:id="49"/>
    </w:p>
    <w:p w:rsidR="004511B1" w:rsidRDefault="00335F60">
      <w:r>
        <w:t>Free Maps (FMaps) and Free Page Maps (FPMaps) are used to search for contiguous free space within a PST file.</w:t>
      </w:r>
      <w:bookmarkStart w:id="5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4511B1" w:rsidRDefault="00335F60">
      <w:pPr>
        <w:pStyle w:val="Heading4"/>
      </w:pPr>
      <w:bookmarkStart w:id="51" w:name="section_962338e1dd46458c8ea8a705ebb0d70f"/>
      <w:bookmarkStart w:id="52" w:name="_Toc3854910"/>
      <w:r>
        <w:t>Reserved Data</w:t>
      </w:r>
      <w:bookmarkEnd w:id="51"/>
      <w:bookmarkEnd w:id="52"/>
      <w:r>
        <w:fldChar w:fldCharType="begin"/>
      </w:r>
      <w:r>
        <w:instrText xml:space="preserve"> XE "Overview:reserved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file:reserved data" </w:instrText>
      </w:r>
      <w:r>
        <w:fldChar w:fldCharType="end"/>
      </w:r>
    </w:p>
    <w:p w:rsidR="004511B1" w:rsidRDefault="00335F60">
      <w:r>
        <w:t>A number of octets</w:t>
      </w:r>
      <w:r>
        <w:t xml:space="preserve"> have been reserved between the end of the HEADER and the beginning of the Density List (DList). Part of this space is reserved for future expansion of the PST file HEADER structure, while the rest is reserved for persisting transient, implementation-speci</w:t>
      </w:r>
      <w:r>
        <w:t>fic data.</w:t>
      </w:r>
    </w:p>
    <w:p w:rsidR="004511B1" w:rsidRDefault="00335F60">
      <w:pPr>
        <w:pStyle w:val="Heading4"/>
      </w:pPr>
      <w:bookmarkStart w:id="53" w:name="section_dc716741bee646eabbb3773e6e828fda"/>
      <w:bookmarkStart w:id="54" w:name="_Toc3854911"/>
      <w:r>
        <w:t>Density List (DList)</w:t>
      </w:r>
      <w:bookmarkEnd w:id="53"/>
      <w:bookmarkEnd w:id="54"/>
      <w:r>
        <w:fldChar w:fldCharType="begin"/>
      </w:r>
      <w:r>
        <w:instrText xml:space="preserve"> XE "Overview:Density List (DList) –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"PST file:Density List (DList)" </w:instrText>
      </w:r>
      <w:r>
        <w:fldChar w:fldCharType="end"/>
      </w:r>
    </w:p>
    <w:p w:rsidR="004511B1" w:rsidRDefault="00335F60">
      <w:r>
        <w:t>The Densi</w:t>
      </w:r>
      <w:r>
        <w:t xml:space="preserve">ty List consists of an ordered list of references to Allocation Map (AMap) pages (see section </w:t>
      </w:r>
      <w:hyperlink w:anchor="Section_2d29c497b5d24fb1b8cfc888104362a4" w:history="1">
        <w:r>
          <w:rPr>
            <w:rStyle w:val="Hyperlink"/>
          </w:rPr>
          <w:t>1.3.2.4</w:t>
        </w:r>
      </w:hyperlink>
      <w:r>
        <w:t>). It is sorted in order of ascending density (that is, by descending amount of free space avai</w:t>
      </w:r>
      <w:r>
        <w:t>lable). Its function is to optimize the space allocation so that space referred to by pages with the most abundant free space (that is, lowest density) is allocated first. There is only one DList in the PST, which is located at a fixed offset in the PST fi</w:t>
      </w:r>
      <w:r>
        <w:t xml:space="preserve">le. For more details about the technical details of the DList, see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4511B1" w:rsidRDefault="00335F60">
      <w:pPr>
        <w:pStyle w:val="Heading4"/>
      </w:pPr>
      <w:bookmarkStart w:id="56" w:name="section_2d29c497b5d24fb1b8cfc888104362a4"/>
      <w:bookmarkStart w:id="57" w:name="_Toc3854912"/>
      <w:r>
        <w:t>Allocation Map (AMap)</w:t>
      </w:r>
      <w:bookmarkEnd w:id="56"/>
      <w:bookmarkEnd w:id="57"/>
      <w:r>
        <w:fldChar w:fldCharType="begin"/>
      </w:r>
      <w:r>
        <w:instrText xml:space="preserve"> XE "Overview:Allocati</w:instrText>
      </w:r>
      <w:r>
        <w:instrText xml:space="preserve">on Map (AMap) – PST file format" </w:instrText>
      </w:r>
      <w:r>
        <w:fldChar w:fldCharType="end"/>
      </w:r>
      <w:r>
        <w:fldChar w:fldCharType="begin"/>
      </w:r>
      <w:r>
        <w:instrText xml:space="preserve"> XE "Allocation Map (AMap) – PST file format overview" </w:instrText>
      </w:r>
      <w:r>
        <w:fldChar w:fldCharType="end"/>
      </w:r>
      <w:r>
        <w:fldChar w:fldCharType="begin"/>
      </w:r>
      <w:r>
        <w:instrText xml:space="preserve"> XE "Structure overview:Allocation Map (AMap) – PST file format" </w:instrText>
      </w:r>
      <w:r>
        <w:fldChar w:fldCharType="end"/>
      </w:r>
      <w:r>
        <w:fldChar w:fldCharType="begin"/>
      </w:r>
      <w:r>
        <w:instrText xml:space="preserve"> XE "PST file:Allocation Map (AMap)" </w:instrText>
      </w:r>
      <w:r>
        <w:fldChar w:fldCharType="end"/>
      </w:r>
    </w:p>
    <w:p w:rsidR="004511B1" w:rsidRDefault="00335F60">
      <w:r>
        <w:t xml:space="preserve">An Allocation Map page is a fixed-size page that is used </w:t>
      </w:r>
      <w:r>
        <w:t>to track the allocation status of the data section that immediately follows the AMap page in the file. The entire AMap page can be viewed as an array of bits, where each bit corresponds to the allocation state of 64 bytes of data. An AMap page appears roug</w:t>
      </w:r>
      <w:r>
        <w:t xml:space="preserve">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4511B1" w:rsidRDefault="00335F60">
      <w:pPr>
        <w:pStyle w:val="Heading4"/>
      </w:pPr>
      <w:bookmarkStart w:id="58" w:name="section_6f1f7f0d6ea14037be8673d9475caa21"/>
      <w:bookmarkStart w:id="59" w:name="_Toc3854913"/>
      <w:r>
        <w:t xml:space="preserve">Page Map </w:t>
      </w:r>
      <w:r>
        <w:t>(PMap)</w:t>
      </w:r>
      <w:bookmarkEnd w:id="58"/>
      <w:bookmarkEnd w:id="59"/>
      <w:r>
        <w:fldChar w:fldCharType="begin"/>
      </w:r>
      <w:r>
        <w:instrText xml:space="preserve"> XE "Overview:Page Map (PMap) – PST file format" </w:instrText>
      </w:r>
      <w:r>
        <w:fldChar w:fldCharType="end"/>
      </w:r>
      <w:r>
        <w:fldChar w:fldCharType="begin"/>
      </w:r>
      <w:r>
        <w:instrText xml:space="preserve"> XE "Page Map (PMap) – PST file format 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4511B1" w:rsidRDefault="00335F60">
      <w:r>
        <w:t>A Page Map is a block of data that is 512 bytes in si</w:t>
      </w:r>
      <w:r>
        <w:t>ze (including overhead), which is used for storing almost all of the metadata in the PST (that is, the BBT and NBT). The PMap is created to optimize for the search of available pages. The PMap is almost identical to the AMap, except that each bit in the PM</w:t>
      </w:r>
      <w:r>
        <w:t>ap maps the allocation state of 512 bytes rather than instead of 64 because each bit in the PMap covers eight times the data of an AMap, a PMap page appears roughly every 2 megabytes (or one PMap for every eight AMaps). For more details about the PMap, see</w:t>
      </w:r>
      <w:r>
        <w:t xml:space="preserve"> section </w:t>
      </w:r>
      <w:hyperlink w:anchor="Section_e0c59db8970a40df9547c136e8858291" w:history="1">
        <w:r>
          <w:rPr>
            <w:rStyle w:val="Hyperlink"/>
          </w:rPr>
          <w:t>2.2.2.7.3</w:t>
        </w:r>
      </w:hyperlink>
      <w:r>
        <w:t>.</w:t>
      </w:r>
    </w:p>
    <w:p w:rsidR="004511B1" w:rsidRDefault="00335F60">
      <w:pPr>
        <w:pStyle w:val="Heading4"/>
      </w:pPr>
      <w:bookmarkStart w:id="60" w:name="section_f8fb872d70b248f78bec880c02ea9f6e"/>
      <w:bookmarkStart w:id="61" w:name="_Toc3854914"/>
      <w:r>
        <w:t>Data Section</w:t>
      </w:r>
      <w:bookmarkEnd w:id="60"/>
      <w:bookmarkEnd w:id="61"/>
      <w:r>
        <w:fldChar w:fldCharType="begin"/>
      </w:r>
      <w:r>
        <w:instrText xml:space="preserve"> XE "Overview:data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overview:data section – PST file format" </w:instrText>
      </w:r>
      <w:r>
        <w:fldChar w:fldCharType="end"/>
      </w:r>
      <w:r>
        <w:fldChar w:fldCharType="begin"/>
      </w:r>
      <w:r>
        <w:instrText xml:space="preserve"> XE "PST f</w:instrText>
      </w:r>
      <w:r>
        <w:instrText xml:space="preserve">ile:data section" </w:instrText>
      </w:r>
      <w:r>
        <w:fldChar w:fldCharType="end"/>
      </w:r>
    </w:p>
    <w:p w:rsidR="004511B1" w:rsidRDefault="00335F60">
      <w:r>
        <w:t xml:space="preserve">Data sections are groups of data roughly 250 kilobytes in size that contain allocations. Each individual allocation is aligned to a 64-byte boundary, and is in sizes that are multiples of 64 bytes. All of the blocks referred to by the </w:t>
      </w:r>
      <w:r>
        <w:t xml:space="preserve">BBT are allocated out of these data sections. Data sections are represented by the blocks labeled "Data" in the diagram in section </w:t>
      </w:r>
      <w:hyperlink w:anchor="Section_6b57253b085347bb99bbd4b8f78105f0" w:history="1">
        <w:r>
          <w:rPr>
            <w:rStyle w:val="Hyperlink"/>
          </w:rPr>
          <w:t>1.3.2</w:t>
        </w:r>
      </w:hyperlink>
      <w:r>
        <w:t>.</w:t>
      </w:r>
    </w:p>
    <w:p w:rsidR="004511B1" w:rsidRDefault="00335F60">
      <w:pPr>
        <w:pStyle w:val="Heading4"/>
      </w:pPr>
      <w:bookmarkStart w:id="62" w:name="section_289b28b01e9a4fa5a4d1cd214c275a16"/>
      <w:bookmarkStart w:id="63" w:name="_Toc3854915"/>
      <w:r>
        <w:t>Free Map (FMap)</w:t>
      </w:r>
      <w:bookmarkEnd w:id="62"/>
      <w:bookmarkEnd w:id="63"/>
      <w:r>
        <w:fldChar w:fldCharType="begin"/>
      </w:r>
      <w:r>
        <w:instrText xml:space="preserve"> XE "Overview:Free Map (FMap) – PST file fo</w:instrText>
      </w:r>
      <w:r>
        <w:instrText xml:space="preserve">rmat" </w:instrText>
      </w:r>
      <w:r>
        <w:fldChar w:fldCharType="end"/>
      </w:r>
      <w:r>
        <w:fldChar w:fldCharType="begin"/>
      </w:r>
      <w:r>
        <w:instrText xml:space="preserve"> XE "Free Map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4511B1" w:rsidRDefault="00335F60">
      <w:r>
        <w:t xml:space="preserve">An FMap page provides a mechanism to quickly locate contiguous free space. Each byte in the FMap </w:t>
      </w:r>
      <w:r>
        <w:t xml:space="preserve">corresponds to one AMap page. The value of each byte indicates the longest number of free bits found in the corresponding AMap page. Because each bit in the AMap maps to 64 bytes, the FMap contains the maximum amount of contiguous free space in that AMap, </w:t>
      </w:r>
      <w:r>
        <w:t xml:space="preserve">up to about 16 kilobytes. Generally, </w:t>
      </w:r>
      <w:r>
        <w:lastRenderedPageBreak/>
        <w:t>because each AMap covers about 250 kilobytes of data, each FMap page (496 bytes) covers around 125 megabytes of data.</w:t>
      </w:r>
    </w:p>
    <w:p w:rsidR="004511B1" w:rsidRDefault="00335F60">
      <w:r>
        <w:t xml:space="preserve">However, a special case exists for the initial FMap. As shown in the diagram in section </w:t>
      </w:r>
      <w:hyperlink w:anchor="Section_6b57253b085347bb99bbd4b8f78105f0" w:history="1">
        <w:r>
          <w:rPr>
            <w:rStyle w:val="Hyperlink"/>
          </w:rPr>
          <w:t>1.3.2</w:t>
        </w:r>
      </w:hyperlink>
      <w:r>
        <w:t>, the HEADER contains an initial FMap, which is only 128 bytes, and which covers the first 32 megabytes of data.</w:t>
      </w:r>
    </w:p>
    <w:p w:rsidR="004511B1" w:rsidRDefault="00335F60">
      <w:pPr>
        <w:pStyle w:val="Heading4"/>
      </w:pPr>
      <w:bookmarkStart w:id="64" w:name="section_e3948d318c7a41a6b08c5edf1f7274a4"/>
      <w:bookmarkStart w:id="65" w:name="_Toc3854916"/>
      <w:r>
        <w:t>Free Page Maps (FPMap)</w:t>
      </w:r>
      <w:bookmarkEnd w:id="64"/>
      <w:bookmarkEnd w:id="65"/>
      <w:r>
        <w:fldChar w:fldCharType="begin"/>
      </w:r>
      <w:r>
        <w:instrText xml:space="preserve"> XE "Overview:Free Page Maps (FPMap) – PST file format" </w:instrText>
      </w:r>
      <w:r>
        <w:fldChar w:fldCharType="end"/>
      </w:r>
      <w:r>
        <w:fldChar w:fldCharType="begin"/>
      </w:r>
      <w:r>
        <w:instrText xml:space="preserve"> XE "Free P</w:instrText>
      </w:r>
      <w:r>
        <w:instrText xml:space="preserve">age Maps (FPMap) – PST file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4511B1" w:rsidRDefault="00335F60">
      <w:r>
        <w:t>An FPMap is similar to the FMap except that it is used to quickly find free pages. Each bit in the FP</w:t>
      </w:r>
      <w:r>
        <w:t xml:space="preserve">Map corresponds to a PMap page, and the value of the bit indicates whether there are any free pages within that PMap page. With each PMap covering about 2 megabytes, and an FPMap page at 496 bytes, it follows that an FPMap page covers about 8 gigabytes of </w:t>
      </w:r>
      <w:r>
        <w:t>space.</w:t>
      </w:r>
    </w:p>
    <w:p w:rsidR="004511B1" w:rsidRDefault="00335F60">
      <w:r>
        <w:t xml:space="preserve">However, a special case exists for the initial FPMap. As shown in the diagram in section </w:t>
      </w:r>
      <w:hyperlink w:anchor="Section_6b57253b085347bb99bbd4b8f78105f0" w:history="1">
        <w:r>
          <w:rPr>
            <w:rStyle w:val="Hyperlink"/>
          </w:rPr>
          <w:t>1.3.2</w:t>
        </w:r>
      </w:hyperlink>
      <w:r>
        <w:t>, the HEADER contains an initial FPMap, which is only 128 bytes, which covers the first 2 gigab</w:t>
      </w:r>
      <w:r>
        <w:t>ytes of data.</w:t>
      </w:r>
    </w:p>
    <w:p w:rsidR="004511B1" w:rsidRDefault="00335F60">
      <w:r>
        <w:t>ANSI PST files only contain the initial FPMap in the HEADER and no additional FPMap pages. This limits the size of an ANSI PST file to about 2 gigabytes.</w:t>
      </w:r>
    </w:p>
    <w:p w:rsidR="004511B1" w:rsidRDefault="00335F60">
      <w:pPr>
        <w:pStyle w:val="Heading2"/>
      </w:pPr>
      <w:bookmarkStart w:id="66" w:name="section_d852176ec5b144a4bda74d1ae62a26f6"/>
      <w:bookmarkStart w:id="67" w:name="_Toc3854917"/>
      <w:r>
        <w:t>Relationship to Protocols and Other Structures</w:t>
      </w:r>
      <w:bookmarkEnd w:id="66"/>
      <w:bookmarkEnd w:id="67"/>
      <w:r>
        <w:fldChar w:fldCharType="begin"/>
      </w:r>
      <w:r>
        <w:instrText xml:space="preserve"> XE "Relationship to protocols and other s</w:instrText>
      </w:r>
      <w:r>
        <w:instrText xml:space="preserve">tructures" </w:instrText>
      </w:r>
      <w:r>
        <w:fldChar w:fldCharType="end"/>
      </w:r>
    </w:p>
    <w:p w:rsidR="004511B1" w:rsidRDefault="00335F60">
      <w:pPr>
        <w:rPr>
          <w:i/>
        </w:rPr>
      </w:pPr>
      <w:r>
        <w:t xml:space="preserve">This file format uses structures described in </w:t>
      </w:r>
      <w:hyperlink r:id="rId29"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in </w:t>
      </w:r>
      <w:hyperlink r:id="rId30" w:anchor="Section_f6ab1613aefe447da49c18217230b148">
        <w:r>
          <w:rPr>
            <w:rStyle w:val="Hyperlink"/>
          </w:rPr>
          <w:t>[MS-OXPROPS]</w:t>
        </w:r>
      </w:hyperlink>
      <w:r>
        <w:t>.</w:t>
      </w:r>
    </w:p>
    <w:p w:rsidR="004511B1" w:rsidRDefault="00335F60">
      <w:pPr>
        <w:pStyle w:val="Heading2"/>
      </w:pPr>
      <w:bookmarkStart w:id="68" w:name="section_c944f0de5d854ef4993904a9afa4ae24"/>
      <w:bookmarkStart w:id="69" w:name="_Toc3854918"/>
      <w:r>
        <w:t>Applicability Statement</w:t>
      </w:r>
      <w:bookmarkEnd w:id="68"/>
      <w:bookmarkEnd w:id="69"/>
      <w:r>
        <w:fldChar w:fldCharType="begin"/>
      </w:r>
      <w:r>
        <w:instrText xml:space="preserve"> XE "Applicability" </w:instrText>
      </w:r>
      <w:r>
        <w:fldChar w:fldCharType="end"/>
      </w:r>
    </w:p>
    <w:p w:rsidR="004511B1" w:rsidRDefault="00335F60">
      <w:pPr>
        <w:rPr>
          <w:i/>
        </w:rPr>
      </w:pPr>
      <w:r>
        <w:t>This file format allows implementers to read and write PST files that are compatible with other implementations of this fi</w:t>
      </w:r>
      <w:r>
        <w:t>le format specification.</w:t>
      </w:r>
    </w:p>
    <w:p w:rsidR="004511B1" w:rsidRDefault="00335F60">
      <w:pPr>
        <w:pStyle w:val="Heading2"/>
      </w:pPr>
      <w:bookmarkStart w:id="70" w:name="section_10e825c1787e4e409bd2a8598ed3c75c"/>
      <w:bookmarkStart w:id="71" w:name="_Toc3854919"/>
      <w:r>
        <w:t>Versioning and Localization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4511B1" w:rsidRDefault="00335F60">
      <w:r>
        <w:t>None.</w:t>
      </w:r>
    </w:p>
    <w:p w:rsidR="004511B1" w:rsidRDefault="00335F60">
      <w:pPr>
        <w:pStyle w:val="Heading2"/>
      </w:pPr>
      <w:bookmarkStart w:id="72" w:name="section_4ff658a6e45c42219c50960108ceccc0"/>
      <w:bookmarkStart w:id="73" w:name="_Toc3854920"/>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4511B1" w:rsidRDefault="00335F60">
      <w:r>
        <w:t>None.</w:t>
      </w:r>
    </w:p>
    <w:p w:rsidR="004511B1" w:rsidRDefault="00335F60">
      <w:pPr>
        <w:pStyle w:val="Heading1"/>
      </w:pPr>
      <w:bookmarkStart w:id="74" w:name="section_330bef4aba944f1cb7fee00c05adbd0e"/>
      <w:bookmarkStart w:id="75" w:name="_Toc3854921"/>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and </w:instrText>
      </w:r>
      <w:r>
        <w:instrText xml:space="preserve">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p>
    <w:p w:rsidR="004511B1" w:rsidRDefault="00335F60">
      <w:r>
        <w:t xml:space="preserve">This </w:t>
      </w:r>
      <w:r>
        <w:t>section provides detailed technical information about all of the data structures that are used in the PST file format, as applicable to the scope of this document.</w:t>
      </w:r>
    </w:p>
    <w:p w:rsidR="004511B1" w:rsidRDefault="00335F60">
      <w:pPr>
        <w:pStyle w:val="Heading2"/>
      </w:pPr>
      <w:bookmarkStart w:id="76" w:name="section_d3e8c5ce110949ffb8ce98a0a85cbf12"/>
      <w:bookmarkStart w:id="77" w:name="_Toc3854922"/>
      <w:r>
        <w:t>Property and Data Type Definitions</w:t>
      </w:r>
      <w:bookmarkEnd w:id="76"/>
      <w:bookmarkEnd w:id="77"/>
    </w:p>
    <w:p w:rsidR="004511B1" w:rsidRDefault="00335F60">
      <w:pPr>
        <w:pStyle w:val="Heading3"/>
      </w:pPr>
      <w:bookmarkStart w:id="78" w:name="section_1d61ee78446641418276f45153484619"/>
      <w:bookmarkStart w:id="79" w:name="_Toc3854923"/>
      <w:r>
        <w:t>Data Types</w:t>
      </w:r>
      <w:bookmarkEnd w:id="78"/>
      <w:bookmarkEnd w:id="79"/>
      <w:r>
        <w:fldChar w:fldCharType="begin"/>
      </w:r>
      <w:r>
        <w:instrText xml:space="preserve"> XE "Details:data types – property and data type definitions" </w:instrText>
      </w:r>
      <w:r>
        <w:fldChar w:fldCharType="end"/>
      </w:r>
      <w:r>
        <w:fldChar w:fldCharType="begin"/>
      </w:r>
      <w:r>
        <w:instrText xml:space="preserve"> XE "Data types – property and data type definitions" </w:instrText>
      </w:r>
      <w:r>
        <w:fldChar w:fldCharType="end"/>
      </w:r>
      <w:r>
        <w:fldChar w:fldCharType="begin"/>
      </w:r>
      <w:r>
        <w:instrText xml:space="preserve"> XE "Property and data type definitions:data types" </w:instrText>
      </w:r>
      <w:r>
        <w:fldChar w:fldCharType="end"/>
      </w:r>
    </w:p>
    <w:p w:rsidR="004511B1" w:rsidRDefault="00335F60">
      <w:r>
        <w:t xml:space="preserve">The following data types are specified in </w:t>
      </w:r>
      <w:hyperlink r:id="rId31" w:anchor="Section_cca2742956894a16b2b49325d93e4ba2">
        <w:r>
          <w:rPr>
            <w:rStyle w:val="Hyperlink"/>
          </w:rPr>
          <w:t>[MS-DTYP]</w:t>
        </w:r>
      </w:hyperlink>
      <w:r>
        <w:t xml:space="preserve">: </w:t>
      </w:r>
    </w:p>
    <w:p w:rsidR="004511B1" w:rsidRDefault="00335F60">
      <w:pPr>
        <w:pStyle w:val="ListParagraph"/>
        <w:numPr>
          <w:ilvl w:val="0"/>
          <w:numId w:val="47"/>
        </w:numPr>
        <w:rPr>
          <w:b/>
        </w:rPr>
      </w:pPr>
      <w:r>
        <w:rPr>
          <w:b/>
        </w:rPr>
        <w:t>bit</w:t>
      </w:r>
    </w:p>
    <w:p w:rsidR="004511B1" w:rsidRDefault="00335F60">
      <w:pPr>
        <w:pStyle w:val="ListParagraph"/>
        <w:numPr>
          <w:ilvl w:val="0"/>
          <w:numId w:val="47"/>
        </w:numPr>
        <w:rPr>
          <w:b/>
        </w:rPr>
      </w:pPr>
      <w:r>
        <w:rPr>
          <w:b/>
        </w:rPr>
        <w:t>byte</w:t>
      </w:r>
    </w:p>
    <w:p w:rsidR="004511B1" w:rsidRDefault="00335F60">
      <w:pPr>
        <w:pStyle w:val="ListParagraph"/>
        <w:numPr>
          <w:ilvl w:val="0"/>
          <w:numId w:val="47"/>
        </w:numPr>
        <w:rPr>
          <w:b/>
        </w:rPr>
      </w:pPr>
      <w:r>
        <w:rPr>
          <w:b/>
        </w:rPr>
        <w:t>DWORD</w:t>
      </w:r>
    </w:p>
    <w:p w:rsidR="004511B1" w:rsidRDefault="00335F60">
      <w:pPr>
        <w:pStyle w:val="ListParagraph"/>
        <w:numPr>
          <w:ilvl w:val="0"/>
          <w:numId w:val="47"/>
        </w:numPr>
        <w:rPr>
          <w:b/>
        </w:rPr>
      </w:pPr>
      <w:r>
        <w:rPr>
          <w:b/>
        </w:rPr>
        <w:t>GUID</w:t>
      </w:r>
    </w:p>
    <w:p w:rsidR="004511B1" w:rsidRDefault="00335F60">
      <w:pPr>
        <w:pStyle w:val="ListParagraph"/>
        <w:numPr>
          <w:ilvl w:val="0"/>
          <w:numId w:val="47"/>
        </w:numPr>
        <w:rPr>
          <w:b/>
        </w:rPr>
      </w:pPr>
      <w:r>
        <w:rPr>
          <w:b/>
        </w:rPr>
        <w:t>ULONGLONG</w:t>
      </w:r>
    </w:p>
    <w:p w:rsidR="004511B1" w:rsidRDefault="00335F60">
      <w:pPr>
        <w:pStyle w:val="ListParagraph"/>
        <w:numPr>
          <w:ilvl w:val="0"/>
          <w:numId w:val="47"/>
        </w:numPr>
        <w:rPr>
          <w:b/>
        </w:rPr>
      </w:pPr>
      <w:r>
        <w:rPr>
          <w:b/>
        </w:rPr>
        <w:t>LONG</w:t>
      </w:r>
    </w:p>
    <w:p w:rsidR="004511B1" w:rsidRDefault="00335F60">
      <w:pPr>
        <w:pStyle w:val="ListParagraph"/>
        <w:numPr>
          <w:ilvl w:val="0"/>
          <w:numId w:val="47"/>
        </w:numPr>
        <w:rPr>
          <w:b/>
        </w:rPr>
      </w:pPr>
      <w:r>
        <w:rPr>
          <w:b/>
        </w:rPr>
        <w:t>WORD</w:t>
      </w:r>
    </w:p>
    <w:p w:rsidR="004511B1" w:rsidRDefault="00335F60">
      <w:r>
        <w:t xml:space="preserve">The following data types are specified in </w:t>
      </w:r>
      <w:hyperlink r:id="rId32" w:anchor="Section_1afa0cd9b1a04520b623bf15030af5d8">
        <w:r>
          <w:rPr>
            <w:rStyle w:val="Hyperlink"/>
          </w:rPr>
          <w:t>[MS-OXCDATA]</w:t>
        </w:r>
      </w:hyperlink>
      <w:r>
        <w:t xml:space="preserve"> section </w:t>
      </w:r>
      <w:hyperlink r:id="rId33" w:history="1">
        <w:r>
          <w:rPr>
            <w:rStyle w:val="Hyperlink"/>
          </w:rPr>
          <w:t>2.11.1</w:t>
        </w:r>
      </w:hyperlink>
      <w:r>
        <w:t>:</w:t>
      </w:r>
    </w:p>
    <w:p w:rsidR="004511B1" w:rsidRDefault="00335F60">
      <w:pPr>
        <w:pStyle w:val="ListParagraph"/>
        <w:numPr>
          <w:ilvl w:val="0"/>
          <w:numId w:val="48"/>
        </w:numPr>
        <w:rPr>
          <w:b/>
        </w:rPr>
      </w:pPr>
      <w:r>
        <w:rPr>
          <w:b/>
        </w:rPr>
        <w:t>PtypBinary</w:t>
      </w:r>
    </w:p>
    <w:p w:rsidR="004511B1" w:rsidRDefault="00335F60">
      <w:pPr>
        <w:pStyle w:val="ListParagraph"/>
        <w:numPr>
          <w:ilvl w:val="0"/>
          <w:numId w:val="48"/>
        </w:numPr>
        <w:rPr>
          <w:b/>
        </w:rPr>
      </w:pPr>
      <w:r>
        <w:rPr>
          <w:b/>
        </w:rPr>
        <w:t>PtypBoolean</w:t>
      </w:r>
    </w:p>
    <w:p w:rsidR="004511B1" w:rsidRDefault="00335F60">
      <w:pPr>
        <w:pStyle w:val="ListParagraph"/>
        <w:numPr>
          <w:ilvl w:val="0"/>
          <w:numId w:val="48"/>
        </w:numPr>
        <w:rPr>
          <w:b/>
        </w:rPr>
      </w:pPr>
      <w:r>
        <w:rPr>
          <w:b/>
        </w:rPr>
        <w:t>PtypGuid</w:t>
      </w:r>
    </w:p>
    <w:p w:rsidR="004511B1" w:rsidRDefault="00335F60">
      <w:pPr>
        <w:pStyle w:val="ListParagraph"/>
        <w:numPr>
          <w:ilvl w:val="0"/>
          <w:numId w:val="48"/>
        </w:numPr>
        <w:rPr>
          <w:b/>
        </w:rPr>
      </w:pPr>
      <w:r>
        <w:rPr>
          <w:b/>
        </w:rPr>
        <w:t>PtypInteger32</w:t>
      </w:r>
    </w:p>
    <w:p w:rsidR="004511B1" w:rsidRDefault="00335F60">
      <w:pPr>
        <w:pStyle w:val="ListParagraph"/>
        <w:numPr>
          <w:ilvl w:val="0"/>
          <w:numId w:val="48"/>
        </w:numPr>
        <w:rPr>
          <w:b/>
        </w:rPr>
      </w:pPr>
      <w:r>
        <w:rPr>
          <w:b/>
        </w:rPr>
        <w:t>PtypInteger64</w:t>
      </w:r>
    </w:p>
    <w:p w:rsidR="004511B1" w:rsidRDefault="00335F60">
      <w:pPr>
        <w:pStyle w:val="ListParagraph"/>
        <w:numPr>
          <w:ilvl w:val="0"/>
          <w:numId w:val="48"/>
        </w:numPr>
        <w:rPr>
          <w:b/>
        </w:rPr>
      </w:pPr>
      <w:r>
        <w:rPr>
          <w:b/>
        </w:rPr>
        <w:t>PtypMultipleInteger32</w:t>
      </w:r>
    </w:p>
    <w:p w:rsidR="004511B1" w:rsidRDefault="00335F60">
      <w:pPr>
        <w:pStyle w:val="ListParagraph"/>
        <w:numPr>
          <w:ilvl w:val="0"/>
          <w:numId w:val="48"/>
        </w:numPr>
        <w:rPr>
          <w:b/>
        </w:rPr>
      </w:pPr>
      <w:r>
        <w:rPr>
          <w:b/>
        </w:rPr>
        <w:t>PtypObject</w:t>
      </w:r>
    </w:p>
    <w:p w:rsidR="004511B1" w:rsidRDefault="00335F60">
      <w:pPr>
        <w:pStyle w:val="ListParagraph"/>
        <w:numPr>
          <w:ilvl w:val="0"/>
          <w:numId w:val="48"/>
        </w:numPr>
        <w:rPr>
          <w:b/>
        </w:rPr>
      </w:pPr>
      <w:r>
        <w:rPr>
          <w:b/>
        </w:rPr>
        <w:t>PtypString</w:t>
      </w:r>
    </w:p>
    <w:p w:rsidR="004511B1" w:rsidRDefault="00335F60">
      <w:pPr>
        <w:pStyle w:val="ListParagraph"/>
        <w:numPr>
          <w:ilvl w:val="0"/>
          <w:numId w:val="48"/>
        </w:numPr>
        <w:rPr>
          <w:b/>
        </w:rPr>
      </w:pPr>
      <w:r>
        <w:rPr>
          <w:b/>
        </w:rPr>
        <w:t>PtypString8</w:t>
      </w:r>
    </w:p>
    <w:p w:rsidR="004511B1" w:rsidRDefault="00335F60">
      <w:pPr>
        <w:pStyle w:val="ListParagraph"/>
        <w:numPr>
          <w:ilvl w:val="0"/>
          <w:numId w:val="48"/>
        </w:numPr>
        <w:rPr>
          <w:b/>
        </w:rPr>
      </w:pPr>
      <w:r>
        <w:rPr>
          <w:b/>
        </w:rPr>
        <w:t>PtypTime</w:t>
      </w:r>
    </w:p>
    <w:p w:rsidR="004511B1" w:rsidRDefault="00335F60">
      <w:r>
        <w:t xml:space="preserve">This specification uses the notations described </w:t>
      </w:r>
      <w:r>
        <w:t>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50" w:type="pct"/>
          </w:tcPr>
          <w:p w:rsidR="004511B1" w:rsidRDefault="00335F60">
            <w:pPr>
              <w:pStyle w:val="TableHeaderText"/>
            </w:pPr>
            <w:r>
              <w:t>Notation</w:t>
            </w:r>
          </w:p>
        </w:tc>
        <w:tc>
          <w:tcPr>
            <w:tcW w:w="1225" w:type="pct"/>
          </w:tcPr>
          <w:p w:rsidR="004511B1" w:rsidRDefault="00335F60">
            <w:pPr>
              <w:pStyle w:val="TableHeaderText"/>
            </w:pPr>
            <w:r>
              <w:t>Meaning</w:t>
            </w:r>
          </w:p>
        </w:tc>
        <w:tc>
          <w:tcPr>
            <w:tcW w:w="2124" w:type="pct"/>
          </w:tcPr>
          <w:p w:rsidR="004511B1" w:rsidRDefault="00335F60">
            <w:pPr>
              <w:pStyle w:val="TableHeaderText"/>
            </w:pPr>
            <w:r>
              <w:t>Value</w:t>
            </w:r>
          </w:p>
        </w:tc>
      </w:tr>
      <w:tr w:rsidR="004511B1" w:rsidTr="004511B1">
        <w:tc>
          <w:tcPr>
            <w:tcW w:w="1650" w:type="pct"/>
          </w:tcPr>
          <w:p w:rsidR="004511B1" w:rsidRDefault="00335F60">
            <w:pPr>
              <w:pStyle w:val="TableBodyText"/>
            </w:pPr>
            <w:r>
              <w:t>KB</w:t>
            </w:r>
          </w:p>
        </w:tc>
        <w:tc>
          <w:tcPr>
            <w:tcW w:w="1225" w:type="pct"/>
          </w:tcPr>
          <w:p w:rsidR="004511B1" w:rsidRDefault="00335F60">
            <w:pPr>
              <w:pStyle w:val="TableBodyText"/>
              <w:jc w:val="both"/>
            </w:pPr>
            <w:r>
              <w:t>kilobyte</w:t>
            </w:r>
          </w:p>
        </w:tc>
        <w:tc>
          <w:tcPr>
            <w:tcW w:w="2124" w:type="pct"/>
          </w:tcPr>
          <w:p w:rsidR="004511B1" w:rsidRDefault="00335F60">
            <w:pPr>
              <w:pStyle w:val="TableBodyText"/>
            </w:pPr>
            <w:r>
              <w:t>1024 bytes</w:t>
            </w:r>
          </w:p>
        </w:tc>
      </w:tr>
      <w:tr w:rsidR="004511B1" w:rsidTr="004511B1">
        <w:tc>
          <w:tcPr>
            <w:tcW w:w="1650" w:type="pct"/>
          </w:tcPr>
          <w:p w:rsidR="004511B1" w:rsidRDefault="00335F60">
            <w:pPr>
              <w:pStyle w:val="TableBodyText"/>
            </w:pPr>
            <w:r>
              <w:t>MB</w:t>
            </w:r>
          </w:p>
        </w:tc>
        <w:tc>
          <w:tcPr>
            <w:tcW w:w="1225" w:type="pct"/>
          </w:tcPr>
          <w:p w:rsidR="004511B1" w:rsidRDefault="00335F60">
            <w:pPr>
              <w:pStyle w:val="TableBodyText"/>
              <w:jc w:val="both"/>
            </w:pPr>
            <w:r>
              <w:t>megabyte</w:t>
            </w:r>
          </w:p>
        </w:tc>
        <w:tc>
          <w:tcPr>
            <w:tcW w:w="2124" w:type="pct"/>
          </w:tcPr>
          <w:p w:rsidR="004511B1" w:rsidRDefault="00335F60">
            <w:pPr>
              <w:pStyle w:val="TableBodyText"/>
            </w:pPr>
            <w:r>
              <w:t>1024 kilobytes</w:t>
            </w:r>
          </w:p>
        </w:tc>
      </w:tr>
      <w:tr w:rsidR="004511B1" w:rsidTr="004511B1">
        <w:tc>
          <w:tcPr>
            <w:tcW w:w="1650" w:type="pct"/>
          </w:tcPr>
          <w:p w:rsidR="004511B1" w:rsidRDefault="00335F60">
            <w:pPr>
              <w:pStyle w:val="TableBodyText"/>
            </w:pPr>
            <w:r>
              <w:t>GB</w:t>
            </w:r>
          </w:p>
        </w:tc>
        <w:tc>
          <w:tcPr>
            <w:tcW w:w="1225" w:type="pct"/>
          </w:tcPr>
          <w:p w:rsidR="004511B1" w:rsidRDefault="00335F60">
            <w:pPr>
              <w:pStyle w:val="TableBodyText"/>
              <w:jc w:val="both"/>
            </w:pPr>
            <w:r>
              <w:t>gigabyte</w:t>
            </w:r>
          </w:p>
        </w:tc>
        <w:tc>
          <w:tcPr>
            <w:tcW w:w="2124" w:type="pct"/>
          </w:tcPr>
          <w:p w:rsidR="004511B1" w:rsidRDefault="00335F60">
            <w:pPr>
              <w:pStyle w:val="TableBodyText"/>
            </w:pPr>
            <w:r>
              <w:t>1024 megabytes</w:t>
            </w:r>
          </w:p>
        </w:tc>
      </w:tr>
    </w:tbl>
    <w:p w:rsidR="004511B1" w:rsidRDefault="004511B1"/>
    <w:p w:rsidR="004511B1" w:rsidRDefault="00335F60">
      <w:pPr>
        <w:pStyle w:val="Heading3"/>
      </w:pPr>
      <w:bookmarkStart w:id="80" w:name="section_1b8e3307c8ea48858fc89db4c34f8048"/>
      <w:bookmarkStart w:id="81" w:name="_Toc3854924"/>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4511B1" w:rsidRDefault="00335F60">
      <w:r>
        <w:t xml:space="preserve">This file format specification defines the </w:t>
      </w:r>
      <w:hyperlink w:anchor="gt_550ffe03-4145-49d1-8370-a9906b00452c">
        <w:r>
          <w:rPr>
            <w:rStyle w:val="HyperlinkGreen"/>
            <w:b/>
          </w:rPr>
          <w:t>property tags</w:t>
        </w:r>
      </w:hyperlink>
      <w:r>
        <w:t xml:space="preserve"> described in the following table. The </w:t>
      </w:r>
      <w:r>
        <w:rPr>
          <w:b/>
        </w:rPr>
        <w:t>PropertyTag</w:t>
      </w:r>
      <w:r>
        <w:t xml:space="preserve"> structure is specified in </w:t>
      </w:r>
      <w:hyperlink r:id="rId34" w:anchor="Section_1afa0cd9b1a04520b623bf15030af5d8">
        <w:r>
          <w:rPr>
            <w:rStyle w:val="Hyperlink"/>
          </w:rPr>
          <w:t>[MS-OXCDATA]</w:t>
        </w:r>
      </w:hyperlink>
      <w:r>
        <w:t xml:space="preserve"> section </w:t>
      </w:r>
      <w:hyperlink r:id="rId35"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046" w:type="pct"/>
          </w:tcPr>
          <w:p w:rsidR="004511B1" w:rsidRDefault="00335F60">
            <w:pPr>
              <w:pStyle w:val="TableHeaderText"/>
            </w:pPr>
            <w:r>
              <w:t>Canonical name</w:t>
            </w:r>
          </w:p>
        </w:tc>
        <w:tc>
          <w:tcPr>
            <w:tcW w:w="1407" w:type="pct"/>
          </w:tcPr>
          <w:p w:rsidR="004511B1" w:rsidRDefault="00335F60">
            <w:pPr>
              <w:pStyle w:val="TableHeaderText"/>
            </w:pPr>
            <w:r>
              <w:t>PropertyTag.PropertyId</w:t>
            </w:r>
          </w:p>
        </w:tc>
        <w:tc>
          <w:tcPr>
            <w:tcW w:w="1547" w:type="pct"/>
          </w:tcPr>
          <w:p w:rsidR="004511B1" w:rsidRDefault="00335F60">
            <w:pPr>
              <w:pStyle w:val="TableHeaderText"/>
            </w:pPr>
            <w:r>
              <w:t>PropertyTag.PropertyType</w:t>
            </w:r>
          </w:p>
        </w:tc>
      </w:tr>
      <w:tr w:rsidR="004511B1" w:rsidTr="004511B1">
        <w:tc>
          <w:tcPr>
            <w:tcW w:w="2046" w:type="pct"/>
          </w:tcPr>
          <w:p w:rsidR="004511B1" w:rsidRDefault="00335F60">
            <w:pPr>
              <w:pStyle w:val="TableBodyText"/>
              <w:rPr>
                <w:b/>
              </w:rPr>
            </w:pPr>
            <w:r>
              <w:rPr>
                <w:b/>
              </w:rPr>
              <w:t>PidTagNameidBucketCount</w:t>
            </w:r>
          </w:p>
        </w:tc>
        <w:tc>
          <w:tcPr>
            <w:tcW w:w="1407" w:type="pct"/>
          </w:tcPr>
          <w:p w:rsidR="004511B1" w:rsidRDefault="00335F60">
            <w:pPr>
              <w:pStyle w:val="TableBodyText"/>
              <w:jc w:val="both"/>
            </w:pPr>
            <w:r>
              <w:t>0x0001</w:t>
            </w:r>
          </w:p>
        </w:tc>
        <w:tc>
          <w:tcPr>
            <w:tcW w:w="1547" w:type="pct"/>
          </w:tcPr>
          <w:p w:rsidR="004511B1" w:rsidRDefault="00335F60">
            <w:pPr>
              <w:pStyle w:val="TableBodyText"/>
              <w:rPr>
                <w:b/>
              </w:rPr>
            </w:pPr>
            <w:r>
              <w:rPr>
                <w:b/>
              </w:rPr>
              <w:t>PtypInteger32</w:t>
            </w:r>
          </w:p>
        </w:tc>
      </w:tr>
      <w:tr w:rsidR="004511B1" w:rsidTr="004511B1">
        <w:tc>
          <w:tcPr>
            <w:tcW w:w="2046" w:type="pct"/>
          </w:tcPr>
          <w:p w:rsidR="004511B1" w:rsidRDefault="00335F60">
            <w:pPr>
              <w:pStyle w:val="TableBodyText"/>
              <w:rPr>
                <w:b/>
              </w:rPr>
            </w:pPr>
            <w:r>
              <w:rPr>
                <w:b/>
              </w:rPr>
              <w:t>PidTagNameidStreamGuid</w:t>
            </w:r>
          </w:p>
        </w:tc>
        <w:tc>
          <w:tcPr>
            <w:tcW w:w="1407" w:type="pct"/>
          </w:tcPr>
          <w:p w:rsidR="004511B1" w:rsidRDefault="00335F60">
            <w:pPr>
              <w:pStyle w:val="TableBodyText"/>
              <w:jc w:val="both"/>
            </w:pPr>
            <w:r>
              <w:t>0x0002</w:t>
            </w:r>
          </w:p>
        </w:tc>
        <w:tc>
          <w:tcPr>
            <w:tcW w:w="1547" w:type="pct"/>
          </w:tcPr>
          <w:p w:rsidR="004511B1" w:rsidRDefault="00335F60">
            <w:pPr>
              <w:pStyle w:val="TableBodyText"/>
              <w:rPr>
                <w:b/>
              </w:rPr>
            </w:pPr>
            <w:r>
              <w:rPr>
                <w:b/>
              </w:rPr>
              <w:t>PtypBinary</w:t>
            </w:r>
          </w:p>
        </w:tc>
      </w:tr>
      <w:tr w:rsidR="004511B1" w:rsidTr="004511B1">
        <w:tc>
          <w:tcPr>
            <w:tcW w:w="2046" w:type="pct"/>
          </w:tcPr>
          <w:p w:rsidR="004511B1" w:rsidRDefault="00335F60">
            <w:pPr>
              <w:pStyle w:val="TableBodyText"/>
              <w:rPr>
                <w:b/>
              </w:rPr>
            </w:pPr>
            <w:r>
              <w:rPr>
                <w:b/>
              </w:rPr>
              <w:t>PidTagNameidStreamEntry</w:t>
            </w:r>
          </w:p>
        </w:tc>
        <w:tc>
          <w:tcPr>
            <w:tcW w:w="1407" w:type="pct"/>
          </w:tcPr>
          <w:p w:rsidR="004511B1" w:rsidRDefault="00335F60">
            <w:pPr>
              <w:pStyle w:val="TableBodyText"/>
              <w:jc w:val="both"/>
            </w:pPr>
            <w:r>
              <w:t>0x0003</w:t>
            </w:r>
          </w:p>
        </w:tc>
        <w:tc>
          <w:tcPr>
            <w:tcW w:w="1547" w:type="pct"/>
          </w:tcPr>
          <w:p w:rsidR="004511B1" w:rsidRDefault="00335F60">
            <w:pPr>
              <w:pStyle w:val="TableBodyText"/>
              <w:rPr>
                <w:b/>
              </w:rPr>
            </w:pPr>
            <w:r>
              <w:rPr>
                <w:b/>
              </w:rPr>
              <w:t>PtypBinary</w:t>
            </w:r>
          </w:p>
        </w:tc>
      </w:tr>
      <w:tr w:rsidR="004511B1" w:rsidTr="004511B1">
        <w:tc>
          <w:tcPr>
            <w:tcW w:w="2046" w:type="pct"/>
          </w:tcPr>
          <w:p w:rsidR="004511B1" w:rsidRDefault="00335F60">
            <w:pPr>
              <w:pStyle w:val="TableBodyText"/>
              <w:rPr>
                <w:b/>
              </w:rPr>
            </w:pPr>
            <w:r>
              <w:rPr>
                <w:b/>
              </w:rPr>
              <w:t>PidTagNameidStreamString</w:t>
            </w:r>
          </w:p>
        </w:tc>
        <w:tc>
          <w:tcPr>
            <w:tcW w:w="1407" w:type="pct"/>
          </w:tcPr>
          <w:p w:rsidR="004511B1" w:rsidRDefault="00335F60">
            <w:pPr>
              <w:pStyle w:val="TableBodyText"/>
              <w:jc w:val="both"/>
            </w:pPr>
            <w:r>
              <w:t>0x0004</w:t>
            </w:r>
          </w:p>
        </w:tc>
        <w:tc>
          <w:tcPr>
            <w:tcW w:w="1547" w:type="pct"/>
          </w:tcPr>
          <w:p w:rsidR="004511B1" w:rsidRDefault="00335F60">
            <w:pPr>
              <w:pStyle w:val="TableBodyText"/>
              <w:rPr>
                <w:b/>
              </w:rPr>
            </w:pPr>
            <w:r>
              <w:rPr>
                <w:b/>
              </w:rPr>
              <w:t>PtypBinary</w:t>
            </w:r>
          </w:p>
        </w:tc>
      </w:tr>
      <w:tr w:rsidR="004511B1" w:rsidTr="004511B1">
        <w:tc>
          <w:tcPr>
            <w:tcW w:w="2046" w:type="pct"/>
          </w:tcPr>
          <w:p w:rsidR="004511B1" w:rsidRDefault="00335F60">
            <w:pPr>
              <w:pStyle w:val="TableBodyText"/>
              <w:rPr>
                <w:b/>
              </w:rPr>
            </w:pPr>
            <w:r>
              <w:rPr>
                <w:b/>
              </w:rPr>
              <w:t>PidTagNameidBucketBase</w:t>
            </w:r>
          </w:p>
        </w:tc>
        <w:tc>
          <w:tcPr>
            <w:tcW w:w="1407" w:type="pct"/>
          </w:tcPr>
          <w:p w:rsidR="004511B1" w:rsidRDefault="00335F60">
            <w:pPr>
              <w:pStyle w:val="TableBodyText"/>
              <w:jc w:val="both"/>
            </w:pPr>
            <w:r>
              <w:t>0x1000</w:t>
            </w:r>
          </w:p>
        </w:tc>
        <w:tc>
          <w:tcPr>
            <w:tcW w:w="1547" w:type="pct"/>
          </w:tcPr>
          <w:p w:rsidR="004511B1" w:rsidRDefault="00335F60">
            <w:pPr>
              <w:pStyle w:val="TableBodyText"/>
              <w:rPr>
                <w:b/>
              </w:rPr>
            </w:pPr>
            <w:r>
              <w:rPr>
                <w:b/>
              </w:rPr>
              <w:t>PtypBinary</w:t>
            </w:r>
          </w:p>
        </w:tc>
      </w:tr>
      <w:tr w:rsidR="004511B1" w:rsidTr="004511B1">
        <w:tc>
          <w:tcPr>
            <w:tcW w:w="2046" w:type="pct"/>
          </w:tcPr>
          <w:p w:rsidR="004511B1" w:rsidRDefault="00335F60">
            <w:pPr>
              <w:pStyle w:val="TableBodyText"/>
              <w:rPr>
                <w:b/>
              </w:rPr>
            </w:pPr>
            <w:r>
              <w:rPr>
                <w:b/>
              </w:rPr>
              <w:t>PidTagItemTemporaryFlags</w:t>
            </w:r>
          </w:p>
        </w:tc>
        <w:tc>
          <w:tcPr>
            <w:tcW w:w="1407" w:type="pct"/>
          </w:tcPr>
          <w:p w:rsidR="004511B1" w:rsidRDefault="00335F60">
            <w:pPr>
              <w:pStyle w:val="TableBodyText"/>
              <w:jc w:val="both"/>
            </w:pPr>
            <w:r>
              <w:t>0x1097</w:t>
            </w:r>
          </w:p>
        </w:tc>
        <w:tc>
          <w:tcPr>
            <w:tcW w:w="1547" w:type="pct"/>
          </w:tcPr>
          <w:p w:rsidR="004511B1" w:rsidRDefault="00335F60">
            <w:pPr>
              <w:pStyle w:val="TableBodyText"/>
              <w:rPr>
                <w:b/>
              </w:rPr>
            </w:pPr>
            <w:r>
              <w:rPr>
                <w:b/>
              </w:rPr>
              <w:t>PtypInteger32</w:t>
            </w:r>
          </w:p>
        </w:tc>
      </w:tr>
      <w:tr w:rsidR="004511B1" w:rsidTr="004511B1">
        <w:tc>
          <w:tcPr>
            <w:tcW w:w="2046" w:type="pct"/>
          </w:tcPr>
          <w:p w:rsidR="004511B1" w:rsidRDefault="00335F60">
            <w:pPr>
              <w:pStyle w:val="TableBodyText"/>
              <w:rPr>
                <w:b/>
              </w:rPr>
            </w:pPr>
            <w:r>
              <w:rPr>
                <w:b/>
              </w:rPr>
              <w:t>PidTagPstBestBodyProptag</w:t>
            </w:r>
          </w:p>
        </w:tc>
        <w:tc>
          <w:tcPr>
            <w:tcW w:w="1407" w:type="pct"/>
          </w:tcPr>
          <w:p w:rsidR="004511B1" w:rsidRDefault="00335F60">
            <w:pPr>
              <w:pStyle w:val="TableBodyText"/>
              <w:jc w:val="both"/>
            </w:pPr>
            <w:r>
              <w:t>0x661D</w:t>
            </w:r>
          </w:p>
        </w:tc>
        <w:tc>
          <w:tcPr>
            <w:tcW w:w="1547" w:type="pct"/>
          </w:tcPr>
          <w:p w:rsidR="004511B1" w:rsidRDefault="00335F60">
            <w:pPr>
              <w:pStyle w:val="TableBodyText"/>
              <w:rPr>
                <w:b/>
              </w:rPr>
            </w:pPr>
            <w:r>
              <w:rPr>
                <w:b/>
              </w:rPr>
              <w:t>PtypInteger32</w:t>
            </w:r>
          </w:p>
        </w:tc>
      </w:tr>
      <w:tr w:rsidR="004511B1" w:rsidTr="004511B1">
        <w:tc>
          <w:tcPr>
            <w:tcW w:w="2046" w:type="pct"/>
          </w:tcPr>
          <w:p w:rsidR="004511B1" w:rsidRDefault="00335F60">
            <w:pPr>
              <w:pStyle w:val="TableBodyText"/>
              <w:rPr>
                <w:b/>
              </w:rPr>
            </w:pPr>
            <w:r>
              <w:rPr>
                <w:b/>
              </w:rPr>
              <w:t>PidTagPstHiddenCount</w:t>
            </w:r>
          </w:p>
        </w:tc>
        <w:tc>
          <w:tcPr>
            <w:tcW w:w="1407" w:type="pct"/>
          </w:tcPr>
          <w:p w:rsidR="004511B1" w:rsidRDefault="00335F60">
            <w:pPr>
              <w:pStyle w:val="TableBodyText"/>
            </w:pPr>
            <w:r>
              <w:t>0x6635</w:t>
            </w:r>
          </w:p>
        </w:tc>
        <w:tc>
          <w:tcPr>
            <w:tcW w:w="1547" w:type="pct"/>
          </w:tcPr>
          <w:p w:rsidR="004511B1" w:rsidRDefault="00335F60">
            <w:pPr>
              <w:pStyle w:val="TableBodyText"/>
              <w:rPr>
                <w:b/>
              </w:rPr>
            </w:pPr>
            <w:r>
              <w:rPr>
                <w:b/>
              </w:rPr>
              <w:t>PtypInteger32</w:t>
            </w:r>
          </w:p>
        </w:tc>
      </w:tr>
      <w:tr w:rsidR="004511B1" w:rsidTr="004511B1">
        <w:tc>
          <w:tcPr>
            <w:tcW w:w="2046" w:type="pct"/>
          </w:tcPr>
          <w:p w:rsidR="004511B1" w:rsidRDefault="00335F60">
            <w:pPr>
              <w:pStyle w:val="TableBodyText"/>
              <w:rPr>
                <w:b/>
              </w:rPr>
            </w:pPr>
            <w:r>
              <w:rPr>
                <w:b/>
              </w:rPr>
              <w:t>PidTagPstHiddenUnread</w:t>
            </w:r>
          </w:p>
        </w:tc>
        <w:tc>
          <w:tcPr>
            <w:tcW w:w="1407" w:type="pct"/>
          </w:tcPr>
          <w:p w:rsidR="004511B1" w:rsidRDefault="00335F60">
            <w:pPr>
              <w:pStyle w:val="TableBodyText"/>
            </w:pPr>
            <w:r>
              <w:t>0x6636</w:t>
            </w:r>
          </w:p>
        </w:tc>
        <w:tc>
          <w:tcPr>
            <w:tcW w:w="1547" w:type="pct"/>
          </w:tcPr>
          <w:p w:rsidR="004511B1" w:rsidRDefault="00335F60">
            <w:pPr>
              <w:pStyle w:val="TableBodyText"/>
              <w:rPr>
                <w:b/>
              </w:rPr>
            </w:pPr>
            <w:r>
              <w:rPr>
                <w:b/>
              </w:rPr>
              <w:t>PtypInteger32</w:t>
            </w:r>
          </w:p>
        </w:tc>
      </w:tr>
      <w:tr w:rsidR="004511B1" w:rsidTr="004511B1">
        <w:tc>
          <w:tcPr>
            <w:tcW w:w="2046" w:type="pct"/>
          </w:tcPr>
          <w:p w:rsidR="004511B1" w:rsidRDefault="00335F60">
            <w:pPr>
              <w:pStyle w:val="TableBodyText"/>
              <w:rPr>
                <w:b/>
              </w:rPr>
            </w:pPr>
            <w:r>
              <w:rPr>
                <w:b/>
              </w:rPr>
              <w:t>PidTagPstIpmsubTreeDescendant</w:t>
            </w:r>
          </w:p>
        </w:tc>
        <w:tc>
          <w:tcPr>
            <w:tcW w:w="1407" w:type="pct"/>
          </w:tcPr>
          <w:p w:rsidR="004511B1" w:rsidRDefault="00335F60">
            <w:pPr>
              <w:pStyle w:val="TableBodyText"/>
            </w:pPr>
            <w:r>
              <w:t>0x6705</w:t>
            </w:r>
          </w:p>
        </w:tc>
        <w:tc>
          <w:tcPr>
            <w:tcW w:w="1547" w:type="pct"/>
          </w:tcPr>
          <w:p w:rsidR="004511B1" w:rsidRDefault="00335F60">
            <w:pPr>
              <w:pStyle w:val="TableBodyText"/>
              <w:rPr>
                <w:b/>
              </w:rPr>
            </w:pPr>
            <w:r>
              <w:rPr>
                <w:b/>
              </w:rPr>
              <w:t>PtypBoolean</w:t>
            </w:r>
          </w:p>
        </w:tc>
      </w:tr>
      <w:tr w:rsidR="004511B1" w:rsidTr="004511B1">
        <w:tc>
          <w:tcPr>
            <w:tcW w:w="2046" w:type="pct"/>
          </w:tcPr>
          <w:p w:rsidR="004511B1" w:rsidRDefault="00335F60">
            <w:pPr>
              <w:pStyle w:val="TableBodyText"/>
              <w:rPr>
                <w:b/>
              </w:rPr>
            </w:pPr>
            <w:r>
              <w:rPr>
                <w:b/>
              </w:rPr>
              <w:t>PidTagPstSubTreeContainer</w:t>
            </w:r>
          </w:p>
        </w:tc>
        <w:tc>
          <w:tcPr>
            <w:tcW w:w="1407" w:type="pct"/>
          </w:tcPr>
          <w:p w:rsidR="004511B1" w:rsidRDefault="00335F60">
            <w:pPr>
              <w:pStyle w:val="TableBodyText"/>
            </w:pPr>
            <w:r>
              <w:t>0x6772</w:t>
            </w:r>
          </w:p>
        </w:tc>
        <w:tc>
          <w:tcPr>
            <w:tcW w:w="1547" w:type="pct"/>
          </w:tcPr>
          <w:p w:rsidR="004511B1" w:rsidRDefault="00335F60">
            <w:pPr>
              <w:pStyle w:val="TableBodyText"/>
              <w:rPr>
                <w:b/>
              </w:rPr>
            </w:pPr>
            <w:r>
              <w:rPr>
                <w:b/>
              </w:rPr>
              <w:t>PtypInteger32</w:t>
            </w:r>
          </w:p>
        </w:tc>
      </w:tr>
      <w:tr w:rsidR="004511B1" w:rsidTr="004511B1">
        <w:tc>
          <w:tcPr>
            <w:tcW w:w="2046" w:type="pct"/>
          </w:tcPr>
          <w:p w:rsidR="004511B1" w:rsidRDefault="00335F60">
            <w:pPr>
              <w:pStyle w:val="TableBodyText"/>
              <w:rPr>
                <w:b/>
              </w:rPr>
            </w:pPr>
            <w:r>
              <w:rPr>
                <w:b/>
              </w:rPr>
              <w:t>PidTagLtpParentNid</w:t>
            </w:r>
          </w:p>
        </w:tc>
        <w:tc>
          <w:tcPr>
            <w:tcW w:w="1407" w:type="pct"/>
          </w:tcPr>
          <w:p w:rsidR="004511B1" w:rsidRDefault="00335F60">
            <w:pPr>
              <w:pStyle w:val="TableBodyText"/>
            </w:pPr>
            <w:r>
              <w:t>0x67F1</w:t>
            </w:r>
          </w:p>
        </w:tc>
        <w:tc>
          <w:tcPr>
            <w:tcW w:w="1547" w:type="pct"/>
          </w:tcPr>
          <w:p w:rsidR="004511B1" w:rsidRDefault="00335F60">
            <w:pPr>
              <w:pStyle w:val="TableBodyText"/>
              <w:rPr>
                <w:b/>
              </w:rPr>
            </w:pPr>
            <w:r>
              <w:rPr>
                <w:b/>
              </w:rPr>
              <w:t>PtypInteger32</w:t>
            </w:r>
          </w:p>
        </w:tc>
      </w:tr>
      <w:tr w:rsidR="004511B1" w:rsidTr="004511B1">
        <w:tc>
          <w:tcPr>
            <w:tcW w:w="2046" w:type="pct"/>
          </w:tcPr>
          <w:p w:rsidR="004511B1" w:rsidRDefault="00335F60">
            <w:pPr>
              <w:pStyle w:val="TableBodyText"/>
              <w:rPr>
                <w:b/>
              </w:rPr>
            </w:pPr>
            <w:r>
              <w:rPr>
                <w:b/>
              </w:rPr>
              <w:t>PidTagLtpRowId</w:t>
            </w:r>
          </w:p>
        </w:tc>
        <w:tc>
          <w:tcPr>
            <w:tcW w:w="1407" w:type="pct"/>
          </w:tcPr>
          <w:p w:rsidR="004511B1" w:rsidRDefault="00335F60">
            <w:pPr>
              <w:pStyle w:val="TableBodyText"/>
            </w:pPr>
            <w:r>
              <w:t>0x67F2</w:t>
            </w:r>
          </w:p>
        </w:tc>
        <w:tc>
          <w:tcPr>
            <w:tcW w:w="1547" w:type="pct"/>
          </w:tcPr>
          <w:p w:rsidR="004511B1" w:rsidRDefault="00335F60">
            <w:pPr>
              <w:pStyle w:val="TableBodyText"/>
              <w:rPr>
                <w:b/>
              </w:rPr>
            </w:pPr>
            <w:r>
              <w:rPr>
                <w:b/>
              </w:rPr>
              <w:t>PtypInteger32</w:t>
            </w:r>
          </w:p>
        </w:tc>
      </w:tr>
      <w:tr w:rsidR="004511B1" w:rsidTr="004511B1">
        <w:tc>
          <w:tcPr>
            <w:tcW w:w="2046" w:type="pct"/>
          </w:tcPr>
          <w:p w:rsidR="004511B1" w:rsidRDefault="00335F60">
            <w:pPr>
              <w:pStyle w:val="TableBodyText"/>
              <w:rPr>
                <w:b/>
              </w:rPr>
            </w:pPr>
            <w:r>
              <w:rPr>
                <w:b/>
              </w:rPr>
              <w:t>PidTagLtpRowVer</w:t>
            </w:r>
          </w:p>
        </w:tc>
        <w:tc>
          <w:tcPr>
            <w:tcW w:w="1407" w:type="pct"/>
          </w:tcPr>
          <w:p w:rsidR="004511B1" w:rsidRDefault="00335F60">
            <w:pPr>
              <w:pStyle w:val="TableBodyText"/>
            </w:pPr>
            <w:r>
              <w:t>0x67F3</w:t>
            </w:r>
          </w:p>
        </w:tc>
        <w:tc>
          <w:tcPr>
            <w:tcW w:w="1547" w:type="pct"/>
          </w:tcPr>
          <w:p w:rsidR="004511B1" w:rsidRDefault="00335F60">
            <w:pPr>
              <w:pStyle w:val="TableBodyText"/>
              <w:rPr>
                <w:b/>
              </w:rPr>
            </w:pPr>
            <w:r>
              <w:rPr>
                <w:b/>
              </w:rPr>
              <w:t>PtypInteger32</w:t>
            </w:r>
          </w:p>
        </w:tc>
      </w:tr>
      <w:tr w:rsidR="004511B1" w:rsidTr="004511B1">
        <w:tc>
          <w:tcPr>
            <w:tcW w:w="2046" w:type="pct"/>
          </w:tcPr>
          <w:p w:rsidR="004511B1" w:rsidRDefault="00335F60">
            <w:pPr>
              <w:pStyle w:val="TableBodyText"/>
              <w:rPr>
                <w:b/>
              </w:rPr>
            </w:pPr>
            <w:r>
              <w:rPr>
                <w:b/>
              </w:rPr>
              <w:t>PidTagPstPassword</w:t>
            </w:r>
          </w:p>
        </w:tc>
        <w:tc>
          <w:tcPr>
            <w:tcW w:w="1407" w:type="pct"/>
          </w:tcPr>
          <w:p w:rsidR="004511B1" w:rsidRDefault="00335F60">
            <w:pPr>
              <w:pStyle w:val="TableBodyText"/>
              <w:jc w:val="both"/>
            </w:pPr>
            <w:r>
              <w:t>0x67FF</w:t>
            </w:r>
          </w:p>
        </w:tc>
        <w:tc>
          <w:tcPr>
            <w:tcW w:w="1547" w:type="pct"/>
          </w:tcPr>
          <w:p w:rsidR="004511B1" w:rsidRDefault="00335F60">
            <w:pPr>
              <w:pStyle w:val="TableBodyText"/>
              <w:rPr>
                <w:b/>
              </w:rPr>
            </w:pPr>
            <w:r>
              <w:rPr>
                <w:b/>
              </w:rPr>
              <w:t>PtypInteger32</w:t>
            </w:r>
          </w:p>
        </w:tc>
      </w:tr>
      <w:tr w:rsidR="004511B1" w:rsidTr="004511B1">
        <w:tc>
          <w:tcPr>
            <w:tcW w:w="2046" w:type="pct"/>
          </w:tcPr>
          <w:p w:rsidR="004511B1" w:rsidRDefault="00335F60">
            <w:pPr>
              <w:pStyle w:val="TableBodyText"/>
              <w:rPr>
                <w:b/>
              </w:rPr>
            </w:pPr>
            <w:r>
              <w:rPr>
                <w:b/>
              </w:rPr>
              <w:t>PidTagMapiFormComposeCommand</w:t>
            </w:r>
          </w:p>
        </w:tc>
        <w:tc>
          <w:tcPr>
            <w:tcW w:w="1407" w:type="pct"/>
          </w:tcPr>
          <w:p w:rsidR="004511B1" w:rsidRDefault="00335F60">
            <w:pPr>
              <w:pStyle w:val="TableBodyText"/>
            </w:pPr>
            <w:r>
              <w:t>0x682F</w:t>
            </w:r>
          </w:p>
        </w:tc>
        <w:tc>
          <w:tcPr>
            <w:tcW w:w="1547" w:type="pct"/>
          </w:tcPr>
          <w:p w:rsidR="004511B1" w:rsidRDefault="00335F60">
            <w:pPr>
              <w:pStyle w:val="TableBodyText"/>
              <w:rPr>
                <w:b/>
              </w:rPr>
            </w:pPr>
            <w:r>
              <w:rPr>
                <w:b/>
              </w:rPr>
              <w:t>PtypString</w:t>
            </w:r>
          </w:p>
        </w:tc>
      </w:tr>
    </w:tbl>
    <w:p w:rsidR="004511B1" w:rsidRDefault="004511B1"/>
    <w:p w:rsidR="004511B1" w:rsidRDefault="00335F60">
      <w:pPr>
        <w:pStyle w:val="Heading2"/>
      </w:pPr>
      <w:bookmarkStart w:id="82" w:name="section_cf7df7baf925459fb6436431ec953124"/>
      <w:bookmarkStart w:id="83" w:name="_Toc3854925"/>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4511B1" w:rsidRDefault="00335F60">
      <w:r>
        <w:t>The following sections describe the data structures used in the NDB Layer of the PST file.</w:t>
      </w:r>
    </w:p>
    <w:p w:rsidR="004511B1" w:rsidRDefault="00335F60">
      <w:pPr>
        <w:pStyle w:val="Heading3"/>
      </w:pPr>
      <w:bookmarkStart w:id="84" w:name="section_3ba34bdb611e40eda725fcb64f1fa7af"/>
      <w:bookmarkStart w:id="85" w:name="_Toc3854926"/>
      <w:r>
        <w:t>Fundamental C</w:t>
      </w:r>
      <w:r>
        <w:t>oncepts</w:t>
      </w:r>
      <w:bookmarkEnd w:id="84"/>
      <w:bookmarkEnd w:id="85"/>
      <w:r>
        <w:fldChar w:fldCharType="begin"/>
      </w:r>
      <w:r>
        <w:instrText xml:space="preserve"> XE "Details:fundamental concepts – NDB Layer" </w:instrText>
      </w:r>
      <w:r>
        <w:fldChar w:fldCharType="end"/>
      </w:r>
      <w:r>
        <w:fldChar w:fldCharType="begin"/>
      </w:r>
      <w:r>
        <w:instrText xml:space="preserve"> XE "Fundamental concepts – NDB Layer" </w:instrText>
      </w:r>
      <w:r>
        <w:fldChar w:fldCharType="end"/>
      </w:r>
      <w:r>
        <w:fldChar w:fldCharType="begin"/>
      </w:r>
      <w:r>
        <w:instrText xml:space="preserve"> XE "NDB Layer:fundamental concepts" </w:instrText>
      </w:r>
      <w:r>
        <w:fldChar w:fldCharType="end"/>
      </w:r>
    </w:p>
    <w:p w:rsidR="004511B1" w:rsidRDefault="00335F60">
      <w:r>
        <w:t>The NDB layer provides the abstractions to:</w:t>
      </w:r>
    </w:p>
    <w:p w:rsidR="004511B1" w:rsidRDefault="00335F60">
      <w:pPr>
        <w:numPr>
          <w:ilvl w:val="0"/>
          <w:numId w:val="49"/>
        </w:numPr>
        <w:spacing w:before="0" w:after="120"/>
      </w:pPr>
      <w:r>
        <w:t>Divide the PST file into logical streams.</w:t>
      </w:r>
    </w:p>
    <w:p w:rsidR="004511B1" w:rsidRDefault="00335F60">
      <w:pPr>
        <w:numPr>
          <w:ilvl w:val="0"/>
          <w:numId w:val="49"/>
        </w:numPr>
        <w:spacing w:before="0" w:after="120"/>
      </w:pPr>
      <w:r>
        <w:t>Establish hierarchical relationsh</w:t>
      </w:r>
      <w:r>
        <w:t>ips between the streams.</w:t>
      </w:r>
    </w:p>
    <w:p w:rsidR="004511B1" w:rsidRDefault="00335F60">
      <w:pPr>
        <w:numPr>
          <w:ilvl w:val="0"/>
          <w:numId w:val="49"/>
        </w:numPr>
        <w:spacing w:before="0" w:after="120"/>
      </w:pPr>
      <w:r>
        <w:t>Provide transaction functionality when modifying data within the streams.</w:t>
      </w:r>
    </w:p>
    <w:p w:rsidR="004511B1" w:rsidRDefault="00335F60">
      <w:pPr>
        <w:pStyle w:val="Heading4"/>
      </w:pPr>
      <w:bookmarkStart w:id="86" w:name="section_a595a372090c42e1913cfad7873b202c"/>
      <w:bookmarkStart w:id="87" w:name="_Toc3854927"/>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concepts - nodes" </w:instrText>
      </w:r>
      <w:r>
        <w:fldChar w:fldCharType="end"/>
      </w:r>
    </w:p>
    <w:p w:rsidR="004511B1" w:rsidRDefault="00335F60">
      <w:r>
        <w:t xml:space="preserve">The NDB layer uses the concept of nodes to divide the data in the PST file into logical streams. A node is an abstraction that consists of a stream of bytes and a collection of subnodes. It is implemented by the NDB layer as a data block (section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structures in the Node BTree (section </w:t>
      </w:r>
      <w:hyperlink w:anchor="Section_28fb21160998448598449711b95603ba" w:history="1">
        <w:r>
          <w:rPr>
            <w:rStyle w:val="Hyperlink"/>
          </w:rPr>
          <w:t>2.2.2.7.7.4</w:t>
        </w:r>
      </w:hyperlink>
      <w:r>
        <w:t>) exist to define which blocks combine to form nodes.</w:t>
      </w:r>
    </w:p>
    <w:p w:rsidR="004511B1" w:rsidRDefault="00335F60">
      <w:pPr>
        <w:pStyle w:val="Heading4"/>
      </w:pPr>
      <w:bookmarkStart w:id="88" w:name="section_cdad232fe7d941c19773c7561b9cba04"/>
      <w:bookmarkStart w:id="89" w:name="_Toc3854928"/>
      <w:r>
        <w:t>ANSI Versus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"Unicode versus ANSI – NDB Layer" </w:instrText>
      </w:r>
      <w:r>
        <w:fldChar w:fldCharType="end"/>
      </w:r>
      <w:r>
        <w:fldChar w:fldCharType="begin"/>
      </w:r>
      <w:r>
        <w:instrText xml:space="preserve"> XE "NDB Layer:fundamental concepts - ANSI versus Unicode" </w:instrText>
      </w:r>
      <w:r>
        <w:fldChar w:fldCharType="end"/>
      </w:r>
    </w:p>
    <w:p w:rsidR="004511B1" w:rsidRDefault="00335F60">
      <w:r>
        <w:t>There are currently two versions of the PST file format: ANSI and Unicode. The ANSI PST file format is the legacy format and SHOULD NOT be used to create new PST files. The Unicode PST file form</w:t>
      </w:r>
      <w:r>
        <w:t>at is the currently-used format.</w:t>
      </w:r>
      <w:bookmarkStart w:id="9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4511B1" w:rsidRDefault="00335F60">
      <w:r>
        <w:t>While the nomenclature suggests a difference in how the internal strings are represented in the PST file, there are other significant differences between th</w:t>
      </w:r>
      <w:r>
        <w:t>e ANSI and Unicode PST file formats. The most significant difference is the sizes of various core data elements that are used throughout the NDB layer. Specifically, the ANSI version uses 32-bit values to represent block IDs (BIDs) and absolute file offset</w:t>
      </w:r>
      <w:r>
        <w:t>s (IB). The Unicode version uses 64-bit values instead. Some other values that were represented using 32-bits have also been extended to use 64-bits. Those cases are discussed on a case-by-case basis.</w:t>
      </w:r>
    </w:p>
    <w:p w:rsidR="004511B1" w:rsidRDefault="00335F60">
      <w:r>
        <w:t>Because BIDs and IBs are used extensively throughout th</w:t>
      </w:r>
      <w:r>
        <w:t>e NDB layer, the version-specific size differences affect most of the NDB data structures. ANSI and Unicode versions of the data structures are defined separately whenever there are material differences between the two versions.</w:t>
      </w:r>
    </w:p>
    <w:p w:rsidR="004511B1" w:rsidRDefault="00335F60">
      <w:pPr>
        <w:pStyle w:val="Heading3"/>
      </w:pPr>
      <w:bookmarkStart w:id="91" w:name="section_0383bcce4c0a4304afc9d51a3c73874a"/>
      <w:bookmarkStart w:id="92" w:name="_Toc3854929"/>
      <w:r>
        <w:t>Data Structures</w:t>
      </w:r>
      <w:bookmarkEnd w:id="91"/>
      <w:bookmarkEnd w:id="92"/>
    </w:p>
    <w:p w:rsidR="004511B1" w:rsidRDefault="00335F60">
      <w:pPr>
        <w:pStyle w:val="Heading4"/>
      </w:pPr>
      <w:bookmarkStart w:id="93" w:name="section_18d7644ecb334e1195c034d8a84fbff6"/>
      <w:bookmarkStart w:id="94" w:name="_Toc3854930"/>
      <w:r>
        <w:t>NID (Node I</w:t>
      </w:r>
      <w:r>
        <w:t>D)</w:t>
      </w:r>
      <w:bookmarkEnd w:id="93"/>
      <w:bookmarkEnd w:id="94"/>
      <w:r>
        <w:fldChar w:fldCharType="begin"/>
      </w:r>
      <w:r>
        <w:instrText xml:space="preserve"> XE "Details:NID (Node ID) – NDB layer" </w:instrText>
      </w:r>
      <w:r>
        <w:fldChar w:fldCharType="end"/>
      </w:r>
      <w:r>
        <w:fldChar w:fldCharType="begin"/>
      </w:r>
      <w:r>
        <w:instrText xml:space="preserve"> XE "NID (Node ID) – NDB layer" </w:instrText>
      </w:r>
      <w:r>
        <w:fldChar w:fldCharType="end"/>
      </w:r>
      <w:r>
        <w:fldChar w:fldCharType="begin"/>
      </w:r>
      <w:r>
        <w:instrText xml:space="preserve"> XE "NDB layer:data structures - NID (Node ID)" </w:instrText>
      </w:r>
      <w:r>
        <w:fldChar w:fldCharType="end"/>
      </w:r>
    </w:p>
    <w:p w:rsidR="004511B1" w:rsidRDefault="00335F60">
      <w:r>
        <w:t>Nodes provide the primary abstraction used to reference data stored in the PST file that is not interpreted by the NDB layer. E</w:t>
      </w:r>
      <w:r>
        <w:t>ach node is identified using its NID. Each NID is unique within the namespace in which it is used. Each node referenced by the NBT MUST have a unique NID. However, two subnodes of two different nodes can have identical NIDs, but two subnodes of the same no</w:t>
      </w:r>
      <w:r>
        <w:t xml:space="preserve">de MUST have different NIDs. </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1350" w:type="dxa"/>
            <w:gridSpan w:val="5"/>
          </w:tcPr>
          <w:p w:rsidR="004511B1" w:rsidRDefault="00335F60">
            <w:pPr>
              <w:pStyle w:val="PacketDiagramBodyText"/>
            </w:pPr>
            <w:r>
              <w:t>nidType</w:t>
            </w:r>
          </w:p>
        </w:tc>
        <w:tc>
          <w:tcPr>
            <w:tcW w:w="7290" w:type="dxa"/>
            <w:gridSpan w:val="27"/>
          </w:tcPr>
          <w:p w:rsidR="004511B1" w:rsidRDefault="00335F60">
            <w:pPr>
              <w:pStyle w:val="PacketDiagramBodyText"/>
            </w:pPr>
            <w:r>
              <w:t>nidIndex</w:t>
            </w:r>
          </w:p>
        </w:tc>
      </w:tr>
    </w:tbl>
    <w:p w:rsidR="004511B1" w:rsidRDefault="00335F60">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435" w:type="pct"/>
          </w:tcPr>
          <w:p w:rsidR="004511B1" w:rsidRDefault="00335F60">
            <w:pPr>
              <w:pStyle w:val="TableHeaderText"/>
            </w:pPr>
            <w:r>
              <w:t>Value</w:t>
            </w:r>
          </w:p>
        </w:tc>
        <w:tc>
          <w:tcPr>
            <w:tcW w:w="3084" w:type="pct"/>
          </w:tcPr>
          <w:p w:rsidR="004511B1" w:rsidRDefault="00335F60">
            <w:pPr>
              <w:pStyle w:val="TableHeaderText"/>
            </w:pPr>
            <w:r>
              <w:t>Friendly name</w:t>
            </w:r>
          </w:p>
        </w:tc>
        <w:tc>
          <w:tcPr>
            <w:tcW w:w="1481" w:type="pct"/>
          </w:tcPr>
          <w:p w:rsidR="004511B1" w:rsidRDefault="00335F60">
            <w:pPr>
              <w:pStyle w:val="TableHeaderText"/>
            </w:pPr>
            <w:r>
              <w:t>Description</w:t>
            </w:r>
          </w:p>
        </w:tc>
      </w:tr>
      <w:tr w:rsidR="004511B1" w:rsidTr="004511B1">
        <w:tc>
          <w:tcPr>
            <w:tcW w:w="435" w:type="pct"/>
          </w:tcPr>
          <w:p w:rsidR="004511B1" w:rsidRDefault="00335F60">
            <w:pPr>
              <w:pStyle w:val="TableBodyText"/>
            </w:pPr>
            <w:r>
              <w:t>0x00</w:t>
            </w:r>
          </w:p>
        </w:tc>
        <w:tc>
          <w:tcPr>
            <w:tcW w:w="3084" w:type="pct"/>
          </w:tcPr>
          <w:p w:rsidR="004511B1" w:rsidRDefault="00335F60">
            <w:pPr>
              <w:pStyle w:val="TableBodyText"/>
            </w:pPr>
            <w:r>
              <w:t>N</w:t>
            </w:r>
            <w:r>
              <w:t>ID_TYPE_HID</w:t>
            </w:r>
          </w:p>
        </w:tc>
        <w:tc>
          <w:tcPr>
            <w:tcW w:w="1481" w:type="pct"/>
          </w:tcPr>
          <w:p w:rsidR="004511B1" w:rsidRDefault="00335F60">
            <w:pPr>
              <w:pStyle w:val="TableBodyText"/>
            </w:pPr>
            <w:r>
              <w:t>Heap node</w:t>
            </w:r>
          </w:p>
        </w:tc>
      </w:tr>
      <w:tr w:rsidR="004511B1" w:rsidTr="004511B1">
        <w:tc>
          <w:tcPr>
            <w:tcW w:w="435" w:type="pct"/>
          </w:tcPr>
          <w:p w:rsidR="004511B1" w:rsidRDefault="00335F60">
            <w:pPr>
              <w:pStyle w:val="TableBodyText"/>
            </w:pPr>
            <w:r>
              <w:t>0x01</w:t>
            </w:r>
          </w:p>
        </w:tc>
        <w:tc>
          <w:tcPr>
            <w:tcW w:w="3084" w:type="pct"/>
          </w:tcPr>
          <w:p w:rsidR="004511B1" w:rsidRDefault="00335F60">
            <w:pPr>
              <w:pStyle w:val="TableBodyText"/>
            </w:pPr>
            <w:r>
              <w:t>NID_TYPE_INTERNAL</w:t>
            </w:r>
          </w:p>
        </w:tc>
        <w:tc>
          <w:tcPr>
            <w:tcW w:w="1481" w:type="pct"/>
          </w:tcPr>
          <w:p w:rsidR="004511B1" w:rsidRDefault="00335F60">
            <w:pPr>
              <w:pStyle w:val="TableBodyText"/>
            </w:pPr>
            <w:r>
              <w:t xml:space="preserve">Internal node (section </w:t>
            </w:r>
            <w:hyperlink w:anchor="Section_0510ece468534bef8cc88df3468e3ff1" w:history="1">
              <w:r>
                <w:rPr>
                  <w:rStyle w:val="Hyperlink"/>
                </w:rPr>
                <w:t>2.4.1</w:t>
              </w:r>
            </w:hyperlink>
            <w:r>
              <w:t>)</w:t>
            </w:r>
          </w:p>
        </w:tc>
      </w:tr>
      <w:tr w:rsidR="004511B1" w:rsidTr="004511B1">
        <w:tc>
          <w:tcPr>
            <w:tcW w:w="435" w:type="pct"/>
          </w:tcPr>
          <w:p w:rsidR="004511B1" w:rsidRDefault="00335F60">
            <w:pPr>
              <w:pStyle w:val="TableBodyText"/>
            </w:pPr>
            <w:r>
              <w:t>0x02</w:t>
            </w:r>
          </w:p>
        </w:tc>
        <w:tc>
          <w:tcPr>
            <w:tcW w:w="3084" w:type="pct"/>
          </w:tcPr>
          <w:p w:rsidR="004511B1" w:rsidRDefault="00335F60">
            <w:pPr>
              <w:pStyle w:val="TableBodyText"/>
            </w:pPr>
            <w:r>
              <w:t>NID_TYPE_NORMAL_FOLDER</w:t>
            </w:r>
          </w:p>
        </w:tc>
        <w:tc>
          <w:tcPr>
            <w:tcW w:w="1481" w:type="pct"/>
          </w:tcPr>
          <w:p w:rsidR="004511B1" w:rsidRDefault="00335F60">
            <w:pPr>
              <w:pStyle w:val="TableBodyText"/>
            </w:pPr>
            <w:r>
              <w:t xml:space="preserve">Normal </w:t>
            </w:r>
            <w:hyperlink w:anchor="gt_0682daa7-c1b8-419b-8a32-6048833d0b72">
              <w:r>
                <w:rPr>
                  <w:rStyle w:val="HyperlinkGreen"/>
                  <w:b/>
                </w:rPr>
                <w:t>Folder object</w:t>
              </w:r>
            </w:hyperlink>
            <w:r>
              <w:t xml:space="preserve"> (PC)</w:t>
            </w:r>
          </w:p>
        </w:tc>
      </w:tr>
      <w:tr w:rsidR="004511B1" w:rsidTr="004511B1">
        <w:tc>
          <w:tcPr>
            <w:tcW w:w="435" w:type="pct"/>
          </w:tcPr>
          <w:p w:rsidR="004511B1" w:rsidRDefault="00335F60">
            <w:pPr>
              <w:pStyle w:val="TableBodyText"/>
            </w:pPr>
            <w:r>
              <w:t>0x03</w:t>
            </w:r>
          </w:p>
        </w:tc>
        <w:tc>
          <w:tcPr>
            <w:tcW w:w="3084" w:type="pct"/>
          </w:tcPr>
          <w:p w:rsidR="004511B1" w:rsidRDefault="00335F60">
            <w:pPr>
              <w:pStyle w:val="TableBodyText"/>
            </w:pPr>
            <w:r>
              <w:t>NID_TYPE_SEARCH_FOLDER</w:t>
            </w:r>
          </w:p>
        </w:tc>
        <w:tc>
          <w:tcPr>
            <w:tcW w:w="1481" w:type="pct"/>
          </w:tcPr>
          <w:p w:rsidR="004511B1" w:rsidRDefault="00335F60">
            <w:pPr>
              <w:pStyle w:val="TableBodyText"/>
            </w:pPr>
            <w:r>
              <w:t>Search Folder object (PC)</w:t>
            </w:r>
          </w:p>
        </w:tc>
      </w:tr>
      <w:tr w:rsidR="004511B1" w:rsidTr="004511B1">
        <w:tc>
          <w:tcPr>
            <w:tcW w:w="435" w:type="pct"/>
          </w:tcPr>
          <w:p w:rsidR="004511B1" w:rsidRDefault="00335F60">
            <w:pPr>
              <w:pStyle w:val="TableBodyText"/>
            </w:pPr>
            <w:r>
              <w:t>0x04</w:t>
            </w:r>
          </w:p>
        </w:tc>
        <w:tc>
          <w:tcPr>
            <w:tcW w:w="3084" w:type="pct"/>
          </w:tcPr>
          <w:p w:rsidR="004511B1" w:rsidRDefault="00335F60">
            <w:pPr>
              <w:pStyle w:val="TableBodyText"/>
            </w:pPr>
            <w:r>
              <w:t>NID_TYPE_NORMAL_MESSAGE</w:t>
            </w:r>
          </w:p>
        </w:tc>
        <w:tc>
          <w:tcPr>
            <w:tcW w:w="1481" w:type="pct"/>
          </w:tcPr>
          <w:p w:rsidR="004511B1" w:rsidRDefault="00335F60">
            <w:pPr>
              <w:pStyle w:val="TableBodyText"/>
            </w:pPr>
            <w:r>
              <w:t xml:space="preserve">Normal </w:t>
            </w:r>
            <w:hyperlink w:anchor="gt_b6c15d0c-d992-421d-ba96-99d3b63894cf">
              <w:r>
                <w:rPr>
                  <w:rStyle w:val="HyperlinkGreen"/>
                  <w:b/>
                </w:rPr>
                <w:t>Message object</w:t>
              </w:r>
            </w:hyperlink>
            <w:r>
              <w:t xml:space="preserve"> (PC)</w:t>
            </w:r>
          </w:p>
        </w:tc>
      </w:tr>
      <w:tr w:rsidR="004511B1" w:rsidTr="004511B1">
        <w:tc>
          <w:tcPr>
            <w:tcW w:w="435" w:type="pct"/>
          </w:tcPr>
          <w:p w:rsidR="004511B1" w:rsidRDefault="00335F60">
            <w:pPr>
              <w:pStyle w:val="TableBodyText"/>
            </w:pPr>
            <w:r>
              <w:t>0x05</w:t>
            </w:r>
          </w:p>
        </w:tc>
        <w:tc>
          <w:tcPr>
            <w:tcW w:w="3084" w:type="pct"/>
          </w:tcPr>
          <w:p w:rsidR="004511B1" w:rsidRDefault="00335F60">
            <w:pPr>
              <w:pStyle w:val="TableBodyText"/>
            </w:pPr>
            <w:r>
              <w:t>NID_TYPE_ATTACHMENT</w:t>
            </w:r>
          </w:p>
        </w:tc>
        <w:tc>
          <w:tcPr>
            <w:tcW w:w="1481" w:type="pct"/>
          </w:tcPr>
          <w:p w:rsidR="004511B1" w:rsidRDefault="00335F60">
            <w:pPr>
              <w:pStyle w:val="TableBodyText"/>
            </w:pPr>
            <w:hyperlink w:anchor="gt_6ab4cacc-0e1a-4843-b9e5-4f1fee5a695a">
              <w:r>
                <w:rPr>
                  <w:rStyle w:val="HyperlinkGreen"/>
                  <w:b/>
                </w:rPr>
                <w:t>Attachment object</w:t>
              </w:r>
            </w:hyperlink>
            <w:r>
              <w:t xml:space="preserve"> (PC)</w:t>
            </w:r>
          </w:p>
        </w:tc>
      </w:tr>
      <w:tr w:rsidR="004511B1" w:rsidTr="004511B1">
        <w:tc>
          <w:tcPr>
            <w:tcW w:w="435" w:type="pct"/>
          </w:tcPr>
          <w:p w:rsidR="004511B1" w:rsidRDefault="00335F60">
            <w:pPr>
              <w:pStyle w:val="TableBodyText"/>
            </w:pPr>
            <w:r>
              <w:t>0x06</w:t>
            </w:r>
          </w:p>
        </w:tc>
        <w:tc>
          <w:tcPr>
            <w:tcW w:w="3084" w:type="pct"/>
          </w:tcPr>
          <w:p w:rsidR="004511B1" w:rsidRDefault="00335F60">
            <w:pPr>
              <w:pStyle w:val="TableBodyText"/>
            </w:pPr>
            <w:r>
              <w:t>NID_TYPE_SEARCH_UPDATE_QUEUE</w:t>
            </w:r>
          </w:p>
        </w:tc>
        <w:tc>
          <w:tcPr>
            <w:tcW w:w="1481" w:type="pct"/>
          </w:tcPr>
          <w:p w:rsidR="004511B1" w:rsidRDefault="00335F60">
            <w:pPr>
              <w:pStyle w:val="TableBodyText"/>
            </w:pPr>
            <w:r>
              <w:t xml:space="preserve">Queue of changed objects for </w:t>
            </w:r>
            <w:r>
              <w:lastRenderedPageBreak/>
              <w:t>search Folder objects</w:t>
            </w:r>
          </w:p>
        </w:tc>
      </w:tr>
      <w:tr w:rsidR="004511B1" w:rsidTr="004511B1">
        <w:tc>
          <w:tcPr>
            <w:tcW w:w="435" w:type="pct"/>
          </w:tcPr>
          <w:p w:rsidR="004511B1" w:rsidRDefault="00335F60">
            <w:pPr>
              <w:pStyle w:val="TableBodyText"/>
            </w:pPr>
            <w:r>
              <w:lastRenderedPageBreak/>
              <w:t>0x07</w:t>
            </w:r>
          </w:p>
        </w:tc>
        <w:tc>
          <w:tcPr>
            <w:tcW w:w="3084" w:type="pct"/>
          </w:tcPr>
          <w:p w:rsidR="004511B1" w:rsidRDefault="00335F60">
            <w:pPr>
              <w:pStyle w:val="TableBodyText"/>
            </w:pPr>
            <w:r>
              <w:t>NID_TYPE_SEARCH_CRITERIA_OBJECT</w:t>
            </w:r>
          </w:p>
        </w:tc>
        <w:tc>
          <w:tcPr>
            <w:tcW w:w="1481" w:type="pct"/>
          </w:tcPr>
          <w:p w:rsidR="004511B1" w:rsidRDefault="00335F60">
            <w:pPr>
              <w:pStyle w:val="TableBodyText"/>
            </w:pPr>
            <w:r>
              <w:t>Defines the search criteria for a search Folder object</w:t>
            </w:r>
          </w:p>
        </w:tc>
      </w:tr>
      <w:tr w:rsidR="004511B1" w:rsidTr="004511B1">
        <w:tc>
          <w:tcPr>
            <w:tcW w:w="435" w:type="pct"/>
          </w:tcPr>
          <w:p w:rsidR="004511B1" w:rsidRDefault="00335F60">
            <w:pPr>
              <w:pStyle w:val="TableBodyText"/>
            </w:pPr>
            <w:r>
              <w:t>0x08</w:t>
            </w:r>
          </w:p>
        </w:tc>
        <w:tc>
          <w:tcPr>
            <w:tcW w:w="3084" w:type="pct"/>
          </w:tcPr>
          <w:p w:rsidR="004511B1" w:rsidRDefault="00335F60">
            <w:pPr>
              <w:pStyle w:val="TableBodyText"/>
            </w:pPr>
            <w:r>
              <w:t>NID_TYPE_ASSOC_MESSAGE</w:t>
            </w:r>
          </w:p>
        </w:tc>
        <w:tc>
          <w:tcPr>
            <w:tcW w:w="1481" w:type="pct"/>
          </w:tcPr>
          <w:p w:rsidR="004511B1" w:rsidRDefault="00335F60">
            <w:pPr>
              <w:pStyle w:val="TableBodyText"/>
            </w:pPr>
            <w:hyperlink w:anchor="gt_6f222571-3f61-4250-a8a6-d56505335792">
              <w:r>
                <w:rPr>
                  <w:rStyle w:val="HyperlinkGreen"/>
                  <w:b/>
                </w:rPr>
                <w:t>Folder associated information (FAI)</w:t>
              </w:r>
            </w:hyperlink>
            <w:r>
              <w:t xml:space="preserve"> Message object (PC)</w:t>
            </w:r>
          </w:p>
        </w:tc>
      </w:tr>
      <w:tr w:rsidR="004511B1" w:rsidTr="004511B1">
        <w:tc>
          <w:tcPr>
            <w:tcW w:w="435" w:type="pct"/>
          </w:tcPr>
          <w:p w:rsidR="004511B1" w:rsidRDefault="00335F60">
            <w:pPr>
              <w:pStyle w:val="TableBodyText"/>
            </w:pPr>
            <w:r>
              <w:t>0x0A</w:t>
            </w:r>
          </w:p>
        </w:tc>
        <w:tc>
          <w:tcPr>
            <w:tcW w:w="3084" w:type="pct"/>
          </w:tcPr>
          <w:p w:rsidR="004511B1" w:rsidRDefault="00335F60">
            <w:pPr>
              <w:pStyle w:val="TableBodyText"/>
            </w:pPr>
            <w:r>
              <w:t>NID_TYPE_CONTENTS_TABLE_INDEX</w:t>
            </w:r>
          </w:p>
        </w:tc>
        <w:tc>
          <w:tcPr>
            <w:tcW w:w="1481" w:type="pct"/>
          </w:tcPr>
          <w:p w:rsidR="004511B1" w:rsidRDefault="00335F60">
            <w:pPr>
              <w:pStyle w:val="TableBodyText"/>
            </w:pPr>
            <w:r>
              <w:t>Internal, persisted view-related</w:t>
            </w:r>
          </w:p>
        </w:tc>
      </w:tr>
      <w:tr w:rsidR="004511B1" w:rsidTr="004511B1">
        <w:tc>
          <w:tcPr>
            <w:tcW w:w="435" w:type="pct"/>
          </w:tcPr>
          <w:p w:rsidR="004511B1" w:rsidRDefault="00335F60">
            <w:pPr>
              <w:pStyle w:val="TableBodyText"/>
            </w:pPr>
            <w:r>
              <w:t>0X0B</w:t>
            </w:r>
          </w:p>
        </w:tc>
        <w:tc>
          <w:tcPr>
            <w:tcW w:w="3084" w:type="pct"/>
          </w:tcPr>
          <w:p w:rsidR="004511B1" w:rsidRDefault="00335F60">
            <w:pPr>
              <w:pStyle w:val="TableBodyText"/>
            </w:pPr>
            <w:r>
              <w:t>NID_TYPE_RECEIVE_FOLDER_TABLE</w:t>
            </w:r>
          </w:p>
        </w:tc>
        <w:tc>
          <w:tcPr>
            <w:tcW w:w="1481" w:type="pct"/>
          </w:tcPr>
          <w:p w:rsidR="004511B1" w:rsidRDefault="00335F60">
            <w:pPr>
              <w:pStyle w:val="TableBodyText"/>
            </w:pPr>
            <w:r>
              <w:t>Receive Folder object (Inbox)</w:t>
            </w:r>
          </w:p>
        </w:tc>
      </w:tr>
      <w:tr w:rsidR="004511B1" w:rsidTr="004511B1">
        <w:tc>
          <w:tcPr>
            <w:tcW w:w="435" w:type="pct"/>
          </w:tcPr>
          <w:p w:rsidR="004511B1" w:rsidRDefault="00335F60">
            <w:pPr>
              <w:pStyle w:val="TableBodyText"/>
            </w:pPr>
            <w:r>
              <w:t>0x0C</w:t>
            </w:r>
          </w:p>
        </w:tc>
        <w:tc>
          <w:tcPr>
            <w:tcW w:w="3084" w:type="pct"/>
          </w:tcPr>
          <w:p w:rsidR="004511B1" w:rsidRDefault="00335F60">
            <w:pPr>
              <w:pStyle w:val="TableBodyText"/>
            </w:pPr>
            <w:r>
              <w:t>NID_TYPE_OUTGOING_QUEUE_TABLE</w:t>
            </w:r>
          </w:p>
        </w:tc>
        <w:tc>
          <w:tcPr>
            <w:tcW w:w="1481" w:type="pct"/>
          </w:tcPr>
          <w:p w:rsidR="004511B1" w:rsidRDefault="00335F60">
            <w:pPr>
              <w:pStyle w:val="TableBodyText"/>
            </w:pPr>
            <w:r>
              <w:t>Outbound queue (Outbox)</w:t>
            </w:r>
          </w:p>
        </w:tc>
      </w:tr>
      <w:tr w:rsidR="004511B1" w:rsidTr="004511B1">
        <w:tc>
          <w:tcPr>
            <w:tcW w:w="435" w:type="pct"/>
          </w:tcPr>
          <w:p w:rsidR="004511B1" w:rsidRDefault="00335F60">
            <w:pPr>
              <w:pStyle w:val="TableBodyText"/>
            </w:pPr>
            <w:r>
              <w:t>0x0D</w:t>
            </w:r>
          </w:p>
        </w:tc>
        <w:tc>
          <w:tcPr>
            <w:tcW w:w="3084" w:type="pct"/>
          </w:tcPr>
          <w:p w:rsidR="004511B1" w:rsidRDefault="00335F60">
            <w:pPr>
              <w:pStyle w:val="TableBodyText"/>
            </w:pPr>
            <w:r>
              <w:t>NID_TYPE_HIERARCHY_TABLE</w:t>
            </w:r>
          </w:p>
        </w:tc>
        <w:tc>
          <w:tcPr>
            <w:tcW w:w="1481" w:type="pct"/>
          </w:tcPr>
          <w:p w:rsidR="004511B1" w:rsidRDefault="00335F60">
            <w:pPr>
              <w:pStyle w:val="TableBodyText"/>
            </w:pPr>
            <w:r>
              <w:t>Hierarchy table (TC)</w:t>
            </w:r>
          </w:p>
        </w:tc>
      </w:tr>
      <w:tr w:rsidR="004511B1" w:rsidTr="004511B1">
        <w:tc>
          <w:tcPr>
            <w:tcW w:w="435" w:type="pct"/>
          </w:tcPr>
          <w:p w:rsidR="004511B1" w:rsidRDefault="00335F60">
            <w:pPr>
              <w:pStyle w:val="TableBodyText"/>
            </w:pPr>
            <w:r>
              <w:t>0x0E</w:t>
            </w:r>
          </w:p>
        </w:tc>
        <w:tc>
          <w:tcPr>
            <w:tcW w:w="3084" w:type="pct"/>
          </w:tcPr>
          <w:p w:rsidR="004511B1" w:rsidRDefault="00335F60">
            <w:pPr>
              <w:pStyle w:val="TableBodyText"/>
            </w:pPr>
            <w:r>
              <w:t>NID_TYPE_CONTENTS_TABLE</w:t>
            </w:r>
          </w:p>
        </w:tc>
        <w:tc>
          <w:tcPr>
            <w:tcW w:w="1481" w:type="pct"/>
          </w:tcPr>
          <w:p w:rsidR="004511B1" w:rsidRDefault="00335F60">
            <w:pPr>
              <w:pStyle w:val="TableBodyText"/>
            </w:pPr>
            <w:r>
              <w:t>Contents table (TC)</w:t>
            </w:r>
          </w:p>
        </w:tc>
      </w:tr>
      <w:tr w:rsidR="004511B1" w:rsidTr="004511B1">
        <w:tc>
          <w:tcPr>
            <w:tcW w:w="435" w:type="pct"/>
          </w:tcPr>
          <w:p w:rsidR="004511B1" w:rsidRDefault="00335F60">
            <w:pPr>
              <w:pStyle w:val="TableBodyText"/>
            </w:pPr>
            <w:r>
              <w:t>0x0F</w:t>
            </w:r>
          </w:p>
        </w:tc>
        <w:tc>
          <w:tcPr>
            <w:tcW w:w="3084" w:type="pct"/>
          </w:tcPr>
          <w:p w:rsidR="004511B1" w:rsidRDefault="00335F60">
            <w:pPr>
              <w:pStyle w:val="TableBodyText"/>
            </w:pPr>
            <w:r>
              <w:t>NID_TYPE_ASSOC_CONTENTS_TABLE</w:t>
            </w:r>
          </w:p>
        </w:tc>
        <w:tc>
          <w:tcPr>
            <w:tcW w:w="1481" w:type="pct"/>
          </w:tcPr>
          <w:p w:rsidR="004511B1" w:rsidRDefault="00335F60">
            <w:pPr>
              <w:pStyle w:val="TableBodyText"/>
            </w:pPr>
            <w:hyperlink w:anchor="gt_d7d60068-8690-4d36-8dae-9d7f73dc77b9">
              <w:r>
                <w:rPr>
                  <w:rStyle w:val="HyperlinkGreen"/>
                  <w:b/>
                </w:rPr>
                <w:t>FAI contents table</w:t>
              </w:r>
            </w:hyperlink>
            <w:r>
              <w:t xml:space="preserve"> (TC)</w:t>
            </w:r>
          </w:p>
        </w:tc>
      </w:tr>
      <w:tr w:rsidR="004511B1" w:rsidTr="004511B1">
        <w:tc>
          <w:tcPr>
            <w:tcW w:w="435" w:type="pct"/>
          </w:tcPr>
          <w:p w:rsidR="004511B1" w:rsidRDefault="00335F60">
            <w:pPr>
              <w:pStyle w:val="TableBodyText"/>
            </w:pPr>
            <w:r>
              <w:t>0x10</w:t>
            </w:r>
          </w:p>
        </w:tc>
        <w:tc>
          <w:tcPr>
            <w:tcW w:w="3084" w:type="pct"/>
          </w:tcPr>
          <w:p w:rsidR="004511B1" w:rsidRDefault="00335F60">
            <w:pPr>
              <w:pStyle w:val="TableBodyText"/>
            </w:pPr>
            <w:r>
              <w:t>NID_TYPE_SEARCH_CONTENTS_TABLE</w:t>
            </w:r>
          </w:p>
        </w:tc>
        <w:tc>
          <w:tcPr>
            <w:tcW w:w="1481" w:type="pct"/>
          </w:tcPr>
          <w:p w:rsidR="004511B1" w:rsidRDefault="00335F60">
            <w:pPr>
              <w:pStyle w:val="TableBodyText"/>
            </w:pPr>
            <w:r>
              <w:t>Contents table (TC) of a search Folder object</w:t>
            </w:r>
          </w:p>
        </w:tc>
      </w:tr>
      <w:tr w:rsidR="004511B1" w:rsidTr="004511B1">
        <w:tc>
          <w:tcPr>
            <w:tcW w:w="435" w:type="pct"/>
          </w:tcPr>
          <w:p w:rsidR="004511B1" w:rsidRDefault="00335F60">
            <w:pPr>
              <w:pStyle w:val="TableBodyText"/>
            </w:pPr>
            <w:r>
              <w:t>0x11</w:t>
            </w:r>
          </w:p>
        </w:tc>
        <w:tc>
          <w:tcPr>
            <w:tcW w:w="3084" w:type="pct"/>
          </w:tcPr>
          <w:p w:rsidR="004511B1" w:rsidRDefault="00335F60">
            <w:pPr>
              <w:pStyle w:val="TableBodyText"/>
            </w:pPr>
            <w:r>
              <w:t>NID_TYPE_ATTACHMENT_TABLE</w:t>
            </w:r>
          </w:p>
        </w:tc>
        <w:tc>
          <w:tcPr>
            <w:tcW w:w="1481" w:type="pct"/>
          </w:tcPr>
          <w:p w:rsidR="004511B1" w:rsidRDefault="00335F60">
            <w:pPr>
              <w:pStyle w:val="TableBodyText"/>
            </w:pPr>
            <w:r>
              <w:t>Attachment table (TC)</w:t>
            </w:r>
          </w:p>
        </w:tc>
      </w:tr>
      <w:tr w:rsidR="004511B1" w:rsidTr="004511B1">
        <w:tc>
          <w:tcPr>
            <w:tcW w:w="435" w:type="pct"/>
          </w:tcPr>
          <w:p w:rsidR="004511B1" w:rsidRDefault="00335F60">
            <w:pPr>
              <w:pStyle w:val="TableBodyText"/>
            </w:pPr>
            <w:r>
              <w:t>0x12</w:t>
            </w:r>
          </w:p>
        </w:tc>
        <w:tc>
          <w:tcPr>
            <w:tcW w:w="3084" w:type="pct"/>
          </w:tcPr>
          <w:p w:rsidR="004511B1" w:rsidRDefault="00335F60">
            <w:pPr>
              <w:pStyle w:val="TableBodyText"/>
            </w:pPr>
            <w:r>
              <w:t>NID_TYPE_RECIPIENT_TABLE</w:t>
            </w:r>
          </w:p>
        </w:tc>
        <w:tc>
          <w:tcPr>
            <w:tcW w:w="1481" w:type="pct"/>
          </w:tcPr>
          <w:p w:rsidR="004511B1" w:rsidRDefault="00335F60">
            <w:pPr>
              <w:pStyle w:val="TableBodyText"/>
            </w:pPr>
            <w:r>
              <w:t>Recipient table (TC)</w:t>
            </w:r>
          </w:p>
        </w:tc>
      </w:tr>
      <w:tr w:rsidR="004511B1" w:rsidTr="004511B1">
        <w:tc>
          <w:tcPr>
            <w:tcW w:w="435" w:type="pct"/>
          </w:tcPr>
          <w:p w:rsidR="004511B1" w:rsidRDefault="00335F60">
            <w:pPr>
              <w:pStyle w:val="TableBodyText"/>
            </w:pPr>
            <w:r>
              <w:t>0x13</w:t>
            </w:r>
          </w:p>
        </w:tc>
        <w:tc>
          <w:tcPr>
            <w:tcW w:w="3084" w:type="pct"/>
          </w:tcPr>
          <w:p w:rsidR="004511B1" w:rsidRDefault="00335F60">
            <w:pPr>
              <w:pStyle w:val="TableBodyText"/>
            </w:pPr>
            <w:r>
              <w:t>NID_TYPE_SEARCH_TABLE_INDEX</w:t>
            </w:r>
          </w:p>
        </w:tc>
        <w:tc>
          <w:tcPr>
            <w:tcW w:w="1481" w:type="pct"/>
          </w:tcPr>
          <w:p w:rsidR="004511B1" w:rsidRDefault="00335F60">
            <w:pPr>
              <w:pStyle w:val="TableBodyText"/>
            </w:pPr>
            <w:r>
              <w:t>Internal,</w:t>
            </w:r>
            <w:r>
              <w:t xml:space="preserve"> persisted view-related</w:t>
            </w:r>
          </w:p>
        </w:tc>
      </w:tr>
      <w:tr w:rsidR="004511B1" w:rsidTr="004511B1">
        <w:tc>
          <w:tcPr>
            <w:tcW w:w="435" w:type="pct"/>
          </w:tcPr>
          <w:p w:rsidR="004511B1" w:rsidRDefault="00335F60">
            <w:pPr>
              <w:pStyle w:val="TableBodyText"/>
            </w:pPr>
            <w:r>
              <w:t>0x1F</w:t>
            </w:r>
          </w:p>
        </w:tc>
        <w:tc>
          <w:tcPr>
            <w:tcW w:w="3084" w:type="pct"/>
          </w:tcPr>
          <w:p w:rsidR="004511B1" w:rsidRDefault="00335F60">
            <w:pPr>
              <w:pStyle w:val="TableBodyText"/>
            </w:pPr>
            <w:r>
              <w:t>NID_TYPE_LTP</w:t>
            </w:r>
          </w:p>
        </w:tc>
        <w:tc>
          <w:tcPr>
            <w:tcW w:w="1481" w:type="pct"/>
          </w:tcPr>
          <w:p w:rsidR="004511B1" w:rsidRDefault="00335F60">
            <w:pPr>
              <w:pStyle w:val="TableBodyText"/>
            </w:pPr>
            <w:r>
              <w:t xml:space="preserve">LTP </w:t>
            </w:r>
          </w:p>
        </w:tc>
      </w:tr>
    </w:tbl>
    <w:p w:rsidR="004511B1" w:rsidRDefault="00335F60">
      <w:pPr>
        <w:pStyle w:val="Definition-Field"/>
      </w:pPr>
      <w:r>
        <w:rPr>
          <w:b/>
        </w:rPr>
        <w:t>nidIndex (27 bits):</w:t>
      </w:r>
      <w:r>
        <w:t xml:space="preserve"> The identification portion of the NID.</w:t>
      </w:r>
    </w:p>
    <w:p w:rsidR="004511B1" w:rsidRDefault="00335F60">
      <w:pPr>
        <w:pStyle w:val="Heading4"/>
      </w:pPr>
      <w:bookmarkStart w:id="95" w:name="section_d3155aa1ccdd4deea0a95363ccca5352"/>
      <w:bookmarkStart w:id="96" w:name="_Toc3854931"/>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4511B1" w:rsidRDefault="00335F60">
      <w:r>
        <w:t>Ever</w:t>
      </w:r>
      <w:r>
        <w:t>y block allocated in the PST file is identified using the BID structure. This structure varies in size according the format of the file. In the case of ANSI files, the structure is a 32-bit unsigned value, while in Unicode files it is a 64-bit unsigned lon</w:t>
      </w:r>
      <w:r>
        <w:t>g. In addition, there are two types of BIDs:</w:t>
      </w:r>
    </w:p>
    <w:p w:rsidR="004511B1" w:rsidRDefault="00335F60">
      <w:pPr>
        <w:pStyle w:val="ListParagraph"/>
        <w:numPr>
          <w:ilvl w:val="1"/>
          <w:numId w:val="50"/>
        </w:numPr>
      </w:pPr>
      <w:r>
        <w:t xml:space="preserve">BIDs used in the context of Pages (section </w:t>
      </w:r>
      <w:hyperlink w:anchor="Section_5774b4f2cdc4453e996a8c8230116930" w:history="1">
        <w:r>
          <w:rPr>
            <w:rStyle w:val="Hyperlink"/>
          </w:rPr>
          <w:t>2.2.2.7</w:t>
        </w:r>
      </w:hyperlink>
      <w:r>
        <w:t>) use all of the bits of the structure (below) and are incremented by 1.</w:t>
      </w:r>
    </w:p>
    <w:p w:rsidR="004511B1" w:rsidRDefault="00335F60">
      <w:pPr>
        <w:pStyle w:val="ListParagraph"/>
        <w:numPr>
          <w:ilvl w:val="1"/>
          <w:numId w:val="50"/>
        </w:numPr>
      </w:pPr>
      <w:r>
        <w:t xml:space="preserve">Block BIDs (section </w:t>
      </w:r>
      <w:hyperlink w:anchor="Section_a9c1981dd1ea457cb39edc7fb0eb95d4" w:history="1">
        <w:r>
          <w:rPr>
            <w:rStyle w:val="Hyperlink"/>
          </w:rPr>
          <w:t>2.2.2.8</w:t>
        </w:r>
      </w:hyperlink>
      <w:r>
        <w:t>) reserve the two least significant bits for flags (see below). As a result these increment by 4 each time a new one is assigned.</w:t>
      </w:r>
    </w:p>
    <w:p w:rsidR="004511B1" w:rsidRDefault="00335F60">
      <w:r>
        <w:t>Shown as used by Blocks (section 2.2.2.8):</w:t>
      </w:r>
    </w:p>
    <w:p w:rsidR="004511B1" w:rsidRDefault="00335F60">
      <w:r>
        <w:t>Unicode:</w:t>
      </w:r>
    </w:p>
    <w:p w:rsidR="004511B1" w:rsidRDefault="004511B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hRule="exact" w:val="490"/>
        </w:trPr>
        <w:tc>
          <w:tcPr>
            <w:tcW w:w="270" w:type="dxa"/>
            <w:vAlign w:val="top"/>
          </w:tcPr>
          <w:p w:rsidR="004511B1" w:rsidRDefault="00335F60">
            <w:pPr>
              <w:pStyle w:val="PacketDiagramHeaderText"/>
            </w:pPr>
            <w:r>
              <w:t>A</w:t>
            </w:r>
          </w:p>
        </w:tc>
        <w:tc>
          <w:tcPr>
            <w:tcW w:w="270" w:type="dxa"/>
            <w:vAlign w:val="top"/>
          </w:tcPr>
          <w:p w:rsidR="004511B1" w:rsidRDefault="00335F60">
            <w:pPr>
              <w:pStyle w:val="PacketDiagramHeaderText"/>
            </w:pPr>
            <w:r>
              <w:t>B</w:t>
            </w:r>
          </w:p>
        </w:tc>
        <w:tc>
          <w:tcPr>
            <w:tcW w:w="8100" w:type="dxa"/>
            <w:gridSpan w:val="30"/>
            <w:vAlign w:val="top"/>
          </w:tcPr>
          <w:p w:rsidR="004511B1" w:rsidRDefault="00335F60">
            <w:pPr>
              <w:pStyle w:val="PacketDiagramBodyText"/>
            </w:pPr>
            <w:r>
              <w:t>bidIndex</w:t>
            </w:r>
          </w:p>
        </w:tc>
      </w:tr>
      <w:tr w:rsidR="004511B1" w:rsidTr="004511B1">
        <w:trPr>
          <w:trHeight w:hRule="exact" w:val="490"/>
        </w:trPr>
        <w:tc>
          <w:tcPr>
            <w:tcW w:w="8640" w:type="dxa"/>
            <w:gridSpan w:val="32"/>
            <w:vAlign w:val="top"/>
          </w:tcPr>
          <w:p w:rsidR="004511B1" w:rsidRDefault="00335F60">
            <w:pPr>
              <w:pStyle w:val="PacketDiagramBodyText"/>
            </w:pPr>
            <w:r>
              <w:t>...</w:t>
            </w:r>
          </w:p>
        </w:tc>
      </w:tr>
    </w:tbl>
    <w:p w:rsidR="004511B1" w:rsidRDefault="00335F60">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hRule="exact" w:val="490"/>
        </w:trPr>
        <w:tc>
          <w:tcPr>
            <w:tcW w:w="270" w:type="dxa"/>
            <w:vAlign w:val="top"/>
          </w:tcPr>
          <w:p w:rsidR="004511B1" w:rsidRDefault="00335F60">
            <w:pPr>
              <w:pStyle w:val="PacketDiagramHeaderText"/>
            </w:pPr>
            <w:r>
              <w:t>A</w:t>
            </w:r>
          </w:p>
        </w:tc>
        <w:tc>
          <w:tcPr>
            <w:tcW w:w="270" w:type="dxa"/>
            <w:vAlign w:val="top"/>
          </w:tcPr>
          <w:p w:rsidR="004511B1" w:rsidRDefault="00335F60">
            <w:pPr>
              <w:pStyle w:val="PacketDiagramHeaderText"/>
            </w:pPr>
            <w:r>
              <w:t>B</w:t>
            </w:r>
          </w:p>
        </w:tc>
        <w:tc>
          <w:tcPr>
            <w:tcW w:w="8100" w:type="dxa"/>
            <w:gridSpan w:val="30"/>
            <w:vAlign w:val="top"/>
          </w:tcPr>
          <w:p w:rsidR="004511B1" w:rsidRDefault="00335F60">
            <w:pPr>
              <w:pStyle w:val="PacketDiagramBodyText"/>
            </w:pPr>
            <w:r>
              <w:t>bidIndex</w:t>
            </w:r>
          </w:p>
        </w:tc>
      </w:tr>
    </w:tbl>
    <w:p w:rsidR="004511B1" w:rsidRDefault="00335F60">
      <w:pPr>
        <w:pStyle w:val="Definition-Field"/>
      </w:pPr>
      <w:r>
        <w:rPr>
          <w:b/>
        </w:rPr>
        <w:t xml:space="preserve">A - r (1 bit): </w:t>
      </w:r>
      <w:r>
        <w:t xml:space="preserve">Reserved bit. Readers MUST ignore this bit and treat it as zero </w:t>
      </w:r>
      <w:r>
        <w:t>before 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4511B1" w:rsidRDefault="00335F60">
      <w:pPr>
        <w:pStyle w:val="Definition-Field"/>
      </w:pPr>
      <w:r>
        <w:rPr>
          <w:b/>
        </w:rPr>
        <w:t xml:space="preserve">B - i (1 bit): </w:t>
      </w:r>
      <w:r>
        <w:t>MUST set to 1 when the block is "Internal", or zero when the block is not "Internal". An internal b</w:t>
      </w:r>
      <w:r>
        <w:t>lock is an intermediate block that, instead of containing actual data, contains metadata about how to locate other data blocks that contain the desired information. For more details about technical details regarding blocks, see section 2.2.2.8.</w:t>
      </w:r>
    </w:p>
    <w:p w:rsidR="004511B1" w:rsidRDefault="00335F60">
      <w:pPr>
        <w:pStyle w:val="Definition-Field"/>
      </w:pPr>
      <w:r>
        <w:rPr>
          <w:b/>
        </w:rPr>
        <w:t>bidIndex (U</w:t>
      </w:r>
      <w:r>
        <w:rPr>
          <w:b/>
        </w:rPr>
        <w:t xml:space="preserve">nicode: 62 bits; ANSI: 30 bits): </w:t>
      </w:r>
      <w:r>
        <w:t xml:space="preserve">A monotonically increasing value that uniquely identifies the BID within the PST file. bidIndex values are assigned based on the bidNextB value in the HEADER structure (see section </w:t>
      </w:r>
      <w:hyperlink w:anchor="Section_c9876f5a664b46a39887ba63f113abf5" w:history="1">
        <w:r>
          <w:rPr>
            <w:rStyle w:val="Hyperlink"/>
          </w:rPr>
          <w:t>2.2.2.6</w:t>
        </w:r>
      </w:hyperlink>
      <w:r>
        <w:t>). The bidIndex increments by one each time a new BID is assigned.</w:t>
      </w:r>
    </w:p>
    <w:p w:rsidR="004511B1" w:rsidRDefault="00335F60">
      <w:pPr>
        <w:pStyle w:val="Heading4"/>
      </w:pPr>
      <w:bookmarkStart w:id="98" w:name="section_7d53d413b4924483b6244e2fa2a08cf3"/>
      <w:bookmarkStart w:id="99" w:name="_Toc3854932"/>
      <w:r>
        <w:t>IB (Byte Index)</w:t>
      </w:r>
      <w:bookmarkEnd w:id="98"/>
      <w:bookmarkEnd w:id="99"/>
      <w:r>
        <w:fldChar w:fldCharType="begin"/>
      </w:r>
      <w:r>
        <w:instrText xml:space="preserve"> XE "Details:IB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4511B1" w:rsidRDefault="00335F60">
      <w:r>
        <w:t xml:space="preserve">The IB (Byte </w:t>
      </w:r>
      <w:r>
        <w:t>Index) is used to represent an absolute offset within the PST file with respect to the beginning of the file. The IB is a simple unsigned integer value and is 64 bits in Unicode versions and 32 bits in ANSI versions.</w:t>
      </w:r>
    </w:p>
    <w:p w:rsidR="004511B1" w:rsidRDefault="00335F60">
      <w:pPr>
        <w:pStyle w:val="Heading4"/>
      </w:pPr>
      <w:bookmarkStart w:id="100" w:name="section_844a5ebf488a45fd8fce92a84d8e24a3"/>
      <w:bookmarkStart w:id="101" w:name="_Toc3854933"/>
      <w:r>
        <w:t>BREF</w:t>
      </w:r>
      <w:bookmarkEnd w:id="100"/>
      <w:bookmarkEnd w:id="101"/>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structures - BREF" </w:instrText>
      </w:r>
      <w:r>
        <w:fldChar w:fldCharType="end"/>
      </w:r>
    </w:p>
    <w:p w:rsidR="004511B1" w:rsidRDefault="00335F60">
      <w:r>
        <w:t xml:space="preserve">The </w:t>
      </w:r>
      <w:r>
        <w:rPr>
          <w:b/>
        </w:rPr>
        <w:t>BREF</w:t>
      </w:r>
      <w:r>
        <w:t xml:space="preserve"> is a record that maps a BID to its absolute file offset location.</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bid</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ib</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bid</w:t>
            </w:r>
          </w:p>
        </w:tc>
      </w:tr>
      <w:tr w:rsidR="004511B1" w:rsidTr="004511B1">
        <w:trPr>
          <w:trHeight w:val="490"/>
        </w:trPr>
        <w:tc>
          <w:tcPr>
            <w:tcW w:w="8640" w:type="dxa"/>
            <w:gridSpan w:val="32"/>
          </w:tcPr>
          <w:p w:rsidR="004511B1" w:rsidRDefault="00335F60">
            <w:pPr>
              <w:pStyle w:val="PacketDiagramBodyText"/>
            </w:pPr>
            <w:r>
              <w:t>ib</w:t>
            </w:r>
          </w:p>
        </w:tc>
      </w:tr>
    </w:tbl>
    <w:p w:rsidR="004511B1" w:rsidRDefault="00335F60">
      <w:pPr>
        <w:pStyle w:val="Definition-Field"/>
      </w:pPr>
      <w:r>
        <w:rPr>
          <w:b/>
        </w:rPr>
        <w:t>bid (Unicode: 64 bits; ANSI: 32 bits):</w:t>
      </w:r>
      <w:r>
        <w:t xml:space="preserve"> A BID structure, as specified in section </w:t>
      </w:r>
      <w:hyperlink w:anchor="Section_d3155aa1ccdd4deea0a95363ccca5352" w:history="1">
        <w:r>
          <w:rPr>
            <w:rStyle w:val="Hyperlink"/>
          </w:rPr>
          <w:t>2.2.2.2</w:t>
        </w:r>
      </w:hyperlink>
      <w:r>
        <w:t>.</w:t>
      </w:r>
    </w:p>
    <w:p w:rsidR="004511B1" w:rsidRDefault="00335F60">
      <w:pPr>
        <w:pStyle w:val="Definition-Field"/>
      </w:pPr>
      <w:r>
        <w:rPr>
          <w:b/>
        </w:rPr>
        <w:lastRenderedPageBreak/>
        <w:t xml:space="preserve">ib (Unicode: 64 bits; ANSI: 32 </w:t>
      </w:r>
      <w:r>
        <w:rPr>
          <w:b/>
        </w:rPr>
        <w:t>bits):</w:t>
      </w:r>
      <w:r>
        <w:t xml:space="preserve"> An IB structure, as specified in section </w:t>
      </w:r>
      <w:hyperlink w:anchor="Section_7d53d413b4924483b6244e2fa2a08cf3" w:history="1">
        <w:r>
          <w:rPr>
            <w:rStyle w:val="Hyperlink"/>
          </w:rPr>
          <w:t>2.2.2.3</w:t>
        </w:r>
      </w:hyperlink>
      <w:r>
        <w:t>.</w:t>
      </w:r>
    </w:p>
    <w:p w:rsidR="004511B1" w:rsidRDefault="00335F60">
      <w:pPr>
        <w:pStyle w:val="Heading4"/>
      </w:pPr>
      <w:bookmarkStart w:id="102" w:name="section_32ce8c94475746c8a1693fd21abee584"/>
      <w:bookmarkStart w:id="103" w:name="_Toc3854934"/>
      <w:r>
        <w:t>ROOT</w:t>
      </w:r>
      <w:bookmarkEnd w:id="102"/>
      <w:bookmarkEnd w:id="103"/>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4511B1" w:rsidRDefault="00335F60">
      <w:r>
        <w:t>The ROOT structure contains current</w:t>
      </w:r>
      <w:r>
        <w:t xml:space="preserve"> file state.</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dwReserved</w:t>
            </w:r>
          </w:p>
        </w:tc>
      </w:tr>
      <w:tr w:rsidR="004511B1" w:rsidTr="004511B1">
        <w:trPr>
          <w:trHeight w:val="490"/>
        </w:trPr>
        <w:tc>
          <w:tcPr>
            <w:tcW w:w="8640" w:type="dxa"/>
            <w:gridSpan w:val="32"/>
          </w:tcPr>
          <w:p w:rsidR="004511B1" w:rsidRDefault="00335F60">
            <w:pPr>
              <w:pStyle w:val="PacketDiagramBodyText"/>
            </w:pPr>
            <w:r>
              <w:t>ibFileEof</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ibAMapLast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cbAMapFree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cbPMapFree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BREFNBT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BREFBBT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2160" w:type="dxa"/>
            <w:gridSpan w:val="8"/>
          </w:tcPr>
          <w:p w:rsidR="004511B1" w:rsidRDefault="00335F60">
            <w:pPr>
              <w:pStyle w:val="PacketDiagramBodyText"/>
            </w:pPr>
            <w:r>
              <w:t>fAMapValid</w:t>
            </w:r>
          </w:p>
        </w:tc>
        <w:tc>
          <w:tcPr>
            <w:tcW w:w="2160" w:type="dxa"/>
            <w:gridSpan w:val="8"/>
          </w:tcPr>
          <w:p w:rsidR="004511B1" w:rsidRDefault="00335F60">
            <w:pPr>
              <w:pStyle w:val="PacketDiagramBodyText"/>
            </w:pPr>
            <w:r>
              <w:t>bReserved</w:t>
            </w:r>
          </w:p>
        </w:tc>
        <w:tc>
          <w:tcPr>
            <w:tcW w:w="4320" w:type="dxa"/>
            <w:gridSpan w:val="16"/>
          </w:tcPr>
          <w:p w:rsidR="004511B1" w:rsidRDefault="00335F60">
            <w:pPr>
              <w:pStyle w:val="PacketDiagramBodyText"/>
            </w:pPr>
            <w:r>
              <w:t>wReserved</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dwReserved</w:t>
            </w:r>
          </w:p>
        </w:tc>
      </w:tr>
      <w:tr w:rsidR="004511B1" w:rsidTr="004511B1">
        <w:trPr>
          <w:trHeight w:val="490"/>
        </w:trPr>
        <w:tc>
          <w:tcPr>
            <w:tcW w:w="8640" w:type="dxa"/>
            <w:gridSpan w:val="32"/>
          </w:tcPr>
          <w:p w:rsidR="004511B1" w:rsidRDefault="00335F60">
            <w:pPr>
              <w:pStyle w:val="PacketDiagramBodyText"/>
            </w:pPr>
            <w:r>
              <w:lastRenderedPageBreak/>
              <w:t>ibFileEof</w:t>
            </w:r>
          </w:p>
        </w:tc>
      </w:tr>
      <w:tr w:rsidR="004511B1" w:rsidTr="004511B1">
        <w:trPr>
          <w:trHeight w:val="490"/>
        </w:trPr>
        <w:tc>
          <w:tcPr>
            <w:tcW w:w="8640" w:type="dxa"/>
            <w:gridSpan w:val="32"/>
          </w:tcPr>
          <w:p w:rsidR="004511B1" w:rsidRDefault="00335F60">
            <w:pPr>
              <w:pStyle w:val="PacketDiagramBodyText"/>
            </w:pPr>
            <w:r>
              <w:t>ibAMapLast</w:t>
            </w:r>
          </w:p>
        </w:tc>
      </w:tr>
      <w:tr w:rsidR="004511B1" w:rsidTr="004511B1">
        <w:trPr>
          <w:trHeight w:val="490"/>
        </w:trPr>
        <w:tc>
          <w:tcPr>
            <w:tcW w:w="8640" w:type="dxa"/>
            <w:gridSpan w:val="32"/>
          </w:tcPr>
          <w:p w:rsidR="004511B1" w:rsidRDefault="00335F60">
            <w:pPr>
              <w:pStyle w:val="PacketDiagramBodyText"/>
            </w:pPr>
            <w:r>
              <w:t>cbAMapFree</w:t>
            </w:r>
          </w:p>
        </w:tc>
      </w:tr>
      <w:tr w:rsidR="004511B1" w:rsidTr="004511B1">
        <w:trPr>
          <w:trHeight w:val="490"/>
        </w:trPr>
        <w:tc>
          <w:tcPr>
            <w:tcW w:w="8640" w:type="dxa"/>
            <w:gridSpan w:val="32"/>
          </w:tcPr>
          <w:p w:rsidR="004511B1" w:rsidRDefault="00335F60">
            <w:pPr>
              <w:pStyle w:val="PacketDiagramBodyText"/>
            </w:pPr>
            <w:r>
              <w:t>cbPMapFree</w:t>
            </w:r>
          </w:p>
        </w:tc>
      </w:tr>
      <w:tr w:rsidR="004511B1" w:rsidTr="004511B1">
        <w:trPr>
          <w:trHeight w:val="490"/>
        </w:trPr>
        <w:tc>
          <w:tcPr>
            <w:tcW w:w="8640" w:type="dxa"/>
            <w:gridSpan w:val="32"/>
          </w:tcPr>
          <w:p w:rsidR="004511B1" w:rsidRDefault="00335F60">
            <w:pPr>
              <w:pStyle w:val="PacketDiagramBodyText"/>
            </w:pPr>
            <w:r>
              <w:t>BREFNBT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BREFBBT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2160" w:type="dxa"/>
            <w:gridSpan w:val="8"/>
          </w:tcPr>
          <w:p w:rsidR="004511B1" w:rsidRDefault="00335F60">
            <w:pPr>
              <w:pStyle w:val="PacketDiagramBodyText"/>
            </w:pPr>
            <w:r>
              <w:t>fAMapValid</w:t>
            </w:r>
          </w:p>
        </w:tc>
        <w:tc>
          <w:tcPr>
            <w:tcW w:w="2160" w:type="dxa"/>
            <w:gridSpan w:val="8"/>
          </w:tcPr>
          <w:p w:rsidR="004511B1" w:rsidRDefault="00335F60">
            <w:pPr>
              <w:pStyle w:val="PacketDiagramBodyText"/>
            </w:pPr>
            <w:r>
              <w:t>bReserved</w:t>
            </w:r>
          </w:p>
        </w:tc>
        <w:tc>
          <w:tcPr>
            <w:tcW w:w="4320" w:type="dxa"/>
            <w:gridSpan w:val="16"/>
          </w:tcPr>
          <w:p w:rsidR="004511B1" w:rsidRDefault="00335F60">
            <w:pPr>
              <w:pStyle w:val="PacketDiagramBodyText"/>
            </w:pPr>
            <w:r>
              <w:t>wReserved</w:t>
            </w:r>
          </w:p>
        </w:tc>
      </w:tr>
    </w:tbl>
    <w:p w:rsidR="004511B1" w:rsidRDefault="00335F60">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4511B1" w:rsidRDefault="00335F60">
      <w:pPr>
        <w:pStyle w:val="Definition-Field"/>
      </w:pPr>
      <w:r>
        <w:rPr>
          <w:b/>
        </w:rPr>
        <w:t>ibFileEof (Unicode: 8 bytes; ANSI 4 bytes):</w:t>
      </w:r>
      <w:r>
        <w:t xml:space="preserve"> The size of th</w:t>
      </w:r>
      <w:r>
        <w:t>e PST file, in bytes.</w:t>
      </w:r>
    </w:p>
    <w:p w:rsidR="004511B1" w:rsidRDefault="00335F60">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4511B1" w:rsidRDefault="00335F60">
      <w:pPr>
        <w:pStyle w:val="Definition-Field"/>
      </w:pPr>
      <w:r>
        <w:rPr>
          <w:b/>
        </w:rPr>
        <w:t>cbAMapFree (Unico</w:t>
      </w:r>
      <w:r>
        <w:rPr>
          <w:b/>
        </w:rPr>
        <w:t>de: 8 bytes; ANSI 4 bytes):</w:t>
      </w:r>
      <w:r>
        <w:t xml:space="preserve"> The total free space in all AMaps, combined.</w:t>
      </w:r>
    </w:p>
    <w:p w:rsidR="004511B1" w:rsidRDefault="00335F60">
      <w:pPr>
        <w:pStyle w:val="Definition-Field"/>
      </w:pPr>
      <w:r>
        <w:rPr>
          <w:b/>
        </w:rPr>
        <w:t>cbPMapFree (Unicode: 8 bytes; ANSI 4 bytes):</w:t>
      </w:r>
      <w:r>
        <w:t xml:space="preserve"> The total free space in all PMaps, combined. Because the PMap is deprecated, this value SHOULD be zero. Creators of new PST files MUST ini</w:t>
      </w:r>
      <w:r>
        <w:t>tialize this value to zero.</w:t>
      </w:r>
    </w:p>
    <w:p w:rsidR="004511B1" w:rsidRDefault="00335F60">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4511B1" w:rsidRDefault="00335F60">
      <w:pPr>
        <w:pStyle w:val="Definition-Field"/>
      </w:pPr>
      <w:r>
        <w:rPr>
          <w:b/>
        </w:rPr>
        <w:t xml:space="preserve">BREFBBT (Unicode: 16 bytes; ANSI: </w:t>
      </w:r>
      <w:r>
        <w:rPr>
          <w:b/>
        </w:rPr>
        <w:t>8 bytes):</w:t>
      </w:r>
      <w:r>
        <w:t xml:space="preserve"> A </w:t>
      </w:r>
      <w:r>
        <w:rPr>
          <w:b/>
        </w:rPr>
        <w:t>BREF</w:t>
      </w:r>
      <w:r>
        <w:t xml:space="preserve"> structure that references the root page of the Block BTree (BBT).</w:t>
      </w:r>
    </w:p>
    <w:p w:rsidR="004511B1" w:rsidRDefault="00335F60">
      <w:pPr>
        <w:pStyle w:val="Definition-Field"/>
      </w:pPr>
      <w:r>
        <w:rPr>
          <w:b/>
        </w:rPr>
        <w:t>fAMapValid (1 byte):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4511B1" w:rsidTr="004511B1">
        <w:trPr>
          <w:cnfStyle w:val="100000000000" w:firstRow="1" w:lastRow="0" w:firstColumn="0" w:lastColumn="0" w:oddVBand="0" w:evenVBand="0" w:oddHBand="0" w:evenHBand="0" w:firstRowFirstColumn="0" w:firstRowLastColumn="0" w:lastRowFirstColumn="0" w:lastRowLastColumn="0"/>
        </w:trPr>
        <w:tc>
          <w:tcPr>
            <w:tcW w:w="774" w:type="dxa"/>
          </w:tcPr>
          <w:p w:rsidR="004511B1" w:rsidRDefault="00335F60">
            <w:pPr>
              <w:pStyle w:val="PacketDiagramHeaderText"/>
              <w:spacing w:after="0"/>
              <w:rPr>
                <w:b/>
              </w:rPr>
            </w:pPr>
            <w:r>
              <w:rPr>
                <w:b/>
              </w:rPr>
              <w:t>Value</w:t>
            </w:r>
          </w:p>
        </w:tc>
        <w:tc>
          <w:tcPr>
            <w:tcW w:w="1890" w:type="dxa"/>
          </w:tcPr>
          <w:p w:rsidR="004511B1" w:rsidRDefault="00335F60">
            <w:pPr>
              <w:pStyle w:val="PacketDiagramHeaderText"/>
              <w:spacing w:after="0"/>
              <w:rPr>
                <w:b/>
              </w:rPr>
            </w:pPr>
            <w:r>
              <w:rPr>
                <w:b/>
              </w:rPr>
              <w:t>Friendly name</w:t>
            </w:r>
          </w:p>
        </w:tc>
        <w:tc>
          <w:tcPr>
            <w:tcW w:w="4860" w:type="dxa"/>
            <w:vAlign w:val="top"/>
          </w:tcPr>
          <w:p w:rsidR="004511B1" w:rsidRDefault="00335F60">
            <w:pPr>
              <w:pStyle w:val="PacketDiagramHeaderText"/>
              <w:spacing w:after="0"/>
              <w:jc w:val="left"/>
              <w:rPr>
                <w:b/>
              </w:rPr>
            </w:pPr>
            <w:r>
              <w:rPr>
                <w:b/>
              </w:rPr>
              <w:t>Meaning</w:t>
            </w:r>
          </w:p>
        </w:tc>
      </w:tr>
      <w:tr w:rsidR="004511B1" w:rsidTr="004511B1">
        <w:tc>
          <w:tcPr>
            <w:tcW w:w="774" w:type="dxa"/>
          </w:tcPr>
          <w:p w:rsidR="004511B1" w:rsidRDefault="00335F60">
            <w:pPr>
              <w:pStyle w:val="PacketDiagramBodyText"/>
              <w:spacing w:after="0"/>
            </w:pPr>
            <w:r>
              <w:t>0x00</w:t>
            </w:r>
          </w:p>
        </w:tc>
        <w:tc>
          <w:tcPr>
            <w:tcW w:w="1890" w:type="dxa"/>
          </w:tcPr>
          <w:p w:rsidR="004511B1" w:rsidRDefault="00335F60">
            <w:pPr>
              <w:pStyle w:val="PacketDiagramBodyText"/>
              <w:spacing w:after="0"/>
            </w:pPr>
            <w:r>
              <w:t>INVALID_AMAP</w:t>
            </w:r>
          </w:p>
        </w:tc>
        <w:tc>
          <w:tcPr>
            <w:tcW w:w="4860" w:type="dxa"/>
            <w:vAlign w:val="top"/>
          </w:tcPr>
          <w:p w:rsidR="004511B1" w:rsidRDefault="00335F60">
            <w:pPr>
              <w:pStyle w:val="PacketDiagramBodyText"/>
              <w:spacing w:after="0"/>
              <w:jc w:val="left"/>
            </w:pPr>
            <w:r>
              <w:t>One or more AMaps in the PST are INVALID</w:t>
            </w:r>
          </w:p>
        </w:tc>
      </w:tr>
      <w:tr w:rsidR="004511B1" w:rsidTr="004511B1">
        <w:tc>
          <w:tcPr>
            <w:tcW w:w="774" w:type="dxa"/>
          </w:tcPr>
          <w:p w:rsidR="004511B1" w:rsidRDefault="00335F60">
            <w:pPr>
              <w:pStyle w:val="PacketDiagramBodyText"/>
              <w:spacing w:after="0"/>
            </w:pPr>
            <w:r>
              <w:t>0x01</w:t>
            </w:r>
          </w:p>
        </w:tc>
        <w:tc>
          <w:tcPr>
            <w:tcW w:w="1890" w:type="dxa"/>
          </w:tcPr>
          <w:p w:rsidR="004511B1" w:rsidRDefault="00335F60">
            <w:pPr>
              <w:pStyle w:val="PacketDiagramBodyText"/>
              <w:spacing w:after="0"/>
            </w:pPr>
            <w:r>
              <w:t>VALID_AMAP1</w:t>
            </w:r>
          </w:p>
        </w:tc>
        <w:tc>
          <w:tcPr>
            <w:tcW w:w="4860" w:type="dxa"/>
            <w:vAlign w:val="top"/>
          </w:tcPr>
          <w:p w:rsidR="004511B1" w:rsidRDefault="00335F60">
            <w:pPr>
              <w:pStyle w:val="PacketDiagramBodyText"/>
              <w:spacing w:after="0"/>
              <w:jc w:val="left"/>
            </w:pPr>
            <w:r>
              <w:t xml:space="preserve">Deprecated. Implementations SHOULD NOT use this </w:t>
            </w:r>
            <w:r>
              <w:t>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4511B1" w:rsidTr="004511B1">
        <w:tc>
          <w:tcPr>
            <w:tcW w:w="774" w:type="dxa"/>
          </w:tcPr>
          <w:p w:rsidR="004511B1" w:rsidRDefault="00335F60">
            <w:pPr>
              <w:pStyle w:val="PacketDiagramBodyText"/>
              <w:spacing w:after="0"/>
            </w:pPr>
            <w:r>
              <w:t>0x02</w:t>
            </w:r>
          </w:p>
        </w:tc>
        <w:tc>
          <w:tcPr>
            <w:tcW w:w="1890" w:type="dxa"/>
          </w:tcPr>
          <w:p w:rsidR="004511B1" w:rsidRDefault="00335F60">
            <w:pPr>
              <w:pStyle w:val="PacketDiagramBodyText"/>
              <w:spacing w:after="0"/>
            </w:pPr>
            <w:r>
              <w:t>VALID_AMAP2</w:t>
            </w:r>
          </w:p>
        </w:tc>
        <w:tc>
          <w:tcPr>
            <w:tcW w:w="4860" w:type="dxa"/>
            <w:vAlign w:val="top"/>
          </w:tcPr>
          <w:p w:rsidR="004511B1" w:rsidRDefault="00335F60">
            <w:pPr>
              <w:pStyle w:val="PacketDiagramBodyText"/>
              <w:spacing w:after="0"/>
              <w:jc w:val="left"/>
            </w:pPr>
            <w:r>
              <w:t>The AMaps are VALID.</w:t>
            </w:r>
          </w:p>
        </w:tc>
      </w:tr>
    </w:tbl>
    <w:p w:rsidR="004511B1" w:rsidRDefault="00335F60">
      <w:pPr>
        <w:pStyle w:val="Definition-Field"/>
      </w:pPr>
      <w:r>
        <w:rPr>
          <w:b/>
        </w:rPr>
        <w:t>bReserved (1 byte):</w:t>
      </w:r>
      <w:r>
        <w:t xml:space="preserve"> Implementations SHOULD ignore this value and SHOULD NOT modify it. Creators of a new PST file MUST initialize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4511B1" w:rsidRDefault="00335F60">
      <w:pPr>
        <w:pStyle w:val="Definition-Field"/>
      </w:pPr>
      <w:r>
        <w:rPr>
          <w:b/>
        </w:rPr>
        <w:lastRenderedPageBreak/>
        <w:t>wReserved (2 bytes):</w:t>
      </w:r>
      <w:r>
        <w:t xml:space="preserve"> Implementations SHOULD ignore this va</w:t>
      </w:r>
      <w:r>
        <w:t>lue and SHOULD NOT modify it. Creators of a new PST file MUST initialize this value to zero.</w:t>
      </w:r>
      <w:bookmarkStart w:id="10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4511B1" w:rsidRDefault="00335F60">
      <w:pPr>
        <w:pStyle w:val="Heading4"/>
      </w:pPr>
      <w:bookmarkStart w:id="108" w:name="section_c9876f5a664b46a39887ba63f113abf5"/>
      <w:bookmarkStart w:id="109" w:name="_Toc3854935"/>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XE "NDB Layer:data structur</w:instrText>
      </w:r>
      <w:r>
        <w:instrText xml:space="preserve">es - HEADER" </w:instrText>
      </w:r>
      <w:r>
        <w:fldChar w:fldCharType="end"/>
      </w:r>
    </w:p>
    <w:p w:rsidR="004511B1" w:rsidRDefault="00335F60">
      <w:r>
        <w:t>The HEADER structure is located at the beginning of the PST file (absolute file offset 0), and contains metadata about the PST file, as well as the ROOT information to access the NDB Layer data structures. Note that the layout of the HEADER</w:t>
      </w:r>
      <w:r>
        <w:t xml:space="preserve"> structure, including the location and relative ordering of some fields, differs between the Unicode and ANSI versions.</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dwMagic</w:t>
            </w:r>
          </w:p>
        </w:tc>
      </w:tr>
      <w:tr w:rsidR="004511B1" w:rsidTr="004511B1">
        <w:trPr>
          <w:trHeight w:val="490"/>
        </w:trPr>
        <w:tc>
          <w:tcPr>
            <w:tcW w:w="8640" w:type="dxa"/>
            <w:gridSpan w:val="32"/>
          </w:tcPr>
          <w:p w:rsidR="004511B1" w:rsidRDefault="00335F60">
            <w:pPr>
              <w:pStyle w:val="PacketDiagramBodyText"/>
            </w:pPr>
            <w:r>
              <w:t>dwCRCPartial</w:t>
            </w:r>
          </w:p>
        </w:tc>
      </w:tr>
      <w:tr w:rsidR="004511B1" w:rsidTr="004511B1">
        <w:trPr>
          <w:trHeight w:val="490"/>
        </w:trPr>
        <w:tc>
          <w:tcPr>
            <w:tcW w:w="4320" w:type="dxa"/>
            <w:gridSpan w:val="16"/>
          </w:tcPr>
          <w:p w:rsidR="004511B1" w:rsidRDefault="00335F60">
            <w:pPr>
              <w:pStyle w:val="PacketDiagramBodyText"/>
            </w:pPr>
            <w:r>
              <w:t>wMagicClient</w:t>
            </w:r>
          </w:p>
        </w:tc>
        <w:tc>
          <w:tcPr>
            <w:tcW w:w="4320" w:type="dxa"/>
            <w:gridSpan w:val="16"/>
          </w:tcPr>
          <w:p w:rsidR="004511B1" w:rsidRDefault="00335F60">
            <w:pPr>
              <w:pStyle w:val="PacketDiagramBodyText"/>
            </w:pPr>
            <w:r>
              <w:t>wVer</w:t>
            </w:r>
          </w:p>
        </w:tc>
      </w:tr>
      <w:tr w:rsidR="004511B1" w:rsidTr="004511B1">
        <w:trPr>
          <w:trHeight w:val="490"/>
        </w:trPr>
        <w:tc>
          <w:tcPr>
            <w:tcW w:w="4320" w:type="dxa"/>
            <w:gridSpan w:val="16"/>
          </w:tcPr>
          <w:p w:rsidR="004511B1" w:rsidRDefault="00335F60">
            <w:pPr>
              <w:pStyle w:val="PacketDiagramBodyText"/>
            </w:pPr>
            <w:r>
              <w:t>wVerClient</w:t>
            </w:r>
          </w:p>
        </w:tc>
        <w:tc>
          <w:tcPr>
            <w:tcW w:w="2160" w:type="dxa"/>
            <w:gridSpan w:val="8"/>
          </w:tcPr>
          <w:p w:rsidR="004511B1" w:rsidRDefault="00335F60">
            <w:pPr>
              <w:pStyle w:val="PacketDiagramBodyText"/>
            </w:pPr>
            <w:r>
              <w:t>bPlatformCreate</w:t>
            </w:r>
          </w:p>
        </w:tc>
        <w:tc>
          <w:tcPr>
            <w:tcW w:w="2160" w:type="dxa"/>
            <w:gridSpan w:val="8"/>
          </w:tcPr>
          <w:p w:rsidR="004511B1" w:rsidRDefault="00335F60">
            <w:pPr>
              <w:pStyle w:val="PacketDiagramBodyText"/>
            </w:pPr>
            <w:r>
              <w:t>bPlatformAccess</w:t>
            </w:r>
          </w:p>
        </w:tc>
      </w:tr>
      <w:tr w:rsidR="004511B1" w:rsidTr="004511B1">
        <w:trPr>
          <w:trHeight w:val="490"/>
        </w:trPr>
        <w:tc>
          <w:tcPr>
            <w:tcW w:w="8640" w:type="dxa"/>
            <w:gridSpan w:val="32"/>
          </w:tcPr>
          <w:p w:rsidR="004511B1" w:rsidRDefault="00335F60">
            <w:pPr>
              <w:pStyle w:val="PacketDiagramBodyText"/>
            </w:pPr>
            <w:r>
              <w:t>dwReserved1</w:t>
            </w:r>
          </w:p>
        </w:tc>
      </w:tr>
      <w:tr w:rsidR="004511B1" w:rsidTr="004511B1">
        <w:trPr>
          <w:trHeight w:val="490"/>
        </w:trPr>
        <w:tc>
          <w:tcPr>
            <w:tcW w:w="8640" w:type="dxa"/>
            <w:gridSpan w:val="32"/>
          </w:tcPr>
          <w:p w:rsidR="004511B1" w:rsidRDefault="00335F60">
            <w:pPr>
              <w:pStyle w:val="PacketDiagramBodyText"/>
            </w:pPr>
            <w:r>
              <w:t>dwReserved2</w:t>
            </w:r>
          </w:p>
        </w:tc>
      </w:tr>
      <w:tr w:rsidR="004511B1" w:rsidTr="004511B1">
        <w:trPr>
          <w:trHeight w:val="490"/>
        </w:trPr>
        <w:tc>
          <w:tcPr>
            <w:tcW w:w="8640" w:type="dxa"/>
            <w:gridSpan w:val="32"/>
          </w:tcPr>
          <w:p w:rsidR="004511B1" w:rsidRDefault="00335F60">
            <w:pPr>
              <w:pStyle w:val="PacketDiagramBodyText"/>
            </w:pPr>
            <w:r>
              <w:t>bidUnused</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bidNextP</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dwUnique</w:t>
            </w:r>
          </w:p>
        </w:tc>
      </w:tr>
      <w:tr w:rsidR="004511B1" w:rsidTr="004511B1">
        <w:trPr>
          <w:trHeight w:val="490"/>
        </w:trPr>
        <w:tc>
          <w:tcPr>
            <w:tcW w:w="8640" w:type="dxa"/>
            <w:gridSpan w:val="32"/>
          </w:tcPr>
          <w:p w:rsidR="004511B1" w:rsidRDefault="00335F60">
            <w:pPr>
              <w:pStyle w:val="PacketDiagramBodyText"/>
            </w:pPr>
            <w:r>
              <w:t>rgnid[] (128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qwUnused</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root (72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hRule="exact" w:val="490"/>
        </w:trPr>
        <w:tc>
          <w:tcPr>
            <w:tcW w:w="8640" w:type="dxa"/>
            <w:gridSpan w:val="32"/>
          </w:tcPr>
          <w:p w:rsidR="004511B1" w:rsidRDefault="00335F60">
            <w:pPr>
              <w:pStyle w:val="PacketDiagramBodyText"/>
            </w:pPr>
            <w:r>
              <w:lastRenderedPageBreak/>
              <w:t>dwAlign</w:t>
            </w:r>
          </w:p>
        </w:tc>
      </w:tr>
      <w:tr w:rsidR="004511B1" w:rsidTr="004511B1">
        <w:trPr>
          <w:trHeight w:val="490"/>
        </w:trPr>
        <w:tc>
          <w:tcPr>
            <w:tcW w:w="8640" w:type="dxa"/>
            <w:gridSpan w:val="32"/>
          </w:tcPr>
          <w:p w:rsidR="004511B1" w:rsidRDefault="00335F60">
            <w:pPr>
              <w:pStyle w:val="PacketDiagramBodyText"/>
            </w:pPr>
            <w:r>
              <w:t>root (72 bytes)</w:t>
            </w:r>
          </w:p>
        </w:tc>
      </w:tr>
      <w:tr w:rsidR="004511B1" w:rsidTr="004511B1">
        <w:trPr>
          <w:trHeight w:val="490"/>
        </w:trPr>
        <w:tc>
          <w:tcPr>
            <w:tcW w:w="8640" w:type="dxa"/>
            <w:gridSpan w:val="32"/>
          </w:tcPr>
          <w:p w:rsidR="004511B1" w:rsidRDefault="00335F60">
            <w:pPr>
              <w:pStyle w:val="PacketDiagramBodyText"/>
            </w:pPr>
            <w:r>
              <w:t>rgbFM (128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rgbFP (128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2160" w:type="dxa"/>
            <w:gridSpan w:val="8"/>
          </w:tcPr>
          <w:p w:rsidR="004511B1" w:rsidRDefault="00335F60">
            <w:pPr>
              <w:pStyle w:val="PacketDiagramBodyText"/>
            </w:pPr>
            <w:r>
              <w:t>bSentinel</w:t>
            </w:r>
          </w:p>
        </w:tc>
        <w:tc>
          <w:tcPr>
            <w:tcW w:w="2160" w:type="dxa"/>
            <w:gridSpan w:val="8"/>
          </w:tcPr>
          <w:p w:rsidR="004511B1" w:rsidRDefault="00335F60">
            <w:pPr>
              <w:pStyle w:val="PacketDiagramBodyText"/>
            </w:pPr>
            <w:r>
              <w:t>bCryptMethod</w:t>
            </w:r>
          </w:p>
        </w:tc>
        <w:tc>
          <w:tcPr>
            <w:tcW w:w="4320" w:type="dxa"/>
            <w:gridSpan w:val="16"/>
          </w:tcPr>
          <w:p w:rsidR="004511B1" w:rsidRDefault="00335F60">
            <w:pPr>
              <w:pStyle w:val="PacketDiagramBodyText"/>
            </w:pPr>
            <w:r>
              <w:t>rgbReserved</w:t>
            </w:r>
          </w:p>
        </w:tc>
      </w:tr>
      <w:tr w:rsidR="004511B1" w:rsidTr="004511B1">
        <w:trPr>
          <w:trHeight w:val="490"/>
        </w:trPr>
        <w:tc>
          <w:tcPr>
            <w:tcW w:w="8640" w:type="dxa"/>
            <w:gridSpan w:val="32"/>
          </w:tcPr>
          <w:p w:rsidR="004511B1" w:rsidRDefault="00335F60">
            <w:pPr>
              <w:pStyle w:val="PacketDiagramBodyText"/>
            </w:pPr>
            <w:r>
              <w:t>bidNextB</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dwCRCFull</w:t>
            </w:r>
          </w:p>
        </w:tc>
      </w:tr>
      <w:tr w:rsidR="004511B1" w:rsidTr="004511B1">
        <w:trPr>
          <w:trHeight w:val="490"/>
        </w:trPr>
        <w:tc>
          <w:tcPr>
            <w:tcW w:w="6480" w:type="dxa"/>
            <w:gridSpan w:val="24"/>
          </w:tcPr>
          <w:p w:rsidR="004511B1" w:rsidRDefault="00335F60">
            <w:pPr>
              <w:pStyle w:val="PacketDiagramBodyText"/>
            </w:pPr>
            <w:r>
              <w:t>rgbReserved2</w:t>
            </w:r>
          </w:p>
        </w:tc>
        <w:tc>
          <w:tcPr>
            <w:tcW w:w="2160" w:type="dxa"/>
            <w:gridSpan w:val="8"/>
          </w:tcPr>
          <w:p w:rsidR="004511B1" w:rsidRDefault="00335F60">
            <w:pPr>
              <w:pStyle w:val="PacketDiagramBodyText"/>
            </w:pPr>
            <w:r>
              <w:t>bReserved</w:t>
            </w:r>
          </w:p>
        </w:tc>
      </w:tr>
      <w:tr w:rsidR="004511B1" w:rsidTr="004511B1">
        <w:trPr>
          <w:trHeight w:hRule="exact" w:val="490"/>
        </w:trPr>
        <w:tc>
          <w:tcPr>
            <w:tcW w:w="8640" w:type="dxa"/>
            <w:gridSpan w:val="32"/>
          </w:tcPr>
          <w:p w:rsidR="004511B1" w:rsidRDefault="00335F60">
            <w:pPr>
              <w:pStyle w:val="PacketDiagramBodyText"/>
            </w:pPr>
            <w:r>
              <w:t>rgbReserved3 (32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dwMagic</w:t>
            </w:r>
          </w:p>
        </w:tc>
      </w:tr>
      <w:tr w:rsidR="004511B1" w:rsidTr="004511B1">
        <w:trPr>
          <w:trHeight w:val="490"/>
        </w:trPr>
        <w:tc>
          <w:tcPr>
            <w:tcW w:w="8640" w:type="dxa"/>
            <w:gridSpan w:val="32"/>
          </w:tcPr>
          <w:p w:rsidR="004511B1" w:rsidRDefault="00335F60">
            <w:pPr>
              <w:pStyle w:val="PacketDiagramBodyText"/>
            </w:pPr>
            <w:r>
              <w:t>dwCRCPartial</w:t>
            </w:r>
          </w:p>
        </w:tc>
      </w:tr>
      <w:tr w:rsidR="004511B1" w:rsidTr="004511B1">
        <w:trPr>
          <w:trHeight w:val="490"/>
        </w:trPr>
        <w:tc>
          <w:tcPr>
            <w:tcW w:w="4320" w:type="dxa"/>
            <w:gridSpan w:val="16"/>
          </w:tcPr>
          <w:p w:rsidR="004511B1" w:rsidRDefault="00335F60">
            <w:pPr>
              <w:pStyle w:val="PacketDiagramBodyText"/>
            </w:pPr>
            <w:r>
              <w:t>wMagicClient</w:t>
            </w:r>
          </w:p>
        </w:tc>
        <w:tc>
          <w:tcPr>
            <w:tcW w:w="4320" w:type="dxa"/>
            <w:gridSpan w:val="16"/>
          </w:tcPr>
          <w:p w:rsidR="004511B1" w:rsidRDefault="00335F60">
            <w:pPr>
              <w:pStyle w:val="PacketDiagramBodyText"/>
            </w:pPr>
            <w:r>
              <w:t>wVer</w:t>
            </w:r>
          </w:p>
        </w:tc>
      </w:tr>
      <w:tr w:rsidR="004511B1" w:rsidTr="004511B1">
        <w:trPr>
          <w:trHeight w:val="490"/>
        </w:trPr>
        <w:tc>
          <w:tcPr>
            <w:tcW w:w="4320" w:type="dxa"/>
            <w:gridSpan w:val="16"/>
          </w:tcPr>
          <w:p w:rsidR="004511B1" w:rsidRDefault="00335F60">
            <w:pPr>
              <w:pStyle w:val="PacketDiagramBodyText"/>
            </w:pPr>
            <w:r>
              <w:t>wVerClient</w:t>
            </w:r>
          </w:p>
        </w:tc>
        <w:tc>
          <w:tcPr>
            <w:tcW w:w="2160" w:type="dxa"/>
            <w:gridSpan w:val="8"/>
          </w:tcPr>
          <w:p w:rsidR="004511B1" w:rsidRDefault="00335F60">
            <w:pPr>
              <w:pStyle w:val="PacketDiagramBodyText"/>
            </w:pPr>
            <w:r>
              <w:t>bPlatformCreate</w:t>
            </w:r>
          </w:p>
        </w:tc>
        <w:tc>
          <w:tcPr>
            <w:tcW w:w="2160" w:type="dxa"/>
            <w:gridSpan w:val="8"/>
          </w:tcPr>
          <w:p w:rsidR="004511B1" w:rsidRDefault="00335F60">
            <w:pPr>
              <w:pStyle w:val="PacketDiagramBodyText"/>
            </w:pPr>
            <w:r>
              <w:t>bPlatformAccess</w:t>
            </w:r>
          </w:p>
        </w:tc>
      </w:tr>
      <w:tr w:rsidR="004511B1" w:rsidTr="004511B1">
        <w:trPr>
          <w:trHeight w:val="490"/>
        </w:trPr>
        <w:tc>
          <w:tcPr>
            <w:tcW w:w="8640" w:type="dxa"/>
            <w:gridSpan w:val="32"/>
          </w:tcPr>
          <w:p w:rsidR="004511B1" w:rsidRDefault="00335F60">
            <w:pPr>
              <w:pStyle w:val="PacketDiagramBodyText"/>
            </w:pPr>
            <w:r>
              <w:t>dwReserved1</w:t>
            </w:r>
          </w:p>
        </w:tc>
      </w:tr>
      <w:tr w:rsidR="004511B1" w:rsidTr="004511B1">
        <w:trPr>
          <w:trHeight w:val="490"/>
        </w:trPr>
        <w:tc>
          <w:tcPr>
            <w:tcW w:w="8640" w:type="dxa"/>
            <w:gridSpan w:val="32"/>
          </w:tcPr>
          <w:p w:rsidR="004511B1" w:rsidRDefault="00335F60">
            <w:pPr>
              <w:pStyle w:val="PacketDiagramBodyText"/>
            </w:pPr>
            <w:r>
              <w:lastRenderedPageBreak/>
              <w:t>dwReserved2</w:t>
            </w:r>
          </w:p>
        </w:tc>
      </w:tr>
      <w:tr w:rsidR="004511B1" w:rsidTr="004511B1">
        <w:trPr>
          <w:trHeight w:val="490"/>
        </w:trPr>
        <w:tc>
          <w:tcPr>
            <w:tcW w:w="8640" w:type="dxa"/>
            <w:gridSpan w:val="32"/>
          </w:tcPr>
          <w:p w:rsidR="004511B1" w:rsidRDefault="00335F60">
            <w:pPr>
              <w:pStyle w:val="PacketDiagramBodyText"/>
            </w:pPr>
            <w:r>
              <w:t>bidNextB</w:t>
            </w:r>
          </w:p>
        </w:tc>
      </w:tr>
      <w:tr w:rsidR="004511B1" w:rsidTr="004511B1">
        <w:trPr>
          <w:trHeight w:val="490"/>
        </w:trPr>
        <w:tc>
          <w:tcPr>
            <w:tcW w:w="8640" w:type="dxa"/>
            <w:gridSpan w:val="32"/>
          </w:tcPr>
          <w:p w:rsidR="004511B1" w:rsidRDefault="00335F60">
            <w:pPr>
              <w:pStyle w:val="PacketDiagramBodyText"/>
            </w:pPr>
            <w:r>
              <w:t>bidNextP</w:t>
            </w:r>
          </w:p>
        </w:tc>
      </w:tr>
      <w:tr w:rsidR="004511B1" w:rsidTr="004511B1">
        <w:trPr>
          <w:trHeight w:val="490"/>
        </w:trPr>
        <w:tc>
          <w:tcPr>
            <w:tcW w:w="8640" w:type="dxa"/>
            <w:gridSpan w:val="32"/>
          </w:tcPr>
          <w:p w:rsidR="004511B1" w:rsidRDefault="00335F60">
            <w:pPr>
              <w:pStyle w:val="PacketDiagramBodyText"/>
            </w:pPr>
            <w:r>
              <w:t>dwUnique</w:t>
            </w:r>
          </w:p>
        </w:tc>
      </w:tr>
      <w:tr w:rsidR="004511B1" w:rsidTr="004511B1">
        <w:trPr>
          <w:trHeight w:val="490"/>
        </w:trPr>
        <w:tc>
          <w:tcPr>
            <w:tcW w:w="8640" w:type="dxa"/>
            <w:gridSpan w:val="32"/>
          </w:tcPr>
          <w:p w:rsidR="004511B1" w:rsidRDefault="00335F60">
            <w:pPr>
              <w:pStyle w:val="PacketDiagramBodyText"/>
            </w:pPr>
            <w:r>
              <w:t>rgnid[] (128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root (40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rgbFM (128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rgbFP (128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2160" w:type="dxa"/>
            <w:gridSpan w:val="8"/>
          </w:tcPr>
          <w:p w:rsidR="004511B1" w:rsidRDefault="00335F60">
            <w:pPr>
              <w:pStyle w:val="PacketDiagramBodyText"/>
            </w:pPr>
            <w:r>
              <w:t>bSentinel</w:t>
            </w:r>
          </w:p>
        </w:tc>
        <w:tc>
          <w:tcPr>
            <w:tcW w:w="2160" w:type="dxa"/>
            <w:gridSpan w:val="8"/>
          </w:tcPr>
          <w:p w:rsidR="004511B1" w:rsidRDefault="00335F60">
            <w:pPr>
              <w:pStyle w:val="PacketDiagramBodyText"/>
            </w:pPr>
            <w:r>
              <w:t>bCryptMethod</w:t>
            </w:r>
          </w:p>
        </w:tc>
        <w:tc>
          <w:tcPr>
            <w:tcW w:w="4320" w:type="dxa"/>
            <w:gridSpan w:val="16"/>
          </w:tcPr>
          <w:p w:rsidR="004511B1" w:rsidRDefault="00335F60">
            <w:pPr>
              <w:pStyle w:val="PacketDiagramBodyText"/>
            </w:pPr>
            <w:r>
              <w:t>rgbReserved</w:t>
            </w:r>
          </w:p>
        </w:tc>
      </w:tr>
      <w:tr w:rsidR="004511B1" w:rsidTr="004511B1">
        <w:trPr>
          <w:trHeight w:val="490"/>
        </w:trPr>
        <w:tc>
          <w:tcPr>
            <w:tcW w:w="8640" w:type="dxa"/>
            <w:gridSpan w:val="32"/>
          </w:tcPr>
          <w:p w:rsidR="004511B1" w:rsidRDefault="00335F60">
            <w:pPr>
              <w:pStyle w:val="PacketDiagramBodyText"/>
            </w:pPr>
            <w:r>
              <w:t>ullReserved</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dwReserved</w:t>
            </w:r>
          </w:p>
        </w:tc>
      </w:tr>
      <w:tr w:rsidR="004511B1" w:rsidTr="004511B1">
        <w:trPr>
          <w:trHeight w:val="490"/>
        </w:trPr>
        <w:tc>
          <w:tcPr>
            <w:tcW w:w="6480" w:type="dxa"/>
            <w:gridSpan w:val="24"/>
          </w:tcPr>
          <w:p w:rsidR="004511B1" w:rsidRDefault="00335F60">
            <w:pPr>
              <w:pStyle w:val="PacketDiagramBodyText"/>
            </w:pPr>
            <w:r>
              <w:t>rgbReserved2</w:t>
            </w:r>
          </w:p>
        </w:tc>
        <w:tc>
          <w:tcPr>
            <w:tcW w:w="2160" w:type="dxa"/>
            <w:gridSpan w:val="8"/>
          </w:tcPr>
          <w:p w:rsidR="004511B1" w:rsidRDefault="00335F60">
            <w:pPr>
              <w:pStyle w:val="PacketDiagramBodyText"/>
            </w:pPr>
            <w:r>
              <w:t>bReserved</w:t>
            </w:r>
          </w:p>
        </w:tc>
      </w:tr>
      <w:tr w:rsidR="004511B1" w:rsidTr="004511B1">
        <w:trPr>
          <w:trHeight w:val="490"/>
        </w:trPr>
        <w:tc>
          <w:tcPr>
            <w:tcW w:w="8640" w:type="dxa"/>
            <w:gridSpan w:val="32"/>
          </w:tcPr>
          <w:p w:rsidR="004511B1" w:rsidRDefault="00335F60">
            <w:pPr>
              <w:pStyle w:val="PacketDiagramBodyText"/>
            </w:pPr>
            <w:r>
              <w:t>rgbReserved3 (32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lastRenderedPageBreak/>
              <w:t>...</w:t>
            </w:r>
          </w:p>
        </w:tc>
      </w:tr>
    </w:tbl>
    <w:p w:rsidR="004511B1" w:rsidRDefault="00335F60">
      <w:pPr>
        <w:pStyle w:val="Definition-Field"/>
      </w:pPr>
      <w:r>
        <w:rPr>
          <w:b/>
        </w:rPr>
        <w:t>dwMagic (4 bytes):</w:t>
      </w:r>
      <w:r>
        <w:t xml:space="preserve"> MUST be "{ 0x21, 0x42, 0x44, 0x4E } ("!BDN")".</w:t>
      </w:r>
    </w:p>
    <w:p w:rsidR="004511B1" w:rsidRDefault="00335F60">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4511B1" w:rsidRDefault="00335F60">
      <w:pPr>
        <w:pStyle w:val="Definition-Field"/>
      </w:pPr>
      <w:r>
        <w:rPr>
          <w:b/>
        </w:rPr>
        <w:t>wMagicClient (2 bytes):</w:t>
      </w:r>
      <w:r>
        <w:t xml:space="preserve"> MUST be "{ 0x53, 0x4D }".</w:t>
      </w:r>
    </w:p>
    <w:p w:rsidR="004511B1" w:rsidRDefault="00335F60">
      <w:pPr>
        <w:pStyle w:val="Definition-Field"/>
      </w:pPr>
      <w:r>
        <w:rPr>
          <w:b/>
        </w:rPr>
        <w:t>wVer (2 bytes):</w:t>
      </w:r>
      <w:r>
        <w:t xml:space="preserve"> File format version. This value MUST be 14 or 15 if the file is an ANSI PST file, and </w:t>
      </w:r>
      <w:r>
        <w:t>MUST be greater than 23 if the file is a Unicode PST file. If the value is 37, it indicates that the file is written by an Outlook of version that supports Windows Information Protection (WIP). The data MAY have been protected by WIP.</w:t>
      </w:r>
    </w:p>
    <w:p w:rsidR="004511B1" w:rsidRDefault="00335F60">
      <w:pPr>
        <w:pStyle w:val="Definition-Field"/>
      </w:pPr>
      <w:r>
        <w:rPr>
          <w:b/>
        </w:rPr>
        <w:t>wVerClient (2 bytes):</w:t>
      </w:r>
      <w:r>
        <w:t xml:space="preserve"> Client file format version. The version that corresponds to the format described in this document is 19. Creators of a new PST file based on this document SHOULD initialize this value to 19.</w:t>
      </w:r>
    </w:p>
    <w:p w:rsidR="004511B1" w:rsidRDefault="00335F60">
      <w:pPr>
        <w:pStyle w:val="Definition-Field"/>
      </w:pPr>
      <w:r>
        <w:rPr>
          <w:b/>
        </w:rPr>
        <w:t>bPlatformCreate (1 byte):</w:t>
      </w:r>
      <w:r>
        <w:t xml:space="preserve"> This value MUST be set to 0x01.</w:t>
      </w:r>
    </w:p>
    <w:p w:rsidR="004511B1" w:rsidRDefault="00335F60">
      <w:pPr>
        <w:pStyle w:val="Definition-Field"/>
      </w:pPr>
      <w:r>
        <w:rPr>
          <w:b/>
        </w:rPr>
        <w:t>bPlatf</w:t>
      </w:r>
      <w:r>
        <w:rPr>
          <w:b/>
        </w:rPr>
        <w:t>ormAccess (1 byte):</w:t>
      </w:r>
      <w:r>
        <w:t xml:space="preserve"> This value MUST be set to 0x01.</w:t>
      </w:r>
    </w:p>
    <w:p w:rsidR="004511B1" w:rsidRDefault="00335F60">
      <w:pPr>
        <w:pStyle w:val="Definition-Field"/>
      </w:pPr>
      <w:r>
        <w:rPr>
          <w:b/>
        </w:rPr>
        <w:t>dwReserved1 (4 bytes):</w:t>
      </w:r>
      <w:r>
        <w:t xml:space="preserve"> Implementations SHOULD ignore this value and SHOULD NOT modify it. Creators of a new PST file MUST initialize this value to zero.</w:t>
      </w:r>
      <w:bookmarkStart w:id="110" w:name="Appendix_A_Target_9"/>
      <w:r>
        <w:rPr>
          <w:rStyle w:val="Hyperlink"/>
        </w:rPr>
        <w:fldChar w:fldCharType="begin"/>
      </w:r>
      <w:r>
        <w:rPr>
          <w:rStyle w:val="Hyperlink"/>
        </w:rPr>
        <w:instrText xml:space="preserve"> HYPERLINK \l "Appendix_A_9" \o "Product behavior </w:instrText>
      </w:r>
      <w:r>
        <w:rPr>
          <w:rStyle w:val="Hyperlink"/>
        </w:rPr>
        <w:instrText xml:space="preserve">note 9" \h </w:instrText>
      </w:r>
      <w:r>
        <w:rPr>
          <w:rStyle w:val="Hyperlink"/>
        </w:rPr>
      </w:r>
      <w:r>
        <w:rPr>
          <w:rStyle w:val="Hyperlink"/>
        </w:rPr>
        <w:fldChar w:fldCharType="separate"/>
      </w:r>
      <w:r>
        <w:rPr>
          <w:rStyle w:val="Hyperlink"/>
        </w:rPr>
        <w:t>&lt;9&gt;</w:t>
      </w:r>
      <w:r>
        <w:rPr>
          <w:rStyle w:val="Hyperlink"/>
        </w:rPr>
        <w:fldChar w:fldCharType="end"/>
      </w:r>
      <w:bookmarkEnd w:id="110"/>
    </w:p>
    <w:p w:rsidR="004511B1" w:rsidRDefault="00335F60">
      <w:pPr>
        <w:pStyle w:val="Definition-Field"/>
      </w:pPr>
      <w:r>
        <w:rPr>
          <w:b/>
        </w:rPr>
        <w:t>dwReserved2 (4 bytes):</w:t>
      </w:r>
      <w:r>
        <w:t xml:space="preserve"> Implementations SHOULD ignore this value and SHOULD NOT modify it. Creators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4511B1" w:rsidRDefault="00335F60">
      <w:pPr>
        <w:pStyle w:val="Definition-Field"/>
      </w:pPr>
      <w:r>
        <w:rPr>
          <w:b/>
        </w:rPr>
        <w:t>bidUnused (8 byte</w:t>
      </w:r>
      <w:r>
        <w:rPr>
          <w:b/>
        </w:rPr>
        <w:t xml:space="preserve">s Unicode only): </w:t>
      </w:r>
      <w:r>
        <w:t>Unused padding added when the Unicode PST file format was created.</w:t>
      </w:r>
    </w:p>
    <w:p w:rsidR="004511B1" w:rsidRDefault="00335F60">
      <w:pPr>
        <w:pStyle w:val="Definition-Field"/>
      </w:pPr>
      <w:r>
        <w:rPr>
          <w:b/>
        </w:rPr>
        <w:t xml:space="preserve">bidNextB (4 bytes ANSI only): </w:t>
      </w:r>
      <w:r>
        <w:t>Next BID. This value is the monotonic counter that indicates the BID to be assigned for the next allocated block. BID values advance in increm</w:t>
      </w:r>
      <w:r>
        <w:t xml:space="preserve">ents of 4. For more details, see section </w:t>
      </w:r>
      <w:hyperlink w:anchor="Section_d3155aa1ccdd4deea0a95363ccca5352" w:history="1">
        <w:r>
          <w:rPr>
            <w:rStyle w:val="Hyperlink"/>
          </w:rPr>
          <w:t>2.2.2.2</w:t>
        </w:r>
      </w:hyperlink>
      <w:r>
        <w:t>.</w:t>
      </w:r>
    </w:p>
    <w:p w:rsidR="004511B1" w:rsidRDefault="00335F60">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w:t>
      </w:r>
      <w:r>
        <w:t>BIDs for pages is allocated from this counter.</w:t>
      </w:r>
    </w:p>
    <w:p w:rsidR="004511B1" w:rsidRDefault="00335F60">
      <w:pPr>
        <w:pStyle w:val="Definition-Field"/>
      </w:pPr>
      <w:r>
        <w:rPr>
          <w:b/>
        </w:rPr>
        <w:t>dwUnique (4 bytes):</w:t>
      </w:r>
      <w:r>
        <w:t xml:space="preserve"> This is a monotonically-increasing value that is modified every time the PST file's HEADER structure is modified. The function of this value is to provide a unique value, and to ensure that</w:t>
      </w:r>
      <w:r>
        <w:t xml:space="preserve"> the HEADER CRCs are different after each header modification.</w:t>
      </w:r>
    </w:p>
    <w:p w:rsidR="004511B1" w:rsidRDefault="00335F60">
      <w:pPr>
        <w:pStyle w:val="Definition-Field"/>
      </w:pPr>
      <w:r>
        <w:rPr>
          <w:b/>
        </w:rPr>
        <w:t>rgnid[] (128 bytes):</w:t>
      </w:r>
      <w:r>
        <w:t xml:space="preserve"> A fixed array of 32 NIDs, each corresponding to one of the 32 possible NID_TYPEs (section </w:t>
      </w:r>
      <w:hyperlink w:anchor="Section_18d7644ecb334e1195c034d8a84fbff6" w:history="1">
        <w:r>
          <w:rPr>
            <w:rStyle w:val="Hyperlink"/>
          </w:rPr>
          <w:t>2.2.2.1</w:t>
        </w:r>
      </w:hyperlink>
      <w:r>
        <w:t>). Different NI</w:t>
      </w:r>
      <w:r>
        <w:t xml:space="preserve">D_TYPEs can have different starting </w:t>
      </w:r>
      <w:r>
        <w:rPr>
          <w:b/>
        </w:rPr>
        <w:t>nidIndex</w:t>
      </w:r>
      <w:r>
        <w:t xml:space="preserve"> values. When a blank PST file is created, these values are initialized by NID_TYPE according to the following table. Each of these NIDs indicates the last </w:t>
      </w:r>
      <w:r>
        <w:rPr>
          <w:b/>
        </w:rPr>
        <w:t>nidIndex</w:t>
      </w:r>
      <w:r>
        <w:t xml:space="preserve"> value that had been allocated for the corresponding NID_TYPE. When an NID of a particular type is assigned, the corresponding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916" w:type="dxa"/>
          </w:tcPr>
          <w:p w:rsidR="004511B1" w:rsidRDefault="00335F60">
            <w:pPr>
              <w:pStyle w:val="TableHeaderText"/>
              <w:spacing w:after="0"/>
            </w:pPr>
            <w:r>
              <w:t>NID_TYPE</w:t>
            </w:r>
          </w:p>
        </w:tc>
        <w:tc>
          <w:tcPr>
            <w:tcW w:w="1612" w:type="dxa"/>
          </w:tcPr>
          <w:p w:rsidR="004511B1" w:rsidRDefault="00335F60">
            <w:pPr>
              <w:pStyle w:val="TableHeaderText"/>
              <w:spacing w:after="0"/>
            </w:pPr>
            <w:r>
              <w:t>Starting nidIndex</w:t>
            </w:r>
          </w:p>
        </w:tc>
      </w:tr>
      <w:tr w:rsidR="004511B1" w:rsidTr="004511B1">
        <w:tc>
          <w:tcPr>
            <w:tcW w:w="2916" w:type="dxa"/>
          </w:tcPr>
          <w:p w:rsidR="004511B1" w:rsidRDefault="00335F60">
            <w:pPr>
              <w:pStyle w:val="TableBodyText"/>
              <w:spacing w:after="0"/>
            </w:pPr>
            <w:r>
              <w:t>NID_TYPE_NORMAL_FOLDER</w:t>
            </w:r>
          </w:p>
        </w:tc>
        <w:tc>
          <w:tcPr>
            <w:tcW w:w="1612" w:type="dxa"/>
          </w:tcPr>
          <w:p w:rsidR="004511B1" w:rsidRDefault="00335F60">
            <w:pPr>
              <w:pStyle w:val="TableBodyText"/>
              <w:spacing w:after="0"/>
            </w:pPr>
            <w:r>
              <w:t>1024 (0x400)</w:t>
            </w:r>
          </w:p>
        </w:tc>
      </w:tr>
      <w:tr w:rsidR="004511B1" w:rsidTr="004511B1">
        <w:tc>
          <w:tcPr>
            <w:tcW w:w="2916" w:type="dxa"/>
          </w:tcPr>
          <w:p w:rsidR="004511B1" w:rsidRDefault="00335F60">
            <w:pPr>
              <w:pStyle w:val="TableBodyText"/>
              <w:spacing w:after="0"/>
            </w:pPr>
            <w:r>
              <w:t>NID_TYPE_SEARCH_FOLDER</w:t>
            </w:r>
          </w:p>
        </w:tc>
        <w:tc>
          <w:tcPr>
            <w:tcW w:w="1612" w:type="dxa"/>
          </w:tcPr>
          <w:p w:rsidR="004511B1" w:rsidRDefault="00335F60">
            <w:pPr>
              <w:pStyle w:val="TableBodyText"/>
              <w:spacing w:after="0"/>
            </w:pPr>
            <w:r>
              <w:t>16384 (0x4000)</w:t>
            </w:r>
          </w:p>
        </w:tc>
      </w:tr>
      <w:tr w:rsidR="004511B1" w:rsidTr="004511B1">
        <w:tc>
          <w:tcPr>
            <w:tcW w:w="2916" w:type="dxa"/>
          </w:tcPr>
          <w:p w:rsidR="004511B1" w:rsidRDefault="00335F60">
            <w:pPr>
              <w:pStyle w:val="TableBodyText"/>
              <w:spacing w:after="0"/>
            </w:pPr>
            <w:r>
              <w:t>NID_TYPE_NORMAL_MESSAGE</w:t>
            </w:r>
          </w:p>
        </w:tc>
        <w:tc>
          <w:tcPr>
            <w:tcW w:w="1612" w:type="dxa"/>
          </w:tcPr>
          <w:p w:rsidR="004511B1" w:rsidRDefault="00335F60">
            <w:pPr>
              <w:pStyle w:val="TableBodyText"/>
              <w:spacing w:after="0"/>
            </w:pPr>
            <w:r>
              <w:t>65536 (0x10000)</w:t>
            </w:r>
          </w:p>
        </w:tc>
      </w:tr>
      <w:tr w:rsidR="004511B1" w:rsidTr="004511B1">
        <w:tc>
          <w:tcPr>
            <w:tcW w:w="2916" w:type="dxa"/>
          </w:tcPr>
          <w:p w:rsidR="004511B1" w:rsidRDefault="00335F60">
            <w:pPr>
              <w:pStyle w:val="TableBodyText"/>
              <w:spacing w:after="0"/>
            </w:pPr>
            <w:r>
              <w:t>NID_TYPE_ASSOC_MESSAGE</w:t>
            </w:r>
          </w:p>
        </w:tc>
        <w:tc>
          <w:tcPr>
            <w:tcW w:w="1612" w:type="dxa"/>
          </w:tcPr>
          <w:p w:rsidR="004511B1" w:rsidRDefault="00335F60">
            <w:pPr>
              <w:pStyle w:val="TableBodyText"/>
              <w:spacing w:after="0"/>
            </w:pPr>
            <w:r>
              <w:t>32768 (0x8000)</w:t>
            </w:r>
          </w:p>
        </w:tc>
      </w:tr>
      <w:tr w:rsidR="004511B1" w:rsidTr="004511B1">
        <w:tc>
          <w:tcPr>
            <w:tcW w:w="2916" w:type="dxa"/>
          </w:tcPr>
          <w:p w:rsidR="004511B1" w:rsidRDefault="00335F60">
            <w:pPr>
              <w:pStyle w:val="TableBodyText"/>
              <w:spacing w:after="0"/>
            </w:pPr>
            <w:r>
              <w:lastRenderedPageBreak/>
              <w:t>Any other NID_TYPE</w:t>
            </w:r>
          </w:p>
        </w:tc>
        <w:tc>
          <w:tcPr>
            <w:tcW w:w="1612" w:type="dxa"/>
          </w:tcPr>
          <w:p w:rsidR="004511B1" w:rsidRDefault="00335F60">
            <w:pPr>
              <w:pStyle w:val="TableBodyText"/>
              <w:spacing w:after="0"/>
            </w:pPr>
            <w:r>
              <w:t>1024 (0x400)</w:t>
            </w:r>
          </w:p>
        </w:tc>
      </w:tr>
    </w:tbl>
    <w:p w:rsidR="004511B1" w:rsidRDefault="00335F60">
      <w:pPr>
        <w:pStyle w:val="Definition-Field"/>
      </w:pPr>
      <w:r>
        <w:rPr>
          <w:b/>
        </w:rPr>
        <w:t>qwUnused (8 bytes):</w:t>
      </w:r>
      <w:r>
        <w:t xml:space="preserve"> Unused space; MUST be set to zero. Unicode PST file format only.</w:t>
      </w:r>
    </w:p>
    <w:p w:rsidR="004511B1" w:rsidRDefault="00335F60">
      <w:pPr>
        <w:pStyle w:val="Definition-Field"/>
      </w:pPr>
      <w:r>
        <w:rPr>
          <w:b/>
        </w:rPr>
        <w:t>root (Unicode: 72 bytes; ANSI: 40 bytes):</w:t>
      </w:r>
      <w:r>
        <w:t xml:space="preserve"> </w:t>
      </w:r>
      <w:r>
        <w:t xml:space="preserve">A ROOT structure (section </w:t>
      </w:r>
      <w:hyperlink w:anchor="Section_32ce8c94475746c8a1693fd21abee584" w:history="1">
        <w:r>
          <w:rPr>
            <w:rStyle w:val="Hyperlink"/>
          </w:rPr>
          <w:t>2.2.2.5</w:t>
        </w:r>
      </w:hyperlink>
      <w:r>
        <w:t>).</w:t>
      </w:r>
    </w:p>
    <w:p w:rsidR="004511B1" w:rsidRDefault="00335F60">
      <w:pPr>
        <w:pStyle w:val="Definition-Field"/>
      </w:pPr>
      <w:r>
        <w:rPr>
          <w:b/>
        </w:rPr>
        <w:t>dwAlign (4 bytes):</w:t>
      </w:r>
      <w:r>
        <w:t xml:space="preserve"> Unused alignment bytes; MUST be set to zero. Unicode PST file format only.</w:t>
      </w:r>
    </w:p>
    <w:p w:rsidR="004511B1" w:rsidRDefault="00335F60">
      <w:pPr>
        <w:pStyle w:val="Definition-Field"/>
      </w:pPr>
      <w:r>
        <w:rPr>
          <w:b/>
        </w:rPr>
        <w:t>rgbFM (128 bytes):</w:t>
      </w:r>
      <w:r>
        <w:t xml:space="preserve"> Deprecated FMap. This is no longer used and MUST be filled with 0xFF. Readers SHOULD ignore the value of these bytes.</w:t>
      </w:r>
    </w:p>
    <w:p w:rsidR="004511B1" w:rsidRDefault="00335F60">
      <w:pPr>
        <w:pStyle w:val="Definition-Field"/>
      </w:pPr>
      <w:r>
        <w:rPr>
          <w:b/>
        </w:rPr>
        <w:t>rgbFP (128 bytes):</w:t>
      </w:r>
      <w:r>
        <w:t xml:space="preserve"> Deprecated FPMap. This is no longer used and MUST be filled with 0xFF. Readers SHOULD ignore the value of these bytes.</w:t>
      </w:r>
    </w:p>
    <w:p w:rsidR="004511B1" w:rsidRDefault="00335F60">
      <w:pPr>
        <w:pStyle w:val="Definition-Field"/>
      </w:pPr>
      <w:r>
        <w:rPr>
          <w:b/>
        </w:rPr>
        <w:t>bSentinel (1 byte):</w:t>
      </w:r>
      <w:r>
        <w:t xml:space="preserve"> MUST be set to 0x80.</w:t>
      </w:r>
    </w:p>
    <w:p w:rsidR="004511B1" w:rsidRDefault="00335F60">
      <w:pPr>
        <w:pStyle w:val="Definition-Field"/>
      </w:pPr>
      <w:r>
        <w:rPr>
          <w:b/>
        </w:rPr>
        <w:t>bCryptMethod (1 byte):</w:t>
      </w:r>
      <w:r>
        <w:t xml:space="preserve"> Indicates how the data within the PST file is encoded. MUST be set to one of the pre-defined values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774" w:type="dxa"/>
          </w:tcPr>
          <w:p w:rsidR="004511B1" w:rsidRDefault="00335F60">
            <w:pPr>
              <w:pStyle w:val="TableHeaderText"/>
              <w:spacing w:after="0"/>
            </w:pPr>
            <w:r>
              <w:t>Value</w:t>
            </w:r>
          </w:p>
        </w:tc>
        <w:tc>
          <w:tcPr>
            <w:tcW w:w="1906" w:type="dxa"/>
          </w:tcPr>
          <w:p w:rsidR="004511B1" w:rsidRDefault="00335F60">
            <w:pPr>
              <w:pStyle w:val="TableHeaderText"/>
              <w:spacing w:after="0"/>
            </w:pPr>
            <w:r>
              <w:t>Friendly name</w:t>
            </w:r>
          </w:p>
        </w:tc>
        <w:tc>
          <w:tcPr>
            <w:tcW w:w="4860" w:type="dxa"/>
          </w:tcPr>
          <w:p w:rsidR="004511B1" w:rsidRDefault="00335F60">
            <w:pPr>
              <w:pStyle w:val="TableHeaderText"/>
              <w:spacing w:after="0"/>
            </w:pPr>
            <w:r>
              <w:t>Meaning</w:t>
            </w:r>
          </w:p>
        </w:tc>
      </w:tr>
      <w:tr w:rsidR="004511B1" w:rsidTr="004511B1">
        <w:tc>
          <w:tcPr>
            <w:tcW w:w="774" w:type="dxa"/>
          </w:tcPr>
          <w:p w:rsidR="004511B1" w:rsidRDefault="00335F60">
            <w:pPr>
              <w:pStyle w:val="TableBodyText"/>
              <w:spacing w:after="0"/>
            </w:pPr>
            <w:r>
              <w:t>0x00</w:t>
            </w:r>
          </w:p>
        </w:tc>
        <w:tc>
          <w:tcPr>
            <w:tcW w:w="1906" w:type="dxa"/>
          </w:tcPr>
          <w:p w:rsidR="004511B1" w:rsidRDefault="00335F60">
            <w:pPr>
              <w:pStyle w:val="TableBodyText"/>
              <w:spacing w:after="0"/>
            </w:pPr>
            <w:r>
              <w:t>NDB_CRYPT_NONE</w:t>
            </w:r>
          </w:p>
        </w:tc>
        <w:tc>
          <w:tcPr>
            <w:tcW w:w="4860" w:type="dxa"/>
          </w:tcPr>
          <w:p w:rsidR="004511B1" w:rsidRDefault="00335F60">
            <w:pPr>
              <w:pStyle w:val="TableBodyText"/>
              <w:spacing w:after="0"/>
            </w:pPr>
            <w:r>
              <w:t>Data blo</w:t>
            </w:r>
            <w:r>
              <w:t>cks are not encoded.</w:t>
            </w:r>
          </w:p>
        </w:tc>
      </w:tr>
      <w:tr w:rsidR="004511B1" w:rsidTr="004511B1">
        <w:tc>
          <w:tcPr>
            <w:tcW w:w="774" w:type="dxa"/>
          </w:tcPr>
          <w:p w:rsidR="004511B1" w:rsidRDefault="00335F60">
            <w:pPr>
              <w:pStyle w:val="TableBodyText"/>
              <w:spacing w:after="0"/>
            </w:pPr>
            <w:r>
              <w:t>0x01</w:t>
            </w:r>
          </w:p>
        </w:tc>
        <w:tc>
          <w:tcPr>
            <w:tcW w:w="1906" w:type="dxa"/>
          </w:tcPr>
          <w:p w:rsidR="004511B1" w:rsidRDefault="00335F60">
            <w:pPr>
              <w:pStyle w:val="TableBodyText"/>
              <w:spacing w:after="0"/>
            </w:pPr>
            <w:r>
              <w:t>NDB_CRYPT_PERMUTE</w:t>
            </w:r>
          </w:p>
        </w:tc>
        <w:tc>
          <w:tcPr>
            <w:tcW w:w="4860" w:type="dxa"/>
          </w:tcPr>
          <w:p w:rsidR="004511B1" w:rsidRDefault="00335F60">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4511B1" w:rsidTr="004511B1">
        <w:tc>
          <w:tcPr>
            <w:tcW w:w="774" w:type="dxa"/>
          </w:tcPr>
          <w:p w:rsidR="004511B1" w:rsidRDefault="00335F60">
            <w:pPr>
              <w:pStyle w:val="TableBodyText"/>
              <w:spacing w:after="0"/>
            </w:pPr>
            <w:r>
              <w:t>0x02</w:t>
            </w:r>
          </w:p>
        </w:tc>
        <w:tc>
          <w:tcPr>
            <w:tcW w:w="1906" w:type="dxa"/>
          </w:tcPr>
          <w:p w:rsidR="004511B1" w:rsidRDefault="00335F60">
            <w:pPr>
              <w:pStyle w:val="TableBodyText"/>
              <w:spacing w:after="0"/>
            </w:pPr>
            <w:r>
              <w:t>NDB_CRYPT_CYCLIC</w:t>
            </w:r>
          </w:p>
        </w:tc>
        <w:tc>
          <w:tcPr>
            <w:tcW w:w="4860" w:type="dxa"/>
          </w:tcPr>
          <w:p w:rsidR="004511B1" w:rsidRDefault="00335F60">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4511B1" w:rsidTr="004511B1">
        <w:tc>
          <w:tcPr>
            <w:tcW w:w="774" w:type="dxa"/>
          </w:tcPr>
          <w:p w:rsidR="004511B1" w:rsidRDefault="00335F60">
            <w:pPr>
              <w:pStyle w:val="TableBodyText"/>
              <w:spacing w:after="0"/>
            </w:pPr>
            <w:r>
              <w:t>0x10</w:t>
            </w:r>
          </w:p>
        </w:tc>
        <w:tc>
          <w:tcPr>
            <w:tcW w:w="1906" w:type="dxa"/>
          </w:tcPr>
          <w:p w:rsidR="004511B1" w:rsidRDefault="00335F60">
            <w:pPr>
              <w:pStyle w:val="TableBodyText"/>
              <w:spacing w:after="0"/>
            </w:pPr>
            <w:r>
              <w:t>NDB_CRYPT_EDPCRYPTED</w:t>
            </w:r>
          </w:p>
        </w:tc>
        <w:tc>
          <w:tcPr>
            <w:tcW w:w="4860" w:type="dxa"/>
          </w:tcPr>
          <w:p w:rsidR="004511B1" w:rsidRDefault="00335F60">
            <w:pPr>
              <w:pStyle w:val="TableBodyText"/>
              <w:spacing w:after="0"/>
            </w:pPr>
            <w:r>
              <w:t>Encrypted with Windows Information Protection.</w:t>
            </w:r>
          </w:p>
        </w:tc>
      </w:tr>
    </w:tbl>
    <w:p w:rsidR="004511B1" w:rsidRDefault="00335F60">
      <w:pPr>
        <w:pStyle w:val="Definition-Field"/>
      </w:pPr>
      <w:r>
        <w:rPr>
          <w:b/>
        </w:rPr>
        <w:t>rgbReserved (2 bytes):</w:t>
      </w:r>
      <w:r>
        <w:t xml:space="preserve"> Reserved; MUST be set to zero.</w:t>
      </w:r>
    </w:p>
    <w:p w:rsidR="004511B1" w:rsidRDefault="00335F60">
      <w:pPr>
        <w:pStyle w:val="Definition-Field"/>
      </w:pPr>
      <w:r>
        <w:rPr>
          <w:b/>
        </w:rPr>
        <w:t xml:space="preserve">bidNextB (Unicode ONLY: 8 bytes): </w:t>
      </w:r>
      <w:r>
        <w:t>Next BID. This value is the monotonic counter that indicates the BID to be assigned for the next allocated block. BID values advance in increments of 4. For more details, see section 2.2.2.2.</w:t>
      </w:r>
    </w:p>
    <w:p w:rsidR="004511B1" w:rsidRDefault="00335F60">
      <w:pPr>
        <w:pStyle w:val="Definition-Field"/>
      </w:pPr>
      <w:r>
        <w:rPr>
          <w:b/>
        </w:rPr>
        <w:t>dwCRCFull (4 bytes):</w:t>
      </w:r>
      <w:r>
        <w:t xml:space="preserve"> The 32-bit CRC value of the 516 bytes of da</w:t>
      </w:r>
      <w:r>
        <w:t xml:space="preserve">ta starting from </w:t>
      </w:r>
      <w:r>
        <w:rPr>
          <w:b/>
        </w:rPr>
        <w:t>wMagicClient</w:t>
      </w:r>
      <w:r>
        <w:t xml:space="preserve"> to </w:t>
      </w:r>
      <w:r>
        <w:rPr>
          <w:b/>
        </w:rPr>
        <w:t>bidNextB</w:t>
      </w:r>
      <w:r>
        <w:t>, inclusive. Unicode PST file format only.</w:t>
      </w:r>
    </w:p>
    <w:p w:rsidR="004511B1" w:rsidRDefault="00335F60">
      <w:pPr>
        <w:pStyle w:val="Definition-Field"/>
      </w:pPr>
      <w:r>
        <w:rPr>
          <w:b/>
        </w:rPr>
        <w:t>ullReserved (8 bytes):</w:t>
      </w:r>
      <w:r>
        <w:t xml:space="preserve"> Reserved; MUST be set to zero. ANSI PST file format only.</w:t>
      </w:r>
    </w:p>
    <w:p w:rsidR="004511B1" w:rsidRDefault="00335F60">
      <w:pPr>
        <w:pStyle w:val="Definition-Field"/>
      </w:pPr>
      <w:r>
        <w:rPr>
          <w:b/>
        </w:rPr>
        <w:t>dwReserved (4 bytes):</w:t>
      </w:r>
      <w:r>
        <w:t xml:space="preserve"> Reserved; MUST be set to zero. ANSI PST file format only.</w:t>
      </w:r>
    </w:p>
    <w:p w:rsidR="004511B1" w:rsidRDefault="00335F60">
      <w:pPr>
        <w:pStyle w:val="Definition-Field"/>
      </w:pPr>
      <w:r>
        <w:rPr>
          <w:b/>
        </w:rPr>
        <w:t>rgbReserved</w:t>
      </w:r>
      <w:r>
        <w:rPr>
          <w:b/>
        </w:rPr>
        <w:t>2 (3 bytes):</w:t>
      </w:r>
      <w:r>
        <w:t xml:space="preserve"> Implementations SHOULD ignore this value and SHOULD NOT modify it. Creators of a new PST MUST initialize this value to zero.</w:t>
      </w:r>
      <w:bookmarkStart w:id="11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12"/>
    </w:p>
    <w:p w:rsidR="004511B1" w:rsidRDefault="00335F60">
      <w:pPr>
        <w:pStyle w:val="Definition-Field"/>
      </w:pPr>
      <w:r>
        <w:rPr>
          <w:b/>
        </w:rPr>
        <w:t>bReserved (1 byte):</w:t>
      </w:r>
      <w:r>
        <w:t xml:space="preserve"> Implementations SHOULD ignor</w:t>
      </w:r>
      <w:r>
        <w:t>e this value and SHOULD NOT modify it. Creators of a new PST file MUST initialize this value to zero.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4511B1" w:rsidRDefault="00335F60">
      <w:pPr>
        <w:pStyle w:val="Definition-Field"/>
      </w:pPr>
      <w:r>
        <w:rPr>
          <w:b/>
        </w:rPr>
        <w:t>rgbReserved3 (32 bytes):</w:t>
      </w:r>
      <w:r>
        <w:t xml:space="preserve"> Implementations SHOULD ignore this value and SHOULD NOT mod</w:t>
      </w:r>
      <w:r>
        <w:t>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4511B1" w:rsidRDefault="00335F60">
      <w:pPr>
        <w:pStyle w:val="Heading4"/>
      </w:pPr>
      <w:bookmarkStart w:id="115" w:name="section_5774b4f2cdc4453e996a8c8230116930"/>
      <w:bookmarkStart w:id="116" w:name="_Toc3854936"/>
      <w:r>
        <w:t>Pages</w:t>
      </w:r>
      <w:bookmarkEnd w:id="115"/>
      <w:bookmarkEnd w:id="116"/>
      <w:r>
        <w:fldChar w:fldCharType="begin"/>
      </w:r>
      <w:r>
        <w:instrText xml:space="preserve"> XE "Details:pages – NDB Layer" </w:instrText>
      </w:r>
      <w:r>
        <w:fldChar w:fldCharType="end"/>
      </w:r>
      <w:r>
        <w:fldChar w:fldCharType="begin"/>
      </w:r>
      <w:r>
        <w:instrText xml:space="preserve"> XE "Pages – NDB Layer" </w:instrText>
      </w:r>
      <w:r>
        <w:fldChar w:fldCharType="end"/>
      </w:r>
      <w:r>
        <w:fldChar w:fldCharType="begin"/>
      </w:r>
      <w:r>
        <w:instrText xml:space="preserve"> XE "NDB Layer:data structures - pages" </w:instrText>
      </w:r>
      <w:r>
        <w:fldChar w:fldCharType="end"/>
      </w:r>
    </w:p>
    <w:p w:rsidR="004511B1" w:rsidRDefault="00335F60">
      <w:r>
        <w:t xml:space="preserve">A page is a </w:t>
      </w:r>
      <w:r>
        <w:t>fixed-size structure of 512 bytes that is used in the NDB Layer to represent allocation metadata and BTree data structures. A page trailer is placed at the very end of every page such that the end of the page trailer is aligned with the end of the page.</w:t>
      </w:r>
    </w:p>
    <w:p w:rsidR="004511B1" w:rsidRDefault="00335F60">
      <w:pPr>
        <w:pStyle w:val="Heading5"/>
      </w:pPr>
      <w:bookmarkStart w:id="117" w:name="section_f4ccb38a930a4db498dfa69c195926ba"/>
      <w:bookmarkStart w:id="118" w:name="_Toc3854937"/>
      <w:r>
        <w:t>PA</w:t>
      </w:r>
      <w:r>
        <w:t>GETRAILER</w:t>
      </w:r>
      <w:bookmarkEnd w:id="117"/>
      <w:bookmarkEnd w:id="118"/>
    </w:p>
    <w:p w:rsidR="004511B1" w:rsidRDefault="00335F60">
      <w:r>
        <w:lastRenderedPageBreak/>
        <w:t>A PAGETRAILER structure contains information about the page in which it is contained. PAGETRAILER structure is present at the very end of each page in a PST file.</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ptype</w:t>
            </w:r>
          </w:p>
        </w:tc>
        <w:tc>
          <w:tcPr>
            <w:tcW w:w="2160" w:type="dxa"/>
            <w:gridSpan w:val="8"/>
          </w:tcPr>
          <w:p w:rsidR="004511B1" w:rsidRDefault="00335F60">
            <w:pPr>
              <w:pStyle w:val="PacketDiagramBodyText"/>
            </w:pPr>
            <w:r>
              <w:t>ptypeRepeat</w:t>
            </w:r>
          </w:p>
        </w:tc>
        <w:tc>
          <w:tcPr>
            <w:tcW w:w="4320" w:type="dxa"/>
            <w:gridSpan w:val="16"/>
          </w:tcPr>
          <w:p w:rsidR="004511B1" w:rsidRDefault="00335F60">
            <w:pPr>
              <w:pStyle w:val="PacketDiagramBodyText"/>
            </w:pPr>
            <w:r>
              <w:t>wSig</w:t>
            </w:r>
          </w:p>
        </w:tc>
      </w:tr>
      <w:tr w:rsidR="004511B1" w:rsidTr="004511B1">
        <w:trPr>
          <w:trHeight w:val="490"/>
        </w:trPr>
        <w:tc>
          <w:tcPr>
            <w:tcW w:w="8640" w:type="dxa"/>
            <w:gridSpan w:val="32"/>
          </w:tcPr>
          <w:p w:rsidR="004511B1" w:rsidRDefault="00335F60">
            <w:pPr>
              <w:pStyle w:val="PacketDiagramBodyText"/>
            </w:pPr>
            <w:r>
              <w:t>dwCRC</w:t>
            </w:r>
          </w:p>
        </w:tc>
      </w:tr>
      <w:tr w:rsidR="004511B1" w:rsidTr="004511B1">
        <w:trPr>
          <w:trHeight w:val="490"/>
        </w:trPr>
        <w:tc>
          <w:tcPr>
            <w:tcW w:w="8640" w:type="dxa"/>
            <w:gridSpan w:val="32"/>
          </w:tcPr>
          <w:p w:rsidR="004511B1" w:rsidRDefault="00335F60">
            <w:pPr>
              <w:pStyle w:val="PacketDiagramBodyText"/>
            </w:pPr>
            <w:r>
              <w:t>bid</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ptype</w:t>
            </w:r>
          </w:p>
        </w:tc>
        <w:tc>
          <w:tcPr>
            <w:tcW w:w="2160" w:type="dxa"/>
            <w:gridSpan w:val="8"/>
          </w:tcPr>
          <w:p w:rsidR="004511B1" w:rsidRDefault="00335F60">
            <w:pPr>
              <w:pStyle w:val="PacketDiagramBodyText"/>
            </w:pPr>
            <w:r>
              <w:t>ptypeRepeat</w:t>
            </w:r>
          </w:p>
        </w:tc>
        <w:tc>
          <w:tcPr>
            <w:tcW w:w="4320" w:type="dxa"/>
            <w:gridSpan w:val="16"/>
          </w:tcPr>
          <w:p w:rsidR="004511B1" w:rsidRDefault="00335F60">
            <w:pPr>
              <w:pStyle w:val="PacketDiagramBodyText"/>
            </w:pPr>
            <w:r>
              <w:t>wSig</w:t>
            </w:r>
          </w:p>
        </w:tc>
      </w:tr>
      <w:tr w:rsidR="004511B1" w:rsidTr="004511B1">
        <w:trPr>
          <w:trHeight w:val="490"/>
        </w:trPr>
        <w:tc>
          <w:tcPr>
            <w:tcW w:w="8640" w:type="dxa"/>
            <w:gridSpan w:val="32"/>
          </w:tcPr>
          <w:p w:rsidR="004511B1" w:rsidRDefault="00335F60">
            <w:pPr>
              <w:pStyle w:val="PacketDiagramBodyText"/>
            </w:pPr>
            <w:r>
              <w:t>bid</w:t>
            </w:r>
          </w:p>
        </w:tc>
      </w:tr>
      <w:tr w:rsidR="004511B1" w:rsidTr="004511B1">
        <w:trPr>
          <w:trHeight w:val="490"/>
        </w:trPr>
        <w:tc>
          <w:tcPr>
            <w:tcW w:w="8640" w:type="dxa"/>
            <w:gridSpan w:val="32"/>
          </w:tcPr>
          <w:p w:rsidR="004511B1" w:rsidRDefault="00335F60">
            <w:pPr>
              <w:pStyle w:val="PacketDiagramBodyText"/>
            </w:pPr>
            <w:r>
              <w:t>dwCRC</w:t>
            </w:r>
          </w:p>
        </w:tc>
      </w:tr>
    </w:tbl>
    <w:p w:rsidR="004511B1" w:rsidRDefault="00335F60">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774" w:type="dxa"/>
          </w:tcPr>
          <w:p w:rsidR="004511B1" w:rsidRDefault="00335F60">
            <w:pPr>
              <w:pStyle w:val="TableHeaderText"/>
              <w:spacing w:after="0"/>
            </w:pPr>
            <w:r>
              <w:t>Value</w:t>
            </w:r>
          </w:p>
        </w:tc>
        <w:tc>
          <w:tcPr>
            <w:tcW w:w="1436" w:type="dxa"/>
          </w:tcPr>
          <w:p w:rsidR="004511B1" w:rsidRDefault="00335F60">
            <w:pPr>
              <w:pStyle w:val="TableHeaderText"/>
              <w:spacing w:after="0"/>
            </w:pPr>
            <w:r>
              <w:t>Friendly name</w:t>
            </w:r>
          </w:p>
        </w:tc>
        <w:tc>
          <w:tcPr>
            <w:tcW w:w="2250" w:type="dxa"/>
          </w:tcPr>
          <w:p w:rsidR="004511B1" w:rsidRDefault="00335F60">
            <w:pPr>
              <w:pStyle w:val="TableHeaderText"/>
              <w:spacing w:after="0"/>
            </w:pPr>
            <w:r>
              <w:t>Meaning</w:t>
            </w:r>
          </w:p>
        </w:tc>
        <w:tc>
          <w:tcPr>
            <w:tcW w:w="2790" w:type="dxa"/>
          </w:tcPr>
          <w:p w:rsidR="004511B1" w:rsidRDefault="00335F60">
            <w:pPr>
              <w:pStyle w:val="TableHeaderText"/>
              <w:spacing w:after="0"/>
            </w:pPr>
            <w:r>
              <w:t>wSig value</w:t>
            </w:r>
          </w:p>
        </w:tc>
      </w:tr>
      <w:tr w:rsidR="004511B1" w:rsidTr="004511B1">
        <w:tc>
          <w:tcPr>
            <w:tcW w:w="774" w:type="dxa"/>
          </w:tcPr>
          <w:p w:rsidR="004511B1" w:rsidRDefault="00335F60">
            <w:pPr>
              <w:pStyle w:val="TableBodyText"/>
              <w:spacing w:after="0"/>
            </w:pPr>
            <w:r>
              <w:t>0x80</w:t>
            </w:r>
          </w:p>
        </w:tc>
        <w:tc>
          <w:tcPr>
            <w:tcW w:w="1436" w:type="dxa"/>
          </w:tcPr>
          <w:p w:rsidR="004511B1" w:rsidRDefault="00335F60">
            <w:pPr>
              <w:pStyle w:val="TableBodyText"/>
              <w:spacing w:after="0"/>
            </w:pPr>
            <w:r>
              <w:t>ptypeBBT</w:t>
            </w:r>
          </w:p>
        </w:tc>
        <w:tc>
          <w:tcPr>
            <w:tcW w:w="2250" w:type="dxa"/>
          </w:tcPr>
          <w:p w:rsidR="004511B1" w:rsidRDefault="00335F60">
            <w:pPr>
              <w:pStyle w:val="TableBodyText"/>
              <w:spacing w:after="0"/>
            </w:pPr>
            <w:r>
              <w:t>Block BTree page.</w:t>
            </w:r>
          </w:p>
        </w:tc>
        <w:tc>
          <w:tcPr>
            <w:tcW w:w="2790" w:type="dxa"/>
          </w:tcPr>
          <w:p w:rsidR="004511B1" w:rsidRDefault="00335F60">
            <w:pPr>
              <w:pStyle w:val="TableBodyText"/>
              <w:spacing w:after="0"/>
            </w:pPr>
            <w:r>
              <w:t xml:space="preserve">Block or page signature (section </w:t>
            </w:r>
            <w:hyperlink w:anchor="Section_e700a9139db546a4ac7637cabea823e1" w:history="1">
              <w:r>
                <w:rPr>
                  <w:rStyle w:val="Hyperlink"/>
                </w:rPr>
                <w:t>5.5</w:t>
              </w:r>
            </w:hyperlink>
            <w:r>
              <w:t>).</w:t>
            </w:r>
          </w:p>
        </w:tc>
      </w:tr>
      <w:tr w:rsidR="004511B1" w:rsidTr="004511B1">
        <w:tc>
          <w:tcPr>
            <w:tcW w:w="774" w:type="dxa"/>
          </w:tcPr>
          <w:p w:rsidR="004511B1" w:rsidRDefault="00335F60">
            <w:pPr>
              <w:pStyle w:val="TableBodyText"/>
              <w:spacing w:after="0"/>
            </w:pPr>
            <w:r>
              <w:t>0x81</w:t>
            </w:r>
          </w:p>
        </w:tc>
        <w:tc>
          <w:tcPr>
            <w:tcW w:w="1436" w:type="dxa"/>
          </w:tcPr>
          <w:p w:rsidR="004511B1" w:rsidRDefault="00335F60">
            <w:pPr>
              <w:pStyle w:val="TableBodyText"/>
              <w:spacing w:after="0"/>
            </w:pPr>
            <w:r>
              <w:t>ptypeNBT</w:t>
            </w:r>
          </w:p>
        </w:tc>
        <w:tc>
          <w:tcPr>
            <w:tcW w:w="2250" w:type="dxa"/>
          </w:tcPr>
          <w:p w:rsidR="004511B1" w:rsidRDefault="00335F60">
            <w:pPr>
              <w:pStyle w:val="TableBodyText"/>
              <w:spacing w:after="0"/>
            </w:pPr>
            <w:r>
              <w:t>Node BTree page.</w:t>
            </w:r>
          </w:p>
        </w:tc>
        <w:tc>
          <w:tcPr>
            <w:tcW w:w="2790" w:type="dxa"/>
          </w:tcPr>
          <w:p w:rsidR="004511B1" w:rsidRDefault="00335F60">
            <w:pPr>
              <w:pStyle w:val="TableBodyText"/>
              <w:spacing w:after="0"/>
            </w:pPr>
            <w:r>
              <w:t>Block or page signature (section 5.5).</w:t>
            </w:r>
          </w:p>
        </w:tc>
      </w:tr>
      <w:tr w:rsidR="004511B1" w:rsidTr="004511B1">
        <w:tc>
          <w:tcPr>
            <w:tcW w:w="774" w:type="dxa"/>
          </w:tcPr>
          <w:p w:rsidR="004511B1" w:rsidRDefault="00335F60">
            <w:pPr>
              <w:pStyle w:val="TableBodyText"/>
              <w:spacing w:after="0"/>
            </w:pPr>
            <w:r>
              <w:t>0x82</w:t>
            </w:r>
          </w:p>
        </w:tc>
        <w:tc>
          <w:tcPr>
            <w:tcW w:w="1436" w:type="dxa"/>
          </w:tcPr>
          <w:p w:rsidR="004511B1" w:rsidRDefault="00335F60">
            <w:pPr>
              <w:pStyle w:val="TableBodyText"/>
              <w:spacing w:after="0"/>
            </w:pPr>
            <w:r>
              <w:t>ptypeFMap</w:t>
            </w:r>
          </w:p>
        </w:tc>
        <w:tc>
          <w:tcPr>
            <w:tcW w:w="2250" w:type="dxa"/>
          </w:tcPr>
          <w:p w:rsidR="004511B1" w:rsidRDefault="00335F60">
            <w:pPr>
              <w:pStyle w:val="TableBodyText"/>
              <w:spacing w:after="0"/>
            </w:pPr>
            <w:r>
              <w:t>Free Map page.</w:t>
            </w:r>
          </w:p>
        </w:tc>
        <w:tc>
          <w:tcPr>
            <w:tcW w:w="2790" w:type="dxa"/>
          </w:tcPr>
          <w:p w:rsidR="004511B1" w:rsidRDefault="00335F60">
            <w:pPr>
              <w:pStyle w:val="TableBodyText"/>
              <w:spacing w:after="0"/>
            </w:pPr>
            <w:r>
              <w:t>0x0000</w:t>
            </w:r>
          </w:p>
        </w:tc>
      </w:tr>
      <w:tr w:rsidR="004511B1" w:rsidTr="004511B1">
        <w:tc>
          <w:tcPr>
            <w:tcW w:w="774" w:type="dxa"/>
          </w:tcPr>
          <w:p w:rsidR="004511B1" w:rsidRDefault="00335F60">
            <w:pPr>
              <w:pStyle w:val="TableBodyText"/>
              <w:spacing w:after="0"/>
            </w:pPr>
            <w:r>
              <w:t>0x83</w:t>
            </w:r>
          </w:p>
        </w:tc>
        <w:tc>
          <w:tcPr>
            <w:tcW w:w="1436" w:type="dxa"/>
          </w:tcPr>
          <w:p w:rsidR="004511B1" w:rsidRDefault="00335F60">
            <w:pPr>
              <w:pStyle w:val="TableBodyText"/>
              <w:spacing w:after="0"/>
            </w:pPr>
            <w:r>
              <w:t>ptypePMap</w:t>
            </w:r>
          </w:p>
        </w:tc>
        <w:tc>
          <w:tcPr>
            <w:tcW w:w="2250" w:type="dxa"/>
          </w:tcPr>
          <w:p w:rsidR="004511B1" w:rsidRDefault="00335F60">
            <w:pPr>
              <w:pStyle w:val="TableBodyText"/>
              <w:spacing w:after="0"/>
            </w:pPr>
            <w:r>
              <w:t>Allocation Page Map page.</w:t>
            </w:r>
          </w:p>
        </w:tc>
        <w:tc>
          <w:tcPr>
            <w:tcW w:w="2790" w:type="dxa"/>
          </w:tcPr>
          <w:p w:rsidR="004511B1" w:rsidRDefault="00335F60">
            <w:pPr>
              <w:pStyle w:val="TableBodyText"/>
              <w:spacing w:after="0"/>
            </w:pPr>
            <w:r>
              <w:t>0x0000</w:t>
            </w:r>
          </w:p>
        </w:tc>
      </w:tr>
      <w:tr w:rsidR="004511B1" w:rsidTr="004511B1">
        <w:tc>
          <w:tcPr>
            <w:tcW w:w="774" w:type="dxa"/>
          </w:tcPr>
          <w:p w:rsidR="004511B1" w:rsidRDefault="00335F60">
            <w:pPr>
              <w:pStyle w:val="TableBodyText"/>
              <w:spacing w:after="0"/>
            </w:pPr>
            <w:r>
              <w:t>0x84</w:t>
            </w:r>
          </w:p>
        </w:tc>
        <w:tc>
          <w:tcPr>
            <w:tcW w:w="1436" w:type="dxa"/>
          </w:tcPr>
          <w:p w:rsidR="004511B1" w:rsidRDefault="00335F60">
            <w:pPr>
              <w:pStyle w:val="TableBodyText"/>
              <w:spacing w:after="0"/>
            </w:pPr>
            <w:r>
              <w:t>ptypeAMap</w:t>
            </w:r>
          </w:p>
        </w:tc>
        <w:tc>
          <w:tcPr>
            <w:tcW w:w="2250" w:type="dxa"/>
          </w:tcPr>
          <w:p w:rsidR="004511B1" w:rsidRDefault="00335F60">
            <w:pPr>
              <w:pStyle w:val="TableBodyText"/>
              <w:spacing w:after="0"/>
            </w:pPr>
            <w:r>
              <w:t xml:space="preserve">Allocation Map </w:t>
            </w:r>
            <w:r>
              <w:t>page.</w:t>
            </w:r>
          </w:p>
        </w:tc>
        <w:tc>
          <w:tcPr>
            <w:tcW w:w="2790" w:type="dxa"/>
          </w:tcPr>
          <w:p w:rsidR="004511B1" w:rsidRDefault="00335F60">
            <w:pPr>
              <w:pStyle w:val="TableBodyText"/>
              <w:spacing w:after="0"/>
            </w:pPr>
            <w:r>
              <w:t>0x0000</w:t>
            </w:r>
          </w:p>
        </w:tc>
      </w:tr>
      <w:tr w:rsidR="004511B1" w:rsidTr="004511B1">
        <w:tc>
          <w:tcPr>
            <w:tcW w:w="774" w:type="dxa"/>
          </w:tcPr>
          <w:p w:rsidR="004511B1" w:rsidRDefault="00335F60">
            <w:pPr>
              <w:pStyle w:val="TableBodyText"/>
              <w:spacing w:after="0"/>
            </w:pPr>
            <w:r>
              <w:t>0x85</w:t>
            </w:r>
          </w:p>
        </w:tc>
        <w:tc>
          <w:tcPr>
            <w:tcW w:w="1436" w:type="dxa"/>
          </w:tcPr>
          <w:p w:rsidR="004511B1" w:rsidRDefault="00335F60">
            <w:pPr>
              <w:pStyle w:val="TableBodyText"/>
              <w:spacing w:after="0"/>
            </w:pPr>
            <w:r>
              <w:t>ptypeFPMap</w:t>
            </w:r>
          </w:p>
        </w:tc>
        <w:tc>
          <w:tcPr>
            <w:tcW w:w="2250" w:type="dxa"/>
          </w:tcPr>
          <w:p w:rsidR="004511B1" w:rsidRDefault="00335F60">
            <w:pPr>
              <w:pStyle w:val="TableBodyText"/>
              <w:spacing w:after="0"/>
            </w:pPr>
            <w:r>
              <w:t>Free Page Map page.</w:t>
            </w:r>
          </w:p>
        </w:tc>
        <w:tc>
          <w:tcPr>
            <w:tcW w:w="2790" w:type="dxa"/>
          </w:tcPr>
          <w:p w:rsidR="004511B1" w:rsidRDefault="00335F60">
            <w:pPr>
              <w:pStyle w:val="TableBodyText"/>
              <w:spacing w:after="0"/>
            </w:pPr>
            <w:r>
              <w:t>0x0000</w:t>
            </w:r>
          </w:p>
        </w:tc>
      </w:tr>
      <w:tr w:rsidR="004511B1" w:rsidTr="004511B1">
        <w:tc>
          <w:tcPr>
            <w:tcW w:w="774" w:type="dxa"/>
          </w:tcPr>
          <w:p w:rsidR="004511B1" w:rsidRDefault="00335F60">
            <w:pPr>
              <w:pStyle w:val="TableBodyText"/>
              <w:spacing w:after="0"/>
            </w:pPr>
            <w:r>
              <w:t>0x86</w:t>
            </w:r>
          </w:p>
        </w:tc>
        <w:tc>
          <w:tcPr>
            <w:tcW w:w="1436" w:type="dxa"/>
          </w:tcPr>
          <w:p w:rsidR="004511B1" w:rsidRDefault="00335F60">
            <w:pPr>
              <w:pStyle w:val="TableBodyText"/>
              <w:spacing w:after="0"/>
            </w:pPr>
            <w:r>
              <w:t>ptypeDL</w:t>
            </w:r>
          </w:p>
        </w:tc>
        <w:tc>
          <w:tcPr>
            <w:tcW w:w="2250" w:type="dxa"/>
          </w:tcPr>
          <w:p w:rsidR="004511B1" w:rsidRDefault="00335F60">
            <w:pPr>
              <w:pStyle w:val="TableBodyText"/>
              <w:spacing w:after="0"/>
            </w:pPr>
            <w:r>
              <w:t>Density List page.</w:t>
            </w:r>
          </w:p>
        </w:tc>
        <w:tc>
          <w:tcPr>
            <w:tcW w:w="2790" w:type="dxa"/>
          </w:tcPr>
          <w:p w:rsidR="004511B1" w:rsidRDefault="00335F60">
            <w:pPr>
              <w:pStyle w:val="TableBodyText"/>
              <w:spacing w:after="0"/>
            </w:pPr>
            <w:r>
              <w:t>Block or page signature (section 5.5).</w:t>
            </w:r>
          </w:p>
        </w:tc>
      </w:tr>
    </w:tbl>
    <w:p w:rsidR="004511B1" w:rsidRDefault="00335F60">
      <w:pPr>
        <w:pStyle w:val="Definition-Field"/>
      </w:pPr>
      <w:r>
        <w:rPr>
          <w:b/>
        </w:rPr>
        <w:t>ptypeRepeat (1 byte):</w:t>
      </w:r>
      <w:r>
        <w:t xml:space="preserve"> MUST be set to the same value as </w:t>
      </w:r>
      <w:r>
        <w:rPr>
          <w:b/>
        </w:rPr>
        <w:t>ptype</w:t>
      </w:r>
      <w:r>
        <w:t>.</w:t>
      </w:r>
    </w:p>
    <w:p w:rsidR="004511B1" w:rsidRDefault="00335F60">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4511B1" w:rsidRDefault="00335F60">
      <w:pPr>
        <w:pStyle w:val="Definition-Field"/>
      </w:pPr>
      <w:r>
        <w:rPr>
          <w:b/>
        </w:rPr>
        <w:lastRenderedPageBreak/>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 Note the locations of the dwCRC and bid are differs be</w:t>
      </w:r>
      <w:r>
        <w:t>tween the Unicode and ANSI version of this structure.</w:t>
      </w:r>
    </w:p>
    <w:p w:rsidR="004511B1" w:rsidRDefault="00335F60">
      <w:pPr>
        <w:pStyle w:val="Definition-Field"/>
      </w:pPr>
      <w:r>
        <w:rPr>
          <w:b/>
        </w:rPr>
        <w:t>bid (Unicode: 8 bytes; ANSI 4 bytes):</w:t>
      </w:r>
      <w:r>
        <w:t xml:space="preserve"> The BID of the page's block. AMap, PMap, FMap, and FPMap pages have a special convention where their BID is assigned the same value as their IB (that is, the absolu</w:t>
      </w:r>
      <w:r>
        <w:t xml:space="preserve">te file offset of the page). The </w:t>
      </w:r>
      <w:r>
        <w:rPr>
          <w:b/>
        </w:rPr>
        <w:t>bidIndex</w:t>
      </w:r>
      <w:r>
        <w:t xml:space="preserve"> for other page types are allocated from the special </w:t>
      </w:r>
      <w:r>
        <w:rPr>
          <w:b/>
        </w:rPr>
        <w:t>bidNextP</w:t>
      </w:r>
      <w:r>
        <w:t xml:space="preserve"> counter in the HEADER structure.</w:t>
      </w:r>
    </w:p>
    <w:p w:rsidR="004511B1" w:rsidRDefault="00335F60">
      <w:pPr>
        <w:pStyle w:val="Heading5"/>
      </w:pPr>
      <w:bookmarkStart w:id="119" w:name="section_60466ef4af1549b68413b3a72f0e9bdb"/>
      <w:bookmarkStart w:id="120" w:name="_Toc3854938"/>
      <w:r>
        <w:t>AMap (Allocation Map) Page</w:t>
      </w:r>
      <w:bookmarkEnd w:id="119"/>
      <w:bookmarkEnd w:id="120"/>
    </w:p>
    <w:p w:rsidR="004511B1" w:rsidRDefault="00335F60">
      <w:r>
        <w:t>An AMap page contains an array of 496 bytes that is used to track the space allocation within</w:t>
      </w:r>
      <w:r>
        <w:t xml:space="preserve"> the data section that immediately follows the AMap page. Each bit in the array maps to a block of 64 bytes in the data section. Specifically, the first bit maps to the first 64 bytes of the data section, the second bit maps to the next 64 bytes of data, a</w:t>
      </w:r>
      <w:r>
        <w:t>nd so on. AMap pages map a data section that consists of 253,952 bytes (</w:t>
      </w:r>
      <w:r>
        <w:rPr>
          <w:rStyle w:val="InlineCode"/>
        </w:rPr>
        <w:t>496 * 8 * 64</w:t>
      </w:r>
      <w:r>
        <w:t xml:space="preserve">). </w:t>
      </w:r>
    </w:p>
    <w:p w:rsidR="004511B1" w:rsidRDefault="00335F60">
      <w:r>
        <w:t>An AMap is allocated out of the data section and, therefore, it actually "maps itself". What this means is that the AMap actually occupies the first page of the data se</w:t>
      </w:r>
      <w:r>
        <w:t>ction and the first byte (that is, 8 bits) of the AMap is 0xFF, which indicates that the first 512 bytes are allocated for the AMap.</w:t>
      </w:r>
    </w:p>
    <w:p w:rsidR="004511B1" w:rsidRDefault="00335F60">
      <w:r>
        <w:t>The first AMap of a PST file is located at absolute file offset 0x4400, and subsequent AMaps appear at intervals of 253,952</w:t>
      </w:r>
      <w:r>
        <w:t xml:space="preserve"> bytes thereafter. The following is the structural representation of an AMap page.</w:t>
      </w:r>
    </w:p>
    <w:p w:rsidR="004511B1" w:rsidRDefault="00335F60">
      <w:pPr>
        <w:pStyle w:val="Heading6"/>
      </w:pPr>
      <w:bookmarkStart w:id="121" w:name="section_43d8f5562c0e49768ec784e57f8b1234"/>
      <w:bookmarkStart w:id="122" w:name="_Toc3854939"/>
      <w:r>
        <w:t>AMAPPAGE</w:t>
      </w:r>
      <w:bookmarkEnd w:id="121"/>
      <w:bookmarkEnd w:id="122"/>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rgbAMapBits (496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pageTrailer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dwPadding</w:t>
            </w:r>
          </w:p>
        </w:tc>
      </w:tr>
      <w:tr w:rsidR="004511B1" w:rsidTr="004511B1">
        <w:trPr>
          <w:trHeight w:val="490"/>
        </w:trPr>
        <w:tc>
          <w:tcPr>
            <w:tcW w:w="8640" w:type="dxa"/>
            <w:gridSpan w:val="32"/>
          </w:tcPr>
          <w:p w:rsidR="004511B1" w:rsidRDefault="00335F60">
            <w:pPr>
              <w:pStyle w:val="PacketDiagramBodyText"/>
            </w:pPr>
            <w:r>
              <w:t>rgbAMapBits (496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lastRenderedPageBreak/>
              <w:t>...</w:t>
            </w:r>
          </w:p>
        </w:tc>
      </w:tr>
      <w:tr w:rsidR="004511B1" w:rsidTr="004511B1">
        <w:trPr>
          <w:trHeight w:val="490"/>
        </w:trPr>
        <w:tc>
          <w:tcPr>
            <w:tcW w:w="8640" w:type="dxa"/>
            <w:gridSpan w:val="32"/>
          </w:tcPr>
          <w:p w:rsidR="004511B1" w:rsidRDefault="00335F60">
            <w:pPr>
              <w:pStyle w:val="PacketDiagramBodyText"/>
            </w:pPr>
            <w:r>
              <w:t>pageTrailer</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dwPadding (ANSI file format only, 4 bytes):</w:t>
      </w:r>
      <w:r>
        <w:t xml:space="preserve"> Unused padding; MUST be set to zero.</w:t>
      </w:r>
    </w:p>
    <w:p w:rsidR="004511B1" w:rsidRDefault="00335F60">
      <w:pPr>
        <w:pStyle w:val="Definition-Field"/>
      </w:pPr>
      <w:r>
        <w:rPr>
          <w:b/>
        </w:rPr>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allocated. Alternatively, if the n</w:t>
      </w:r>
      <w:r>
        <w:rPr>
          <w:vertAlign w:val="superscript"/>
        </w:rPr>
        <w:t>th</w:t>
      </w:r>
      <w:r>
        <w:t xml:space="preserve"> bit is set to 0, the n</w:t>
      </w:r>
      <w:r>
        <w:rPr>
          <w:vertAlign w:val="superscript"/>
        </w:rPr>
        <w:t>th</w:t>
      </w:r>
      <w:r>
        <w:t xml:space="preserve"> block of 6</w:t>
      </w:r>
      <w:r>
        <w:t>4 bytes is not allocated (free).</w:t>
      </w:r>
    </w:p>
    <w:p w:rsidR="004511B1" w:rsidRDefault="00335F60">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ptypeAMap</w:t>
      </w:r>
      <w:r>
        <w:t>. The other</w:t>
      </w:r>
      <w:r>
        <w:t xml:space="preserve"> subfields of </w:t>
      </w:r>
      <w:r>
        <w:rPr>
          <w:b/>
        </w:rPr>
        <w:t>pageTrailer</w:t>
      </w:r>
      <w:r>
        <w:t xml:space="preserve"> MUST be set as specified in section 2.2.2.7.1.</w:t>
      </w:r>
    </w:p>
    <w:p w:rsidR="004511B1" w:rsidRDefault="00335F60">
      <w:pPr>
        <w:pStyle w:val="Heading5"/>
      </w:pPr>
      <w:bookmarkStart w:id="123" w:name="section_e0c59db8970a40df9547c136e8858291"/>
      <w:bookmarkStart w:id="124" w:name="_Toc3854940"/>
      <w:r>
        <w:t>PMap (Page Map) Page</w:t>
      </w:r>
      <w:bookmarkEnd w:id="123"/>
      <w:bookmarkEnd w:id="124"/>
    </w:p>
    <w:p w:rsidR="004511B1" w:rsidRDefault="00335F60">
      <w:r>
        <w:t>A PMap is the same as an AMap, except that each bit in the PMap tracks 512-byte pages instead of blocks of 64 bytes. Because a page is equivalent to eight 64-byte</w:t>
      </w:r>
      <w:r>
        <w:t xml:space="preserve"> blocks in size, one PMap appears for every eight AMaps. The purpose of the PMap is to optimize locating frequently-needed free pages for allocating metadata and BTree data structures. PMap pages, similar to AMap pages, are allocated from the data section </w:t>
      </w:r>
      <w:r>
        <w:t>whose allocation is also mapped in the corresponding AMap.</w:t>
      </w:r>
    </w:p>
    <w:p w:rsidR="004511B1" w:rsidRDefault="00335F60">
      <w:r>
        <w:t>The PMap works by pre-allocating 4 kilobytes (eight pages) of memory from the AMap at a time. Once the memory is reserved from the AMap, the corresponding byte (eight pages equals 8 bits) in the PM</w:t>
      </w:r>
      <w:r>
        <w:t>ap is zeroed out to indicate reserved pages. Implementations seeking to allocate a page search for bits set to 0 in the PMap to find free pages. The coverage of a PMap page is 2,031,616 bytes (</w:t>
      </w:r>
      <w:r>
        <w:rPr>
          <w:rStyle w:val="InlineCode"/>
        </w:rPr>
        <w:t>496 * 8 * 512</w:t>
      </w:r>
      <w:r>
        <w:t>) of data space.</w:t>
      </w:r>
    </w:p>
    <w:p w:rsidR="004511B1" w:rsidRDefault="00335F60">
      <w:r>
        <w:t>The functionality of the PMap has</w:t>
      </w:r>
      <w:r>
        <w:t xml:space="preserve"> been deprecated by the Density List. If a Density List is present in the PST file, then implementations SHOULD NOT use the PMap to locate free pages, and SHOULD instead use the Density List instead.</w:t>
      </w:r>
      <w:bookmarkStart w:id="125" w:name="Appendix_A_Target_14"/>
      <w:r>
        <w:rPr>
          <w:rStyle w:val="Hyperlink"/>
        </w:rPr>
        <w:fldChar w:fldCharType="begin"/>
      </w:r>
      <w:r>
        <w:rPr>
          <w:rStyle w:val="Hyperlink"/>
        </w:rPr>
        <w:instrText xml:space="preserve"> HYPERLINK \l "Appendix_A_14" \o "Product behavior note</w:instrText>
      </w:r>
      <w:r>
        <w:rPr>
          <w:rStyle w:val="Hyperlink"/>
        </w:rPr>
        <w:instrText xml:space="preserv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4511B1" w:rsidRDefault="00335F60">
      <w:r>
        <w:t xml:space="preserve">The first PMap of a PST file is located at absolute file offset 0x4600. The </w:t>
      </w:r>
      <w:r>
        <w:t>following is the structural representation of a PMap page.</w:t>
      </w:r>
    </w:p>
    <w:p w:rsidR="004511B1" w:rsidRDefault="00335F60">
      <w:pPr>
        <w:pStyle w:val="Heading6"/>
      </w:pPr>
      <w:bookmarkStart w:id="126" w:name="section_7e64a91fcbd14a1190c9df5789e7d9a1"/>
      <w:bookmarkStart w:id="127" w:name="_Toc3854941"/>
      <w:r>
        <w:t>PMAPPAGE</w:t>
      </w:r>
      <w:bookmarkEnd w:id="126"/>
      <w:bookmarkEnd w:id="127"/>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rgbPMapBits (496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lastRenderedPageBreak/>
              <w:t>pageTrailer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dwPadding</w:t>
            </w:r>
          </w:p>
        </w:tc>
      </w:tr>
      <w:tr w:rsidR="004511B1" w:rsidTr="004511B1">
        <w:trPr>
          <w:trHeight w:val="490"/>
        </w:trPr>
        <w:tc>
          <w:tcPr>
            <w:tcW w:w="8640" w:type="dxa"/>
            <w:gridSpan w:val="32"/>
          </w:tcPr>
          <w:p w:rsidR="004511B1" w:rsidRDefault="00335F60">
            <w:pPr>
              <w:pStyle w:val="PacketDiagramBodyText"/>
            </w:pPr>
            <w:r>
              <w:t>rgbPMapBits (496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pageTrailer</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dwPadding (ANSI file format only, 4 bytes):</w:t>
      </w:r>
      <w:r>
        <w:t xml:space="preserve"> Unused padding; MUST be set to zero.</w:t>
      </w:r>
    </w:p>
    <w:p w:rsidR="004511B1" w:rsidRDefault="00335F60">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4511B1" w:rsidRDefault="00335F60">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4511B1" w:rsidRDefault="00335F60">
      <w:pPr>
        <w:pStyle w:val="Heading5"/>
      </w:pPr>
      <w:bookmarkStart w:id="128" w:name="section_412104355580417fbfa3dbba7083b82e"/>
      <w:bookmarkStart w:id="129" w:name="_Toc3854942"/>
      <w:r>
        <w:t>Density List (DList)</w:t>
      </w:r>
      <w:bookmarkEnd w:id="128"/>
      <w:bookmarkEnd w:id="129"/>
    </w:p>
    <w:p w:rsidR="004511B1" w:rsidRDefault="00335F60">
      <w:r>
        <w:t xml:space="preserve">The Density List is a list of references to AMap pages that is </w:t>
      </w:r>
      <w:r>
        <w:t>sorted in order of ascending density (descending amount of free space available). Its purpose is to optimize the space allocation strategy where allocations are made from the pages with the most abundant free space first. The DList is an optional part of a</w:t>
      </w:r>
      <w:r>
        <w:t xml:space="preserve"> PST file. However, implementations SHOULD create and use DLists.</w:t>
      </w:r>
    </w:p>
    <w:p w:rsidR="004511B1" w:rsidRDefault="00335F60">
      <w:r>
        <w:t xml:space="preserve">There is at most one DList page in each PST file. If present, this page is located at absolute file offset 0x4200. To maintain backward compatibility with older clients, the location of the </w:t>
      </w:r>
      <w:r>
        <w:t xml:space="preserve">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dedicated exclusively for the DList, the DList</w:t>
      </w:r>
      <w:r>
        <w:t xml:space="preserve"> can be over-written at any time by other transient processes and, therefore, the DList is not guaranteed to be valid. If a DList page contains an invalid </w:t>
      </w:r>
      <w:hyperlink w:anchor="gt_9cb45a36-92bb-4c14-b2fd-2ad7e2979bfd">
        <w:r>
          <w:rPr>
            <w:rStyle w:val="HyperlinkGreen"/>
            <w:b/>
          </w:rPr>
          <w:t>CRC</w:t>
        </w:r>
      </w:hyperlink>
      <w:r>
        <w:t>, then its contents MUST NOT be used</w:t>
      </w:r>
      <w:r>
        <w:t xml:space="preserve"> and SHOULD be recreated by using the information from all of the AMap pages in the PST file. Implementations SHOULD use the DList when a valid DList exists.</w:t>
      </w:r>
      <w:bookmarkStart w:id="13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30"/>
    </w:p>
    <w:p w:rsidR="004511B1" w:rsidRDefault="00335F60">
      <w:pPr>
        <w:pStyle w:val="Heading6"/>
      </w:pPr>
      <w:bookmarkStart w:id="131" w:name="section_9d3c45b9a415446c954fb1b473dbb415"/>
      <w:bookmarkStart w:id="132" w:name="_Toc3854943"/>
      <w:r>
        <w:t>DLISTPAGEENT</w:t>
      </w:r>
      <w:bookmarkEnd w:id="131"/>
      <w:bookmarkEnd w:id="132"/>
    </w:p>
    <w:p w:rsidR="004511B1" w:rsidRDefault="00335F60">
      <w:r>
        <w:t xml:space="preserve">Each </w:t>
      </w:r>
      <w:r>
        <w:t>DLISTPAGEENT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5400" w:type="dxa"/>
            <w:gridSpan w:val="20"/>
          </w:tcPr>
          <w:p w:rsidR="004511B1" w:rsidRDefault="00335F60">
            <w:pPr>
              <w:pStyle w:val="PacketDiagramBodyText"/>
            </w:pPr>
            <w:r>
              <w:t>dwPageNum</w:t>
            </w:r>
          </w:p>
        </w:tc>
        <w:tc>
          <w:tcPr>
            <w:tcW w:w="3240" w:type="dxa"/>
            <w:gridSpan w:val="12"/>
          </w:tcPr>
          <w:p w:rsidR="004511B1" w:rsidRDefault="00335F60">
            <w:pPr>
              <w:pStyle w:val="PacketDiagramBodyText"/>
            </w:pPr>
            <w:r>
              <w:t>dwFreeSlots</w:t>
            </w:r>
          </w:p>
        </w:tc>
      </w:tr>
    </w:tbl>
    <w:p w:rsidR="004511B1" w:rsidRDefault="00335F60">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4511B1" w:rsidRDefault="00335F60">
      <w:pPr>
        <w:pStyle w:val="Definition-Field"/>
      </w:pPr>
      <w:r>
        <w:rPr>
          <w:b/>
        </w:rPr>
        <w:t>dwFreeSlots (12 bits):</w:t>
      </w:r>
      <w:r>
        <w:t xml:space="preserve"> Total number of free slots in the AMap. This value is the</w:t>
      </w:r>
      <w:r>
        <w:t xml:space="preserve"> aggregate sum of all free 64-byte slots in the AMap. Note that the free slots can be of any random configuration, and are not guaranteed to be contiguous.</w:t>
      </w:r>
    </w:p>
    <w:p w:rsidR="004511B1" w:rsidRDefault="00335F60">
      <w:pPr>
        <w:pStyle w:val="Heading6"/>
      </w:pPr>
      <w:bookmarkStart w:id="133" w:name="section_5d426b2dec104614b76846813652d5e3"/>
      <w:bookmarkStart w:id="134" w:name="_Toc3854944"/>
      <w:r>
        <w:t>DLISTPAGE</w:t>
      </w:r>
      <w:bookmarkEnd w:id="133"/>
      <w:bookmarkEnd w:id="134"/>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bFlags</w:t>
            </w:r>
          </w:p>
        </w:tc>
        <w:tc>
          <w:tcPr>
            <w:tcW w:w="2160" w:type="dxa"/>
            <w:gridSpan w:val="8"/>
          </w:tcPr>
          <w:p w:rsidR="004511B1" w:rsidRDefault="00335F60">
            <w:pPr>
              <w:pStyle w:val="PacketDiagramBodyText"/>
            </w:pPr>
            <w:r>
              <w:t>cEntDList</w:t>
            </w:r>
          </w:p>
        </w:tc>
        <w:tc>
          <w:tcPr>
            <w:tcW w:w="4320" w:type="dxa"/>
            <w:gridSpan w:val="16"/>
          </w:tcPr>
          <w:p w:rsidR="004511B1" w:rsidRDefault="00335F60">
            <w:pPr>
              <w:pStyle w:val="PacketDiagramBodyText"/>
            </w:pPr>
            <w:r>
              <w:t>wPadding</w:t>
            </w:r>
          </w:p>
        </w:tc>
      </w:tr>
      <w:tr w:rsidR="004511B1" w:rsidTr="004511B1">
        <w:trPr>
          <w:trHeight w:val="490"/>
        </w:trPr>
        <w:tc>
          <w:tcPr>
            <w:tcW w:w="8640" w:type="dxa"/>
            <w:gridSpan w:val="32"/>
          </w:tcPr>
          <w:p w:rsidR="004511B1" w:rsidRDefault="00335F60">
            <w:pPr>
              <w:pStyle w:val="PacketDiagramBodyText"/>
            </w:pPr>
            <w:r>
              <w:t>ulCurrentPage</w:t>
            </w:r>
          </w:p>
        </w:tc>
      </w:tr>
      <w:tr w:rsidR="004511B1" w:rsidTr="004511B1">
        <w:trPr>
          <w:trHeight w:val="490"/>
        </w:trPr>
        <w:tc>
          <w:tcPr>
            <w:tcW w:w="8640" w:type="dxa"/>
            <w:gridSpan w:val="32"/>
          </w:tcPr>
          <w:p w:rsidR="004511B1" w:rsidRDefault="00335F60">
            <w:pPr>
              <w:pStyle w:val="PacketDiagramBodyText"/>
            </w:pPr>
            <w:r>
              <w:t>rgDListPageEnt (476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pageTrailer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bFlags</w:t>
            </w:r>
          </w:p>
        </w:tc>
        <w:tc>
          <w:tcPr>
            <w:tcW w:w="2160" w:type="dxa"/>
            <w:gridSpan w:val="8"/>
          </w:tcPr>
          <w:p w:rsidR="004511B1" w:rsidRDefault="00335F60">
            <w:pPr>
              <w:pStyle w:val="PacketDiagramBodyText"/>
            </w:pPr>
            <w:r>
              <w:t>cEntDList</w:t>
            </w:r>
          </w:p>
        </w:tc>
        <w:tc>
          <w:tcPr>
            <w:tcW w:w="4320" w:type="dxa"/>
            <w:gridSpan w:val="16"/>
          </w:tcPr>
          <w:p w:rsidR="004511B1" w:rsidRDefault="00335F60">
            <w:pPr>
              <w:pStyle w:val="PacketDiagramBodyText"/>
            </w:pPr>
            <w:r>
              <w:t>wPadding</w:t>
            </w:r>
          </w:p>
        </w:tc>
      </w:tr>
      <w:tr w:rsidR="004511B1" w:rsidTr="004511B1">
        <w:trPr>
          <w:trHeight w:val="490"/>
        </w:trPr>
        <w:tc>
          <w:tcPr>
            <w:tcW w:w="8640" w:type="dxa"/>
            <w:gridSpan w:val="32"/>
          </w:tcPr>
          <w:p w:rsidR="004511B1" w:rsidRDefault="00335F60">
            <w:pPr>
              <w:pStyle w:val="PacketDiagramBodyText"/>
            </w:pPr>
            <w:r>
              <w:t>ulCurrentPage</w:t>
            </w:r>
          </w:p>
        </w:tc>
      </w:tr>
      <w:tr w:rsidR="004511B1" w:rsidTr="004511B1">
        <w:trPr>
          <w:trHeight w:val="490"/>
        </w:trPr>
        <w:tc>
          <w:tcPr>
            <w:tcW w:w="8640" w:type="dxa"/>
            <w:gridSpan w:val="32"/>
          </w:tcPr>
          <w:p w:rsidR="004511B1" w:rsidRDefault="00335F60">
            <w:pPr>
              <w:pStyle w:val="PacketDiagramBodyText"/>
            </w:pPr>
            <w:r>
              <w:t>rgDListPageEnt (480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lastRenderedPageBreak/>
              <w:t>pageTrailer</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bFlags (1 byte):</w:t>
      </w:r>
      <w:r>
        <w:t xml:space="preserve"> Flags; MUST be set to zero or a combination of the defined values described in the following table.</w:t>
      </w:r>
    </w:p>
    <w:tbl>
      <w:tblPr>
        <w:tblStyle w:val="Table-ShadedHeaderIndented"/>
        <w:tblW w:w="0" w:type="auto"/>
        <w:tblLook w:val="04A0" w:firstRow="1" w:lastRow="0" w:firstColumn="1" w:lastColumn="0" w:noHBand="0" w:noVBand="1"/>
      </w:tblPr>
      <w:tblGrid>
        <w:gridCol w:w="774"/>
        <w:gridCol w:w="2376"/>
        <w:gridCol w:w="405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774" w:type="dxa"/>
          </w:tcPr>
          <w:p w:rsidR="004511B1" w:rsidRDefault="00335F60">
            <w:pPr>
              <w:pStyle w:val="TableHeaderText"/>
              <w:spacing w:after="0"/>
            </w:pPr>
            <w:r>
              <w:t>Value</w:t>
            </w:r>
          </w:p>
        </w:tc>
        <w:tc>
          <w:tcPr>
            <w:tcW w:w="2221" w:type="dxa"/>
          </w:tcPr>
          <w:p w:rsidR="004511B1" w:rsidRDefault="00335F60">
            <w:pPr>
              <w:pStyle w:val="TableHeaderText"/>
              <w:spacing w:after="0"/>
            </w:pPr>
            <w:r>
              <w:t>Friendly name</w:t>
            </w:r>
          </w:p>
        </w:tc>
        <w:tc>
          <w:tcPr>
            <w:tcW w:w="4050" w:type="dxa"/>
          </w:tcPr>
          <w:p w:rsidR="004511B1" w:rsidRDefault="00335F60">
            <w:pPr>
              <w:pStyle w:val="TableHeaderText"/>
              <w:spacing w:after="0"/>
            </w:pPr>
            <w:r>
              <w:t>Meaning</w:t>
            </w:r>
          </w:p>
        </w:tc>
      </w:tr>
      <w:tr w:rsidR="004511B1" w:rsidTr="004511B1">
        <w:tc>
          <w:tcPr>
            <w:tcW w:w="774" w:type="dxa"/>
          </w:tcPr>
          <w:p w:rsidR="004511B1" w:rsidRDefault="00335F60">
            <w:pPr>
              <w:pStyle w:val="TableBodyText"/>
              <w:spacing w:after="0"/>
            </w:pPr>
            <w:r>
              <w:t>0x01</w:t>
            </w:r>
          </w:p>
        </w:tc>
        <w:tc>
          <w:tcPr>
            <w:tcW w:w="2221" w:type="dxa"/>
          </w:tcPr>
          <w:p w:rsidR="004511B1" w:rsidRDefault="00335F60">
            <w:pPr>
              <w:pStyle w:val="TableBodyText"/>
              <w:spacing w:after="0"/>
            </w:pPr>
            <w:r>
              <w:t>DFL_BACKFILL_COMPLETE</w:t>
            </w:r>
          </w:p>
        </w:tc>
        <w:tc>
          <w:tcPr>
            <w:tcW w:w="4050" w:type="dxa"/>
          </w:tcPr>
          <w:p w:rsidR="004511B1" w:rsidRDefault="00335F60">
            <w:pPr>
              <w:pStyle w:val="TableBodyText"/>
              <w:spacing w:after="0"/>
            </w:pPr>
            <w:r>
              <w:t>A DList backfill is not in progress</w:t>
            </w:r>
          </w:p>
        </w:tc>
      </w:tr>
    </w:tbl>
    <w:p w:rsidR="004511B1" w:rsidRDefault="00335F60">
      <w:pPr>
        <w:pStyle w:val="Definition-Field"/>
      </w:pPr>
      <w:r>
        <w:rPr>
          <w:b/>
        </w:rPr>
        <w:t xml:space="preserve">cEntDList (1 </w:t>
      </w:r>
      <w:r>
        <w:rPr>
          <w:b/>
        </w:rPr>
        <w:t>byte):</w:t>
      </w:r>
      <w:r>
        <w:t xml:space="preserve"> Number of entries in the </w:t>
      </w:r>
      <w:r>
        <w:rPr>
          <w:b/>
        </w:rPr>
        <w:t>rgDListPageEnt</w:t>
      </w:r>
      <w:r>
        <w:t xml:space="preserve"> array.</w:t>
      </w:r>
    </w:p>
    <w:p w:rsidR="004511B1" w:rsidRDefault="00335F60">
      <w:pPr>
        <w:pStyle w:val="Definition-Field"/>
      </w:pPr>
      <w:r>
        <w:rPr>
          <w:b/>
        </w:rPr>
        <w:t>wPadding (2 bytes):</w:t>
      </w:r>
      <w:r>
        <w:t xml:space="preserve"> Padding bytes; MUST be set to zero.</w:t>
      </w:r>
    </w:p>
    <w:p w:rsidR="004511B1" w:rsidRDefault="00335F60">
      <w:pPr>
        <w:pStyle w:val="Definition-Field"/>
      </w:pPr>
      <w:r>
        <w:rPr>
          <w:b/>
        </w:rPr>
        <w:t>ulCurrentPage (4 bytes):</w:t>
      </w:r>
      <w:r>
        <w:t xml:space="preserve"> The meaning of this field depends on the value of </w:t>
      </w:r>
      <w:r>
        <w:rPr>
          <w:b/>
        </w:rPr>
        <w:t>bFlags</w:t>
      </w:r>
      <w:r>
        <w:t xml:space="preserve">. If DFL_BACKFILL _COMPLETE is set in </w:t>
      </w:r>
      <w:r>
        <w:rPr>
          <w:b/>
        </w:rPr>
        <w:t>bFlags</w:t>
      </w:r>
      <w:r>
        <w:t>, then this value ind</w:t>
      </w:r>
      <w:r>
        <w:t xml:space="preserve">icates the AMap page index that is used in the next allocation. If DFL_BACKFILL_COMPLETE is not set in </w:t>
      </w:r>
      <w:r>
        <w:rPr>
          <w:b/>
        </w:rPr>
        <w:t>bFlags</w:t>
      </w:r>
      <w:r>
        <w:t xml:space="preserve">, then this value indicates the AMap page index that is attempted for backfilling in the next allocation. See section </w:t>
      </w:r>
      <w:hyperlink w:anchor="Section_92fa61937876408285c7026aae80500b" w:history="1">
        <w:r>
          <w:rPr>
            <w:rStyle w:val="Hyperlink"/>
          </w:rPr>
          <w:t>2.6.1.3.4</w:t>
        </w:r>
      </w:hyperlink>
      <w:r>
        <w:t xml:space="preserve"> for more information regarding Backfilling.</w:t>
      </w:r>
    </w:p>
    <w:p w:rsidR="004511B1" w:rsidRDefault="00335F60">
      <w:pPr>
        <w:pStyle w:val="Definition-Field"/>
        <w:rPr>
          <w:b/>
        </w:rPr>
      </w:pPr>
      <w:r>
        <w:rPr>
          <w:b/>
        </w:rPr>
        <w:t>rgDListPageEnt (Unicode: 476 bytes; ANSI: 480 bytes):</w:t>
      </w:r>
      <w:r>
        <w:t xml:space="preserve"> DList page entries. This is an array of DLISTPAGEENT records with </w:t>
      </w:r>
      <w:r>
        <w:rPr>
          <w:b/>
        </w:rPr>
        <w:t>cEntDList</w:t>
      </w:r>
      <w:r>
        <w:t xml:space="preserve"> entries that constitute the DList. Each r</w:t>
      </w:r>
      <w:r>
        <w:t>ecord contains an AMap page index and the aggregate amount of free slots available in that AMap. Note that, while the size of the field is fixed, the size of valid data within the field is not. Implementations MUST only read the number of  DLISTPAGEENT ent</w:t>
      </w:r>
      <w:r>
        <w:t xml:space="preserve">ries from the array indicated by </w:t>
      </w:r>
      <w:r>
        <w:rPr>
          <w:b/>
        </w:rPr>
        <w:t>cEntDList</w:t>
      </w:r>
      <w:r>
        <w:t>.</w:t>
      </w:r>
    </w:p>
    <w:p w:rsidR="004511B1" w:rsidRDefault="00335F60">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ptypeDL</w:t>
      </w:r>
      <w:r>
        <w:t xml:space="preserve">. </w:t>
      </w:r>
      <w:r>
        <w:t xml:space="preserve">The other subfields of </w:t>
      </w:r>
      <w:r>
        <w:rPr>
          <w:b/>
        </w:rPr>
        <w:t>pageTrailer</w:t>
      </w:r>
      <w:r>
        <w:t xml:space="preserve"> MUST be set as specified in section 2.2.2.7.1.</w:t>
      </w:r>
    </w:p>
    <w:p w:rsidR="004511B1" w:rsidRDefault="00335F60">
      <w:pPr>
        <w:pStyle w:val="Heading5"/>
      </w:pPr>
      <w:bookmarkStart w:id="135" w:name="section_9054ab042bc44e3da1aff72cd46394a1"/>
      <w:bookmarkStart w:id="136" w:name="_Toc3854945"/>
      <w:r>
        <w:t>FMap (Free Map) Page</w:t>
      </w:r>
      <w:bookmarkEnd w:id="135"/>
      <w:bookmarkEnd w:id="136"/>
    </w:p>
    <w:p w:rsidR="004511B1" w:rsidRDefault="00335F60">
      <w:r>
        <w:t>The general layout of an FMap is identical to that of an AMap, except that each byte in the FMap corresponds to one AMap page. The value of each byte ind</w:t>
      </w:r>
      <w:r>
        <w:t>icates the longest number of free bits found in the corresponding AMap page. Generally, because each AMap covers about 250 kilobytes of data, each FMap page (496 bytes) covers around 125 megabytes of data.</w:t>
      </w:r>
    </w:p>
    <w:p w:rsidR="004511B1" w:rsidRDefault="00335F60">
      <w:r>
        <w:t xml:space="preserve">Implementations SHOULD NOT use FMaps. The Density </w:t>
      </w:r>
      <w:r>
        <w:t>List SHOULD be used for location free space.</w:t>
      </w:r>
      <w:bookmarkStart w:id="13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 of FMap pages at the correct intervals MUST be preserved, and all corresponding checksums MUST be maintained for a PST </w:t>
      </w:r>
      <w:r>
        <w:t>file to remain valid.</w:t>
      </w:r>
    </w:p>
    <w:p w:rsidR="004511B1" w:rsidRDefault="00335F60">
      <w:pPr>
        <w:pStyle w:val="Heading6"/>
      </w:pPr>
      <w:bookmarkStart w:id="138" w:name="section_26273ead797e4ea69b3c9b9a5c581115"/>
      <w:bookmarkStart w:id="139" w:name="_Toc3854946"/>
      <w:r>
        <w:t>FMAPPAGE</w:t>
      </w:r>
      <w:bookmarkEnd w:id="138"/>
      <w:bookmarkEnd w:id="139"/>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rgbFMapBits (496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lastRenderedPageBreak/>
              <w:t>...</w:t>
            </w:r>
          </w:p>
        </w:tc>
      </w:tr>
      <w:tr w:rsidR="004511B1" w:rsidTr="004511B1">
        <w:trPr>
          <w:trHeight w:val="490"/>
        </w:trPr>
        <w:tc>
          <w:tcPr>
            <w:tcW w:w="8640" w:type="dxa"/>
            <w:gridSpan w:val="32"/>
          </w:tcPr>
          <w:p w:rsidR="004511B1" w:rsidRDefault="00335F60">
            <w:pPr>
              <w:pStyle w:val="PacketDiagramBodyText"/>
            </w:pPr>
            <w:r>
              <w:t>pageTrailer (16 bytes)</w:t>
            </w:r>
          </w:p>
        </w:tc>
      </w:tr>
      <w:tr w:rsidR="004511B1" w:rsidTr="004511B1">
        <w:tblPrEx>
          <w:tblCellMar>
            <w:top w:w="29" w:type="dxa"/>
            <w:bottom w:w="29" w:type="dxa"/>
          </w:tblCellMar>
        </w:tblPrEx>
        <w:trPr>
          <w:trHeight w:val="490"/>
        </w:trPr>
        <w:tc>
          <w:tcPr>
            <w:tcW w:w="8640" w:type="dxa"/>
            <w:gridSpan w:val="32"/>
          </w:tcPr>
          <w:p w:rsidR="004511B1" w:rsidRDefault="00335F60">
            <w:pPr>
              <w:pStyle w:val="PacketDiagramBodyText"/>
            </w:pPr>
            <w:r>
              <w:t>...</w:t>
            </w:r>
          </w:p>
        </w:tc>
      </w:tr>
      <w:tr w:rsidR="004511B1" w:rsidTr="004511B1">
        <w:tblPrEx>
          <w:tblCellMar>
            <w:top w:w="29" w:type="dxa"/>
            <w:bottom w:w="29" w:type="dxa"/>
          </w:tblCellMar>
        </w:tblPrEx>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dwPadding</w:t>
            </w:r>
          </w:p>
        </w:tc>
      </w:tr>
      <w:tr w:rsidR="004511B1" w:rsidTr="004511B1">
        <w:trPr>
          <w:trHeight w:val="490"/>
        </w:trPr>
        <w:tc>
          <w:tcPr>
            <w:tcW w:w="8640" w:type="dxa"/>
            <w:gridSpan w:val="32"/>
          </w:tcPr>
          <w:p w:rsidR="004511B1" w:rsidRDefault="00335F60">
            <w:pPr>
              <w:pStyle w:val="PacketDiagramBodyText"/>
            </w:pPr>
            <w:r>
              <w:t>rgbFMapBits (496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pageTrailer</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rPr>
          <w:b/>
        </w:rPr>
      </w:pPr>
      <w:r>
        <w:rPr>
          <w:b/>
        </w:rPr>
        <w:t xml:space="preserve">dwPadding (ANSI only, 4 bytes): </w:t>
      </w:r>
      <w:r>
        <w:t>Unused padding; MUST be set to zero.</w:t>
      </w:r>
    </w:p>
    <w:p w:rsidR="004511B1" w:rsidRDefault="00335F60">
      <w:pPr>
        <w:pStyle w:val="Definition-Field"/>
      </w:pPr>
      <w:r>
        <w:rPr>
          <w:b/>
        </w:rPr>
        <w:t>rgbFMapBits (496 bytes):</w:t>
      </w:r>
      <w:r>
        <w:t xml:space="preserve"> FMap data. Each byte represents the maximum number of contiguous "0" bits in the corresponding AMap (up to 16 kilobytes).</w:t>
      </w:r>
    </w:p>
    <w:p w:rsidR="004511B1" w:rsidRDefault="00335F60">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4511B1" w:rsidRDefault="00335F60">
      <w:pPr>
        <w:pStyle w:val="Heading5"/>
      </w:pPr>
      <w:bookmarkStart w:id="140" w:name="section_dd913b8e51134b83a5ea351a08b4237b"/>
      <w:bookmarkStart w:id="141" w:name="_Toc3854947"/>
      <w:r>
        <w:t>FPMap (Free Page Map) Page</w:t>
      </w:r>
      <w:bookmarkEnd w:id="140"/>
      <w:bookmarkEnd w:id="141"/>
    </w:p>
    <w:p w:rsidR="004511B1" w:rsidRDefault="00335F60">
      <w:r>
        <w:t>The general layout of an FPMap is identical to that of an AMap, ex</w:t>
      </w:r>
      <w:r>
        <w:t>cept that each bit in the FPMap corresponds to a PMap page, and the value of the bit indicates whether there are any free pages within that PMap page. With each PMap covering about 2 megabytes and an FPMap page at 496 bytes, an FPMap page covers about 8 gi</w:t>
      </w:r>
      <w:r>
        <w:t>gabytes of space.</w:t>
      </w:r>
    </w:p>
    <w:p w:rsidR="004511B1" w:rsidRDefault="00335F60">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the presence of FPMap pages at the correct intervals MUST be pr</w:t>
      </w:r>
      <w:r>
        <w:t>eserved, and all corresponding checksums MUST be maintained for a PST file to remain valid.</w:t>
      </w:r>
    </w:p>
    <w:p w:rsidR="004511B1" w:rsidRDefault="00335F60">
      <w:pPr>
        <w:pStyle w:val="Heading6"/>
      </w:pPr>
      <w:bookmarkStart w:id="143" w:name="section_913a72b083f64c298b0b40967579a534"/>
      <w:bookmarkStart w:id="144" w:name="_Toc3854948"/>
      <w:r>
        <w:t>FPMAPPAGE</w:t>
      </w:r>
      <w:bookmarkEnd w:id="143"/>
      <w:bookmarkEnd w:id="144"/>
    </w:p>
    <w:p w:rsidR="004511B1" w:rsidRDefault="00335F60">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 xml:space="preserve"> rgbFPMapBits (496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pageTrailer (16 bytes)</w:t>
            </w:r>
          </w:p>
        </w:tc>
      </w:tr>
      <w:tr w:rsidR="004511B1" w:rsidTr="004511B1">
        <w:tblPrEx>
          <w:tblCellMar>
            <w:top w:w="29" w:type="dxa"/>
            <w:bottom w:w="29" w:type="dxa"/>
          </w:tblCellMar>
        </w:tblPrEx>
        <w:trPr>
          <w:trHeight w:val="490"/>
        </w:trPr>
        <w:tc>
          <w:tcPr>
            <w:tcW w:w="8640" w:type="dxa"/>
            <w:gridSpan w:val="32"/>
          </w:tcPr>
          <w:p w:rsidR="004511B1" w:rsidRDefault="00335F60">
            <w:pPr>
              <w:pStyle w:val="PacketDiagramBodyText"/>
            </w:pPr>
            <w:r>
              <w:t>...</w:t>
            </w:r>
          </w:p>
        </w:tc>
      </w:tr>
      <w:tr w:rsidR="004511B1" w:rsidTr="004511B1">
        <w:tblPrEx>
          <w:tblCellMar>
            <w:top w:w="29" w:type="dxa"/>
            <w:bottom w:w="29" w:type="dxa"/>
          </w:tblCellMar>
        </w:tblPrEx>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4511B1" w:rsidRDefault="00335F60">
      <w:pPr>
        <w:pStyle w:val="Definition-Field"/>
      </w:pPr>
      <w:r>
        <w:rPr>
          <w:b/>
        </w:rPr>
        <w:t>pageTra</w:t>
      </w:r>
      <w:r>
        <w:rPr>
          <w:b/>
        </w:rPr>
        <w:t xml:space="preserve">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ptypeFPMap</w:t>
      </w:r>
      <w:r>
        <w:t xml:space="preserve">. The other subfields of </w:t>
      </w:r>
      <w:r>
        <w:rPr>
          <w:b/>
        </w:rPr>
        <w:t>pageTrailer</w:t>
      </w:r>
      <w:r>
        <w:t xml:space="preserve"> MUST be set as specified in section 2.2.2.7.1.</w:t>
      </w:r>
    </w:p>
    <w:p w:rsidR="004511B1" w:rsidRDefault="00335F60">
      <w:pPr>
        <w:pStyle w:val="Heading5"/>
      </w:pPr>
      <w:bookmarkStart w:id="145" w:name="section_7d759bcb7864480c8746f6af913ab085"/>
      <w:bookmarkStart w:id="146" w:name="_Toc3854949"/>
      <w:r>
        <w:t>BTrees</w:t>
      </w:r>
      <w:bookmarkEnd w:id="145"/>
      <w:bookmarkEnd w:id="146"/>
    </w:p>
    <w:p w:rsidR="004511B1" w:rsidRDefault="00335F60">
      <w:r>
        <w:t>BTrees are widely used throughout the PST file format. In the NDB Layer, BTrees are the building blocks for the NBT and BBT, which are used to quickly navigate and search nodes and blocks. The PST file format uses a general BTree implementation that suppor</w:t>
      </w:r>
      <w:r>
        <w:t xml:space="preserve">ts up to 8 intermediate levels. </w:t>
      </w:r>
    </w:p>
    <w:p w:rsidR="004511B1" w:rsidRDefault="00335F60">
      <w:pPr>
        <w:pStyle w:val="Heading6"/>
      </w:pPr>
      <w:bookmarkStart w:id="147" w:name="section_4f0cd8e7c2d0497590a4d417cfca77f8"/>
      <w:bookmarkStart w:id="148" w:name="_Toc3854950"/>
      <w:r>
        <w:t>BTPAGE</w:t>
      </w:r>
      <w:bookmarkEnd w:id="147"/>
      <w:bookmarkEnd w:id="148"/>
    </w:p>
    <w:p w:rsidR="004511B1" w:rsidRDefault="00335F60">
      <w:r>
        <w:t xml:space="preserve">A BTPAGE structure implements a generic BTree using 512-byte pages. </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rgentries (488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2160" w:type="dxa"/>
            <w:gridSpan w:val="8"/>
          </w:tcPr>
          <w:p w:rsidR="004511B1" w:rsidRDefault="00335F60">
            <w:pPr>
              <w:pStyle w:val="PacketDiagramBodyText"/>
            </w:pPr>
            <w:r>
              <w:t>cEnt</w:t>
            </w:r>
          </w:p>
        </w:tc>
        <w:tc>
          <w:tcPr>
            <w:tcW w:w="2160" w:type="dxa"/>
            <w:gridSpan w:val="8"/>
          </w:tcPr>
          <w:p w:rsidR="004511B1" w:rsidRDefault="00335F60">
            <w:pPr>
              <w:pStyle w:val="PacketDiagramBodyText"/>
            </w:pPr>
            <w:r>
              <w:t>cEntMax</w:t>
            </w:r>
          </w:p>
        </w:tc>
        <w:tc>
          <w:tcPr>
            <w:tcW w:w="2160" w:type="dxa"/>
            <w:gridSpan w:val="8"/>
          </w:tcPr>
          <w:p w:rsidR="004511B1" w:rsidRDefault="00335F60">
            <w:pPr>
              <w:pStyle w:val="PacketDiagramBodyText"/>
            </w:pPr>
            <w:r>
              <w:t>cbEnt</w:t>
            </w:r>
          </w:p>
        </w:tc>
        <w:tc>
          <w:tcPr>
            <w:tcW w:w="2160" w:type="dxa"/>
            <w:gridSpan w:val="8"/>
          </w:tcPr>
          <w:p w:rsidR="004511B1" w:rsidRDefault="00335F60">
            <w:pPr>
              <w:pStyle w:val="PacketDiagramBodyText"/>
            </w:pPr>
            <w:r>
              <w:t>cLevel</w:t>
            </w:r>
          </w:p>
        </w:tc>
      </w:tr>
      <w:tr w:rsidR="004511B1" w:rsidTr="004511B1">
        <w:trPr>
          <w:trHeight w:val="490"/>
        </w:trPr>
        <w:tc>
          <w:tcPr>
            <w:tcW w:w="8640" w:type="dxa"/>
            <w:gridSpan w:val="32"/>
          </w:tcPr>
          <w:p w:rsidR="004511B1" w:rsidRDefault="00335F60">
            <w:pPr>
              <w:pStyle w:val="PacketDiagramBodyText"/>
            </w:pPr>
            <w:r>
              <w:t>dwPadding</w:t>
            </w:r>
          </w:p>
        </w:tc>
      </w:tr>
      <w:tr w:rsidR="004511B1" w:rsidTr="004511B1">
        <w:trPr>
          <w:trHeight w:val="490"/>
        </w:trPr>
        <w:tc>
          <w:tcPr>
            <w:tcW w:w="8640" w:type="dxa"/>
            <w:gridSpan w:val="32"/>
          </w:tcPr>
          <w:p w:rsidR="004511B1" w:rsidRDefault="00335F60">
            <w:pPr>
              <w:pStyle w:val="PacketDiagramBodyText"/>
            </w:pPr>
            <w:r>
              <w:t>pageTrailer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lastRenderedPageBreak/>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rgentries (496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2160" w:type="dxa"/>
            <w:gridSpan w:val="8"/>
          </w:tcPr>
          <w:p w:rsidR="004511B1" w:rsidRDefault="00335F60">
            <w:pPr>
              <w:pStyle w:val="PacketDiagramBodyText"/>
            </w:pPr>
            <w:r>
              <w:t>cEnt</w:t>
            </w:r>
          </w:p>
        </w:tc>
        <w:tc>
          <w:tcPr>
            <w:tcW w:w="2160" w:type="dxa"/>
            <w:gridSpan w:val="8"/>
          </w:tcPr>
          <w:p w:rsidR="004511B1" w:rsidRDefault="00335F60">
            <w:pPr>
              <w:pStyle w:val="PacketDiagramBodyText"/>
            </w:pPr>
            <w:r>
              <w:t>cEntMax</w:t>
            </w:r>
          </w:p>
        </w:tc>
        <w:tc>
          <w:tcPr>
            <w:tcW w:w="2160" w:type="dxa"/>
            <w:gridSpan w:val="8"/>
          </w:tcPr>
          <w:p w:rsidR="004511B1" w:rsidRDefault="00335F60">
            <w:pPr>
              <w:pStyle w:val="PacketDiagramBodyText"/>
            </w:pPr>
            <w:r>
              <w:t>cbEnt</w:t>
            </w:r>
          </w:p>
        </w:tc>
        <w:tc>
          <w:tcPr>
            <w:tcW w:w="2160" w:type="dxa"/>
            <w:gridSpan w:val="8"/>
          </w:tcPr>
          <w:p w:rsidR="004511B1" w:rsidRDefault="00335F60">
            <w:pPr>
              <w:pStyle w:val="PacketDiagramBodyText"/>
            </w:pPr>
            <w:r>
              <w:t>cLevel</w:t>
            </w:r>
          </w:p>
        </w:tc>
      </w:tr>
      <w:tr w:rsidR="004511B1" w:rsidTr="004511B1">
        <w:trPr>
          <w:trHeight w:val="490"/>
        </w:trPr>
        <w:tc>
          <w:tcPr>
            <w:tcW w:w="8640" w:type="dxa"/>
            <w:gridSpan w:val="32"/>
          </w:tcPr>
          <w:p w:rsidR="004511B1" w:rsidRDefault="00335F60">
            <w:pPr>
              <w:pStyle w:val="PacketDiagramBodyText"/>
            </w:pPr>
            <w:r>
              <w:t>pageTrailer (12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rgentries (Unicode: 488 bytes; ANSI: 496</w:t>
      </w:r>
      <w:r>
        <w:rPr>
          <w:b/>
        </w:rPr>
        <w:t xml:space="preserve">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0, then each entry is either of type BBTENTRY or NBTENTRY, depending on the </w:t>
      </w:r>
      <w:r>
        <w:rPr>
          <w:b/>
        </w:rPr>
        <w:t>ptype</w:t>
      </w:r>
      <w:r>
        <w:t xml:space="preserve"> of the page.</w:t>
      </w:r>
    </w:p>
    <w:p w:rsidR="004511B1" w:rsidRDefault="00335F60">
      <w:pPr>
        <w:pStyle w:val="Definition-Field"/>
      </w:pPr>
      <w:r>
        <w:rPr>
          <w:b/>
        </w:rPr>
        <w:t>cEnt (1 byte):</w:t>
      </w:r>
      <w:r>
        <w:t xml:space="preserve"> The number of </w:t>
      </w:r>
      <w:r>
        <w:rPr>
          <w:b/>
        </w:rPr>
        <w:t>BTree</w:t>
      </w:r>
      <w:r>
        <w:t xml:space="preserve"> entries stored in the page data.</w:t>
      </w:r>
    </w:p>
    <w:p w:rsidR="004511B1" w:rsidRDefault="00335F60">
      <w:pPr>
        <w:pStyle w:val="Definition-Field"/>
      </w:pPr>
      <w:r>
        <w:rPr>
          <w:b/>
        </w:rPr>
        <w:t>cEntMax (1 byte):</w:t>
      </w:r>
      <w:r>
        <w:t xml:space="preserve"> The maximum number of entries that can fit inside the page data.</w:t>
      </w:r>
    </w:p>
    <w:p w:rsidR="004511B1" w:rsidRDefault="00335F60">
      <w:pPr>
        <w:pStyle w:val="Definition-Field"/>
      </w:pPr>
      <w:r>
        <w:rPr>
          <w:b/>
        </w:rPr>
        <w:t xml:space="preserve">cbEnt </w:t>
      </w:r>
      <w:r>
        <w:rPr>
          <w:b/>
        </w:rPr>
        <w:t>(1 byte):</w:t>
      </w:r>
      <w:r>
        <w:t xml:space="preserve"> The size of each </w:t>
      </w:r>
      <w:r>
        <w:rPr>
          <w:b/>
        </w:rPr>
        <w:t>BTree</w:t>
      </w:r>
      <w:r>
        <w:t xml:space="preserve"> entry, in bytes. Note that in some cases, </w:t>
      </w:r>
      <w:r>
        <w:rPr>
          <w:b/>
        </w:rPr>
        <w:t>cbEnt</w:t>
      </w:r>
      <w:r>
        <w:t xml:space="preserve"> can be greater than the corresponding size of the corresponding </w:t>
      </w:r>
      <w:r>
        <w:rPr>
          <w:b/>
        </w:rPr>
        <w:t>rgentries</w:t>
      </w:r>
      <w:r>
        <w:t xml:space="preserve"> structure because of alignment or other considerations. Implementations MUST use the size specified i</w:t>
      </w:r>
      <w:r>
        <w:t xml:space="preserve">n </w:t>
      </w:r>
      <w:r>
        <w:rPr>
          <w:b/>
        </w:rPr>
        <w:t>cbEnt</w:t>
      </w:r>
      <w:r>
        <w:t xml:space="preserve"> to advance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346" w:type="dxa"/>
          </w:tcPr>
          <w:p w:rsidR="004511B1" w:rsidRDefault="00335F60">
            <w:pPr>
              <w:pStyle w:val="TableHeaderText"/>
              <w:spacing w:after="0"/>
            </w:pPr>
            <w:r>
              <w:t>BTree Type</w:t>
            </w:r>
          </w:p>
        </w:tc>
        <w:tc>
          <w:tcPr>
            <w:tcW w:w="1036" w:type="dxa"/>
          </w:tcPr>
          <w:p w:rsidR="004511B1" w:rsidRDefault="00335F60">
            <w:pPr>
              <w:pStyle w:val="TableHeaderText"/>
              <w:spacing w:after="0"/>
            </w:pPr>
            <w:r>
              <w:t>cLevel</w:t>
            </w:r>
          </w:p>
        </w:tc>
        <w:tc>
          <w:tcPr>
            <w:tcW w:w="1673" w:type="dxa"/>
          </w:tcPr>
          <w:p w:rsidR="004511B1" w:rsidRDefault="00335F60">
            <w:pPr>
              <w:pStyle w:val="TableHeaderText"/>
              <w:spacing w:after="0"/>
            </w:pPr>
            <w:r>
              <w:t>rgentries structure</w:t>
            </w:r>
          </w:p>
        </w:tc>
        <w:tc>
          <w:tcPr>
            <w:tcW w:w="2434" w:type="dxa"/>
          </w:tcPr>
          <w:p w:rsidR="004511B1" w:rsidRDefault="00335F60">
            <w:pPr>
              <w:pStyle w:val="TableHeaderText"/>
              <w:spacing w:after="0"/>
            </w:pPr>
            <w:r>
              <w:t>cbEnt (bytes)</w:t>
            </w:r>
          </w:p>
        </w:tc>
      </w:tr>
      <w:tr w:rsidR="004511B1" w:rsidTr="004511B1">
        <w:tc>
          <w:tcPr>
            <w:tcW w:w="1346" w:type="dxa"/>
            <w:vMerge w:val="restart"/>
          </w:tcPr>
          <w:p w:rsidR="004511B1" w:rsidRDefault="00335F60">
            <w:pPr>
              <w:pStyle w:val="TableBodyText"/>
              <w:spacing w:after="0"/>
            </w:pPr>
            <w:r>
              <w:t>NBT</w:t>
            </w:r>
          </w:p>
        </w:tc>
        <w:tc>
          <w:tcPr>
            <w:tcW w:w="1036" w:type="dxa"/>
          </w:tcPr>
          <w:p w:rsidR="004511B1" w:rsidRDefault="00335F60">
            <w:pPr>
              <w:pStyle w:val="TableBodyText"/>
              <w:spacing w:after="0"/>
            </w:pPr>
            <w:r>
              <w:t>0</w:t>
            </w:r>
          </w:p>
        </w:tc>
        <w:tc>
          <w:tcPr>
            <w:tcW w:w="1673" w:type="dxa"/>
          </w:tcPr>
          <w:p w:rsidR="004511B1" w:rsidRDefault="00335F60">
            <w:pPr>
              <w:pStyle w:val="TableBodyText"/>
              <w:spacing w:after="0"/>
            </w:pPr>
            <w:r>
              <w:t>NBTENTRY</w:t>
            </w:r>
          </w:p>
        </w:tc>
        <w:tc>
          <w:tcPr>
            <w:tcW w:w="2434" w:type="dxa"/>
          </w:tcPr>
          <w:p w:rsidR="004511B1" w:rsidRDefault="00335F60">
            <w:pPr>
              <w:pStyle w:val="TableBodyText"/>
              <w:spacing w:after="0"/>
            </w:pPr>
            <w:r>
              <w:t>ANSI: 16, Unicode: 32</w:t>
            </w:r>
          </w:p>
        </w:tc>
      </w:tr>
      <w:tr w:rsidR="004511B1" w:rsidTr="004511B1">
        <w:tc>
          <w:tcPr>
            <w:tcW w:w="1346" w:type="dxa"/>
            <w:vMerge/>
          </w:tcPr>
          <w:p w:rsidR="004511B1" w:rsidRDefault="004511B1">
            <w:pPr>
              <w:pStyle w:val="TableBodyText"/>
              <w:spacing w:after="0"/>
            </w:pPr>
          </w:p>
        </w:tc>
        <w:tc>
          <w:tcPr>
            <w:tcW w:w="1036" w:type="dxa"/>
          </w:tcPr>
          <w:p w:rsidR="004511B1" w:rsidRDefault="00335F60">
            <w:pPr>
              <w:pStyle w:val="TableBodyText"/>
              <w:spacing w:after="0"/>
            </w:pPr>
            <w:r>
              <w:t>Greater than 0</w:t>
            </w:r>
          </w:p>
        </w:tc>
        <w:tc>
          <w:tcPr>
            <w:tcW w:w="1673" w:type="dxa"/>
          </w:tcPr>
          <w:p w:rsidR="004511B1" w:rsidRDefault="00335F60">
            <w:pPr>
              <w:pStyle w:val="TableBodyText"/>
              <w:spacing w:after="0"/>
            </w:pPr>
            <w:r>
              <w:t>BTENTRY</w:t>
            </w:r>
          </w:p>
        </w:tc>
        <w:tc>
          <w:tcPr>
            <w:tcW w:w="2434" w:type="dxa"/>
          </w:tcPr>
          <w:p w:rsidR="004511B1" w:rsidRDefault="00335F60">
            <w:pPr>
              <w:pStyle w:val="TableBodyText"/>
              <w:spacing w:after="0"/>
            </w:pPr>
            <w:r>
              <w:t>ANSI: 12, Unicode: 24</w:t>
            </w:r>
          </w:p>
        </w:tc>
      </w:tr>
      <w:tr w:rsidR="004511B1" w:rsidTr="004511B1">
        <w:tc>
          <w:tcPr>
            <w:tcW w:w="1346" w:type="dxa"/>
            <w:vMerge w:val="restart"/>
          </w:tcPr>
          <w:p w:rsidR="004511B1" w:rsidRDefault="00335F60">
            <w:pPr>
              <w:pStyle w:val="TableBodyText"/>
              <w:spacing w:after="0"/>
            </w:pPr>
            <w:r>
              <w:t>BBT</w:t>
            </w:r>
          </w:p>
        </w:tc>
        <w:tc>
          <w:tcPr>
            <w:tcW w:w="1036" w:type="dxa"/>
          </w:tcPr>
          <w:p w:rsidR="004511B1" w:rsidRDefault="00335F60">
            <w:pPr>
              <w:pStyle w:val="TableBodyText"/>
              <w:spacing w:after="0"/>
            </w:pPr>
            <w:r>
              <w:t>0</w:t>
            </w:r>
          </w:p>
        </w:tc>
        <w:tc>
          <w:tcPr>
            <w:tcW w:w="1673" w:type="dxa"/>
          </w:tcPr>
          <w:p w:rsidR="004511B1" w:rsidRDefault="00335F60">
            <w:pPr>
              <w:pStyle w:val="TableBodyText"/>
              <w:spacing w:after="0"/>
            </w:pPr>
            <w:r>
              <w:t>BBTENTRY</w:t>
            </w:r>
          </w:p>
        </w:tc>
        <w:tc>
          <w:tcPr>
            <w:tcW w:w="2434" w:type="dxa"/>
          </w:tcPr>
          <w:p w:rsidR="004511B1" w:rsidRDefault="00335F60">
            <w:pPr>
              <w:pStyle w:val="TableBodyText"/>
              <w:spacing w:after="0"/>
            </w:pPr>
            <w:r>
              <w:t>ANSI: 12, Unicode: 24</w:t>
            </w:r>
          </w:p>
        </w:tc>
      </w:tr>
      <w:tr w:rsidR="004511B1" w:rsidTr="004511B1">
        <w:tc>
          <w:tcPr>
            <w:tcW w:w="1346" w:type="dxa"/>
            <w:vMerge/>
          </w:tcPr>
          <w:p w:rsidR="004511B1" w:rsidRDefault="004511B1">
            <w:pPr>
              <w:pStyle w:val="TableBodyText"/>
              <w:spacing w:after="0"/>
            </w:pPr>
          </w:p>
        </w:tc>
        <w:tc>
          <w:tcPr>
            <w:tcW w:w="1036" w:type="dxa"/>
          </w:tcPr>
          <w:p w:rsidR="004511B1" w:rsidRDefault="00335F60">
            <w:pPr>
              <w:pStyle w:val="TableBodyText"/>
              <w:spacing w:after="0"/>
            </w:pPr>
            <w:r>
              <w:t>Less than 0</w:t>
            </w:r>
          </w:p>
        </w:tc>
        <w:tc>
          <w:tcPr>
            <w:tcW w:w="1673" w:type="dxa"/>
          </w:tcPr>
          <w:p w:rsidR="004511B1" w:rsidRDefault="00335F60">
            <w:pPr>
              <w:pStyle w:val="TableBodyText"/>
              <w:spacing w:after="0"/>
            </w:pPr>
            <w:r>
              <w:t>BTENTRY</w:t>
            </w:r>
          </w:p>
        </w:tc>
        <w:tc>
          <w:tcPr>
            <w:tcW w:w="2434" w:type="dxa"/>
          </w:tcPr>
          <w:p w:rsidR="004511B1" w:rsidRDefault="00335F60">
            <w:pPr>
              <w:pStyle w:val="TableBodyText"/>
              <w:spacing w:after="0"/>
            </w:pPr>
            <w:r>
              <w:t>ANSI: 12, Unicode: 24</w:t>
            </w:r>
          </w:p>
        </w:tc>
      </w:tr>
    </w:tbl>
    <w:p w:rsidR="004511B1" w:rsidRDefault="00335F60">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4511B1" w:rsidRDefault="00335F60">
      <w:pPr>
        <w:pStyle w:val="Definition-Field"/>
      </w:pPr>
      <w:r>
        <w:rPr>
          <w:b/>
        </w:rPr>
        <w:t>dwPadding (Unicode: 4 byte</w:t>
      </w:r>
      <w:r>
        <w:rPr>
          <w:b/>
        </w:rPr>
        <w:t>s):</w:t>
      </w:r>
      <w:r>
        <w:t xml:space="preserve"> Padding; MUST be set to zero. Note there is no padding in the ANSI version of this structure.</w:t>
      </w:r>
    </w:p>
    <w:p w:rsidR="004511B1" w:rsidRDefault="00335F60">
      <w:pPr>
        <w:pStyle w:val="Definition-Field"/>
      </w:pPr>
      <w:r>
        <w:rPr>
          <w:b/>
        </w:rPr>
        <w:lastRenderedPageBreak/>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4511B1" w:rsidRDefault="00335F60">
      <w:pPr>
        <w:pStyle w:val="Heading6"/>
      </w:pPr>
      <w:bookmarkStart w:id="149" w:name="section_bc8052a3f3004022be31f0f408fffca0"/>
      <w:bookmarkStart w:id="150" w:name="_Toc3854951"/>
      <w:r>
        <w:t>BTENTRY (Intermediate Entries)</w:t>
      </w:r>
      <w:bookmarkEnd w:id="149"/>
      <w:bookmarkEnd w:id="150"/>
    </w:p>
    <w:p w:rsidR="004511B1" w:rsidRDefault="00335F60">
      <w:r>
        <w:t xml:space="preserve">BTENTRY records contain a key value (NID or BID) and a reference to a child BTPAGE page in the BTree. </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btkey</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BREF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btkey</w:t>
            </w:r>
          </w:p>
        </w:tc>
      </w:tr>
      <w:tr w:rsidR="004511B1" w:rsidTr="004511B1">
        <w:trPr>
          <w:trHeight w:val="490"/>
        </w:trPr>
        <w:tc>
          <w:tcPr>
            <w:tcW w:w="8640" w:type="dxa"/>
            <w:gridSpan w:val="32"/>
          </w:tcPr>
          <w:p w:rsidR="004511B1" w:rsidRDefault="00335F60">
            <w:pPr>
              <w:pStyle w:val="PacketDiagramBodyText"/>
            </w:pPr>
            <w:r>
              <w:t>BREF</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4511B1" w:rsidRDefault="00335F60">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4511B1" w:rsidRDefault="00335F60">
      <w:pPr>
        <w:pStyle w:val="Heading6"/>
      </w:pPr>
      <w:bookmarkStart w:id="151" w:name="section_53a4b9268ac445c99c6d8358d951dbcd"/>
      <w:bookmarkStart w:id="152" w:name="_Toc3854952"/>
      <w:r>
        <w:t>BBTENTRY (Leaf BBT Entry)</w:t>
      </w:r>
      <w:bookmarkEnd w:id="151"/>
      <w:bookmarkEnd w:id="152"/>
    </w:p>
    <w:p w:rsidR="004511B1" w:rsidRDefault="00335F60">
      <w:r>
        <w:t xml:space="preserve">BBTENTRY records contain information about blocks and are found in BTPAGES with </w:t>
      </w:r>
      <w:r>
        <w:rPr>
          <w:b/>
        </w:rPr>
        <w:t>cLevel</w:t>
      </w:r>
      <w:r>
        <w:t xml:space="preserve"> equal to 0, with the </w:t>
      </w:r>
      <w:r>
        <w:rPr>
          <w:b/>
        </w:rPr>
        <w:t>ptype</w:t>
      </w:r>
      <w:r>
        <w:t xml:space="preserve"> of "ptypeBBT". These are the l</w:t>
      </w:r>
      <w:r>
        <w:t xml:space="preserve">eaf entries of the BBT. As noted in section </w:t>
      </w:r>
      <w:hyperlink w:anchor="Section_4f0cd8e7c2d0497590a4d417cfca77f8" w:history="1">
        <w:r>
          <w:rPr>
            <w:rStyle w:val="Hyperlink"/>
          </w:rPr>
          <w:t>2.2.2.7.7.1</w:t>
        </w:r>
      </w:hyperlink>
      <w:r>
        <w:t xml:space="preserve">, these structures MAY NOT be tightly packed and the </w:t>
      </w:r>
      <w:r>
        <w:rPr>
          <w:b/>
        </w:rPr>
        <w:t>cbEnt</w:t>
      </w:r>
      <w:r>
        <w:t xml:space="preserve"> field of the BTPAGE SHOULD be used to iterate over the entries.</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BREF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4320" w:type="dxa"/>
            <w:gridSpan w:val="16"/>
          </w:tcPr>
          <w:p w:rsidR="004511B1" w:rsidRDefault="00335F60">
            <w:pPr>
              <w:pStyle w:val="PacketDiagramBodyText"/>
            </w:pPr>
            <w:r>
              <w:t>cb</w:t>
            </w:r>
          </w:p>
        </w:tc>
        <w:tc>
          <w:tcPr>
            <w:tcW w:w="4320" w:type="dxa"/>
            <w:gridSpan w:val="16"/>
          </w:tcPr>
          <w:p w:rsidR="004511B1" w:rsidRDefault="00335F60">
            <w:pPr>
              <w:pStyle w:val="PacketDiagramBodyText"/>
            </w:pPr>
            <w:r>
              <w:t>cRef</w:t>
            </w:r>
          </w:p>
        </w:tc>
      </w:tr>
      <w:tr w:rsidR="004511B1" w:rsidTr="004511B1">
        <w:trPr>
          <w:trHeight w:val="490"/>
        </w:trPr>
        <w:tc>
          <w:tcPr>
            <w:tcW w:w="8640" w:type="dxa"/>
            <w:gridSpan w:val="32"/>
          </w:tcPr>
          <w:p w:rsidR="004511B1" w:rsidRDefault="00335F60">
            <w:pPr>
              <w:pStyle w:val="PacketDiagramBodyText"/>
            </w:pPr>
            <w:r>
              <w:t>dwPadding</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BREF</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4320" w:type="dxa"/>
            <w:gridSpan w:val="16"/>
          </w:tcPr>
          <w:p w:rsidR="004511B1" w:rsidRDefault="00335F60">
            <w:pPr>
              <w:pStyle w:val="PacketDiagramBodyText"/>
            </w:pPr>
            <w:r>
              <w:t>cb</w:t>
            </w:r>
          </w:p>
        </w:tc>
        <w:tc>
          <w:tcPr>
            <w:tcW w:w="4320" w:type="dxa"/>
            <w:gridSpan w:val="16"/>
          </w:tcPr>
          <w:p w:rsidR="004511B1" w:rsidRDefault="00335F60">
            <w:pPr>
              <w:pStyle w:val="PacketDiagramBodyText"/>
            </w:pPr>
            <w:r>
              <w:t>cRef</w:t>
            </w:r>
          </w:p>
        </w:tc>
      </w:tr>
    </w:tbl>
    <w:p w:rsidR="004511B1" w:rsidRDefault="00335F60">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4511B1" w:rsidRDefault="00335F60">
      <w:pPr>
        <w:pStyle w:val="Definition-Field"/>
      </w:pPr>
      <w:r>
        <w:rPr>
          <w:b/>
        </w:rPr>
        <w:t>cb (2 bytes):</w:t>
      </w:r>
      <w:r>
        <w:t xml:space="preserve"> The count of bytes of the raw data contained in the block referenced by </w:t>
      </w:r>
      <w:r>
        <w:rPr>
          <w:b/>
        </w:rPr>
        <w:t>BREF</w:t>
      </w:r>
      <w:r>
        <w:t xml:space="preserve"> excl</w:t>
      </w:r>
      <w:r>
        <w:t>uding the block trailer and alignment padding, if any.</w:t>
      </w:r>
    </w:p>
    <w:p w:rsidR="004511B1" w:rsidRDefault="00335F60">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w:t>
      </w:r>
      <w:r>
        <w:t>rk.</w:t>
      </w:r>
    </w:p>
    <w:p w:rsidR="004511B1" w:rsidRDefault="00335F60">
      <w:pPr>
        <w:pStyle w:val="Definition-Field2"/>
        <w:ind w:left="0"/>
      </w:pPr>
      <w:r>
        <w:rPr>
          <w:b/>
        </w:rPr>
        <w:t>dwPadding (Unicode file format only, 4 bytes):</w:t>
      </w:r>
      <w:r>
        <w:t xml:space="preserve"> Padding; MUST be set to zero.</w:t>
      </w:r>
    </w:p>
    <w:p w:rsidR="004511B1" w:rsidRDefault="00335F60">
      <w:pPr>
        <w:pStyle w:val="Heading7"/>
      </w:pPr>
      <w:bookmarkStart w:id="153" w:name="section_3301874b715049689a2d1425ca494c21"/>
      <w:bookmarkStart w:id="154" w:name="_Toc3854953"/>
      <w:r>
        <w:t>Reference Counts</w:t>
      </w:r>
      <w:bookmarkEnd w:id="153"/>
      <w:bookmarkEnd w:id="154"/>
    </w:p>
    <w:p w:rsidR="004511B1" w:rsidRDefault="00335F60">
      <w:r>
        <w:t>To improve storage efficiency, the NDB supports single-instancing by allowing multiple entities to reference the same data block. This is supported at the BBT</w:t>
      </w:r>
      <w:r>
        <w:t xml:space="preserve"> level by having reference counts for blocks.</w:t>
      </w:r>
    </w:p>
    <w:p w:rsidR="004511B1" w:rsidRDefault="00335F60">
      <w:r>
        <w:t>For example, when a node is copied, a new node is created with a new NID, but instead of making a separate copy of the entire contents of the node, the new node simply references the existing immediate data and</w:t>
      </w:r>
      <w:r>
        <w:t xml:space="preserve"> subnode blocks by incrementing the reference count of each block.</w:t>
      </w:r>
    </w:p>
    <w:p w:rsidR="004511B1" w:rsidRDefault="00335F60">
      <w:r>
        <w:t xml:space="preserve">The single-instance is only broken when the data referenced needs to be changed by a referencing node. This requires creation of a new block into which the new data is written and the </w:t>
      </w:r>
      <w:r>
        <w:t>reference count to the original block is decremented. When the reference count of a block reaches one, then the block is no longer use in use and is marked as "Free" in the corresponding AMap. Finally, the corresponding leaf BBT entry is removed from the B</w:t>
      </w:r>
      <w:r>
        <w:t>BT.</w:t>
      </w:r>
    </w:p>
    <w:p w:rsidR="004511B1" w:rsidRDefault="00335F60">
      <w:r>
        <w:t>In addition to the BBTENTRY, other types of structures can also hold references to a block. The following is a list of structures that can hold reference counts to a block:</w:t>
      </w:r>
    </w:p>
    <w:p w:rsidR="004511B1" w:rsidRDefault="00335F60">
      <w:pPr>
        <w:numPr>
          <w:ilvl w:val="0"/>
          <w:numId w:val="51"/>
        </w:numPr>
        <w:spacing w:before="0" w:after="120"/>
      </w:pPr>
      <w:r>
        <w:rPr>
          <w:b/>
        </w:rPr>
        <w:t>Leaf BBTENTRY:</w:t>
      </w:r>
      <w:r>
        <w:t xml:space="preserve"> Any leaf BBT entry that points to a BID holds a reference count </w:t>
      </w:r>
      <w:r>
        <w:t>to it.</w:t>
      </w:r>
    </w:p>
    <w:p w:rsidR="004511B1" w:rsidRDefault="00335F60">
      <w:pPr>
        <w:numPr>
          <w:ilvl w:val="0"/>
          <w:numId w:val="51"/>
        </w:numPr>
        <w:spacing w:before="0" w:after="120"/>
      </w:pPr>
      <w:r>
        <w:rPr>
          <w:b/>
        </w:rPr>
        <w:lastRenderedPageBreak/>
        <w:t>NBTENTRY:</w:t>
      </w:r>
      <w:r>
        <w:t xml:space="preserve"> A reference count is held if a block is referenced in the </w:t>
      </w:r>
      <w:r>
        <w:rPr>
          <w:b/>
        </w:rPr>
        <w:t>bidData</w:t>
      </w:r>
      <w:r>
        <w:t xml:space="preserve"> or </w:t>
      </w:r>
      <w:r>
        <w:rPr>
          <w:b/>
        </w:rPr>
        <w:t>bidSub</w:t>
      </w:r>
      <w:r>
        <w:t xml:space="preserve"> fields of a NBTENTRY.</w:t>
      </w:r>
    </w:p>
    <w:p w:rsidR="004511B1" w:rsidRDefault="00335F60">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4511B1" w:rsidRDefault="00335F60">
      <w:pPr>
        <w:numPr>
          <w:ilvl w:val="0"/>
          <w:numId w:val="51"/>
        </w:numPr>
        <w:spacing w:before="0" w:after="120"/>
      </w:pPr>
      <w:r>
        <w:rPr>
          <w:b/>
        </w:rPr>
        <w:t>Data tree:</w:t>
      </w:r>
      <w:r>
        <w:t xml:space="preserve"> A reference count is he</w:t>
      </w:r>
      <w:r>
        <w:t xml:space="preserve">ld if a block is referenced in an </w:t>
      </w:r>
      <w:r>
        <w:rPr>
          <w:b/>
        </w:rPr>
        <w:t>rgbid</w:t>
      </w:r>
      <w:r>
        <w:t xml:space="preserve"> slot of an XBLOCK.</w:t>
      </w:r>
    </w:p>
    <w:p w:rsidR="004511B1" w:rsidRDefault="00335F60">
      <w:r>
        <w:t>For example, consider a node called "Node1". The data block of Node1 has a reference count of 2 (BBTENTRY and Node1's NBTENTRY.</w:t>
      </w:r>
      <w:r>
        <w:rPr>
          <w:b/>
        </w:rPr>
        <w:t>bidData</w:t>
      </w:r>
      <w:r>
        <w:t>). If a copy of Node1 is made (Node2), then the block's referen</w:t>
      </w:r>
      <w:r>
        <w:t>ce count becomes 3 (Node2's NBTENTRY.</w:t>
      </w:r>
      <w:r>
        <w:rPr>
          <w:b/>
        </w:rPr>
        <w:t>bidData</w:t>
      </w:r>
      <w:r>
        <w:t>). If a change is made to Node2's data, then a new data block is created for the modified copy with a reference count of 2 (BBTENTRY, Node2's NBTENTRY.</w:t>
      </w:r>
      <w:r>
        <w:rPr>
          <w:b/>
        </w:rPr>
        <w:t>bidData</w:t>
      </w:r>
      <w:r>
        <w:t>), and the reference count of Node1's data block retur</w:t>
      </w:r>
      <w:r>
        <w:t>ns to 2 (BBTENTRY, Node1's NBTENTRY.</w:t>
      </w:r>
      <w:r>
        <w:rPr>
          <w:b/>
        </w:rPr>
        <w:t>bidData</w:t>
      </w:r>
      <w:r>
        <w:t>).</w:t>
      </w:r>
    </w:p>
    <w:p w:rsidR="004511B1" w:rsidRDefault="00335F60">
      <w:pPr>
        <w:pStyle w:val="Heading6"/>
      </w:pPr>
      <w:bookmarkStart w:id="155" w:name="section_28fb21160998448598449711b95603ba"/>
      <w:bookmarkStart w:id="156" w:name="_Toc3854954"/>
      <w:r>
        <w:t>NBTENTRY (Leaf NBT Entry)</w:t>
      </w:r>
      <w:bookmarkEnd w:id="155"/>
      <w:bookmarkEnd w:id="156"/>
    </w:p>
    <w:p w:rsidR="004511B1" w:rsidRDefault="00335F60">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These are the leaf entries of the NBT.</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bidData</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bidSub</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nidParent</w:t>
            </w:r>
          </w:p>
        </w:tc>
      </w:tr>
      <w:tr w:rsidR="004511B1" w:rsidTr="004511B1">
        <w:trPr>
          <w:trHeight w:val="490"/>
        </w:trPr>
        <w:tc>
          <w:tcPr>
            <w:tcW w:w="8640" w:type="dxa"/>
            <w:gridSpan w:val="32"/>
          </w:tcPr>
          <w:p w:rsidR="004511B1" w:rsidRDefault="00335F60">
            <w:pPr>
              <w:pStyle w:val="PacketDiagramBodyText"/>
            </w:pPr>
            <w:r>
              <w:t>dwPadding</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w:t>
            </w:r>
          </w:p>
        </w:tc>
      </w:tr>
      <w:tr w:rsidR="004511B1" w:rsidTr="004511B1">
        <w:trPr>
          <w:trHeight w:val="490"/>
        </w:trPr>
        <w:tc>
          <w:tcPr>
            <w:tcW w:w="8640" w:type="dxa"/>
            <w:gridSpan w:val="32"/>
          </w:tcPr>
          <w:p w:rsidR="004511B1" w:rsidRDefault="00335F60">
            <w:pPr>
              <w:pStyle w:val="PacketDiagramBodyText"/>
            </w:pPr>
            <w:r>
              <w:t>bidData</w:t>
            </w:r>
          </w:p>
        </w:tc>
      </w:tr>
      <w:tr w:rsidR="004511B1" w:rsidTr="004511B1">
        <w:trPr>
          <w:trHeight w:val="490"/>
        </w:trPr>
        <w:tc>
          <w:tcPr>
            <w:tcW w:w="8640" w:type="dxa"/>
            <w:gridSpan w:val="32"/>
          </w:tcPr>
          <w:p w:rsidR="004511B1" w:rsidRDefault="00335F60">
            <w:pPr>
              <w:pStyle w:val="PacketDiagramBodyText"/>
            </w:pPr>
            <w:r>
              <w:t>bidSub</w:t>
            </w:r>
          </w:p>
        </w:tc>
      </w:tr>
      <w:tr w:rsidR="004511B1" w:rsidTr="004511B1">
        <w:trPr>
          <w:trHeight w:val="490"/>
        </w:trPr>
        <w:tc>
          <w:tcPr>
            <w:tcW w:w="8640" w:type="dxa"/>
            <w:gridSpan w:val="32"/>
          </w:tcPr>
          <w:p w:rsidR="004511B1" w:rsidRDefault="00335F60">
            <w:pPr>
              <w:pStyle w:val="PacketDiagramBodyText"/>
            </w:pPr>
            <w:r>
              <w:t>nidParent</w:t>
            </w:r>
          </w:p>
        </w:tc>
      </w:tr>
    </w:tbl>
    <w:p w:rsidR="004511B1" w:rsidRDefault="00335F60">
      <w:pPr>
        <w:pStyle w:val="Definition-Field"/>
      </w:pPr>
      <w:r>
        <w:rPr>
          <w:b/>
        </w:rPr>
        <w:lastRenderedPageBreak/>
        <w:t xml:space="preserve">nid (Unicode: 8 bytes; </w:t>
      </w:r>
      <w:r>
        <w:rPr>
          <w:b/>
        </w:rPr>
        <w:t>ANSI: 4 bytes):</w:t>
      </w:r>
      <w:r>
        <w:t xml:space="preserve"> The NID (section </w:t>
      </w:r>
      <w:hyperlink w:anchor="Section_18d7644ecb334e1195c034d8a84fbff6" w:history="1">
        <w:r>
          <w:rPr>
            <w:rStyle w:val="Hyperlink"/>
          </w:rPr>
          <w:t>2.2.2.1</w:t>
        </w:r>
      </w:hyperlink>
      <w:r>
        <w:t xml:space="preserve">) of the entry. Note that the NID is a 4-byte value for both Unicode and ANSI formats. However, to stay consistent with the size of the </w:t>
      </w:r>
      <w:r>
        <w:rPr>
          <w:b/>
        </w:rPr>
        <w:t>btkey</w:t>
      </w:r>
      <w:r>
        <w:t xml:space="preserve"> member in BTEN</w:t>
      </w:r>
      <w:r>
        <w:t>TRY, the 4-byte NID is extended to its 8-byte equivalent for Unicode PST files.</w:t>
      </w:r>
    </w:p>
    <w:p w:rsidR="004511B1" w:rsidRDefault="00335F60">
      <w:pPr>
        <w:pStyle w:val="Definition-Field"/>
      </w:pPr>
      <w:r>
        <w:rPr>
          <w:b/>
        </w:rPr>
        <w:t>bidData (Unicode: 8 bytes; ANSI: 4 bytes):</w:t>
      </w:r>
      <w:r>
        <w:t xml:space="preserve"> The BID of the data block for this node.</w:t>
      </w:r>
    </w:p>
    <w:p w:rsidR="004511B1" w:rsidRDefault="00335F60">
      <w:pPr>
        <w:pStyle w:val="Definition-Field"/>
      </w:pPr>
      <w:r>
        <w:rPr>
          <w:b/>
        </w:rPr>
        <w:t>bidSub (Unicode: 8 bytes; ANSI: 4 bytes):</w:t>
      </w:r>
      <w:r>
        <w:t xml:space="preserve"> The BID of the subnode block for this node. If thi</w:t>
      </w:r>
      <w:r>
        <w:t>s value is zero, a subnode block does not exist for this node.</w:t>
      </w:r>
    </w:p>
    <w:p w:rsidR="004511B1" w:rsidRDefault="00335F60">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Layer, then this value is nonzero </w:t>
      </w:r>
      <w:r>
        <w:t xml:space="preserve">and contains the NID of the parent Folder object's node. Otherwise, this value is zero. See section </w:t>
      </w:r>
      <w:hyperlink w:anchor="Section_65b9823b530e430aaa4cd4bad9ece9d3" w:history="1">
        <w:r>
          <w:rPr>
            <w:rStyle w:val="Hyperlink"/>
          </w:rPr>
          <w:t>2.2.2.7.7.4.1</w:t>
        </w:r>
      </w:hyperlink>
      <w:r>
        <w:t xml:space="preserve"> for more information. This field is not interpreted by any structure defined at th</w:t>
      </w:r>
      <w:r>
        <w:t>e NDB Layer.</w:t>
      </w:r>
    </w:p>
    <w:p w:rsidR="004511B1" w:rsidRDefault="00335F60">
      <w:pPr>
        <w:pStyle w:val="Definition-Field2"/>
        <w:ind w:left="0"/>
      </w:pPr>
      <w:r>
        <w:rPr>
          <w:b/>
        </w:rPr>
        <w:t>dwPadding (Unicode file format only, 4 bytes):</w:t>
      </w:r>
      <w:r>
        <w:t xml:space="preserve"> Padding; MUST be set to zero.</w:t>
      </w:r>
    </w:p>
    <w:p w:rsidR="004511B1" w:rsidRDefault="00335F60">
      <w:pPr>
        <w:pStyle w:val="Heading7"/>
      </w:pPr>
      <w:bookmarkStart w:id="157" w:name="section_65b9823b530e430aaa4cd4bad9ece9d3"/>
      <w:bookmarkStart w:id="158" w:name="_Toc3854955"/>
      <w:r>
        <w:t>Parent NID</w:t>
      </w:r>
      <w:bookmarkEnd w:id="157"/>
      <w:bookmarkEnd w:id="158"/>
    </w:p>
    <w:p w:rsidR="004511B1" w:rsidRDefault="00335F60">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hierarchical semantics. While subnodes have a hierarchical structure, the fact that internal subnodes are not addressabl</w:t>
      </w:r>
      <w:r>
        <w:t>e outside of the NDB Layer makes them unsuitable for this purpose.</w:t>
      </w:r>
    </w:p>
    <w:p w:rsidR="004511B1" w:rsidRDefault="00335F60">
      <w:r>
        <w:t>The concept of a parent NID (</w:t>
      </w:r>
      <w:r>
        <w:rPr>
          <w:b/>
        </w:rPr>
        <w:t>nidParent</w:t>
      </w:r>
      <w:r>
        <w:t>) is introduced to address this challenge, providing a simple and efficient way for each Folder object node to point back to its parent Folder object n</w:t>
      </w:r>
      <w:r>
        <w:t>ode in the hierarchy. This link enables traversing up the Folder object tree to find its parent Folder objects, which is necessary and common for many Folder object-related operations, without having to read the raw data associated with each node.</w:t>
      </w:r>
    </w:p>
    <w:p w:rsidR="004511B1" w:rsidRDefault="00335F60">
      <w:r>
        <w:t>The pare</w:t>
      </w:r>
      <w:r>
        <w:t>nt NID concept described here is separate from the node/subnode relationship. The parent NID, as described here has no meaning to the NDB layer and is merely maintained as an optimization for the Messaging layer.</w:t>
      </w:r>
    </w:p>
    <w:p w:rsidR="004511B1" w:rsidRDefault="00335F60">
      <w:pPr>
        <w:pStyle w:val="Heading4"/>
      </w:pPr>
      <w:bookmarkStart w:id="159" w:name="section_a9c1981dd1ea457cb39edc7fb0eb95d4"/>
      <w:bookmarkStart w:id="160" w:name="_Toc3854956"/>
      <w:r>
        <w:t>Blocks</w:t>
      </w:r>
      <w:bookmarkEnd w:id="159"/>
      <w:bookmarkEnd w:id="160"/>
      <w:r>
        <w:fldChar w:fldCharType="begin"/>
      </w:r>
      <w:r>
        <w:instrText xml:space="preserve"> XE "Details:blocks – NDB layer" </w:instrText>
      </w:r>
      <w:r>
        <w:fldChar w:fldCharType="end"/>
      </w:r>
      <w:r>
        <w:fldChar w:fldCharType="begin"/>
      </w:r>
      <w:r>
        <w:instrText xml:space="preserve"> X</w:instrText>
      </w:r>
      <w:r>
        <w:instrText xml:space="preserve">E "Blocks – NDB layer" </w:instrText>
      </w:r>
      <w:r>
        <w:fldChar w:fldCharType="end"/>
      </w:r>
      <w:r>
        <w:fldChar w:fldCharType="begin"/>
      </w:r>
      <w:r>
        <w:instrText xml:space="preserve"> XE "NDB layer:data structures - blocks" </w:instrText>
      </w:r>
      <w:r>
        <w:fldChar w:fldCharType="end"/>
      </w:r>
    </w:p>
    <w:p w:rsidR="004511B1" w:rsidRDefault="00335F60">
      <w:r>
        <w:t>Blocks are the fundamental units of data storage at the NDB layer. Blocks are assigned in sizes that are multiples of 64 bytes and are aligned on 64-byte boundaries. The maximum size of a</w:t>
      </w:r>
      <w:r>
        <w:t>ny block is 8 kilobytes (8192 bytes).</w:t>
      </w:r>
    </w:p>
    <w:p w:rsidR="004511B1" w:rsidRDefault="00335F60">
      <w:r>
        <w:t xml:space="preserve">Similar to pages, each block stores its metadata in a block trailer placed at the very end of the block so that the end of the trailer is aligned with the end of the block. </w:t>
      </w:r>
    </w:p>
    <w:p w:rsidR="004511B1" w:rsidRDefault="00335F60">
      <w:r>
        <w:t>Blocks generally fall into one of two catego</w:t>
      </w:r>
      <w:r>
        <w:t xml:space="preserve">ries: data blocks and subnode blocks. Data blocks are used to store raw data, where subnode blocks are used to represent nodes contained within a node. </w:t>
      </w:r>
    </w:p>
    <w:p w:rsidR="004511B1" w:rsidRDefault="00335F60">
      <w:r>
        <w:t>The storage capacity of each data block is the size of the data block (from 64 to 8192 bytes) minus the</w:t>
      </w:r>
      <w:r>
        <w:t xml:space="preserve"> size of the trailer block. </w:t>
      </w:r>
    </w:p>
    <w:p w:rsidR="004511B1" w:rsidRDefault="00335F60">
      <w:pPr>
        <w:pStyle w:val="Heading5"/>
      </w:pPr>
      <w:bookmarkStart w:id="161" w:name="section_a14943ef70c2403f898c5bc3747117e1"/>
      <w:bookmarkStart w:id="162" w:name="_Toc3854957"/>
      <w:r>
        <w:t>BLOCKTRAILER</w:t>
      </w:r>
      <w:bookmarkEnd w:id="161"/>
      <w:bookmarkEnd w:id="162"/>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4320" w:type="dxa"/>
            <w:gridSpan w:val="16"/>
          </w:tcPr>
          <w:p w:rsidR="004511B1" w:rsidRDefault="00335F60">
            <w:pPr>
              <w:pStyle w:val="PacketDiagramBodyText"/>
            </w:pPr>
            <w:r>
              <w:t>cb</w:t>
            </w:r>
          </w:p>
        </w:tc>
        <w:tc>
          <w:tcPr>
            <w:tcW w:w="4320" w:type="dxa"/>
            <w:gridSpan w:val="16"/>
          </w:tcPr>
          <w:p w:rsidR="004511B1" w:rsidRDefault="00335F60">
            <w:pPr>
              <w:pStyle w:val="PacketDiagramBodyText"/>
            </w:pPr>
            <w:r>
              <w:t>wSig</w:t>
            </w:r>
          </w:p>
        </w:tc>
      </w:tr>
      <w:tr w:rsidR="004511B1" w:rsidTr="004511B1">
        <w:trPr>
          <w:trHeight w:val="490"/>
        </w:trPr>
        <w:tc>
          <w:tcPr>
            <w:tcW w:w="8640" w:type="dxa"/>
            <w:gridSpan w:val="32"/>
          </w:tcPr>
          <w:p w:rsidR="004511B1" w:rsidRDefault="00335F60">
            <w:pPr>
              <w:pStyle w:val="PacketDiagramBodyText"/>
            </w:pPr>
            <w:r>
              <w:lastRenderedPageBreak/>
              <w:t>dwCRC</w:t>
            </w:r>
          </w:p>
        </w:tc>
      </w:tr>
      <w:tr w:rsidR="004511B1" w:rsidTr="004511B1">
        <w:trPr>
          <w:trHeight w:val="490"/>
        </w:trPr>
        <w:tc>
          <w:tcPr>
            <w:tcW w:w="8640" w:type="dxa"/>
            <w:gridSpan w:val="32"/>
          </w:tcPr>
          <w:p w:rsidR="004511B1" w:rsidRDefault="00335F60">
            <w:pPr>
              <w:pStyle w:val="PacketDiagramBodyText"/>
            </w:pPr>
            <w:r>
              <w:t>bid</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4320" w:type="dxa"/>
            <w:gridSpan w:val="16"/>
          </w:tcPr>
          <w:p w:rsidR="004511B1" w:rsidRDefault="00335F60">
            <w:pPr>
              <w:pStyle w:val="PacketDiagramBodyText"/>
            </w:pPr>
            <w:r>
              <w:t>cb</w:t>
            </w:r>
          </w:p>
        </w:tc>
        <w:tc>
          <w:tcPr>
            <w:tcW w:w="4320" w:type="dxa"/>
            <w:gridSpan w:val="16"/>
          </w:tcPr>
          <w:p w:rsidR="004511B1" w:rsidRDefault="00335F60">
            <w:pPr>
              <w:pStyle w:val="PacketDiagramBodyText"/>
            </w:pPr>
            <w:r>
              <w:t>wSig</w:t>
            </w:r>
          </w:p>
        </w:tc>
      </w:tr>
      <w:tr w:rsidR="004511B1" w:rsidTr="004511B1">
        <w:trPr>
          <w:trHeight w:val="490"/>
        </w:trPr>
        <w:tc>
          <w:tcPr>
            <w:tcW w:w="8640" w:type="dxa"/>
            <w:gridSpan w:val="32"/>
          </w:tcPr>
          <w:p w:rsidR="004511B1" w:rsidRDefault="00335F60">
            <w:pPr>
              <w:pStyle w:val="PacketDiagramBodyText"/>
            </w:pPr>
            <w:r>
              <w:t>bid</w:t>
            </w:r>
          </w:p>
        </w:tc>
      </w:tr>
      <w:tr w:rsidR="004511B1" w:rsidTr="004511B1">
        <w:trPr>
          <w:trHeight w:val="490"/>
        </w:trPr>
        <w:tc>
          <w:tcPr>
            <w:tcW w:w="8640" w:type="dxa"/>
            <w:gridSpan w:val="32"/>
          </w:tcPr>
          <w:p w:rsidR="004511B1" w:rsidRDefault="00335F60">
            <w:pPr>
              <w:pStyle w:val="PacketDiagramBodyText"/>
            </w:pPr>
            <w:r>
              <w:t>dwCRC</w:t>
            </w:r>
          </w:p>
        </w:tc>
      </w:tr>
    </w:tbl>
    <w:p w:rsidR="004511B1" w:rsidRDefault="00335F60">
      <w:pPr>
        <w:pStyle w:val="Definition-Field"/>
      </w:pPr>
      <w:r>
        <w:rPr>
          <w:b/>
        </w:rPr>
        <w:t xml:space="preserve">cb (2 </w:t>
      </w:r>
      <w:r>
        <w:rPr>
          <w:b/>
        </w:rPr>
        <w:t>bytes):</w:t>
      </w:r>
      <w:r>
        <w:t xml:space="preserve"> The amount of data, in bytes, contained within the data section of the block. This value does not include the block trailer or any unused bytes that can exist after the end of the data and before the start of the block trailer.</w:t>
      </w:r>
    </w:p>
    <w:p w:rsidR="004511B1" w:rsidRDefault="00335F60">
      <w:pPr>
        <w:pStyle w:val="Definition-Field"/>
      </w:pPr>
      <w:r>
        <w:rPr>
          <w:b/>
        </w:rPr>
        <w:t>wSig (2 bytes):</w:t>
      </w:r>
      <w:r>
        <w:t xml:space="preserve"> Bloc</w:t>
      </w:r>
      <w:r>
        <w:t xml:space="preserve">k signature. See section </w:t>
      </w:r>
      <w:hyperlink w:anchor="Section_e700a9139db546a4ac7637cabea823e1" w:history="1">
        <w:r>
          <w:rPr>
            <w:rStyle w:val="Hyperlink"/>
          </w:rPr>
          <w:t>5.5</w:t>
        </w:r>
      </w:hyperlink>
      <w:r>
        <w:t xml:space="preserve"> for the algorithm to calculate the block signature.</w:t>
      </w:r>
    </w:p>
    <w:p w:rsidR="004511B1" w:rsidRDefault="00335F60">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w:t>
      </w:r>
      <w:r>
        <w:t xml:space="preserve">ta, see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4511B1" w:rsidRDefault="00335F60">
      <w:pPr>
        <w:pStyle w:val="Definition-Field"/>
      </w:pPr>
      <w:r>
        <w:rPr>
          <w:b/>
        </w:rPr>
        <w:t xml:space="preserve">bid (Unicode: 8 bytes; ANSI </w:t>
      </w:r>
      <w:r>
        <w:rPr>
          <w:b/>
        </w:rPr>
        <w:t>4 bytes):</w:t>
      </w:r>
      <w:r>
        <w:t xml:space="preserve"> The BID (section </w:t>
      </w:r>
      <w:hyperlink w:anchor="Section_d3155aa1ccdd4deea0a95363ccca5352" w:history="1">
        <w:r>
          <w:rPr>
            <w:rStyle w:val="Hyperlink"/>
          </w:rPr>
          <w:t>2.2.2.2</w:t>
        </w:r>
      </w:hyperlink>
      <w:r>
        <w:t>) of the data block.</w:t>
      </w:r>
    </w:p>
    <w:p w:rsidR="004511B1" w:rsidRDefault="00335F60">
      <w:pPr>
        <w:pStyle w:val="Heading5"/>
      </w:pPr>
      <w:bookmarkStart w:id="163" w:name="section_ddeb714d8fd54a4880198338cb511c80"/>
      <w:bookmarkStart w:id="164" w:name="_Toc3854958"/>
      <w:r>
        <w:t>Anatomy of a Block</w:t>
      </w:r>
      <w:bookmarkEnd w:id="163"/>
      <w:bookmarkEnd w:id="164"/>
    </w:p>
    <w:p w:rsidR="004511B1" w:rsidRDefault="00335F60">
      <w:r>
        <w:t xml:space="preserve">The following example attempts to illustrate the anatomy of a block allocated at absolute file offset 0x5000 to store 236 </w:t>
      </w:r>
      <w:r>
        <w:t>(0xEC) 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data (236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padding</w:t>
            </w:r>
          </w:p>
        </w:tc>
      </w:tr>
      <w:tr w:rsidR="004511B1" w:rsidTr="004511B1">
        <w:trPr>
          <w:trHeight w:val="490"/>
        </w:trPr>
        <w:tc>
          <w:tcPr>
            <w:tcW w:w="4320" w:type="dxa"/>
            <w:gridSpan w:val="16"/>
          </w:tcPr>
          <w:p w:rsidR="004511B1" w:rsidRDefault="00335F60">
            <w:pPr>
              <w:pStyle w:val="PacketDiagramBodyText"/>
            </w:pPr>
            <w:r>
              <w:t>cb</w:t>
            </w:r>
          </w:p>
        </w:tc>
        <w:tc>
          <w:tcPr>
            <w:tcW w:w="4320" w:type="dxa"/>
            <w:gridSpan w:val="16"/>
          </w:tcPr>
          <w:p w:rsidR="004511B1" w:rsidRDefault="00335F60">
            <w:pPr>
              <w:pStyle w:val="PacketDiagramBodyText"/>
            </w:pPr>
            <w:r>
              <w:t>wSig</w:t>
            </w:r>
          </w:p>
        </w:tc>
      </w:tr>
      <w:tr w:rsidR="004511B1" w:rsidTr="004511B1">
        <w:trPr>
          <w:trHeight w:val="490"/>
        </w:trPr>
        <w:tc>
          <w:tcPr>
            <w:tcW w:w="8640" w:type="dxa"/>
            <w:gridSpan w:val="32"/>
          </w:tcPr>
          <w:p w:rsidR="004511B1" w:rsidRDefault="00335F60">
            <w:pPr>
              <w:pStyle w:val="PacketDiagramBodyText"/>
            </w:pPr>
            <w:r>
              <w:t>dwCRC</w:t>
            </w:r>
          </w:p>
        </w:tc>
      </w:tr>
      <w:tr w:rsidR="004511B1" w:rsidTr="004511B1">
        <w:trPr>
          <w:trHeight w:val="490"/>
        </w:trPr>
        <w:tc>
          <w:tcPr>
            <w:tcW w:w="8640" w:type="dxa"/>
            <w:gridSpan w:val="32"/>
          </w:tcPr>
          <w:p w:rsidR="004511B1" w:rsidRDefault="00335F60">
            <w:pPr>
              <w:pStyle w:val="PacketDiagramBodyText"/>
            </w:pPr>
            <w:r>
              <w:t>Bid</w:t>
            </w:r>
          </w:p>
        </w:tc>
      </w:tr>
      <w:tr w:rsidR="004511B1" w:rsidTr="004511B1">
        <w:trPr>
          <w:trHeight w:val="490"/>
        </w:trPr>
        <w:tc>
          <w:tcPr>
            <w:tcW w:w="8640" w:type="dxa"/>
            <w:gridSpan w:val="32"/>
          </w:tcPr>
          <w:p w:rsidR="004511B1" w:rsidRDefault="00335F60">
            <w:pPr>
              <w:pStyle w:val="PacketDiagramBodyText"/>
            </w:pPr>
            <w:r>
              <w:lastRenderedPageBreak/>
              <w:t>...</w:t>
            </w:r>
          </w:p>
        </w:tc>
      </w:tr>
    </w:tbl>
    <w:p w:rsidR="004511B1" w:rsidRDefault="00335F60">
      <w:pPr>
        <w:pStyle w:val="Definition-Field"/>
      </w:pPr>
      <w:r>
        <w:rPr>
          <w:b/>
        </w:rPr>
        <w:t xml:space="preserve">data (236 bytes): </w:t>
      </w:r>
      <w:r>
        <w:t>Raw data.</w:t>
      </w:r>
    </w:p>
    <w:p w:rsidR="004511B1" w:rsidRDefault="00335F60">
      <w:pPr>
        <w:pStyle w:val="Definition-Field"/>
      </w:pPr>
      <w:r>
        <w:rPr>
          <w:b/>
        </w:rPr>
        <w:t xml:space="preserve">padding (4 bytes): </w:t>
      </w:r>
      <w:r>
        <w:t>Reserved.</w:t>
      </w:r>
    </w:p>
    <w:p w:rsidR="004511B1" w:rsidRDefault="00335F60">
      <w:pPr>
        <w:pStyle w:val="Definition-Field"/>
      </w:pPr>
      <w:r>
        <w:rPr>
          <w:b/>
        </w:rPr>
        <w:t xml:space="preserve">cb (2 bytes): </w:t>
      </w:r>
      <w:r>
        <w:t>The</w:t>
      </w:r>
      <w:r>
        <w:t xml:space="preserve"> amount of data, in bytes, contained within the data section of the block. This value does not include the block trailer or any unused bytes that can exist after the end of the data and before the start of the block trailer.</w:t>
      </w:r>
    </w:p>
    <w:p w:rsidR="004511B1" w:rsidRDefault="00335F60">
      <w:pPr>
        <w:pStyle w:val="Definition-Field"/>
      </w:pPr>
      <w:r>
        <w:rPr>
          <w:b/>
        </w:rPr>
        <w:t xml:space="preserve">wSig (2 bytes): </w:t>
      </w:r>
      <w:r>
        <w:t>Block signature</w:t>
      </w:r>
      <w:r>
        <w:t xml:space="preserve">. See section </w:t>
      </w:r>
      <w:hyperlink w:anchor="Section_e700a9139db546a4ac7637cabea823e1" w:history="1">
        <w:r>
          <w:rPr>
            <w:rStyle w:val="Hyperlink"/>
          </w:rPr>
          <w:t>5.5</w:t>
        </w:r>
      </w:hyperlink>
      <w:r>
        <w:t xml:space="preserve"> for the algorithm to calculate the block signature.</w:t>
      </w:r>
    </w:p>
    <w:p w:rsidR="004511B1" w:rsidRDefault="00335F60">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raw data, see section </w:t>
      </w:r>
      <w:hyperlink w:anchor="Section_39c35207130f4d8396f82b311a285a8f" w:history="1">
        <w:r>
          <w:rPr>
            <w:rStyle w:val="Hyperlink"/>
          </w:rPr>
          <w:t>5.3</w:t>
        </w:r>
      </w:hyperlink>
      <w:r>
        <w:t xml:space="preserve"> for the algorithm to calculate the CRC</w:t>
      </w:r>
    </w:p>
    <w:p w:rsidR="004511B1" w:rsidRDefault="00335F60">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4511B1" w:rsidRDefault="00335F60">
      <w:r>
        <w:t>G</w:t>
      </w:r>
      <w:r>
        <w:t xml:space="preserve">iven the raw data size of 236 bytes and a block trailer size of 16 bytes, the smallest multiple of 64 that can hold both items is 256 (0x100). Thus, the size of the data block required is 256 bytes. However, the raw data and the trailer only add up to 252 </w:t>
      </w:r>
      <w:r>
        <w:t>bytes, which results in a 4-byte gap between the end of the raw data and the beginning of the trailer. This gap of "wasted space" is necessitated by the alignment of the trailer block with respect to the end of the block and can be as large as 63 bytes.</w:t>
      </w:r>
    </w:p>
    <w:p w:rsidR="004511B1" w:rsidRDefault="00335F60">
      <w:r>
        <w:t>Be</w:t>
      </w:r>
      <w:r>
        <w:t xml:space="preserve">cause the data in the </w:t>
      </w:r>
      <w:r>
        <w:rPr>
          <w:b/>
        </w:rPr>
        <w:t>padding</w:t>
      </w:r>
      <w:r>
        <w:t xml:space="preserve"> field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t>
      </w:r>
      <w:r>
        <w:rPr>
          <w:b/>
        </w:rPr>
        <w:t>wCRC</w:t>
      </w:r>
      <w:r>
        <w:t xml:space="preserve"> MUST NOT include the 4 bytes of unused data in the </w:t>
      </w:r>
      <w:r>
        <w:rPr>
          <w:b/>
        </w:rPr>
        <w:t>padding</w:t>
      </w:r>
      <w:r>
        <w:t xml:space="preserve"> field.</w:t>
      </w:r>
    </w:p>
    <w:p w:rsidR="004511B1" w:rsidRDefault="00335F60">
      <w:r>
        <w:t>The data contained in the data section of most blocks within a PST file have no meaning to the structures defined at the NDB Layer. However, some blocks contain metadata that is interpr</w:t>
      </w:r>
      <w:r>
        <w:t>eted by the NDB Layer.</w:t>
      </w:r>
    </w:p>
    <w:p w:rsidR="004511B1" w:rsidRDefault="00335F60">
      <w:pPr>
        <w:pStyle w:val="Heading5"/>
      </w:pPr>
      <w:bookmarkStart w:id="165" w:name="section_8f34ce817a044a31ba48e05543daa77f"/>
      <w:bookmarkStart w:id="166" w:name="_Toc3854959"/>
      <w:r>
        <w:t>Block Types</w:t>
      </w:r>
      <w:bookmarkEnd w:id="165"/>
      <w:bookmarkEnd w:id="166"/>
    </w:p>
    <w:p w:rsidR="004511B1" w:rsidRDefault="00335F60">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728" w:type="dxa"/>
          </w:tcPr>
          <w:p w:rsidR="004511B1" w:rsidRDefault="00335F60">
            <w:pPr>
              <w:pStyle w:val="TableHeaderText"/>
              <w:spacing w:after="0"/>
            </w:pPr>
            <w:r>
              <w:t>Block type</w:t>
            </w:r>
          </w:p>
        </w:tc>
        <w:tc>
          <w:tcPr>
            <w:tcW w:w="1920" w:type="dxa"/>
          </w:tcPr>
          <w:p w:rsidR="004511B1" w:rsidRDefault="00335F60">
            <w:pPr>
              <w:pStyle w:val="TableHeaderText"/>
              <w:spacing w:after="0"/>
            </w:pPr>
            <w:r>
              <w:t>Data structure</w:t>
            </w:r>
          </w:p>
        </w:tc>
        <w:tc>
          <w:tcPr>
            <w:tcW w:w="1341" w:type="dxa"/>
          </w:tcPr>
          <w:p w:rsidR="004511B1" w:rsidRDefault="00335F60">
            <w:pPr>
              <w:pStyle w:val="TableHeaderText"/>
              <w:spacing w:after="0"/>
            </w:pPr>
            <w:r>
              <w:t>Internal BID?</w:t>
            </w:r>
          </w:p>
        </w:tc>
        <w:tc>
          <w:tcPr>
            <w:tcW w:w="1359" w:type="dxa"/>
          </w:tcPr>
          <w:p w:rsidR="004511B1" w:rsidRDefault="00335F60">
            <w:pPr>
              <w:pStyle w:val="TableHeaderText"/>
              <w:spacing w:after="0"/>
            </w:pPr>
            <w:r>
              <w:t>Header level</w:t>
            </w:r>
          </w:p>
        </w:tc>
        <w:tc>
          <w:tcPr>
            <w:tcW w:w="2007" w:type="dxa"/>
          </w:tcPr>
          <w:p w:rsidR="004511B1" w:rsidRDefault="00335F60">
            <w:pPr>
              <w:pStyle w:val="TableHeaderText"/>
              <w:spacing w:after="0"/>
            </w:pPr>
            <w:r>
              <w:t>Array content</w:t>
            </w:r>
          </w:p>
        </w:tc>
      </w:tr>
      <w:tr w:rsidR="004511B1" w:rsidTr="004511B1">
        <w:tc>
          <w:tcPr>
            <w:tcW w:w="1728" w:type="dxa"/>
            <w:vMerge w:val="restart"/>
          </w:tcPr>
          <w:p w:rsidR="004511B1" w:rsidRDefault="00335F60">
            <w:pPr>
              <w:pStyle w:val="TableBodyText"/>
              <w:keepNext/>
            </w:pPr>
            <w:r>
              <w:t>Data Tree</w:t>
            </w:r>
          </w:p>
        </w:tc>
        <w:tc>
          <w:tcPr>
            <w:tcW w:w="1920" w:type="dxa"/>
          </w:tcPr>
          <w:p w:rsidR="004511B1" w:rsidRDefault="00335F60">
            <w:pPr>
              <w:pStyle w:val="TableBodyText"/>
              <w:keepNext/>
              <w:spacing w:after="0"/>
            </w:pPr>
            <w:r>
              <w:t>Data block</w:t>
            </w:r>
          </w:p>
        </w:tc>
        <w:tc>
          <w:tcPr>
            <w:tcW w:w="1341" w:type="dxa"/>
          </w:tcPr>
          <w:p w:rsidR="004511B1" w:rsidRDefault="00335F60">
            <w:pPr>
              <w:pStyle w:val="TableBodyText"/>
              <w:keepNext/>
              <w:spacing w:after="0"/>
            </w:pPr>
            <w:r>
              <w:t>No</w:t>
            </w:r>
          </w:p>
        </w:tc>
        <w:tc>
          <w:tcPr>
            <w:tcW w:w="1359" w:type="dxa"/>
          </w:tcPr>
          <w:p w:rsidR="004511B1" w:rsidRDefault="00335F60">
            <w:pPr>
              <w:pStyle w:val="TableBodyText"/>
              <w:keepNext/>
              <w:spacing w:after="0"/>
            </w:pPr>
            <w:r>
              <w:t>N/A</w:t>
            </w:r>
          </w:p>
        </w:tc>
        <w:tc>
          <w:tcPr>
            <w:tcW w:w="2007" w:type="dxa"/>
          </w:tcPr>
          <w:p w:rsidR="004511B1" w:rsidRDefault="00335F60">
            <w:pPr>
              <w:pStyle w:val="TableBodyText"/>
              <w:keepNext/>
              <w:spacing w:after="0"/>
            </w:pPr>
            <w:r>
              <w:t>Bytes</w:t>
            </w:r>
          </w:p>
        </w:tc>
      </w:tr>
      <w:tr w:rsidR="004511B1" w:rsidTr="004511B1">
        <w:tc>
          <w:tcPr>
            <w:tcW w:w="1728" w:type="dxa"/>
            <w:vMerge/>
          </w:tcPr>
          <w:p w:rsidR="004511B1" w:rsidRDefault="004511B1">
            <w:pPr>
              <w:pStyle w:val="TableBodyText"/>
              <w:keepNext/>
            </w:pPr>
          </w:p>
        </w:tc>
        <w:tc>
          <w:tcPr>
            <w:tcW w:w="1920" w:type="dxa"/>
          </w:tcPr>
          <w:p w:rsidR="004511B1" w:rsidRDefault="00335F60">
            <w:pPr>
              <w:pStyle w:val="TableBodyText"/>
              <w:keepNext/>
            </w:pPr>
            <w:r>
              <w:t>XBLOCK</w:t>
            </w:r>
          </w:p>
        </w:tc>
        <w:tc>
          <w:tcPr>
            <w:tcW w:w="1341" w:type="dxa"/>
            <w:vMerge w:val="restart"/>
          </w:tcPr>
          <w:p w:rsidR="004511B1" w:rsidRDefault="00335F60">
            <w:pPr>
              <w:pStyle w:val="TableBodyText"/>
              <w:keepNext/>
            </w:pPr>
            <w:r>
              <w:t>Yes</w:t>
            </w:r>
          </w:p>
        </w:tc>
        <w:tc>
          <w:tcPr>
            <w:tcW w:w="1359" w:type="dxa"/>
          </w:tcPr>
          <w:p w:rsidR="004511B1" w:rsidRDefault="00335F60">
            <w:pPr>
              <w:pStyle w:val="TableBodyText"/>
              <w:keepNext/>
            </w:pPr>
            <w:r>
              <w:t>1</w:t>
            </w:r>
          </w:p>
        </w:tc>
        <w:tc>
          <w:tcPr>
            <w:tcW w:w="2007" w:type="dxa"/>
          </w:tcPr>
          <w:p w:rsidR="004511B1" w:rsidRDefault="00335F60">
            <w:pPr>
              <w:pStyle w:val="TableBodyText"/>
              <w:keepNext/>
            </w:pPr>
            <w:r>
              <w:t xml:space="preserve">Data block reference </w:t>
            </w:r>
          </w:p>
        </w:tc>
      </w:tr>
      <w:tr w:rsidR="004511B1" w:rsidTr="004511B1">
        <w:tc>
          <w:tcPr>
            <w:tcW w:w="1728" w:type="dxa"/>
            <w:vMerge/>
          </w:tcPr>
          <w:p w:rsidR="004511B1" w:rsidRDefault="004511B1">
            <w:pPr>
              <w:pStyle w:val="TableBodyText"/>
              <w:keepNext/>
            </w:pPr>
          </w:p>
        </w:tc>
        <w:tc>
          <w:tcPr>
            <w:tcW w:w="1920" w:type="dxa"/>
          </w:tcPr>
          <w:p w:rsidR="004511B1" w:rsidRDefault="00335F60">
            <w:pPr>
              <w:pStyle w:val="TableBodyText"/>
              <w:keepNext/>
            </w:pPr>
            <w:r>
              <w:t>XXBLOCK</w:t>
            </w:r>
          </w:p>
        </w:tc>
        <w:tc>
          <w:tcPr>
            <w:tcW w:w="1341" w:type="dxa"/>
            <w:vMerge/>
          </w:tcPr>
          <w:p w:rsidR="004511B1" w:rsidRDefault="004511B1">
            <w:pPr>
              <w:pStyle w:val="TableBodyText"/>
              <w:keepNext/>
            </w:pPr>
          </w:p>
        </w:tc>
        <w:tc>
          <w:tcPr>
            <w:tcW w:w="1359" w:type="dxa"/>
          </w:tcPr>
          <w:p w:rsidR="004511B1" w:rsidRDefault="00335F60">
            <w:pPr>
              <w:pStyle w:val="TableBodyText"/>
              <w:keepNext/>
            </w:pPr>
            <w:r>
              <w:t>2</w:t>
            </w:r>
          </w:p>
        </w:tc>
        <w:tc>
          <w:tcPr>
            <w:tcW w:w="2007" w:type="dxa"/>
          </w:tcPr>
          <w:p w:rsidR="004511B1" w:rsidRDefault="00335F60">
            <w:pPr>
              <w:pStyle w:val="TableBodyText"/>
              <w:keepNext/>
            </w:pPr>
            <w:r>
              <w:t xml:space="preserve">XBLOCK reference </w:t>
            </w:r>
          </w:p>
        </w:tc>
      </w:tr>
      <w:tr w:rsidR="004511B1" w:rsidTr="004511B1">
        <w:tc>
          <w:tcPr>
            <w:tcW w:w="1728" w:type="dxa"/>
            <w:vMerge w:val="restart"/>
          </w:tcPr>
          <w:p w:rsidR="004511B1" w:rsidRDefault="00335F60">
            <w:pPr>
              <w:pStyle w:val="TableBodyText"/>
              <w:keepNext/>
            </w:pPr>
            <w:r>
              <w:t>Subnode BTree data</w:t>
            </w:r>
          </w:p>
        </w:tc>
        <w:tc>
          <w:tcPr>
            <w:tcW w:w="1920" w:type="dxa"/>
          </w:tcPr>
          <w:p w:rsidR="004511B1" w:rsidRDefault="00335F60">
            <w:pPr>
              <w:pStyle w:val="TableBodyText"/>
              <w:keepNext/>
            </w:pPr>
            <w:r>
              <w:t>SLBLOCK</w:t>
            </w:r>
          </w:p>
        </w:tc>
        <w:tc>
          <w:tcPr>
            <w:tcW w:w="1341" w:type="dxa"/>
            <w:vMerge/>
          </w:tcPr>
          <w:p w:rsidR="004511B1" w:rsidRDefault="004511B1">
            <w:pPr>
              <w:pStyle w:val="TableBodyText"/>
              <w:keepNext/>
            </w:pPr>
          </w:p>
        </w:tc>
        <w:tc>
          <w:tcPr>
            <w:tcW w:w="1359" w:type="dxa"/>
          </w:tcPr>
          <w:p w:rsidR="004511B1" w:rsidRDefault="00335F60">
            <w:pPr>
              <w:pStyle w:val="TableBodyText"/>
              <w:keepNext/>
            </w:pPr>
            <w:r>
              <w:t>0</w:t>
            </w:r>
          </w:p>
        </w:tc>
        <w:tc>
          <w:tcPr>
            <w:tcW w:w="2007" w:type="dxa"/>
          </w:tcPr>
          <w:p w:rsidR="004511B1" w:rsidRDefault="00335F60">
            <w:pPr>
              <w:pStyle w:val="TableBodyText"/>
              <w:keepNext/>
            </w:pPr>
            <w:r>
              <w:t>SLENTRY</w:t>
            </w:r>
          </w:p>
        </w:tc>
      </w:tr>
      <w:tr w:rsidR="004511B1" w:rsidTr="004511B1">
        <w:tc>
          <w:tcPr>
            <w:tcW w:w="1728" w:type="dxa"/>
            <w:vMerge/>
          </w:tcPr>
          <w:p w:rsidR="004511B1" w:rsidRDefault="004511B1">
            <w:pPr>
              <w:pStyle w:val="TableBodyText"/>
              <w:keepNext/>
            </w:pPr>
          </w:p>
        </w:tc>
        <w:tc>
          <w:tcPr>
            <w:tcW w:w="1920" w:type="dxa"/>
          </w:tcPr>
          <w:p w:rsidR="004511B1" w:rsidRDefault="00335F60">
            <w:pPr>
              <w:pStyle w:val="TableBodyText"/>
              <w:keepNext/>
            </w:pPr>
            <w:r>
              <w:t>SIBLOCK</w:t>
            </w:r>
          </w:p>
        </w:tc>
        <w:tc>
          <w:tcPr>
            <w:tcW w:w="1341" w:type="dxa"/>
            <w:vMerge/>
          </w:tcPr>
          <w:p w:rsidR="004511B1" w:rsidRDefault="004511B1">
            <w:pPr>
              <w:pStyle w:val="TableBodyText"/>
              <w:keepNext/>
            </w:pPr>
          </w:p>
        </w:tc>
        <w:tc>
          <w:tcPr>
            <w:tcW w:w="1359" w:type="dxa"/>
          </w:tcPr>
          <w:p w:rsidR="004511B1" w:rsidRDefault="00335F60">
            <w:pPr>
              <w:pStyle w:val="TableBodyText"/>
              <w:keepNext/>
            </w:pPr>
            <w:r>
              <w:t>1</w:t>
            </w:r>
          </w:p>
        </w:tc>
        <w:tc>
          <w:tcPr>
            <w:tcW w:w="2007" w:type="dxa"/>
          </w:tcPr>
          <w:p w:rsidR="004511B1" w:rsidRDefault="00335F60">
            <w:pPr>
              <w:pStyle w:val="TableBodyText"/>
              <w:keepNext/>
            </w:pPr>
            <w:r>
              <w:t>SIENTRY</w:t>
            </w:r>
          </w:p>
        </w:tc>
      </w:tr>
    </w:tbl>
    <w:p w:rsidR="004511B1" w:rsidRDefault="004511B1"/>
    <w:p w:rsidR="004511B1" w:rsidRDefault="00335F60">
      <w:pPr>
        <w:pStyle w:val="Heading6"/>
      </w:pPr>
      <w:bookmarkStart w:id="167" w:name="section_d0e6fbaf00e34d4dbea88ab3cdb4fde6"/>
      <w:bookmarkStart w:id="168" w:name="_Toc3854960"/>
      <w:r>
        <w:t>Data Blocks</w:t>
      </w:r>
      <w:bookmarkEnd w:id="167"/>
      <w:bookmarkEnd w:id="168"/>
    </w:p>
    <w:p w:rsidR="004511B1" w:rsidRDefault="00335F60">
      <w:r>
        <w:t xml:space="preserve">A data block is a block that is "External" (that is, not marked "Internal") and contains data streamed from higher layer </w:t>
      </w:r>
      <w:r>
        <w:t>structures. The data contained in data blocks have no meaning to the structures defined at the NDB Layer.</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data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padding (variable, optional)</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 xml:space="preserve">blockTrailer </w:t>
            </w:r>
            <w:r>
              <w:t>(16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data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padding (variable, optional)</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blockTrailer</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4511B1" w:rsidRDefault="00335F60">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4511B1" w:rsidRDefault="00335F60">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4511B1" w:rsidRDefault="00335F60">
      <w:pPr>
        <w:pStyle w:val="Heading7"/>
      </w:pPr>
      <w:bookmarkStart w:id="169" w:name="section_27ffd5b2bfac466bbc3f96534c895758"/>
      <w:bookmarkStart w:id="170" w:name="_Toc3854961"/>
      <w:r>
        <w:t>Data Block Encoding/Obfuscation</w:t>
      </w:r>
      <w:bookmarkEnd w:id="169"/>
      <w:bookmarkEnd w:id="170"/>
    </w:p>
    <w:p w:rsidR="004511B1" w:rsidRDefault="00335F60">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4511B1" w:rsidRDefault="00335F60">
      <w:pPr>
        <w:pStyle w:val="Heading6"/>
      </w:pPr>
      <w:bookmarkStart w:id="171" w:name="section_4568831746fb40389ed3b845d80bdabb"/>
      <w:bookmarkStart w:id="172" w:name="_Toc3854962"/>
      <w:r>
        <w:t>Dat</w:t>
      </w:r>
      <w:r>
        <w:t>a Tree</w:t>
      </w:r>
      <w:bookmarkEnd w:id="171"/>
      <w:bookmarkEnd w:id="172"/>
    </w:p>
    <w:p w:rsidR="004511B1" w:rsidRDefault="00335F60">
      <w:r>
        <w:t>A data tree collectively refers to all the elements that are used to store data. In the simplest case, a data tree consists of a single data block, which can hold up to 8,176 bytes. If the data is more than 8,176 bytes, a construct using XBLOCKs and</w:t>
      </w:r>
      <w:r>
        <w:t xml:space="preserve"> XXBLOCKs is used to store the data in a series of data blocks arranged in a tree format. The layout of the XBLOCK and XXBLOCK structures are defined in the following sections. </w:t>
      </w:r>
    </w:p>
    <w:p w:rsidR="004511B1" w:rsidRDefault="00335F60">
      <w:pPr>
        <w:pStyle w:val="Heading7"/>
      </w:pPr>
      <w:bookmarkStart w:id="173" w:name="section_5b7a6935e83d49179f626ce3707f09e0"/>
      <w:bookmarkStart w:id="174" w:name="_Toc3854963"/>
      <w:r>
        <w:t>XBLOCK</w:t>
      </w:r>
      <w:bookmarkEnd w:id="173"/>
      <w:bookmarkEnd w:id="174"/>
    </w:p>
    <w:p w:rsidR="004511B1" w:rsidRDefault="00335F60">
      <w:r>
        <w:t>XBLOCKs are used when the data associated with a node data that exceeds</w:t>
      </w:r>
      <w:r>
        <w:t xml:space="preserve">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present at the end of an XBLOCK, and the end of t</w:t>
      </w:r>
      <w:r>
        <w:t>he BLOCKTRAILER MUST be aligned on a 64-byte boundary.</w:t>
      </w:r>
      <w:bookmarkEnd w:id="175"/>
      <w:bookmarkEnd w:id="176"/>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btype</w:t>
            </w:r>
          </w:p>
        </w:tc>
        <w:tc>
          <w:tcPr>
            <w:tcW w:w="2160" w:type="dxa"/>
            <w:gridSpan w:val="8"/>
          </w:tcPr>
          <w:p w:rsidR="004511B1" w:rsidRDefault="00335F60">
            <w:pPr>
              <w:pStyle w:val="PacketDiagramBodyText"/>
            </w:pPr>
            <w:r>
              <w:t>cLevel</w:t>
            </w:r>
          </w:p>
        </w:tc>
        <w:tc>
          <w:tcPr>
            <w:tcW w:w="4320" w:type="dxa"/>
            <w:gridSpan w:val="16"/>
          </w:tcPr>
          <w:p w:rsidR="004511B1" w:rsidRDefault="00335F60">
            <w:pPr>
              <w:pStyle w:val="PacketDiagramBodyText"/>
            </w:pPr>
            <w:r>
              <w:t>cEnt</w:t>
            </w:r>
          </w:p>
        </w:tc>
      </w:tr>
      <w:tr w:rsidR="004511B1" w:rsidTr="004511B1">
        <w:trPr>
          <w:trHeight w:val="490"/>
        </w:trPr>
        <w:tc>
          <w:tcPr>
            <w:tcW w:w="8640" w:type="dxa"/>
            <w:gridSpan w:val="32"/>
          </w:tcPr>
          <w:p w:rsidR="004511B1" w:rsidRDefault="00335F60">
            <w:pPr>
              <w:pStyle w:val="PacketDiagramBodyText"/>
            </w:pPr>
            <w:r>
              <w:t>lcbTotal</w:t>
            </w:r>
          </w:p>
        </w:tc>
      </w:tr>
      <w:tr w:rsidR="004511B1" w:rsidTr="004511B1">
        <w:trPr>
          <w:trHeight w:val="490"/>
        </w:trPr>
        <w:tc>
          <w:tcPr>
            <w:tcW w:w="8640" w:type="dxa"/>
            <w:gridSpan w:val="32"/>
          </w:tcPr>
          <w:p w:rsidR="004511B1" w:rsidRDefault="00335F60">
            <w:pPr>
              <w:pStyle w:val="PacketDiagramBodyText"/>
            </w:pPr>
            <w:r>
              <w:t>rgbid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rgbPadding (variable, optional)</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blockTrailer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btype</w:t>
            </w:r>
          </w:p>
        </w:tc>
        <w:tc>
          <w:tcPr>
            <w:tcW w:w="2160" w:type="dxa"/>
            <w:gridSpan w:val="8"/>
          </w:tcPr>
          <w:p w:rsidR="004511B1" w:rsidRDefault="00335F60">
            <w:pPr>
              <w:pStyle w:val="PacketDiagramBodyText"/>
            </w:pPr>
            <w:r>
              <w:t>cLevel</w:t>
            </w:r>
          </w:p>
        </w:tc>
        <w:tc>
          <w:tcPr>
            <w:tcW w:w="4320" w:type="dxa"/>
            <w:gridSpan w:val="16"/>
          </w:tcPr>
          <w:p w:rsidR="004511B1" w:rsidRDefault="00335F60">
            <w:pPr>
              <w:pStyle w:val="PacketDiagramBodyText"/>
            </w:pPr>
            <w:r>
              <w:t>cEnt</w:t>
            </w:r>
          </w:p>
        </w:tc>
      </w:tr>
      <w:tr w:rsidR="004511B1" w:rsidTr="004511B1">
        <w:trPr>
          <w:trHeight w:val="490"/>
        </w:trPr>
        <w:tc>
          <w:tcPr>
            <w:tcW w:w="8640" w:type="dxa"/>
            <w:gridSpan w:val="32"/>
          </w:tcPr>
          <w:p w:rsidR="004511B1" w:rsidRDefault="00335F60">
            <w:pPr>
              <w:pStyle w:val="PacketDiagramBodyText"/>
            </w:pPr>
            <w:r>
              <w:t>lcbTotal</w:t>
            </w:r>
          </w:p>
        </w:tc>
      </w:tr>
      <w:tr w:rsidR="004511B1" w:rsidTr="004511B1">
        <w:trPr>
          <w:trHeight w:val="490"/>
        </w:trPr>
        <w:tc>
          <w:tcPr>
            <w:tcW w:w="8640" w:type="dxa"/>
            <w:gridSpan w:val="32"/>
          </w:tcPr>
          <w:p w:rsidR="004511B1" w:rsidRDefault="00335F60">
            <w:pPr>
              <w:pStyle w:val="PacketDiagramBodyText"/>
            </w:pPr>
            <w:r>
              <w:t>rgbid (variable)</w:t>
            </w:r>
          </w:p>
        </w:tc>
      </w:tr>
      <w:tr w:rsidR="004511B1" w:rsidTr="004511B1">
        <w:trPr>
          <w:trHeight w:val="490"/>
        </w:trPr>
        <w:tc>
          <w:tcPr>
            <w:tcW w:w="8640" w:type="dxa"/>
            <w:gridSpan w:val="32"/>
          </w:tcPr>
          <w:p w:rsidR="004511B1" w:rsidRDefault="00335F60">
            <w:pPr>
              <w:pStyle w:val="PacketDiagramBodyText"/>
            </w:pPr>
            <w:r>
              <w:lastRenderedPageBreak/>
              <w:t>...</w:t>
            </w:r>
          </w:p>
        </w:tc>
      </w:tr>
      <w:tr w:rsidR="004511B1" w:rsidTr="004511B1">
        <w:trPr>
          <w:trHeight w:val="490"/>
        </w:trPr>
        <w:tc>
          <w:tcPr>
            <w:tcW w:w="8640" w:type="dxa"/>
            <w:gridSpan w:val="32"/>
          </w:tcPr>
          <w:p w:rsidR="004511B1" w:rsidRDefault="00335F60">
            <w:pPr>
              <w:pStyle w:val="PacketDiagramBodyText"/>
            </w:pPr>
            <w:r>
              <w:t>rgbPadding (variable, optional)</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blockTrailer</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btype (1 byte):</w:t>
      </w:r>
      <w:r>
        <w:t xml:space="preserve"> Block type; MUST be set to 0x01 to indicate an XBLOCK or XXBLOCK.</w:t>
      </w:r>
    </w:p>
    <w:p w:rsidR="004511B1" w:rsidRDefault="00335F60">
      <w:pPr>
        <w:pStyle w:val="Definition-Field"/>
      </w:pPr>
      <w:r>
        <w:rPr>
          <w:b/>
        </w:rPr>
        <w:t>cLevel (1 byte):</w:t>
      </w:r>
      <w:r>
        <w:t xml:space="preserve"> MUST be set to 0x01 to indicate an XBLOCK.</w:t>
      </w:r>
    </w:p>
    <w:p w:rsidR="004511B1" w:rsidRDefault="00335F60">
      <w:pPr>
        <w:pStyle w:val="Definition-Field"/>
      </w:pPr>
      <w:r>
        <w:rPr>
          <w:b/>
        </w:rPr>
        <w:t>cEnt (2 bytes):</w:t>
      </w:r>
      <w:r>
        <w:t xml:space="preserve"> The count of BID entries in the XBLOCK.</w:t>
      </w:r>
    </w:p>
    <w:p w:rsidR="004511B1" w:rsidRDefault="00335F60">
      <w:pPr>
        <w:pStyle w:val="Definition-Field"/>
      </w:pPr>
      <w:r>
        <w:rPr>
          <w:b/>
        </w:rPr>
        <w:t>lcbTotal (4 bytes):</w:t>
      </w:r>
      <w:r>
        <w:t xml:space="preserve"> Total count of bytes of all the external data stored </w:t>
      </w:r>
      <w:r>
        <w:t>in the data blocks referenced by XBLOCK.</w:t>
      </w:r>
    </w:p>
    <w:p w:rsidR="004511B1" w:rsidRDefault="00335F60">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4511B1" w:rsidRDefault="00335F60">
      <w:pPr>
        <w:pStyle w:val="Definition-Field"/>
      </w:pPr>
      <w:r>
        <w:rPr>
          <w:b/>
        </w:rPr>
        <w:t>r</w:t>
      </w:r>
      <w:r>
        <w:rPr>
          <w:b/>
        </w:rPr>
        <w:t>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MUS</w:t>
      </w:r>
      <w:r>
        <w:t>T ignore this field.</w:t>
      </w:r>
    </w:p>
    <w:p w:rsidR="004511B1" w:rsidRDefault="00335F6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4511B1" w:rsidRDefault="00335F60">
      <w:pPr>
        <w:pStyle w:val="Heading7"/>
      </w:pPr>
      <w:bookmarkStart w:id="177" w:name="section_061b6ac4d1da468cb75d0303a0a8f468"/>
      <w:bookmarkStart w:id="178" w:name="_Toc3854964"/>
      <w:r>
        <w:t>XXBLOCK</w:t>
      </w:r>
      <w:bookmarkEnd w:id="177"/>
      <w:bookmarkEnd w:id="178"/>
    </w:p>
    <w:p w:rsidR="004511B1" w:rsidRDefault="00335F60">
      <w:r>
        <w:t xml:space="preserve">The XXBLOCK further expands the data that is associated with a node by </w:t>
      </w:r>
      <w:r>
        <w:t>using an array of BIDs that reference XBLOCKs. A BLOCKTRAILER is present at the end of an XXBLOCK, and the end of the BLOCKTRAILER MUST be aligned on a 64-byte boundary.</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btype</w:t>
            </w:r>
          </w:p>
        </w:tc>
        <w:tc>
          <w:tcPr>
            <w:tcW w:w="2160" w:type="dxa"/>
            <w:gridSpan w:val="8"/>
          </w:tcPr>
          <w:p w:rsidR="004511B1" w:rsidRDefault="00335F60">
            <w:pPr>
              <w:pStyle w:val="PacketDiagramBodyText"/>
            </w:pPr>
            <w:r>
              <w:t>cLevel</w:t>
            </w:r>
          </w:p>
        </w:tc>
        <w:tc>
          <w:tcPr>
            <w:tcW w:w="4320" w:type="dxa"/>
            <w:gridSpan w:val="16"/>
          </w:tcPr>
          <w:p w:rsidR="004511B1" w:rsidRDefault="00335F60">
            <w:pPr>
              <w:pStyle w:val="PacketDiagramBodyText"/>
            </w:pPr>
            <w:r>
              <w:t>cEnt</w:t>
            </w:r>
          </w:p>
        </w:tc>
      </w:tr>
      <w:tr w:rsidR="004511B1" w:rsidTr="004511B1">
        <w:trPr>
          <w:trHeight w:val="490"/>
        </w:trPr>
        <w:tc>
          <w:tcPr>
            <w:tcW w:w="8640" w:type="dxa"/>
            <w:gridSpan w:val="32"/>
          </w:tcPr>
          <w:p w:rsidR="004511B1" w:rsidRDefault="00335F60">
            <w:pPr>
              <w:pStyle w:val="PacketDiagramBodyText"/>
            </w:pPr>
            <w:r>
              <w:t>lcbTotal</w:t>
            </w:r>
          </w:p>
        </w:tc>
      </w:tr>
      <w:tr w:rsidR="004511B1" w:rsidTr="004511B1">
        <w:trPr>
          <w:trHeight w:val="490"/>
        </w:trPr>
        <w:tc>
          <w:tcPr>
            <w:tcW w:w="8640" w:type="dxa"/>
            <w:gridSpan w:val="32"/>
          </w:tcPr>
          <w:p w:rsidR="004511B1" w:rsidRDefault="00335F60">
            <w:pPr>
              <w:pStyle w:val="PacketDiagramBodyText"/>
            </w:pPr>
            <w:r>
              <w:t>rgbid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rgbPadding (variable, optional)</w:t>
            </w:r>
          </w:p>
        </w:tc>
      </w:tr>
      <w:tr w:rsidR="004511B1" w:rsidTr="004511B1">
        <w:trPr>
          <w:trHeight w:val="490"/>
        </w:trPr>
        <w:tc>
          <w:tcPr>
            <w:tcW w:w="8640" w:type="dxa"/>
            <w:gridSpan w:val="32"/>
          </w:tcPr>
          <w:p w:rsidR="004511B1" w:rsidRDefault="00335F60">
            <w:pPr>
              <w:pStyle w:val="PacketDiagramBodyText"/>
            </w:pPr>
            <w:r>
              <w:lastRenderedPageBreak/>
              <w:t>...</w:t>
            </w:r>
          </w:p>
        </w:tc>
      </w:tr>
      <w:tr w:rsidR="004511B1" w:rsidTr="004511B1">
        <w:trPr>
          <w:trHeight w:val="490"/>
        </w:trPr>
        <w:tc>
          <w:tcPr>
            <w:tcW w:w="8640" w:type="dxa"/>
            <w:gridSpan w:val="32"/>
          </w:tcPr>
          <w:p w:rsidR="004511B1" w:rsidRDefault="00335F60">
            <w:pPr>
              <w:pStyle w:val="PacketDiagramBodyText"/>
            </w:pPr>
            <w:r>
              <w:t>blockTrailer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btype</w:t>
            </w:r>
          </w:p>
        </w:tc>
        <w:tc>
          <w:tcPr>
            <w:tcW w:w="2160" w:type="dxa"/>
            <w:gridSpan w:val="8"/>
          </w:tcPr>
          <w:p w:rsidR="004511B1" w:rsidRDefault="00335F60">
            <w:pPr>
              <w:pStyle w:val="PacketDiagramBodyText"/>
            </w:pPr>
            <w:r>
              <w:t>cLevel</w:t>
            </w:r>
          </w:p>
        </w:tc>
        <w:tc>
          <w:tcPr>
            <w:tcW w:w="4320" w:type="dxa"/>
            <w:gridSpan w:val="16"/>
          </w:tcPr>
          <w:p w:rsidR="004511B1" w:rsidRDefault="00335F60">
            <w:pPr>
              <w:pStyle w:val="PacketDiagramBodyText"/>
            </w:pPr>
            <w:r>
              <w:t>cEnt</w:t>
            </w:r>
          </w:p>
        </w:tc>
      </w:tr>
      <w:tr w:rsidR="004511B1" w:rsidTr="004511B1">
        <w:trPr>
          <w:trHeight w:val="490"/>
        </w:trPr>
        <w:tc>
          <w:tcPr>
            <w:tcW w:w="8640" w:type="dxa"/>
            <w:gridSpan w:val="32"/>
          </w:tcPr>
          <w:p w:rsidR="004511B1" w:rsidRDefault="00335F60">
            <w:pPr>
              <w:pStyle w:val="PacketDiagramBodyText"/>
            </w:pPr>
            <w:r>
              <w:t>lcbTotal</w:t>
            </w:r>
          </w:p>
        </w:tc>
      </w:tr>
      <w:tr w:rsidR="004511B1" w:rsidTr="004511B1">
        <w:trPr>
          <w:trHeight w:val="490"/>
        </w:trPr>
        <w:tc>
          <w:tcPr>
            <w:tcW w:w="8640" w:type="dxa"/>
            <w:gridSpan w:val="32"/>
          </w:tcPr>
          <w:p w:rsidR="004511B1" w:rsidRDefault="00335F60">
            <w:pPr>
              <w:pStyle w:val="PacketDiagramBodyText"/>
            </w:pPr>
            <w:r>
              <w:t>rgbid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rgbPadding (variable, optional)</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blockTrailer</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btype (1 byte):</w:t>
      </w:r>
      <w:r>
        <w:t xml:space="preserve"> Block type; MUST be set to 0x01 to indicate an XBLOCK or XXBLOCK.</w:t>
      </w:r>
    </w:p>
    <w:p w:rsidR="004511B1" w:rsidRDefault="00335F60">
      <w:pPr>
        <w:pStyle w:val="Definition-Field"/>
      </w:pPr>
      <w:r>
        <w:rPr>
          <w:b/>
        </w:rPr>
        <w:t>cLevel (1 byte):</w:t>
      </w:r>
      <w:r>
        <w:t xml:space="preserve"> MUST be set to 0x02 to indicate and XXBLOCK. </w:t>
      </w:r>
    </w:p>
    <w:p w:rsidR="004511B1" w:rsidRDefault="00335F60">
      <w:pPr>
        <w:pStyle w:val="Definition-Field"/>
      </w:pPr>
      <w:r>
        <w:rPr>
          <w:b/>
        </w:rPr>
        <w:t>cEnt (2 bytes):</w:t>
      </w:r>
      <w:r>
        <w:t xml:space="preserve"> The count of BID entries in the XXBLOCK.</w:t>
      </w:r>
    </w:p>
    <w:p w:rsidR="004511B1" w:rsidRDefault="00335F60">
      <w:pPr>
        <w:pStyle w:val="Definition-Field"/>
      </w:pPr>
      <w:r>
        <w:rPr>
          <w:b/>
        </w:rPr>
        <w:t>lcbTotal (4 bytes):</w:t>
      </w:r>
      <w:r>
        <w:t xml:space="preserve"> Total count of bytes of all the external data stored in XBLOCKs under this XXBLOCK.</w:t>
      </w:r>
    </w:p>
    <w:p w:rsidR="004511B1" w:rsidRDefault="00335F60">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4511B1" w:rsidRDefault="00335F60">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4511B1" w:rsidRDefault="00335F6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4511B1" w:rsidRDefault="00335F60">
      <w:pPr>
        <w:pStyle w:val="Heading6"/>
      </w:pPr>
      <w:bookmarkStart w:id="179" w:name="section_0c7d9bd5e3cf43cc9292a32c7b2666da"/>
      <w:bookmarkStart w:id="180" w:name="_Toc3854965"/>
      <w:r>
        <w:t>Subnode BTree</w:t>
      </w:r>
      <w:bookmarkEnd w:id="179"/>
      <w:bookmarkEnd w:id="180"/>
    </w:p>
    <w:p w:rsidR="004511B1" w:rsidRDefault="00335F60">
      <w:r>
        <w:lastRenderedPageBreak/>
        <w:t>The subnode BTree collectively refers to all the elements that make up a subnode. The subnode BTree is a BTree that is made up of SIBLOCK and SLBLOCK structures, which contain SIENTRY and SLENTRY structures, respectivel</w:t>
      </w:r>
      <w:r>
        <w:t>y. These structures are defined in the following sections.</w:t>
      </w:r>
    </w:p>
    <w:p w:rsidR="004511B1" w:rsidRDefault="00335F60">
      <w:pPr>
        <w:pStyle w:val="Heading7"/>
      </w:pPr>
      <w:bookmarkStart w:id="181" w:name="section_03fddfe612864588ac01e12a5fd8dec9"/>
      <w:bookmarkStart w:id="182" w:name="_Toc3854966"/>
      <w:r>
        <w:t>SLBLOCKs</w:t>
      </w:r>
      <w:bookmarkEnd w:id="181"/>
      <w:bookmarkEnd w:id="182"/>
    </w:p>
    <w:p w:rsidR="004511B1" w:rsidRDefault="00335F60">
      <w:r>
        <w:t xml:space="preserve">An SLBLOCK is a block that contains an array of SLENTRYs. It is used to reference the subnodes of a node. </w:t>
      </w:r>
    </w:p>
    <w:p w:rsidR="004511B1" w:rsidRDefault="00335F60">
      <w:pPr>
        <w:pStyle w:val="Heading8"/>
      </w:pPr>
      <w:bookmarkStart w:id="183" w:name="section_85c4d943077943c5bd9861dc9bb5dfd6"/>
      <w:bookmarkStart w:id="184" w:name="_Toc3854967"/>
      <w:r>
        <w:t>SLENTRY (Leaf Block Entry)</w:t>
      </w:r>
      <w:bookmarkEnd w:id="183"/>
      <w:bookmarkEnd w:id="184"/>
    </w:p>
    <w:p w:rsidR="004511B1" w:rsidRDefault="00335F60">
      <w:r>
        <w:t>SLENTRY are records that refer to internal subnodes of</w:t>
      </w:r>
      <w:r>
        <w:t xml:space="preserve"> a node.</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bidData</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bidSub</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w:t>
            </w:r>
          </w:p>
        </w:tc>
      </w:tr>
      <w:tr w:rsidR="004511B1" w:rsidTr="004511B1">
        <w:trPr>
          <w:trHeight w:val="490"/>
        </w:trPr>
        <w:tc>
          <w:tcPr>
            <w:tcW w:w="8640" w:type="dxa"/>
            <w:gridSpan w:val="32"/>
          </w:tcPr>
          <w:p w:rsidR="004511B1" w:rsidRDefault="00335F60">
            <w:pPr>
              <w:pStyle w:val="PacketDiagramBodyText"/>
            </w:pPr>
            <w:r>
              <w:t>bidData</w:t>
            </w:r>
          </w:p>
        </w:tc>
      </w:tr>
      <w:tr w:rsidR="004511B1" w:rsidTr="004511B1">
        <w:trPr>
          <w:trHeight w:val="490"/>
        </w:trPr>
        <w:tc>
          <w:tcPr>
            <w:tcW w:w="8640" w:type="dxa"/>
            <w:gridSpan w:val="32"/>
          </w:tcPr>
          <w:p w:rsidR="004511B1" w:rsidRDefault="00335F60">
            <w:pPr>
              <w:pStyle w:val="PacketDiagramBodyText"/>
            </w:pPr>
            <w:r>
              <w:t>bidSub</w:t>
            </w:r>
          </w:p>
        </w:tc>
      </w:tr>
    </w:tbl>
    <w:p w:rsidR="004511B1" w:rsidRDefault="00335F60">
      <w:pPr>
        <w:pStyle w:val="Definition-Field"/>
      </w:pPr>
      <w:r>
        <w:rPr>
          <w:b/>
        </w:rPr>
        <w:t xml:space="preserve">nid (Unicode: 8 bytes; ANSI: 4 </w:t>
      </w:r>
      <w:r>
        <w:rPr>
          <w:b/>
        </w:rPr>
        <w:t>bytes):</w:t>
      </w:r>
      <w:r>
        <w:t xml:space="preserve"> Local NID of the subnode. This NID is guaranteed to be unique only within the parent node. </w:t>
      </w:r>
    </w:p>
    <w:p w:rsidR="004511B1" w:rsidRDefault="00335F60">
      <w:pPr>
        <w:pStyle w:val="Definition-Field"/>
      </w:pPr>
      <w:r>
        <w:rPr>
          <w:b/>
        </w:rPr>
        <w:t>bidData (Unicode: 8 bytes; ANSI: 4 bytes):</w:t>
      </w:r>
      <w:r>
        <w:t xml:space="preserve"> The BID of the data block associated with the subnode.</w:t>
      </w:r>
    </w:p>
    <w:p w:rsidR="004511B1" w:rsidRDefault="00335F60">
      <w:pPr>
        <w:pStyle w:val="Definition-Field"/>
      </w:pPr>
      <w:r>
        <w:rPr>
          <w:b/>
        </w:rPr>
        <w:t>bidSub (Unicode: 8 bytes; ANSI: 4 bytes):</w:t>
      </w:r>
      <w:r>
        <w:t xml:space="preserve"> If nonzero, the </w:t>
      </w:r>
      <w:r>
        <w:t>BID of the subnode of this subnode.</w:t>
      </w:r>
    </w:p>
    <w:p w:rsidR="004511B1" w:rsidRDefault="00335F60">
      <w:pPr>
        <w:pStyle w:val="Heading8"/>
      </w:pPr>
      <w:bookmarkStart w:id="185" w:name="section_5182eb244b0b4816aa3f719cc6e6b018"/>
      <w:bookmarkStart w:id="186" w:name="_Toc3854968"/>
      <w:r>
        <w:t>SLBLOCK</w:t>
      </w:r>
      <w:bookmarkEnd w:id="185"/>
      <w:bookmarkEnd w:id="186"/>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btype</w:t>
            </w:r>
          </w:p>
        </w:tc>
        <w:tc>
          <w:tcPr>
            <w:tcW w:w="2160" w:type="dxa"/>
            <w:gridSpan w:val="8"/>
          </w:tcPr>
          <w:p w:rsidR="004511B1" w:rsidRDefault="00335F60">
            <w:pPr>
              <w:pStyle w:val="PacketDiagramBodyText"/>
            </w:pPr>
            <w:r>
              <w:t>cLevel</w:t>
            </w:r>
          </w:p>
        </w:tc>
        <w:tc>
          <w:tcPr>
            <w:tcW w:w="4320" w:type="dxa"/>
            <w:gridSpan w:val="16"/>
          </w:tcPr>
          <w:p w:rsidR="004511B1" w:rsidRDefault="00335F60">
            <w:pPr>
              <w:pStyle w:val="PacketDiagramBodyText"/>
            </w:pPr>
            <w:r>
              <w:t>cEnt</w:t>
            </w:r>
          </w:p>
        </w:tc>
      </w:tr>
      <w:tr w:rsidR="004511B1" w:rsidTr="004511B1">
        <w:trPr>
          <w:trHeight w:val="490"/>
        </w:trPr>
        <w:tc>
          <w:tcPr>
            <w:tcW w:w="8640" w:type="dxa"/>
            <w:gridSpan w:val="32"/>
          </w:tcPr>
          <w:p w:rsidR="004511B1" w:rsidRDefault="00335F60">
            <w:pPr>
              <w:pStyle w:val="PacketDiagramBodyText"/>
            </w:pPr>
            <w:r>
              <w:t>dwPadding</w:t>
            </w:r>
          </w:p>
        </w:tc>
      </w:tr>
      <w:tr w:rsidR="004511B1" w:rsidTr="004511B1">
        <w:trPr>
          <w:trHeight w:val="490"/>
        </w:trPr>
        <w:tc>
          <w:tcPr>
            <w:tcW w:w="8640" w:type="dxa"/>
            <w:gridSpan w:val="32"/>
          </w:tcPr>
          <w:p w:rsidR="004511B1" w:rsidRDefault="00335F60">
            <w:pPr>
              <w:pStyle w:val="PacketDiagramBodyText"/>
            </w:pPr>
            <w:r>
              <w:t>rgentries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rgbPadding (variable, optional)</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blockTrailer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btype</w:t>
            </w:r>
          </w:p>
        </w:tc>
        <w:tc>
          <w:tcPr>
            <w:tcW w:w="2160" w:type="dxa"/>
            <w:gridSpan w:val="8"/>
          </w:tcPr>
          <w:p w:rsidR="004511B1" w:rsidRDefault="00335F60">
            <w:pPr>
              <w:pStyle w:val="PacketDiagramBodyText"/>
            </w:pPr>
            <w:r>
              <w:t>cLevel</w:t>
            </w:r>
          </w:p>
        </w:tc>
        <w:tc>
          <w:tcPr>
            <w:tcW w:w="4320" w:type="dxa"/>
            <w:gridSpan w:val="16"/>
          </w:tcPr>
          <w:p w:rsidR="004511B1" w:rsidRDefault="00335F60">
            <w:pPr>
              <w:pStyle w:val="PacketDiagramBodyText"/>
            </w:pPr>
            <w:r>
              <w:t>cEnt</w:t>
            </w:r>
          </w:p>
        </w:tc>
      </w:tr>
      <w:tr w:rsidR="004511B1" w:rsidTr="004511B1">
        <w:trPr>
          <w:trHeight w:val="490"/>
        </w:trPr>
        <w:tc>
          <w:tcPr>
            <w:tcW w:w="8640" w:type="dxa"/>
            <w:gridSpan w:val="32"/>
          </w:tcPr>
          <w:p w:rsidR="004511B1" w:rsidRDefault="00335F60">
            <w:pPr>
              <w:pStyle w:val="PacketDiagramBodyText"/>
            </w:pPr>
            <w:r>
              <w:t>rgentries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rgbPadding (variable, optional)</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blockTrailer</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btype (1 byte):</w:t>
      </w:r>
      <w:r>
        <w:t xml:space="preserve"> Block type; MUST be set to 0x02.</w:t>
      </w:r>
    </w:p>
    <w:p w:rsidR="004511B1" w:rsidRDefault="00335F60">
      <w:pPr>
        <w:pStyle w:val="Definition-Field"/>
      </w:pPr>
      <w:r>
        <w:rPr>
          <w:b/>
        </w:rPr>
        <w:t>cLevel (1 byte):</w:t>
      </w:r>
      <w:r>
        <w:t xml:space="preserve"> MUST be set to 0x00.</w:t>
      </w:r>
    </w:p>
    <w:p w:rsidR="004511B1" w:rsidRDefault="00335F60">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4511B1" w:rsidRDefault="00335F60">
      <w:pPr>
        <w:pStyle w:val="Definition-Field"/>
      </w:pPr>
      <w:r>
        <w:rPr>
          <w:b/>
        </w:rPr>
        <w:lastRenderedPageBreak/>
        <w:t>dwPadding (4 bytes,</w:t>
      </w:r>
      <w:r>
        <w:rPr>
          <w:b/>
        </w:rPr>
        <w:t xml:space="preserve"> Unicode only):</w:t>
      </w:r>
      <w:r>
        <w:t xml:space="preserve"> Padding; MUST be set to zero.</w:t>
      </w:r>
    </w:p>
    <w:p w:rsidR="004511B1" w:rsidRDefault="00335F60">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w:t>
      </w:r>
      <w:r>
        <w:t>iles).</w:t>
      </w:r>
    </w:p>
    <w:p w:rsidR="004511B1" w:rsidRDefault="00335F60">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multiple of 64. Implementa</w:t>
      </w:r>
      <w:r>
        <w:t>tions MUST ignore this field.</w:t>
      </w:r>
    </w:p>
    <w:p w:rsidR="004511B1" w:rsidRDefault="00335F6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4511B1" w:rsidRDefault="00335F60">
      <w:pPr>
        <w:pStyle w:val="Heading7"/>
      </w:pPr>
      <w:bookmarkStart w:id="187" w:name="section_1e606d2fe0434373a32df5d1557612c9"/>
      <w:bookmarkStart w:id="188" w:name="_Toc3854969"/>
      <w:r>
        <w:t>SIBLOCKs</w:t>
      </w:r>
      <w:bookmarkEnd w:id="187"/>
      <w:bookmarkEnd w:id="188"/>
    </w:p>
    <w:p w:rsidR="004511B1" w:rsidRDefault="00335F60">
      <w:r>
        <w:t xml:space="preserve">An SIBLOCK is a block that contains an array of SIENTRYs. It is used to extend the number of subnodes that a node can reference by chaining SLBLOCKS. </w:t>
      </w:r>
    </w:p>
    <w:p w:rsidR="004511B1" w:rsidRDefault="00335F60">
      <w:pPr>
        <w:pStyle w:val="Heading8"/>
      </w:pPr>
      <w:bookmarkStart w:id="189" w:name="section_9e79c673d2f449fba00b51b08fd2d1e4"/>
      <w:bookmarkStart w:id="190" w:name="_Toc3854970"/>
      <w:r>
        <w:t>SIENTRY (Intermediate Block Entry)</w:t>
      </w:r>
      <w:bookmarkEnd w:id="189"/>
      <w:bookmarkEnd w:id="190"/>
    </w:p>
    <w:p w:rsidR="004511B1" w:rsidRDefault="00335F60">
      <w:r>
        <w:t>SIENTRY are intermediate records that point to SLBLOCKs.</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bid</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w:t>
            </w:r>
          </w:p>
        </w:tc>
      </w:tr>
      <w:tr w:rsidR="004511B1" w:rsidTr="004511B1">
        <w:trPr>
          <w:trHeight w:val="490"/>
        </w:trPr>
        <w:tc>
          <w:tcPr>
            <w:tcW w:w="8640" w:type="dxa"/>
            <w:gridSpan w:val="32"/>
          </w:tcPr>
          <w:p w:rsidR="004511B1" w:rsidRDefault="00335F60">
            <w:pPr>
              <w:pStyle w:val="PacketDiagramBodyText"/>
            </w:pPr>
            <w:r>
              <w:t>bid</w:t>
            </w:r>
          </w:p>
        </w:tc>
      </w:tr>
    </w:tbl>
    <w:p w:rsidR="004511B1" w:rsidRDefault="00335F60">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4511B1" w:rsidRDefault="00335F60">
      <w:pPr>
        <w:pStyle w:val="Definition-Field"/>
      </w:pPr>
      <w:r>
        <w:rPr>
          <w:b/>
        </w:rPr>
        <w:t>bid (Unicode: 8 bytes; ANSI: 4 bytes):</w:t>
      </w:r>
      <w:r>
        <w:t xml:space="preserve"> The BID of the SLBLOCK.</w:t>
      </w:r>
    </w:p>
    <w:p w:rsidR="004511B1" w:rsidRDefault="00335F60">
      <w:pPr>
        <w:pStyle w:val="Heading8"/>
      </w:pPr>
      <w:bookmarkStart w:id="191" w:name="section_729fb9bd060a4bbc9b3b8f014b487dad"/>
      <w:bookmarkStart w:id="192" w:name="_Toc3854971"/>
      <w:r>
        <w:t>SIBLOCK</w:t>
      </w:r>
      <w:bookmarkEnd w:id="191"/>
      <w:bookmarkEnd w:id="192"/>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btype</w:t>
            </w:r>
          </w:p>
        </w:tc>
        <w:tc>
          <w:tcPr>
            <w:tcW w:w="2160" w:type="dxa"/>
            <w:gridSpan w:val="8"/>
          </w:tcPr>
          <w:p w:rsidR="004511B1" w:rsidRDefault="00335F60">
            <w:pPr>
              <w:pStyle w:val="PacketDiagramBodyText"/>
            </w:pPr>
            <w:r>
              <w:t>cLevel</w:t>
            </w:r>
          </w:p>
        </w:tc>
        <w:tc>
          <w:tcPr>
            <w:tcW w:w="4320" w:type="dxa"/>
            <w:gridSpan w:val="16"/>
          </w:tcPr>
          <w:p w:rsidR="004511B1" w:rsidRDefault="00335F60">
            <w:pPr>
              <w:pStyle w:val="PacketDiagramBodyText"/>
            </w:pPr>
            <w:r>
              <w:t>cEnt</w:t>
            </w:r>
          </w:p>
        </w:tc>
      </w:tr>
      <w:tr w:rsidR="004511B1" w:rsidTr="004511B1">
        <w:trPr>
          <w:trHeight w:val="490"/>
        </w:trPr>
        <w:tc>
          <w:tcPr>
            <w:tcW w:w="8640" w:type="dxa"/>
            <w:gridSpan w:val="32"/>
          </w:tcPr>
          <w:p w:rsidR="004511B1" w:rsidRDefault="00335F60">
            <w:pPr>
              <w:pStyle w:val="PacketDiagramBodyText"/>
            </w:pPr>
            <w:r>
              <w:t>dwPadding</w:t>
            </w:r>
          </w:p>
        </w:tc>
      </w:tr>
      <w:tr w:rsidR="004511B1" w:rsidTr="004511B1">
        <w:trPr>
          <w:trHeight w:val="490"/>
        </w:trPr>
        <w:tc>
          <w:tcPr>
            <w:tcW w:w="8640" w:type="dxa"/>
            <w:gridSpan w:val="32"/>
          </w:tcPr>
          <w:p w:rsidR="004511B1" w:rsidRDefault="00335F60">
            <w:pPr>
              <w:pStyle w:val="PacketDiagramBodyText"/>
            </w:pPr>
            <w:r>
              <w:t>rgentries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rgbPadding (variable, optional)</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blockTrailer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btype</w:t>
            </w:r>
          </w:p>
        </w:tc>
        <w:tc>
          <w:tcPr>
            <w:tcW w:w="2160" w:type="dxa"/>
            <w:gridSpan w:val="8"/>
          </w:tcPr>
          <w:p w:rsidR="004511B1" w:rsidRDefault="00335F60">
            <w:pPr>
              <w:pStyle w:val="PacketDiagramBodyText"/>
            </w:pPr>
            <w:r>
              <w:t>cLevel</w:t>
            </w:r>
          </w:p>
        </w:tc>
        <w:tc>
          <w:tcPr>
            <w:tcW w:w="4320" w:type="dxa"/>
            <w:gridSpan w:val="16"/>
          </w:tcPr>
          <w:p w:rsidR="004511B1" w:rsidRDefault="00335F60">
            <w:pPr>
              <w:pStyle w:val="PacketDiagramBodyText"/>
            </w:pPr>
            <w:r>
              <w:t>cEnt</w:t>
            </w:r>
          </w:p>
        </w:tc>
      </w:tr>
      <w:tr w:rsidR="004511B1" w:rsidTr="004511B1">
        <w:trPr>
          <w:trHeight w:val="490"/>
        </w:trPr>
        <w:tc>
          <w:tcPr>
            <w:tcW w:w="8640" w:type="dxa"/>
            <w:gridSpan w:val="32"/>
          </w:tcPr>
          <w:p w:rsidR="004511B1" w:rsidRDefault="00335F60">
            <w:pPr>
              <w:pStyle w:val="PacketDiagramBodyText"/>
            </w:pPr>
            <w:r>
              <w:t>dwPadding</w:t>
            </w:r>
          </w:p>
        </w:tc>
      </w:tr>
      <w:tr w:rsidR="004511B1" w:rsidTr="004511B1">
        <w:trPr>
          <w:trHeight w:val="490"/>
        </w:trPr>
        <w:tc>
          <w:tcPr>
            <w:tcW w:w="8640" w:type="dxa"/>
            <w:gridSpan w:val="32"/>
          </w:tcPr>
          <w:p w:rsidR="004511B1" w:rsidRDefault="00335F60">
            <w:pPr>
              <w:pStyle w:val="PacketDiagramBodyText"/>
            </w:pPr>
            <w:r>
              <w:t>rgentries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rgbPadding (variable, optional)</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blockTrailer</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btype (1 byte):</w:t>
      </w:r>
      <w:r>
        <w:t xml:space="preserve"> Block type; MUST be set to 0x02.</w:t>
      </w:r>
    </w:p>
    <w:p w:rsidR="004511B1" w:rsidRDefault="00335F60">
      <w:pPr>
        <w:pStyle w:val="Definition-Field"/>
      </w:pPr>
      <w:r>
        <w:rPr>
          <w:b/>
        </w:rPr>
        <w:t>cLevel (1 byte):</w:t>
      </w:r>
      <w:r>
        <w:t xml:space="preserve"> MUST be set to 0x01.</w:t>
      </w:r>
    </w:p>
    <w:p w:rsidR="004511B1" w:rsidRDefault="00335F60">
      <w:pPr>
        <w:pStyle w:val="Definition-Field"/>
      </w:pPr>
      <w:r>
        <w:rPr>
          <w:b/>
        </w:rPr>
        <w:t>cEnt (2 bytes):</w:t>
      </w:r>
      <w:r>
        <w:t xml:space="preserve"> The number of SIENTRYs in the SIBLOCK.</w:t>
      </w:r>
    </w:p>
    <w:p w:rsidR="004511B1" w:rsidRDefault="00335F60">
      <w:pPr>
        <w:pStyle w:val="Definition-Field"/>
      </w:pPr>
      <w:r>
        <w:rPr>
          <w:b/>
        </w:rPr>
        <w:t>dwPadding (4 bytes):</w:t>
      </w:r>
      <w:r>
        <w:t xml:space="preserve"> Padding; MUST be set to zero.</w:t>
      </w:r>
    </w:p>
    <w:p w:rsidR="004511B1" w:rsidRDefault="00335F60">
      <w:pPr>
        <w:pStyle w:val="Definition-Field"/>
      </w:pPr>
      <w:r>
        <w:rPr>
          <w:b/>
        </w:rPr>
        <w:lastRenderedPageBreak/>
        <w:t>rgentries (variable 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4511B1" w:rsidRDefault="00335F60">
      <w:pPr>
        <w:pStyle w:val="Definition-Field"/>
      </w:pPr>
      <w:r>
        <w:rPr>
          <w:b/>
        </w:rPr>
        <w:t>rgbPadding (optional, variable):</w:t>
      </w:r>
      <w:r>
        <w:t xml:space="preserve"> This field is present if the tota</w:t>
      </w:r>
      <w:r>
        <w:t>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4511B1" w:rsidRDefault="00335F60">
      <w:pPr>
        <w:pStyle w:val="Definition-Field"/>
      </w:pPr>
      <w:r>
        <w:rPr>
          <w:b/>
        </w:rPr>
        <w:t>blockTrailer (ANSI: 12 bytes; Unicode: 16 b</w:t>
      </w:r>
      <w:r>
        <w:rPr>
          <w:b/>
        </w:rPr>
        <w:t>ytes):</w:t>
      </w:r>
      <w:r>
        <w:t xml:space="preserve"> A </w:t>
      </w:r>
      <w:r>
        <w:rPr>
          <w:b/>
        </w:rPr>
        <w:t>BLOCKTRAILER</w:t>
      </w:r>
      <w:r>
        <w:t xml:space="preserve"> structure (section </w:t>
      </w:r>
      <w:hyperlink w:anchor="Section_a14943ef70c2403f898c5bc3747117e1" w:history="1">
        <w:r>
          <w:rPr>
            <w:rStyle w:val="Hyperlink"/>
          </w:rPr>
          <w:t>2.2.2.8.1</w:t>
        </w:r>
      </w:hyperlink>
      <w:r>
        <w:t>).</w:t>
      </w:r>
    </w:p>
    <w:p w:rsidR="004511B1" w:rsidRDefault="00335F60">
      <w:pPr>
        <w:pStyle w:val="Heading2"/>
      </w:pPr>
      <w:bookmarkStart w:id="193" w:name="section_77007716799344fe9b409526157cfc6d"/>
      <w:bookmarkStart w:id="194" w:name="_Toc3854972"/>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4511B1" w:rsidRDefault="00335F60">
      <w:r>
        <w:t xml:space="preserve">The LTP layer builds on top of the NDB infrastructure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4511B1" w:rsidRDefault="00335F60">
      <w:r>
        <w:t>The LTP defines a heap on an NDB node as well as a BTree that is defined within the heap structure.</w:t>
      </w:r>
      <w:r>
        <w:t xml:space="preserve"> </w:t>
      </w:r>
    </w:p>
    <w:p w:rsidR="004511B1" w:rsidRDefault="00335F60">
      <w:r>
        <w:t>The LTP uses these abstractions to further define property contexts and table contexts which represent collections of property-value pairs and tables consisting of rows of columns, respectively.</w:t>
      </w:r>
    </w:p>
    <w:p w:rsidR="004511B1" w:rsidRDefault="00335F60">
      <w:pPr>
        <w:pStyle w:val="Heading3"/>
      </w:pPr>
      <w:bookmarkStart w:id="195" w:name="section_77ce49a337724d8dbb2c2f7520a238a6"/>
      <w:bookmarkStart w:id="196" w:name="_Toc3854973"/>
      <w:r>
        <w:t>HN (Heap-on-Node)</w:t>
      </w:r>
      <w:bookmarkEnd w:id="195"/>
      <w:bookmarkEnd w:id="196"/>
      <w:r>
        <w:fldChar w:fldCharType="begin"/>
      </w:r>
      <w:r>
        <w:instrText xml:space="preserve"> XE "Details:HN (Heap-on-Node) – LTP layer</w:instrText>
      </w:r>
      <w:r>
        <w:instrText xml:space="preserve">" </w:instrText>
      </w:r>
      <w:r>
        <w:fldChar w:fldCharType="end"/>
      </w:r>
      <w:r>
        <w:fldChar w:fldCharType="begin"/>
      </w:r>
      <w:r>
        <w:instrText xml:space="preserve"> XE "HN (Heap-on-Node) – LTP layer" </w:instrText>
      </w:r>
      <w:r>
        <w:fldChar w:fldCharType="end"/>
      </w:r>
      <w:r>
        <w:fldChar w:fldCharType="begin"/>
      </w:r>
      <w:r>
        <w:instrText xml:space="preserve"> XE "LTP layer:HN (Heap-on-Node)" </w:instrText>
      </w:r>
      <w:r>
        <w:fldChar w:fldCharType="end"/>
      </w:r>
    </w:p>
    <w:p w:rsidR="004511B1" w:rsidRDefault="00335F60">
      <w:r>
        <w:t xml:space="preserve">The </w:t>
      </w:r>
      <w:r>
        <w:rPr>
          <w:b/>
        </w:rPr>
        <w:t>Heap-on-Node</w:t>
      </w:r>
      <w:r>
        <w:t xml:space="preserve"> defines a standard heap over a node's data stream. Taking advantage of the flexible structure of the node, the organization of the heap data can take on several</w:t>
      </w:r>
      <w:r>
        <w:t xml:space="preserve"> forms, depending on how much data is stored in the heap.</w:t>
      </w:r>
    </w:p>
    <w:p w:rsidR="004511B1" w:rsidRDefault="00335F60">
      <w:r>
        <w:t>For heaps whose size exceed the amount of data that can fit in one data block, the first data block in the HN contains a full header record and a trailer record. With the exception of blocks that re</w:t>
      </w:r>
      <w:r>
        <w:t xml:space="preserve">quire an </w:t>
      </w:r>
      <w:r>
        <w:rPr>
          <w:b/>
        </w:rPr>
        <w:t>HNBITMAPHDR</w:t>
      </w:r>
      <w:r>
        <w:t xml:space="preserve"> structure, subsequent data blocks only have an abridged header and a trailer. This is explained in more detail in the following sections. Because the heap is a structure that is defined at a higher layer than the NDB, the heap structur</w:t>
      </w:r>
      <w:r>
        <w:t xml:space="preserve">es are written to the external data sections of data blocks and do not use any information from the data block's </w:t>
      </w:r>
      <w:r>
        <w:rPr>
          <w:b/>
        </w:rPr>
        <w:t>NDB</w:t>
      </w:r>
      <w:r>
        <w:t xml:space="preserve"> structure.</w:t>
      </w:r>
    </w:p>
    <w:p w:rsidR="004511B1" w:rsidRDefault="00335F60">
      <w:pPr>
        <w:pStyle w:val="Heading4"/>
      </w:pPr>
      <w:bookmarkStart w:id="197" w:name="section_85b9e985ea53447fb70ceb82bfbdcbc9"/>
      <w:bookmarkStart w:id="198" w:name="_Toc3854974"/>
      <w:r>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4511B1" w:rsidRDefault="00335F60">
      <w:r>
        <w:t xml:space="preserve">An </w:t>
      </w:r>
      <w:r>
        <w:rPr>
          <w:b/>
        </w:rPr>
        <w:t>HID</w:t>
      </w:r>
      <w:r>
        <w:t xml:space="preserve"> is a 4-byte value t</w:t>
      </w:r>
      <w:r>
        <w:t>hat identifies an item allocated from the heap. The value is unique only within the heap itself. The following is the structure of an HID.</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1350" w:type="dxa"/>
            <w:gridSpan w:val="5"/>
          </w:tcPr>
          <w:p w:rsidR="004511B1" w:rsidRDefault="00335F60">
            <w:pPr>
              <w:pStyle w:val="PacketDiagramBodyText"/>
            </w:pPr>
            <w:r>
              <w:t>hidType</w:t>
            </w:r>
          </w:p>
        </w:tc>
        <w:tc>
          <w:tcPr>
            <w:tcW w:w="2970" w:type="dxa"/>
            <w:gridSpan w:val="11"/>
          </w:tcPr>
          <w:p w:rsidR="004511B1" w:rsidRDefault="00335F60">
            <w:pPr>
              <w:pStyle w:val="PacketDiagramBodyText"/>
            </w:pPr>
            <w:r>
              <w:t>hidIndex</w:t>
            </w:r>
          </w:p>
        </w:tc>
        <w:tc>
          <w:tcPr>
            <w:tcW w:w="4320" w:type="dxa"/>
            <w:gridSpan w:val="16"/>
          </w:tcPr>
          <w:p w:rsidR="004511B1" w:rsidRDefault="00335F60">
            <w:pPr>
              <w:pStyle w:val="PacketDiagramBodyText"/>
            </w:pPr>
            <w:r>
              <w:t>hidBlockIndex</w:t>
            </w:r>
          </w:p>
        </w:tc>
      </w:tr>
    </w:tbl>
    <w:p w:rsidR="004511B1" w:rsidRDefault="00335F60">
      <w:pPr>
        <w:pStyle w:val="Definition-Field"/>
      </w:pPr>
      <w:r>
        <w:rPr>
          <w:b/>
        </w:rPr>
        <w:t>hidType (5 bits):</w:t>
      </w:r>
      <w:r>
        <w:t xml:space="preserve"> HID Type; MUST be set to 0 (NID_TYPE_HID) to indicate a valid HID.</w:t>
      </w:r>
    </w:p>
    <w:p w:rsidR="004511B1" w:rsidRDefault="00335F60">
      <w:pPr>
        <w:pStyle w:val="Definition-Field"/>
      </w:pPr>
      <w:r>
        <w:rPr>
          <w:b/>
        </w:rPr>
        <w:t>hidIndex (11 bits):</w:t>
      </w:r>
      <w:r>
        <w:t xml:space="preserve"> HID index. This is the 1-based index value that identifies an item allocated from the heap node. This value MUST NOT be zero.</w:t>
      </w:r>
    </w:p>
    <w:p w:rsidR="004511B1" w:rsidRDefault="00335F60">
      <w:pPr>
        <w:pStyle w:val="Definition-Field"/>
      </w:pPr>
      <w:r>
        <w:rPr>
          <w:b/>
        </w:rPr>
        <w:t>hidBlockIndex (16 bits)</w:t>
      </w:r>
      <w:r>
        <w:rPr>
          <w:b/>
        </w:rPr>
        <w:t>:</w:t>
      </w:r>
      <w:r>
        <w:t xml:space="preserve"> This is the zero-based data block index. This number indicates the zero-based index of the data block in which this heap item resides. </w:t>
      </w:r>
    </w:p>
    <w:p w:rsidR="004511B1" w:rsidRDefault="00335F60">
      <w:pPr>
        <w:pStyle w:val="Heading4"/>
      </w:pPr>
      <w:bookmarkStart w:id="199" w:name="section_8e4ae05c3c244103b7e5ffef6f244834"/>
      <w:bookmarkStart w:id="200" w:name="_Toc3854975"/>
      <w:r>
        <w:lastRenderedPageBreak/>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4511B1" w:rsidRDefault="00335F60">
      <w:r>
        <w:t xml:space="preserve">The </w:t>
      </w:r>
      <w:r>
        <w:rPr>
          <w:b/>
        </w:rPr>
        <w:t>HNHD</w:t>
      </w:r>
      <w:r>
        <w:rPr>
          <w:b/>
        </w:rPr>
        <w:t>R</w:t>
      </w:r>
      <w:r>
        <w:t xml:space="preserve"> record resides at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4320" w:type="dxa"/>
            <w:gridSpan w:val="16"/>
          </w:tcPr>
          <w:p w:rsidR="004511B1" w:rsidRDefault="00335F60">
            <w:pPr>
              <w:pStyle w:val="PacketDiagramBodyText"/>
            </w:pPr>
            <w:r>
              <w:t>ibHnpm</w:t>
            </w:r>
          </w:p>
        </w:tc>
        <w:tc>
          <w:tcPr>
            <w:tcW w:w="2160" w:type="dxa"/>
            <w:gridSpan w:val="8"/>
          </w:tcPr>
          <w:p w:rsidR="004511B1" w:rsidRDefault="00335F60">
            <w:pPr>
              <w:pStyle w:val="PacketDiagramBodyText"/>
            </w:pPr>
            <w:r>
              <w:t>bSig</w:t>
            </w:r>
          </w:p>
        </w:tc>
        <w:tc>
          <w:tcPr>
            <w:tcW w:w="2160" w:type="dxa"/>
            <w:gridSpan w:val="8"/>
          </w:tcPr>
          <w:p w:rsidR="004511B1" w:rsidRDefault="00335F60">
            <w:pPr>
              <w:pStyle w:val="PacketDiagramBodyText"/>
            </w:pPr>
            <w:r>
              <w:t>bClientSig</w:t>
            </w:r>
          </w:p>
        </w:tc>
      </w:tr>
      <w:tr w:rsidR="004511B1" w:rsidTr="004511B1">
        <w:trPr>
          <w:trHeight w:val="490"/>
        </w:trPr>
        <w:tc>
          <w:tcPr>
            <w:tcW w:w="8640" w:type="dxa"/>
            <w:gridSpan w:val="32"/>
          </w:tcPr>
          <w:p w:rsidR="004511B1" w:rsidRDefault="00335F60">
            <w:pPr>
              <w:pStyle w:val="PacketDiagramBodyText"/>
            </w:pPr>
            <w:r>
              <w:t>hidUserRoot</w:t>
            </w:r>
          </w:p>
        </w:tc>
      </w:tr>
      <w:tr w:rsidR="004511B1" w:rsidTr="004511B1">
        <w:trPr>
          <w:trHeight w:val="490"/>
        </w:trPr>
        <w:tc>
          <w:tcPr>
            <w:tcW w:w="8640" w:type="dxa"/>
            <w:gridSpan w:val="32"/>
          </w:tcPr>
          <w:p w:rsidR="004511B1" w:rsidRDefault="00335F60">
            <w:pPr>
              <w:pStyle w:val="PacketDiagramBodyText"/>
            </w:pPr>
            <w:r>
              <w:t>rgbFillLevel</w:t>
            </w:r>
          </w:p>
        </w:tc>
      </w:tr>
    </w:tbl>
    <w:p w:rsidR="004511B1" w:rsidRDefault="00335F60">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4511B1" w:rsidRDefault="00335F60">
      <w:pPr>
        <w:pStyle w:val="Definition-Field"/>
      </w:pPr>
      <w:r>
        <w:rPr>
          <w:b/>
        </w:rPr>
        <w:t>bSig (1 byte):</w:t>
      </w:r>
      <w:r>
        <w:t xml:space="preserve"> Block signature; MU</w:t>
      </w:r>
      <w:r>
        <w:t>ST be set to 0xEC to indicate an HN.</w:t>
      </w:r>
    </w:p>
    <w:p w:rsidR="004511B1" w:rsidRDefault="00335F60">
      <w:pPr>
        <w:pStyle w:val="Definition-Field"/>
      </w:pPr>
      <w:r>
        <w:rPr>
          <w:b/>
        </w:rPr>
        <w:t>bClientSig (1 byte):</w:t>
      </w:r>
      <w:r>
        <w:t xml:space="preserve"> Client signature. This value describes the higher-level structure that is implemented on top of the HN. This value is intended as a hint for a higher-level structure and has no meaning for structure</w:t>
      </w:r>
      <w:r>
        <w:t xml:space="preserve">s defined at the HN level. The following values are pre-defined for </w:t>
      </w:r>
      <w:r>
        <w:rPr>
          <w:b/>
        </w:rPr>
        <w:t>bClientSig</w:t>
      </w:r>
      <w:r>
        <w:t>. All other values not described in the following table are reserved and MUST NOT be assigned or used.</w:t>
      </w:r>
    </w:p>
    <w:tbl>
      <w:tblPr>
        <w:tblStyle w:val="Table-ShadedHeaderIndented"/>
        <w:tblW w:w="0" w:type="auto"/>
        <w:tblLook w:val="04A0" w:firstRow="1" w:lastRow="0" w:firstColumn="1" w:lastColumn="0" w:noHBand="0" w:noVBand="1"/>
      </w:tblPr>
      <w:tblGrid>
        <w:gridCol w:w="774"/>
        <w:gridCol w:w="1890"/>
        <w:gridCol w:w="3852"/>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774" w:type="dxa"/>
          </w:tcPr>
          <w:p w:rsidR="004511B1" w:rsidRDefault="00335F60">
            <w:pPr>
              <w:pStyle w:val="TableHeaderText"/>
              <w:spacing w:after="0"/>
            </w:pPr>
            <w:r>
              <w:t>Value</w:t>
            </w:r>
          </w:p>
        </w:tc>
        <w:tc>
          <w:tcPr>
            <w:tcW w:w="1890" w:type="dxa"/>
          </w:tcPr>
          <w:p w:rsidR="004511B1" w:rsidRDefault="00335F60">
            <w:pPr>
              <w:pStyle w:val="TableHeaderText"/>
              <w:spacing w:after="0"/>
            </w:pPr>
            <w:r>
              <w:t>Friendly name</w:t>
            </w:r>
          </w:p>
        </w:tc>
        <w:tc>
          <w:tcPr>
            <w:tcW w:w="3852" w:type="dxa"/>
          </w:tcPr>
          <w:p w:rsidR="004511B1" w:rsidRDefault="00335F60">
            <w:pPr>
              <w:pStyle w:val="TableHeaderText"/>
              <w:spacing w:after="0"/>
            </w:pPr>
            <w:r>
              <w:t>Meaning</w:t>
            </w:r>
          </w:p>
        </w:tc>
      </w:tr>
      <w:tr w:rsidR="004511B1" w:rsidTr="004511B1">
        <w:tc>
          <w:tcPr>
            <w:tcW w:w="774" w:type="dxa"/>
          </w:tcPr>
          <w:p w:rsidR="004511B1" w:rsidRDefault="00335F60">
            <w:pPr>
              <w:pStyle w:val="TableBodyText"/>
              <w:spacing w:after="0"/>
            </w:pPr>
            <w:r>
              <w:t>0x6C</w:t>
            </w:r>
          </w:p>
        </w:tc>
        <w:tc>
          <w:tcPr>
            <w:tcW w:w="1890" w:type="dxa"/>
          </w:tcPr>
          <w:p w:rsidR="004511B1" w:rsidRDefault="00335F60">
            <w:pPr>
              <w:pStyle w:val="TableBodyText"/>
              <w:spacing w:after="0"/>
            </w:pPr>
            <w:r>
              <w:t>bTypeReserved1</w:t>
            </w:r>
          </w:p>
        </w:tc>
        <w:tc>
          <w:tcPr>
            <w:tcW w:w="3852" w:type="dxa"/>
          </w:tcPr>
          <w:p w:rsidR="004511B1" w:rsidRDefault="00335F60">
            <w:pPr>
              <w:pStyle w:val="TableBodyText"/>
              <w:spacing w:after="0"/>
            </w:pPr>
            <w:r>
              <w:t>Reserved</w:t>
            </w:r>
          </w:p>
        </w:tc>
      </w:tr>
      <w:tr w:rsidR="004511B1" w:rsidTr="004511B1">
        <w:tc>
          <w:tcPr>
            <w:tcW w:w="774" w:type="dxa"/>
          </w:tcPr>
          <w:p w:rsidR="004511B1" w:rsidRDefault="00335F60">
            <w:pPr>
              <w:pStyle w:val="TableBodyText"/>
              <w:spacing w:after="0"/>
            </w:pPr>
            <w:r>
              <w:t>0x7C</w:t>
            </w:r>
          </w:p>
        </w:tc>
        <w:tc>
          <w:tcPr>
            <w:tcW w:w="1890" w:type="dxa"/>
          </w:tcPr>
          <w:p w:rsidR="004511B1" w:rsidRDefault="00335F60">
            <w:pPr>
              <w:pStyle w:val="TableBodyText"/>
              <w:spacing w:after="0"/>
            </w:pPr>
            <w:r>
              <w:t>bTypeTC</w:t>
            </w:r>
          </w:p>
        </w:tc>
        <w:tc>
          <w:tcPr>
            <w:tcW w:w="3852" w:type="dxa"/>
          </w:tcPr>
          <w:p w:rsidR="004511B1" w:rsidRDefault="00335F60">
            <w:pPr>
              <w:pStyle w:val="TableBodyText"/>
              <w:spacing w:after="0"/>
            </w:pPr>
            <w:r>
              <w:t>Table Context (TC/HN)</w:t>
            </w:r>
          </w:p>
        </w:tc>
      </w:tr>
      <w:tr w:rsidR="004511B1" w:rsidTr="004511B1">
        <w:tc>
          <w:tcPr>
            <w:tcW w:w="774" w:type="dxa"/>
          </w:tcPr>
          <w:p w:rsidR="004511B1" w:rsidRDefault="00335F60">
            <w:pPr>
              <w:pStyle w:val="TableBodyText"/>
              <w:spacing w:after="0"/>
            </w:pPr>
            <w:r>
              <w:t>0x8C</w:t>
            </w:r>
          </w:p>
        </w:tc>
        <w:tc>
          <w:tcPr>
            <w:tcW w:w="1890" w:type="dxa"/>
          </w:tcPr>
          <w:p w:rsidR="004511B1" w:rsidRDefault="00335F60">
            <w:pPr>
              <w:pStyle w:val="TableBodyText"/>
              <w:spacing w:after="0"/>
            </w:pPr>
            <w:r>
              <w:t>bTypeReserved2</w:t>
            </w:r>
          </w:p>
        </w:tc>
        <w:tc>
          <w:tcPr>
            <w:tcW w:w="3852" w:type="dxa"/>
          </w:tcPr>
          <w:p w:rsidR="004511B1" w:rsidRDefault="00335F60">
            <w:pPr>
              <w:pStyle w:val="TableBodyText"/>
              <w:spacing w:after="0"/>
            </w:pPr>
            <w:r>
              <w:t>Reserved</w:t>
            </w:r>
          </w:p>
        </w:tc>
      </w:tr>
      <w:tr w:rsidR="004511B1" w:rsidTr="004511B1">
        <w:tc>
          <w:tcPr>
            <w:tcW w:w="774" w:type="dxa"/>
          </w:tcPr>
          <w:p w:rsidR="004511B1" w:rsidRDefault="00335F60">
            <w:pPr>
              <w:pStyle w:val="TableBodyText"/>
              <w:spacing w:after="0"/>
            </w:pPr>
            <w:r>
              <w:t>0x9C</w:t>
            </w:r>
          </w:p>
        </w:tc>
        <w:tc>
          <w:tcPr>
            <w:tcW w:w="1890" w:type="dxa"/>
          </w:tcPr>
          <w:p w:rsidR="004511B1" w:rsidRDefault="00335F60">
            <w:pPr>
              <w:pStyle w:val="TableBodyText"/>
              <w:spacing w:after="0"/>
            </w:pPr>
            <w:r>
              <w:t>bTypeReserved3</w:t>
            </w:r>
          </w:p>
        </w:tc>
        <w:tc>
          <w:tcPr>
            <w:tcW w:w="3852" w:type="dxa"/>
          </w:tcPr>
          <w:p w:rsidR="004511B1" w:rsidRDefault="00335F60">
            <w:pPr>
              <w:pStyle w:val="TableBodyText"/>
              <w:spacing w:after="0"/>
            </w:pPr>
            <w:r>
              <w:t>Reserved</w:t>
            </w:r>
          </w:p>
        </w:tc>
      </w:tr>
      <w:tr w:rsidR="004511B1" w:rsidTr="004511B1">
        <w:tc>
          <w:tcPr>
            <w:tcW w:w="774" w:type="dxa"/>
          </w:tcPr>
          <w:p w:rsidR="004511B1" w:rsidRDefault="00335F60">
            <w:pPr>
              <w:pStyle w:val="TableBodyText"/>
              <w:spacing w:after="0"/>
            </w:pPr>
            <w:r>
              <w:t>0xA5</w:t>
            </w:r>
          </w:p>
        </w:tc>
        <w:tc>
          <w:tcPr>
            <w:tcW w:w="1890" w:type="dxa"/>
          </w:tcPr>
          <w:p w:rsidR="004511B1" w:rsidRDefault="00335F60">
            <w:pPr>
              <w:pStyle w:val="TableBodyText"/>
              <w:spacing w:after="0"/>
            </w:pPr>
            <w:r>
              <w:t>bTypeReserved4</w:t>
            </w:r>
          </w:p>
        </w:tc>
        <w:tc>
          <w:tcPr>
            <w:tcW w:w="3852" w:type="dxa"/>
          </w:tcPr>
          <w:p w:rsidR="004511B1" w:rsidRDefault="00335F60">
            <w:pPr>
              <w:pStyle w:val="TableBodyText"/>
              <w:spacing w:after="0"/>
            </w:pPr>
            <w:r>
              <w:t>Reserved</w:t>
            </w:r>
          </w:p>
        </w:tc>
      </w:tr>
      <w:tr w:rsidR="004511B1" w:rsidTr="004511B1">
        <w:tc>
          <w:tcPr>
            <w:tcW w:w="774" w:type="dxa"/>
          </w:tcPr>
          <w:p w:rsidR="004511B1" w:rsidRDefault="00335F60">
            <w:pPr>
              <w:pStyle w:val="TableBodyText"/>
              <w:spacing w:after="0"/>
            </w:pPr>
            <w:r>
              <w:t>0xAC</w:t>
            </w:r>
          </w:p>
        </w:tc>
        <w:tc>
          <w:tcPr>
            <w:tcW w:w="1890" w:type="dxa"/>
          </w:tcPr>
          <w:p w:rsidR="004511B1" w:rsidRDefault="00335F60">
            <w:pPr>
              <w:pStyle w:val="TableBodyText"/>
              <w:spacing w:after="0"/>
            </w:pPr>
            <w:r>
              <w:t>bTypeReserved5</w:t>
            </w:r>
          </w:p>
        </w:tc>
        <w:tc>
          <w:tcPr>
            <w:tcW w:w="3852" w:type="dxa"/>
          </w:tcPr>
          <w:p w:rsidR="004511B1" w:rsidRDefault="00335F60">
            <w:pPr>
              <w:pStyle w:val="TableBodyText"/>
              <w:spacing w:after="0"/>
            </w:pPr>
            <w:r>
              <w:t>Reserved</w:t>
            </w:r>
          </w:p>
        </w:tc>
      </w:tr>
      <w:tr w:rsidR="004511B1" w:rsidTr="004511B1">
        <w:tc>
          <w:tcPr>
            <w:tcW w:w="774" w:type="dxa"/>
          </w:tcPr>
          <w:p w:rsidR="004511B1" w:rsidRDefault="00335F60">
            <w:pPr>
              <w:pStyle w:val="TableBodyText"/>
              <w:spacing w:after="0"/>
            </w:pPr>
            <w:r>
              <w:t>0xB5</w:t>
            </w:r>
          </w:p>
        </w:tc>
        <w:tc>
          <w:tcPr>
            <w:tcW w:w="1890" w:type="dxa"/>
          </w:tcPr>
          <w:p w:rsidR="004511B1" w:rsidRDefault="00335F60">
            <w:pPr>
              <w:pStyle w:val="TableBodyText"/>
              <w:spacing w:after="0"/>
            </w:pPr>
            <w:r>
              <w:t>bTypeBTH</w:t>
            </w:r>
          </w:p>
        </w:tc>
        <w:tc>
          <w:tcPr>
            <w:tcW w:w="3852" w:type="dxa"/>
          </w:tcPr>
          <w:p w:rsidR="004511B1" w:rsidRDefault="00335F60">
            <w:pPr>
              <w:pStyle w:val="TableBodyText"/>
              <w:spacing w:after="0"/>
            </w:pPr>
            <w:r>
              <w:t>BTree-on-Heap (BTH)</w:t>
            </w:r>
          </w:p>
        </w:tc>
      </w:tr>
      <w:tr w:rsidR="004511B1" w:rsidTr="004511B1">
        <w:tc>
          <w:tcPr>
            <w:tcW w:w="774" w:type="dxa"/>
          </w:tcPr>
          <w:p w:rsidR="004511B1" w:rsidRDefault="00335F60">
            <w:pPr>
              <w:pStyle w:val="TableBodyText"/>
              <w:spacing w:after="0"/>
            </w:pPr>
            <w:r>
              <w:t>0xBC</w:t>
            </w:r>
          </w:p>
        </w:tc>
        <w:tc>
          <w:tcPr>
            <w:tcW w:w="1890" w:type="dxa"/>
          </w:tcPr>
          <w:p w:rsidR="004511B1" w:rsidRDefault="00335F60">
            <w:pPr>
              <w:pStyle w:val="TableBodyText"/>
              <w:spacing w:after="0"/>
            </w:pPr>
            <w:r>
              <w:t>bTypePC</w:t>
            </w:r>
          </w:p>
        </w:tc>
        <w:tc>
          <w:tcPr>
            <w:tcW w:w="3852" w:type="dxa"/>
          </w:tcPr>
          <w:p w:rsidR="004511B1" w:rsidRDefault="00335F60">
            <w:pPr>
              <w:pStyle w:val="TableBodyText"/>
              <w:spacing w:after="0"/>
            </w:pPr>
            <w:r>
              <w:t>Property Context (PC/BTH)</w:t>
            </w:r>
          </w:p>
        </w:tc>
      </w:tr>
      <w:tr w:rsidR="004511B1" w:rsidTr="004511B1">
        <w:tc>
          <w:tcPr>
            <w:tcW w:w="774" w:type="dxa"/>
          </w:tcPr>
          <w:p w:rsidR="004511B1" w:rsidRDefault="00335F60">
            <w:pPr>
              <w:pStyle w:val="TableBodyText"/>
              <w:spacing w:after="0"/>
            </w:pPr>
            <w:r>
              <w:t>0xCC</w:t>
            </w:r>
          </w:p>
        </w:tc>
        <w:tc>
          <w:tcPr>
            <w:tcW w:w="1890" w:type="dxa"/>
          </w:tcPr>
          <w:p w:rsidR="004511B1" w:rsidRDefault="00335F60">
            <w:pPr>
              <w:pStyle w:val="TableBodyText"/>
              <w:spacing w:after="0"/>
            </w:pPr>
            <w:r>
              <w:t>bTypeReserved6</w:t>
            </w:r>
          </w:p>
        </w:tc>
        <w:tc>
          <w:tcPr>
            <w:tcW w:w="3852" w:type="dxa"/>
          </w:tcPr>
          <w:p w:rsidR="004511B1" w:rsidRDefault="00335F60">
            <w:pPr>
              <w:pStyle w:val="TableBodyText"/>
              <w:spacing w:after="0"/>
            </w:pPr>
            <w:r>
              <w:t>Reserved</w:t>
            </w:r>
          </w:p>
        </w:tc>
      </w:tr>
    </w:tbl>
    <w:p w:rsidR="004511B1" w:rsidRDefault="00335F60">
      <w:pPr>
        <w:pStyle w:val="Definition-Field"/>
      </w:pPr>
      <w:r>
        <w:rPr>
          <w:b/>
        </w:rPr>
        <w:t>hidUserRoot (4 bytes):</w:t>
      </w:r>
      <w:r>
        <w:t xml:space="preserve"> HID that points to the User Root record. The User Root record contains data that is specific to the higher level.</w:t>
      </w:r>
    </w:p>
    <w:p w:rsidR="004511B1" w:rsidRDefault="00335F60">
      <w:pPr>
        <w:pStyle w:val="Definition-Field"/>
      </w:pPr>
      <w:r>
        <w:rPr>
          <w:b/>
        </w:rPr>
        <w:t>rgbFillLevel (4 bytes):</w:t>
      </w:r>
      <w:r>
        <w:t xml:space="preserve"> Per-block Fill Level Map. This array consists of eight 4-bit values that indicate the fill leve</w:t>
      </w:r>
      <w:r>
        <w:t xml:space="preserve">l for each of the first 8 data blocks (including this header block). If the HN has fewer than 8 data blocks, then the values corresponding to the non-existent data blocks MUST be set to zero. The following table explains the values indicated by each 4-bit </w:t>
      </w:r>
      <w:r>
        <w:t>value.</w:t>
      </w:r>
    </w:p>
    <w:tbl>
      <w:tblPr>
        <w:tblStyle w:val="Table-ShadedHeaderIndented"/>
        <w:tblW w:w="0" w:type="auto"/>
        <w:tblLook w:val="04A0" w:firstRow="1" w:lastRow="0" w:firstColumn="1" w:lastColumn="0" w:noHBand="0" w:noVBand="1"/>
      </w:tblPr>
      <w:tblGrid>
        <w:gridCol w:w="734"/>
        <w:gridCol w:w="1791"/>
        <w:gridCol w:w="4091"/>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666" w:type="dxa"/>
          </w:tcPr>
          <w:p w:rsidR="004511B1" w:rsidRDefault="00335F60">
            <w:pPr>
              <w:pStyle w:val="TableHeaderText"/>
              <w:spacing w:after="0"/>
            </w:pPr>
            <w:r>
              <w:t>Value</w:t>
            </w:r>
          </w:p>
        </w:tc>
        <w:tc>
          <w:tcPr>
            <w:tcW w:w="1620" w:type="dxa"/>
          </w:tcPr>
          <w:p w:rsidR="004511B1" w:rsidRDefault="00335F60">
            <w:pPr>
              <w:pStyle w:val="TableHeaderText"/>
              <w:spacing w:after="0"/>
            </w:pPr>
            <w:r>
              <w:t>Friendly name</w:t>
            </w:r>
          </w:p>
        </w:tc>
        <w:tc>
          <w:tcPr>
            <w:tcW w:w="4091" w:type="dxa"/>
          </w:tcPr>
          <w:p w:rsidR="004511B1" w:rsidRDefault="00335F60">
            <w:pPr>
              <w:pStyle w:val="TableHeaderText"/>
              <w:spacing w:after="0"/>
            </w:pPr>
            <w:r>
              <w:t>Meaning</w:t>
            </w:r>
          </w:p>
        </w:tc>
      </w:tr>
      <w:tr w:rsidR="004511B1" w:rsidTr="004511B1">
        <w:tc>
          <w:tcPr>
            <w:tcW w:w="666" w:type="dxa"/>
          </w:tcPr>
          <w:p w:rsidR="004511B1" w:rsidRDefault="00335F60">
            <w:pPr>
              <w:pStyle w:val="TableBodyText"/>
              <w:spacing w:after="0"/>
            </w:pPr>
            <w:r>
              <w:t>0x0</w:t>
            </w:r>
          </w:p>
        </w:tc>
        <w:tc>
          <w:tcPr>
            <w:tcW w:w="1620" w:type="dxa"/>
          </w:tcPr>
          <w:p w:rsidR="004511B1" w:rsidRDefault="00335F60">
            <w:pPr>
              <w:pStyle w:val="TableBodyText"/>
              <w:spacing w:after="0"/>
            </w:pPr>
            <w:r>
              <w:t>FILL_LEVEL_EMPTY</w:t>
            </w:r>
          </w:p>
        </w:tc>
        <w:tc>
          <w:tcPr>
            <w:tcW w:w="4091" w:type="dxa"/>
          </w:tcPr>
          <w:p w:rsidR="004511B1" w:rsidRDefault="00335F60">
            <w:pPr>
              <w:pStyle w:val="TableBodyText"/>
              <w:spacing w:after="0"/>
            </w:pPr>
            <w:r>
              <w:t>At least 3584 bytes free / data block does not exist</w:t>
            </w:r>
          </w:p>
        </w:tc>
      </w:tr>
      <w:tr w:rsidR="004511B1" w:rsidTr="004511B1">
        <w:tc>
          <w:tcPr>
            <w:tcW w:w="666" w:type="dxa"/>
          </w:tcPr>
          <w:p w:rsidR="004511B1" w:rsidRDefault="00335F60">
            <w:pPr>
              <w:pStyle w:val="TableBodyText"/>
              <w:spacing w:after="0"/>
            </w:pPr>
            <w:r>
              <w:t>0x1</w:t>
            </w:r>
          </w:p>
        </w:tc>
        <w:tc>
          <w:tcPr>
            <w:tcW w:w="1620" w:type="dxa"/>
          </w:tcPr>
          <w:p w:rsidR="004511B1" w:rsidRDefault="00335F60">
            <w:pPr>
              <w:pStyle w:val="TableBodyText"/>
              <w:spacing w:after="0"/>
            </w:pPr>
            <w:r>
              <w:t>FILL_LEVEL_1</w:t>
            </w:r>
          </w:p>
        </w:tc>
        <w:tc>
          <w:tcPr>
            <w:tcW w:w="4091" w:type="dxa"/>
          </w:tcPr>
          <w:p w:rsidR="004511B1" w:rsidRDefault="00335F60">
            <w:pPr>
              <w:pStyle w:val="TableBodyText"/>
              <w:spacing w:after="0"/>
            </w:pPr>
            <w:r>
              <w:t>2560-3584 bytes free</w:t>
            </w:r>
          </w:p>
        </w:tc>
      </w:tr>
      <w:tr w:rsidR="004511B1" w:rsidTr="004511B1">
        <w:tc>
          <w:tcPr>
            <w:tcW w:w="666" w:type="dxa"/>
          </w:tcPr>
          <w:p w:rsidR="004511B1" w:rsidRDefault="00335F60">
            <w:pPr>
              <w:pStyle w:val="TableBodyText"/>
              <w:spacing w:after="0"/>
            </w:pPr>
            <w:r>
              <w:t>0x2</w:t>
            </w:r>
          </w:p>
        </w:tc>
        <w:tc>
          <w:tcPr>
            <w:tcW w:w="1620" w:type="dxa"/>
          </w:tcPr>
          <w:p w:rsidR="004511B1" w:rsidRDefault="00335F60">
            <w:pPr>
              <w:pStyle w:val="TableBodyText"/>
              <w:spacing w:after="0"/>
            </w:pPr>
            <w:r>
              <w:t>FILL_LEVEL_2</w:t>
            </w:r>
          </w:p>
        </w:tc>
        <w:tc>
          <w:tcPr>
            <w:tcW w:w="4091" w:type="dxa"/>
          </w:tcPr>
          <w:p w:rsidR="004511B1" w:rsidRDefault="00335F60">
            <w:pPr>
              <w:pStyle w:val="TableBodyText"/>
              <w:spacing w:after="0"/>
            </w:pPr>
            <w:r>
              <w:t>2048-2560 bytes free</w:t>
            </w:r>
          </w:p>
        </w:tc>
      </w:tr>
      <w:tr w:rsidR="004511B1" w:rsidTr="004511B1">
        <w:tc>
          <w:tcPr>
            <w:tcW w:w="666" w:type="dxa"/>
          </w:tcPr>
          <w:p w:rsidR="004511B1" w:rsidRDefault="00335F60">
            <w:pPr>
              <w:pStyle w:val="TableBodyText"/>
              <w:spacing w:after="0"/>
            </w:pPr>
            <w:r>
              <w:lastRenderedPageBreak/>
              <w:t>0x3</w:t>
            </w:r>
          </w:p>
        </w:tc>
        <w:tc>
          <w:tcPr>
            <w:tcW w:w="1620" w:type="dxa"/>
          </w:tcPr>
          <w:p w:rsidR="004511B1" w:rsidRDefault="00335F60">
            <w:pPr>
              <w:pStyle w:val="TableBodyText"/>
              <w:spacing w:after="0"/>
            </w:pPr>
            <w:r>
              <w:t>FILL_LEVEL_3</w:t>
            </w:r>
          </w:p>
        </w:tc>
        <w:tc>
          <w:tcPr>
            <w:tcW w:w="4091" w:type="dxa"/>
          </w:tcPr>
          <w:p w:rsidR="004511B1" w:rsidRDefault="00335F60">
            <w:pPr>
              <w:pStyle w:val="TableBodyText"/>
              <w:spacing w:after="0"/>
            </w:pPr>
            <w:r>
              <w:t>1792-2048 bytes free</w:t>
            </w:r>
          </w:p>
        </w:tc>
      </w:tr>
      <w:tr w:rsidR="004511B1" w:rsidTr="004511B1">
        <w:tc>
          <w:tcPr>
            <w:tcW w:w="666" w:type="dxa"/>
          </w:tcPr>
          <w:p w:rsidR="004511B1" w:rsidRDefault="00335F60">
            <w:pPr>
              <w:pStyle w:val="TableBodyText"/>
              <w:spacing w:after="0"/>
            </w:pPr>
            <w:r>
              <w:t>0x4</w:t>
            </w:r>
          </w:p>
        </w:tc>
        <w:tc>
          <w:tcPr>
            <w:tcW w:w="1620" w:type="dxa"/>
          </w:tcPr>
          <w:p w:rsidR="004511B1" w:rsidRDefault="00335F60">
            <w:pPr>
              <w:pStyle w:val="TableBodyText"/>
              <w:spacing w:after="0"/>
            </w:pPr>
            <w:r>
              <w:t>FILL_LEVEL_4</w:t>
            </w:r>
          </w:p>
        </w:tc>
        <w:tc>
          <w:tcPr>
            <w:tcW w:w="4091" w:type="dxa"/>
          </w:tcPr>
          <w:p w:rsidR="004511B1" w:rsidRDefault="00335F60">
            <w:pPr>
              <w:pStyle w:val="TableBodyText"/>
              <w:spacing w:after="0"/>
            </w:pPr>
            <w:r>
              <w:t xml:space="preserve">1536-1792 </w:t>
            </w:r>
            <w:r>
              <w:t>bytes free</w:t>
            </w:r>
          </w:p>
        </w:tc>
      </w:tr>
      <w:tr w:rsidR="004511B1" w:rsidTr="004511B1">
        <w:tc>
          <w:tcPr>
            <w:tcW w:w="666" w:type="dxa"/>
          </w:tcPr>
          <w:p w:rsidR="004511B1" w:rsidRDefault="00335F60">
            <w:pPr>
              <w:pStyle w:val="TableBodyText"/>
              <w:spacing w:after="0"/>
            </w:pPr>
            <w:r>
              <w:t>0x5</w:t>
            </w:r>
          </w:p>
        </w:tc>
        <w:tc>
          <w:tcPr>
            <w:tcW w:w="1620" w:type="dxa"/>
          </w:tcPr>
          <w:p w:rsidR="004511B1" w:rsidRDefault="00335F60">
            <w:pPr>
              <w:pStyle w:val="TableBodyText"/>
              <w:spacing w:after="0"/>
            </w:pPr>
            <w:r>
              <w:t>FILL_LEVEL_5</w:t>
            </w:r>
          </w:p>
        </w:tc>
        <w:tc>
          <w:tcPr>
            <w:tcW w:w="4091" w:type="dxa"/>
          </w:tcPr>
          <w:p w:rsidR="004511B1" w:rsidRDefault="00335F60">
            <w:pPr>
              <w:pStyle w:val="TableBodyText"/>
              <w:spacing w:after="0"/>
            </w:pPr>
            <w:r>
              <w:t>1280-1536 bytes free</w:t>
            </w:r>
          </w:p>
        </w:tc>
      </w:tr>
      <w:tr w:rsidR="004511B1" w:rsidTr="004511B1">
        <w:tc>
          <w:tcPr>
            <w:tcW w:w="666" w:type="dxa"/>
          </w:tcPr>
          <w:p w:rsidR="004511B1" w:rsidRDefault="00335F60">
            <w:pPr>
              <w:pStyle w:val="TableBodyText"/>
              <w:spacing w:after="0"/>
            </w:pPr>
            <w:r>
              <w:t>0x6</w:t>
            </w:r>
          </w:p>
        </w:tc>
        <w:tc>
          <w:tcPr>
            <w:tcW w:w="1620" w:type="dxa"/>
          </w:tcPr>
          <w:p w:rsidR="004511B1" w:rsidRDefault="00335F60">
            <w:pPr>
              <w:pStyle w:val="TableBodyText"/>
              <w:spacing w:after="0"/>
            </w:pPr>
            <w:r>
              <w:t>FILL_LEVEL_6</w:t>
            </w:r>
          </w:p>
        </w:tc>
        <w:tc>
          <w:tcPr>
            <w:tcW w:w="4091" w:type="dxa"/>
          </w:tcPr>
          <w:p w:rsidR="004511B1" w:rsidRDefault="00335F60">
            <w:pPr>
              <w:pStyle w:val="TableBodyText"/>
              <w:spacing w:after="0"/>
            </w:pPr>
            <w:r>
              <w:t>1024-1280 bytes free</w:t>
            </w:r>
          </w:p>
        </w:tc>
      </w:tr>
      <w:tr w:rsidR="004511B1" w:rsidTr="004511B1">
        <w:tc>
          <w:tcPr>
            <w:tcW w:w="666" w:type="dxa"/>
          </w:tcPr>
          <w:p w:rsidR="004511B1" w:rsidRDefault="00335F60">
            <w:pPr>
              <w:pStyle w:val="TableBodyText"/>
              <w:spacing w:after="0"/>
            </w:pPr>
            <w:r>
              <w:t>0x7</w:t>
            </w:r>
          </w:p>
        </w:tc>
        <w:tc>
          <w:tcPr>
            <w:tcW w:w="1620" w:type="dxa"/>
          </w:tcPr>
          <w:p w:rsidR="004511B1" w:rsidRDefault="00335F60">
            <w:pPr>
              <w:pStyle w:val="TableBodyText"/>
              <w:spacing w:after="0"/>
            </w:pPr>
            <w:r>
              <w:t>FILL_LEVEL_7</w:t>
            </w:r>
          </w:p>
        </w:tc>
        <w:tc>
          <w:tcPr>
            <w:tcW w:w="4091" w:type="dxa"/>
          </w:tcPr>
          <w:p w:rsidR="004511B1" w:rsidRDefault="00335F60">
            <w:pPr>
              <w:pStyle w:val="TableBodyText"/>
              <w:spacing w:after="0"/>
            </w:pPr>
            <w:r>
              <w:t>768-1024 bytes free</w:t>
            </w:r>
          </w:p>
        </w:tc>
      </w:tr>
      <w:tr w:rsidR="004511B1" w:rsidTr="004511B1">
        <w:tc>
          <w:tcPr>
            <w:tcW w:w="666" w:type="dxa"/>
          </w:tcPr>
          <w:p w:rsidR="004511B1" w:rsidRDefault="00335F60">
            <w:pPr>
              <w:pStyle w:val="TableBodyText"/>
              <w:spacing w:after="0"/>
            </w:pPr>
            <w:r>
              <w:t>0x8</w:t>
            </w:r>
          </w:p>
        </w:tc>
        <w:tc>
          <w:tcPr>
            <w:tcW w:w="1620" w:type="dxa"/>
          </w:tcPr>
          <w:p w:rsidR="004511B1" w:rsidRDefault="00335F60">
            <w:pPr>
              <w:pStyle w:val="TableBodyText"/>
              <w:spacing w:after="0"/>
            </w:pPr>
            <w:r>
              <w:t>FILL_LEVEL_8</w:t>
            </w:r>
          </w:p>
        </w:tc>
        <w:tc>
          <w:tcPr>
            <w:tcW w:w="4091" w:type="dxa"/>
          </w:tcPr>
          <w:p w:rsidR="004511B1" w:rsidRDefault="00335F60">
            <w:pPr>
              <w:pStyle w:val="TableBodyText"/>
              <w:spacing w:after="0"/>
            </w:pPr>
            <w:r>
              <w:t>512-768 bytes free</w:t>
            </w:r>
          </w:p>
        </w:tc>
      </w:tr>
      <w:tr w:rsidR="004511B1" w:rsidTr="004511B1">
        <w:tc>
          <w:tcPr>
            <w:tcW w:w="666" w:type="dxa"/>
          </w:tcPr>
          <w:p w:rsidR="004511B1" w:rsidRDefault="00335F60">
            <w:pPr>
              <w:pStyle w:val="TableBodyText"/>
              <w:spacing w:after="0"/>
            </w:pPr>
            <w:r>
              <w:t>0x9</w:t>
            </w:r>
          </w:p>
        </w:tc>
        <w:tc>
          <w:tcPr>
            <w:tcW w:w="1620" w:type="dxa"/>
          </w:tcPr>
          <w:p w:rsidR="004511B1" w:rsidRDefault="00335F60">
            <w:pPr>
              <w:pStyle w:val="TableBodyText"/>
              <w:spacing w:after="0"/>
            </w:pPr>
            <w:r>
              <w:t>FILL_LEVEL_9</w:t>
            </w:r>
          </w:p>
        </w:tc>
        <w:tc>
          <w:tcPr>
            <w:tcW w:w="4091" w:type="dxa"/>
          </w:tcPr>
          <w:p w:rsidR="004511B1" w:rsidRDefault="00335F60">
            <w:pPr>
              <w:pStyle w:val="TableBodyText"/>
              <w:spacing w:after="0"/>
            </w:pPr>
            <w:r>
              <w:t>256-512 bytes free</w:t>
            </w:r>
          </w:p>
        </w:tc>
      </w:tr>
      <w:tr w:rsidR="004511B1" w:rsidTr="004511B1">
        <w:tc>
          <w:tcPr>
            <w:tcW w:w="666" w:type="dxa"/>
          </w:tcPr>
          <w:p w:rsidR="004511B1" w:rsidRDefault="00335F60">
            <w:pPr>
              <w:pStyle w:val="TableBodyText"/>
              <w:spacing w:after="0"/>
            </w:pPr>
            <w:r>
              <w:t>0xA</w:t>
            </w:r>
          </w:p>
        </w:tc>
        <w:tc>
          <w:tcPr>
            <w:tcW w:w="1620" w:type="dxa"/>
          </w:tcPr>
          <w:p w:rsidR="004511B1" w:rsidRDefault="00335F60">
            <w:pPr>
              <w:pStyle w:val="TableBodyText"/>
              <w:spacing w:after="0"/>
            </w:pPr>
            <w:r>
              <w:t>FILL_LEVEL_10</w:t>
            </w:r>
          </w:p>
        </w:tc>
        <w:tc>
          <w:tcPr>
            <w:tcW w:w="4091" w:type="dxa"/>
          </w:tcPr>
          <w:p w:rsidR="004511B1" w:rsidRDefault="00335F60">
            <w:pPr>
              <w:pStyle w:val="TableBodyText"/>
              <w:spacing w:after="0"/>
            </w:pPr>
            <w:r>
              <w:t>128-256 bytes free</w:t>
            </w:r>
          </w:p>
        </w:tc>
      </w:tr>
      <w:tr w:rsidR="004511B1" w:rsidTr="004511B1">
        <w:tc>
          <w:tcPr>
            <w:tcW w:w="666" w:type="dxa"/>
          </w:tcPr>
          <w:p w:rsidR="004511B1" w:rsidRDefault="00335F60">
            <w:pPr>
              <w:pStyle w:val="TableBodyText"/>
              <w:spacing w:after="0"/>
            </w:pPr>
            <w:r>
              <w:t>0xB</w:t>
            </w:r>
          </w:p>
        </w:tc>
        <w:tc>
          <w:tcPr>
            <w:tcW w:w="1620" w:type="dxa"/>
          </w:tcPr>
          <w:p w:rsidR="004511B1" w:rsidRDefault="00335F60">
            <w:pPr>
              <w:pStyle w:val="TableBodyText"/>
              <w:spacing w:after="0"/>
            </w:pPr>
            <w:r>
              <w:t>FILL_LEVEL_11</w:t>
            </w:r>
          </w:p>
        </w:tc>
        <w:tc>
          <w:tcPr>
            <w:tcW w:w="4091" w:type="dxa"/>
          </w:tcPr>
          <w:p w:rsidR="004511B1" w:rsidRDefault="00335F60">
            <w:pPr>
              <w:pStyle w:val="TableBodyText"/>
              <w:spacing w:after="0"/>
            </w:pPr>
            <w:r>
              <w:t>64-128 bytes free</w:t>
            </w:r>
          </w:p>
        </w:tc>
      </w:tr>
      <w:tr w:rsidR="004511B1" w:rsidTr="004511B1">
        <w:tc>
          <w:tcPr>
            <w:tcW w:w="666" w:type="dxa"/>
          </w:tcPr>
          <w:p w:rsidR="004511B1" w:rsidRDefault="00335F60">
            <w:pPr>
              <w:pStyle w:val="TableBodyText"/>
              <w:spacing w:after="0"/>
            </w:pPr>
            <w:r>
              <w:t>0xC</w:t>
            </w:r>
          </w:p>
        </w:tc>
        <w:tc>
          <w:tcPr>
            <w:tcW w:w="1620" w:type="dxa"/>
          </w:tcPr>
          <w:p w:rsidR="004511B1" w:rsidRDefault="00335F60">
            <w:pPr>
              <w:pStyle w:val="TableBodyText"/>
              <w:spacing w:after="0"/>
            </w:pPr>
            <w:r>
              <w:t>FILL_LEVEL_12</w:t>
            </w:r>
          </w:p>
        </w:tc>
        <w:tc>
          <w:tcPr>
            <w:tcW w:w="4091" w:type="dxa"/>
          </w:tcPr>
          <w:p w:rsidR="004511B1" w:rsidRDefault="00335F60">
            <w:pPr>
              <w:pStyle w:val="TableBodyText"/>
              <w:spacing w:after="0"/>
            </w:pPr>
            <w:r>
              <w:t>32-64 bytes free</w:t>
            </w:r>
          </w:p>
        </w:tc>
      </w:tr>
      <w:tr w:rsidR="004511B1" w:rsidTr="004511B1">
        <w:tc>
          <w:tcPr>
            <w:tcW w:w="666" w:type="dxa"/>
          </w:tcPr>
          <w:p w:rsidR="004511B1" w:rsidRDefault="00335F60">
            <w:pPr>
              <w:pStyle w:val="TableBodyText"/>
              <w:spacing w:after="0"/>
            </w:pPr>
            <w:r>
              <w:t>0xD</w:t>
            </w:r>
          </w:p>
        </w:tc>
        <w:tc>
          <w:tcPr>
            <w:tcW w:w="1620" w:type="dxa"/>
          </w:tcPr>
          <w:p w:rsidR="004511B1" w:rsidRDefault="00335F60">
            <w:pPr>
              <w:pStyle w:val="TableBodyText"/>
              <w:spacing w:after="0"/>
            </w:pPr>
            <w:r>
              <w:t>FILL_LEVEL_13</w:t>
            </w:r>
          </w:p>
        </w:tc>
        <w:tc>
          <w:tcPr>
            <w:tcW w:w="4091" w:type="dxa"/>
          </w:tcPr>
          <w:p w:rsidR="004511B1" w:rsidRDefault="00335F60">
            <w:pPr>
              <w:pStyle w:val="TableBodyText"/>
              <w:spacing w:after="0"/>
            </w:pPr>
            <w:r>
              <w:t>16-32 bytes free</w:t>
            </w:r>
          </w:p>
        </w:tc>
      </w:tr>
      <w:tr w:rsidR="004511B1" w:rsidTr="004511B1">
        <w:tc>
          <w:tcPr>
            <w:tcW w:w="666" w:type="dxa"/>
          </w:tcPr>
          <w:p w:rsidR="004511B1" w:rsidRDefault="00335F60">
            <w:pPr>
              <w:pStyle w:val="TableBodyText"/>
              <w:spacing w:after="0"/>
            </w:pPr>
            <w:r>
              <w:t>0xE</w:t>
            </w:r>
          </w:p>
        </w:tc>
        <w:tc>
          <w:tcPr>
            <w:tcW w:w="1620" w:type="dxa"/>
          </w:tcPr>
          <w:p w:rsidR="004511B1" w:rsidRDefault="00335F60">
            <w:pPr>
              <w:pStyle w:val="TableBodyText"/>
              <w:spacing w:after="0"/>
            </w:pPr>
            <w:r>
              <w:t>FILL_LEVEL_14</w:t>
            </w:r>
          </w:p>
        </w:tc>
        <w:tc>
          <w:tcPr>
            <w:tcW w:w="4091" w:type="dxa"/>
          </w:tcPr>
          <w:p w:rsidR="004511B1" w:rsidRDefault="00335F60">
            <w:pPr>
              <w:pStyle w:val="TableBodyText"/>
              <w:spacing w:after="0"/>
            </w:pPr>
            <w:r>
              <w:t>8-16 bytes free</w:t>
            </w:r>
          </w:p>
        </w:tc>
      </w:tr>
      <w:tr w:rsidR="004511B1" w:rsidTr="004511B1">
        <w:tc>
          <w:tcPr>
            <w:tcW w:w="666" w:type="dxa"/>
          </w:tcPr>
          <w:p w:rsidR="004511B1" w:rsidRDefault="00335F60">
            <w:pPr>
              <w:pStyle w:val="TableBodyText"/>
              <w:spacing w:after="0"/>
            </w:pPr>
            <w:r>
              <w:t>0xF</w:t>
            </w:r>
          </w:p>
        </w:tc>
        <w:tc>
          <w:tcPr>
            <w:tcW w:w="1620" w:type="dxa"/>
          </w:tcPr>
          <w:p w:rsidR="004511B1" w:rsidRDefault="00335F60">
            <w:pPr>
              <w:pStyle w:val="TableBodyText"/>
              <w:spacing w:after="0"/>
            </w:pPr>
            <w:r>
              <w:t>FILL_LEVEL_FULL</w:t>
            </w:r>
          </w:p>
        </w:tc>
        <w:tc>
          <w:tcPr>
            <w:tcW w:w="4091" w:type="dxa"/>
          </w:tcPr>
          <w:p w:rsidR="004511B1" w:rsidRDefault="00335F60">
            <w:pPr>
              <w:pStyle w:val="TableBodyText"/>
              <w:spacing w:after="0"/>
            </w:pPr>
            <w:r>
              <w:t>Data block has less than 8 bytes free</w:t>
            </w:r>
          </w:p>
        </w:tc>
      </w:tr>
    </w:tbl>
    <w:p w:rsidR="004511B1" w:rsidRDefault="004511B1"/>
    <w:p w:rsidR="004511B1" w:rsidRDefault="00335F60">
      <w:pPr>
        <w:pStyle w:val="Heading4"/>
      </w:pPr>
      <w:bookmarkStart w:id="201" w:name="section_9c34ecf836bc45a1a2dfee35c6dc840a"/>
      <w:bookmarkStart w:id="202" w:name="_Toc3854976"/>
      <w:r>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4511B1" w:rsidRDefault="00335F60">
      <w:r>
        <w:t>This is the header record used in subsequent data blocks of the HN that do not require a new Fill Level Map (see next section). This is only used when multiple data blocks are p</w:t>
      </w:r>
      <w:r>
        <w:t>resent.</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gridAfter w:val="16"/>
          <w:wAfter w:w="4320" w:type="dxa"/>
          <w:trHeight w:val="490"/>
        </w:trPr>
        <w:tc>
          <w:tcPr>
            <w:tcW w:w="4320" w:type="dxa"/>
            <w:gridSpan w:val="16"/>
          </w:tcPr>
          <w:p w:rsidR="004511B1" w:rsidRDefault="00335F60">
            <w:pPr>
              <w:pStyle w:val="PacketDiagramBodyText"/>
            </w:pPr>
            <w:r>
              <w:t>ibHnpm</w:t>
            </w:r>
          </w:p>
        </w:tc>
      </w:tr>
    </w:tbl>
    <w:p w:rsidR="004511B1" w:rsidRDefault="00335F60">
      <w:pPr>
        <w:pStyle w:val="Definition-Field"/>
      </w:pPr>
      <w:r>
        <w:rPr>
          <w:b/>
        </w:rPr>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4511B1" w:rsidRDefault="00335F60">
      <w:pPr>
        <w:pStyle w:val="Heading4"/>
      </w:pPr>
      <w:bookmarkStart w:id="203" w:name="section_822e2327b29d4ec491be45637a438d40"/>
      <w:bookmarkStart w:id="204" w:name="_Toc3854977"/>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 </w:instrText>
      </w:r>
      <w:r>
        <w:fldChar w:fldCharType="end"/>
      </w:r>
    </w:p>
    <w:p w:rsidR="004511B1" w:rsidRDefault="00335F60">
      <w:r>
        <w:t>Beginning with the eighth data block, a new Fill Level Map is</w:t>
      </w:r>
      <w:r>
        <w:t xml:space="preserve"> required. An HNBITMAPHDR fulfills this requirement. The Fill Level Map in the HNBITMAPHDR can map 128 blocks. This means that an HNBITMAPHDR appears at data block 8 (the first data block is data block 0) and thereafter every 128 blocks. (that is, data blo</w:t>
      </w:r>
      <w:r>
        <w:t>ck 8, data block 136, data block 264, and so on).</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4320" w:type="dxa"/>
            <w:gridSpan w:val="16"/>
          </w:tcPr>
          <w:p w:rsidR="004511B1" w:rsidRDefault="00335F60">
            <w:pPr>
              <w:pStyle w:val="PacketDiagramBodyText"/>
            </w:pPr>
            <w:r>
              <w:t>ibHnpm</w:t>
            </w:r>
          </w:p>
        </w:tc>
        <w:tc>
          <w:tcPr>
            <w:tcW w:w="4320" w:type="dxa"/>
            <w:gridSpan w:val="16"/>
          </w:tcPr>
          <w:p w:rsidR="004511B1" w:rsidRDefault="00335F60">
            <w:pPr>
              <w:pStyle w:val="PacketDiagramBodyText"/>
            </w:pPr>
            <w:r>
              <w:t>rgbFillLevel (64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lastRenderedPageBreak/>
              <w:t>...</w:t>
            </w:r>
          </w:p>
        </w:tc>
      </w:tr>
    </w:tbl>
    <w:p w:rsidR="004511B1" w:rsidRDefault="00335F60">
      <w:pPr>
        <w:pStyle w:val="Definition-Field"/>
      </w:pPr>
      <w:r>
        <w:rPr>
          <w:b/>
        </w:rPr>
        <w:t>ibHnpm (2 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4511B1" w:rsidRDefault="00335F60">
      <w:pPr>
        <w:pStyle w:val="Definition-Field"/>
      </w:pPr>
      <w:r>
        <w:rPr>
          <w:b/>
        </w:rPr>
        <w:t>rgbFillLevel (64 bytes):</w:t>
      </w:r>
      <w:r>
        <w:t xml:space="preserve"> Per-block Fill Level Map. This array consists of one hundred and twenty-eight (128) 4-bit values that indicate</w:t>
      </w:r>
      <w:r>
        <w:t xml:space="preserve"> the fill level for the next 128 data blocks (including this data block). If the HN has fewer than 128 data blocks after this data block, then the values corresponding to the non-existent data blocks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4511B1" w:rsidRDefault="00335F60">
      <w:pPr>
        <w:pStyle w:val="Heading4"/>
      </w:pPr>
      <w:bookmarkStart w:id="205" w:name="section_291653c0b3474c5bba4185ad780b4ba4"/>
      <w:bookmarkStart w:id="206" w:name="_Toc3854978"/>
      <w:r>
        <w:t>HNPAGEMAP</w:t>
      </w:r>
      <w:bookmarkEnd w:id="205"/>
      <w:bookmarkEnd w:id="206"/>
      <w:r>
        <w:fldChar w:fldCharType="begin"/>
      </w:r>
      <w:r>
        <w:instrText xml:space="preserve"> XE "Details:HNPAGEMAP – LTP Layer" </w:instrText>
      </w:r>
      <w:r>
        <w:fldChar w:fldCharType="end"/>
      </w:r>
      <w:r>
        <w:fldChar w:fldCharType="begin"/>
      </w:r>
      <w:r>
        <w:instrText xml:space="preserve"> XE "HNPAGEMAP – LTP Layer" </w:instrText>
      </w:r>
      <w:r>
        <w:fldChar w:fldCharType="end"/>
      </w:r>
      <w:r>
        <w:fldChar w:fldCharType="begin"/>
      </w:r>
      <w:r>
        <w:instrText xml:space="preserve"> XE "LTP Layer:HN (Heap-on-Node) - HNPAGEMAP" </w:instrText>
      </w:r>
      <w:r>
        <w:fldChar w:fldCharType="end"/>
      </w:r>
    </w:p>
    <w:p w:rsidR="004511B1" w:rsidRDefault="00335F60">
      <w:r>
        <w:t xml:space="preserve">The </w:t>
      </w:r>
      <w:r>
        <w:rPr>
          <w:b/>
        </w:rPr>
        <w:t>HNPAGEMAP</w:t>
      </w:r>
      <w:r>
        <w:t xml:space="preserve"> is the last item in the variable length data portion of the block immediately following the last heap item. There can be anywhere from 0 to 63 bytes of padding between the </w:t>
      </w:r>
      <w:r>
        <w:rPr>
          <w:b/>
        </w:rPr>
        <w:t>HNPAGEMAP</w:t>
      </w:r>
      <w:r>
        <w:t xml:space="preserve"> and the block trailer. The beginning of the </w:t>
      </w:r>
      <w:r>
        <w:rPr>
          <w:b/>
        </w:rPr>
        <w:t>HNPAGEMAP</w:t>
      </w:r>
      <w:r>
        <w:t xml:space="preserve"> is aligned on a 2-b</w:t>
      </w:r>
      <w:r>
        <w:t xml:space="preserve">yte boundary so there can be an additional 1 byte of padding between the last heap item and the </w:t>
      </w:r>
      <w:r>
        <w:rPr>
          <w:b/>
        </w:rPr>
        <w:t>HNPAGEMAP</w:t>
      </w:r>
      <w:r>
        <w:t>.</w:t>
      </w:r>
    </w:p>
    <w:p w:rsidR="004511B1" w:rsidRDefault="00335F60">
      <w:r>
        <w:t xml:space="preserve">The </w:t>
      </w:r>
      <w:r>
        <w:rPr>
          <w:b/>
        </w:rPr>
        <w:t>HNPAGEMAP</w:t>
      </w:r>
      <w:r>
        <w:t xml:space="preserve"> structure contains the information about the allocations in the page. The </w:t>
      </w:r>
      <w:r>
        <w:rPr>
          <w:b/>
        </w:rPr>
        <w:t>HNPAGEMAP</w:t>
      </w:r>
      <w:r>
        <w:t xml:space="preserve"> is located using the </w:t>
      </w:r>
      <w:r>
        <w:rPr>
          <w:b/>
        </w:rPr>
        <w:t>ibHnpm</w:t>
      </w:r>
      <w:r>
        <w:t xml:space="preserve"> field in the HNHDR, HNP</w:t>
      </w:r>
      <w:r>
        <w:t>AGEHDR and HNBITMAPHDR records.</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4320" w:type="dxa"/>
            <w:gridSpan w:val="16"/>
          </w:tcPr>
          <w:p w:rsidR="004511B1" w:rsidRDefault="00335F60">
            <w:pPr>
              <w:pStyle w:val="PacketDiagramBodyText"/>
            </w:pPr>
            <w:r>
              <w:t>cAlloc</w:t>
            </w:r>
          </w:p>
        </w:tc>
        <w:tc>
          <w:tcPr>
            <w:tcW w:w="4320" w:type="dxa"/>
            <w:gridSpan w:val="16"/>
          </w:tcPr>
          <w:p w:rsidR="004511B1" w:rsidRDefault="00335F60">
            <w:pPr>
              <w:pStyle w:val="PacketDiagramBodyText"/>
            </w:pPr>
            <w:r>
              <w:t>cFree</w:t>
            </w:r>
          </w:p>
        </w:tc>
      </w:tr>
      <w:tr w:rsidR="004511B1" w:rsidTr="004511B1">
        <w:trPr>
          <w:trHeight w:val="490"/>
        </w:trPr>
        <w:tc>
          <w:tcPr>
            <w:tcW w:w="8640" w:type="dxa"/>
            <w:gridSpan w:val="32"/>
          </w:tcPr>
          <w:p w:rsidR="004511B1" w:rsidRDefault="00335F60">
            <w:pPr>
              <w:pStyle w:val="PacketDiagramBodyText"/>
            </w:pPr>
            <w:r>
              <w:t>rgibAlloc (variable)</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cAlloc (2 bytes):</w:t>
      </w:r>
      <w:r>
        <w:t xml:space="preserve"> Allocation count. This represents the number of items (allocations) in the HN.</w:t>
      </w:r>
    </w:p>
    <w:p w:rsidR="004511B1" w:rsidRDefault="00335F60">
      <w:pPr>
        <w:pStyle w:val="Definition-Field"/>
      </w:pPr>
      <w:r>
        <w:rPr>
          <w:b/>
        </w:rPr>
        <w:t>cFree (2 bytes):</w:t>
      </w:r>
      <w:r>
        <w:t xml:space="preserve"> Free count. This represents the number of freed items in the HN.</w:t>
      </w:r>
    </w:p>
    <w:p w:rsidR="004511B1" w:rsidRDefault="00335F60">
      <w:pPr>
        <w:pStyle w:val="Definition-Field"/>
      </w:pPr>
      <w:r>
        <w:rPr>
          <w:b/>
        </w:rPr>
        <w:t>rgibAlloc (variable):</w:t>
      </w:r>
      <w:r>
        <w:t xml:space="preserve"> Allocation table. This contains </w:t>
      </w:r>
      <w:r>
        <w:rPr>
          <w:b/>
        </w:rPr>
        <w:t>cAlloc</w:t>
      </w:r>
      <w:r>
        <w:t xml:space="preserve"> + 1 entries. Each entry is a WORD value that is the byte offset to the beginning of the allocation. An extra ent</w:t>
      </w:r>
      <w:r>
        <w:t xml:space="preserve">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the HN header), and its size is calculated as </w:t>
      </w:r>
      <w:r>
        <w:rPr>
          <w:rStyle w:val="InlineCode"/>
        </w:rPr>
        <w:t xml:space="preserve">rgibAlloc[n + 1] – rgibAlloc[n] </w:t>
      </w:r>
      <w:r>
        <w:t>bytes.</w:t>
      </w:r>
    </w:p>
    <w:p w:rsidR="004511B1" w:rsidRDefault="00335F60">
      <w:pPr>
        <w:pStyle w:val="Heading4"/>
      </w:pPr>
      <w:bookmarkStart w:id="207" w:name="section_a3fa280ceba3434f86e4b95141b3c7b1"/>
      <w:bookmarkStart w:id="208" w:name="_Toc3854979"/>
      <w:r>
        <w:lastRenderedPageBreak/>
        <w:t>An</w:t>
      </w:r>
      <w:r>
        <w:t>atomy of HN Data 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 "Data blocks, anatomy of HN – LTP layer" </w:instrText>
      </w:r>
      <w:r>
        <w:fldChar w:fldCharType="end"/>
      </w:r>
      <w:r>
        <w:fldChar w:fldCharType="begin"/>
      </w:r>
      <w:r>
        <w:instrText xml:space="preserve"> XE "LTP layer:HN (Heap-on-Node) - anatomy of HN data blocks" </w:instrText>
      </w:r>
      <w:r>
        <w:fldChar w:fldCharType="end"/>
      </w:r>
    </w:p>
    <w:p w:rsidR="004511B1" w:rsidRDefault="00335F60">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6"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4511B1" w:rsidRDefault="00335F60">
      <w:r>
        <w:t xml:space="preserve">This illustrates the data organization for an </w:t>
      </w:r>
      <w:r>
        <w:rPr>
          <w:b/>
        </w:rPr>
        <w:t>HN</w:t>
      </w:r>
      <w:r>
        <w:t xml:space="preserve"> that consist</w:t>
      </w:r>
      <w:r>
        <w:t xml:space="preserve">s of a single data block, and an </w:t>
      </w:r>
      <w:r>
        <w:rPr>
          <w:b/>
        </w:rPr>
        <w:t>HN</w:t>
      </w:r>
      <w:r>
        <w:t xml:space="preserve"> that consists of multiple data blocks through the use of a data tree construct. Note than an </w:t>
      </w:r>
      <w:r>
        <w:rPr>
          <w:b/>
        </w:rPr>
        <w:t>XXBLOCK</w:t>
      </w:r>
      <w:r>
        <w:t xml:space="preserve"> can be used if the space required exceeds the capacity of an </w:t>
      </w:r>
      <w:r>
        <w:rPr>
          <w:b/>
        </w:rPr>
        <w:t>XBLOCK</w:t>
      </w:r>
      <w:r>
        <w:t>.</w:t>
      </w:r>
    </w:p>
    <w:p w:rsidR="004511B1" w:rsidRDefault="00335F60">
      <w:pPr>
        <w:pStyle w:val="Heading5"/>
      </w:pPr>
      <w:bookmarkStart w:id="209" w:name="section_5025dd4ecca84d12ad51f40e992c9506"/>
      <w:bookmarkStart w:id="210" w:name="_Toc3854980"/>
      <w:r>
        <w:t>Single-Block Configuration</w:t>
      </w:r>
      <w:bookmarkEnd w:id="209"/>
      <w:bookmarkEnd w:id="210"/>
    </w:p>
    <w:p w:rsidR="004511B1" w:rsidRDefault="00335F60">
      <w:r>
        <w:t xml:space="preserve">The single-block </w:t>
      </w:r>
      <w:r>
        <w:rPr>
          <w:b/>
        </w:rPr>
        <w:t>HN</w:t>
      </w:r>
      <w:r>
        <w:t xml:space="preserve"> con</w:t>
      </w:r>
      <w:r>
        <w:t xml:space="preserve">sists of a single data block with an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2.3.1.6</w:t>
        </w:r>
      </w:hyperlink>
      <w:r>
        <w:t xml:space="preserve"> also shows how all the items allocated from the heap are l</w:t>
      </w:r>
      <w:r>
        <w:t xml:space="preserve">ocated in the space between the </w:t>
      </w:r>
      <w:r>
        <w:rPr>
          <w:b/>
        </w:rPr>
        <w:t>HNHDR</w:t>
      </w:r>
      <w:r>
        <w:t xml:space="preserve"> and the </w:t>
      </w:r>
      <w:r>
        <w:rPr>
          <w:b/>
        </w:rPr>
        <w:t>HNPAGEMAP</w:t>
      </w:r>
      <w:r>
        <w:t xml:space="preserve"> structures.</w:t>
      </w:r>
    </w:p>
    <w:p w:rsidR="004511B1" w:rsidRDefault="00335F60">
      <w:pPr>
        <w:pStyle w:val="Heading5"/>
      </w:pPr>
      <w:bookmarkStart w:id="211" w:name="section_1bf67b8acbe84b589ddc89997126da17"/>
      <w:bookmarkStart w:id="212" w:name="_Toc3854981"/>
      <w:r>
        <w:t>Data Tree Configuration</w:t>
      </w:r>
      <w:bookmarkEnd w:id="211"/>
      <w:bookmarkEnd w:id="212"/>
    </w:p>
    <w:p w:rsidR="004511B1" w:rsidRDefault="00335F60">
      <w:r>
        <w:lastRenderedPageBreak/>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XBLOCK</w:t>
      </w:r>
      <w:r>
        <w:t>, but the</w:t>
      </w:r>
      <w:r>
        <w:t xml:space="preserve"> maximum number of blocks is 2 to the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xml:space="preserve">). The first data block is identical to the single-block case. Because the </w:t>
      </w:r>
      <w:r>
        <w:rPr>
          <w:b/>
        </w:rPr>
        <w:t>HNHDR</w:t>
      </w:r>
      <w:r>
        <w:t xml:space="preserve"> ha</w:t>
      </w:r>
      <w:r>
        <w:t xml:space="preserve">s eight Fill </w:t>
      </w:r>
      <w:r>
        <w:rPr>
          <w:b/>
        </w:rPr>
        <w:t>Level</w:t>
      </w:r>
      <w:r>
        <w:t xml:space="preserve"> Map slots, the next seven blocks only have the abbreviated </w:t>
      </w:r>
      <w:r>
        <w:rPr>
          <w:b/>
        </w:rPr>
        <w:t>HNPAGEHDR</w:t>
      </w:r>
      <w:r>
        <w:t xml:space="preserve"> header structure. The eighth block, however, only has an </w:t>
      </w:r>
      <w:r>
        <w:rPr>
          <w:b/>
        </w:rPr>
        <w:t>HNBITMAPHDR</w:t>
      </w:r>
      <w:r>
        <w:t xml:space="preserve"> header structure because a new Fill Level Map is needed. Because </w:t>
      </w:r>
      <w:r>
        <w:rPr>
          <w:b/>
        </w:rPr>
        <w:t>HNBITMAPHDR</w:t>
      </w:r>
      <w:r>
        <w:t xml:space="preserve"> has 128 slots, it is o</w:t>
      </w:r>
      <w:r>
        <w:t xml:space="preserve">nly required once every 128 blocks thereafter. All the blocks in-between have the </w:t>
      </w:r>
      <w:r>
        <w:rPr>
          <w:b/>
        </w:rPr>
        <w:t>HNPAGEHDR</w:t>
      </w:r>
      <w:r>
        <w:t xml:space="preserve"> header instead.</w:t>
      </w:r>
    </w:p>
    <w:p w:rsidR="004511B1" w:rsidRDefault="00335F60">
      <w:r>
        <w:t>In terms of data arrangement, the data tree case is an extension to the single-block case, where individual heap items are allocated from the leaf d</w:t>
      </w:r>
      <w:r>
        <w:t>ata blocks in a similar manner.</w:t>
      </w:r>
    </w:p>
    <w:p w:rsidR="004511B1" w:rsidRDefault="00335F60">
      <w:pPr>
        <w:pStyle w:val="Heading3"/>
      </w:pPr>
      <w:bookmarkStart w:id="213" w:name="section_2dd1a95ac8b14ac587d110cb8de64053"/>
      <w:bookmarkStart w:id="214" w:name="_Toc3854982"/>
      <w:r>
        <w:t>BTree-on-Heap (BTH)</w:t>
      </w:r>
      <w:bookmarkEnd w:id="213"/>
      <w:bookmarkEnd w:id="214"/>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4511B1" w:rsidRDefault="00335F60">
      <w:r>
        <w:t xml:space="preserve">A </w:t>
      </w:r>
      <w:r>
        <w:rPr>
          <w:b/>
        </w:rPr>
        <w:t>BTree-on-Heap</w:t>
      </w:r>
      <w:r>
        <w:t xml:space="preserve"> implements a classic BTree on a heap node. A BTH consists of several parts: A header, the BTree records, and optional BTree data. The following diagram shows a high-level schematic of a BTH.</w:t>
      </w:r>
    </w:p>
    <w:p w:rsidR="004511B1" w:rsidRDefault="00335F60">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7">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4511B1" w:rsidRDefault="00335F60">
      <w:r>
        <w:t>The preceding diagram shows a BTH with two levels of indices. The top-level index  (Key, HID) value pairs actually point to heap items that contain the Level 1 Indices, which, in turn, point to heap items that contain the leaf (Key, data) value pairs. Each</w:t>
      </w:r>
      <w:r>
        <w:t xml:space="preserve"> of the six boxes in the diagram actually represents six separate items allocated out of the same HN, as indicated by their associated HIDs.</w:t>
      </w:r>
    </w:p>
    <w:p w:rsidR="004511B1" w:rsidRDefault="00335F60">
      <w:pPr>
        <w:pStyle w:val="Heading4"/>
      </w:pPr>
      <w:bookmarkStart w:id="215" w:name="section_5a6ab19e1f444defad647bd82d94bd78"/>
      <w:bookmarkStart w:id="216" w:name="_Toc3854983"/>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w:instrText>
      </w:r>
      <w:r>
        <w:instrText xml:space="preserve">THHEADER" </w:instrText>
      </w:r>
      <w:r>
        <w:fldChar w:fldCharType="end"/>
      </w:r>
    </w:p>
    <w:p w:rsidR="004511B1" w:rsidRDefault="00335F60">
      <w:r>
        <w:t>The BTHHEADER contains the BTH metadata, which instructs the reader how to access the other objects of the BTH structure.</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bType</w:t>
            </w:r>
          </w:p>
        </w:tc>
        <w:tc>
          <w:tcPr>
            <w:tcW w:w="2160" w:type="dxa"/>
            <w:gridSpan w:val="8"/>
          </w:tcPr>
          <w:p w:rsidR="004511B1" w:rsidRDefault="00335F60">
            <w:pPr>
              <w:pStyle w:val="PacketDiagramBodyText"/>
            </w:pPr>
            <w:r>
              <w:t>cbKey</w:t>
            </w:r>
          </w:p>
        </w:tc>
        <w:tc>
          <w:tcPr>
            <w:tcW w:w="2160" w:type="dxa"/>
            <w:gridSpan w:val="8"/>
          </w:tcPr>
          <w:p w:rsidR="004511B1" w:rsidRDefault="00335F60">
            <w:pPr>
              <w:pStyle w:val="PacketDiagramBodyText"/>
            </w:pPr>
            <w:r>
              <w:t>cbEnt</w:t>
            </w:r>
          </w:p>
        </w:tc>
        <w:tc>
          <w:tcPr>
            <w:tcW w:w="2160" w:type="dxa"/>
            <w:gridSpan w:val="8"/>
          </w:tcPr>
          <w:p w:rsidR="004511B1" w:rsidRDefault="00335F60">
            <w:pPr>
              <w:pStyle w:val="PacketDiagramBodyText"/>
            </w:pPr>
            <w:r>
              <w:t>bIdxLevels</w:t>
            </w:r>
          </w:p>
        </w:tc>
      </w:tr>
      <w:tr w:rsidR="004511B1" w:rsidTr="004511B1">
        <w:trPr>
          <w:trHeight w:val="490"/>
        </w:trPr>
        <w:tc>
          <w:tcPr>
            <w:tcW w:w="8640" w:type="dxa"/>
            <w:gridSpan w:val="32"/>
          </w:tcPr>
          <w:p w:rsidR="004511B1" w:rsidRDefault="00335F60">
            <w:pPr>
              <w:pStyle w:val="PacketDiagramBodyText"/>
            </w:pPr>
            <w:r>
              <w:t>hidRoot</w:t>
            </w:r>
          </w:p>
        </w:tc>
      </w:tr>
    </w:tbl>
    <w:p w:rsidR="004511B1" w:rsidRDefault="00335F60">
      <w:pPr>
        <w:pStyle w:val="Definition-Field"/>
      </w:pPr>
      <w:r>
        <w:rPr>
          <w:b/>
        </w:rPr>
        <w:t>bType (1 byte):</w:t>
      </w:r>
      <w:r>
        <w:t xml:space="preserve"> MUST be </w:t>
      </w:r>
      <w:r>
        <w:rPr>
          <w:b/>
        </w:rPr>
        <w:t>bTypeBTH</w:t>
      </w:r>
      <w:r>
        <w:t>.</w:t>
      </w:r>
    </w:p>
    <w:p w:rsidR="004511B1" w:rsidRDefault="00335F60">
      <w:pPr>
        <w:pStyle w:val="Definition-Field"/>
      </w:pPr>
      <w:r>
        <w:rPr>
          <w:b/>
        </w:rPr>
        <w:t>cbKey (1 byte):</w:t>
      </w:r>
      <w:r>
        <w:t xml:space="preserve"> Size of the </w:t>
      </w:r>
      <w:r>
        <w:rPr>
          <w:b/>
        </w:rPr>
        <w:t>BTree Key</w:t>
      </w:r>
      <w:r>
        <w:t xml:space="preserve"> value, in bytes. This value MUST be set to 2, 4, 8, or 16.</w:t>
      </w:r>
    </w:p>
    <w:p w:rsidR="004511B1" w:rsidRDefault="00335F60">
      <w:pPr>
        <w:pStyle w:val="Definition-Field"/>
      </w:pPr>
      <w:r>
        <w:rPr>
          <w:b/>
        </w:rPr>
        <w:t>cbEnt (1 byte):</w:t>
      </w:r>
      <w:r>
        <w:t xml:space="preserve"> Size of the data value, in bytes. This MUST be greater than zero and less than or equal to 32. </w:t>
      </w:r>
    </w:p>
    <w:p w:rsidR="004511B1" w:rsidRDefault="00335F60">
      <w:pPr>
        <w:pStyle w:val="Definition-Field"/>
      </w:pPr>
      <w:r>
        <w:rPr>
          <w:b/>
        </w:rPr>
        <w:t>bIdxLevels (1 byte):</w:t>
      </w:r>
      <w:r>
        <w:t xml:space="preserve"> Index depth. This number indicates how many levels of intermediate indices exist in the </w:t>
      </w:r>
      <w:r>
        <w:rPr>
          <w:b/>
        </w:rPr>
        <w:t>BTH</w:t>
      </w:r>
      <w:r>
        <w:t xml:space="preserve">. Note that this number is zero-based, meaning that a value of zero actually means that the </w:t>
      </w:r>
      <w:r>
        <w:rPr>
          <w:b/>
        </w:rPr>
        <w:t>BTH</w:t>
      </w:r>
      <w:r>
        <w:t xml:space="preserve"> has one level of indices. If this value is great</w:t>
      </w:r>
      <w:r>
        <w:t>er than zero, then its value indicates how many intermediate index levels are present.</w:t>
      </w:r>
    </w:p>
    <w:p w:rsidR="004511B1" w:rsidRDefault="00335F60">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w:t>
      </w:r>
      <w:r>
        <w:t>is empty.</w:t>
      </w:r>
    </w:p>
    <w:p w:rsidR="004511B1" w:rsidRDefault="00335F60">
      <w:pPr>
        <w:pStyle w:val="Heading4"/>
      </w:pPr>
      <w:bookmarkStart w:id="217" w:name="section_2c992ac11b214167b111f76cf609005f"/>
      <w:bookmarkStart w:id="218" w:name="_Toc3854984"/>
      <w:r>
        <w:t>Intermediate BTH (Index) Records</w:t>
      </w:r>
      <w:bookmarkEnd w:id="217"/>
      <w:bookmarkEnd w:id="218"/>
      <w:r>
        <w:fldChar w:fldCharType="begin"/>
      </w:r>
      <w:r>
        <w:instrText xml:space="preserve"> XE "Details:intermediate BTH (index) records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4511B1" w:rsidRDefault="00335F60">
      <w:r>
        <w:t>Index records do not conta</w:t>
      </w:r>
      <w:r>
        <w:t>in actual data, but point to other index records or leaf records. The format of the intermediate index record is as follows. The number of index records can be determined based on the size of the heap allocation.</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key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hidNextLevel</w:t>
            </w:r>
          </w:p>
        </w:tc>
      </w:tr>
    </w:tbl>
    <w:p w:rsidR="004511B1" w:rsidRDefault="00335F60">
      <w:pPr>
        <w:pStyle w:val="Definition-Field"/>
      </w:pPr>
      <w:r>
        <w:rPr>
          <w:b/>
        </w:rPr>
        <w:t>key (variable):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4511B1" w:rsidRDefault="00335F60">
      <w:pPr>
        <w:pStyle w:val="Definition-Field"/>
      </w:pPr>
      <w:r>
        <w:rPr>
          <w:b/>
        </w:rPr>
        <w:t>hidNextLevel (4 bytes):</w:t>
      </w:r>
      <w:r>
        <w:t xml:space="preserve"> HID</w:t>
      </w:r>
      <w:r>
        <w:t xml:space="preserve"> of the next level index record array. This contains the HID of the heap item that contains the next level index record array. </w:t>
      </w:r>
    </w:p>
    <w:p w:rsidR="004511B1" w:rsidRDefault="00335F60">
      <w:pPr>
        <w:pStyle w:val="Heading4"/>
      </w:pPr>
      <w:bookmarkStart w:id="219" w:name="section_660db569c8f7451682ad44709b1c667f"/>
      <w:bookmarkStart w:id="220" w:name="_Toc3854985"/>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w:instrText>
      </w:r>
      <w:r>
        <w:instrText xml:space="preserve">Layer:BTree-on-Heap (BTH) - leaf BTH (data) records" </w:instrText>
      </w:r>
      <w:r>
        <w:fldChar w:fldCharType="end"/>
      </w:r>
    </w:p>
    <w:p w:rsidR="004511B1" w:rsidRDefault="00335F60">
      <w:r>
        <w:t xml:space="preserve">Leaf BTH records contain the actual data associated with each key entry. The BTH records are tightly packed (that is, byte-aligned), and each record is exactly </w:t>
      </w:r>
      <w:r>
        <w:rPr>
          <w:b/>
        </w:rPr>
        <w:t>cbKey</w:t>
      </w:r>
      <w:r>
        <w:t xml:space="preserve"> + </w:t>
      </w:r>
      <w:r>
        <w:rPr>
          <w:b/>
        </w:rPr>
        <w:t>cbEnt</w:t>
      </w:r>
      <w:r>
        <w:t xml:space="preserve"> bytes in size. The number </w:t>
      </w:r>
      <w:r>
        <w:t>of data records can be determined based on the size of the heap allocation.</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key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data (variable)</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w:t>
      </w:r>
      <w:r>
        <w:t xml:space="preserve">higher level structure that implements this </w:t>
      </w:r>
      <w:r>
        <w:rPr>
          <w:b/>
        </w:rPr>
        <w:t>BTH</w:t>
      </w:r>
      <w:r>
        <w:t>.</w:t>
      </w:r>
    </w:p>
    <w:p w:rsidR="004511B1" w:rsidRDefault="00335F60">
      <w:pPr>
        <w:pStyle w:val="Definition-Field"/>
      </w:pPr>
      <w:r>
        <w:rPr>
          <w:b/>
        </w:rPr>
        <w:t>data (variable):</w:t>
      </w:r>
      <w:r>
        <w:t xml:space="preserve"> This contains the actual data associated with the </w:t>
      </w:r>
      <w:r>
        <w:rPr>
          <w:b/>
        </w:rPr>
        <w:t>key</w:t>
      </w:r>
      <w:r>
        <w:t xml:space="preserve">. The size of the data is specified in the </w:t>
      </w:r>
      <w:r>
        <w:rPr>
          <w:b/>
        </w:rPr>
        <w:t>cbEnt</w:t>
      </w:r>
      <w:r>
        <w:t xml:space="preserve"> field in the corresponding </w:t>
      </w:r>
      <w:r>
        <w:rPr>
          <w:b/>
        </w:rPr>
        <w:t>BTHHEADER</w:t>
      </w:r>
      <w:r>
        <w:t xml:space="preserve"> structure. The size and contents of the data are sp</w:t>
      </w:r>
      <w:r>
        <w:t xml:space="preserve">ecific to the higher level structure that implements this </w:t>
      </w:r>
      <w:r>
        <w:rPr>
          <w:b/>
        </w:rPr>
        <w:t>BTH</w:t>
      </w:r>
      <w:r>
        <w:t xml:space="preserve">. </w:t>
      </w:r>
    </w:p>
    <w:p w:rsidR="004511B1" w:rsidRDefault="00335F60">
      <w:pPr>
        <w:pStyle w:val="Heading3"/>
      </w:pPr>
      <w:bookmarkStart w:id="221" w:name="section_294c83c6ff9242f5b6b6876c29fa9737"/>
      <w:bookmarkStart w:id="222" w:name="_Toc3854986"/>
      <w:r>
        <w:t>Property Context (PC)</w:t>
      </w:r>
      <w:bookmarkEnd w:id="221"/>
      <w:bookmarkEnd w:id="222"/>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4511B1" w:rsidRDefault="00335F60">
      <w:r>
        <w:t>The Property Context is built directly</w:t>
      </w:r>
      <w:r>
        <w:t xml:space="preserve"> on top of a BTH. The existence of a PC is indicated at the HN level, where </w:t>
      </w:r>
      <w:r>
        <w:rPr>
          <w:b/>
        </w:rPr>
        <w:t>bClientSig</w:t>
      </w:r>
      <w:r>
        <w:t xml:space="preserve"> is set to </w:t>
      </w:r>
      <w:r>
        <w:rPr>
          <w:b/>
        </w:rPr>
        <w:t>bTypePC</w:t>
      </w:r>
      <w:r>
        <w:t xml:space="preserve">. Implementation-wise, the PC is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4511B1" w:rsidRDefault="00335F60">
      <w:r>
        <w:t xml:space="preserve">Each property is stored as an entry in the BTH. Accessing a specific property is just a matter of searching the BTH for a key that matches the </w:t>
      </w:r>
      <w:hyperlink w:anchor="gt_382ac1cd-8ff9-493a-bfec-d9ad08955707">
        <w:r>
          <w:rPr>
            <w:rStyle w:val="HyperlinkGreen"/>
            <w:b/>
          </w:rPr>
          <w:t>property identifier</w:t>
        </w:r>
      </w:hyperlink>
      <w:r>
        <w:t xml:space="preserve"> of the desired property, as the following data structure illustrates.</w:t>
      </w:r>
    </w:p>
    <w:p w:rsidR="004511B1" w:rsidRDefault="00335F60">
      <w:pPr>
        <w:pStyle w:val="Heading4"/>
      </w:pPr>
      <w:bookmarkStart w:id="223" w:name="section_dbd9b0b584fa435aba1d67790d358c41"/>
      <w:bookmarkStart w:id="224" w:name="_Toc3854987"/>
      <w:r>
        <w:t>Accessing the PC BTHHEADER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w:instrText>
      </w:r>
      <w:r>
        <w:instrText xml:space="preserve">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accessing the PC BTHHEADER" </w:instrText>
      </w:r>
      <w:r>
        <w:fldChar w:fldCharType="end"/>
      </w:r>
    </w:p>
    <w:p w:rsidR="004511B1" w:rsidRDefault="00335F60">
      <w:r>
        <w:t xml:space="preserve">The BTHHEADER structure of a PC is accessed through the </w:t>
      </w:r>
      <w:r>
        <w:rPr>
          <w:b/>
        </w:rPr>
        <w:t>hidUserRoot</w:t>
      </w:r>
      <w:r>
        <w:t xml:space="preserve"> of the HNHDR structure of the containing HN.</w:t>
      </w:r>
    </w:p>
    <w:p w:rsidR="004511B1" w:rsidRDefault="00335F60">
      <w:pPr>
        <w:pStyle w:val="Heading4"/>
      </w:pPr>
      <w:bookmarkStart w:id="225" w:name="section_7ac490ce31af4a7597dfeb9d07a003fd"/>
      <w:bookmarkStart w:id="226" w:name="_Toc3854988"/>
      <w:r>
        <w:t>HNID</w:t>
      </w:r>
      <w:bookmarkEnd w:id="225"/>
      <w:bookmarkEnd w:id="226"/>
      <w:r>
        <w:fldChar w:fldCharType="begin"/>
      </w:r>
      <w:r>
        <w:instrText xml:space="preserve"> XE</w:instrText>
      </w:r>
      <w:r>
        <w:instrText xml:space="preserv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4511B1" w:rsidRDefault="00335F60">
      <w:r>
        <w:t xml:space="preserve">An HNID is a 32-bit hybrid value that represents either an HID or an NID. The determination is made by examining the </w:t>
      </w:r>
      <w:r>
        <w:rPr>
          <w:b/>
        </w:rPr>
        <w:t>hidType</w:t>
      </w:r>
      <w:r>
        <w:t xml:space="preserve"> (or equivalently, </w:t>
      </w:r>
      <w:r>
        <w:rPr>
          <w:b/>
        </w:rPr>
        <w:t>nidType</w:t>
      </w:r>
      <w:r>
        <w:t>) v</w:t>
      </w:r>
      <w:r>
        <w:t xml:space="preserve">alue. The HNID refers to an HID if the </w:t>
      </w:r>
      <w:r>
        <w:rPr>
          <w:b/>
        </w:rPr>
        <w:t>hidType</w:t>
      </w:r>
      <w:r>
        <w:t xml:space="preserve"> is NID_TYPE_HID. Otherwise, the HNID refers to an NID.</w:t>
      </w:r>
    </w:p>
    <w:p w:rsidR="004511B1" w:rsidRDefault="00335F60">
      <w:r>
        <w:t xml:space="preserve">An HNID that refers to an HID indicates that the item is stored in the data block. An HNID that refers to an NID indicates that the item is stored in the </w:t>
      </w:r>
      <w:r>
        <w:t>subnode block, and the NID is the local NID under the subnode where the raw data is located.</w:t>
      </w:r>
    </w:p>
    <w:p w:rsidR="004511B1" w:rsidRDefault="00335F60">
      <w:pPr>
        <w:pStyle w:val="Heading4"/>
      </w:pPr>
      <w:bookmarkStart w:id="227" w:name="section_7daab6f5ce65437e80d51b1be4088bd3"/>
      <w:bookmarkStart w:id="228" w:name="_Toc3854989"/>
      <w:r>
        <w:t>PC BTH Record</w:t>
      </w:r>
      <w:bookmarkEnd w:id="227"/>
      <w:bookmarkEnd w:id="228"/>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PC BTH record" </w:instrText>
      </w:r>
      <w:r>
        <w:fldChar w:fldCharType="end"/>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4320" w:type="dxa"/>
            <w:gridSpan w:val="16"/>
          </w:tcPr>
          <w:p w:rsidR="004511B1" w:rsidRDefault="00335F60">
            <w:pPr>
              <w:pStyle w:val="PacketDiagramBodyText"/>
            </w:pPr>
            <w:r>
              <w:t>wPropId</w:t>
            </w:r>
          </w:p>
        </w:tc>
        <w:tc>
          <w:tcPr>
            <w:tcW w:w="4320" w:type="dxa"/>
            <w:gridSpan w:val="16"/>
          </w:tcPr>
          <w:p w:rsidR="004511B1" w:rsidRDefault="00335F60">
            <w:pPr>
              <w:pStyle w:val="PacketDiagramBodyText"/>
            </w:pPr>
            <w:r>
              <w:t>wPropType</w:t>
            </w:r>
          </w:p>
        </w:tc>
      </w:tr>
      <w:tr w:rsidR="004511B1" w:rsidTr="004511B1">
        <w:trPr>
          <w:trHeight w:val="490"/>
        </w:trPr>
        <w:tc>
          <w:tcPr>
            <w:tcW w:w="8640" w:type="dxa"/>
            <w:gridSpan w:val="32"/>
          </w:tcPr>
          <w:p w:rsidR="004511B1" w:rsidRDefault="00335F60">
            <w:pPr>
              <w:pStyle w:val="PacketDiagramBodyText"/>
            </w:pPr>
            <w:r>
              <w:lastRenderedPageBreak/>
              <w:t>dwValueHnid</w:t>
            </w:r>
          </w:p>
        </w:tc>
      </w:tr>
    </w:tbl>
    <w:p w:rsidR="004511B1" w:rsidRDefault="00335F60">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8" w:anchor="Section_1afa0cd9b1a04520b623bf15030af5d8">
        <w:r>
          <w:rPr>
            <w:rStyle w:val="Hyperlink"/>
          </w:rPr>
          <w:t>[MS-OXCDATA]</w:t>
        </w:r>
      </w:hyperlink>
      <w:r>
        <w:t xml:space="preserve"> section </w:t>
      </w:r>
      <w:hyperlink r:id="rId39" w:history="1">
        <w:r>
          <w:rPr>
            <w:rStyle w:val="Hyperlink"/>
          </w:rPr>
          <w:t>2.9</w:t>
        </w:r>
      </w:hyperlink>
      <w:r>
        <w:t>. This is the upper 16 bit</w:t>
      </w:r>
      <w:r>
        <w:t xml:space="preserve">s of the </w:t>
      </w:r>
      <w:hyperlink w:anchor="gt_550ffe03-4145-49d1-8370-a9906b00452c">
        <w:r>
          <w:rPr>
            <w:rStyle w:val="HyperlinkGreen"/>
            <w:b/>
          </w:rPr>
          <w:t>property tag</w:t>
        </w:r>
      </w:hyperlink>
      <w:r>
        <w:t xml:space="preserve"> value. This is a manifestation of the BTH record (section </w:t>
      </w:r>
      <w:hyperlink w:anchor="Section_660db569c8f7451682ad44709b1c667f" w:history="1">
        <w:r>
          <w:rPr>
            <w:rStyle w:val="Hyperlink"/>
          </w:rPr>
          <w:t>2.3.2.3</w:t>
        </w:r>
      </w:hyperlink>
      <w:r>
        <w:t>) and constitutes the key of this record.</w:t>
      </w:r>
    </w:p>
    <w:p w:rsidR="004511B1" w:rsidRDefault="00335F60">
      <w:pPr>
        <w:pStyle w:val="Definition-Field"/>
      </w:pPr>
      <w:r>
        <w:rPr>
          <w:b/>
        </w:rPr>
        <w:t>wProp</w:t>
      </w:r>
      <w:r>
        <w:rPr>
          <w:b/>
        </w:rPr>
        <w:t>Type (2 bytes):</w:t>
      </w:r>
      <w:r>
        <w:t xml:space="preserve"> </w:t>
      </w:r>
      <w:hyperlink w:anchor="gt_c17efaf4-bfdf-479d-8227-e165b647c933">
        <w:r>
          <w:rPr>
            <w:rStyle w:val="HyperlinkGreen"/>
            <w:b/>
          </w:rPr>
          <w:t>Property type</w:t>
        </w:r>
      </w:hyperlink>
      <w:r>
        <w:t>. This is the lower 16 bits of the property tag value, which identifies the type of data that is associated with the property. The complete list of property type val</w:t>
      </w:r>
      <w:r>
        <w:t xml:space="preserve">ues and their data sizes are specified in [MS-OXCDATA] section </w:t>
      </w:r>
      <w:hyperlink r:id="rId40" w:history="1">
        <w:r>
          <w:rPr>
            <w:rStyle w:val="Hyperlink"/>
          </w:rPr>
          <w:t>2.11.1</w:t>
        </w:r>
      </w:hyperlink>
      <w:r>
        <w:t>.</w:t>
      </w:r>
    </w:p>
    <w:p w:rsidR="004511B1" w:rsidRDefault="00335F60">
      <w:pPr>
        <w:pStyle w:val="Definition-Field"/>
      </w:pPr>
      <w:r>
        <w:rPr>
          <w:b/>
        </w:rPr>
        <w:t>dwValueHnid (4 bytes):</w:t>
      </w:r>
      <w:r>
        <w:t xml:space="preserve"> Depending on the data size of the property type indicated by </w:t>
      </w:r>
      <w:r>
        <w:rPr>
          <w:b/>
        </w:rPr>
        <w:t>wPropTy</w:t>
      </w:r>
      <w:r>
        <w:rPr>
          <w:b/>
        </w:rPr>
        <w:t>pe</w:t>
      </w:r>
      <w:r>
        <w:t xml:space="preserve"> and a few other factors, this field represents different values. The following table explains the value contained in </w:t>
      </w:r>
      <w:r>
        <w:rPr>
          <w:b/>
        </w:rPr>
        <w:t>dwValueHnid</w:t>
      </w:r>
      <w:r>
        <w:t xml:space="preserve"> based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the corresponding heap or subnode entry, respectively.</w:t>
      </w:r>
    </w:p>
    <w:tbl>
      <w:tblPr>
        <w:tblStyle w:val="Table-ShadedHeader"/>
        <w:tblW w:w="0" w:type="auto"/>
        <w:tblLook w:val="04A0" w:firstRow="1" w:lastRow="0" w:firstColumn="1" w:lastColumn="0" w:noHBand="0" w:noVBand="1"/>
      </w:tblPr>
      <w:tblGrid>
        <w:gridCol w:w="1278"/>
        <w:gridCol w:w="1391"/>
        <w:gridCol w:w="2514"/>
        <w:gridCol w:w="252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278" w:type="dxa"/>
          </w:tcPr>
          <w:p w:rsidR="004511B1" w:rsidRDefault="00335F60">
            <w:pPr>
              <w:pStyle w:val="TableHeaderText"/>
              <w:spacing w:after="0"/>
            </w:pPr>
            <w:r>
              <w:t>Variable size?</w:t>
            </w:r>
          </w:p>
        </w:tc>
        <w:tc>
          <w:tcPr>
            <w:tcW w:w="1391" w:type="dxa"/>
          </w:tcPr>
          <w:p w:rsidR="004511B1" w:rsidRDefault="00335F60">
            <w:pPr>
              <w:pStyle w:val="TableHeaderText"/>
              <w:spacing w:after="0"/>
            </w:pPr>
            <w:r>
              <w:t>Fixed data size</w:t>
            </w:r>
          </w:p>
        </w:tc>
        <w:tc>
          <w:tcPr>
            <w:tcW w:w="1804" w:type="dxa"/>
          </w:tcPr>
          <w:p w:rsidR="004511B1" w:rsidRDefault="00335F60">
            <w:pPr>
              <w:pStyle w:val="TableHeaderText"/>
              <w:spacing w:after="0"/>
            </w:pPr>
            <w:r>
              <w:t>NID_TYPE(dwValueHnid) == NID_TYPE_HID?</w:t>
            </w:r>
          </w:p>
        </w:tc>
        <w:tc>
          <w:tcPr>
            <w:tcW w:w="2520" w:type="dxa"/>
          </w:tcPr>
          <w:p w:rsidR="004511B1" w:rsidRDefault="00335F60">
            <w:pPr>
              <w:pStyle w:val="TableHeaderText"/>
              <w:spacing w:after="0"/>
            </w:pPr>
            <w:r>
              <w:t>dwValueHnid</w:t>
            </w:r>
          </w:p>
        </w:tc>
      </w:tr>
      <w:tr w:rsidR="004511B1" w:rsidTr="004511B1">
        <w:tc>
          <w:tcPr>
            <w:tcW w:w="1278" w:type="dxa"/>
            <w:vMerge w:val="restart"/>
          </w:tcPr>
          <w:p w:rsidR="004511B1" w:rsidRDefault="00335F60">
            <w:pPr>
              <w:pStyle w:val="TableBodyText"/>
              <w:spacing w:after="0"/>
            </w:pPr>
            <w:r>
              <w:t>N</w:t>
            </w:r>
          </w:p>
        </w:tc>
        <w:tc>
          <w:tcPr>
            <w:tcW w:w="1391" w:type="dxa"/>
          </w:tcPr>
          <w:p w:rsidR="004511B1" w:rsidRDefault="00335F60">
            <w:pPr>
              <w:pStyle w:val="TableBodyText"/>
              <w:spacing w:after="0"/>
            </w:pPr>
            <w:r>
              <w:t>&lt;= 4 bytes</w:t>
            </w:r>
          </w:p>
        </w:tc>
        <w:tc>
          <w:tcPr>
            <w:tcW w:w="1804" w:type="dxa"/>
          </w:tcPr>
          <w:p w:rsidR="004511B1" w:rsidRDefault="00335F60">
            <w:pPr>
              <w:pStyle w:val="TableBodyText"/>
              <w:spacing w:after="0"/>
            </w:pPr>
            <w:r>
              <w:t>-</w:t>
            </w:r>
          </w:p>
        </w:tc>
        <w:tc>
          <w:tcPr>
            <w:tcW w:w="2520" w:type="dxa"/>
          </w:tcPr>
          <w:p w:rsidR="004511B1" w:rsidRDefault="00335F60">
            <w:pPr>
              <w:pStyle w:val="TableBodyText"/>
              <w:spacing w:after="0"/>
            </w:pPr>
            <w:r>
              <w:t>Data Value</w:t>
            </w:r>
          </w:p>
        </w:tc>
      </w:tr>
      <w:tr w:rsidR="004511B1" w:rsidTr="004511B1">
        <w:trPr>
          <w:trHeight w:val="260"/>
        </w:trPr>
        <w:tc>
          <w:tcPr>
            <w:tcW w:w="1278" w:type="dxa"/>
            <w:vMerge/>
          </w:tcPr>
          <w:p w:rsidR="004511B1" w:rsidRDefault="004511B1">
            <w:pPr>
              <w:pStyle w:val="TableBodyText"/>
              <w:spacing w:after="0"/>
            </w:pPr>
          </w:p>
        </w:tc>
        <w:tc>
          <w:tcPr>
            <w:tcW w:w="1391" w:type="dxa"/>
          </w:tcPr>
          <w:p w:rsidR="004511B1" w:rsidRDefault="00335F60">
            <w:pPr>
              <w:pStyle w:val="TableBodyText"/>
              <w:spacing w:after="0"/>
            </w:pPr>
            <w:r>
              <w:t xml:space="preserve">&gt; 4 </w:t>
            </w:r>
            <w:r>
              <w:t>bytes</w:t>
            </w:r>
          </w:p>
        </w:tc>
        <w:tc>
          <w:tcPr>
            <w:tcW w:w="1804" w:type="dxa"/>
          </w:tcPr>
          <w:p w:rsidR="004511B1" w:rsidRDefault="00335F60">
            <w:pPr>
              <w:pStyle w:val="TableBodyText"/>
              <w:spacing w:after="0"/>
            </w:pPr>
            <w:r>
              <w:t>Y</w:t>
            </w:r>
          </w:p>
        </w:tc>
        <w:tc>
          <w:tcPr>
            <w:tcW w:w="2520" w:type="dxa"/>
          </w:tcPr>
          <w:p w:rsidR="004511B1" w:rsidRDefault="00335F60">
            <w:pPr>
              <w:pStyle w:val="TableBodyText"/>
              <w:spacing w:after="0"/>
            </w:pPr>
            <w:r>
              <w:t>HID</w:t>
            </w:r>
          </w:p>
        </w:tc>
      </w:tr>
      <w:tr w:rsidR="004511B1" w:rsidTr="004511B1">
        <w:tc>
          <w:tcPr>
            <w:tcW w:w="1278" w:type="dxa"/>
            <w:vMerge w:val="restart"/>
          </w:tcPr>
          <w:p w:rsidR="004511B1" w:rsidRDefault="00335F60">
            <w:pPr>
              <w:pStyle w:val="TableBodyText"/>
              <w:spacing w:after="0"/>
            </w:pPr>
            <w:r>
              <w:t>Y</w:t>
            </w:r>
          </w:p>
        </w:tc>
        <w:tc>
          <w:tcPr>
            <w:tcW w:w="1391" w:type="dxa"/>
            <w:vMerge w:val="restart"/>
          </w:tcPr>
          <w:p w:rsidR="004511B1" w:rsidRDefault="00335F60">
            <w:pPr>
              <w:pStyle w:val="TableBodyText"/>
              <w:spacing w:after="0"/>
            </w:pPr>
            <w:r>
              <w:t>-</w:t>
            </w:r>
          </w:p>
        </w:tc>
        <w:tc>
          <w:tcPr>
            <w:tcW w:w="1804" w:type="dxa"/>
          </w:tcPr>
          <w:p w:rsidR="004511B1" w:rsidRDefault="00335F60">
            <w:pPr>
              <w:pStyle w:val="TableBodyText"/>
              <w:spacing w:after="0"/>
            </w:pPr>
            <w:r>
              <w:t>Y</w:t>
            </w:r>
          </w:p>
        </w:tc>
        <w:tc>
          <w:tcPr>
            <w:tcW w:w="2520" w:type="dxa"/>
          </w:tcPr>
          <w:p w:rsidR="004511B1" w:rsidRDefault="00335F60">
            <w:pPr>
              <w:pStyle w:val="TableBodyText"/>
              <w:spacing w:after="0"/>
            </w:pPr>
            <w:r>
              <w:t>HID (&lt;= 3580 bytes)</w:t>
            </w:r>
          </w:p>
        </w:tc>
      </w:tr>
      <w:tr w:rsidR="004511B1" w:rsidTr="004511B1">
        <w:tc>
          <w:tcPr>
            <w:tcW w:w="1278" w:type="dxa"/>
            <w:vMerge/>
          </w:tcPr>
          <w:p w:rsidR="004511B1" w:rsidRDefault="004511B1">
            <w:pPr>
              <w:pStyle w:val="TableBodyText"/>
              <w:spacing w:after="0"/>
            </w:pPr>
          </w:p>
        </w:tc>
        <w:tc>
          <w:tcPr>
            <w:tcW w:w="1391" w:type="dxa"/>
            <w:vMerge/>
          </w:tcPr>
          <w:p w:rsidR="004511B1" w:rsidRDefault="004511B1">
            <w:pPr>
              <w:pStyle w:val="TableBodyText"/>
              <w:spacing w:after="0"/>
            </w:pPr>
          </w:p>
        </w:tc>
        <w:tc>
          <w:tcPr>
            <w:tcW w:w="1804" w:type="dxa"/>
          </w:tcPr>
          <w:p w:rsidR="004511B1" w:rsidRDefault="00335F60">
            <w:pPr>
              <w:pStyle w:val="TableBodyText"/>
              <w:spacing w:after="0"/>
            </w:pPr>
            <w:r>
              <w:t>N</w:t>
            </w:r>
          </w:p>
        </w:tc>
        <w:tc>
          <w:tcPr>
            <w:tcW w:w="2520" w:type="dxa"/>
          </w:tcPr>
          <w:p w:rsidR="004511B1" w:rsidRDefault="00335F60">
            <w:pPr>
              <w:pStyle w:val="TableBodyText"/>
              <w:spacing w:after="0"/>
            </w:pPr>
            <w:r>
              <w:t>NID (subnode, &gt; 3580 bytes)</w:t>
            </w:r>
          </w:p>
        </w:tc>
      </w:tr>
    </w:tbl>
    <w:p w:rsidR="004511B1" w:rsidRDefault="004511B1"/>
    <w:p w:rsidR="004511B1" w:rsidRDefault="00335F60">
      <w:pPr>
        <w:pStyle w:val="Heading4"/>
      </w:pPr>
      <w:bookmarkStart w:id="229" w:name="section_8867b1c4d15c49aebb785e35615c4cfd"/>
      <w:bookmarkStart w:id="230" w:name="_Toc3854990"/>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4511B1" w:rsidRDefault="00335F60">
      <w:r>
        <w:t xml:space="preserve">Multi-valued (MV) properties are properties that contain an array of values. A Multi-Valued property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1" w:anchor="Section_1afa0cd9b1a04520b623bf15030af5d8">
        <w:r>
          <w:rPr>
            <w:rStyle w:val="Hyperlink"/>
          </w:rPr>
          <w:t>[MS-OXCDATA]</w:t>
        </w:r>
      </w:hyperlink>
      <w:r>
        <w:t xml:space="preserve"> section </w:t>
      </w:r>
      <w:hyperlink r:id="rId42" w:history="1">
        <w:r>
          <w:rPr>
            <w:rStyle w:val="Hyperlink"/>
          </w:rPr>
          <w:t>2.11.1</w:t>
        </w:r>
      </w:hyperlink>
      <w:r>
        <w:t>). The value of an MV property is stored using an HNID, and is encoded in a packed binary format. The following explains the data format for Multi-valued properties:</w:t>
      </w:r>
    </w:p>
    <w:p w:rsidR="004511B1" w:rsidRDefault="00335F60">
      <w:pPr>
        <w:pStyle w:val="Heading5"/>
      </w:pPr>
      <w:bookmarkStart w:id="231" w:name="section_73b910ea09c045128cd2e98d06497d51"/>
      <w:bookmarkStart w:id="232" w:name="_Toc3854991"/>
      <w:r>
        <w:t>MV Properties with Fixed-size Base Type</w:t>
      </w:r>
      <w:bookmarkEnd w:id="231"/>
      <w:bookmarkEnd w:id="232"/>
    </w:p>
    <w:p w:rsidR="004511B1" w:rsidRDefault="00335F60">
      <w:r>
        <w:t>When an MV property co</w:t>
      </w:r>
      <w:r>
        <w:t xml:space="preserve">ntains elements of fixed size, such as </w:t>
      </w:r>
      <w:r>
        <w:rPr>
          <w:b/>
        </w:rPr>
        <w:t>PtypInteger32</w:t>
      </w:r>
      <w:r>
        <w:t xml:space="preserve"> or </w:t>
      </w:r>
      <w:r>
        <w:rPr>
          <w:b/>
        </w:rPr>
        <w:t>PtypGuid</w:t>
      </w:r>
      <w:r>
        <w:t>, the data layout is very straightforward. The number of elements present is determined by dividing the size of the heap or node data size by the size of the data type. Each data element is al</w:t>
      </w:r>
      <w:r>
        <w:t>igned with respect to its own data type, which results in a tightly-packed array of elements.</w:t>
      </w:r>
    </w:p>
    <w:p w:rsidR="004511B1" w:rsidRDefault="00335F60">
      <w:r>
        <w:t xml:space="preserve">For example, if the HID points to an allocation of 64 bytes, and the Fixed-size type is a </w:t>
      </w:r>
      <w:r>
        <w:rPr>
          <w:b/>
        </w:rPr>
        <w:t>PtypInteger64</w:t>
      </w:r>
      <w:r>
        <w:t xml:space="preserve"> (8 bytes), then the number of items in the MV property is </w:t>
      </w:r>
      <w:r>
        <w:t>64 / 8 = 8 items. The size of the heap or node data MUST be an integer multiple of the data type size.</w:t>
      </w:r>
    </w:p>
    <w:p w:rsidR="004511B1" w:rsidRDefault="00335F60">
      <w:pPr>
        <w:pStyle w:val="Heading5"/>
      </w:pPr>
      <w:bookmarkStart w:id="233" w:name="section_45063075c65d48cda441f86809bcc6eb"/>
      <w:bookmarkStart w:id="234" w:name="_Toc3854992"/>
      <w:r>
        <w:t>MV Properties with Variable-size Base Type</w:t>
      </w:r>
      <w:bookmarkEnd w:id="233"/>
      <w:bookmarkEnd w:id="234"/>
    </w:p>
    <w:p w:rsidR="004511B1" w:rsidRDefault="00335F60">
      <w:r>
        <w:t xml:space="preserve">When the MV property contains variable-size elements, such as </w:t>
      </w:r>
      <w:r>
        <w:rPr>
          <w:b/>
        </w:rPr>
        <w:t>PtypBinary</w:t>
      </w:r>
      <w:r>
        <w:t xml:space="preserve">, </w:t>
      </w:r>
      <w:r>
        <w:rPr>
          <w:b/>
        </w:rPr>
        <w:t>PtypString</w:t>
      </w:r>
      <w:r>
        <w:t xml:space="preserve">, or </w:t>
      </w:r>
      <w:r>
        <w:rPr>
          <w:b/>
        </w:rPr>
        <w:t>PtypString8</w:t>
      </w:r>
      <w:r>
        <w:t>), the data layout is more complex. The following is the data format of a multi-valued property with variable-size base type.</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ulCount</w:t>
            </w:r>
          </w:p>
        </w:tc>
      </w:tr>
      <w:tr w:rsidR="004511B1" w:rsidTr="004511B1">
        <w:trPr>
          <w:trHeight w:val="490"/>
        </w:trPr>
        <w:tc>
          <w:tcPr>
            <w:tcW w:w="8640" w:type="dxa"/>
            <w:gridSpan w:val="32"/>
          </w:tcPr>
          <w:p w:rsidR="004511B1" w:rsidRDefault="00335F60">
            <w:pPr>
              <w:pStyle w:val="PacketDiagramBodyText"/>
            </w:pPr>
            <w:r>
              <w:t>rgulDataOffsets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rgDataItems (variable)</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ulCount (4 bytes):</w:t>
      </w:r>
      <w:r>
        <w:t xml:space="preserve"> Number of data items in the array.</w:t>
      </w:r>
    </w:p>
    <w:p w:rsidR="004511B1" w:rsidRDefault="00335F60">
      <w:pPr>
        <w:pStyle w:val="Definition-Field"/>
      </w:pPr>
      <w:r>
        <w:rPr>
          <w:b/>
        </w:rPr>
        <w:t>rgulDataOffsets (variable):</w:t>
      </w:r>
      <w:r>
        <w:t xml:space="preserve"> An array of ULONG values that represent offsets to the start of each data item for the MV array. Offsets are relative to the beginning of the MV </w:t>
      </w:r>
      <w:r>
        <w:t>property data record. The length of the N</w:t>
      </w:r>
      <w:r>
        <w:rPr>
          <w:vertAlign w:val="superscript"/>
        </w:rPr>
        <w:t>th</w:t>
      </w:r>
      <w:r>
        <w:t xml:space="preserve"> data item is calculated as: </w:t>
      </w:r>
      <w:r>
        <w:rPr>
          <w:b/>
        </w:rPr>
        <w:t>rgulOffsets[N+1]</w:t>
      </w:r>
      <w:r>
        <w:t xml:space="preserve"> – </w:t>
      </w:r>
      <w:r>
        <w:rPr>
          <w:b/>
        </w:rPr>
        <w:t>rgulOffsets[N]</w:t>
      </w:r>
      <w:r>
        <w:t xml:space="preserve">, with the exception of the last item, in which the total size of the MV property data record is used instead of rgulOffsets[N+1]. </w:t>
      </w:r>
    </w:p>
    <w:p w:rsidR="004511B1" w:rsidRDefault="00335F60">
      <w:pPr>
        <w:pStyle w:val="Definition-Field"/>
      </w:pPr>
      <w:r>
        <w:rPr>
          <w:b/>
        </w:rPr>
        <w:t>rgDataItems (variab</w:t>
      </w:r>
      <w:r>
        <w:rPr>
          <w:b/>
        </w:rPr>
        <w:t>le):</w:t>
      </w:r>
      <w:r>
        <w:t xml:space="preserve"> A byte-aligned array of data items. Individual items are delineated using the </w:t>
      </w:r>
      <w:r>
        <w:rPr>
          <w:b/>
        </w:rPr>
        <w:t>rgulOffsets</w:t>
      </w:r>
      <w:r>
        <w:t xml:space="preserve"> values.</w:t>
      </w:r>
    </w:p>
    <w:p w:rsidR="004511B1" w:rsidRDefault="00335F60">
      <w:pPr>
        <w:pStyle w:val="Heading4"/>
      </w:pPr>
      <w:bookmarkStart w:id="235" w:name="section_49457d57820e453dbbc01d192a999814"/>
      <w:bookmarkStart w:id="236" w:name="_Toc3854993"/>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4511B1" w:rsidRDefault="00335F60">
      <w:r>
        <w:t xml:space="preserve">When a property of type </w:t>
      </w:r>
      <w:r>
        <w:rPr>
          <w:b/>
        </w:rPr>
        <w:t>PtypObject</w:t>
      </w:r>
      <w:r>
        <w:t xml:space="preserve"> is stored in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w:t>
            </w:r>
          </w:p>
        </w:tc>
      </w:tr>
      <w:tr w:rsidR="004511B1" w:rsidTr="004511B1">
        <w:trPr>
          <w:trHeight w:val="490"/>
        </w:trPr>
        <w:tc>
          <w:tcPr>
            <w:tcW w:w="8640" w:type="dxa"/>
            <w:gridSpan w:val="32"/>
          </w:tcPr>
          <w:p w:rsidR="004511B1" w:rsidRDefault="00335F60">
            <w:pPr>
              <w:pStyle w:val="PacketDiagramBodyText"/>
            </w:pPr>
            <w:r>
              <w:t>ulSize</w:t>
            </w:r>
          </w:p>
        </w:tc>
      </w:tr>
    </w:tbl>
    <w:p w:rsidR="004511B1" w:rsidRDefault="00335F60">
      <w:pPr>
        <w:pStyle w:val="Definition-Field"/>
      </w:pPr>
      <w:r>
        <w:rPr>
          <w:b/>
        </w:rPr>
        <w:t>Nid (4 bytes):</w:t>
      </w:r>
      <w:r>
        <w:t xml:space="preserve"> The subnode identifier that contains the object data.</w:t>
      </w:r>
    </w:p>
    <w:p w:rsidR="004511B1" w:rsidRDefault="00335F60">
      <w:pPr>
        <w:pStyle w:val="Definition-Field"/>
      </w:pPr>
      <w:r>
        <w:rPr>
          <w:b/>
        </w:rPr>
        <w:t>ulSize (4 bytes):</w:t>
      </w:r>
      <w:r>
        <w:t xml:space="preserve"> The total size of the object.</w:t>
      </w:r>
    </w:p>
    <w:p w:rsidR="004511B1" w:rsidRDefault="00335F60">
      <w:pPr>
        <w:pStyle w:val="Heading4"/>
      </w:pPr>
      <w:bookmarkStart w:id="237" w:name="section_235cb001ebd64124872a73b7d2485b8f"/>
      <w:bookmarkStart w:id="238" w:name="_Toc3854994"/>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Layer:Property Context (PC) - anatomy of a PC" </w:instrText>
      </w:r>
      <w:r>
        <w:fldChar w:fldCharType="end"/>
      </w:r>
    </w:p>
    <w:p w:rsidR="004511B1" w:rsidRDefault="00335F60">
      <w:r>
        <w:t>The following diagram provides a visual representation how the various storage scenarios play out in a PC.</w:t>
      </w:r>
    </w:p>
    <w:p w:rsidR="004511B1" w:rsidRDefault="00335F60">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3"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6</w:t>
      </w:r>
      <w:r>
        <w:fldChar w:fldCharType="end"/>
      </w:r>
      <w:r>
        <w:t>: Data organization of a property context</w:t>
      </w:r>
    </w:p>
    <w:p w:rsidR="004511B1" w:rsidRDefault="00335F60">
      <w:r>
        <w:t xml:space="preserve">This example shows a PC that is represented using a single data block and the subnode. For a small </w:t>
      </w:r>
      <w:r>
        <w:rPr>
          <w:b/>
        </w:rPr>
        <w:t>BTH</w:t>
      </w:r>
      <w:r>
        <w:t xml:space="preserve">, a subnode is not used. The data block points to an HN, which in turn contains a </w:t>
      </w:r>
      <w:r>
        <w:rPr>
          <w:b/>
        </w:rPr>
        <w:t>BTH</w:t>
      </w:r>
      <w:r>
        <w:t xml:space="preserve"> </w:t>
      </w:r>
      <w:r>
        <w:t xml:space="preserve">that is built on top of an </w:t>
      </w:r>
      <w:r>
        <w:rPr>
          <w:b/>
        </w:rPr>
        <w:t>HN</w:t>
      </w:r>
      <w:r>
        <w:t xml:space="preserve"> as shown. For a PC, the </w:t>
      </w:r>
      <w:r>
        <w:rPr>
          <w:b/>
        </w:rPr>
        <w:t>hidUserRoot</w:t>
      </w:r>
      <w:r>
        <w:t xml:space="preserve"> of the HN points to the </w:t>
      </w:r>
      <w:r>
        <w:rPr>
          <w:b/>
        </w:rPr>
        <w:t>BTHHEADER</w:t>
      </w:r>
      <w:r>
        <w:t xml:space="preserve"> (allocated form the heap with </w:t>
      </w:r>
      <w:r>
        <w:rPr>
          <w:b/>
        </w:rPr>
        <w:t>HID</w:t>
      </w:r>
      <w:r>
        <w:t xml:space="preserve"> set to 0x20). The </w:t>
      </w:r>
      <w:r>
        <w:rPr>
          <w:b/>
        </w:rPr>
        <w:t>hidRoot</w:t>
      </w:r>
      <w:r>
        <w:t xml:space="preserve"> of the BTHHEADER points to the array of PC BTH records, which is also allocated from the heap (w</w:t>
      </w:r>
      <w:r>
        <w:t xml:space="preserve">ith </w:t>
      </w:r>
      <w:r>
        <w:rPr>
          <w:b/>
        </w:rPr>
        <w:t>HID</w:t>
      </w:r>
      <w:r>
        <w:t xml:space="preserve"> set to 0x40).</w:t>
      </w:r>
    </w:p>
    <w:p w:rsidR="004511B1" w:rsidRDefault="00335F60">
      <w:r>
        <w:t xml:space="preserve">The property-value pairs in the PC </w:t>
      </w:r>
      <w:r>
        <w:rPr>
          <w:b/>
        </w:rPr>
        <w:t>BTH</w:t>
      </w:r>
      <w:r>
        <w:t xml:space="preserve"> records are stored using the rules described in the previous sections. For a 32-bit </w:t>
      </w:r>
      <w:r>
        <w:rPr>
          <w:b/>
        </w:rPr>
        <w:t xml:space="preserve">PtypInteger32 </w:t>
      </w:r>
      <w:r>
        <w:t>(</w:t>
      </w:r>
      <w:hyperlink r:id="rId44" w:anchor="Section_1afa0cd9b1a04520b623bf15030af5d8">
        <w:r>
          <w:rPr>
            <w:rStyle w:val="Hyperlink"/>
          </w:rPr>
          <w:t>[MS-OXCDATA]</w:t>
        </w:r>
      </w:hyperlink>
      <w:r>
        <w:t xml:space="preserve"> s</w:t>
      </w:r>
      <w:r>
        <w:t xml:space="preserve">ection </w:t>
      </w:r>
      <w:hyperlink r:id="rId45" w:history="1">
        <w:r>
          <w:rPr>
            <w:rStyle w:val="Hyperlink"/>
          </w:rPr>
          <w:t>2.11.1</w:t>
        </w:r>
      </w:hyperlink>
      <w:r>
        <w:t xml:space="preserve">) property, the value is stored inline. For variable-size properties such as strings and binary BLOBs, an </w:t>
      </w:r>
      <w:r>
        <w:rPr>
          <w:b/>
        </w:rPr>
        <w:t>HNID</w:t>
      </w:r>
      <w:r>
        <w:t xml:space="preserve"> is used to reference the data location</w:t>
      </w:r>
      <w:r>
        <w:t xml:space="preserve">. For the </w:t>
      </w:r>
      <w:r>
        <w:rPr>
          <w:b/>
        </w:rPr>
        <w:t>PtypString</w:t>
      </w:r>
      <w:r>
        <w:t xml:space="preserve"> ([MS-OXCDATA] section 2.11.1) case, the data fits into the available space in the heap, and therefore is stored in the heap (HNID=0x60). </w:t>
      </w:r>
    </w:p>
    <w:p w:rsidR="004511B1" w:rsidRDefault="00335F60">
      <w:r>
        <w:t xml:space="preserve">In the </w:t>
      </w:r>
      <w:r>
        <w:rPr>
          <w:b/>
        </w:rPr>
        <w:t xml:space="preserve">PtypBinary </w:t>
      </w:r>
      <w:r>
        <w:t>([MS-OXCDATA] section 2.11.1) case, because the BLOB is too large to fit within</w:t>
      </w:r>
      <w:r>
        <w:t xml:space="preserve"> the heap (larger than 3580 bytes), the subnode is used to store the data. In this case, the value of </w:t>
      </w:r>
      <w:r>
        <w:rPr>
          <w:b/>
        </w:rPr>
        <w:t>HNID</w:t>
      </w:r>
      <w:r>
        <w:t xml:space="preserve"> is set to the subnode </w:t>
      </w:r>
      <w:r>
        <w:rPr>
          <w:b/>
        </w:rPr>
        <w:t>NID</w:t>
      </w:r>
      <w:r>
        <w:t xml:space="preserve"> that contains the binary data. Note that the subnode structure in the diagram is significantly simplified for illustrative </w:t>
      </w:r>
      <w:r>
        <w:t>purposes.</w:t>
      </w:r>
    </w:p>
    <w:p w:rsidR="004511B1" w:rsidRDefault="00335F60">
      <w:pPr>
        <w:pStyle w:val="Heading3"/>
      </w:pPr>
      <w:bookmarkStart w:id="239" w:name="section_5e48be0da75a4918a27750408ff96740"/>
      <w:bookmarkStart w:id="240" w:name="_Toc3854995"/>
      <w:r>
        <w:t>Table Context (TC)</w:t>
      </w:r>
      <w:bookmarkEnd w:id="239"/>
      <w:bookmarkEnd w:id="240"/>
      <w:r>
        <w:fldChar w:fldCharType="begin"/>
      </w:r>
      <w:r>
        <w:instrText xml:space="preserve"> XE "Details:Table Context (TC) – LTP Layer" </w:instrText>
      </w:r>
      <w:r>
        <w:fldChar w:fldCharType="end"/>
      </w:r>
      <w:r>
        <w:fldChar w:fldCharType="begin"/>
      </w:r>
      <w:r>
        <w:instrText xml:space="preserve"> XE "Table Context (TC) – LTP Layer" </w:instrText>
      </w:r>
      <w:r>
        <w:fldChar w:fldCharType="end"/>
      </w:r>
      <w:r>
        <w:fldChar w:fldCharType="begin"/>
      </w:r>
      <w:r>
        <w:instrText xml:space="preserve"> XE "LTP Layer:Table Context (TC)" </w:instrText>
      </w:r>
      <w:r>
        <w:fldChar w:fldCharType="end"/>
      </w:r>
    </w:p>
    <w:p w:rsidR="004511B1" w:rsidRDefault="00335F60">
      <w:r>
        <w:t>A Table Context represents a table with rows of columns. From an implementation perspective, a TC is a c</w:t>
      </w:r>
      <w:r>
        <w:t xml:space="preserve">omplex, composite structure that is built on top of an HN. The presence of a TC is indicated at both the NDB and LTP Layers. At the NDB Layer, a TC is indicated through one of the special NID_TYPEs, and at the LTP Layer, a value of </w:t>
      </w:r>
      <w:r>
        <w:rPr>
          <w:b/>
        </w:rPr>
        <w:t>bTypeTC</w:t>
      </w:r>
      <w:r>
        <w:t xml:space="preserve"> for </w:t>
      </w:r>
      <w:r>
        <w:rPr>
          <w:b/>
        </w:rPr>
        <w:t>bClientSig</w:t>
      </w:r>
      <w:r>
        <w:t xml:space="preserve"> i</w:t>
      </w:r>
      <w:r>
        <w:t>n the HNHEADER structure is reserved for TCs. The underlying TC data is separated into 3 entries: a header with Column descriptors, a RowIndex (a nested BTH), and the actual table data (known as the Row Matrix).</w:t>
      </w:r>
    </w:p>
    <w:p w:rsidR="004511B1" w:rsidRDefault="00335F60">
      <w:r>
        <w:t xml:space="preserve">The Row Matrix contains the actual row data </w:t>
      </w:r>
      <w:r>
        <w:t>for the TC. New rows are appended to the end of the Row Matrix, which means that the rows are not sorted in any meaningful manner. To provide a way to efficiently search the Row Matrix for a particular data row, each TC also contains an embedded BTH, known</w:t>
      </w:r>
      <w:r>
        <w:t xml:space="preserve"> as the RowIndex, to provide a 32-bit "primary index" for the Row Matrix. Each 32-bit value is a key that uniquely identifies a row within the Row Matrix.</w:t>
      </w:r>
    </w:p>
    <w:p w:rsidR="004511B1" w:rsidRDefault="00335F60">
      <w:r>
        <w:lastRenderedPageBreak/>
        <w:t xml:space="preserve">In practice, the Row Matrix is stored in a subnode because of its typical size, but in rare cases, a </w:t>
      </w:r>
      <w:r>
        <w:t xml:space="preserve">TC can fit into a single data block if it is small enough. To facilitate navigation between rows, each row of data is of the same size, and the size is stored in the TCINFO header structure (section </w:t>
      </w:r>
      <w:hyperlink w:anchor="Section_45b3a0c5d6d64e02aebf13766ff693f0" w:history="1">
        <w:r>
          <w:rPr>
            <w:rStyle w:val="Hyperlink"/>
          </w:rPr>
          <w:t>2.3.4.1</w:t>
        </w:r>
      </w:hyperlink>
      <w:r>
        <w:t>). To further help with data packing and alignment, the data values are grouped according to its corresponding data size. DWORD and ULONGLONG values are grouped first, followed by WORD-sized data, and then byte-sized data. The TCINFO structure co</w:t>
      </w:r>
      <w:r>
        <w:t>ntains an array of offsets that points to the starting offset of each group of data.</w:t>
      </w:r>
    </w:p>
    <w:p w:rsidR="004511B1" w:rsidRDefault="00335F60">
      <w:r>
        <w:t>The TC also includes a construct known as a Cell Existence Bitmap (CEB), which is used to denote whether a particular column in a particular row actually "exists". A CEB i</w:t>
      </w:r>
      <w:r>
        <w:t xml:space="preserve">s present at the end of each row of data in the Row Matrix that indicates which columns in that row exists and which columns don't exist. </w:t>
      </w:r>
    </w:p>
    <w:p w:rsidR="004511B1" w:rsidRDefault="00335F60">
      <w:r>
        <w:t>The following diagram depicts the various elements of a TC, and how they relate to each other.</w:t>
      </w:r>
    </w:p>
    <w:p w:rsidR="004511B1" w:rsidRDefault="00335F60">
      <w:r>
        <w:rPr>
          <w:noProof/>
        </w:rPr>
        <w:drawing>
          <wp:inline distT="0" distB="0" distL="0" distR="0">
            <wp:extent cx="5734050" cy="3648075"/>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6" cstate="print"/>
                    <a:srcRect/>
                    <a:stretch>
                      <a:fillRect/>
                    </a:stretch>
                  </pic:blipFill>
                  <pic:spPr bwMode="auto">
                    <a:xfrm>
                      <a:off x="0" y="0"/>
                      <a:ext cx="5734050" cy="3648075"/>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w:instrText>
      </w:r>
      <w:r>
        <w:instrText xml:space="preserve">* ARABIC </w:instrText>
      </w:r>
      <w:r>
        <w:fldChar w:fldCharType="separate"/>
      </w:r>
      <w:r>
        <w:rPr>
          <w:noProof/>
        </w:rPr>
        <w:t>7</w:t>
      </w:r>
      <w:r>
        <w:fldChar w:fldCharType="end"/>
      </w:r>
      <w:r>
        <w:t>: Data organization of a Table Context</w:t>
      </w:r>
    </w:p>
    <w:p w:rsidR="004511B1" w:rsidRDefault="00335F60">
      <w:r>
        <w:t xml:space="preserve">The preceding example illustrates a typical TC arrangement, where the metadata is stored in the main data block (a data tree can be used if the TC is large), and the RowMatrix is stored in the </w:t>
      </w:r>
      <w:r>
        <w:t>corresponding subnode. Note that the numerical values used in the example are for reference purposes only.</w:t>
      </w:r>
    </w:p>
    <w:p w:rsidR="004511B1" w:rsidRDefault="00335F60">
      <w:r>
        <w:t xml:space="preserve">The </w:t>
      </w:r>
      <w:r>
        <w:rPr>
          <w:b/>
        </w:rPr>
        <w:t>hidUserRoot</w:t>
      </w:r>
      <w:r>
        <w:t xml:space="preserve"> of the HNHDR points to the TC header, which is allocated from the heap with HID=0x20. The TC header contains a TCINFO structure, foll</w:t>
      </w:r>
      <w:r>
        <w:t>owed by an array of column descriptors. The TCINFO structure contains pointers that point to the RowIndex (</w:t>
      </w:r>
      <w:r>
        <w:rPr>
          <w:b/>
        </w:rPr>
        <w:t>hidRowIndex</w:t>
      </w:r>
      <w:r>
        <w:t>) and The Row Matrix (hnidRowData). The RowIndex is allocated off the heap, whereas the Row Matrix is stored in the subnode (in rare cases</w:t>
      </w:r>
      <w:r>
        <w:t xml:space="preserve"> where the TC is very small, the Row Matrix can be stored in a heap allocation instead. Note that the subnode structure in the diagram is significantly simplified for illustrative purposes.</w:t>
      </w:r>
    </w:p>
    <w:p w:rsidR="004511B1" w:rsidRDefault="00335F60">
      <w:r>
        <w:t xml:space="preserve">The next sections describe actual data structures associated with </w:t>
      </w:r>
      <w:r>
        <w:t>Table Contexts:</w:t>
      </w:r>
    </w:p>
    <w:p w:rsidR="004511B1" w:rsidRDefault="00335F60">
      <w:pPr>
        <w:pStyle w:val="Heading4"/>
      </w:pPr>
      <w:bookmarkStart w:id="241" w:name="section_45b3a0c5d6d64e02aebf13766ff693f0"/>
      <w:bookmarkStart w:id="242" w:name="_Toc3854996"/>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4511B1" w:rsidRDefault="00335F60">
      <w:r>
        <w:t xml:space="preserve">TCINFO is the header structure for the TC. The TCINFO is accessed using the </w:t>
      </w:r>
      <w:r>
        <w:rPr>
          <w:b/>
        </w:rPr>
        <w:t>hidUserRoot</w:t>
      </w:r>
      <w:r>
        <w:t xml:space="preserve"> field in the HNHDR structure of the c</w:t>
      </w:r>
      <w:r>
        <w:t>ontaining HN. The header contains the column definitions and other relevant data.</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2160" w:type="dxa"/>
            <w:gridSpan w:val="8"/>
          </w:tcPr>
          <w:p w:rsidR="004511B1" w:rsidRDefault="00335F60">
            <w:pPr>
              <w:pStyle w:val="PacketDiagramBodyText"/>
            </w:pPr>
            <w:r>
              <w:t>bType</w:t>
            </w:r>
          </w:p>
        </w:tc>
        <w:tc>
          <w:tcPr>
            <w:tcW w:w="2160" w:type="dxa"/>
            <w:gridSpan w:val="8"/>
          </w:tcPr>
          <w:p w:rsidR="004511B1" w:rsidRDefault="00335F60">
            <w:pPr>
              <w:pStyle w:val="PacketDiagramBodyText"/>
            </w:pPr>
            <w:r>
              <w:t>cCols</w:t>
            </w:r>
          </w:p>
        </w:tc>
        <w:tc>
          <w:tcPr>
            <w:tcW w:w="4320" w:type="dxa"/>
            <w:gridSpan w:val="16"/>
          </w:tcPr>
          <w:p w:rsidR="004511B1" w:rsidRDefault="00335F60">
            <w:pPr>
              <w:pStyle w:val="PacketDiagramBodyText"/>
            </w:pPr>
            <w:r>
              <w:t>rgib</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4320" w:type="dxa"/>
            <w:gridSpan w:val="16"/>
          </w:tcPr>
          <w:p w:rsidR="004511B1" w:rsidRDefault="00335F60">
            <w:pPr>
              <w:pStyle w:val="PacketDiagramBodyText"/>
            </w:pPr>
            <w:r>
              <w:t>...</w:t>
            </w:r>
          </w:p>
        </w:tc>
        <w:tc>
          <w:tcPr>
            <w:tcW w:w="4320" w:type="dxa"/>
            <w:gridSpan w:val="16"/>
          </w:tcPr>
          <w:p w:rsidR="004511B1" w:rsidRDefault="00335F60">
            <w:pPr>
              <w:pStyle w:val="PacketDiagramBodyText"/>
            </w:pPr>
            <w:r>
              <w:t>hidRowIndex</w:t>
            </w:r>
          </w:p>
        </w:tc>
      </w:tr>
      <w:tr w:rsidR="004511B1" w:rsidTr="004511B1">
        <w:trPr>
          <w:trHeight w:val="490"/>
        </w:trPr>
        <w:tc>
          <w:tcPr>
            <w:tcW w:w="4320" w:type="dxa"/>
            <w:gridSpan w:val="16"/>
          </w:tcPr>
          <w:p w:rsidR="004511B1" w:rsidRDefault="00335F60">
            <w:pPr>
              <w:pStyle w:val="PacketDiagramBodyText"/>
            </w:pPr>
            <w:r>
              <w:t>...</w:t>
            </w:r>
          </w:p>
        </w:tc>
        <w:tc>
          <w:tcPr>
            <w:tcW w:w="4320" w:type="dxa"/>
            <w:gridSpan w:val="16"/>
          </w:tcPr>
          <w:p w:rsidR="004511B1" w:rsidRDefault="00335F60">
            <w:pPr>
              <w:pStyle w:val="PacketDiagramBodyText"/>
            </w:pPr>
            <w:r>
              <w:t>hnidRows</w:t>
            </w:r>
          </w:p>
        </w:tc>
      </w:tr>
      <w:tr w:rsidR="004511B1" w:rsidTr="004511B1">
        <w:trPr>
          <w:trHeight w:val="490"/>
        </w:trPr>
        <w:tc>
          <w:tcPr>
            <w:tcW w:w="4320" w:type="dxa"/>
            <w:gridSpan w:val="16"/>
          </w:tcPr>
          <w:p w:rsidR="004511B1" w:rsidRDefault="00335F60">
            <w:pPr>
              <w:pStyle w:val="PacketDiagramBodyText"/>
            </w:pPr>
            <w:r>
              <w:t>...</w:t>
            </w:r>
          </w:p>
        </w:tc>
        <w:tc>
          <w:tcPr>
            <w:tcW w:w="4320" w:type="dxa"/>
            <w:gridSpan w:val="16"/>
          </w:tcPr>
          <w:p w:rsidR="004511B1" w:rsidRDefault="00335F60">
            <w:pPr>
              <w:pStyle w:val="PacketDiagramBodyText"/>
            </w:pPr>
            <w:r>
              <w:t>hidIndex</w:t>
            </w:r>
          </w:p>
        </w:tc>
      </w:tr>
      <w:tr w:rsidR="004511B1" w:rsidTr="004511B1">
        <w:trPr>
          <w:trHeight w:val="490"/>
        </w:trPr>
        <w:tc>
          <w:tcPr>
            <w:tcW w:w="4320" w:type="dxa"/>
            <w:gridSpan w:val="16"/>
          </w:tcPr>
          <w:p w:rsidR="004511B1" w:rsidRDefault="00335F60">
            <w:pPr>
              <w:pStyle w:val="PacketDiagramBodyText"/>
            </w:pPr>
            <w:r>
              <w:t>...</w:t>
            </w:r>
          </w:p>
        </w:tc>
        <w:tc>
          <w:tcPr>
            <w:tcW w:w="4320" w:type="dxa"/>
            <w:gridSpan w:val="16"/>
          </w:tcPr>
          <w:p w:rsidR="004511B1" w:rsidRDefault="00335F60">
            <w:pPr>
              <w:pStyle w:val="PacketDiagramBodyText"/>
            </w:pPr>
            <w:r>
              <w:t xml:space="preserve">rgTCOLDESC </w:t>
            </w:r>
            <w:r>
              <w:t>(variable)</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bType (1 byte):</w:t>
      </w:r>
      <w:r>
        <w:t xml:space="preserve"> TC signature; MUST be set to </w:t>
      </w:r>
      <w:r>
        <w:rPr>
          <w:b/>
        </w:rPr>
        <w:t>bTypeTC.</w:t>
      </w:r>
    </w:p>
    <w:p w:rsidR="004511B1" w:rsidRDefault="00335F60">
      <w:pPr>
        <w:pStyle w:val="Definition-Field"/>
      </w:pPr>
      <w:r>
        <w:rPr>
          <w:b/>
        </w:rPr>
        <w:t>cCols (1 byte):</w:t>
      </w:r>
      <w:r>
        <w:t xml:space="preserve"> Column count. This specifies the number of columns in the TC.</w:t>
      </w:r>
    </w:p>
    <w:p w:rsidR="004511B1" w:rsidRDefault="00335F60">
      <w:pPr>
        <w:pStyle w:val="Definition-Field"/>
      </w:pPr>
      <w:r>
        <w:rPr>
          <w:b/>
        </w:rPr>
        <w:t>rgib (8 bytes):</w:t>
      </w:r>
      <w:r>
        <w:t xml:space="preserve"> This is an array of 4 16-bit values that specify the offsets of various groups of data in t</w:t>
      </w:r>
      <w:r>
        <w:t xml:space="preserve">he actual row data. The application of this array is specified in section </w:t>
      </w:r>
      <w:hyperlink w:anchor="Section_7f5ec68fd4fd404f95c3fe3495a034ec" w:history="1">
        <w:r>
          <w:rPr>
            <w:rStyle w:val="Hyperlink"/>
          </w:rPr>
          <w:t>2.3.4.4</w:t>
        </w:r>
      </w:hyperlink>
      <w:r>
        <w:t>, which covers the data layout of the Row Matrix. The following table lists the meaning of each value:</w:t>
      </w:r>
    </w:p>
    <w:tbl>
      <w:tblPr>
        <w:tblStyle w:val="Table-ShadedHeaderIndented"/>
        <w:tblW w:w="0" w:type="auto"/>
        <w:tblLook w:val="04A0" w:firstRow="1" w:lastRow="0" w:firstColumn="1" w:lastColumn="0" w:noHBand="0" w:noVBand="1"/>
      </w:tblPr>
      <w:tblGrid>
        <w:gridCol w:w="757"/>
        <w:gridCol w:w="1349"/>
        <w:gridCol w:w="4951"/>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723" w:type="dxa"/>
          </w:tcPr>
          <w:p w:rsidR="004511B1" w:rsidRDefault="00335F60">
            <w:pPr>
              <w:pStyle w:val="TableHeaderText"/>
              <w:spacing w:after="0"/>
              <w:jc w:val="center"/>
            </w:pPr>
            <w:r>
              <w:t>Index</w:t>
            </w:r>
          </w:p>
        </w:tc>
        <w:tc>
          <w:tcPr>
            <w:tcW w:w="1349" w:type="dxa"/>
          </w:tcPr>
          <w:p w:rsidR="004511B1" w:rsidRDefault="00335F60">
            <w:pPr>
              <w:pStyle w:val="TableHeaderText"/>
              <w:spacing w:after="0"/>
            </w:pPr>
            <w:r>
              <w:t>Friendly name</w:t>
            </w:r>
          </w:p>
        </w:tc>
        <w:tc>
          <w:tcPr>
            <w:tcW w:w="4951" w:type="dxa"/>
          </w:tcPr>
          <w:p w:rsidR="004511B1" w:rsidRDefault="00335F60">
            <w:pPr>
              <w:pStyle w:val="TableHeaderText"/>
              <w:spacing w:after="0"/>
            </w:pPr>
            <w:r>
              <w:t>Meaning of rgib[Index] value</w:t>
            </w:r>
          </w:p>
        </w:tc>
      </w:tr>
      <w:tr w:rsidR="004511B1" w:rsidTr="004511B1">
        <w:tc>
          <w:tcPr>
            <w:tcW w:w="723" w:type="dxa"/>
          </w:tcPr>
          <w:p w:rsidR="004511B1" w:rsidRDefault="00335F60">
            <w:pPr>
              <w:pStyle w:val="TableBodyText"/>
              <w:spacing w:after="0"/>
              <w:jc w:val="center"/>
            </w:pPr>
            <w:r>
              <w:t>0</w:t>
            </w:r>
          </w:p>
        </w:tc>
        <w:tc>
          <w:tcPr>
            <w:tcW w:w="1349" w:type="dxa"/>
          </w:tcPr>
          <w:p w:rsidR="004511B1" w:rsidRDefault="00335F60">
            <w:pPr>
              <w:pStyle w:val="TableBodyText"/>
              <w:spacing w:after="0"/>
            </w:pPr>
            <w:r>
              <w:t>TCI_4b</w:t>
            </w:r>
          </w:p>
        </w:tc>
        <w:tc>
          <w:tcPr>
            <w:tcW w:w="4951" w:type="dxa"/>
          </w:tcPr>
          <w:p w:rsidR="004511B1" w:rsidRDefault="00335F60">
            <w:pPr>
              <w:pStyle w:val="TableBodyText"/>
              <w:spacing w:after="0"/>
            </w:pPr>
            <w:r>
              <w:t>Ending offset of 8- and 4-byte data value group.</w:t>
            </w:r>
          </w:p>
        </w:tc>
      </w:tr>
      <w:tr w:rsidR="004511B1" w:rsidTr="004511B1">
        <w:tc>
          <w:tcPr>
            <w:tcW w:w="723" w:type="dxa"/>
          </w:tcPr>
          <w:p w:rsidR="004511B1" w:rsidRDefault="00335F60">
            <w:pPr>
              <w:pStyle w:val="TableBodyText"/>
              <w:spacing w:after="0"/>
              <w:jc w:val="center"/>
            </w:pPr>
            <w:r>
              <w:t>1</w:t>
            </w:r>
          </w:p>
        </w:tc>
        <w:tc>
          <w:tcPr>
            <w:tcW w:w="1349" w:type="dxa"/>
          </w:tcPr>
          <w:p w:rsidR="004511B1" w:rsidRDefault="00335F60">
            <w:pPr>
              <w:pStyle w:val="TableBodyText"/>
              <w:spacing w:after="0"/>
            </w:pPr>
            <w:r>
              <w:t>TCI_2b</w:t>
            </w:r>
          </w:p>
        </w:tc>
        <w:tc>
          <w:tcPr>
            <w:tcW w:w="4951" w:type="dxa"/>
          </w:tcPr>
          <w:p w:rsidR="004511B1" w:rsidRDefault="00335F60">
            <w:pPr>
              <w:pStyle w:val="TableBodyText"/>
              <w:spacing w:after="0"/>
            </w:pPr>
            <w:r>
              <w:t>Ending offset of 2-byte data value group.</w:t>
            </w:r>
          </w:p>
        </w:tc>
      </w:tr>
      <w:tr w:rsidR="004511B1" w:rsidTr="004511B1">
        <w:tc>
          <w:tcPr>
            <w:tcW w:w="723" w:type="dxa"/>
          </w:tcPr>
          <w:p w:rsidR="004511B1" w:rsidRDefault="00335F60">
            <w:pPr>
              <w:pStyle w:val="TableBodyText"/>
              <w:spacing w:after="0"/>
              <w:jc w:val="center"/>
            </w:pPr>
            <w:r>
              <w:t>2</w:t>
            </w:r>
          </w:p>
        </w:tc>
        <w:tc>
          <w:tcPr>
            <w:tcW w:w="1349" w:type="dxa"/>
          </w:tcPr>
          <w:p w:rsidR="004511B1" w:rsidRDefault="00335F60">
            <w:pPr>
              <w:pStyle w:val="TableBodyText"/>
              <w:spacing w:after="0"/>
            </w:pPr>
            <w:r>
              <w:t>TCI_1b</w:t>
            </w:r>
          </w:p>
        </w:tc>
        <w:tc>
          <w:tcPr>
            <w:tcW w:w="4951" w:type="dxa"/>
          </w:tcPr>
          <w:p w:rsidR="004511B1" w:rsidRDefault="00335F60">
            <w:pPr>
              <w:pStyle w:val="TableBodyText"/>
              <w:spacing w:after="0"/>
            </w:pPr>
            <w:r>
              <w:t>Ending offset of 1-byte data value group.</w:t>
            </w:r>
          </w:p>
        </w:tc>
      </w:tr>
      <w:tr w:rsidR="004511B1" w:rsidTr="004511B1">
        <w:tc>
          <w:tcPr>
            <w:tcW w:w="723" w:type="dxa"/>
          </w:tcPr>
          <w:p w:rsidR="004511B1" w:rsidRDefault="00335F60">
            <w:pPr>
              <w:pStyle w:val="TableBodyText"/>
              <w:spacing w:after="0"/>
              <w:jc w:val="center"/>
            </w:pPr>
            <w:r>
              <w:t>3</w:t>
            </w:r>
          </w:p>
        </w:tc>
        <w:tc>
          <w:tcPr>
            <w:tcW w:w="1349" w:type="dxa"/>
          </w:tcPr>
          <w:p w:rsidR="004511B1" w:rsidRDefault="00335F60">
            <w:pPr>
              <w:pStyle w:val="TableBodyText"/>
              <w:spacing w:after="0"/>
            </w:pPr>
            <w:r>
              <w:t>TCI_bm</w:t>
            </w:r>
          </w:p>
        </w:tc>
        <w:tc>
          <w:tcPr>
            <w:tcW w:w="4951" w:type="dxa"/>
          </w:tcPr>
          <w:p w:rsidR="004511B1" w:rsidRDefault="00335F60">
            <w:pPr>
              <w:pStyle w:val="TableBodyText"/>
              <w:spacing w:after="0"/>
            </w:pPr>
            <w:r>
              <w:t xml:space="preserve">Ending offset of the Cell Existence </w:t>
            </w:r>
            <w:r>
              <w:t>Block.</w:t>
            </w:r>
          </w:p>
        </w:tc>
      </w:tr>
    </w:tbl>
    <w:p w:rsidR="004511B1" w:rsidRDefault="00335F60">
      <w:pPr>
        <w:pStyle w:val="Definition-Field"/>
      </w:pPr>
      <w:r>
        <w:rPr>
          <w:b/>
        </w:rPr>
        <w:t>hidRowIndex (4 bytes):</w:t>
      </w:r>
      <w:r>
        <w:t xml:space="preserve"> HID to the Row ID BTH. The Row ID BTH contains (RowID, RowIndex) value pairs that correspond to each row of the TC. The RowID is a value that is associated with the row identified by the RowIndex, whose meaning depends on the</w:t>
      </w:r>
      <w:r>
        <w:t xml:space="preserve"> higher level structure that implements this TC. The RowIndex is the zero-based index to a particular row in the Row Matrix.</w:t>
      </w:r>
    </w:p>
    <w:p w:rsidR="004511B1" w:rsidRDefault="00335F60">
      <w:pPr>
        <w:pStyle w:val="Definition-Field"/>
      </w:pPr>
      <w:r>
        <w:rPr>
          <w:b/>
        </w:rPr>
        <w:t>hnidRows (4 bytes):</w:t>
      </w:r>
      <w:r>
        <w:t xml:space="preserve"> HNID to the Row Matrix (that is, actual table data). This value is set to zero if the TC contains no rows.</w:t>
      </w:r>
    </w:p>
    <w:p w:rsidR="004511B1" w:rsidRDefault="00335F60">
      <w:pPr>
        <w:pStyle w:val="Definition-Field"/>
      </w:pPr>
      <w:r>
        <w:rPr>
          <w:b/>
        </w:rPr>
        <w:t>hidI</w:t>
      </w:r>
      <w:r>
        <w:rPr>
          <w:b/>
        </w:rPr>
        <w:t>ndex (4 bytes):</w:t>
      </w:r>
      <w:r>
        <w:t xml:space="preserve"> Deprecated. Implementations SHOULD ignore this value, and creators of a new PST MUST set this value to zero.</w:t>
      </w:r>
    </w:p>
    <w:p w:rsidR="004511B1" w:rsidRDefault="00335F60">
      <w:pPr>
        <w:pStyle w:val="Definition-Field"/>
      </w:pPr>
      <w:r>
        <w:rPr>
          <w:b/>
        </w:rPr>
        <w:t>rgTCOLDESC (variable):</w:t>
      </w:r>
      <w:r>
        <w:t xml:space="preserve"> Array of Column Descriptors. This array contains </w:t>
      </w:r>
      <w:r>
        <w:rPr>
          <w:b/>
        </w:rPr>
        <w:t>cCol</w:t>
      </w:r>
      <w:r>
        <w:t xml:space="preserve"> entries of type </w:t>
      </w:r>
      <w:r>
        <w:rPr>
          <w:b/>
        </w:rPr>
        <w:t>TCOLDESC</w:t>
      </w:r>
      <w:r>
        <w:t xml:space="preserve"> structures that define each T</w:t>
      </w:r>
      <w:r>
        <w:t xml:space="preserve">C column. The entries in this array MUST be sorted by the tag field of </w:t>
      </w:r>
      <w:r>
        <w:rPr>
          <w:b/>
        </w:rPr>
        <w:t>TCOLDESC</w:t>
      </w:r>
      <w:r>
        <w:t>.</w:t>
      </w:r>
    </w:p>
    <w:p w:rsidR="004511B1" w:rsidRDefault="00335F60">
      <w:pPr>
        <w:pStyle w:val="Heading4"/>
      </w:pPr>
      <w:bookmarkStart w:id="243" w:name="section_3a2f63cfbb404559910ce55ec43d9cbb"/>
      <w:bookmarkStart w:id="244" w:name="_Toc3854997"/>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4511B1" w:rsidRDefault="00335F60">
      <w:pPr>
        <w:rPr>
          <w:rStyle w:val="CommentReference"/>
        </w:rPr>
      </w:pPr>
      <w:r>
        <w:t xml:space="preserve">The </w:t>
      </w:r>
      <w:r>
        <w:rPr>
          <w:b/>
        </w:rPr>
        <w:t>TCOLDESC</w:t>
      </w:r>
      <w:r>
        <w:t xml:space="preserve"> structure describes a single column in the TC, which includes metadata about the size of the data associated with this column, as well as whether a column exists, and how to locate the column data from the Row Matrix.</w:t>
      </w:r>
      <w:r>
        <w:rPr>
          <w:rStyle w:val="CommentReference"/>
        </w:rPr>
        <w:t xml:space="preserve"> </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tag</w:t>
            </w:r>
          </w:p>
        </w:tc>
      </w:tr>
      <w:tr w:rsidR="004511B1" w:rsidTr="004511B1">
        <w:trPr>
          <w:trHeight w:val="490"/>
        </w:trPr>
        <w:tc>
          <w:tcPr>
            <w:tcW w:w="4320" w:type="dxa"/>
            <w:gridSpan w:val="16"/>
          </w:tcPr>
          <w:p w:rsidR="004511B1" w:rsidRDefault="00335F60">
            <w:pPr>
              <w:pStyle w:val="PacketDiagramBodyText"/>
            </w:pPr>
            <w:r>
              <w:t>ibData</w:t>
            </w:r>
          </w:p>
        </w:tc>
        <w:tc>
          <w:tcPr>
            <w:tcW w:w="2160" w:type="dxa"/>
            <w:gridSpan w:val="8"/>
          </w:tcPr>
          <w:p w:rsidR="004511B1" w:rsidRDefault="00335F60">
            <w:pPr>
              <w:pStyle w:val="PacketDiagramBodyText"/>
            </w:pPr>
            <w:r>
              <w:t>cbData</w:t>
            </w:r>
          </w:p>
        </w:tc>
        <w:tc>
          <w:tcPr>
            <w:tcW w:w="2160" w:type="dxa"/>
            <w:gridSpan w:val="8"/>
          </w:tcPr>
          <w:p w:rsidR="004511B1" w:rsidRDefault="00335F60">
            <w:pPr>
              <w:pStyle w:val="PacketDiagramBodyText"/>
            </w:pPr>
            <w:r>
              <w:t>iBit</w:t>
            </w:r>
          </w:p>
        </w:tc>
      </w:tr>
    </w:tbl>
    <w:p w:rsidR="004511B1" w:rsidRDefault="00335F60">
      <w:pPr>
        <w:pStyle w:val="Definition-Field"/>
      </w:pPr>
      <w:r>
        <w:rPr>
          <w:b/>
        </w:rPr>
        <w:t>tag (4 bytes):</w:t>
      </w:r>
      <w:r>
        <w:t xml:space="preserve"> This field specifies that 32-bit tag that is associated with the column.</w:t>
      </w:r>
    </w:p>
    <w:p w:rsidR="004511B1" w:rsidRDefault="00335F60">
      <w:pPr>
        <w:pStyle w:val="Definition-Field"/>
      </w:pPr>
      <w:r>
        <w:rPr>
          <w:b/>
        </w:rPr>
        <w:t>ibData (2 bytes):</w:t>
      </w:r>
      <w:r>
        <w:t xml:space="preserve"> Data Offset. This field indicates the offset from the beginning of the row data (in the Row Matrix) where the data for this column can be retrieved. Because each data row is laid out the same way in the Row Matrix, the Column data for each row can be foun</w:t>
      </w:r>
      <w:r>
        <w:t>d at the same offset.</w:t>
      </w:r>
    </w:p>
    <w:p w:rsidR="004511B1" w:rsidRDefault="00335F60">
      <w:pPr>
        <w:pStyle w:val="Definition-Field"/>
      </w:pPr>
      <w:r>
        <w:rPr>
          <w:b/>
        </w:rPr>
        <w:t>cbData (1 byte):</w:t>
      </w:r>
      <w:r>
        <w:t xml:space="preserve"> Data size. This field specifies the size of the data associated with this column (that is, "width" of the column), in bytes per row. However, in the case of variable-sized data, this value is set to the size of an HNI</w:t>
      </w:r>
      <w:r>
        <w:t xml:space="preserve">D instead. This is explained further in section </w:t>
      </w:r>
      <w:hyperlink w:anchor="Section_7f5ec68fd4fd404f95c3fe3495a034ec" w:history="1">
        <w:r>
          <w:rPr>
            <w:rStyle w:val="Hyperlink"/>
          </w:rPr>
          <w:t>2.3.4.4</w:t>
        </w:r>
      </w:hyperlink>
      <w:r>
        <w:t>.</w:t>
      </w:r>
    </w:p>
    <w:p w:rsidR="004511B1" w:rsidRDefault="00335F60">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w:t>
        </w:r>
        <w:r>
          <w:rPr>
            <w:rStyle w:val="Hyperlink"/>
          </w:rPr>
          <w:t>.1</w:t>
        </w:r>
      </w:hyperlink>
      <w:r>
        <w:t>.</w:t>
      </w:r>
    </w:p>
    <w:p w:rsidR="004511B1" w:rsidRDefault="00335F60">
      <w:pPr>
        <w:pStyle w:val="Heading4"/>
      </w:pPr>
      <w:bookmarkStart w:id="245" w:name="section_bba20ff275fd474ab3e7a46f0d9116db"/>
      <w:bookmarkStart w:id="246" w:name="_Toc3854998"/>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4511B1" w:rsidRDefault="00335F60">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 which</w:t>
      </w:r>
      <w:r>
        <w:t xml:space="preserve"> provides a 32-bit primary index for searching the Row Matrix. Simply put, the RowIndex maps </w:t>
      </w:r>
      <w:r>
        <w:rPr>
          <w:b/>
        </w:rPr>
        <w:t>dwRowID</w:t>
      </w:r>
      <w:r>
        <w:t>, a unique identifier, to the index of a particular row in the Row Matrix.</w:t>
      </w:r>
    </w:p>
    <w:p w:rsidR="004511B1" w:rsidRDefault="00335F60">
      <w:r>
        <w:t xml:space="preserve">The </w:t>
      </w:r>
      <w:r>
        <w:rPr>
          <w:b/>
        </w:rPr>
        <w:t>RowIndex</w:t>
      </w:r>
      <w:r>
        <w:t xml:space="preserve"> itself is a generic mechanism to provide a 32-bit primary key and th</w:t>
      </w:r>
      <w:r>
        <w:t>erefore it is up to the implementation to decide what value to use for the primary key. However, an NID value is used as the primary key because of its uniqueness within a PST.</w:t>
      </w:r>
    </w:p>
    <w:p w:rsidR="004511B1" w:rsidRDefault="00335F60">
      <w:r>
        <w:t xml:space="preserve">The following is the layout of the BTH data record used in the </w:t>
      </w:r>
      <w:r>
        <w:rPr>
          <w:b/>
        </w:rPr>
        <w:t>RowIndex</w:t>
      </w:r>
      <w:r>
        <w:t>.</w:t>
      </w:r>
    </w:p>
    <w:p w:rsidR="004511B1" w:rsidRDefault="00335F60">
      <w:pPr>
        <w:pStyle w:val="Heading5"/>
      </w:pPr>
      <w:bookmarkStart w:id="247" w:name="section_e20b5cf4ea5648b8a8fae086c9b862ca"/>
      <w:bookmarkStart w:id="248" w:name="_Toc3854999"/>
      <w:r>
        <w:t>TCROWI</w:t>
      </w:r>
      <w:r>
        <w:t>D</w:t>
      </w:r>
      <w:bookmarkEnd w:id="247"/>
      <w:bookmarkEnd w:id="248"/>
    </w:p>
    <w:p w:rsidR="004511B1" w:rsidRDefault="00335F60">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record </w:t>
      </w:r>
      <w:r>
        <w:t xml:space="preserve">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to 2. The following is the binary layout of the </w:t>
      </w:r>
      <w:r>
        <w:rPr>
          <w:b/>
        </w:rPr>
        <w:t>TCROWID</w:t>
      </w:r>
      <w:r>
        <w:t xml:space="preserve"> structure.</w:t>
      </w:r>
    </w:p>
    <w:p w:rsidR="004511B1" w:rsidRDefault="00335F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dwRowID</w:t>
            </w:r>
          </w:p>
        </w:tc>
      </w:tr>
      <w:tr w:rsidR="004511B1" w:rsidTr="004511B1">
        <w:trPr>
          <w:trHeight w:val="490"/>
        </w:trPr>
        <w:tc>
          <w:tcPr>
            <w:tcW w:w="8640" w:type="dxa"/>
            <w:gridSpan w:val="32"/>
          </w:tcPr>
          <w:p w:rsidR="004511B1" w:rsidRDefault="00335F60">
            <w:pPr>
              <w:pStyle w:val="PacketDiagramBodyText"/>
            </w:pPr>
            <w:r>
              <w:lastRenderedPageBreak/>
              <w:t>dwRowIndex</w:t>
            </w:r>
          </w:p>
        </w:tc>
      </w:tr>
    </w:tbl>
    <w:p w:rsidR="004511B1" w:rsidRDefault="00335F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dwRowID</w:t>
            </w:r>
          </w:p>
        </w:tc>
      </w:tr>
      <w:tr w:rsidR="004511B1" w:rsidTr="004511B1">
        <w:trPr>
          <w:gridAfter w:val="16"/>
          <w:wAfter w:w="4320" w:type="dxa"/>
          <w:trHeight w:val="490"/>
        </w:trPr>
        <w:tc>
          <w:tcPr>
            <w:tcW w:w="4320" w:type="dxa"/>
            <w:gridSpan w:val="16"/>
          </w:tcPr>
          <w:p w:rsidR="004511B1" w:rsidRDefault="00335F60">
            <w:pPr>
              <w:pStyle w:val="PacketDiagramBodyText"/>
            </w:pPr>
            <w:r>
              <w:t>dwRowIndex</w:t>
            </w:r>
          </w:p>
        </w:tc>
      </w:tr>
    </w:tbl>
    <w:p w:rsidR="004511B1" w:rsidRDefault="00335F60">
      <w:pPr>
        <w:pStyle w:val="Definition-Field"/>
      </w:pPr>
      <w:r>
        <w:rPr>
          <w:b/>
        </w:rPr>
        <w:t>dwRowID (4 bytes):</w:t>
      </w:r>
      <w:r>
        <w:t xml:space="preserve"> This is  the 32-bit primary key value that uniquely identifies a row in the Row Matrix.</w:t>
      </w:r>
    </w:p>
    <w:p w:rsidR="004511B1" w:rsidRDefault="00335F60">
      <w:pPr>
        <w:pStyle w:val="Definition-Field"/>
      </w:pPr>
      <w:r>
        <w:rPr>
          <w:b/>
        </w:rPr>
        <w:t>dwRowIndex (Unicode: 4 bytes; ANSI: 2 bytes):</w:t>
      </w:r>
      <w:r>
        <w:t xml:space="preserve"> The 0-based index to the corresponding row in the Row Matrix. Note that for ANSI PSTs, the maximum number of rows is 2^16</w:t>
      </w:r>
      <w:r>
        <w:t>.</w:t>
      </w:r>
    </w:p>
    <w:p w:rsidR="004511B1" w:rsidRDefault="00335F60">
      <w:pPr>
        <w:pStyle w:val="Heading4"/>
      </w:pPr>
      <w:bookmarkStart w:id="249" w:name="section_7f5ec68fd4fd404f95c3fe3495a034ec"/>
      <w:bookmarkStart w:id="250" w:name="_Toc3855000"/>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4511B1" w:rsidRDefault="00335F60">
      <w:r>
        <w:t>The Row Matrix contains the actual data for the rows and columns of the TC. The data is physically arranged in rows; each r</w:t>
      </w:r>
      <w:r>
        <w:t xml:space="preserve">ow contains the data for each of its columns. Each row of column data in the Row Matrix is of the same size and is arranged in the same layout, and the size of each row is specified in the </w:t>
      </w:r>
      <w:r>
        <w:rPr>
          <w:b/>
        </w:rPr>
        <w:t>rgib[TCI_bm]</w:t>
      </w:r>
      <w:r>
        <w:t xml:space="preserve"> value in the TCINFO header structure. </w:t>
      </w:r>
    </w:p>
    <w:p w:rsidR="004511B1" w:rsidRDefault="00335F60">
      <w:r>
        <w:t>However, in man</w:t>
      </w:r>
      <w:r>
        <w:t>y cases, the Row Matrix is larger than 8 kilobytes and therefore cannot fit in a single data block, which means that a data tree is used to store the Row Matrix in separate data blocks. This means that the row data is partitioned across two or more data bl</w:t>
      </w:r>
      <w:r>
        <w:t>ocks and needs special handling considerations.</w:t>
      </w:r>
    </w:p>
    <w:p w:rsidR="004511B1" w:rsidRDefault="00335F60">
      <w:r>
        <w:t>The design of a TC dictates that each data block MUST store an integral number of rows, which means that rows cannot span across two blocks, and that each block MUST start with a fresh row. This also means th</w:t>
      </w:r>
      <w:r>
        <w:t xml:space="preserve">at in order for a client to access a particular row in the Row Matrix, it first calculates how many rows fit in a block, and calculates the row index within that block at which the row data is located. The general formulas to calculate the block index and </w:t>
      </w:r>
      <w:r>
        <w:t>row index for the N</w:t>
      </w:r>
      <w:r>
        <w:rPr>
          <w:vertAlign w:val="superscript"/>
        </w:rPr>
        <w:t>th</w:t>
      </w:r>
      <w:r>
        <w:t xml:space="preserve"> row are as follows:</w:t>
      </w:r>
    </w:p>
    <w:p w:rsidR="004511B1" w:rsidRDefault="00335F60">
      <w:r>
        <w:t>Rows per block = Floor((sizeof(block) – sizeof(BLOCKTRAILER)) / TCINFO.rgib[TCI_bm])</w:t>
      </w:r>
    </w:p>
    <w:p w:rsidR="004511B1" w:rsidRDefault="00335F60">
      <w:r>
        <w:t>Block index = N / (rows per block)</w:t>
      </w:r>
    </w:p>
    <w:p w:rsidR="004511B1" w:rsidRDefault="00335F60">
      <w:r>
        <w:t>Row index = N % (rows per block)</w:t>
      </w:r>
    </w:p>
    <w:p w:rsidR="004511B1" w:rsidRDefault="00335F60">
      <w:r>
        <w:t>Each block except the last one MUST have a size of 8192 bytes</w:t>
      </w:r>
      <w:r>
        <w:t xml:space="preserve">. If not, the file is considered corrupted. The size of a block is specified in the formula by </w:t>
      </w:r>
      <w:r>
        <w:rPr>
          <w:i/>
        </w:rPr>
        <w:t>sizeof(block)</w:t>
      </w:r>
      <w:r>
        <w:t>.</w:t>
      </w:r>
    </w:p>
    <w:p w:rsidR="004511B1" w:rsidRDefault="00335F60">
      <w:r>
        <w:t>The following diagram illustrates how the data in the Row Matrix is organized.</w:t>
      </w:r>
    </w:p>
    <w:p w:rsidR="004511B1" w:rsidRDefault="00335F60">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7"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8</w:t>
      </w:r>
      <w:r>
        <w:fldChar w:fldCharType="end"/>
      </w:r>
      <w:r>
        <w:t>: Data organization of the Row M</w:t>
      </w:r>
      <w:r>
        <w:t>atrix</w:t>
      </w:r>
    </w:p>
    <w:p w:rsidR="004511B1" w:rsidRDefault="00335F60">
      <w:r>
        <w:t>In addition to showing the data organization of the Row Matrix, this diagram also illustrates how the rows in the RowIndex relate to the row data in the Row Matrix. As illustrated by the crossing of dotted lines between the two structures, the Row Ma</w:t>
      </w:r>
      <w:r>
        <w:t xml:space="preserve">trix data is unsorted, which makes searching inefficient. The RowIndex, which is implemented using an embedded BTH indexed by </w:t>
      </w:r>
      <w:r>
        <w:rPr>
          <w:b/>
        </w:rPr>
        <w:t>dwRowID</w:t>
      </w:r>
      <w:r>
        <w:t xml:space="preserve">, provides the primary search key to lookup specific rows in the Row Matrix. </w:t>
      </w:r>
    </w:p>
    <w:p w:rsidR="004511B1" w:rsidRDefault="00335F60">
      <w:r>
        <w:t>It is also worth noting that because of the f</w:t>
      </w:r>
      <w:r>
        <w:t xml:space="preserve">act that partial rows are not allowed, there might be unused space at the end of the data block (shaded in gray in the diagram). Readers MUST ignore any such "dead space" and MUST NOT interpret its contents. </w:t>
      </w:r>
    </w:p>
    <w:p w:rsidR="004511B1" w:rsidRDefault="00335F60">
      <w:pPr>
        <w:pStyle w:val="Heading5"/>
      </w:pPr>
      <w:bookmarkStart w:id="251" w:name="section_c48fa6b4bfd449d780f88718bc4bcddc"/>
      <w:bookmarkStart w:id="252" w:name="_Toc3855001"/>
      <w:r>
        <w:t>Row Data Format</w:t>
      </w:r>
      <w:bookmarkEnd w:id="251"/>
      <w:bookmarkEnd w:id="252"/>
    </w:p>
    <w:p w:rsidR="004511B1" w:rsidRDefault="00335F60">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r>
        <w:t>.</w:t>
      </w:r>
    </w:p>
    <w:p w:rsidR="004511B1" w:rsidRDefault="00335F60">
      <w:r>
        <w:t>Columns MUST be sorted</w:t>
      </w:r>
    </w:p>
    <w:p w:rsidR="004511B1" w:rsidRDefault="00335F60">
      <w:pPr>
        <w:pStyle w:val="ListParagraph"/>
        <w:numPr>
          <w:ilvl w:val="1"/>
          <w:numId w:val="52"/>
        </w:numPr>
      </w:pPr>
      <w:r>
        <w:rPr>
          <w:b/>
        </w:rPr>
        <w:t>PidTagLtpRowId</w:t>
      </w:r>
      <w:r>
        <w:t xml:space="preserve"> MUST be assigned </w:t>
      </w:r>
      <w:r>
        <w:rPr>
          <w:b/>
        </w:rPr>
        <w:t>iBit</w:t>
      </w:r>
      <w:r>
        <w:t xml:space="preserve"> == 0</w:t>
      </w:r>
    </w:p>
    <w:p w:rsidR="004511B1" w:rsidRDefault="00335F60">
      <w:pPr>
        <w:pStyle w:val="ListParagraph"/>
        <w:numPr>
          <w:ilvl w:val="1"/>
          <w:numId w:val="52"/>
        </w:numPr>
      </w:pPr>
      <w:r>
        <w:rPr>
          <w:b/>
        </w:rPr>
        <w:t>PidTagLtpRowId</w:t>
      </w:r>
      <w:r>
        <w:t xml:space="preserve"> MUST be assigned </w:t>
      </w:r>
      <w:r>
        <w:rPr>
          <w:b/>
        </w:rPr>
        <w:t>ibData</w:t>
      </w:r>
      <w:r>
        <w:t xml:space="preserve"> == 0</w:t>
      </w:r>
    </w:p>
    <w:p w:rsidR="004511B1" w:rsidRDefault="00335F60">
      <w:pPr>
        <w:pStyle w:val="ListParagraph"/>
        <w:numPr>
          <w:ilvl w:val="1"/>
          <w:numId w:val="52"/>
        </w:numPr>
      </w:pPr>
      <w:r>
        <w:rPr>
          <w:b/>
        </w:rPr>
        <w:t>PidTagLtpRowVer</w:t>
      </w:r>
      <w:r>
        <w:t xml:space="preserve"> MUST be assigned </w:t>
      </w:r>
      <w:r>
        <w:rPr>
          <w:b/>
        </w:rPr>
        <w:t>iBit</w:t>
      </w:r>
      <w:r>
        <w:t xml:space="preserve"> == 1</w:t>
      </w:r>
    </w:p>
    <w:p w:rsidR="004511B1" w:rsidRDefault="00335F60">
      <w:pPr>
        <w:pStyle w:val="ListParagraph"/>
        <w:numPr>
          <w:ilvl w:val="1"/>
          <w:numId w:val="52"/>
        </w:numPr>
      </w:pPr>
      <w:r>
        <w:rPr>
          <w:b/>
        </w:rPr>
        <w:t>PidTagLtpRowVer</w:t>
      </w:r>
      <w:r>
        <w:t xml:space="preserve"> MUST be assigned ibData == 4</w:t>
      </w:r>
    </w:p>
    <w:p w:rsidR="004511B1" w:rsidRDefault="00335F60">
      <w:pPr>
        <w:pStyle w:val="ListParagraph"/>
        <w:numPr>
          <w:ilvl w:val="1"/>
          <w:numId w:val="52"/>
        </w:numPr>
      </w:pPr>
      <w:r>
        <w:t xml:space="preserve">For any other columns, </w:t>
      </w:r>
      <w:r>
        <w:rPr>
          <w:b/>
        </w:rPr>
        <w:t>iBit</w:t>
      </w:r>
      <w:r>
        <w:t xml:space="preserve"> can change/be any valid value (other than 0 and 1)</w:t>
      </w:r>
    </w:p>
    <w:p w:rsidR="004511B1" w:rsidRDefault="00335F60">
      <w:pPr>
        <w:pStyle w:val="ListParagraph"/>
        <w:numPr>
          <w:ilvl w:val="1"/>
          <w:numId w:val="52"/>
        </w:numPr>
      </w:pPr>
      <w:r>
        <w:t xml:space="preserve">For any other columns, </w:t>
      </w:r>
      <w:r>
        <w:rPr>
          <w:b/>
        </w:rPr>
        <w:t>ibData</w:t>
      </w:r>
      <w:r>
        <w:t xml:space="preserve"> can be any valid value (other than 0 and 4)</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dwRowID</w:t>
            </w:r>
          </w:p>
        </w:tc>
      </w:tr>
      <w:tr w:rsidR="004511B1" w:rsidTr="004511B1">
        <w:trPr>
          <w:trHeight w:val="490"/>
        </w:trPr>
        <w:tc>
          <w:tcPr>
            <w:tcW w:w="8640" w:type="dxa"/>
            <w:gridSpan w:val="32"/>
          </w:tcPr>
          <w:p w:rsidR="004511B1" w:rsidRDefault="00335F60">
            <w:pPr>
              <w:pStyle w:val="PacketDiagramBodyText"/>
            </w:pPr>
            <w:r>
              <w:t>rgdwData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 xml:space="preserve">rgwData </w:t>
            </w:r>
            <w:r>
              <w:t>(variable)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rgbData (variable)</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rgbCEB (variable)</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4511B1" w:rsidRDefault="00335F60">
      <w:pPr>
        <w:pStyle w:val="Definition-Field"/>
      </w:pPr>
      <w:r>
        <w:rPr>
          <w:b/>
        </w:rPr>
        <w:t>rgdwData (variable):</w:t>
      </w:r>
      <w:r>
        <w:t xml:space="preserve"> 4-byte-aligned </w:t>
      </w:r>
      <w:r>
        <w:rPr>
          <w:b/>
        </w:rPr>
        <w:t>Column</w:t>
      </w:r>
      <w:r>
        <w:t xml:space="preserve"> data. This region contains data with a size that is a multiple of 4 bytes. The types of data stored in this region are 4-byte and 8-byte values.</w:t>
      </w:r>
    </w:p>
    <w:p w:rsidR="004511B1" w:rsidRDefault="00335F60">
      <w:pPr>
        <w:pStyle w:val="Definition-Field"/>
      </w:pPr>
      <w:r>
        <w:rPr>
          <w:b/>
        </w:rPr>
        <w:t>rgwData (variable):</w:t>
      </w:r>
      <w:r>
        <w:t xml:space="preserve"> 2-byte-aligned </w:t>
      </w:r>
      <w:r>
        <w:rPr>
          <w:b/>
        </w:rPr>
        <w:t>Column</w:t>
      </w:r>
      <w:r>
        <w:t xml:space="preserve"> data. This region contains</w:t>
      </w:r>
      <w:r>
        <w:t xml:space="preserve"> data that are 2 bytes in size.</w:t>
      </w:r>
    </w:p>
    <w:p w:rsidR="004511B1" w:rsidRDefault="00335F60">
      <w:pPr>
        <w:pStyle w:val="Definition-Field"/>
      </w:pPr>
      <w:r>
        <w:rPr>
          <w:b/>
        </w:rPr>
        <w:t>rgbData (variable):</w:t>
      </w:r>
      <w:r>
        <w:t xml:space="preserve"> Byte-aligned </w:t>
      </w:r>
      <w:r>
        <w:rPr>
          <w:b/>
        </w:rPr>
        <w:t>Column</w:t>
      </w:r>
      <w:r>
        <w:t xml:space="preserve"> data. This region contains data that are byte-sized.</w:t>
      </w:r>
    </w:p>
    <w:p w:rsidR="004511B1" w:rsidRDefault="00335F60">
      <w:pPr>
        <w:pStyle w:val="Definition-Field"/>
      </w:pPr>
      <w:r>
        <w:rPr>
          <w:b/>
        </w:rPr>
        <w:t>rgbCEB (variable):</w:t>
      </w:r>
      <w:r>
        <w:t xml:space="preserve"> Cell Existence Block. This array of bits comprises the CEB, in which each bit corresponds to a particular Column</w:t>
      </w:r>
      <w:r>
        <w:t xml:space="preserve"> in the current row. The mapping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MSB of the 0th byte of </w:t>
      </w:r>
      <w:r>
        <w:t>the CEB array (</w:t>
      </w:r>
      <w:r>
        <w:rPr>
          <w:rStyle w:val="InlineCode"/>
        </w:rPr>
        <w:t>rgCEB[0]</w:t>
      </w:r>
      <w:r>
        <w:t xml:space="preserve">). Subsequent </w:t>
      </w:r>
      <w:r>
        <w:rPr>
          <w:b/>
        </w:rPr>
        <w:t>iBit</w:t>
      </w:r>
      <w:r>
        <w:t xml:space="preserve"> values map to the next less-significant bit until the LSB is reached, where the subsequent </w:t>
      </w:r>
      <w:r>
        <w:rPr>
          <w:b/>
        </w:rPr>
        <w:t>iBit</w:t>
      </w:r>
      <w:r>
        <w:t xml:space="preserve"> can be found in the MSB of the next byte in the CEB array and the process repeats itself. Programmatically, the Cell E</w:t>
      </w:r>
      <w:r>
        <w:t>xistence Bit that corresponds to iBit can be extracted as follows:</w:t>
      </w:r>
    </w:p>
    <w:p w:rsidR="004511B1" w:rsidRDefault="00335F60">
      <w:pPr>
        <w:pStyle w:val="Code"/>
      </w:pPr>
      <w:r>
        <w:t>BOOL fCEB = !!(rgCEB[iBit / 8] &amp; (1 &lt;&lt; (7 - (iBit % 8))));</w:t>
      </w:r>
    </w:p>
    <w:p w:rsidR="004511B1" w:rsidRDefault="00335F60">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4511B1" w:rsidRDefault="00335F60">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4511B1" w:rsidRDefault="00335F60">
      <w:pPr>
        <w:pStyle w:val="Heading5"/>
      </w:pPr>
      <w:bookmarkStart w:id="253" w:name="section_a8da3d6660514e308b8c2b7d3c373834"/>
      <w:bookmarkStart w:id="254" w:name="_Toc3855002"/>
      <w:r>
        <w:t>Variable-sized Data</w:t>
      </w:r>
      <w:bookmarkEnd w:id="253"/>
      <w:bookmarkEnd w:id="254"/>
    </w:p>
    <w:p w:rsidR="004511B1" w:rsidRDefault="00335F60">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8" w:anchor="Section_1afa0cd9b1a04520b623bf15030af5d8">
        <w:r>
          <w:rPr>
            <w:rStyle w:val="Hyperlink"/>
          </w:rPr>
          <w:t>[MS-OXCDATA]</w:t>
        </w:r>
      </w:hyperlink>
      <w:r>
        <w:t xml:space="preserve"> section </w:t>
      </w:r>
      <w:hyperlink r:id="rId49" w:history="1">
        <w:r>
          <w:rPr>
            <w:rStyle w:val="Hyperlink"/>
          </w:rPr>
          <w:t>2.11.1</w:t>
        </w:r>
      </w:hyperlink>
      <w:r>
        <w:t>.</w:t>
      </w:r>
    </w:p>
    <w:p w:rsidR="004511B1" w:rsidRDefault="00335F60">
      <w:pPr>
        <w:pStyle w:val="ListParagraph"/>
        <w:numPr>
          <w:ilvl w:val="0"/>
          <w:numId w:val="53"/>
        </w:numPr>
        <w:spacing w:before="0" w:after="200" w:line="276" w:lineRule="auto"/>
        <w:rPr>
          <w:b/>
        </w:rPr>
      </w:pPr>
      <w:r>
        <w:rPr>
          <w:b/>
        </w:rPr>
        <w:t>PtypString</w:t>
      </w:r>
    </w:p>
    <w:p w:rsidR="004511B1" w:rsidRDefault="00335F60">
      <w:pPr>
        <w:pStyle w:val="ListParagraph"/>
        <w:numPr>
          <w:ilvl w:val="0"/>
          <w:numId w:val="53"/>
        </w:numPr>
        <w:spacing w:before="0" w:after="200" w:line="276" w:lineRule="auto"/>
        <w:rPr>
          <w:b/>
        </w:rPr>
      </w:pPr>
      <w:r>
        <w:rPr>
          <w:b/>
        </w:rPr>
        <w:t>PtypString8</w:t>
      </w:r>
    </w:p>
    <w:p w:rsidR="004511B1" w:rsidRDefault="00335F60">
      <w:pPr>
        <w:pStyle w:val="ListParagraph"/>
        <w:numPr>
          <w:ilvl w:val="0"/>
          <w:numId w:val="53"/>
        </w:numPr>
        <w:spacing w:before="0" w:after="200" w:line="276" w:lineRule="auto"/>
        <w:rPr>
          <w:b/>
        </w:rPr>
      </w:pPr>
      <w:r>
        <w:rPr>
          <w:b/>
        </w:rPr>
        <w:t>PtypBinary</w:t>
      </w:r>
    </w:p>
    <w:p w:rsidR="004511B1" w:rsidRDefault="00335F60">
      <w:pPr>
        <w:pStyle w:val="ListParagraph"/>
        <w:numPr>
          <w:ilvl w:val="0"/>
          <w:numId w:val="53"/>
        </w:numPr>
        <w:spacing w:before="0" w:after="200" w:line="276" w:lineRule="auto"/>
        <w:rPr>
          <w:b/>
        </w:rPr>
      </w:pPr>
      <w:r>
        <w:rPr>
          <w:b/>
        </w:rPr>
        <w:t>PtypObject</w:t>
      </w:r>
    </w:p>
    <w:p w:rsidR="004511B1" w:rsidRDefault="00335F60">
      <w:pPr>
        <w:pStyle w:val="ListParagraph"/>
        <w:numPr>
          <w:ilvl w:val="0"/>
          <w:numId w:val="53"/>
        </w:numPr>
        <w:spacing w:before="0" w:after="200" w:line="276" w:lineRule="auto"/>
        <w:rPr>
          <w:b/>
        </w:rPr>
      </w:pPr>
      <w:r>
        <w:rPr>
          <w:b/>
        </w:rPr>
        <w:t>PtypGuid</w:t>
      </w:r>
    </w:p>
    <w:p w:rsidR="004511B1" w:rsidRDefault="00335F60">
      <w:pPr>
        <w:pStyle w:val="ListParagraph"/>
        <w:numPr>
          <w:ilvl w:val="0"/>
          <w:numId w:val="53"/>
        </w:numPr>
        <w:spacing w:before="0" w:after="200" w:line="276" w:lineRule="auto"/>
      </w:pPr>
      <w:r>
        <w:t>All multi-valued types</w:t>
      </w:r>
    </w:p>
    <w:p w:rsidR="004511B1" w:rsidRDefault="00335F60">
      <w:r>
        <w:t xml:space="preserve">The following table illustrates the handling of fixed-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278" w:type="dxa"/>
          </w:tcPr>
          <w:p w:rsidR="004511B1" w:rsidRDefault="00335F60">
            <w:pPr>
              <w:pStyle w:val="TableHeaderText"/>
              <w:spacing w:after="0"/>
            </w:pPr>
            <w:r>
              <w:t>Variable size?</w:t>
            </w:r>
          </w:p>
        </w:tc>
        <w:tc>
          <w:tcPr>
            <w:tcW w:w="1391" w:type="dxa"/>
          </w:tcPr>
          <w:p w:rsidR="004511B1" w:rsidRDefault="00335F60">
            <w:pPr>
              <w:pStyle w:val="TableHeaderText"/>
              <w:spacing w:after="0"/>
            </w:pPr>
            <w:r>
              <w:t>Fixed data size</w:t>
            </w:r>
          </w:p>
        </w:tc>
        <w:tc>
          <w:tcPr>
            <w:tcW w:w="1849" w:type="dxa"/>
          </w:tcPr>
          <w:p w:rsidR="004511B1" w:rsidRDefault="00335F60">
            <w:pPr>
              <w:pStyle w:val="TableHeaderText"/>
              <w:spacing w:after="0"/>
            </w:pPr>
            <w:r>
              <w:t>NID_TY</w:t>
            </w:r>
            <w:r>
              <w:t>PE(dwValueHnid) == NID_TYPE_HID?</w:t>
            </w:r>
          </w:p>
        </w:tc>
        <w:tc>
          <w:tcPr>
            <w:tcW w:w="2430" w:type="dxa"/>
          </w:tcPr>
          <w:p w:rsidR="004511B1" w:rsidRDefault="00335F60">
            <w:pPr>
              <w:pStyle w:val="TableHeaderText"/>
              <w:spacing w:after="0"/>
            </w:pPr>
            <w:r>
              <w:t>rgdwData value</w:t>
            </w:r>
          </w:p>
        </w:tc>
      </w:tr>
      <w:tr w:rsidR="004511B1" w:rsidTr="004511B1">
        <w:tc>
          <w:tcPr>
            <w:tcW w:w="1278" w:type="dxa"/>
            <w:vMerge w:val="restart"/>
          </w:tcPr>
          <w:p w:rsidR="004511B1" w:rsidRDefault="00335F60">
            <w:pPr>
              <w:pStyle w:val="TableBodyText"/>
              <w:spacing w:after="0"/>
            </w:pPr>
            <w:r>
              <w:t>N</w:t>
            </w:r>
          </w:p>
        </w:tc>
        <w:tc>
          <w:tcPr>
            <w:tcW w:w="1391" w:type="dxa"/>
          </w:tcPr>
          <w:p w:rsidR="004511B1" w:rsidRDefault="00335F60">
            <w:pPr>
              <w:pStyle w:val="TableBodyText"/>
              <w:spacing w:after="0"/>
            </w:pPr>
            <w:r>
              <w:t>&lt;= 8 bytes*</w:t>
            </w:r>
          </w:p>
        </w:tc>
        <w:tc>
          <w:tcPr>
            <w:tcW w:w="1849" w:type="dxa"/>
          </w:tcPr>
          <w:p w:rsidR="004511B1" w:rsidRDefault="00335F60">
            <w:pPr>
              <w:pStyle w:val="TableBodyText"/>
              <w:spacing w:after="0"/>
            </w:pPr>
            <w:r>
              <w:t>-</w:t>
            </w:r>
          </w:p>
        </w:tc>
        <w:tc>
          <w:tcPr>
            <w:tcW w:w="2430" w:type="dxa"/>
          </w:tcPr>
          <w:p w:rsidR="004511B1" w:rsidRDefault="00335F60">
            <w:pPr>
              <w:pStyle w:val="TableBodyText"/>
              <w:spacing w:after="0"/>
            </w:pPr>
            <w:r>
              <w:t>Data value</w:t>
            </w:r>
          </w:p>
        </w:tc>
      </w:tr>
      <w:tr w:rsidR="004511B1" w:rsidTr="004511B1">
        <w:trPr>
          <w:trHeight w:val="278"/>
        </w:trPr>
        <w:tc>
          <w:tcPr>
            <w:tcW w:w="1278" w:type="dxa"/>
            <w:vMerge/>
          </w:tcPr>
          <w:p w:rsidR="004511B1" w:rsidRDefault="004511B1">
            <w:pPr>
              <w:pStyle w:val="TableBodyText"/>
              <w:spacing w:after="0"/>
            </w:pPr>
          </w:p>
        </w:tc>
        <w:tc>
          <w:tcPr>
            <w:tcW w:w="1391" w:type="dxa"/>
          </w:tcPr>
          <w:p w:rsidR="004511B1" w:rsidRDefault="00335F60">
            <w:pPr>
              <w:pStyle w:val="TableBodyText"/>
              <w:spacing w:after="0"/>
            </w:pPr>
            <w:r>
              <w:t>&gt; 8 bytes*</w:t>
            </w:r>
          </w:p>
        </w:tc>
        <w:tc>
          <w:tcPr>
            <w:tcW w:w="1849" w:type="dxa"/>
          </w:tcPr>
          <w:p w:rsidR="004511B1" w:rsidRDefault="00335F60">
            <w:pPr>
              <w:pStyle w:val="TableBodyText"/>
            </w:pPr>
            <w:r>
              <w:t>Y</w:t>
            </w:r>
          </w:p>
        </w:tc>
        <w:tc>
          <w:tcPr>
            <w:tcW w:w="2430" w:type="dxa"/>
          </w:tcPr>
          <w:p w:rsidR="004511B1" w:rsidRDefault="00335F60">
            <w:pPr>
              <w:pStyle w:val="TableBodyText"/>
              <w:spacing w:after="0"/>
            </w:pPr>
            <w:r>
              <w:t>HID</w:t>
            </w:r>
          </w:p>
        </w:tc>
      </w:tr>
      <w:tr w:rsidR="004511B1" w:rsidTr="004511B1">
        <w:tc>
          <w:tcPr>
            <w:tcW w:w="1278" w:type="dxa"/>
            <w:vMerge w:val="restart"/>
          </w:tcPr>
          <w:p w:rsidR="004511B1" w:rsidRDefault="00335F60">
            <w:pPr>
              <w:pStyle w:val="TableBodyText"/>
              <w:spacing w:after="0"/>
            </w:pPr>
            <w:r>
              <w:t>Y</w:t>
            </w:r>
          </w:p>
        </w:tc>
        <w:tc>
          <w:tcPr>
            <w:tcW w:w="1391" w:type="dxa"/>
            <w:vMerge w:val="restart"/>
          </w:tcPr>
          <w:p w:rsidR="004511B1" w:rsidRDefault="00335F60">
            <w:pPr>
              <w:pStyle w:val="TableBodyText"/>
              <w:spacing w:after="0"/>
            </w:pPr>
            <w:r>
              <w:t>-</w:t>
            </w:r>
          </w:p>
        </w:tc>
        <w:tc>
          <w:tcPr>
            <w:tcW w:w="1849" w:type="dxa"/>
          </w:tcPr>
          <w:p w:rsidR="004511B1" w:rsidRDefault="00335F60">
            <w:pPr>
              <w:pStyle w:val="TableBodyText"/>
              <w:spacing w:after="0"/>
            </w:pPr>
            <w:r>
              <w:t>Y</w:t>
            </w:r>
          </w:p>
        </w:tc>
        <w:tc>
          <w:tcPr>
            <w:tcW w:w="2430" w:type="dxa"/>
          </w:tcPr>
          <w:p w:rsidR="004511B1" w:rsidRDefault="00335F60">
            <w:pPr>
              <w:pStyle w:val="TableBodyText"/>
              <w:spacing w:after="0"/>
            </w:pPr>
            <w:r>
              <w:t>HID (&lt;= 3580 bytes)</w:t>
            </w:r>
          </w:p>
        </w:tc>
      </w:tr>
      <w:tr w:rsidR="004511B1" w:rsidTr="004511B1">
        <w:tc>
          <w:tcPr>
            <w:tcW w:w="1278" w:type="dxa"/>
            <w:vMerge/>
          </w:tcPr>
          <w:p w:rsidR="004511B1" w:rsidRDefault="004511B1">
            <w:pPr>
              <w:pStyle w:val="TableBodyText"/>
              <w:spacing w:after="0"/>
            </w:pPr>
          </w:p>
        </w:tc>
        <w:tc>
          <w:tcPr>
            <w:tcW w:w="1391" w:type="dxa"/>
            <w:vMerge/>
          </w:tcPr>
          <w:p w:rsidR="004511B1" w:rsidRDefault="004511B1">
            <w:pPr>
              <w:pStyle w:val="TableBodyText"/>
              <w:spacing w:after="0"/>
            </w:pPr>
          </w:p>
        </w:tc>
        <w:tc>
          <w:tcPr>
            <w:tcW w:w="1849" w:type="dxa"/>
          </w:tcPr>
          <w:p w:rsidR="004511B1" w:rsidRDefault="00335F60">
            <w:pPr>
              <w:pStyle w:val="TableBodyText"/>
              <w:spacing w:after="0"/>
            </w:pPr>
            <w:r>
              <w:t>N</w:t>
            </w:r>
          </w:p>
        </w:tc>
        <w:tc>
          <w:tcPr>
            <w:tcW w:w="2430" w:type="dxa"/>
          </w:tcPr>
          <w:p w:rsidR="004511B1" w:rsidRDefault="00335F60">
            <w:pPr>
              <w:pStyle w:val="TableBodyText"/>
              <w:spacing w:after="0"/>
            </w:pPr>
            <w:r>
              <w:t>NID (subnode, &gt; 3580 bytes)</w:t>
            </w:r>
          </w:p>
        </w:tc>
      </w:tr>
    </w:tbl>
    <w:p w:rsidR="004511B1" w:rsidRDefault="00335F60">
      <w:r>
        <w:t xml:space="preserve">This contrasts with the PC in that the TC stores 8-byte values inline (in </w:t>
      </w:r>
      <w:r>
        <w:rPr>
          <w:b/>
        </w:rPr>
        <w:t>rgdwData</w:t>
      </w:r>
      <w:r>
        <w:t xml:space="preserve">), whereas a PC </w:t>
      </w:r>
      <w:r>
        <w:t>would use an HNID for any data that exceeds 4-bytes in size.</w:t>
      </w:r>
    </w:p>
    <w:p w:rsidR="004511B1" w:rsidRDefault="00335F60">
      <w:pPr>
        <w:pStyle w:val="Heading5"/>
      </w:pPr>
      <w:bookmarkStart w:id="255" w:name="section_dc3b980b9d164451ad1c7384540f11ec"/>
      <w:bookmarkStart w:id="256" w:name="_Toc3855003"/>
      <w:r>
        <w:t>Cell Existence Test</w:t>
      </w:r>
      <w:bookmarkEnd w:id="255"/>
      <w:bookmarkEnd w:id="256"/>
    </w:p>
    <w:p w:rsidR="004511B1" w:rsidRDefault="00335F60">
      <w:r>
        <w:t>Despite the existence of the CEB, the size of each row of column data is still the same for every row. This means that a data slot exists for a column, whether or not the colu</w:t>
      </w:r>
      <w:r>
        <w:t>mn exists for that row. Because the data slot of a non-existent column contains random values, third-party implementations MUST first check the CEB to determine if a column exists, and only process the column data if the column exists. This prevents any co</w:t>
      </w:r>
      <w:r>
        <w:t>nfusion resulting from interpreting invalid data from non-existent columns. Implementations MUST set the value of a non-existent column to zero.</w:t>
      </w:r>
    </w:p>
    <w:p w:rsidR="004511B1" w:rsidRDefault="00335F60">
      <w:pPr>
        <w:pStyle w:val="Heading2"/>
      </w:pPr>
      <w:bookmarkStart w:id="257" w:name="section_e2e7a5aac89f4fb8b04415ac76e5207e"/>
      <w:bookmarkStart w:id="258" w:name="_Toc3855004"/>
      <w:r>
        <w:t>Messaging Layer</w:t>
      </w:r>
      <w:bookmarkEnd w:id="257"/>
      <w:bookmarkEnd w:id="258"/>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w:instrText>
      </w:r>
      <w:r>
        <w:instrText xml:space="preserve">aging Layer" </w:instrText>
      </w:r>
      <w:r>
        <w:fldChar w:fldCharType="end"/>
      </w:r>
    </w:p>
    <w:p w:rsidR="004511B1" w:rsidRDefault="00335F60">
      <w:r>
        <w:t xml:space="preserve">The Messaging layer is a high-level layer that exposes functionality provided in the LTP Layer through Messaging semantics. Instead of primitive Property and Table Contexts, the Messaging Layer exposes objects in terms of </w:t>
      </w:r>
      <w:hyperlink w:anchor="gt_fda94a53-448d-48d5-9991-176c530ff597">
        <w:r>
          <w:rPr>
            <w:rStyle w:val="HyperlinkGreen"/>
            <w:b/>
          </w:rPr>
          <w:t>message store</w:t>
        </w:r>
      </w:hyperlink>
      <w:r>
        <w:t xml:space="preserve">,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defines the composite structures for each of these objects, as well as defines the rules that interrelate these objects with each other.</w:t>
      </w:r>
    </w:p>
    <w:p w:rsidR="004511B1" w:rsidRDefault="00335F60">
      <w:pPr>
        <w:pStyle w:val="Heading3"/>
      </w:pPr>
      <w:bookmarkStart w:id="259" w:name="section_0510ece468534bef8cc88df3468e3ff1"/>
      <w:bookmarkStart w:id="260" w:name="_Toc3855005"/>
      <w:r>
        <w:t>Special Internal NIDs</w:t>
      </w:r>
      <w:bookmarkEnd w:id="259"/>
      <w:bookmarkEnd w:id="260"/>
      <w:r>
        <w:fldChar w:fldCharType="begin"/>
      </w:r>
      <w:r>
        <w:instrText xml:space="preserve"> XE "Details:special internal NIDs – Messaging la</w:instrText>
      </w:r>
      <w:r>
        <w:instrText xml:space="preserve">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layer:special internal NIDs" </w:instrText>
      </w:r>
      <w:r>
        <w:fldChar w:fldCharType="end"/>
      </w:r>
    </w:p>
    <w:p w:rsidR="004511B1" w:rsidRDefault="00335F60">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Layer, and is left for the interpretation by higher level implementations. </w:t>
      </w:r>
    </w:p>
    <w:p w:rsidR="004511B1" w:rsidRDefault="00335F60">
      <w:r>
        <w:lastRenderedPageBreak/>
        <w:t xml:space="preserve">In the Messaging layer, nodes with various </w:t>
      </w:r>
      <w:r>
        <w:rPr>
          <w:b/>
        </w:rPr>
        <w:t>nidType</w:t>
      </w:r>
      <w:r>
        <w:t xml:space="preserve"> values are also used to build related structures that collectively represent complex structures (for example, a </w:t>
      </w:r>
      <w:hyperlink w:anchor="gt_0682daa7-c1b8-419b-8a32-6048833d0b72">
        <w:r>
          <w:rPr>
            <w:rStyle w:val="HyperlinkGreen"/>
            <w:b/>
          </w:rPr>
          <w:t>Folder object</w:t>
        </w:r>
      </w:hyperlink>
      <w:r>
        <w:t xml:space="preserve"> is a composite object that consists of a PC and three TCs of variou</w:t>
      </w:r>
      <w:r>
        <w:t xml:space="preserve">s </w:t>
      </w:r>
      <w:r>
        <w:rPr>
          <w:b/>
        </w:rPr>
        <w:t>nidType</w:t>
      </w:r>
      <w:r>
        <w:t xml:space="preserve"> values). In addition, the Messaging layer also uses NID_TYPE_INTERNAL to define special NIDs that have special functions.</w:t>
      </w:r>
    </w:p>
    <w:p w:rsidR="004511B1" w:rsidRDefault="00335F60">
      <w:r>
        <w:t>Because top-level NIDs are globally-unique within a PST, it follows that each instance of a special NID can only appear once</w:t>
      </w:r>
      <w:r>
        <w:t xml:space="preserve"> in a PST.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874" w:type="dxa"/>
          </w:tcPr>
          <w:p w:rsidR="004511B1" w:rsidRDefault="00335F60">
            <w:pPr>
              <w:pStyle w:val="TableHeaderText"/>
              <w:spacing w:after="0"/>
              <w:jc w:val="center"/>
            </w:pPr>
            <w:r>
              <w:t>Value</w:t>
            </w:r>
          </w:p>
        </w:tc>
        <w:tc>
          <w:tcPr>
            <w:tcW w:w="3716" w:type="dxa"/>
          </w:tcPr>
          <w:p w:rsidR="004511B1" w:rsidRDefault="00335F60">
            <w:pPr>
              <w:pStyle w:val="TableHeaderText"/>
              <w:spacing w:after="0"/>
            </w:pPr>
            <w:r>
              <w:t>Friendly name</w:t>
            </w:r>
          </w:p>
        </w:tc>
        <w:tc>
          <w:tcPr>
            <w:tcW w:w="4113" w:type="dxa"/>
          </w:tcPr>
          <w:p w:rsidR="004511B1" w:rsidRDefault="00335F60">
            <w:pPr>
              <w:pStyle w:val="TableHeaderText"/>
              <w:spacing w:after="0"/>
            </w:pPr>
            <w:r>
              <w:t>Meaning</w:t>
            </w:r>
          </w:p>
        </w:tc>
      </w:tr>
      <w:tr w:rsidR="004511B1" w:rsidTr="004511B1">
        <w:tc>
          <w:tcPr>
            <w:tcW w:w="874" w:type="dxa"/>
          </w:tcPr>
          <w:p w:rsidR="004511B1" w:rsidRDefault="00335F60">
            <w:pPr>
              <w:pStyle w:val="TableBodyText"/>
              <w:spacing w:after="0"/>
              <w:jc w:val="center"/>
            </w:pPr>
            <w:r>
              <w:t>0x21</w:t>
            </w:r>
          </w:p>
        </w:tc>
        <w:tc>
          <w:tcPr>
            <w:tcW w:w="3716" w:type="dxa"/>
          </w:tcPr>
          <w:p w:rsidR="004511B1" w:rsidRDefault="00335F60">
            <w:pPr>
              <w:pStyle w:val="TableBodyText"/>
              <w:spacing w:after="0"/>
            </w:pPr>
            <w:r>
              <w:t>NID_MESSAGE_STORE</w:t>
            </w:r>
          </w:p>
        </w:tc>
        <w:tc>
          <w:tcPr>
            <w:tcW w:w="4113" w:type="dxa"/>
          </w:tcPr>
          <w:p w:rsidR="004511B1" w:rsidRDefault="00335F60">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4511B1" w:rsidTr="004511B1">
        <w:tc>
          <w:tcPr>
            <w:tcW w:w="874" w:type="dxa"/>
          </w:tcPr>
          <w:p w:rsidR="004511B1" w:rsidRDefault="00335F60">
            <w:pPr>
              <w:pStyle w:val="TableBodyText"/>
              <w:spacing w:after="0"/>
              <w:jc w:val="center"/>
            </w:pPr>
            <w:r>
              <w:t>0x61</w:t>
            </w:r>
          </w:p>
        </w:tc>
        <w:tc>
          <w:tcPr>
            <w:tcW w:w="3716" w:type="dxa"/>
          </w:tcPr>
          <w:p w:rsidR="004511B1" w:rsidRDefault="00335F60">
            <w:pPr>
              <w:pStyle w:val="TableBodyText"/>
              <w:spacing w:after="0"/>
            </w:pPr>
            <w:r>
              <w:t>NID_NAME_TO_ID_MAP</w:t>
            </w:r>
          </w:p>
        </w:tc>
        <w:tc>
          <w:tcPr>
            <w:tcW w:w="4113" w:type="dxa"/>
          </w:tcPr>
          <w:p w:rsidR="004511B1" w:rsidRDefault="00335F60">
            <w:pPr>
              <w:pStyle w:val="TableBodyText"/>
              <w:spacing w:after="0"/>
            </w:pPr>
            <w:r>
              <w:t xml:space="preserve">Named Properties Map (section </w:t>
            </w:r>
            <w:hyperlink w:anchor="Section_e17e195d04544b9bb398c9127a26a678" w:history="1">
              <w:r>
                <w:rPr>
                  <w:rStyle w:val="Hyperlink"/>
                </w:rPr>
                <w:t>2.4.7</w:t>
              </w:r>
            </w:hyperlink>
            <w:r>
              <w:t>).</w:t>
            </w:r>
          </w:p>
        </w:tc>
      </w:tr>
      <w:tr w:rsidR="004511B1" w:rsidTr="004511B1">
        <w:tc>
          <w:tcPr>
            <w:tcW w:w="874" w:type="dxa"/>
          </w:tcPr>
          <w:p w:rsidR="004511B1" w:rsidRDefault="00335F60">
            <w:pPr>
              <w:pStyle w:val="TableBodyText"/>
              <w:spacing w:after="0"/>
              <w:jc w:val="center"/>
            </w:pPr>
            <w:r>
              <w:t>0xA1</w:t>
            </w:r>
          </w:p>
        </w:tc>
        <w:tc>
          <w:tcPr>
            <w:tcW w:w="3716" w:type="dxa"/>
          </w:tcPr>
          <w:p w:rsidR="004511B1" w:rsidRDefault="00335F60">
            <w:pPr>
              <w:pStyle w:val="TableBodyText"/>
              <w:spacing w:after="0"/>
            </w:pPr>
            <w:r>
              <w:t>NID_NORMAL_FOLDER_TEMPLATE</w:t>
            </w:r>
          </w:p>
        </w:tc>
        <w:tc>
          <w:tcPr>
            <w:tcW w:w="4113" w:type="dxa"/>
          </w:tcPr>
          <w:p w:rsidR="004511B1" w:rsidRDefault="00335F60">
            <w:pPr>
              <w:pStyle w:val="TableBodyText"/>
              <w:spacing w:after="0"/>
            </w:pPr>
            <w:r>
              <w:t>Special template node for an empty Folder object.</w:t>
            </w:r>
          </w:p>
        </w:tc>
      </w:tr>
      <w:tr w:rsidR="004511B1" w:rsidTr="004511B1">
        <w:tc>
          <w:tcPr>
            <w:tcW w:w="874" w:type="dxa"/>
          </w:tcPr>
          <w:p w:rsidR="004511B1" w:rsidRDefault="00335F60">
            <w:pPr>
              <w:pStyle w:val="TableBodyText"/>
              <w:spacing w:after="0"/>
              <w:jc w:val="center"/>
            </w:pPr>
            <w:r>
              <w:t>0xC1</w:t>
            </w:r>
          </w:p>
        </w:tc>
        <w:tc>
          <w:tcPr>
            <w:tcW w:w="3716" w:type="dxa"/>
          </w:tcPr>
          <w:p w:rsidR="004511B1" w:rsidRDefault="00335F60">
            <w:pPr>
              <w:pStyle w:val="TableBodyText"/>
              <w:spacing w:after="0"/>
            </w:pPr>
            <w:r>
              <w:t>NID_SEARCH_FOLDER_TEMPLATE</w:t>
            </w:r>
          </w:p>
        </w:tc>
        <w:tc>
          <w:tcPr>
            <w:tcW w:w="4113" w:type="dxa"/>
          </w:tcPr>
          <w:p w:rsidR="004511B1" w:rsidRDefault="00335F60">
            <w:pPr>
              <w:pStyle w:val="TableBodyText"/>
              <w:spacing w:after="0"/>
            </w:pPr>
            <w:r>
              <w:t>Special template node for an empty search Folder object.</w:t>
            </w:r>
          </w:p>
        </w:tc>
      </w:tr>
      <w:tr w:rsidR="004511B1" w:rsidTr="004511B1">
        <w:tc>
          <w:tcPr>
            <w:tcW w:w="874" w:type="dxa"/>
          </w:tcPr>
          <w:p w:rsidR="004511B1" w:rsidRDefault="00335F60">
            <w:pPr>
              <w:pStyle w:val="TableBodyText"/>
              <w:spacing w:after="0"/>
              <w:jc w:val="center"/>
            </w:pPr>
            <w:r>
              <w:t>0x122</w:t>
            </w:r>
          </w:p>
        </w:tc>
        <w:tc>
          <w:tcPr>
            <w:tcW w:w="3716" w:type="dxa"/>
          </w:tcPr>
          <w:p w:rsidR="004511B1" w:rsidRDefault="00335F60">
            <w:pPr>
              <w:pStyle w:val="TableBodyText"/>
              <w:spacing w:after="0"/>
            </w:pPr>
            <w:r>
              <w:t>NID_ROOT_FOLDER</w:t>
            </w:r>
          </w:p>
        </w:tc>
        <w:tc>
          <w:tcPr>
            <w:tcW w:w="4113" w:type="dxa"/>
          </w:tcPr>
          <w:p w:rsidR="004511B1" w:rsidRDefault="00335F60">
            <w:pPr>
              <w:pStyle w:val="TableBodyText"/>
              <w:spacing w:after="0"/>
            </w:pPr>
            <w:r>
              <w:t>Root Mailbox Folder object of PST.</w:t>
            </w:r>
          </w:p>
        </w:tc>
      </w:tr>
      <w:tr w:rsidR="004511B1" w:rsidTr="004511B1">
        <w:tc>
          <w:tcPr>
            <w:tcW w:w="874" w:type="dxa"/>
          </w:tcPr>
          <w:p w:rsidR="004511B1" w:rsidRDefault="00335F60">
            <w:pPr>
              <w:pStyle w:val="TableBodyText"/>
              <w:spacing w:after="0"/>
              <w:jc w:val="center"/>
            </w:pPr>
            <w:r>
              <w:t>0x1E1</w:t>
            </w:r>
          </w:p>
        </w:tc>
        <w:tc>
          <w:tcPr>
            <w:tcW w:w="3716" w:type="dxa"/>
          </w:tcPr>
          <w:p w:rsidR="004511B1" w:rsidRDefault="00335F60">
            <w:pPr>
              <w:pStyle w:val="TableBodyText"/>
              <w:spacing w:after="0"/>
            </w:pPr>
            <w:r>
              <w:t>NID_SEARCH_MANAGEMENT_QUEUE</w:t>
            </w:r>
          </w:p>
        </w:tc>
        <w:tc>
          <w:tcPr>
            <w:tcW w:w="4113" w:type="dxa"/>
          </w:tcPr>
          <w:p w:rsidR="004511B1" w:rsidRDefault="00335F60">
            <w:pPr>
              <w:pStyle w:val="TableBodyText"/>
              <w:spacing w:after="0"/>
            </w:pPr>
            <w:r>
              <w:t>Queue of Pending Search-related updates.</w:t>
            </w:r>
          </w:p>
        </w:tc>
      </w:tr>
      <w:tr w:rsidR="004511B1" w:rsidTr="004511B1">
        <w:tc>
          <w:tcPr>
            <w:tcW w:w="874" w:type="dxa"/>
          </w:tcPr>
          <w:p w:rsidR="004511B1" w:rsidRDefault="00335F60">
            <w:pPr>
              <w:pStyle w:val="TableBodyText"/>
              <w:spacing w:after="0"/>
              <w:jc w:val="center"/>
            </w:pPr>
            <w:r>
              <w:t>0x201</w:t>
            </w:r>
          </w:p>
        </w:tc>
        <w:tc>
          <w:tcPr>
            <w:tcW w:w="3716" w:type="dxa"/>
          </w:tcPr>
          <w:p w:rsidR="004511B1" w:rsidRDefault="00335F60">
            <w:pPr>
              <w:pStyle w:val="TableBodyText"/>
              <w:spacing w:after="0"/>
            </w:pPr>
            <w:r>
              <w:t>NID_SEARCH_ACTIVITY_LIST</w:t>
            </w:r>
          </w:p>
        </w:tc>
        <w:tc>
          <w:tcPr>
            <w:tcW w:w="4113" w:type="dxa"/>
          </w:tcPr>
          <w:p w:rsidR="004511B1" w:rsidRDefault="00335F60">
            <w:pPr>
              <w:pStyle w:val="TableBodyText"/>
              <w:spacing w:after="0"/>
            </w:pPr>
            <w:r>
              <w:t>Folder</w:t>
            </w:r>
            <w:r>
              <w:t xml:space="preserve"> object NIDs with active Search activity.</w:t>
            </w:r>
          </w:p>
        </w:tc>
      </w:tr>
      <w:tr w:rsidR="004511B1" w:rsidTr="004511B1">
        <w:tc>
          <w:tcPr>
            <w:tcW w:w="874" w:type="dxa"/>
          </w:tcPr>
          <w:p w:rsidR="004511B1" w:rsidRDefault="00335F60">
            <w:pPr>
              <w:pStyle w:val="TableBodyText"/>
              <w:spacing w:after="0"/>
              <w:jc w:val="center"/>
            </w:pPr>
            <w:r>
              <w:t>0x241</w:t>
            </w:r>
          </w:p>
        </w:tc>
        <w:tc>
          <w:tcPr>
            <w:tcW w:w="3716" w:type="dxa"/>
          </w:tcPr>
          <w:p w:rsidR="004511B1" w:rsidRDefault="00335F60">
            <w:pPr>
              <w:pStyle w:val="TableBodyText"/>
              <w:spacing w:after="0"/>
            </w:pPr>
            <w:r>
              <w:t>NID_RESERVED1</w:t>
            </w:r>
          </w:p>
        </w:tc>
        <w:tc>
          <w:tcPr>
            <w:tcW w:w="4113" w:type="dxa"/>
          </w:tcPr>
          <w:p w:rsidR="004511B1" w:rsidRDefault="00335F60">
            <w:pPr>
              <w:pStyle w:val="TableBodyText"/>
              <w:spacing w:after="0"/>
            </w:pPr>
            <w:r>
              <w:t>Reserved.</w:t>
            </w:r>
          </w:p>
        </w:tc>
      </w:tr>
      <w:tr w:rsidR="004511B1" w:rsidTr="004511B1">
        <w:tc>
          <w:tcPr>
            <w:tcW w:w="874" w:type="dxa"/>
          </w:tcPr>
          <w:p w:rsidR="004511B1" w:rsidRDefault="00335F60">
            <w:pPr>
              <w:pStyle w:val="TableBodyText"/>
              <w:spacing w:after="0"/>
              <w:jc w:val="center"/>
            </w:pPr>
            <w:r>
              <w:t>0x261</w:t>
            </w:r>
          </w:p>
        </w:tc>
        <w:tc>
          <w:tcPr>
            <w:tcW w:w="3716" w:type="dxa"/>
          </w:tcPr>
          <w:p w:rsidR="004511B1" w:rsidRDefault="00335F60">
            <w:pPr>
              <w:pStyle w:val="TableBodyText"/>
              <w:spacing w:after="0"/>
            </w:pPr>
            <w:r>
              <w:t>NID_SEARCH_DOMAIN_OBJECT</w:t>
            </w:r>
          </w:p>
        </w:tc>
        <w:tc>
          <w:tcPr>
            <w:tcW w:w="4113" w:type="dxa"/>
          </w:tcPr>
          <w:p w:rsidR="004511B1" w:rsidRDefault="00335F60">
            <w:pPr>
              <w:pStyle w:val="TableBodyText"/>
              <w:spacing w:after="0"/>
            </w:pPr>
            <w:r>
              <w:t>Global list of all Folder objects that are referenced by any Folder object's Search Criteria.</w:t>
            </w:r>
          </w:p>
        </w:tc>
      </w:tr>
      <w:tr w:rsidR="004511B1" w:rsidTr="004511B1">
        <w:tc>
          <w:tcPr>
            <w:tcW w:w="874" w:type="dxa"/>
          </w:tcPr>
          <w:p w:rsidR="004511B1" w:rsidRDefault="00335F60">
            <w:pPr>
              <w:pStyle w:val="TableBodyText"/>
              <w:spacing w:after="0"/>
              <w:jc w:val="center"/>
            </w:pPr>
            <w:r>
              <w:t>0x281</w:t>
            </w:r>
          </w:p>
        </w:tc>
        <w:tc>
          <w:tcPr>
            <w:tcW w:w="3716" w:type="dxa"/>
          </w:tcPr>
          <w:p w:rsidR="004511B1" w:rsidRDefault="00335F60">
            <w:pPr>
              <w:pStyle w:val="TableBodyText"/>
              <w:spacing w:after="0"/>
            </w:pPr>
            <w:r>
              <w:t>NID_SEARCH_GATHERER_QUEUE</w:t>
            </w:r>
          </w:p>
        </w:tc>
        <w:tc>
          <w:tcPr>
            <w:tcW w:w="4113" w:type="dxa"/>
          </w:tcPr>
          <w:p w:rsidR="004511B1" w:rsidRDefault="00335F60">
            <w:pPr>
              <w:pStyle w:val="TableBodyText"/>
              <w:spacing w:after="0"/>
            </w:pPr>
            <w:r>
              <w:t xml:space="preserve">Search Gatherer Queue (section </w:t>
            </w:r>
            <w:hyperlink w:anchor="Section_984f26d366034229974f4373e5a95c6a" w:history="1">
              <w:r>
                <w:rPr>
                  <w:rStyle w:val="Hyperlink"/>
                </w:rPr>
                <w:t>2.4.8.5.1</w:t>
              </w:r>
            </w:hyperlink>
            <w:r>
              <w:t>).</w:t>
            </w:r>
          </w:p>
        </w:tc>
      </w:tr>
      <w:tr w:rsidR="004511B1" w:rsidTr="004511B1">
        <w:tc>
          <w:tcPr>
            <w:tcW w:w="874" w:type="dxa"/>
          </w:tcPr>
          <w:p w:rsidR="004511B1" w:rsidRDefault="00335F60">
            <w:pPr>
              <w:pStyle w:val="TableBodyText"/>
              <w:spacing w:after="0"/>
              <w:jc w:val="center"/>
            </w:pPr>
            <w:r>
              <w:t>0x2A1</w:t>
            </w:r>
          </w:p>
        </w:tc>
        <w:tc>
          <w:tcPr>
            <w:tcW w:w="3716" w:type="dxa"/>
          </w:tcPr>
          <w:p w:rsidR="004511B1" w:rsidRDefault="00335F60">
            <w:pPr>
              <w:pStyle w:val="TableBodyText"/>
              <w:spacing w:after="0"/>
            </w:pPr>
            <w:r>
              <w:t>NID_SEARCH_GATHERER_DESCRIPTOR</w:t>
            </w:r>
          </w:p>
        </w:tc>
        <w:tc>
          <w:tcPr>
            <w:tcW w:w="4113" w:type="dxa"/>
          </w:tcPr>
          <w:p w:rsidR="004511B1" w:rsidRDefault="00335F60">
            <w:pPr>
              <w:pStyle w:val="TableBodyText"/>
              <w:spacing w:after="0"/>
            </w:pPr>
            <w:r>
              <w:t xml:space="preserve">Search Gatherer Descriptor (section </w:t>
            </w:r>
            <w:hyperlink w:anchor="Section_45ac5a7b66984dbd8a34e499b79199b9" w:history="1">
              <w:r>
                <w:rPr>
                  <w:rStyle w:val="Hyperlink"/>
                </w:rPr>
                <w:t>2.4.8.5.2</w:t>
              </w:r>
            </w:hyperlink>
            <w:r>
              <w:t>).</w:t>
            </w:r>
          </w:p>
        </w:tc>
      </w:tr>
      <w:tr w:rsidR="004511B1" w:rsidTr="004511B1">
        <w:tc>
          <w:tcPr>
            <w:tcW w:w="874" w:type="dxa"/>
          </w:tcPr>
          <w:p w:rsidR="004511B1" w:rsidRDefault="00335F60">
            <w:pPr>
              <w:pStyle w:val="TableBodyText"/>
              <w:spacing w:after="0"/>
              <w:jc w:val="center"/>
            </w:pPr>
            <w:r>
              <w:t>0x2E1</w:t>
            </w:r>
          </w:p>
        </w:tc>
        <w:tc>
          <w:tcPr>
            <w:tcW w:w="3716" w:type="dxa"/>
          </w:tcPr>
          <w:p w:rsidR="004511B1" w:rsidRDefault="00335F60">
            <w:pPr>
              <w:pStyle w:val="TableBodyText"/>
              <w:spacing w:after="0"/>
            </w:pPr>
            <w:r>
              <w:t>NID_RESERVED2</w:t>
            </w:r>
          </w:p>
        </w:tc>
        <w:tc>
          <w:tcPr>
            <w:tcW w:w="4113" w:type="dxa"/>
          </w:tcPr>
          <w:p w:rsidR="004511B1" w:rsidRDefault="00335F60">
            <w:pPr>
              <w:pStyle w:val="TableBodyText"/>
              <w:spacing w:after="0"/>
            </w:pPr>
            <w:r>
              <w:t>Reserved.</w:t>
            </w:r>
          </w:p>
        </w:tc>
      </w:tr>
      <w:tr w:rsidR="004511B1" w:rsidTr="004511B1">
        <w:tc>
          <w:tcPr>
            <w:tcW w:w="874" w:type="dxa"/>
          </w:tcPr>
          <w:p w:rsidR="004511B1" w:rsidRDefault="00335F60">
            <w:pPr>
              <w:pStyle w:val="TableBodyText"/>
              <w:spacing w:after="0"/>
              <w:jc w:val="center"/>
            </w:pPr>
            <w:r>
              <w:t>0x301</w:t>
            </w:r>
          </w:p>
        </w:tc>
        <w:tc>
          <w:tcPr>
            <w:tcW w:w="3716" w:type="dxa"/>
          </w:tcPr>
          <w:p w:rsidR="004511B1" w:rsidRDefault="00335F60">
            <w:pPr>
              <w:pStyle w:val="TableBodyText"/>
              <w:spacing w:after="0"/>
            </w:pPr>
            <w:r>
              <w:t>NID_RESERVED3</w:t>
            </w:r>
          </w:p>
        </w:tc>
        <w:tc>
          <w:tcPr>
            <w:tcW w:w="4113" w:type="dxa"/>
          </w:tcPr>
          <w:p w:rsidR="004511B1" w:rsidRDefault="00335F60">
            <w:pPr>
              <w:pStyle w:val="TableBodyText"/>
              <w:spacing w:after="0"/>
            </w:pPr>
            <w:r>
              <w:t>Reserved.</w:t>
            </w:r>
          </w:p>
        </w:tc>
      </w:tr>
      <w:tr w:rsidR="004511B1" w:rsidTr="004511B1">
        <w:tc>
          <w:tcPr>
            <w:tcW w:w="874" w:type="dxa"/>
          </w:tcPr>
          <w:p w:rsidR="004511B1" w:rsidRDefault="00335F60">
            <w:pPr>
              <w:pStyle w:val="TableBodyText"/>
              <w:spacing w:after="0"/>
              <w:jc w:val="center"/>
            </w:pPr>
            <w:r>
              <w:t>0x321</w:t>
            </w:r>
          </w:p>
        </w:tc>
        <w:tc>
          <w:tcPr>
            <w:tcW w:w="3716" w:type="dxa"/>
          </w:tcPr>
          <w:p w:rsidR="004511B1" w:rsidRDefault="00335F60">
            <w:pPr>
              <w:pStyle w:val="TableBodyText"/>
              <w:spacing w:after="0"/>
            </w:pPr>
            <w:r>
              <w:t>NID_SEARCH_GATHERER_FOLDER_QUEUE</w:t>
            </w:r>
          </w:p>
        </w:tc>
        <w:tc>
          <w:tcPr>
            <w:tcW w:w="4113" w:type="dxa"/>
          </w:tcPr>
          <w:p w:rsidR="004511B1" w:rsidRDefault="00335F60">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4511B1" w:rsidRDefault="004511B1"/>
    <w:p w:rsidR="004511B1" w:rsidRDefault="00335F60">
      <w:pPr>
        <w:pStyle w:val="Heading3"/>
      </w:pPr>
      <w:bookmarkStart w:id="261" w:name="section_36c1290e8b1b4d8c91e1d9fb3147c11c"/>
      <w:bookmarkStart w:id="262" w:name="_Toc3855006"/>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 layer" </w:instrText>
      </w:r>
      <w:r>
        <w:fldChar w:fldCharType="end"/>
      </w:r>
      <w:r>
        <w:fldChar w:fldCharType="begin"/>
      </w:r>
      <w:r>
        <w:instrText xml:space="preserve"> XE "Messaging layer:properties" </w:instrText>
      </w:r>
      <w:r>
        <w:fldChar w:fldCharType="end"/>
      </w:r>
    </w:p>
    <w:p w:rsidR="004511B1" w:rsidRDefault="00335F60">
      <w:r>
        <w:t xml:space="preserve">A property is the basic unit of information in the Messaging layer. Each property consists of a </w:t>
      </w:r>
      <w:hyperlink w:anchor="gt_550ffe03-4145-49d1-8370-a9906b00452c">
        <w:r>
          <w:rPr>
            <w:rStyle w:val="HyperlinkGreen"/>
            <w:b/>
          </w:rPr>
          <w:t>property tag</w:t>
        </w:r>
      </w:hyperlink>
      <w:r>
        <w:t xml:space="preserve">, and a value. The property tag consists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 property.</w:t>
      </w:r>
    </w:p>
    <w:p w:rsidR="004511B1" w:rsidRDefault="00335F60">
      <w:pPr>
        <w:pStyle w:val="Heading4"/>
      </w:pPr>
      <w:bookmarkStart w:id="263" w:name="section_8aa62bdf96d446d09e941f0808bbaabe"/>
      <w:bookmarkStart w:id="264" w:name="_Toc3855007"/>
      <w:r>
        <w:t>Standard Properties</w:t>
      </w:r>
      <w:bookmarkEnd w:id="263"/>
      <w:bookmarkEnd w:id="264"/>
      <w:r>
        <w:fldChar w:fldCharType="begin"/>
      </w:r>
      <w:r>
        <w:instrText xml:space="preserve"> XE "Details:standard properties –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4511B1" w:rsidRDefault="00335F60">
      <w:r>
        <w:t>This document assumes the reader is already familiar with the concept of properties, and does not delve into details about properties beyond what is required to describe how properties are stored and handled in the PST file format. Property definitions a</w:t>
      </w:r>
      <w:r>
        <w:t xml:space="preserve">re specified in </w:t>
      </w:r>
      <w:hyperlink r:id="rId50" w:anchor="Section_f6ab1613aefe447da49c18217230b148">
        <w:r>
          <w:rPr>
            <w:rStyle w:val="Hyperlink"/>
          </w:rPr>
          <w:t>[MS-OXPROPS]</w:t>
        </w:r>
      </w:hyperlink>
      <w:r>
        <w:t>.</w:t>
      </w:r>
    </w:p>
    <w:p w:rsidR="004511B1" w:rsidRDefault="00335F60">
      <w:pPr>
        <w:pStyle w:val="Heading4"/>
      </w:pPr>
      <w:bookmarkStart w:id="265" w:name="section_60003704dfa6476fb782ce8bb52a2df3"/>
      <w:bookmarkStart w:id="266" w:name="_Toc3855008"/>
      <w:r>
        <w:t>Named Properties</w:t>
      </w:r>
      <w:bookmarkEnd w:id="265"/>
      <w:bookmarkEnd w:id="266"/>
      <w:r>
        <w:fldChar w:fldCharType="begin"/>
      </w:r>
      <w:r>
        <w:instrText xml:space="preserve"> XE "Details:named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w:instrText>
      </w:r>
      <w:r>
        <w:instrText xml:space="preserve">named properties" </w:instrText>
      </w:r>
      <w:r>
        <w:fldChar w:fldCharType="end"/>
      </w:r>
    </w:p>
    <w:p w:rsidR="004511B1" w:rsidRDefault="00335F60">
      <w:hyperlink w:anchor="gt_e6245def-e67d-4ab2-8c7d-04863b1c1063">
        <w:r>
          <w:rPr>
            <w:rStyle w:val="HyperlinkGreen"/>
            <w:b/>
          </w:rPr>
          <w:t>Named properties</w:t>
        </w:r>
      </w:hyperlink>
      <w:r>
        <w:t xml:space="preserve"> are a special type of properties which reside in a reserved range of </w:t>
      </w:r>
      <w:hyperlink w:anchor="gt_382ac1cd-8ff9-493a-bfec-d9ad08955707">
        <w:r>
          <w:rPr>
            <w:rStyle w:val="HyperlinkGreen"/>
            <w:b/>
          </w:rPr>
          <w:t>property identifier</w:t>
        </w:r>
      </w:hyperlink>
      <w:r>
        <w:t xml:space="preserve"> value</w:t>
      </w:r>
      <w:r>
        <w:t>s (that is, WORD values between 0x8000 and 0x8FFF). Named properties, unlike standard properties, have names and meanings that are context-specific.</w:t>
      </w:r>
    </w:p>
    <w:p w:rsidR="004511B1" w:rsidRDefault="00335F60">
      <w:r>
        <w:t>The assignment of named property identifiers is sequential and starts from 0x8000. The first named property</w:t>
      </w:r>
      <w:r>
        <w:t xml:space="preserve"> in the </w:t>
      </w:r>
      <w:hyperlink w:anchor="gt_fda94a53-448d-48d5-9991-176c530ff597">
        <w:r>
          <w:rPr>
            <w:rStyle w:val="HyperlinkGreen"/>
            <w:b/>
          </w:rPr>
          <w:t>message store</w:t>
        </w:r>
      </w:hyperlink>
      <w:r>
        <w:t xml:space="preserve"> has a property identifier of 0x8000, followed by 0x8001, and so on. A </w:t>
      </w:r>
      <w:r>
        <w:lastRenderedPageBreak/>
        <w:t>mapping exists to map these property identifiers to property names. Note that a named property only ma</w:t>
      </w:r>
      <w:r>
        <w:t xml:space="preserve">ps a property identifier to a property name (which is a (GUID, Value) pair), but it says nothing about the data type of the named property. The data type of the named property is specified in </w:t>
      </w:r>
      <w:hyperlink w:anchor="gt_550ffe03-4145-49d1-8370-a9906b00452c">
        <w:r>
          <w:rPr>
            <w:rStyle w:val="HyperlinkGreen"/>
            <w:b/>
          </w:rPr>
          <w:t>pr</w:t>
        </w:r>
        <w:r>
          <w:rPr>
            <w:rStyle w:val="HyperlinkGreen"/>
            <w:b/>
          </w:rPr>
          <w:t>operty tag</w:t>
        </w:r>
      </w:hyperlink>
      <w:r>
        <w:t xml:space="preserve"> when the property is actually used (or stored). The effective scope of named properties is limited to the current PST only. In other words, the same named property identifier (for example, 0x8003) might map to different properties in different P</w:t>
      </w:r>
      <w:r>
        <w:t>STs.</w:t>
      </w:r>
    </w:p>
    <w:p w:rsidR="004511B1" w:rsidRDefault="00335F60">
      <w:r>
        <w:t>There are two ways to map a named property identifier (NPID) to a property name, the first way is to associate the NPID to a (GUID, string) value pair, and the second way is to associate the NPID to a (GUID, NameID) value pair. Each PST contains a spe</w:t>
      </w:r>
      <w:r>
        <w:t xml:space="preserve">cial construct to provide the mapping between NPIDs to their property names. The technical details of this mapping mechanism are quite involved, and is presented in section </w:t>
      </w:r>
      <w:hyperlink w:anchor="Section_e17e195d04544b9bb398c9127a26a678" w:history="1">
        <w:r>
          <w:rPr>
            <w:rStyle w:val="Hyperlink"/>
          </w:rPr>
          <w:t>2.4.7</w:t>
        </w:r>
      </w:hyperlink>
      <w:r>
        <w:t>.</w:t>
      </w:r>
    </w:p>
    <w:p w:rsidR="004511B1" w:rsidRDefault="00335F60">
      <w:pPr>
        <w:pStyle w:val="Heading4"/>
      </w:pPr>
      <w:bookmarkStart w:id="267" w:name="section_db5192a953074c2d8278ae1c36be852d"/>
      <w:bookmarkStart w:id="268" w:name="_Toc3855009"/>
      <w:r>
        <w:t>Calculated Prope</w:t>
      </w:r>
      <w:r>
        <w:t>rties</w:t>
      </w:r>
      <w:bookmarkEnd w:id="267"/>
      <w:bookmarkEnd w:id="268"/>
      <w:r>
        <w:fldChar w:fldCharType="begin"/>
      </w:r>
      <w:r>
        <w:instrText xml:space="preserve"> XE "Details:calculated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Layer:properties – calculated properties" </w:instrText>
      </w:r>
      <w:r>
        <w:fldChar w:fldCharType="end"/>
      </w:r>
    </w:p>
    <w:p w:rsidR="004511B1" w:rsidRDefault="00335F60">
      <w:r>
        <w:t>Calculated properties are properties that are well-known to the public but are not physic</w:t>
      </w:r>
      <w:r>
        <w:t>ally stored in the PST as individual properties. Instead, these properties are derived or calculated in one way or another using other properties and other existing data. A detailed account of all the calculated properties and how they are evaluated can be</w:t>
      </w:r>
      <w:r>
        <w:t xml:space="preserve"> found in section </w:t>
      </w:r>
      <w:hyperlink w:anchor="Section_86dd69f78bef48f3abab671b54e00976" w:history="1">
        <w:r>
          <w:rPr>
            <w:rStyle w:val="Hyperlink"/>
          </w:rPr>
          <w:t>2.5</w:t>
        </w:r>
      </w:hyperlink>
      <w:r>
        <w:t>.</w:t>
      </w:r>
    </w:p>
    <w:p w:rsidR="004511B1" w:rsidRDefault="00335F60">
      <w:pPr>
        <w:pStyle w:val="Heading3"/>
      </w:pPr>
      <w:bookmarkStart w:id="269" w:name="section_aa0539bde7bf4cec8bde0b87c2a86baf"/>
      <w:bookmarkStart w:id="270" w:name="_Toc3855010"/>
      <w:r>
        <w:t>Message Store</w:t>
      </w:r>
      <w:bookmarkEnd w:id="269"/>
      <w:bookmarkEnd w:id="270"/>
      <w:r>
        <w:fldChar w:fldCharType="begin"/>
      </w:r>
      <w:r>
        <w:instrText xml:space="preserve"> XE "Details:Message store – Messaging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4511B1" w:rsidRDefault="00335F60">
      <w:r>
        <w:t xml:space="preserve">At the PST level, the </w:t>
      </w:r>
      <w:hyperlink w:anchor="gt_fda94a53-448d-48d5-9991-176c530ff597">
        <w:r>
          <w:rPr>
            <w:rStyle w:val="HyperlinkGreen"/>
            <w:b/>
          </w:rPr>
          <w:t>message store</w:t>
        </w:r>
      </w:hyperlink>
      <w:r>
        <w:t xml:space="preserve"> is the root of the PST, which is the rough equivalent of the top of a Mailbox. The message store contains the top-level PST settings and metadata that are required to access and mana</w:t>
      </w:r>
      <w:r>
        <w:t>ge the PST contents.</w:t>
      </w:r>
    </w:p>
    <w:p w:rsidR="004511B1" w:rsidRDefault="00335F60">
      <w:r>
        <w:t xml:space="preserve">At the LTP Level, the message store is implemented as a regular PC. At the NDB Layer, 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store node.</w:t>
      </w:r>
    </w:p>
    <w:p w:rsidR="004511B1" w:rsidRDefault="00335F60">
      <w:pPr>
        <w:pStyle w:val="Heading4"/>
      </w:pPr>
      <w:bookmarkStart w:id="271" w:name="section_5493a0eb03564e88b4f50433ce0a93fa"/>
      <w:bookmarkStart w:id="272" w:name="_Toc3855011"/>
      <w:r>
        <w:t>Minimum Set of Required Properties</w:t>
      </w:r>
      <w:bookmarkEnd w:id="271"/>
      <w:bookmarkEnd w:id="272"/>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w:instrText>
      </w:r>
      <w:r>
        <w:instrText xml:space="preserve">ging layer:message store – minimum set of required properties" </w:instrText>
      </w:r>
      <w:r>
        <w:fldChar w:fldCharType="end"/>
      </w:r>
    </w:p>
    <w:p w:rsidR="004511B1" w:rsidRDefault="00335F60">
      <w:r>
        <w:t xml:space="preserve">The following properties MUST be present 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134" w:type="dxa"/>
          </w:tcPr>
          <w:p w:rsidR="004511B1" w:rsidRDefault="00335F60">
            <w:pPr>
              <w:pStyle w:val="TableHeaderText"/>
              <w:spacing w:after="0"/>
              <w:jc w:val="center"/>
            </w:pPr>
            <w:r>
              <w:t>Property identifier</w:t>
            </w:r>
          </w:p>
        </w:tc>
        <w:tc>
          <w:tcPr>
            <w:tcW w:w="1338" w:type="dxa"/>
          </w:tcPr>
          <w:p w:rsidR="004511B1" w:rsidRDefault="00335F60">
            <w:pPr>
              <w:pStyle w:val="TableHeaderText"/>
              <w:spacing w:after="0"/>
            </w:pPr>
            <w:r>
              <w:t>Property type</w:t>
            </w:r>
          </w:p>
        </w:tc>
        <w:tc>
          <w:tcPr>
            <w:tcW w:w="2622" w:type="dxa"/>
          </w:tcPr>
          <w:p w:rsidR="004511B1" w:rsidRDefault="00335F60">
            <w:pPr>
              <w:pStyle w:val="TableHeaderText"/>
              <w:spacing w:after="0"/>
            </w:pPr>
            <w:r>
              <w:t>Friendly name</w:t>
            </w:r>
          </w:p>
        </w:tc>
        <w:tc>
          <w:tcPr>
            <w:tcW w:w="3690" w:type="dxa"/>
          </w:tcPr>
          <w:p w:rsidR="004511B1" w:rsidRDefault="00335F60">
            <w:pPr>
              <w:pStyle w:val="TableHeaderText"/>
              <w:spacing w:after="0"/>
            </w:pPr>
            <w:r>
              <w:t>Descript</w:t>
            </w:r>
            <w:r>
              <w:t>ion</w:t>
            </w:r>
          </w:p>
        </w:tc>
      </w:tr>
      <w:tr w:rsidR="004511B1" w:rsidTr="004511B1">
        <w:tc>
          <w:tcPr>
            <w:tcW w:w="1134" w:type="dxa"/>
          </w:tcPr>
          <w:p w:rsidR="004511B1" w:rsidRDefault="00335F60">
            <w:pPr>
              <w:pStyle w:val="TableBodyText"/>
              <w:spacing w:after="0"/>
              <w:jc w:val="center"/>
            </w:pPr>
            <w:r>
              <w:t>0x0FF9</w:t>
            </w:r>
          </w:p>
        </w:tc>
        <w:tc>
          <w:tcPr>
            <w:tcW w:w="1338" w:type="dxa"/>
          </w:tcPr>
          <w:p w:rsidR="004511B1" w:rsidRDefault="00335F60">
            <w:pPr>
              <w:pStyle w:val="TableBodyText"/>
              <w:spacing w:after="0"/>
              <w:rPr>
                <w:b/>
              </w:rPr>
            </w:pPr>
            <w:r>
              <w:rPr>
                <w:b/>
              </w:rPr>
              <w:t>PtypBinary</w:t>
            </w:r>
          </w:p>
        </w:tc>
        <w:tc>
          <w:tcPr>
            <w:tcW w:w="2622" w:type="dxa"/>
          </w:tcPr>
          <w:p w:rsidR="004511B1" w:rsidRDefault="00335F60">
            <w:pPr>
              <w:pStyle w:val="TableBodyText"/>
              <w:spacing w:after="0"/>
              <w:rPr>
                <w:b/>
              </w:rPr>
            </w:pPr>
            <w:r>
              <w:rPr>
                <w:b/>
              </w:rPr>
              <w:t>PidTagRecordKey</w:t>
            </w:r>
          </w:p>
        </w:tc>
        <w:tc>
          <w:tcPr>
            <w:tcW w:w="3690" w:type="dxa"/>
          </w:tcPr>
          <w:p w:rsidR="004511B1" w:rsidRDefault="00335F60">
            <w:pPr>
              <w:pStyle w:val="TableBodyText"/>
              <w:spacing w:after="0"/>
            </w:pPr>
            <w:r>
              <w:t>Record key. This is the Provider UID of this PST.</w:t>
            </w:r>
          </w:p>
        </w:tc>
      </w:tr>
      <w:tr w:rsidR="004511B1" w:rsidTr="004511B1">
        <w:tc>
          <w:tcPr>
            <w:tcW w:w="1134" w:type="dxa"/>
          </w:tcPr>
          <w:p w:rsidR="004511B1" w:rsidRDefault="00335F60">
            <w:pPr>
              <w:pStyle w:val="TableBodyText"/>
              <w:spacing w:after="0"/>
              <w:jc w:val="center"/>
            </w:pPr>
            <w:r>
              <w:t>0x3001</w:t>
            </w:r>
          </w:p>
        </w:tc>
        <w:tc>
          <w:tcPr>
            <w:tcW w:w="1338" w:type="dxa"/>
          </w:tcPr>
          <w:p w:rsidR="004511B1" w:rsidRDefault="00335F60">
            <w:pPr>
              <w:pStyle w:val="TableBodyText"/>
              <w:spacing w:after="0"/>
              <w:rPr>
                <w:b/>
              </w:rPr>
            </w:pPr>
            <w:r>
              <w:rPr>
                <w:b/>
              </w:rPr>
              <w:t>PtypString</w:t>
            </w:r>
          </w:p>
        </w:tc>
        <w:tc>
          <w:tcPr>
            <w:tcW w:w="2622" w:type="dxa"/>
          </w:tcPr>
          <w:p w:rsidR="004511B1" w:rsidRDefault="00335F60">
            <w:pPr>
              <w:pStyle w:val="TableBodyText"/>
              <w:spacing w:after="0"/>
              <w:rPr>
                <w:b/>
              </w:rPr>
            </w:pPr>
            <w:r>
              <w:rPr>
                <w:b/>
              </w:rPr>
              <w:t>PidTagDisplayName</w:t>
            </w:r>
          </w:p>
        </w:tc>
        <w:tc>
          <w:tcPr>
            <w:tcW w:w="3690" w:type="dxa"/>
          </w:tcPr>
          <w:p w:rsidR="004511B1" w:rsidRDefault="00335F60">
            <w:pPr>
              <w:pStyle w:val="TableBodyText"/>
              <w:spacing w:after="0"/>
            </w:pPr>
            <w:r>
              <w:t>Display name of PST</w:t>
            </w:r>
          </w:p>
        </w:tc>
      </w:tr>
      <w:tr w:rsidR="004511B1" w:rsidTr="004511B1">
        <w:tc>
          <w:tcPr>
            <w:tcW w:w="1134" w:type="dxa"/>
          </w:tcPr>
          <w:p w:rsidR="004511B1" w:rsidRDefault="00335F60">
            <w:pPr>
              <w:pStyle w:val="TableBodyText"/>
              <w:spacing w:after="0"/>
              <w:jc w:val="center"/>
            </w:pPr>
            <w:r>
              <w:t>0x35E0</w:t>
            </w:r>
          </w:p>
        </w:tc>
        <w:tc>
          <w:tcPr>
            <w:tcW w:w="1338" w:type="dxa"/>
          </w:tcPr>
          <w:p w:rsidR="004511B1" w:rsidRDefault="00335F60">
            <w:pPr>
              <w:pStyle w:val="TableBodyText"/>
              <w:spacing w:after="0"/>
              <w:rPr>
                <w:b/>
              </w:rPr>
            </w:pPr>
            <w:r>
              <w:rPr>
                <w:b/>
              </w:rPr>
              <w:t>PtypBinary</w:t>
            </w:r>
          </w:p>
        </w:tc>
        <w:tc>
          <w:tcPr>
            <w:tcW w:w="2622" w:type="dxa"/>
          </w:tcPr>
          <w:p w:rsidR="004511B1" w:rsidRDefault="00335F60">
            <w:pPr>
              <w:pStyle w:val="TableBodyText"/>
              <w:spacing w:after="0"/>
              <w:rPr>
                <w:b/>
              </w:rPr>
            </w:pPr>
            <w:r>
              <w:rPr>
                <w:b/>
              </w:rPr>
              <w:t>PidTagIpmSubTreeEntryId</w:t>
            </w:r>
          </w:p>
        </w:tc>
        <w:tc>
          <w:tcPr>
            <w:tcW w:w="3690" w:type="dxa"/>
          </w:tcPr>
          <w:p w:rsidR="004511B1" w:rsidRDefault="00335F60">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4511B1" w:rsidTr="004511B1">
        <w:tc>
          <w:tcPr>
            <w:tcW w:w="1134" w:type="dxa"/>
          </w:tcPr>
          <w:p w:rsidR="004511B1" w:rsidRDefault="00335F60">
            <w:pPr>
              <w:pStyle w:val="TableBodyText"/>
              <w:spacing w:after="0"/>
              <w:jc w:val="center"/>
            </w:pPr>
            <w:r>
              <w:t>0x35E3</w:t>
            </w:r>
          </w:p>
        </w:tc>
        <w:tc>
          <w:tcPr>
            <w:tcW w:w="1338" w:type="dxa"/>
          </w:tcPr>
          <w:p w:rsidR="004511B1" w:rsidRDefault="00335F60">
            <w:pPr>
              <w:pStyle w:val="TableBodyText"/>
              <w:spacing w:after="0"/>
              <w:rPr>
                <w:b/>
              </w:rPr>
            </w:pPr>
            <w:r>
              <w:rPr>
                <w:b/>
              </w:rPr>
              <w:t>PtypBinary</w:t>
            </w:r>
          </w:p>
        </w:tc>
        <w:tc>
          <w:tcPr>
            <w:tcW w:w="2622" w:type="dxa"/>
          </w:tcPr>
          <w:p w:rsidR="004511B1" w:rsidRDefault="00335F60">
            <w:pPr>
              <w:pStyle w:val="TableBodyText"/>
              <w:spacing w:after="0"/>
              <w:rPr>
                <w:b/>
              </w:rPr>
            </w:pPr>
            <w:r>
              <w:rPr>
                <w:b/>
              </w:rPr>
              <w:t>PidTagIpmWastebasketEntryId</w:t>
            </w:r>
          </w:p>
        </w:tc>
        <w:tc>
          <w:tcPr>
            <w:tcW w:w="3690" w:type="dxa"/>
          </w:tcPr>
          <w:p w:rsidR="004511B1" w:rsidRDefault="00335F60">
            <w:pPr>
              <w:pStyle w:val="TableBodyText"/>
              <w:spacing w:after="0"/>
            </w:pPr>
            <w:r>
              <w:t>EntryID of the Deleted Items Folder object</w:t>
            </w:r>
          </w:p>
        </w:tc>
      </w:tr>
      <w:tr w:rsidR="004511B1" w:rsidTr="004511B1">
        <w:tc>
          <w:tcPr>
            <w:tcW w:w="1134" w:type="dxa"/>
          </w:tcPr>
          <w:p w:rsidR="004511B1" w:rsidRDefault="00335F60">
            <w:pPr>
              <w:pStyle w:val="TableBodyText"/>
              <w:spacing w:after="0"/>
              <w:jc w:val="center"/>
            </w:pPr>
            <w:r>
              <w:t>0x35E7</w:t>
            </w:r>
          </w:p>
        </w:tc>
        <w:tc>
          <w:tcPr>
            <w:tcW w:w="1338" w:type="dxa"/>
          </w:tcPr>
          <w:p w:rsidR="004511B1" w:rsidRDefault="00335F60">
            <w:pPr>
              <w:pStyle w:val="TableBodyText"/>
              <w:spacing w:after="0"/>
              <w:rPr>
                <w:b/>
              </w:rPr>
            </w:pPr>
            <w:r>
              <w:rPr>
                <w:b/>
              </w:rPr>
              <w:t>PtypBinary</w:t>
            </w:r>
          </w:p>
        </w:tc>
        <w:tc>
          <w:tcPr>
            <w:tcW w:w="2622" w:type="dxa"/>
          </w:tcPr>
          <w:p w:rsidR="004511B1" w:rsidRDefault="00335F60">
            <w:pPr>
              <w:pStyle w:val="TableBodyText"/>
              <w:spacing w:after="0"/>
              <w:rPr>
                <w:b/>
              </w:rPr>
            </w:pPr>
            <w:r>
              <w:rPr>
                <w:b/>
              </w:rPr>
              <w:t xml:space="preserve">PidTagFinderEntryId                  </w:t>
            </w:r>
          </w:p>
        </w:tc>
        <w:tc>
          <w:tcPr>
            <w:tcW w:w="3690" w:type="dxa"/>
          </w:tcPr>
          <w:p w:rsidR="004511B1" w:rsidRDefault="00335F60">
            <w:pPr>
              <w:pStyle w:val="TableBodyText"/>
              <w:spacing w:after="0"/>
            </w:pPr>
            <w:r>
              <w:t>EntryID of the search Folder object</w:t>
            </w:r>
          </w:p>
        </w:tc>
      </w:tr>
    </w:tbl>
    <w:p w:rsidR="004511B1" w:rsidRDefault="004511B1"/>
    <w:p w:rsidR="004511B1" w:rsidRDefault="00335F60">
      <w:pPr>
        <w:pStyle w:val="Heading4"/>
      </w:pPr>
      <w:bookmarkStart w:id="273" w:name="section_9378e8b97b6a45bfa51af21daf24d9ce"/>
      <w:bookmarkStart w:id="274" w:name="_Toc3855012"/>
      <w:r>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4511B1" w:rsidRDefault="00335F60">
      <w:r>
        <w:t xml:space="preserve">Objects in the </w:t>
      </w:r>
      <w:hyperlink w:anchor="gt_fda94a53-448d-48d5-9991-176c530ff597">
        <w:r>
          <w:rPr>
            <w:rStyle w:val="HyperlinkGreen"/>
            <w:b/>
          </w:rPr>
          <w:t>message store</w:t>
        </w:r>
      </w:hyperlink>
      <w:r>
        <w:t xml:space="preserve"> are accessed externally using </w:t>
      </w:r>
      <w:r>
        <w:rPr>
          <w:b/>
        </w:rPr>
        <w:t>EntryIDs</w:t>
      </w:r>
      <w:r>
        <w:t xml:space="preserve"> (</w:t>
      </w:r>
      <w:hyperlink r:id="rId51" w:anchor="Section_1afa0cd9b1a04520b623bf15030af5d8">
        <w:r>
          <w:rPr>
            <w:rStyle w:val="Hyperlink"/>
          </w:rPr>
          <w:t>[MS-OXCDATA]</w:t>
        </w:r>
      </w:hyperlink>
      <w:r>
        <w:t xml:space="preserve"> section </w:t>
      </w:r>
      <w:hyperlink r:id="rId52" w:history="1">
        <w:r>
          <w:rPr>
            <w:rStyle w:val="Hyperlink"/>
          </w:rPr>
          <w:t>2.2</w:t>
        </w:r>
      </w:hyperlink>
      <w:r>
        <w:t>), where within the PST, objects are accessed using their respective NIDs. The following explains the layout of the ENTRYID structure, which is used to map between an NID and its EntryID:</w:t>
      </w:r>
    </w:p>
    <w:p w:rsidR="004511B1" w:rsidRDefault="00335F60">
      <w:r>
        <w:t xml:space="preserve">Unicode / </w:t>
      </w: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rgbFlags</w:t>
            </w:r>
          </w:p>
        </w:tc>
      </w:tr>
      <w:tr w:rsidR="004511B1" w:rsidTr="004511B1">
        <w:trPr>
          <w:trHeight w:val="490"/>
        </w:trPr>
        <w:tc>
          <w:tcPr>
            <w:tcW w:w="8640" w:type="dxa"/>
            <w:gridSpan w:val="32"/>
          </w:tcPr>
          <w:p w:rsidR="004511B1" w:rsidRDefault="00335F60">
            <w:pPr>
              <w:pStyle w:val="PacketDiagramBodyText"/>
            </w:pPr>
            <w:r>
              <w:t>uid (16 bytes)</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w:t>
            </w:r>
          </w:p>
        </w:tc>
      </w:tr>
      <w:tr w:rsidR="004511B1" w:rsidTr="004511B1">
        <w:trPr>
          <w:trHeight w:val="490"/>
        </w:trPr>
        <w:tc>
          <w:tcPr>
            <w:tcW w:w="8640" w:type="dxa"/>
            <w:gridSpan w:val="32"/>
          </w:tcPr>
          <w:p w:rsidR="004511B1" w:rsidRDefault="00335F60">
            <w:pPr>
              <w:pStyle w:val="PacketDiagramBodyText"/>
            </w:pPr>
            <w:r>
              <w:t>nid</w:t>
            </w:r>
          </w:p>
        </w:tc>
      </w:tr>
    </w:tbl>
    <w:p w:rsidR="004511B1" w:rsidRDefault="00335F60">
      <w:pPr>
        <w:pStyle w:val="Definition-Field"/>
      </w:pPr>
      <w:r>
        <w:rPr>
          <w:b/>
        </w:rPr>
        <w:t>rgbFlags (4 bytes):</w:t>
      </w:r>
      <w:r>
        <w:t xml:space="preserve"> Flags; each of these bytes MUST be initialized to zero.</w:t>
      </w:r>
    </w:p>
    <w:p w:rsidR="004511B1" w:rsidRDefault="00335F60">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 generate a new unique ID, or reject the PST as invalid.</w:t>
      </w:r>
    </w:p>
    <w:p w:rsidR="004511B1" w:rsidRDefault="00335F60">
      <w:pPr>
        <w:pStyle w:val="Definition-Field"/>
      </w:pPr>
      <w:r>
        <w:rPr>
          <w:b/>
        </w:rPr>
        <w:t>nid (4 bytes):</w:t>
      </w:r>
      <w:r>
        <w:t xml:space="preserve"> This is the corresponding NID</w:t>
      </w:r>
      <w:r>
        <w:t xml:space="preserve"> of the underlying node that represents the object.</w:t>
      </w:r>
    </w:p>
    <w:p w:rsidR="004511B1" w:rsidRDefault="00335F60">
      <w:r>
        <w:t>The corresponding NID of an EntryID can be directly extracted from the EntryID structure. In addition, the NID_TYPE of the NID can be further verified to ensure that the type of node (for example, NID_TYP</w:t>
      </w:r>
      <w:r>
        <w:t xml:space="preserve">E_NORMAL_MESSAGE) actually matches the type of object being referenced. Also, as a further verification mechanism, implementations can compare the </w:t>
      </w:r>
      <w:r>
        <w:rPr>
          <w:b/>
        </w:rPr>
        <w:t>uid</w:t>
      </w:r>
      <w:r>
        <w:t xml:space="preserve"> field against the </w:t>
      </w:r>
      <w:r>
        <w:rPr>
          <w:b/>
        </w:rPr>
        <w:t>PidTagRecordKey</w:t>
      </w:r>
      <w:r>
        <w:t xml:space="preserve"> property in the message store to ensure the EntryID actually refers to </w:t>
      </w:r>
      <w:r>
        <w:t>an item in the current PST. This is particularly useful if the implementation supports opening more than one PST at a time.</w:t>
      </w:r>
    </w:p>
    <w:p w:rsidR="004511B1" w:rsidRDefault="00335F60">
      <w:r>
        <w:t xml:space="preserve">Conversely, the procedure for converting an NID to an </w:t>
      </w:r>
      <w:r>
        <w:rPr>
          <w:b/>
        </w:rPr>
        <w:t>EntryID</w:t>
      </w:r>
      <w:r>
        <w:t xml:space="preserve"> simply involves constructing the </w:t>
      </w:r>
      <w:r>
        <w:rPr>
          <w:b/>
        </w:rPr>
        <w:t>ENTRYID</w:t>
      </w:r>
      <w:r>
        <w:t xml:space="preserve"> structure from the NID and th</w:t>
      </w:r>
      <w:r>
        <w:t>e PST Provider UID (</w:t>
      </w:r>
      <w:r>
        <w:rPr>
          <w:b/>
        </w:rPr>
        <w:t>PidTagRecordKey</w:t>
      </w:r>
      <w:r>
        <w:t>).</w:t>
      </w:r>
    </w:p>
    <w:p w:rsidR="004511B1" w:rsidRDefault="00335F60">
      <w:pPr>
        <w:pStyle w:val="Heading4"/>
      </w:pPr>
      <w:bookmarkStart w:id="275" w:name="section_48468b1ecc814e2b82a79bf61adc948e"/>
      <w:bookmarkStart w:id="276" w:name="_Toc3855013"/>
      <w:r>
        <w:t>PST Password Security</w:t>
      </w:r>
      <w:bookmarkEnd w:id="275"/>
      <w:bookmarkEnd w:id="276"/>
      <w:r>
        <w:fldChar w:fldCharType="begin"/>
      </w:r>
      <w:r>
        <w:instrText xml:space="preserve"> XE "Details:PST password security – Messaging Layer" </w:instrText>
      </w:r>
      <w:r>
        <w:fldChar w:fldCharType="end"/>
      </w:r>
      <w:r>
        <w:fldChar w:fldCharType="begin"/>
      </w:r>
      <w:r>
        <w:instrText xml:space="preserve"> XE "PST password security – Messaging Layer" </w:instrText>
      </w:r>
      <w:r>
        <w:fldChar w:fldCharType="end"/>
      </w:r>
      <w:r>
        <w:fldChar w:fldCharType="begin"/>
      </w:r>
      <w:r>
        <w:instrText xml:space="preserve"> XE "Messaging Layer:Message store – PST password security" </w:instrText>
      </w:r>
      <w:r>
        <w:fldChar w:fldCharType="end"/>
      </w:r>
    </w:p>
    <w:p w:rsidR="004511B1" w:rsidRDefault="00335F60">
      <w:r>
        <w:t>PST files support a password-p</w:t>
      </w:r>
      <w:r>
        <w:t>rotect feature that requires an end user to enter a pre-defined password before the PST can be opened. In practice, the PST password is just implemented at the UI level, meaning that the password is only required to gain access of the PST through the UI. T</w:t>
      </w:r>
      <w:r>
        <w:t>he password itself is not used to secure the PST data in any way.</w:t>
      </w:r>
    </w:p>
    <w:p w:rsidR="004511B1" w:rsidRDefault="00335F60">
      <w:r>
        <w:t xml:space="preserve">Specifically, the CRC-32 hash of the password text is stored in the </w:t>
      </w:r>
      <w:r>
        <w:rPr>
          <w:b/>
        </w:rPr>
        <w:t>PidTagPstPassword</w:t>
      </w:r>
      <w:r>
        <w:t xml:space="preserve"> property in the PC associated with NID_MESSAGE_STORE, and if the property exists and is nonzero, impleme</w:t>
      </w:r>
      <w:r>
        <w:t xml:space="preserve">ntations SHOULD prompt the end user for a password, compute the CRC-32 hash of the user password, and verify it against the value stored in </w:t>
      </w:r>
      <w:r>
        <w:rPr>
          <w:b/>
        </w:rPr>
        <w:t>PidTagPstPassword</w:t>
      </w:r>
      <w:r>
        <w:t xml:space="preserve">. Implementations MUST enforce the PST Password check if a nonzero value for </w:t>
      </w:r>
      <w:r>
        <w:rPr>
          <w:b/>
        </w:rPr>
        <w:t>PidTagPstPassword</w:t>
      </w:r>
      <w:r>
        <w:t xml:space="preserve"> is s</w:t>
      </w:r>
      <w:r>
        <w:t xml:space="preserve">et in the </w:t>
      </w:r>
      <w:hyperlink w:anchor="gt_fda94a53-448d-48d5-9991-176c530ff597">
        <w:r>
          <w:rPr>
            <w:rStyle w:val="HyperlinkGreen"/>
            <w:b/>
          </w:rPr>
          <w:t>message store</w:t>
        </w:r>
      </w:hyperlink>
      <w:r>
        <w:t xml:space="preserve">. Further discussion on PST Password Security can be found in section </w:t>
      </w:r>
      <w:hyperlink w:anchor="Section_a1b4b061398d425285931e42c0908ac6" w:history="1">
        <w:r>
          <w:rPr>
            <w:rStyle w:val="Hyperlink"/>
          </w:rPr>
          <w:t>4.2</w:t>
        </w:r>
      </w:hyperlink>
      <w:r>
        <w:t>.</w:t>
      </w:r>
    </w:p>
    <w:p w:rsidR="004511B1" w:rsidRDefault="00335F60">
      <w:pPr>
        <w:pStyle w:val="Heading3"/>
      </w:pPr>
      <w:bookmarkStart w:id="277" w:name="section_dee5b9d055134c5e94aa8bd28a9350b2"/>
      <w:bookmarkStart w:id="278" w:name="_Toc3855014"/>
      <w:r>
        <w:t>Folders</w:t>
      </w:r>
      <w:bookmarkEnd w:id="277"/>
      <w:bookmarkEnd w:id="278"/>
      <w:r>
        <w:fldChar w:fldCharType="begin"/>
      </w:r>
      <w:r>
        <w:instrText xml:space="preserve"> XE "Details:Folders – Messaging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4511B1" w:rsidRDefault="00335F60">
      <w:hyperlink w:anchor="gt_0682daa7-c1b8-419b-8a32-6048833d0b72">
        <w:r>
          <w:rPr>
            <w:rStyle w:val="HyperlinkGreen"/>
            <w:b/>
          </w:rPr>
          <w:t>Folder objects</w:t>
        </w:r>
      </w:hyperlink>
      <w:r>
        <w:t xml:space="preserve"> are hierarchical containers that are used to create a storage hierarch</w:t>
      </w:r>
      <w:r>
        <w:t xml:space="preserve">y for the </w:t>
      </w:r>
      <w:hyperlink w:anchor="gt_fda94a53-448d-48d5-9991-176c530ff597">
        <w:r>
          <w:rPr>
            <w:rStyle w:val="HyperlinkGreen"/>
            <w:b/>
          </w:rPr>
          <w:t>message store</w:t>
        </w:r>
      </w:hyperlink>
      <w:r>
        <w:t>. In the PST architecture, a single root Folder object exists at the top of the message store, from which an arbitrarily complex hierarchy of Folder objects descends to pr</w:t>
      </w:r>
      <w:r>
        <w:t>ovide structured storage for all the Messaging objects.</w:t>
      </w:r>
    </w:p>
    <w:p w:rsidR="004511B1" w:rsidRDefault="00335F60">
      <w:r>
        <w:t>At the LTP level, a Folder object is a composite entity that is represented using four LTP constructs. Specifically, each Folder object consists of one PC, which contains the properties directly assoc</w:t>
      </w:r>
      <w:r>
        <w:t xml:space="preserve">iated </w:t>
      </w:r>
      <w:r>
        <w:lastRenderedPageBreak/>
        <w:t xml:space="preserve">with the Folder object, and three TCs for information about the contents, hierarchy and other associated information of the Folder object. Some Folder objects MAY have additional nodes that pertain to Search, which is discussed in section </w:t>
      </w:r>
      <w:hyperlink w:anchor="Section_4431f207ef3e4ce1aa41d9ac4a44f69f" w:history="1">
        <w:r>
          <w:rPr>
            <w:rStyle w:val="Hyperlink"/>
          </w:rPr>
          <w:t>2.4.8.6</w:t>
        </w:r>
      </w:hyperlink>
      <w:r>
        <w:t xml:space="preserve">. </w:t>
      </w:r>
    </w:p>
    <w:p w:rsidR="004511B1" w:rsidRDefault="00335F60">
      <w:r>
        <w:t xml:space="preserve">At the NDB level, the 4 LTP constructs are persisted as 4 separate top-level nodes (that is, 4 different NIDs). For identification purposes, the </w:t>
      </w:r>
      <w:r>
        <w:rPr>
          <w:b/>
        </w:rPr>
        <w:t>nidIndex</w:t>
      </w:r>
      <w:r>
        <w:t xml:space="preserve"> portion for each of the NIDs is the same to</w:t>
      </w:r>
      <w:r>
        <w:t xml:space="preserve"> indicate that these nodes collectively make up a Folder object. However, each of the 4 NIDs has a different </w:t>
      </w:r>
      <w:r>
        <w:rPr>
          <w:b/>
        </w:rPr>
        <w:t>nidType</w:t>
      </w:r>
      <w:r>
        <w:t xml:space="preserve"> value to differentiate their respective function. The following diagram indicates the relationships among these elements.</w:t>
      </w:r>
    </w:p>
    <w:p w:rsidR="004511B1" w:rsidRDefault="00335F60">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3"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w:instrText>
      </w:r>
      <w:r>
        <w:instrText xml:space="preserve">ure \* ARABIC </w:instrText>
      </w:r>
      <w:r>
        <w:fldChar w:fldCharType="separate"/>
      </w:r>
      <w:r>
        <w:rPr>
          <w:noProof/>
        </w:rPr>
        <w:t>9</w:t>
      </w:r>
      <w:r>
        <w:fldChar w:fldCharType="end"/>
      </w:r>
      <w:r>
        <w:t>: Components of a Folder object</w:t>
      </w:r>
    </w:p>
    <w:p w:rsidR="004511B1" w:rsidRDefault="00335F60">
      <w:r>
        <w:t>The following sections explain the structure and function of each of the 4 composite elements of a Folder object,</w:t>
      </w:r>
    </w:p>
    <w:p w:rsidR="004511B1" w:rsidRDefault="00335F60">
      <w:pPr>
        <w:pStyle w:val="Heading4"/>
      </w:pPr>
      <w:bookmarkStart w:id="279" w:name="section_2cdb6e4661b94426af1ee0c7bd889293"/>
      <w:bookmarkStart w:id="280" w:name="_Toc3855015"/>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4511B1" w:rsidRDefault="00335F60">
      <w:r>
        <w:t xml:space="preserve">The </w:t>
      </w:r>
      <w:hyperlink w:anchor="gt_0682daa7-c1b8-419b-8a32-6048833d0b72">
        <w:r>
          <w:rPr>
            <w:rStyle w:val="HyperlinkGreen"/>
            <w:b/>
          </w:rPr>
          <w:t>Folder object</w:t>
        </w:r>
      </w:hyperlink>
      <w:r>
        <w:t xml:space="preserve"> PC is a PC that contains the immediate properties of the Folder object. The NID o</w:t>
      </w:r>
      <w:r>
        <w:t>f a Folder object PC MUST have an NID_TYPE of NID_TYPE_NORMAL_FOLDER.</w:t>
      </w:r>
    </w:p>
    <w:p w:rsidR="004511B1" w:rsidRDefault="00335F60">
      <w:pPr>
        <w:pStyle w:val="Heading5"/>
      </w:pPr>
      <w:bookmarkStart w:id="281" w:name="section_ec5b8b408b31461288c8510745f7ae80"/>
      <w:bookmarkStart w:id="282" w:name="_Toc3855016"/>
      <w:r>
        <w:t>Property Schema of a Folder object PC</w:t>
      </w:r>
      <w:bookmarkEnd w:id="281"/>
      <w:bookmarkEnd w:id="282"/>
    </w:p>
    <w:p w:rsidR="004511B1" w:rsidRDefault="00335F60">
      <w:r>
        <w:t xml:space="preserve">The default property schema of a </w:t>
      </w:r>
      <w:hyperlink w:anchor="gt_0682daa7-c1b8-419b-8a32-6048833d0b72">
        <w:r>
          <w:rPr>
            <w:rStyle w:val="HyperlinkGreen"/>
            <w:b/>
          </w:rPr>
          <w:t>Folder object</w:t>
        </w:r>
      </w:hyperlink>
      <w:r>
        <w:t xml:space="preserve"> is specified in </w:t>
      </w:r>
      <w:hyperlink r:id="rId54" w:anchor="Section_c0f31b95c07f486c98d9535ed9705fbf">
        <w:r>
          <w:rPr>
            <w:rStyle w:val="Hyperlink"/>
          </w:rPr>
          <w:t>[MS-OXCFOLD]</w:t>
        </w:r>
      </w:hyperlink>
      <w:r>
        <w:t xml:space="preserve"> and </w:t>
      </w:r>
      <w:hyperlink r:id="rId55" w:anchor="Section_f6ab1613aefe447da49c18217230b148">
        <w:r>
          <w:rPr>
            <w:rStyle w:val="Hyperlink"/>
          </w:rPr>
          <w:t>[MS-OXPROPS]</w:t>
        </w:r>
      </w:hyperlink>
      <w:r>
        <w:t>. However, the following properties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105" w:type="dxa"/>
          </w:tcPr>
          <w:p w:rsidR="004511B1" w:rsidRDefault="00335F60">
            <w:pPr>
              <w:pStyle w:val="TableHeaderText"/>
              <w:spacing w:after="0"/>
              <w:jc w:val="center"/>
            </w:pPr>
            <w:r>
              <w:t>Pro</w:t>
            </w:r>
            <w:r>
              <w:t>perty identifier</w:t>
            </w:r>
          </w:p>
        </w:tc>
        <w:tc>
          <w:tcPr>
            <w:tcW w:w="1350" w:type="dxa"/>
          </w:tcPr>
          <w:p w:rsidR="004511B1" w:rsidRDefault="00335F60">
            <w:pPr>
              <w:pStyle w:val="TableHeaderText"/>
              <w:spacing w:after="0"/>
            </w:pPr>
            <w:r>
              <w:t>Property type</w:t>
            </w:r>
          </w:p>
        </w:tc>
        <w:tc>
          <w:tcPr>
            <w:tcW w:w="2340" w:type="dxa"/>
          </w:tcPr>
          <w:p w:rsidR="004511B1" w:rsidRDefault="00335F60">
            <w:pPr>
              <w:pStyle w:val="TableHeaderText"/>
              <w:spacing w:after="0"/>
            </w:pPr>
            <w:r>
              <w:t>Friendly name</w:t>
            </w:r>
          </w:p>
        </w:tc>
        <w:tc>
          <w:tcPr>
            <w:tcW w:w="3182" w:type="dxa"/>
          </w:tcPr>
          <w:p w:rsidR="004511B1" w:rsidRDefault="00335F60">
            <w:pPr>
              <w:pStyle w:val="TableHeaderText"/>
              <w:spacing w:after="0"/>
            </w:pPr>
            <w:r>
              <w:t>Description</w:t>
            </w:r>
          </w:p>
        </w:tc>
      </w:tr>
      <w:tr w:rsidR="004511B1" w:rsidTr="004511B1">
        <w:tc>
          <w:tcPr>
            <w:tcW w:w="1105" w:type="dxa"/>
          </w:tcPr>
          <w:p w:rsidR="004511B1" w:rsidRDefault="00335F60">
            <w:pPr>
              <w:pStyle w:val="TableBodyText"/>
              <w:spacing w:after="0"/>
              <w:jc w:val="center"/>
            </w:pPr>
            <w:r>
              <w:t>0x3001</w:t>
            </w:r>
          </w:p>
        </w:tc>
        <w:tc>
          <w:tcPr>
            <w:tcW w:w="1350" w:type="dxa"/>
          </w:tcPr>
          <w:p w:rsidR="004511B1" w:rsidRDefault="00335F60">
            <w:pPr>
              <w:pStyle w:val="TableBodyText"/>
              <w:spacing w:after="0"/>
              <w:rPr>
                <w:b/>
              </w:rPr>
            </w:pPr>
            <w:r>
              <w:rPr>
                <w:b/>
              </w:rPr>
              <w:t>PtypString</w:t>
            </w:r>
          </w:p>
        </w:tc>
        <w:tc>
          <w:tcPr>
            <w:tcW w:w="2340" w:type="dxa"/>
          </w:tcPr>
          <w:p w:rsidR="004511B1" w:rsidRDefault="00335F60">
            <w:pPr>
              <w:pStyle w:val="TableBodyText"/>
              <w:spacing w:after="0"/>
              <w:rPr>
                <w:b/>
              </w:rPr>
            </w:pPr>
            <w:r>
              <w:rPr>
                <w:b/>
              </w:rPr>
              <w:t>PidTagDisplayName</w:t>
            </w:r>
          </w:p>
        </w:tc>
        <w:tc>
          <w:tcPr>
            <w:tcW w:w="3182" w:type="dxa"/>
          </w:tcPr>
          <w:p w:rsidR="004511B1" w:rsidRDefault="00335F60">
            <w:pPr>
              <w:pStyle w:val="TableBodyText"/>
              <w:spacing w:after="0"/>
            </w:pPr>
            <w:r>
              <w:t>Display name of the Folder object.</w:t>
            </w:r>
          </w:p>
        </w:tc>
      </w:tr>
      <w:tr w:rsidR="004511B1" w:rsidTr="004511B1">
        <w:tc>
          <w:tcPr>
            <w:tcW w:w="1105" w:type="dxa"/>
          </w:tcPr>
          <w:p w:rsidR="004511B1" w:rsidRDefault="00335F60">
            <w:pPr>
              <w:pStyle w:val="TableBodyText"/>
              <w:spacing w:after="0"/>
              <w:jc w:val="center"/>
            </w:pPr>
            <w:r>
              <w:t>0x3602</w:t>
            </w:r>
          </w:p>
        </w:tc>
        <w:tc>
          <w:tcPr>
            <w:tcW w:w="1350" w:type="dxa"/>
          </w:tcPr>
          <w:p w:rsidR="004511B1" w:rsidRDefault="00335F60">
            <w:pPr>
              <w:pStyle w:val="TableBodyText"/>
              <w:spacing w:after="0"/>
              <w:rPr>
                <w:b/>
              </w:rPr>
            </w:pPr>
            <w:r>
              <w:rPr>
                <w:b/>
              </w:rPr>
              <w:t>PtypInteger32</w:t>
            </w:r>
          </w:p>
        </w:tc>
        <w:tc>
          <w:tcPr>
            <w:tcW w:w="2340" w:type="dxa"/>
          </w:tcPr>
          <w:p w:rsidR="004511B1" w:rsidRDefault="00335F60">
            <w:pPr>
              <w:pStyle w:val="TableBodyText"/>
              <w:spacing w:after="0"/>
              <w:rPr>
                <w:b/>
              </w:rPr>
            </w:pPr>
            <w:r>
              <w:rPr>
                <w:b/>
              </w:rPr>
              <w:t>PidTagContentCount</w:t>
            </w:r>
          </w:p>
        </w:tc>
        <w:tc>
          <w:tcPr>
            <w:tcW w:w="3182" w:type="dxa"/>
          </w:tcPr>
          <w:p w:rsidR="004511B1" w:rsidRDefault="00335F60">
            <w:pPr>
              <w:pStyle w:val="TableBodyText"/>
              <w:spacing w:after="0"/>
            </w:pPr>
            <w:r>
              <w:t>Total number of items in the Folder object.</w:t>
            </w:r>
          </w:p>
        </w:tc>
      </w:tr>
      <w:tr w:rsidR="004511B1" w:rsidTr="004511B1">
        <w:tc>
          <w:tcPr>
            <w:tcW w:w="1105" w:type="dxa"/>
          </w:tcPr>
          <w:p w:rsidR="004511B1" w:rsidRDefault="00335F60">
            <w:pPr>
              <w:pStyle w:val="TableBodyText"/>
              <w:spacing w:after="0"/>
              <w:jc w:val="center"/>
            </w:pPr>
            <w:r>
              <w:t>0x3603</w:t>
            </w:r>
          </w:p>
        </w:tc>
        <w:tc>
          <w:tcPr>
            <w:tcW w:w="1350" w:type="dxa"/>
          </w:tcPr>
          <w:p w:rsidR="004511B1" w:rsidRDefault="00335F60">
            <w:pPr>
              <w:pStyle w:val="TableBodyText"/>
              <w:spacing w:after="0"/>
              <w:rPr>
                <w:b/>
              </w:rPr>
            </w:pPr>
            <w:r>
              <w:rPr>
                <w:b/>
              </w:rPr>
              <w:t>PtypInteger32</w:t>
            </w:r>
          </w:p>
        </w:tc>
        <w:tc>
          <w:tcPr>
            <w:tcW w:w="2340" w:type="dxa"/>
          </w:tcPr>
          <w:p w:rsidR="004511B1" w:rsidRDefault="00335F60">
            <w:pPr>
              <w:pStyle w:val="TableBodyText"/>
              <w:spacing w:after="0"/>
              <w:rPr>
                <w:b/>
              </w:rPr>
            </w:pPr>
            <w:r>
              <w:rPr>
                <w:b/>
              </w:rPr>
              <w:t xml:space="preserve">PidTagContentUnreadCount             </w:t>
            </w:r>
          </w:p>
        </w:tc>
        <w:tc>
          <w:tcPr>
            <w:tcW w:w="3182" w:type="dxa"/>
          </w:tcPr>
          <w:p w:rsidR="004511B1" w:rsidRDefault="00335F60">
            <w:pPr>
              <w:pStyle w:val="TableBodyText"/>
              <w:spacing w:after="0"/>
            </w:pPr>
            <w:r>
              <w:t>Number of unread items in the Folder object.</w:t>
            </w:r>
          </w:p>
        </w:tc>
      </w:tr>
      <w:tr w:rsidR="004511B1" w:rsidTr="004511B1">
        <w:tc>
          <w:tcPr>
            <w:tcW w:w="1105" w:type="dxa"/>
          </w:tcPr>
          <w:p w:rsidR="004511B1" w:rsidRDefault="00335F60">
            <w:pPr>
              <w:pStyle w:val="TableBodyText"/>
              <w:spacing w:after="0"/>
              <w:jc w:val="center"/>
            </w:pPr>
            <w:r>
              <w:t>0x360A</w:t>
            </w:r>
          </w:p>
        </w:tc>
        <w:tc>
          <w:tcPr>
            <w:tcW w:w="1350" w:type="dxa"/>
          </w:tcPr>
          <w:p w:rsidR="004511B1" w:rsidRDefault="00335F60">
            <w:pPr>
              <w:pStyle w:val="TableBodyText"/>
              <w:spacing w:after="0"/>
              <w:rPr>
                <w:b/>
              </w:rPr>
            </w:pPr>
            <w:r>
              <w:rPr>
                <w:b/>
              </w:rPr>
              <w:t>PtypBoolean</w:t>
            </w:r>
          </w:p>
        </w:tc>
        <w:tc>
          <w:tcPr>
            <w:tcW w:w="2340" w:type="dxa"/>
          </w:tcPr>
          <w:p w:rsidR="004511B1" w:rsidRDefault="00335F60">
            <w:pPr>
              <w:pStyle w:val="TableBodyText"/>
              <w:spacing w:after="0"/>
              <w:rPr>
                <w:b/>
              </w:rPr>
            </w:pPr>
            <w:r>
              <w:rPr>
                <w:b/>
              </w:rPr>
              <w:t>PidTagSubfolders</w:t>
            </w:r>
          </w:p>
        </w:tc>
        <w:tc>
          <w:tcPr>
            <w:tcW w:w="3182" w:type="dxa"/>
          </w:tcPr>
          <w:p w:rsidR="004511B1" w:rsidRDefault="00335F60">
            <w:pPr>
              <w:pStyle w:val="TableBodyText"/>
              <w:spacing w:after="0"/>
            </w:pPr>
            <w:r>
              <w:t>Whether the Folder object has any sub-Folder objects.</w:t>
            </w:r>
          </w:p>
        </w:tc>
      </w:tr>
    </w:tbl>
    <w:p w:rsidR="004511B1" w:rsidRDefault="004511B1"/>
    <w:p w:rsidR="004511B1" w:rsidRDefault="00335F60">
      <w:pPr>
        <w:pStyle w:val="Heading5"/>
      </w:pPr>
      <w:bookmarkStart w:id="283" w:name="section_5c9168e6c2c4496db8501dec10d9aef1"/>
      <w:bookmarkStart w:id="284" w:name="_Toc3855017"/>
      <w:r>
        <w:t>Locating the Parent Folder object</w:t>
      </w:r>
      <w:bookmarkEnd w:id="283"/>
      <w:bookmarkEnd w:id="284"/>
    </w:p>
    <w:p w:rsidR="004511B1" w:rsidRDefault="00335F60">
      <w:r>
        <w:t xml:space="preserve">The </w:t>
      </w:r>
      <w:r>
        <w:rPr>
          <w:b/>
        </w:rPr>
        <w:t>nidParent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accessing the Folder object PC node of each Folder object.</w:t>
      </w:r>
    </w:p>
    <w:p w:rsidR="004511B1" w:rsidRDefault="00335F60">
      <w:pPr>
        <w:pStyle w:val="Heading4"/>
      </w:pPr>
      <w:bookmarkStart w:id="285" w:name="section_fc498696c7994662b6e34b2854b9d6c0"/>
      <w:bookmarkStart w:id="286" w:name="_Toc3855018"/>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4511B1" w:rsidRDefault="00335F60">
      <w:r>
        <w:t xml:space="preserve">The PST has the notion of folder template tables, which are blank TCs </w:t>
      </w:r>
      <w:r>
        <w:t xml:space="preserve">(that is, no data rows) with a set of columns. A folder template table exists for each of the three </w:t>
      </w:r>
      <w:hyperlink w:anchor="gt_0682daa7-c1b8-419b-8a32-6048833d0b72">
        <w:r>
          <w:rPr>
            <w:rStyle w:val="HyperlinkGreen"/>
            <w:b/>
          </w:rPr>
          <w:t>Folder object</w:t>
        </w:r>
      </w:hyperlink>
      <w:r>
        <w:t xml:space="preserve"> TCs (</w:t>
      </w:r>
      <w:r>
        <w:rPr>
          <w:b/>
        </w:rPr>
        <w:t>Hierarchy</w:t>
      </w:r>
      <w:r>
        <w:t xml:space="preserve">, </w:t>
      </w:r>
      <w:r>
        <w:rPr>
          <w:b/>
        </w:rPr>
        <w:lastRenderedPageBreak/>
        <w:t>Contents</w:t>
      </w:r>
      <w:r>
        <w:t xml:space="preserve">, and </w:t>
      </w:r>
      <w:hyperlink w:anchor="gt_6f222571-3f61-4250-a8a6-d56505335792">
        <w:r>
          <w:rPr>
            <w:rStyle w:val="HyperlinkGreen"/>
            <w:b/>
          </w:rPr>
          <w:t>folder associated information (FAI)</w:t>
        </w:r>
      </w:hyperlink>
      <w:r>
        <w:t>), and the folder template table serves two purposes:</w:t>
      </w:r>
    </w:p>
    <w:p w:rsidR="004511B1" w:rsidRDefault="00335F60">
      <w:pPr>
        <w:pStyle w:val="ListParagraph"/>
        <w:numPr>
          <w:ilvl w:val="0"/>
          <w:numId w:val="54"/>
        </w:numPr>
      </w:pPr>
      <w:r>
        <w:t>Defines the default column schema for each Folder object TC.</w:t>
      </w:r>
    </w:p>
    <w:p w:rsidR="004511B1" w:rsidRDefault="00335F60">
      <w:pPr>
        <w:pStyle w:val="ListParagraph"/>
        <w:numPr>
          <w:ilvl w:val="0"/>
          <w:numId w:val="54"/>
        </w:numPr>
      </w:pPr>
      <w:r>
        <w:t>Specifies which columns to copy from the child object into the TC.</w:t>
      </w:r>
    </w:p>
    <w:p w:rsidR="004511B1" w:rsidRDefault="00335F60">
      <w:r>
        <w:t>In the first case, whenever</w:t>
      </w:r>
      <w:r>
        <w:t xml:space="preserve"> a new Folder object is created, each of the folder template table TCs is duplicated into the new Folder object, which defines the default set of columns for each of the Folder object TCs. For the second case, when a new child object is created under the F</w:t>
      </w:r>
      <w:r>
        <w:t xml:space="preserve">older object (for example, sub-Folder object, </w:t>
      </w:r>
      <w:hyperlink w:anchor="gt_b6c15d0c-d992-421d-ba96-99d3b63894cf">
        <w:r>
          <w:rPr>
            <w:rStyle w:val="HyperlinkGreen"/>
            <w:b/>
          </w:rPr>
          <w:t>Message object</w:t>
        </w:r>
      </w:hyperlink>
      <w:r>
        <w:t>, and so on), the default columns determine which properties of the child object is to be copied into the TC row.</w:t>
      </w:r>
    </w:p>
    <w:p w:rsidR="004511B1" w:rsidRDefault="00335F60">
      <w:pPr>
        <w:pStyle w:val="Heading4"/>
      </w:pPr>
      <w:bookmarkStart w:id="287" w:name="section_0ca6bb6592c34c949276a7d5f8b15abe"/>
      <w:bookmarkStart w:id="288" w:name="_Toc3855019"/>
      <w:r>
        <w:t>Data Duplication and</w:t>
      </w:r>
      <w:r>
        <w:t xml:space="preserve"> Coherency Maintenance</w:t>
      </w:r>
      <w:bookmarkEnd w:id="287"/>
      <w:bookmarkEnd w:id="288"/>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Layer:Folders – data duplication and coherency maintenance" </w:instrText>
      </w:r>
      <w:r>
        <w:fldChar w:fldCharType="end"/>
      </w:r>
    </w:p>
    <w:p w:rsidR="004511B1" w:rsidRDefault="00335F60">
      <w:r>
        <w:t>It follows</w:t>
      </w:r>
      <w:r>
        <w:t xml:space="preserve"> from the previous sections that information in each row of the </w:t>
      </w:r>
      <w:hyperlink w:anchor="gt_0682daa7-c1b8-419b-8a32-6048833d0b72">
        <w:r>
          <w:rPr>
            <w:rStyle w:val="HyperlinkGreen"/>
            <w:b/>
          </w:rPr>
          <w:t>Folder object</w:t>
        </w:r>
      </w:hyperlink>
      <w:r>
        <w:t xml:space="preserve"> TC are duplicates of properties in a child object. While this duplication of information allows efficient enumeratio</w:t>
      </w:r>
      <w:r>
        <w:t>n of sub-objects without having to enumerate and examine the sub-object nodes one-by-one, this duplication of information also requires additional effort to keep both copies of the information in sync. Implementations MUST ensure that changes to the underl</w:t>
      </w:r>
      <w:r>
        <w:t>ying child object are correctly reflected in the parent Folder object TC.</w:t>
      </w:r>
    </w:p>
    <w:p w:rsidR="004511B1" w:rsidRDefault="00335F60">
      <w:pPr>
        <w:pStyle w:val="Heading4"/>
      </w:pPr>
      <w:bookmarkStart w:id="289" w:name="section_63a983fc6d5b4573aa4c2858116c0f73"/>
      <w:bookmarkStart w:id="290" w:name="_Toc3855020"/>
      <w:r>
        <w:t>Hierarchy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"Messaging Layer:Folders – hierarchy table" </w:instrText>
      </w:r>
      <w:r>
        <w:fldChar w:fldCharType="end"/>
      </w:r>
    </w:p>
    <w:p w:rsidR="004511B1" w:rsidRDefault="00335F60">
      <w:r>
        <w:t xml:space="preserve">The hierarchy table is </w:t>
      </w:r>
      <w:r>
        <w:t>implemented as a TC. The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w:t>
      </w:r>
      <w:r>
        <w:t xml:space="preserve">hierarchy table only contains sub-Folder object information. Information about </w:t>
      </w:r>
      <w:hyperlink w:anchor="gt_b6c15d0c-d992-421d-ba96-99d3b63894cf">
        <w:r>
          <w:rPr>
            <w:rStyle w:val="HyperlinkGreen"/>
            <w:b/>
          </w:rPr>
          <w:t>Message objects</w:t>
        </w:r>
      </w:hyperlink>
      <w:r>
        <w:t xml:space="preserve"> stored in the Folder object is stored in the Contents Table (section </w:t>
      </w:r>
      <w:hyperlink w:anchor="Section_53148bd269f3442a947c1d8b88f4abf9" w:history="1">
        <w:r>
          <w:rPr>
            <w:rStyle w:val="Hyperlink"/>
          </w:rPr>
          <w:t>2.4.4.5</w:t>
        </w:r>
      </w:hyperlink>
      <w:r>
        <w:t>) instead.</w:t>
      </w:r>
    </w:p>
    <w:p w:rsidR="004511B1" w:rsidRDefault="00335F60">
      <w:pPr>
        <w:pStyle w:val="Heading5"/>
      </w:pPr>
      <w:bookmarkStart w:id="291" w:name="section_c08fb6cb2d9142e5b70df3e4f9781a2a"/>
      <w:bookmarkStart w:id="292" w:name="_Toc3855021"/>
      <w:r>
        <w:t>Hierarchy Table Template</w:t>
      </w:r>
      <w:bookmarkEnd w:id="291"/>
      <w:bookmarkEnd w:id="292"/>
    </w:p>
    <w:p w:rsidR="004511B1" w:rsidRDefault="00335F60">
      <w:r>
        <w:t>Each PST MUST have one hierarchy table template, which is identified with an NID value of NID_HIERARCHY_TABLE_TEMPLATE (0x60D). The hierarchy table template defines the set of columns</w:t>
      </w:r>
      <w:r>
        <w:t xml:space="preserve"> for every new hierarchy table that is created. The hierarchy table template MUST have no data rows, and MUST contain the following property columns. The list of columns below represent the required properties, and different versions of Outlook can add add</w:t>
      </w:r>
      <w:r>
        <w:t>itional properties to 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834" w:type="dxa"/>
          </w:tcPr>
          <w:p w:rsidR="004511B1" w:rsidRDefault="00335F60">
            <w:pPr>
              <w:pStyle w:val="TableHeaderText"/>
              <w:spacing w:after="0"/>
              <w:jc w:val="center"/>
            </w:pPr>
            <w:r>
              <w:t>Property identifier</w:t>
            </w:r>
          </w:p>
        </w:tc>
        <w:tc>
          <w:tcPr>
            <w:tcW w:w="1345" w:type="dxa"/>
          </w:tcPr>
          <w:p w:rsidR="004511B1" w:rsidRDefault="00335F60">
            <w:pPr>
              <w:pStyle w:val="TableHeaderText"/>
              <w:spacing w:after="0"/>
            </w:pPr>
            <w:r>
              <w:t>Property type</w:t>
            </w:r>
          </w:p>
        </w:tc>
        <w:tc>
          <w:tcPr>
            <w:tcW w:w="2320" w:type="dxa"/>
          </w:tcPr>
          <w:p w:rsidR="004511B1" w:rsidRDefault="00335F60">
            <w:pPr>
              <w:pStyle w:val="TableHeaderText"/>
              <w:spacing w:after="0"/>
            </w:pPr>
            <w:r>
              <w:t>Friendly name</w:t>
            </w:r>
          </w:p>
        </w:tc>
        <w:tc>
          <w:tcPr>
            <w:tcW w:w="3385" w:type="dxa"/>
          </w:tcPr>
          <w:p w:rsidR="004511B1" w:rsidRDefault="00335F60">
            <w:pPr>
              <w:pStyle w:val="TableHeaderText"/>
              <w:spacing w:after="0"/>
            </w:pPr>
            <w:r>
              <w:t>Description</w:t>
            </w:r>
          </w:p>
        </w:tc>
        <w:tc>
          <w:tcPr>
            <w:tcW w:w="810" w:type="dxa"/>
          </w:tcPr>
          <w:p w:rsidR="004511B1" w:rsidRDefault="00335F60">
            <w:pPr>
              <w:pStyle w:val="TableHeaderText"/>
              <w:spacing w:after="0"/>
              <w:jc w:val="center"/>
            </w:pPr>
            <w:r>
              <w:t>Copied?</w:t>
            </w:r>
          </w:p>
        </w:tc>
      </w:tr>
      <w:tr w:rsidR="004511B1" w:rsidTr="004511B1">
        <w:tc>
          <w:tcPr>
            <w:tcW w:w="834" w:type="dxa"/>
          </w:tcPr>
          <w:p w:rsidR="004511B1" w:rsidRDefault="00335F60">
            <w:pPr>
              <w:pStyle w:val="TableBodyText"/>
              <w:spacing w:after="0"/>
            </w:pPr>
            <w:r>
              <w:t>0x0E30</w:t>
            </w:r>
          </w:p>
        </w:tc>
        <w:tc>
          <w:tcPr>
            <w:tcW w:w="1345" w:type="dxa"/>
          </w:tcPr>
          <w:p w:rsidR="004511B1" w:rsidRDefault="00335F60">
            <w:pPr>
              <w:pStyle w:val="TableBodyText"/>
              <w:spacing w:after="0"/>
              <w:rPr>
                <w:b/>
              </w:rPr>
            </w:pPr>
            <w:r>
              <w:rPr>
                <w:b/>
              </w:rPr>
              <w:t>PtypInteger32</w:t>
            </w:r>
          </w:p>
        </w:tc>
        <w:tc>
          <w:tcPr>
            <w:tcW w:w="2320" w:type="dxa"/>
          </w:tcPr>
          <w:p w:rsidR="004511B1" w:rsidRDefault="00335F60">
            <w:pPr>
              <w:pStyle w:val="TableBodyText"/>
              <w:spacing w:after="0"/>
              <w:rPr>
                <w:b/>
              </w:rPr>
            </w:pPr>
            <w:r>
              <w:rPr>
                <w:b/>
              </w:rPr>
              <w:t>PidTagReplItemid</w:t>
            </w:r>
          </w:p>
        </w:tc>
        <w:tc>
          <w:tcPr>
            <w:tcW w:w="3385" w:type="dxa"/>
          </w:tcPr>
          <w:p w:rsidR="004511B1" w:rsidRDefault="00335F60">
            <w:pPr>
              <w:pStyle w:val="TableBodyText"/>
              <w:spacing w:after="0"/>
            </w:pPr>
            <w:r>
              <w:t>Replication Item ID.</w:t>
            </w:r>
          </w:p>
        </w:tc>
        <w:tc>
          <w:tcPr>
            <w:tcW w:w="810" w:type="dxa"/>
          </w:tcPr>
          <w:p w:rsidR="004511B1" w:rsidRDefault="00335F60">
            <w:pPr>
              <w:pStyle w:val="TableBodyText"/>
              <w:spacing w:after="0"/>
            </w:pPr>
            <w:r>
              <w:t>N</w:t>
            </w:r>
          </w:p>
        </w:tc>
      </w:tr>
      <w:tr w:rsidR="004511B1" w:rsidTr="004511B1">
        <w:tc>
          <w:tcPr>
            <w:tcW w:w="834" w:type="dxa"/>
          </w:tcPr>
          <w:p w:rsidR="004511B1" w:rsidRDefault="00335F60">
            <w:pPr>
              <w:pStyle w:val="TableBodyText"/>
              <w:spacing w:after="0"/>
            </w:pPr>
            <w:r>
              <w:t>0x0E33</w:t>
            </w:r>
          </w:p>
        </w:tc>
        <w:tc>
          <w:tcPr>
            <w:tcW w:w="1345" w:type="dxa"/>
          </w:tcPr>
          <w:p w:rsidR="004511B1" w:rsidRDefault="00335F60">
            <w:pPr>
              <w:pStyle w:val="TableBodyText"/>
              <w:spacing w:after="0"/>
              <w:rPr>
                <w:b/>
              </w:rPr>
            </w:pPr>
            <w:r>
              <w:rPr>
                <w:b/>
              </w:rPr>
              <w:t>PtypInteger64</w:t>
            </w:r>
          </w:p>
        </w:tc>
        <w:tc>
          <w:tcPr>
            <w:tcW w:w="2320" w:type="dxa"/>
          </w:tcPr>
          <w:p w:rsidR="004511B1" w:rsidRDefault="00335F60">
            <w:pPr>
              <w:pStyle w:val="TableBodyText"/>
              <w:spacing w:after="0"/>
              <w:rPr>
                <w:b/>
              </w:rPr>
            </w:pPr>
            <w:r>
              <w:rPr>
                <w:b/>
              </w:rPr>
              <w:t>PidTagReplChangenum</w:t>
            </w:r>
          </w:p>
        </w:tc>
        <w:tc>
          <w:tcPr>
            <w:tcW w:w="3385" w:type="dxa"/>
          </w:tcPr>
          <w:p w:rsidR="004511B1" w:rsidRDefault="00335F60">
            <w:pPr>
              <w:pStyle w:val="TableBodyText"/>
              <w:spacing w:after="0"/>
            </w:pPr>
            <w:r>
              <w:t>Replication Change Number.</w:t>
            </w:r>
          </w:p>
        </w:tc>
        <w:tc>
          <w:tcPr>
            <w:tcW w:w="810" w:type="dxa"/>
          </w:tcPr>
          <w:p w:rsidR="004511B1" w:rsidRDefault="00335F60">
            <w:pPr>
              <w:pStyle w:val="TableBodyText"/>
              <w:spacing w:after="0"/>
            </w:pPr>
            <w:r>
              <w:t>N</w:t>
            </w:r>
          </w:p>
        </w:tc>
      </w:tr>
      <w:tr w:rsidR="004511B1" w:rsidTr="004511B1">
        <w:tc>
          <w:tcPr>
            <w:tcW w:w="834" w:type="dxa"/>
          </w:tcPr>
          <w:p w:rsidR="004511B1" w:rsidRDefault="00335F60">
            <w:pPr>
              <w:pStyle w:val="TableBodyText"/>
              <w:spacing w:after="0"/>
            </w:pPr>
            <w:r>
              <w:t>0x0E34</w:t>
            </w:r>
          </w:p>
        </w:tc>
        <w:tc>
          <w:tcPr>
            <w:tcW w:w="1345" w:type="dxa"/>
          </w:tcPr>
          <w:p w:rsidR="004511B1" w:rsidRDefault="00335F60">
            <w:pPr>
              <w:pStyle w:val="TableBodyText"/>
              <w:spacing w:after="0"/>
              <w:rPr>
                <w:b/>
              </w:rPr>
            </w:pPr>
            <w:r>
              <w:rPr>
                <w:b/>
              </w:rPr>
              <w:t>PtypBinary</w:t>
            </w:r>
          </w:p>
        </w:tc>
        <w:tc>
          <w:tcPr>
            <w:tcW w:w="2320" w:type="dxa"/>
          </w:tcPr>
          <w:p w:rsidR="004511B1" w:rsidRDefault="00335F60">
            <w:pPr>
              <w:pStyle w:val="TableBodyText"/>
              <w:spacing w:after="0"/>
              <w:rPr>
                <w:b/>
              </w:rPr>
            </w:pPr>
            <w:r>
              <w:rPr>
                <w:b/>
              </w:rPr>
              <w:t>PidTagReplVersionHistory</w:t>
            </w:r>
          </w:p>
        </w:tc>
        <w:tc>
          <w:tcPr>
            <w:tcW w:w="3385" w:type="dxa"/>
          </w:tcPr>
          <w:p w:rsidR="004511B1" w:rsidRDefault="00335F60">
            <w:pPr>
              <w:pStyle w:val="TableBodyText"/>
              <w:spacing w:after="0"/>
            </w:pPr>
            <w:r>
              <w:t>Replication Version History.</w:t>
            </w:r>
          </w:p>
        </w:tc>
        <w:tc>
          <w:tcPr>
            <w:tcW w:w="810" w:type="dxa"/>
          </w:tcPr>
          <w:p w:rsidR="004511B1" w:rsidRDefault="00335F60">
            <w:pPr>
              <w:pStyle w:val="TableBodyText"/>
              <w:spacing w:after="0"/>
            </w:pPr>
            <w:r>
              <w:t>N</w:t>
            </w:r>
          </w:p>
        </w:tc>
      </w:tr>
      <w:tr w:rsidR="004511B1" w:rsidTr="004511B1">
        <w:tc>
          <w:tcPr>
            <w:tcW w:w="834" w:type="dxa"/>
          </w:tcPr>
          <w:p w:rsidR="004511B1" w:rsidRDefault="00335F60">
            <w:pPr>
              <w:pStyle w:val="TableBodyText"/>
              <w:spacing w:after="0"/>
            </w:pPr>
            <w:r>
              <w:t>0x0E38</w:t>
            </w:r>
          </w:p>
        </w:tc>
        <w:tc>
          <w:tcPr>
            <w:tcW w:w="1345" w:type="dxa"/>
          </w:tcPr>
          <w:p w:rsidR="004511B1" w:rsidRDefault="00335F60">
            <w:pPr>
              <w:pStyle w:val="TableBodyText"/>
              <w:spacing w:after="0"/>
              <w:rPr>
                <w:b/>
              </w:rPr>
            </w:pPr>
            <w:r>
              <w:rPr>
                <w:b/>
              </w:rPr>
              <w:t>PtypInteger32</w:t>
            </w:r>
          </w:p>
        </w:tc>
        <w:tc>
          <w:tcPr>
            <w:tcW w:w="2320" w:type="dxa"/>
          </w:tcPr>
          <w:p w:rsidR="004511B1" w:rsidRDefault="00335F60">
            <w:pPr>
              <w:pStyle w:val="TableBodyText"/>
              <w:spacing w:after="0"/>
              <w:rPr>
                <w:b/>
              </w:rPr>
            </w:pPr>
            <w:r>
              <w:rPr>
                <w:b/>
              </w:rPr>
              <w:t>PidTagReplFlags</w:t>
            </w:r>
          </w:p>
        </w:tc>
        <w:tc>
          <w:tcPr>
            <w:tcW w:w="3385" w:type="dxa"/>
          </w:tcPr>
          <w:p w:rsidR="004511B1" w:rsidRDefault="00335F60">
            <w:pPr>
              <w:pStyle w:val="TableBodyText"/>
              <w:spacing w:after="0"/>
            </w:pPr>
            <w:r>
              <w:t>Replication flags.</w:t>
            </w:r>
          </w:p>
        </w:tc>
        <w:tc>
          <w:tcPr>
            <w:tcW w:w="810" w:type="dxa"/>
          </w:tcPr>
          <w:p w:rsidR="004511B1" w:rsidRDefault="00335F60">
            <w:pPr>
              <w:pStyle w:val="TableBodyText"/>
              <w:spacing w:after="0"/>
            </w:pPr>
            <w:r>
              <w:t>Y</w:t>
            </w:r>
          </w:p>
        </w:tc>
      </w:tr>
      <w:tr w:rsidR="004511B1" w:rsidTr="004511B1">
        <w:tc>
          <w:tcPr>
            <w:tcW w:w="834" w:type="dxa"/>
          </w:tcPr>
          <w:p w:rsidR="004511B1" w:rsidRDefault="00335F60">
            <w:pPr>
              <w:pStyle w:val="TableBodyText"/>
              <w:spacing w:after="0"/>
            </w:pPr>
            <w:r>
              <w:t>0x3001</w:t>
            </w:r>
          </w:p>
        </w:tc>
        <w:tc>
          <w:tcPr>
            <w:tcW w:w="1345" w:type="dxa"/>
          </w:tcPr>
          <w:p w:rsidR="004511B1" w:rsidRDefault="00335F60">
            <w:pPr>
              <w:pStyle w:val="TableBodyText"/>
              <w:spacing w:after="0"/>
              <w:rPr>
                <w:b/>
              </w:rPr>
            </w:pPr>
            <w:r>
              <w:rPr>
                <w:b/>
              </w:rPr>
              <w:t>PtypString</w:t>
            </w:r>
          </w:p>
        </w:tc>
        <w:tc>
          <w:tcPr>
            <w:tcW w:w="2320" w:type="dxa"/>
          </w:tcPr>
          <w:p w:rsidR="004511B1" w:rsidRDefault="00335F60">
            <w:pPr>
              <w:pStyle w:val="TableBodyText"/>
              <w:spacing w:after="0"/>
              <w:rPr>
                <w:b/>
              </w:rPr>
            </w:pPr>
            <w:r>
              <w:rPr>
                <w:b/>
              </w:rPr>
              <w:t>PidTagDisplayName</w:t>
            </w:r>
          </w:p>
        </w:tc>
        <w:tc>
          <w:tcPr>
            <w:tcW w:w="3385" w:type="dxa"/>
          </w:tcPr>
          <w:p w:rsidR="004511B1" w:rsidRDefault="00335F60">
            <w:pPr>
              <w:pStyle w:val="TableBodyText"/>
              <w:spacing w:after="0"/>
            </w:pPr>
            <w:r>
              <w:t>Display name of sub-Folder object. This property has an alternate name of PidTagDisplayName_W.</w:t>
            </w:r>
          </w:p>
        </w:tc>
        <w:tc>
          <w:tcPr>
            <w:tcW w:w="810" w:type="dxa"/>
          </w:tcPr>
          <w:p w:rsidR="004511B1" w:rsidRDefault="00335F60">
            <w:pPr>
              <w:pStyle w:val="TableBodyText"/>
              <w:spacing w:after="0"/>
            </w:pPr>
            <w:r>
              <w:t>Y</w:t>
            </w:r>
          </w:p>
        </w:tc>
      </w:tr>
      <w:tr w:rsidR="004511B1" w:rsidTr="004511B1">
        <w:tc>
          <w:tcPr>
            <w:tcW w:w="834" w:type="dxa"/>
          </w:tcPr>
          <w:p w:rsidR="004511B1" w:rsidRDefault="00335F60">
            <w:pPr>
              <w:pStyle w:val="TableBodyText"/>
              <w:spacing w:after="0"/>
            </w:pPr>
            <w:r>
              <w:t>0x3602</w:t>
            </w:r>
          </w:p>
        </w:tc>
        <w:tc>
          <w:tcPr>
            <w:tcW w:w="1345" w:type="dxa"/>
          </w:tcPr>
          <w:p w:rsidR="004511B1" w:rsidRDefault="00335F60">
            <w:pPr>
              <w:pStyle w:val="TableBodyText"/>
              <w:spacing w:after="0"/>
              <w:rPr>
                <w:b/>
              </w:rPr>
            </w:pPr>
            <w:r>
              <w:rPr>
                <w:b/>
              </w:rPr>
              <w:t>PtypInteger32</w:t>
            </w:r>
          </w:p>
        </w:tc>
        <w:tc>
          <w:tcPr>
            <w:tcW w:w="2320" w:type="dxa"/>
          </w:tcPr>
          <w:p w:rsidR="004511B1" w:rsidRDefault="00335F60">
            <w:pPr>
              <w:pStyle w:val="TableBodyText"/>
              <w:spacing w:after="0"/>
              <w:rPr>
                <w:b/>
              </w:rPr>
            </w:pPr>
            <w:r>
              <w:rPr>
                <w:b/>
              </w:rPr>
              <w:t>PidTagContentCount</w:t>
            </w:r>
          </w:p>
        </w:tc>
        <w:tc>
          <w:tcPr>
            <w:tcW w:w="3385" w:type="dxa"/>
          </w:tcPr>
          <w:p w:rsidR="004511B1" w:rsidRDefault="00335F60">
            <w:pPr>
              <w:pStyle w:val="TableBodyText"/>
              <w:spacing w:after="0"/>
            </w:pPr>
            <w:r>
              <w:t>Total number of items in the Folder object.</w:t>
            </w:r>
          </w:p>
        </w:tc>
        <w:tc>
          <w:tcPr>
            <w:tcW w:w="810" w:type="dxa"/>
          </w:tcPr>
          <w:p w:rsidR="004511B1" w:rsidRDefault="00335F60">
            <w:pPr>
              <w:pStyle w:val="TableBodyText"/>
              <w:spacing w:after="0"/>
            </w:pPr>
            <w:r>
              <w:t>Y</w:t>
            </w:r>
          </w:p>
        </w:tc>
      </w:tr>
      <w:tr w:rsidR="004511B1" w:rsidTr="004511B1">
        <w:tc>
          <w:tcPr>
            <w:tcW w:w="834" w:type="dxa"/>
          </w:tcPr>
          <w:p w:rsidR="004511B1" w:rsidRDefault="00335F60">
            <w:pPr>
              <w:pStyle w:val="TableBodyText"/>
              <w:spacing w:after="0"/>
            </w:pPr>
            <w:r>
              <w:t>0x3603</w:t>
            </w:r>
          </w:p>
        </w:tc>
        <w:tc>
          <w:tcPr>
            <w:tcW w:w="1345" w:type="dxa"/>
          </w:tcPr>
          <w:p w:rsidR="004511B1" w:rsidRDefault="00335F60">
            <w:pPr>
              <w:pStyle w:val="TableBodyText"/>
              <w:spacing w:after="0"/>
              <w:rPr>
                <w:b/>
              </w:rPr>
            </w:pPr>
            <w:r>
              <w:rPr>
                <w:b/>
              </w:rPr>
              <w:t>PtypInteger32</w:t>
            </w:r>
          </w:p>
        </w:tc>
        <w:tc>
          <w:tcPr>
            <w:tcW w:w="2320" w:type="dxa"/>
          </w:tcPr>
          <w:p w:rsidR="004511B1" w:rsidRDefault="00335F60">
            <w:pPr>
              <w:pStyle w:val="TableBodyText"/>
              <w:spacing w:after="0"/>
              <w:rPr>
                <w:b/>
              </w:rPr>
            </w:pPr>
            <w:r>
              <w:rPr>
                <w:b/>
              </w:rPr>
              <w:t>PidTagContentUnreadCount</w:t>
            </w:r>
          </w:p>
        </w:tc>
        <w:tc>
          <w:tcPr>
            <w:tcW w:w="3385" w:type="dxa"/>
          </w:tcPr>
          <w:p w:rsidR="004511B1" w:rsidRDefault="00335F60">
            <w:pPr>
              <w:pStyle w:val="TableBodyText"/>
              <w:spacing w:after="0"/>
            </w:pPr>
            <w:r>
              <w:t>Number of unread items in the Folder object.</w:t>
            </w:r>
          </w:p>
        </w:tc>
        <w:tc>
          <w:tcPr>
            <w:tcW w:w="810" w:type="dxa"/>
          </w:tcPr>
          <w:p w:rsidR="004511B1" w:rsidRDefault="00335F60">
            <w:pPr>
              <w:pStyle w:val="TableBodyText"/>
              <w:spacing w:after="0"/>
            </w:pPr>
            <w:r>
              <w:t>Y</w:t>
            </w:r>
          </w:p>
        </w:tc>
      </w:tr>
      <w:tr w:rsidR="004511B1" w:rsidTr="004511B1">
        <w:tc>
          <w:tcPr>
            <w:tcW w:w="834" w:type="dxa"/>
          </w:tcPr>
          <w:p w:rsidR="004511B1" w:rsidRDefault="00335F60">
            <w:pPr>
              <w:pStyle w:val="TableBodyText"/>
              <w:spacing w:after="0"/>
            </w:pPr>
            <w:r>
              <w:t>0x360A</w:t>
            </w:r>
          </w:p>
        </w:tc>
        <w:tc>
          <w:tcPr>
            <w:tcW w:w="1345" w:type="dxa"/>
          </w:tcPr>
          <w:p w:rsidR="004511B1" w:rsidRDefault="00335F60">
            <w:pPr>
              <w:pStyle w:val="TableBodyText"/>
              <w:spacing w:after="0"/>
              <w:rPr>
                <w:b/>
              </w:rPr>
            </w:pPr>
            <w:r>
              <w:rPr>
                <w:b/>
              </w:rPr>
              <w:t>PtypBoolean</w:t>
            </w:r>
          </w:p>
        </w:tc>
        <w:tc>
          <w:tcPr>
            <w:tcW w:w="2320" w:type="dxa"/>
          </w:tcPr>
          <w:p w:rsidR="004511B1" w:rsidRDefault="00335F60">
            <w:pPr>
              <w:pStyle w:val="TableBodyText"/>
              <w:spacing w:after="0"/>
              <w:rPr>
                <w:b/>
              </w:rPr>
            </w:pPr>
            <w:r>
              <w:rPr>
                <w:b/>
              </w:rPr>
              <w:t>PidTagSubfolders</w:t>
            </w:r>
          </w:p>
        </w:tc>
        <w:tc>
          <w:tcPr>
            <w:tcW w:w="3385" w:type="dxa"/>
          </w:tcPr>
          <w:p w:rsidR="004511B1" w:rsidRDefault="00335F60">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4511B1" w:rsidRDefault="00335F60">
            <w:pPr>
              <w:pStyle w:val="TableBodyText"/>
              <w:spacing w:after="0"/>
            </w:pPr>
            <w:r>
              <w:t>Y</w:t>
            </w:r>
          </w:p>
        </w:tc>
      </w:tr>
      <w:tr w:rsidR="004511B1" w:rsidTr="004511B1">
        <w:tc>
          <w:tcPr>
            <w:tcW w:w="834" w:type="dxa"/>
          </w:tcPr>
          <w:p w:rsidR="004511B1" w:rsidRDefault="00335F60">
            <w:pPr>
              <w:pStyle w:val="TableBodyText"/>
              <w:spacing w:after="0"/>
            </w:pPr>
            <w:r>
              <w:t>0x3613</w:t>
            </w:r>
          </w:p>
        </w:tc>
        <w:tc>
          <w:tcPr>
            <w:tcW w:w="1345" w:type="dxa"/>
          </w:tcPr>
          <w:p w:rsidR="004511B1" w:rsidRDefault="00335F60">
            <w:pPr>
              <w:pStyle w:val="TableBodyText"/>
              <w:spacing w:after="0"/>
              <w:rPr>
                <w:b/>
              </w:rPr>
            </w:pPr>
            <w:r>
              <w:rPr>
                <w:b/>
              </w:rPr>
              <w:t>PtypBinary</w:t>
            </w:r>
          </w:p>
        </w:tc>
        <w:tc>
          <w:tcPr>
            <w:tcW w:w="2320" w:type="dxa"/>
          </w:tcPr>
          <w:p w:rsidR="004511B1" w:rsidRDefault="00335F60">
            <w:pPr>
              <w:pStyle w:val="TableBodyText"/>
              <w:spacing w:after="0"/>
              <w:rPr>
                <w:b/>
              </w:rPr>
            </w:pPr>
            <w:r>
              <w:rPr>
                <w:b/>
              </w:rPr>
              <w:t>PidTagContainerClass</w:t>
            </w:r>
          </w:p>
        </w:tc>
        <w:tc>
          <w:tcPr>
            <w:tcW w:w="3385" w:type="dxa"/>
          </w:tcPr>
          <w:p w:rsidR="004511B1" w:rsidRDefault="00335F60">
            <w:pPr>
              <w:pStyle w:val="TableBodyText"/>
              <w:spacing w:after="0"/>
            </w:pPr>
            <w:r>
              <w:t xml:space="preserve">Container class of the sub-Folder object. This property has an </w:t>
            </w:r>
            <w:r>
              <w:lastRenderedPageBreak/>
              <w:t>alternate name of PidTagContainerClass_W.</w:t>
            </w:r>
          </w:p>
        </w:tc>
        <w:tc>
          <w:tcPr>
            <w:tcW w:w="810" w:type="dxa"/>
          </w:tcPr>
          <w:p w:rsidR="004511B1" w:rsidRDefault="00335F60">
            <w:pPr>
              <w:pStyle w:val="TableBodyText"/>
              <w:spacing w:after="0"/>
            </w:pPr>
            <w:r>
              <w:lastRenderedPageBreak/>
              <w:t>Y</w:t>
            </w:r>
          </w:p>
        </w:tc>
      </w:tr>
      <w:tr w:rsidR="004511B1" w:rsidTr="004511B1">
        <w:tc>
          <w:tcPr>
            <w:tcW w:w="834" w:type="dxa"/>
          </w:tcPr>
          <w:p w:rsidR="004511B1" w:rsidRDefault="00335F60">
            <w:pPr>
              <w:pStyle w:val="TableBodyText"/>
              <w:spacing w:after="0"/>
            </w:pPr>
            <w:r>
              <w:t>0x66</w:t>
            </w:r>
            <w:r>
              <w:t>35</w:t>
            </w:r>
          </w:p>
        </w:tc>
        <w:tc>
          <w:tcPr>
            <w:tcW w:w="1345" w:type="dxa"/>
          </w:tcPr>
          <w:p w:rsidR="004511B1" w:rsidRDefault="00335F60">
            <w:pPr>
              <w:pStyle w:val="TableBodyText"/>
              <w:spacing w:after="0"/>
              <w:rPr>
                <w:b/>
              </w:rPr>
            </w:pPr>
            <w:r>
              <w:rPr>
                <w:b/>
              </w:rPr>
              <w:t>PtypInteger32</w:t>
            </w:r>
          </w:p>
        </w:tc>
        <w:tc>
          <w:tcPr>
            <w:tcW w:w="2320" w:type="dxa"/>
          </w:tcPr>
          <w:p w:rsidR="004511B1" w:rsidRDefault="00335F60">
            <w:pPr>
              <w:pStyle w:val="TableBodyText"/>
              <w:spacing w:after="0"/>
              <w:rPr>
                <w:b/>
              </w:rPr>
            </w:pPr>
            <w:r>
              <w:rPr>
                <w:b/>
              </w:rPr>
              <w:t>PidTagPstHiddenCount</w:t>
            </w:r>
          </w:p>
        </w:tc>
        <w:tc>
          <w:tcPr>
            <w:tcW w:w="3385" w:type="dxa"/>
          </w:tcPr>
          <w:p w:rsidR="004511B1" w:rsidRDefault="00335F60">
            <w:pPr>
              <w:pStyle w:val="TableBodyText"/>
              <w:spacing w:after="0"/>
            </w:pPr>
            <w:r>
              <w:t>Total number of hidden Items in sub-Folder object.</w:t>
            </w:r>
          </w:p>
        </w:tc>
        <w:tc>
          <w:tcPr>
            <w:tcW w:w="810" w:type="dxa"/>
          </w:tcPr>
          <w:p w:rsidR="004511B1" w:rsidRDefault="00335F60">
            <w:pPr>
              <w:pStyle w:val="TableBodyText"/>
              <w:spacing w:after="0"/>
            </w:pPr>
            <w:r>
              <w:t>Y</w:t>
            </w:r>
          </w:p>
        </w:tc>
      </w:tr>
      <w:tr w:rsidR="004511B1" w:rsidTr="004511B1">
        <w:tc>
          <w:tcPr>
            <w:tcW w:w="834" w:type="dxa"/>
          </w:tcPr>
          <w:p w:rsidR="004511B1" w:rsidRDefault="00335F60">
            <w:pPr>
              <w:pStyle w:val="TableBodyText"/>
              <w:spacing w:after="0"/>
            </w:pPr>
            <w:r>
              <w:t>0x6636</w:t>
            </w:r>
          </w:p>
        </w:tc>
        <w:tc>
          <w:tcPr>
            <w:tcW w:w="1345" w:type="dxa"/>
          </w:tcPr>
          <w:p w:rsidR="004511B1" w:rsidRDefault="00335F60">
            <w:pPr>
              <w:pStyle w:val="TableBodyText"/>
              <w:spacing w:after="0"/>
              <w:rPr>
                <w:b/>
              </w:rPr>
            </w:pPr>
            <w:r>
              <w:rPr>
                <w:b/>
              </w:rPr>
              <w:t>PtypInteger32</w:t>
            </w:r>
          </w:p>
        </w:tc>
        <w:tc>
          <w:tcPr>
            <w:tcW w:w="2320" w:type="dxa"/>
          </w:tcPr>
          <w:p w:rsidR="004511B1" w:rsidRDefault="00335F60">
            <w:pPr>
              <w:pStyle w:val="TableBodyText"/>
              <w:spacing w:after="0"/>
              <w:rPr>
                <w:b/>
              </w:rPr>
            </w:pPr>
            <w:r>
              <w:rPr>
                <w:b/>
              </w:rPr>
              <w:t>PidTagPstHiddenUnread</w:t>
            </w:r>
          </w:p>
        </w:tc>
        <w:tc>
          <w:tcPr>
            <w:tcW w:w="3385" w:type="dxa"/>
          </w:tcPr>
          <w:p w:rsidR="004511B1" w:rsidRDefault="00335F60">
            <w:pPr>
              <w:pStyle w:val="TableBodyText"/>
              <w:spacing w:after="0"/>
            </w:pPr>
            <w:r>
              <w:t>Unread hidden items in sub-Folder object.</w:t>
            </w:r>
          </w:p>
        </w:tc>
        <w:tc>
          <w:tcPr>
            <w:tcW w:w="810" w:type="dxa"/>
          </w:tcPr>
          <w:p w:rsidR="004511B1" w:rsidRDefault="00335F60">
            <w:pPr>
              <w:pStyle w:val="TableBodyText"/>
              <w:spacing w:after="0"/>
            </w:pPr>
            <w:r>
              <w:t>Y</w:t>
            </w:r>
          </w:p>
        </w:tc>
      </w:tr>
      <w:tr w:rsidR="004511B1" w:rsidTr="004511B1">
        <w:tc>
          <w:tcPr>
            <w:tcW w:w="834" w:type="dxa"/>
          </w:tcPr>
          <w:p w:rsidR="004511B1" w:rsidRDefault="00335F60">
            <w:pPr>
              <w:pStyle w:val="TableBodyText"/>
              <w:spacing w:after="0"/>
            </w:pPr>
            <w:r>
              <w:t>0x67F2</w:t>
            </w:r>
          </w:p>
        </w:tc>
        <w:tc>
          <w:tcPr>
            <w:tcW w:w="1345" w:type="dxa"/>
          </w:tcPr>
          <w:p w:rsidR="004511B1" w:rsidRDefault="00335F60">
            <w:pPr>
              <w:pStyle w:val="TableBodyText"/>
              <w:spacing w:after="0"/>
              <w:rPr>
                <w:b/>
              </w:rPr>
            </w:pPr>
            <w:r>
              <w:rPr>
                <w:b/>
              </w:rPr>
              <w:t>PtypInteger32</w:t>
            </w:r>
          </w:p>
        </w:tc>
        <w:tc>
          <w:tcPr>
            <w:tcW w:w="2320" w:type="dxa"/>
          </w:tcPr>
          <w:p w:rsidR="004511B1" w:rsidRDefault="00335F60">
            <w:pPr>
              <w:pStyle w:val="TableBodyText"/>
              <w:spacing w:after="0"/>
              <w:rPr>
                <w:b/>
              </w:rPr>
            </w:pPr>
            <w:r>
              <w:rPr>
                <w:b/>
              </w:rPr>
              <w:t>PidTagLtpRowId</w:t>
            </w:r>
          </w:p>
        </w:tc>
        <w:tc>
          <w:tcPr>
            <w:tcW w:w="3385" w:type="dxa"/>
          </w:tcPr>
          <w:p w:rsidR="004511B1" w:rsidRDefault="00335F60">
            <w:pPr>
              <w:pStyle w:val="TableBodyText"/>
              <w:spacing w:after="0"/>
            </w:pPr>
            <w:r>
              <w:t>LTP Row ID.</w:t>
            </w:r>
          </w:p>
        </w:tc>
        <w:tc>
          <w:tcPr>
            <w:tcW w:w="810" w:type="dxa"/>
          </w:tcPr>
          <w:p w:rsidR="004511B1" w:rsidRDefault="00335F60">
            <w:pPr>
              <w:pStyle w:val="TableBodyText"/>
              <w:spacing w:after="0"/>
            </w:pPr>
            <w:r>
              <w:t>Y</w:t>
            </w:r>
          </w:p>
        </w:tc>
      </w:tr>
      <w:tr w:rsidR="004511B1" w:rsidTr="004511B1">
        <w:tc>
          <w:tcPr>
            <w:tcW w:w="834" w:type="dxa"/>
          </w:tcPr>
          <w:p w:rsidR="004511B1" w:rsidRDefault="00335F60">
            <w:pPr>
              <w:pStyle w:val="TableBodyText"/>
              <w:spacing w:after="0"/>
            </w:pPr>
            <w:r>
              <w:t>0x67F3</w:t>
            </w:r>
          </w:p>
        </w:tc>
        <w:tc>
          <w:tcPr>
            <w:tcW w:w="1345" w:type="dxa"/>
          </w:tcPr>
          <w:p w:rsidR="004511B1" w:rsidRDefault="00335F60">
            <w:pPr>
              <w:pStyle w:val="TableBodyText"/>
              <w:spacing w:after="0"/>
              <w:rPr>
                <w:b/>
              </w:rPr>
            </w:pPr>
            <w:r>
              <w:rPr>
                <w:b/>
              </w:rPr>
              <w:t>PtypInteger32</w:t>
            </w:r>
          </w:p>
        </w:tc>
        <w:tc>
          <w:tcPr>
            <w:tcW w:w="2320" w:type="dxa"/>
          </w:tcPr>
          <w:p w:rsidR="004511B1" w:rsidRDefault="00335F60">
            <w:pPr>
              <w:pStyle w:val="TableBodyText"/>
              <w:spacing w:after="0"/>
              <w:rPr>
                <w:b/>
              </w:rPr>
            </w:pPr>
            <w:r>
              <w:rPr>
                <w:b/>
              </w:rPr>
              <w:t>PidTagLtpRowVer</w:t>
            </w:r>
          </w:p>
        </w:tc>
        <w:tc>
          <w:tcPr>
            <w:tcW w:w="3385" w:type="dxa"/>
          </w:tcPr>
          <w:p w:rsidR="004511B1" w:rsidRDefault="00335F60">
            <w:pPr>
              <w:pStyle w:val="TableBodyText"/>
              <w:spacing w:after="0"/>
            </w:pPr>
            <w:r>
              <w:t>LTP Row Version.</w:t>
            </w:r>
          </w:p>
        </w:tc>
        <w:tc>
          <w:tcPr>
            <w:tcW w:w="810" w:type="dxa"/>
          </w:tcPr>
          <w:p w:rsidR="004511B1" w:rsidRDefault="00335F60">
            <w:pPr>
              <w:pStyle w:val="TableBodyText"/>
              <w:spacing w:after="0"/>
            </w:pPr>
            <w:r>
              <w:t>Y</w:t>
            </w:r>
          </w:p>
        </w:tc>
      </w:tr>
    </w:tbl>
    <w:p w:rsidR="004511B1" w:rsidRDefault="00335F60">
      <w:r>
        <w:t>The right-most column indicates whether the property is copied from the child Folder object PC into the hierarchy TC row when a new child Folder object is created.</w:t>
      </w:r>
    </w:p>
    <w:p w:rsidR="004511B1" w:rsidRDefault="00335F60">
      <w:pPr>
        <w:pStyle w:val="Heading5"/>
      </w:pPr>
      <w:bookmarkStart w:id="293" w:name="section_7ed1b488f1194d0cbe70015dd360fc6d"/>
      <w:bookmarkStart w:id="294" w:name="_Toc3855022"/>
      <w:r>
        <w:t>Locating Sub-Folder Object Nodes</w:t>
      </w:r>
      <w:bookmarkEnd w:id="293"/>
      <w:bookmarkEnd w:id="294"/>
    </w:p>
    <w:p w:rsidR="004511B1" w:rsidRDefault="00335F60">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represents the 0-based sub-Folder object row in the Row Matrix, whereas the </w:t>
      </w:r>
      <w:r>
        <w:rPr>
          <w:b/>
        </w:rPr>
        <w:t>dwRowID</w:t>
      </w:r>
      <w:r>
        <w:t xml:space="preserve"> value represents the NID of the sub-Folder object node that corresponds to the row specified by RowIndex. For example, if a TCROWID is: "{ </w:t>
      </w:r>
      <w:r>
        <w:rPr>
          <w:b/>
        </w:rPr>
        <w:t>dwRowID</w:t>
      </w:r>
      <w:r>
        <w:t xml:space="preserve">=0x8022, </w:t>
      </w:r>
      <w:r>
        <w:rPr>
          <w:b/>
        </w:rPr>
        <w:t>dwRowIndex</w:t>
      </w:r>
      <w:r>
        <w:t>=3 }", the sub-Folder object NID that corresponds to the fourth (first being 0</w:t>
      </w:r>
      <w:r>
        <w:rPr>
          <w:vertAlign w:val="superscript"/>
        </w:rPr>
        <w:t>th</w:t>
      </w:r>
      <w:r>
        <w:t>) sub-Folder object row in the Row Matrix is 0x8022.</w:t>
      </w:r>
    </w:p>
    <w:p w:rsidR="004511B1" w:rsidRDefault="00335F60">
      <w:pPr>
        <w:pStyle w:val="Heading4"/>
      </w:pPr>
      <w:bookmarkStart w:id="295" w:name="section_53148bd269f3442a947c1d8b88f4abf9"/>
      <w:bookmarkStart w:id="296" w:name="_Toc3855023"/>
      <w:r>
        <w:t>Contents Table</w:t>
      </w:r>
      <w:bookmarkEnd w:id="295"/>
      <w:bookmarkEnd w:id="296"/>
      <w:r>
        <w:fldChar w:fldCharType="begin"/>
      </w:r>
      <w:r>
        <w:instrText xml:space="preserve"> XE "Details:contents table – Messaging Layer" </w:instrText>
      </w:r>
      <w:r>
        <w:fldChar w:fldCharType="end"/>
      </w:r>
      <w:r>
        <w:fldChar w:fldCharType="begin"/>
      </w:r>
      <w:r>
        <w:instrText xml:space="preserve"> XE "Contents table – Messaging Layer" </w:instrText>
      </w:r>
      <w:r>
        <w:fldChar w:fldCharType="end"/>
      </w:r>
      <w:r>
        <w:fldChar w:fldCharType="begin"/>
      </w:r>
      <w:r>
        <w:instrText xml:space="preserve"> XE "Messaging Laye</w:instrText>
      </w:r>
      <w:r>
        <w:instrText xml:space="preserve">r:Folders – contents table" </w:instrText>
      </w:r>
      <w:r>
        <w:fldChar w:fldCharType="end"/>
      </w:r>
    </w:p>
    <w:p w:rsidR="004511B1" w:rsidRDefault="00335F60">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4511B1" w:rsidRDefault="00335F60">
      <w:pPr>
        <w:pStyle w:val="Heading5"/>
      </w:pPr>
      <w:bookmarkStart w:id="297" w:name="section_f58e1ea9b592408db89e53fd4cd6024b"/>
      <w:bookmarkStart w:id="298" w:name="_Toc3855024"/>
      <w:r>
        <w:t>Contents Table Template</w:t>
      </w:r>
      <w:bookmarkEnd w:id="297"/>
      <w:bookmarkEnd w:id="298"/>
    </w:p>
    <w:p w:rsidR="004511B1" w:rsidRDefault="00335F60">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4511B1" w:rsidTr="004511B1">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4511B1" w:rsidRDefault="00335F60">
            <w:pPr>
              <w:pStyle w:val="PacketDiagramHeaderText"/>
              <w:spacing w:after="0"/>
              <w:rPr>
                <w:b/>
              </w:rPr>
            </w:pPr>
            <w:r>
              <w:rPr>
                <w:b/>
              </w:rPr>
              <w:t>Property identifier</w:t>
            </w:r>
          </w:p>
        </w:tc>
        <w:tc>
          <w:tcPr>
            <w:tcW w:w="1346" w:type="dxa"/>
            <w:vAlign w:val="top"/>
          </w:tcPr>
          <w:p w:rsidR="004511B1" w:rsidRDefault="00335F60">
            <w:pPr>
              <w:pStyle w:val="PacketDiagramHeaderText"/>
              <w:spacing w:after="0"/>
              <w:rPr>
                <w:b/>
              </w:rPr>
            </w:pPr>
            <w:r>
              <w:rPr>
                <w:b/>
              </w:rPr>
              <w:t>Property type</w:t>
            </w:r>
          </w:p>
        </w:tc>
        <w:tc>
          <w:tcPr>
            <w:tcW w:w="2956" w:type="dxa"/>
            <w:vAlign w:val="top"/>
          </w:tcPr>
          <w:p w:rsidR="004511B1" w:rsidRDefault="00335F60">
            <w:pPr>
              <w:pStyle w:val="PacketDiagramHeaderText"/>
              <w:spacing w:after="0"/>
              <w:rPr>
                <w:b/>
              </w:rPr>
            </w:pPr>
            <w:r>
              <w:rPr>
                <w:b/>
              </w:rPr>
              <w:t>Friendly name</w:t>
            </w:r>
          </w:p>
        </w:tc>
        <w:tc>
          <w:tcPr>
            <w:tcW w:w="2753" w:type="dxa"/>
            <w:vAlign w:val="top"/>
          </w:tcPr>
          <w:p w:rsidR="004511B1" w:rsidRDefault="00335F60">
            <w:pPr>
              <w:pStyle w:val="PacketDiagramHeaderText"/>
              <w:spacing w:after="0"/>
              <w:rPr>
                <w:b/>
              </w:rPr>
            </w:pPr>
            <w:r>
              <w:rPr>
                <w:b/>
              </w:rPr>
              <w:t>Description</w:t>
            </w:r>
          </w:p>
        </w:tc>
        <w:tc>
          <w:tcPr>
            <w:tcW w:w="900" w:type="dxa"/>
            <w:vAlign w:val="top"/>
          </w:tcPr>
          <w:p w:rsidR="004511B1" w:rsidRDefault="00335F60">
            <w:pPr>
              <w:pStyle w:val="PacketDiagramHeaderText"/>
              <w:spacing w:after="0"/>
              <w:rPr>
                <w:b/>
              </w:rPr>
            </w:pPr>
            <w:r>
              <w:rPr>
                <w:b/>
              </w:rPr>
              <w:t>Copied?</w:t>
            </w:r>
          </w:p>
        </w:tc>
      </w:tr>
      <w:tr w:rsidR="004511B1" w:rsidTr="004511B1">
        <w:tc>
          <w:tcPr>
            <w:tcW w:w="883" w:type="dxa"/>
            <w:vAlign w:val="top"/>
          </w:tcPr>
          <w:p w:rsidR="004511B1" w:rsidRDefault="00335F60">
            <w:pPr>
              <w:pStyle w:val="PacketDiagramBodyText"/>
              <w:spacing w:after="0"/>
            </w:pPr>
            <w:r>
              <w:t>0x0017</w:t>
            </w:r>
          </w:p>
        </w:tc>
        <w:tc>
          <w:tcPr>
            <w:tcW w:w="1346" w:type="dxa"/>
            <w:vAlign w:val="top"/>
          </w:tcPr>
          <w:p w:rsidR="004511B1" w:rsidRDefault="00335F60">
            <w:pPr>
              <w:pStyle w:val="PacketDiagramBodyText"/>
              <w:spacing w:after="0"/>
            </w:pPr>
            <w:r>
              <w:rPr>
                <w:b/>
              </w:rPr>
              <w:t>PtypInteger32</w:t>
            </w:r>
          </w:p>
        </w:tc>
        <w:tc>
          <w:tcPr>
            <w:tcW w:w="2956" w:type="dxa"/>
            <w:vAlign w:val="top"/>
          </w:tcPr>
          <w:p w:rsidR="004511B1" w:rsidRDefault="00335F60">
            <w:pPr>
              <w:pStyle w:val="PacketDiagramBodyText"/>
              <w:spacing w:after="0"/>
              <w:rPr>
                <w:b/>
              </w:rPr>
            </w:pPr>
            <w:r>
              <w:rPr>
                <w:b/>
              </w:rPr>
              <w:t>PidTagImportance</w:t>
            </w:r>
          </w:p>
        </w:tc>
        <w:tc>
          <w:tcPr>
            <w:tcW w:w="2753" w:type="dxa"/>
            <w:vAlign w:val="top"/>
          </w:tcPr>
          <w:p w:rsidR="004511B1" w:rsidRDefault="00335F60">
            <w:pPr>
              <w:pStyle w:val="PacketDiagramBodyText"/>
              <w:spacing w:after="0"/>
            </w:pPr>
            <w:r>
              <w:t>Importance</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0x001A</w:t>
            </w:r>
          </w:p>
        </w:tc>
        <w:tc>
          <w:tcPr>
            <w:tcW w:w="1346" w:type="dxa"/>
            <w:vAlign w:val="top"/>
          </w:tcPr>
          <w:p w:rsidR="004511B1" w:rsidRDefault="00335F60">
            <w:pPr>
              <w:pStyle w:val="PacketDiagramBodyText"/>
              <w:spacing w:after="0"/>
            </w:pPr>
            <w:r>
              <w:rPr>
                <w:b/>
              </w:rPr>
              <w:t>PtypString</w:t>
            </w:r>
          </w:p>
        </w:tc>
        <w:tc>
          <w:tcPr>
            <w:tcW w:w="2956" w:type="dxa"/>
            <w:vAlign w:val="top"/>
          </w:tcPr>
          <w:p w:rsidR="004511B1" w:rsidRDefault="00335F60">
            <w:pPr>
              <w:pStyle w:val="PacketDiagramBodyText"/>
              <w:spacing w:after="0"/>
              <w:rPr>
                <w:b/>
              </w:rPr>
            </w:pPr>
            <w:r>
              <w:rPr>
                <w:b/>
              </w:rPr>
              <w:t>P</w:t>
            </w:r>
            <w:r>
              <w:rPr>
                <w:b/>
              </w:rPr>
              <w:t>idTagMessageClassW</w:t>
            </w:r>
          </w:p>
        </w:tc>
        <w:tc>
          <w:tcPr>
            <w:tcW w:w="2753" w:type="dxa"/>
            <w:vAlign w:val="top"/>
          </w:tcPr>
          <w:p w:rsidR="004511B1" w:rsidRDefault="00335F60">
            <w:pPr>
              <w:pStyle w:val="PacketDiagramBodyText"/>
              <w:spacing w:after="0"/>
            </w:pPr>
            <w:r>
              <w:t xml:space="preserve">Message class. This property has an alternate name of </w:t>
            </w:r>
            <w:r>
              <w:rPr>
                <w:b/>
              </w:rPr>
              <w:t>PidTagMessageClass_W</w:t>
            </w:r>
            <w:r>
              <w:t>.</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0x0036</w:t>
            </w:r>
          </w:p>
        </w:tc>
        <w:tc>
          <w:tcPr>
            <w:tcW w:w="1346" w:type="dxa"/>
            <w:vAlign w:val="top"/>
          </w:tcPr>
          <w:p w:rsidR="004511B1" w:rsidRDefault="00335F60">
            <w:pPr>
              <w:pStyle w:val="PacketDiagramBodyText"/>
              <w:spacing w:after="0"/>
            </w:pPr>
            <w:r>
              <w:rPr>
                <w:b/>
              </w:rPr>
              <w:t>PtypInteger32</w:t>
            </w:r>
          </w:p>
        </w:tc>
        <w:tc>
          <w:tcPr>
            <w:tcW w:w="2956" w:type="dxa"/>
            <w:vAlign w:val="top"/>
          </w:tcPr>
          <w:p w:rsidR="004511B1" w:rsidRDefault="00335F60">
            <w:pPr>
              <w:pStyle w:val="PacketDiagramBodyText"/>
              <w:spacing w:after="0"/>
              <w:rPr>
                <w:b/>
              </w:rPr>
            </w:pPr>
            <w:r>
              <w:rPr>
                <w:b/>
              </w:rPr>
              <w:t>PidTagSensitivity</w:t>
            </w:r>
          </w:p>
        </w:tc>
        <w:tc>
          <w:tcPr>
            <w:tcW w:w="2753" w:type="dxa"/>
            <w:vAlign w:val="top"/>
          </w:tcPr>
          <w:p w:rsidR="004511B1" w:rsidRDefault="00335F60">
            <w:pPr>
              <w:pStyle w:val="PacketDiagramBodyText"/>
              <w:spacing w:after="0"/>
            </w:pPr>
            <w:r>
              <w:t>Sensitivity</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0x0037</w:t>
            </w:r>
          </w:p>
        </w:tc>
        <w:tc>
          <w:tcPr>
            <w:tcW w:w="1346" w:type="dxa"/>
            <w:vAlign w:val="top"/>
          </w:tcPr>
          <w:p w:rsidR="004511B1" w:rsidRDefault="00335F60">
            <w:pPr>
              <w:pStyle w:val="PacketDiagramBodyText"/>
              <w:spacing w:after="0"/>
            </w:pPr>
            <w:r>
              <w:rPr>
                <w:b/>
              </w:rPr>
              <w:t>PtypString</w:t>
            </w:r>
          </w:p>
        </w:tc>
        <w:tc>
          <w:tcPr>
            <w:tcW w:w="2956" w:type="dxa"/>
            <w:vAlign w:val="top"/>
          </w:tcPr>
          <w:p w:rsidR="004511B1" w:rsidRDefault="00335F60">
            <w:pPr>
              <w:pStyle w:val="PacketDiagramBodyText"/>
              <w:spacing w:after="0"/>
              <w:rPr>
                <w:b/>
              </w:rPr>
            </w:pPr>
            <w:r>
              <w:rPr>
                <w:b/>
              </w:rPr>
              <w:t>PidTagSubjectW</w:t>
            </w:r>
          </w:p>
        </w:tc>
        <w:tc>
          <w:tcPr>
            <w:tcW w:w="2753" w:type="dxa"/>
            <w:vAlign w:val="top"/>
          </w:tcPr>
          <w:p w:rsidR="004511B1" w:rsidRDefault="00335F60">
            <w:pPr>
              <w:pStyle w:val="PacketDiagramBodyText"/>
              <w:spacing w:after="0"/>
            </w:pPr>
            <w:r>
              <w:t xml:space="preserve">Subject. This property has an alternate name of </w:t>
            </w:r>
            <w:r>
              <w:rPr>
                <w:b/>
              </w:rPr>
              <w:t>PidTagSubject_W</w:t>
            </w:r>
            <w:r>
              <w:t xml:space="preserve">.                 </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0x0039</w:t>
            </w:r>
          </w:p>
        </w:tc>
        <w:tc>
          <w:tcPr>
            <w:tcW w:w="1346" w:type="dxa"/>
            <w:vAlign w:val="top"/>
          </w:tcPr>
          <w:p w:rsidR="004511B1" w:rsidRDefault="00335F60">
            <w:pPr>
              <w:pStyle w:val="PacketDiagramBodyText"/>
              <w:spacing w:after="0"/>
            </w:pPr>
            <w:r>
              <w:rPr>
                <w:b/>
              </w:rPr>
              <w:t>PtypTime</w:t>
            </w:r>
          </w:p>
        </w:tc>
        <w:tc>
          <w:tcPr>
            <w:tcW w:w="2956" w:type="dxa"/>
            <w:vAlign w:val="top"/>
          </w:tcPr>
          <w:p w:rsidR="004511B1" w:rsidRDefault="00335F60">
            <w:pPr>
              <w:pStyle w:val="PacketDiagramBodyText"/>
              <w:spacing w:after="0"/>
              <w:rPr>
                <w:b/>
              </w:rPr>
            </w:pPr>
            <w:r>
              <w:rPr>
                <w:b/>
              </w:rPr>
              <w:t>PidTagClientSubmitTime</w:t>
            </w:r>
          </w:p>
        </w:tc>
        <w:tc>
          <w:tcPr>
            <w:tcW w:w="2753" w:type="dxa"/>
            <w:vAlign w:val="top"/>
          </w:tcPr>
          <w:p w:rsidR="004511B1" w:rsidRDefault="00335F60">
            <w:pPr>
              <w:pStyle w:val="PacketDiagramBodyText"/>
              <w:spacing w:after="0"/>
            </w:pPr>
            <w:r>
              <w:t>Submit timestamp</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0x0042</w:t>
            </w:r>
          </w:p>
        </w:tc>
        <w:tc>
          <w:tcPr>
            <w:tcW w:w="1346" w:type="dxa"/>
            <w:vAlign w:val="top"/>
          </w:tcPr>
          <w:p w:rsidR="004511B1" w:rsidRDefault="00335F60">
            <w:pPr>
              <w:pStyle w:val="PacketDiagramBodyText"/>
              <w:spacing w:after="0"/>
            </w:pPr>
            <w:r>
              <w:rPr>
                <w:b/>
              </w:rPr>
              <w:t>PtypString</w:t>
            </w:r>
          </w:p>
        </w:tc>
        <w:tc>
          <w:tcPr>
            <w:tcW w:w="2956" w:type="dxa"/>
            <w:vAlign w:val="top"/>
          </w:tcPr>
          <w:p w:rsidR="004511B1" w:rsidRDefault="00335F60">
            <w:pPr>
              <w:pStyle w:val="PacketDiagramBodyText"/>
              <w:spacing w:after="0"/>
              <w:rPr>
                <w:b/>
              </w:rPr>
            </w:pPr>
            <w:r>
              <w:rPr>
                <w:b/>
              </w:rPr>
              <w:t>PidTagSentRepresentingNameW</w:t>
            </w:r>
          </w:p>
        </w:tc>
        <w:tc>
          <w:tcPr>
            <w:tcW w:w="2753" w:type="dxa"/>
            <w:vAlign w:val="top"/>
          </w:tcPr>
          <w:p w:rsidR="004511B1" w:rsidRDefault="00335F60">
            <w:pPr>
              <w:pStyle w:val="PacketDiagramBodyText"/>
              <w:spacing w:after="0"/>
            </w:pPr>
            <w:r>
              <w:t xml:space="preserve">Sender representative name. This </w:t>
            </w:r>
            <w:r>
              <w:lastRenderedPageBreak/>
              <w:t xml:space="preserve">property has an alternate name of </w:t>
            </w:r>
            <w:r>
              <w:rPr>
                <w:b/>
              </w:rPr>
              <w:t>PidTagSentRepresentingName_W</w:t>
            </w:r>
            <w:r>
              <w:t>.</w:t>
            </w:r>
          </w:p>
        </w:tc>
        <w:tc>
          <w:tcPr>
            <w:tcW w:w="900" w:type="dxa"/>
            <w:vAlign w:val="top"/>
          </w:tcPr>
          <w:p w:rsidR="004511B1" w:rsidRDefault="00335F60">
            <w:pPr>
              <w:pStyle w:val="PacketDiagramBodyText"/>
              <w:spacing w:after="0"/>
            </w:pPr>
            <w:r>
              <w:lastRenderedPageBreak/>
              <w:t>Y</w:t>
            </w:r>
          </w:p>
        </w:tc>
      </w:tr>
      <w:tr w:rsidR="004511B1" w:rsidTr="004511B1">
        <w:tc>
          <w:tcPr>
            <w:tcW w:w="883" w:type="dxa"/>
            <w:vAlign w:val="top"/>
          </w:tcPr>
          <w:p w:rsidR="004511B1" w:rsidRDefault="00335F60">
            <w:pPr>
              <w:pStyle w:val="PacketDiagramBodyText"/>
              <w:spacing w:after="0"/>
            </w:pPr>
            <w:r>
              <w:t>0x0057</w:t>
            </w:r>
          </w:p>
        </w:tc>
        <w:tc>
          <w:tcPr>
            <w:tcW w:w="1346" w:type="dxa"/>
            <w:vAlign w:val="top"/>
          </w:tcPr>
          <w:p w:rsidR="004511B1" w:rsidRDefault="00335F60">
            <w:pPr>
              <w:pStyle w:val="PacketDiagramBodyText"/>
              <w:spacing w:after="0"/>
            </w:pPr>
            <w:r>
              <w:rPr>
                <w:b/>
              </w:rPr>
              <w:t>PtypBoolean</w:t>
            </w:r>
          </w:p>
        </w:tc>
        <w:tc>
          <w:tcPr>
            <w:tcW w:w="2956" w:type="dxa"/>
            <w:vAlign w:val="top"/>
          </w:tcPr>
          <w:p w:rsidR="004511B1" w:rsidRDefault="00335F60">
            <w:pPr>
              <w:pStyle w:val="PacketDiagramBodyText"/>
              <w:spacing w:after="0"/>
              <w:rPr>
                <w:b/>
              </w:rPr>
            </w:pPr>
            <w:r>
              <w:rPr>
                <w:b/>
              </w:rPr>
              <w:t>PidTagMessageToMe</w:t>
            </w:r>
          </w:p>
        </w:tc>
        <w:tc>
          <w:tcPr>
            <w:tcW w:w="2753" w:type="dxa"/>
            <w:vAlign w:val="top"/>
          </w:tcPr>
          <w:p w:rsidR="004511B1" w:rsidRDefault="00335F60">
            <w:pPr>
              <w:pStyle w:val="PacketDiagramBodyText"/>
              <w:spacing w:after="0"/>
            </w:pPr>
            <w:r>
              <w:t>Whether recipient is in To: line</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0x0058</w:t>
            </w:r>
          </w:p>
        </w:tc>
        <w:tc>
          <w:tcPr>
            <w:tcW w:w="1346" w:type="dxa"/>
            <w:vAlign w:val="top"/>
          </w:tcPr>
          <w:p w:rsidR="004511B1" w:rsidRDefault="00335F60">
            <w:pPr>
              <w:pStyle w:val="PacketDiagramBodyText"/>
              <w:spacing w:after="0"/>
            </w:pPr>
            <w:r>
              <w:rPr>
                <w:b/>
              </w:rPr>
              <w:t>PtypBoolean</w:t>
            </w:r>
          </w:p>
        </w:tc>
        <w:tc>
          <w:tcPr>
            <w:tcW w:w="2956" w:type="dxa"/>
            <w:vAlign w:val="top"/>
          </w:tcPr>
          <w:p w:rsidR="004511B1" w:rsidRDefault="00335F60">
            <w:pPr>
              <w:pStyle w:val="PacketDiagramBodyText"/>
              <w:spacing w:after="0"/>
              <w:rPr>
                <w:b/>
              </w:rPr>
            </w:pPr>
            <w:r>
              <w:rPr>
                <w:b/>
              </w:rPr>
              <w:t>PidTagMessageCcMe</w:t>
            </w:r>
          </w:p>
        </w:tc>
        <w:tc>
          <w:tcPr>
            <w:tcW w:w="2753" w:type="dxa"/>
            <w:vAlign w:val="top"/>
          </w:tcPr>
          <w:p w:rsidR="004511B1" w:rsidRDefault="00335F60">
            <w:pPr>
              <w:pStyle w:val="PacketDiagramBodyText"/>
              <w:spacing w:after="0"/>
            </w:pPr>
            <w:r>
              <w:t>Whether recipient is in Cc: line</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0x0070</w:t>
            </w:r>
          </w:p>
        </w:tc>
        <w:tc>
          <w:tcPr>
            <w:tcW w:w="1346" w:type="dxa"/>
            <w:vAlign w:val="top"/>
          </w:tcPr>
          <w:p w:rsidR="004511B1" w:rsidRDefault="00335F60">
            <w:pPr>
              <w:pStyle w:val="PacketDiagramBodyText"/>
              <w:spacing w:after="0"/>
            </w:pPr>
            <w:r>
              <w:rPr>
                <w:b/>
              </w:rPr>
              <w:t>PtypString</w:t>
            </w:r>
          </w:p>
        </w:tc>
        <w:tc>
          <w:tcPr>
            <w:tcW w:w="2956" w:type="dxa"/>
            <w:vAlign w:val="top"/>
          </w:tcPr>
          <w:p w:rsidR="004511B1" w:rsidRDefault="00335F60">
            <w:pPr>
              <w:pStyle w:val="PacketDiagramBodyText"/>
              <w:spacing w:after="0"/>
              <w:rPr>
                <w:b/>
              </w:rPr>
            </w:pPr>
            <w:r>
              <w:rPr>
                <w:b/>
              </w:rPr>
              <w:t>PidTagConversationTopicW</w:t>
            </w:r>
          </w:p>
        </w:tc>
        <w:tc>
          <w:tcPr>
            <w:tcW w:w="2753" w:type="dxa"/>
            <w:vAlign w:val="top"/>
          </w:tcPr>
          <w:p w:rsidR="004511B1" w:rsidRDefault="00335F60">
            <w:pPr>
              <w:pStyle w:val="PacketDiagramBodyText"/>
              <w:spacing w:after="0"/>
            </w:pPr>
            <w:r>
              <w:t xml:space="preserve">Conversation topic. This property has an alternate name of </w:t>
            </w:r>
            <w:r>
              <w:rPr>
                <w:b/>
              </w:rPr>
              <w:t>PidTagConversationTopic_W</w:t>
            </w:r>
            <w:r>
              <w:t>.</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0x0071</w:t>
            </w:r>
          </w:p>
        </w:tc>
        <w:tc>
          <w:tcPr>
            <w:tcW w:w="1346" w:type="dxa"/>
            <w:vAlign w:val="top"/>
          </w:tcPr>
          <w:p w:rsidR="004511B1" w:rsidRDefault="00335F60">
            <w:pPr>
              <w:pStyle w:val="PacketDiagramBodyText"/>
              <w:spacing w:after="0"/>
            </w:pPr>
            <w:r>
              <w:rPr>
                <w:b/>
              </w:rPr>
              <w:t>PtypBinary</w:t>
            </w:r>
          </w:p>
        </w:tc>
        <w:tc>
          <w:tcPr>
            <w:tcW w:w="2956" w:type="dxa"/>
            <w:vAlign w:val="top"/>
          </w:tcPr>
          <w:p w:rsidR="004511B1" w:rsidRDefault="00335F60">
            <w:pPr>
              <w:pStyle w:val="PacketDiagramBodyText"/>
              <w:spacing w:after="0"/>
              <w:rPr>
                <w:b/>
              </w:rPr>
            </w:pPr>
            <w:r>
              <w:rPr>
                <w:b/>
              </w:rPr>
              <w:t>PidTagConversationIndex</w:t>
            </w:r>
          </w:p>
        </w:tc>
        <w:tc>
          <w:tcPr>
            <w:tcW w:w="2753" w:type="dxa"/>
            <w:vAlign w:val="top"/>
          </w:tcPr>
          <w:p w:rsidR="004511B1" w:rsidRDefault="00335F60">
            <w:pPr>
              <w:pStyle w:val="PacketDiagramBodyText"/>
              <w:spacing w:after="0"/>
            </w:pPr>
            <w:r>
              <w:t>Conversation index</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0x0E03</w:t>
            </w:r>
          </w:p>
        </w:tc>
        <w:tc>
          <w:tcPr>
            <w:tcW w:w="1346" w:type="dxa"/>
            <w:vAlign w:val="top"/>
          </w:tcPr>
          <w:p w:rsidR="004511B1" w:rsidRDefault="00335F60">
            <w:pPr>
              <w:pStyle w:val="PacketDiagramBodyText"/>
              <w:spacing w:after="0"/>
            </w:pPr>
            <w:r>
              <w:rPr>
                <w:b/>
              </w:rPr>
              <w:t>PtypString</w:t>
            </w:r>
          </w:p>
        </w:tc>
        <w:tc>
          <w:tcPr>
            <w:tcW w:w="2956" w:type="dxa"/>
            <w:vAlign w:val="top"/>
          </w:tcPr>
          <w:p w:rsidR="004511B1" w:rsidRDefault="00335F60">
            <w:pPr>
              <w:pStyle w:val="PacketDiagramBodyText"/>
              <w:spacing w:after="0"/>
              <w:rPr>
                <w:b/>
              </w:rPr>
            </w:pPr>
            <w:r>
              <w:rPr>
                <w:b/>
              </w:rPr>
              <w:t>PidTagDisplayCcW</w:t>
            </w:r>
          </w:p>
        </w:tc>
        <w:tc>
          <w:tcPr>
            <w:tcW w:w="2753" w:type="dxa"/>
            <w:vAlign w:val="top"/>
          </w:tcPr>
          <w:p w:rsidR="004511B1" w:rsidRDefault="00335F60">
            <w:pPr>
              <w:pStyle w:val="PacketDiagramBodyText"/>
              <w:spacing w:after="0"/>
            </w:pPr>
            <w:r>
              <w:t xml:space="preserve">Cc: line. This property has an alternate name of </w:t>
            </w:r>
            <w:r>
              <w:rPr>
                <w:b/>
              </w:rPr>
              <w:t>PidTagDisplayCc_W</w:t>
            </w:r>
            <w:r>
              <w:t>.</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0x0E04</w:t>
            </w:r>
          </w:p>
        </w:tc>
        <w:tc>
          <w:tcPr>
            <w:tcW w:w="1346" w:type="dxa"/>
            <w:vAlign w:val="top"/>
          </w:tcPr>
          <w:p w:rsidR="004511B1" w:rsidRDefault="00335F60">
            <w:pPr>
              <w:pStyle w:val="PacketDiagramBodyText"/>
              <w:spacing w:after="0"/>
            </w:pPr>
            <w:r>
              <w:rPr>
                <w:b/>
              </w:rPr>
              <w:t>PtypString</w:t>
            </w:r>
          </w:p>
        </w:tc>
        <w:tc>
          <w:tcPr>
            <w:tcW w:w="2956" w:type="dxa"/>
            <w:vAlign w:val="top"/>
          </w:tcPr>
          <w:p w:rsidR="004511B1" w:rsidRDefault="00335F60">
            <w:pPr>
              <w:pStyle w:val="PacketDiagramBodyText"/>
              <w:spacing w:after="0"/>
              <w:rPr>
                <w:b/>
              </w:rPr>
            </w:pPr>
            <w:r>
              <w:rPr>
                <w:b/>
              </w:rPr>
              <w:t>PidTagDisplayToW</w:t>
            </w:r>
          </w:p>
        </w:tc>
        <w:tc>
          <w:tcPr>
            <w:tcW w:w="2753" w:type="dxa"/>
            <w:vAlign w:val="top"/>
          </w:tcPr>
          <w:p w:rsidR="004511B1" w:rsidRDefault="00335F60">
            <w:pPr>
              <w:pStyle w:val="PacketDiagramBodyText"/>
              <w:spacing w:after="0"/>
            </w:pPr>
            <w:r>
              <w:t>To: line. This property has an alternate name of</w:t>
            </w:r>
            <w:r>
              <w:t xml:space="preserve"> </w:t>
            </w:r>
            <w:r>
              <w:rPr>
                <w:b/>
              </w:rPr>
              <w:t>PidTagDisplayTo_W</w:t>
            </w:r>
            <w:r>
              <w:t>.</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0x0E06</w:t>
            </w:r>
          </w:p>
        </w:tc>
        <w:tc>
          <w:tcPr>
            <w:tcW w:w="1346" w:type="dxa"/>
            <w:vAlign w:val="top"/>
          </w:tcPr>
          <w:p w:rsidR="004511B1" w:rsidRDefault="00335F60">
            <w:pPr>
              <w:pStyle w:val="PacketDiagramBodyText"/>
              <w:spacing w:after="0"/>
            </w:pPr>
            <w:r>
              <w:rPr>
                <w:b/>
              </w:rPr>
              <w:t>PtypTime</w:t>
            </w:r>
          </w:p>
        </w:tc>
        <w:tc>
          <w:tcPr>
            <w:tcW w:w="2956" w:type="dxa"/>
            <w:vAlign w:val="top"/>
          </w:tcPr>
          <w:p w:rsidR="004511B1" w:rsidRDefault="00335F60">
            <w:pPr>
              <w:pStyle w:val="PacketDiagramBodyText"/>
              <w:spacing w:after="0"/>
              <w:rPr>
                <w:b/>
              </w:rPr>
            </w:pPr>
            <w:r>
              <w:rPr>
                <w:b/>
              </w:rPr>
              <w:t>PidTagMessageDeliveryTime</w:t>
            </w:r>
          </w:p>
        </w:tc>
        <w:tc>
          <w:tcPr>
            <w:tcW w:w="2753" w:type="dxa"/>
            <w:vAlign w:val="top"/>
          </w:tcPr>
          <w:p w:rsidR="004511B1" w:rsidRDefault="00335F60">
            <w:pPr>
              <w:pStyle w:val="PacketDiagramBodyText"/>
              <w:spacing w:after="0"/>
            </w:pPr>
            <w:r>
              <w:t>Message delivery timestamp</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0x0E07</w:t>
            </w:r>
          </w:p>
        </w:tc>
        <w:tc>
          <w:tcPr>
            <w:tcW w:w="1346" w:type="dxa"/>
            <w:vAlign w:val="top"/>
          </w:tcPr>
          <w:p w:rsidR="004511B1" w:rsidRDefault="00335F60">
            <w:pPr>
              <w:pStyle w:val="PacketDiagramBodyText"/>
              <w:spacing w:after="0"/>
            </w:pPr>
            <w:r>
              <w:rPr>
                <w:b/>
              </w:rPr>
              <w:t>PtypInteger32</w:t>
            </w:r>
          </w:p>
        </w:tc>
        <w:tc>
          <w:tcPr>
            <w:tcW w:w="2956" w:type="dxa"/>
            <w:vAlign w:val="top"/>
          </w:tcPr>
          <w:p w:rsidR="004511B1" w:rsidRDefault="00335F60">
            <w:pPr>
              <w:pStyle w:val="PacketDiagramBodyText"/>
              <w:spacing w:after="0"/>
              <w:rPr>
                <w:b/>
              </w:rPr>
            </w:pPr>
            <w:r>
              <w:rPr>
                <w:b/>
              </w:rPr>
              <w:t>PidTagMessageFlags</w:t>
            </w:r>
          </w:p>
        </w:tc>
        <w:tc>
          <w:tcPr>
            <w:tcW w:w="2753" w:type="dxa"/>
            <w:vAlign w:val="top"/>
          </w:tcPr>
          <w:p w:rsidR="004511B1" w:rsidRDefault="00335F60">
            <w:pPr>
              <w:pStyle w:val="PacketDiagramBodyText"/>
              <w:spacing w:after="0"/>
            </w:pPr>
            <w:r>
              <w:t>Message flags</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0x0E08</w:t>
            </w:r>
          </w:p>
        </w:tc>
        <w:tc>
          <w:tcPr>
            <w:tcW w:w="1346" w:type="dxa"/>
            <w:vAlign w:val="top"/>
          </w:tcPr>
          <w:p w:rsidR="004511B1" w:rsidRDefault="00335F60">
            <w:pPr>
              <w:pStyle w:val="PacketDiagramBodyText"/>
              <w:spacing w:after="0"/>
            </w:pPr>
            <w:r>
              <w:rPr>
                <w:b/>
              </w:rPr>
              <w:t>PtypInteger32</w:t>
            </w:r>
          </w:p>
        </w:tc>
        <w:tc>
          <w:tcPr>
            <w:tcW w:w="2956" w:type="dxa"/>
            <w:vAlign w:val="top"/>
          </w:tcPr>
          <w:p w:rsidR="004511B1" w:rsidRDefault="00335F60">
            <w:pPr>
              <w:pStyle w:val="PacketDiagramBodyText"/>
              <w:spacing w:after="0"/>
              <w:rPr>
                <w:b/>
              </w:rPr>
            </w:pPr>
            <w:r>
              <w:rPr>
                <w:b/>
              </w:rPr>
              <w:t>PidTagMessageSize</w:t>
            </w:r>
          </w:p>
        </w:tc>
        <w:tc>
          <w:tcPr>
            <w:tcW w:w="2753" w:type="dxa"/>
            <w:vAlign w:val="top"/>
          </w:tcPr>
          <w:p w:rsidR="004511B1" w:rsidRDefault="00335F60">
            <w:pPr>
              <w:pStyle w:val="PacketDiagramBodyText"/>
              <w:spacing w:after="0"/>
            </w:pPr>
            <w:r>
              <w:t>Message size</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0x0E17</w:t>
            </w:r>
          </w:p>
        </w:tc>
        <w:tc>
          <w:tcPr>
            <w:tcW w:w="1346" w:type="dxa"/>
            <w:vAlign w:val="top"/>
          </w:tcPr>
          <w:p w:rsidR="004511B1" w:rsidRDefault="00335F60">
            <w:pPr>
              <w:pStyle w:val="PacketDiagramBodyText"/>
              <w:spacing w:after="0"/>
            </w:pPr>
            <w:r>
              <w:rPr>
                <w:b/>
              </w:rPr>
              <w:t>PtypInteger32</w:t>
            </w:r>
          </w:p>
        </w:tc>
        <w:tc>
          <w:tcPr>
            <w:tcW w:w="2956" w:type="dxa"/>
            <w:vAlign w:val="top"/>
          </w:tcPr>
          <w:p w:rsidR="004511B1" w:rsidRDefault="00335F60">
            <w:pPr>
              <w:pStyle w:val="PacketDiagramBodyText"/>
              <w:spacing w:after="0"/>
              <w:rPr>
                <w:b/>
              </w:rPr>
            </w:pPr>
            <w:r>
              <w:rPr>
                <w:b/>
              </w:rPr>
              <w:t>PidTagMessageStatus</w:t>
            </w:r>
          </w:p>
        </w:tc>
        <w:tc>
          <w:tcPr>
            <w:tcW w:w="2753" w:type="dxa"/>
            <w:vAlign w:val="top"/>
          </w:tcPr>
          <w:p w:rsidR="004511B1" w:rsidRDefault="00335F60">
            <w:pPr>
              <w:pStyle w:val="PacketDiagramBodyText"/>
              <w:spacing w:after="0"/>
            </w:pPr>
            <w:r>
              <w:t xml:space="preserve">Message </w:t>
            </w:r>
            <w:r>
              <w:t>status</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0x0E30</w:t>
            </w:r>
          </w:p>
        </w:tc>
        <w:tc>
          <w:tcPr>
            <w:tcW w:w="1346" w:type="dxa"/>
            <w:vAlign w:val="top"/>
          </w:tcPr>
          <w:p w:rsidR="004511B1" w:rsidRDefault="00335F60">
            <w:pPr>
              <w:pStyle w:val="PacketDiagramBodyText"/>
              <w:spacing w:after="0"/>
            </w:pPr>
            <w:r>
              <w:rPr>
                <w:b/>
              </w:rPr>
              <w:t>PtypInteger32</w:t>
            </w:r>
          </w:p>
        </w:tc>
        <w:tc>
          <w:tcPr>
            <w:tcW w:w="2956" w:type="dxa"/>
            <w:vAlign w:val="top"/>
          </w:tcPr>
          <w:p w:rsidR="004511B1" w:rsidRDefault="00335F60">
            <w:pPr>
              <w:pStyle w:val="PacketDiagramBodyText"/>
              <w:spacing w:after="0"/>
              <w:rPr>
                <w:b/>
              </w:rPr>
            </w:pPr>
            <w:r>
              <w:rPr>
                <w:b/>
              </w:rPr>
              <w:t>PidTagReplItemid</w:t>
            </w:r>
          </w:p>
        </w:tc>
        <w:tc>
          <w:tcPr>
            <w:tcW w:w="2753" w:type="dxa"/>
            <w:vAlign w:val="top"/>
          </w:tcPr>
          <w:p w:rsidR="004511B1" w:rsidRDefault="00335F60">
            <w:pPr>
              <w:pStyle w:val="PacketDiagramBodyText"/>
              <w:spacing w:after="0"/>
            </w:pPr>
            <w:r>
              <w:t>Replication item ID</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0x0E33</w:t>
            </w:r>
          </w:p>
        </w:tc>
        <w:tc>
          <w:tcPr>
            <w:tcW w:w="1346" w:type="dxa"/>
            <w:vAlign w:val="top"/>
          </w:tcPr>
          <w:p w:rsidR="004511B1" w:rsidRDefault="00335F60">
            <w:pPr>
              <w:pStyle w:val="PacketDiagramBodyText"/>
              <w:spacing w:after="0"/>
            </w:pPr>
            <w:r>
              <w:rPr>
                <w:b/>
              </w:rPr>
              <w:t>PtypInteger64</w:t>
            </w:r>
          </w:p>
        </w:tc>
        <w:tc>
          <w:tcPr>
            <w:tcW w:w="2956" w:type="dxa"/>
            <w:vAlign w:val="top"/>
          </w:tcPr>
          <w:p w:rsidR="004511B1" w:rsidRDefault="00335F60">
            <w:pPr>
              <w:pStyle w:val="PacketDiagramBodyText"/>
              <w:spacing w:after="0"/>
              <w:rPr>
                <w:b/>
              </w:rPr>
            </w:pPr>
            <w:r>
              <w:rPr>
                <w:b/>
              </w:rPr>
              <w:t>PidTagReplChangenum</w:t>
            </w:r>
          </w:p>
        </w:tc>
        <w:tc>
          <w:tcPr>
            <w:tcW w:w="2753" w:type="dxa"/>
            <w:vAlign w:val="top"/>
          </w:tcPr>
          <w:p w:rsidR="004511B1" w:rsidRDefault="00335F60">
            <w:pPr>
              <w:pStyle w:val="PacketDiagramBodyText"/>
              <w:spacing w:after="0"/>
            </w:pPr>
            <w:r>
              <w:t>Replication change number</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0x0E34</w:t>
            </w:r>
          </w:p>
        </w:tc>
        <w:tc>
          <w:tcPr>
            <w:tcW w:w="1346" w:type="dxa"/>
            <w:vAlign w:val="top"/>
          </w:tcPr>
          <w:p w:rsidR="004511B1" w:rsidRDefault="00335F60">
            <w:pPr>
              <w:pStyle w:val="PacketDiagramBodyText"/>
              <w:spacing w:after="0"/>
            </w:pPr>
            <w:r>
              <w:rPr>
                <w:b/>
              </w:rPr>
              <w:t>PtypBinary</w:t>
            </w:r>
          </w:p>
        </w:tc>
        <w:tc>
          <w:tcPr>
            <w:tcW w:w="2956" w:type="dxa"/>
            <w:vAlign w:val="top"/>
          </w:tcPr>
          <w:p w:rsidR="004511B1" w:rsidRDefault="00335F60">
            <w:pPr>
              <w:pStyle w:val="PacketDiagramBodyText"/>
              <w:spacing w:after="0"/>
              <w:rPr>
                <w:b/>
              </w:rPr>
            </w:pPr>
            <w:r>
              <w:rPr>
                <w:b/>
              </w:rPr>
              <w:t>PidTagReplVersionHistory</w:t>
            </w:r>
          </w:p>
        </w:tc>
        <w:tc>
          <w:tcPr>
            <w:tcW w:w="2753" w:type="dxa"/>
            <w:vAlign w:val="top"/>
          </w:tcPr>
          <w:p w:rsidR="004511B1" w:rsidRDefault="00335F60">
            <w:pPr>
              <w:pStyle w:val="PacketDiagramBodyText"/>
              <w:spacing w:after="0"/>
            </w:pPr>
            <w:r>
              <w:t>Replication version history</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0x0E38</w:t>
            </w:r>
          </w:p>
        </w:tc>
        <w:tc>
          <w:tcPr>
            <w:tcW w:w="1346" w:type="dxa"/>
            <w:vAlign w:val="top"/>
          </w:tcPr>
          <w:p w:rsidR="004511B1" w:rsidRDefault="00335F60">
            <w:pPr>
              <w:pStyle w:val="PacketDiagramBodyText"/>
              <w:spacing w:after="0"/>
            </w:pPr>
            <w:r>
              <w:rPr>
                <w:b/>
              </w:rPr>
              <w:t>PtypInteger32</w:t>
            </w:r>
          </w:p>
        </w:tc>
        <w:tc>
          <w:tcPr>
            <w:tcW w:w="2956" w:type="dxa"/>
            <w:vAlign w:val="top"/>
          </w:tcPr>
          <w:p w:rsidR="004511B1" w:rsidRDefault="00335F60">
            <w:pPr>
              <w:pStyle w:val="PacketDiagramBodyText"/>
              <w:spacing w:after="0"/>
              <w:rPr>
                <w:b/>
              </w:rPr>
            </w:pPr>
            <w:r>
              <w:rPr>
                <w:b/>
              </w:rPr>
              <w:t>PidTagReplFlags</w:t>
            </w:r>
          </w:p>
        </w:tc>
        <w:tc>
          <w:tcPr>
            <w:tcW w:w="2753" w:type="dxa"/>
            <w:vAlign w:val="top"/>
          </w:tcPr>
          <w:p w:rsidR="004511B1" w:rsidRDefault="00335F60">
            <w:pPr>
              <w:pStyle w:val="PacketDiagramBodyText"/>
              <w:spacing w:after="0"/>
            </w:pPr>
            <w:r>
              <w:t>Replication flags</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0x0E3C</w:t>
            </w:r>
          </w:p>
        </w:tc>
        <w:tc>
          <w:tcPr>
            <w:tcW w:w="1346" w:type="dxa"/>
            <w:vAlign w:val="top"/>
          </w:tcPr>
          <w:p w:rsidR="004511B1" w:rsidRDefault="00335F60">
            <w:pPr>
              <w:pStyle w:val="PacketDiagramBodyText"/>
              <w:spacing w:after="0"/>
            </w:pPr>
            <w:r>
              <w:rPr>
                <w:b/>
              </w:rPr>
              <w:t>PtypBinary</w:t>
            </w:r>
          </w:p>
        </w:tc>
        <w:tc>
          <w:tcPr>
            <w:tcW w:w="2956" w:type="dxa"/>
            <w:vAlign w:val="top"/>
          </w:tcPr>
          <w:p w:rsidR="004511B1" w:rsidRDefault="00335F60">
            <w:pPr>
              <w:pStyle w:val="PacketDiagramBodyText"/>
              <w:spacing w:after="0"/>
              <w:rPr>
                <w:b/>
              </w:rPr>
            </w:pPr>
            <w:r>
              <w:rPr>
                <w:b/>
              </w:rPr>
              <w:t>PidTagReplCopiedfromVersionhistory</w:t>
            </w:r>
          </w:p>
        </w:tc>
        <w:tc>
          <w:tcPr>
            <w:tcW w:w="2753" w:type="dxa"/>
            <w:vAlign w:val="top"/>
          </w:tcPr>
          <w:p w:rsidR="004511B1" w:rsidRDefault="00335F60">
            <w:pPr>
              <w:pStyle w:val="PacketDiagramBodyText"/>
              <w:spacing w:after="0"/>
            </w:pPr>
            <w:r>
              <w:t>Replication version information</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0x0E3D</w:t>
            </w:r>
          </w:p>
        </w:tc>
        <w:tc>
          <w:tcPr>
            <w:tcW w:w="1346" w:type="dxa"/>
            <w:vAlign w:val="top"/>
          </w:tcPr>
          <w:p w:rsidR="004511B1" w:rsidRDefault="00335F60">
            <w:pPr>
              <w:pStyle w:val="PacketDiagramBodyText"/>
              <w:spacing w:after="0"/>
            </w:pPr>
            <w:r>
              <w:rPr>
                <w:b/>
              </w:rPr>
              <w:t>PtypBinary</w:t>
            </w:r>
          </w:p>
        </w:tc>
        <w:tc>
          <w:tcPr>
            <w:tcW w:w="2956" w:type="dxa"/>
            <w:vAlign w:val="top"/>
          </w:tcPr>
          <w:p w:rsidR="004511B1" w:rsidRDefault="00335F60">
            <w:pPr>
              <w:pStyle w:val="PacketDiagramBodyText"/>
              <w:spacing w:after="0"/>
              <w:rPr>
                <w:b/>
              </w:rPr>
            </w:pPr>
            <w:r>
              <w:rPr>
                <w:b/>
              </w:rPr>
              <w:t>PidTagReplCopiedfromItemid</w:t>
            </w:r>
          </w:p>
        </w:tc>
        <w:tc>
          <w:tcPr>
            <w:tcW w:w="2753" w:type="dxa"/>
            <w:vAlign w:val="top"/>
          </w:tcPr>
          <w:p w:rsidR="004511B1" w:rsidRDefault="00335F60">
            <w:pPr>
              <w:pStyle w:val="PacketDiagramBodyText"/>
              <w:spacing w:after="0"/>
            </w:pPr>
            <w:r>
              <w:t>Replication item ID information</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0x1097</w:t>
            </w:r>
          </w:p>
        </w:tc>
        <w:tc>
          <w:tcPr>
            <w:tcW w:w="1346" w:type="dxa"/>
            <w:vAlign w:val="top"/>
          </w:tcPr>
          <w:p w:rsidR="004511B1" w:rsidRDefault="00335F60">
            <w:pPr>
              <w:pStyle w:val="PacketDiagramBodyText"/>
              <w:spacing w:after="0"/>
            </w:pPr>
            <w:r>
              <w:rPr>
                <w:b/>
              </w:rPr>
              <w:t>PtypInteger32</w:t>
            </w:r>
          </w:p>
        </w:tc>
        <w:tc>
          <w:tcPr>
            <w:tcW w:w="2956" w:type="dxa"/>
            <w:vAlign w:val="top"/>
          </w:tcPr>
          <w:p w:rsidR="004511B1" w:rsidRDefault="00335F60">
            <w:pPr>
              <w:pStyle w:val="PacketDiagramBodyText"/>
              <w:spacing w:after="0"/>
              <w:rPr>
                <w:b/>
              </w:rPr>
            </w:pPr>
            <w:r>
              <w:rPr>
                <w:b/>
              </w:rPr>
              <w:t>PidTagItemTemporaryFlags</w:t>
            </w:r>
          </w:p>
        </w:tc>
        <w:tc>
          <w:tcPr>
            <w:tcW w:w="2753" w:type="dxa"/>
            <w:vAlign w:val="top"/>
          </w:tcPr>
          <w:p w:rsidR="004511B1" w:rsidRDefault="00335F60">
            <w:pPr>
              <w:pStyle w:val="PacketDiagramBodyText"/>
              <w:spacing w:after="0"/>
            </w:pPr>
            <w:r>
              <w:t>Temporary flags</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0x3008</w:t>
            </w:r>
          </w:p>
        </w:tc>
        <w:tc>
          <w:tcPr>
            <w:tcW w:w="1346" w:type="dxa"/>
            <w:vAlign w:val="top"/>
          </w:tcPr>
          <w:p w:rsidR="004511B1" w:rsidRDefault="00335F60">
            <w:pPr>
              <w:pStyle w:val="PacketDiagramBodyText"/>
              <w:spacing w:after="0"/>
            </w:pPr>
            <w:r>
              <w:rPr>
                <w:b/>
              </w:rPr>
              <w:t>PtypTime</w:t>
            </w:r>
          </w:p>
        </w:tc>
        <w:tc>
          <w:tcPr>
            <w:tcW w:w="2956" w:type="dxa"/>
            <w:vAlign w:val="top"/>
          </w:tcPr>
          <w:p w:rsidR="004511B1" w:rsidRDefault="00335F60">
            <w:pPr>
              <w:pStyle w:val="PacketDiagramBodyText"/>
              <w:spacing w:after="0"/>
              <w:rPr>
                <w:b/>
              </w:rPr>
            </w:pPr>
            <w:r>
              <w:rPr>
                <w:b/>
              </w:rPr>
              <w:t>PidTagLastModificationTime</w:t>
            </w:r>
          </w:p>
        </w:tc>
        <w:tc>
          <w:tcPr>
            <w:tcW w:w="2753" w:type="dxa"/>
            <w:vAlign w:val="top"/>
          </w:tcPr>
          <w:p w:rsidR="004511B1" w:rsidRDefault="00335F60">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0x65C6</w:t>
            </w:r>
          </w:p>
        </w:tc>
        <w:tc>
          <w:tcPr>
            <w:tcW w:w="1346" w:type="dxa"/>
            <w:vAlign w:val="top"/>
          </w:tcPr>
          <w:p w:rsidR="004511B1" w:rsidRDefault="00335F60">
            <w:pPr>
              <w:pStyle w:val="PacketDiagramBodyText"/>
              <w:spacing w:after="0"/>
            </w:pPr>
            <w:r>
              <w:rPr>
                <w:b/>
              </w:rPr>
              <w:t>PtypInteger32</w:t>
            </w:r>
          </w:p>
        </w:tc>
        <w:tc>
          <w:tcPr>
            <w:tcW w:w="2956" w:type="dxa"/>
            <w:vAlign w:val="top"/>
          </w:tcPr>
          <w:p w:rsidR="004511B1" w:rsidRDefault="00335F60">
            <w:pPr>
              <w:pStyle w:val="PacketDiagramBodyText"/>
              <w:spacing w:after="0"/>
              <w:rPr>
                <w:b/>
              </w:rPr>
            </w:pPr>
            <w:r>
              <w:rPr>
                <w:b/>
              </w:rPr>
              <w:t xml:space="preserve">PidTagSecureSubmitFlags </w:t>
            </w:r>
          </w:p>
        </w:tc>
        <w:tc>
          <w:tcPr>
            <w:tcW w:w="2753" w:type="dxa"/>
            <w:vAlign w:val="top"/>
          </w:tcPr>
          <w:p w:rsidR="004511B1" w:rsidRDefault="00335F60">
            <w:pPr>
              <w:pStyle w:val="PacketDiagramBodyText"/>
              <w:spacing w:after="0"/>
            </w:pPr>
            <w:r>
              <w:t>Secure submit flags</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0x67F2</w:t>
            </w:r>
          </w:p>
        </w:tc>
        <w:tc>
          <w:tcPr>
            <w:tcW w:w="1346" w:type="dxa"/>
            <w:vAlign w:val="top"/>
          </w:tcPr>
          <w:p w:rsidR="004511B1" w:rsidRDefault="00335F60">
            <w:pPr>
              <w:pStyle w:val="PacketDiagramBodyText"/>
              <w:spacing w:after="0"/>
            </w:pPr>
            <w:r>
              <w:rPr>
                <w:b/>
              </w:rPr>
              <w:t>PtypInteger3</w:t>
            </w:r>
            <w:r>
              <w:rPr>
                <w:b/>
              </w:rPr>
              <w:lastRenderedPageBreak/>
              <w:t>2</w:t>
            </w:r>
          </w:p>
        </w:tc>
        <w:tc>
          <w:tcPr>
            <w:tcW w:w="2956" w:type="dxa"/>
            <w:vAlign w:val="top"/>
          </w:tcPr>
          <w:p w:rsidR="004511B1" w:rsidRDefault="00335F60">
            <w:pPr>
              <w:pStyle w:val="PacketDiagramBodyText"/>
              <w:spacing w:after="0"/>
              <w:rPr>
                <w:b/>
              </w:rPr>
            </w:pPr>
            <w:r>
              <w:rPr>
                <w:b/>
              </w:rPr>
              <w:lastRenderedPageBreak/>
              <w:t>PidTagLtpRowId</w:t>
            </w:r>
          </w:p>
        </w:tc>
        <w:tc>
          <w:tcPr>
            <w:tcW w:w="2753" w:type="dxa"/>
            <w:vAlign w:val="top"/>
          </w:tcPr>
          <w:p w:rsidR="004511B1" w:rsidRDefault="00335F60">
            <w:pPr>
              <w:pStyle w:val="PacketDiagramBodyText"/>
              <w:spacing w:after="0"/>
            </w:pPr>
            <w:r>
              <w:t>LTP row ID</w:t>
            </w:r>
          </w:p>
        </w:tc>
        <w:tc>
          <w:tcPr>
            <w:tcW w:w="900" w:type="dxa"/>
            <w:vAlign w:val="top"/>
          </w:tcPr>
          <w:p w:rsidR="004511B1" w:rsidRDefault="00335F60">
            <w:pPr>
              <w:pStyle w:val="PacketDiagramBodyText"/>
              <w:spacing w:after="0"/>
            </w:pPr>
            <w:r>
              <w:t>Y</w:t>
            </w:r>
          </w:p>
        </w:tc>
      </w:tr>
      <w:tr w:rsidR="004511B1" w:rsidTr="004511B1">
        <w:tc>
          <w:tcPr>
            <w:tcW w:w="883" w:type="dxa"/>
            <w:vAlign w:val="top"/>
          </w:tcPr>
          <w:p w:rsidR="004511B1" w:rsidRDefault="00335F60">
            <w:pPr>
              <w:pStyle w:val="PacketDiagramBodyText"/>
              <w:spacing w:after="0"/>
            </w:pPr>
            <w:r>
              <w:t>0x67F3</w:t>
            </w:r>
          </w:p>
        </w:tc>
        <w:tc>
          <w:tcPr>
            <w:tcW w:w="1346" w:type="dxa"/>
            <w:vAlign w:val="top"/>
          </w:tcPr>
          <w:p w:rsidR="004511B1" w:rsidRDefault="00335F60">
            <w:pPr>
              <w:pStyle w:val="PacketDiagramBodyText"/>
              <w:spacing w:after="0"/>
            </w:pPr>
            <w:r>
              <w:rPr>
                <w:b/>
              </w:rPr>
              <w:t>PtypInteger32</w:t>
            </w:r>
          </w:p>
        </w:tc>
        <w:tc>
          <w:tcPr>
            <w:tcW w:w="2956" w:type="dxa"/>
            <w:vAlign w:val="top"/>
          </w:tcPr>
          <w:p w:rsidR="004511B1" w:rsidRDefault="00335F60">
            <w:pPr>
              <w:pStyle w:val="PacketDiagramBodyText"/>
              <w:spacing w:after="0"/>
              <w:rPr>
                <w:b/>
              </w:rPr>
            </w:pPr>
            <w:r>
              <w:rPr>
                <w:b/>
              </w:rPr>
              <w:t>PidTagLtpRowVer</w:t>
            </w:r>
          </w:p>
        </w:tc>
        <w:tc>
          <w:tcPr>
            <w:tcW w:w="2753" w:type="dxa"/>
            <w:vAlign w:val="top"/>
          </w:tcPr>
          <w:p w:rsidR="004511B1" w:rsidRDefault="00335F60">
            <w:pPr>
              <w:pStyle w:val="PacketDiagramBodyText"/>
              <w:spacing w:after="0"/>
            </w:pPr>
            <w:r>
              <w:t>LTP row version</w:t>
            </w:r>
          </w:p>
        </w:tc>
        <w:tc>
          <w:tcPr>
            <w:tcW w:w="900" w:type="dxa"/>
            <w:vAlign w:val="top"/>
          </w:tcPr>
          <w:p w:rsidR="004511B1" w:rsidRDefault="00335F60">
            <w:pPr>
              <w:pStyle w:val="PacketDiagramBodyText"/>
              <w:spacing w:after="0"/>
            </w:pPr>
            <w:r>
              <w:t>Y</w:t>
            </w:r>
          </w:p>
        </w:tc>
      </w:tr>
    </w:tbl>
    <w:p w:rsidR="004511B1" w:rsidRDefault="00335F60">
      <w:r>
        <w:t xml:space="preserve">The right-most column indicates whether the property is copied from the Message object PC into the Contents TC row when a new Message object is created. </w:t>
      </w:r>
    </w:p>
    <w:p w:rsidR="004511B1" w:rsidRDefault="00335F60">
      <w:pPr>
        <w:pStyle w:val="Heading5"/>
      </w:pPr>
      <w:bookmarkStart w:id="299" w:name="section_5a8713b7efa54f6caba75de42731e00f"/>
      <w:bookmarkStart w:id="300" w:name="_Toc3855025"/>
      <w:r>
        <w:t>Locating Message Object Nodes</w:t>
      </w:r>
      <w:bookmarkEnd w:id="299"/>
      <w:bookmarkEnd w:id="300"/>
    </w:p>
    <w:p w:rsidR="004511B1" w:rsidRDefault="00335F60">
      <w:r>
        <w:t>Th</w:t>
      </w:r>
      <w:r>
        <w:t xml:space="preserve">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Me</w:t>
      </w:r>
      <w:r>
        <w:t xml:space="preserv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 the Row Matrix, whereas the </w:t>
      </w:r>
      <w:r>
        <w:rPr>
          <w:b/>
        </w:rPr>
        <w:t>dwRowID</w:t>
      </w:r>
      <w:r>
        <w:t xml:space="preserve"> value represents the NID of the Message object node that </w:t>
      </w:r>
      <w:r>
        <w:t xml:space="preserve">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being 0</w:t>
      </w:r>
      <w:r>
        <w:rPr>
          <w:vertAlign w:val="superscript"/>
        </w:rPr>
        <w:t>th</w:t>
      </w:r>
      <w:r>
        <w:t>) Message object row in the Row Matrix is 0x200024.</w:t>
      </w:r>
    </w:p>
    <w:p w:rsidR="004511B1" w:rsidRDefault="00335F60">
      <w:pPr>
        <w:pStyle w:val="Heading4"/>
      </w:pPr>
      <w:bookmarkStart w:id="301" w:name="section_080c4dcfd9424e22b616dde6effa51e2"/>
      <w:bookmarkStart w:id="302" w:name="_Toc3855026"/>
      <w:r>
        <w:t>FAI Contents Table</w:t>
      </w:r>
      <w:bookmarkEnd w:id="301"/>
      <w:bookmarkEnd w:id="302"/>
      <w:r>
        <w:fldChar w:fldCharType="begin"/>
      </w:r>
      <w:r>
        <w:instrText xml:space="preserve"> XE "Details:FAI c</w:instrText>
      </w:r>
      <w:r>
        <w:instrText xml:space="preserve">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4511B1" w:rsidRDefault="00335F60">
      <w:r>
        <w:t xml:space="preserve">The </w:t>
      </w:r>
      <w:hyperlink w:anchor="gt_d7d60068-8690-4d36-8dae-9d7f73dc77b9">
        <w:r>
          <w:rPr>
            <w:rStyle w:val="HyperlinkGreen"/>
            <w:b/>
          </w:rPr>
          <w:t>FAI contents table</w:t>
        </w:r>
      </w:hyperlink>
      <w:r>
        <w:t xml:space="preserve"> is a TC node identified with an NID_TYPE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4511B1" w:rsidRDefault="00335F60">
      <w:pPr>
        <w:pStyle w:val="Heading5"/>
      </w:pPr>
      <w:bookmarkStart w:id="303" w:name="section_b2e619a06a9c41019dcb340ac41cf308"/>
      <w:bookmarkStart w:id="304" w:name="_Toc3855027"/>
      <w:r>
        <w:t>FAI Contents Table Template</w:t>
      </w:r>
      <w:bookmarkEnd w:id="303"/>
      <w:bookmarkEnd w:id="304"/>
    </w:p>
    <w:p w:rsidR="004511B1" w:rsidRDefault="00335F60">
      <w:r>
        <w:t xml:space="preserve">Each PST MUST have one </w:t>
      </w:r>
      <w:hyperlink w:anchor="gt_d7d60068-8690-4d36-8dae-9d7f73dc77b9">
        <w:r>
          <w:rPr>
            <w:rStyle w:val="HyperlinkGreen"/>
            <w:b/>
          </w:rPr>
          <w:t>FAI contents table</w:t>
        </w:r>
      </w:hyperlink>
      <w:r>
        <w:t xml:space="preserve"> template, which is identified with an NID value </w:t>
      </w:r>
      <w:r>
        <w:t>of NID_ASSOC_CONTENTS_TABLE_TEMPLATE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900" w:type="dxa"/>
          </w:tcPr>
          <w:p w:rsidR="004511B1" w:rsidRDefault="00335F60">
            <w:pPr>
              <w:pStyle w:val="TableHeaderText"/>
              <w:spacing w:after="0"/>
              <w:jc w:val="center"/>
            </w:pPr>
            <w:r>
              <w:t>Property identifier</w:t>
            </w:r>
          </w:p>
        </w:tc>
        <w:tc>
          <w:tcPr>
            <w:tcW w:w="1350" w:type="dxa"/>
          </w:tcPr>
          <w:p w:rsidR="004511B1" w:rsidRDefault="00335F60">
            <w:pPr>
              <w:pStyle w:val="TableHeaderText"/>
              <w:spacing w:after="0"/>
            </w:pPr>
            <w:r>
              <w:t>Property type</w:t>
            </w:r>
          </w:p>
        </w:tc>
        <w:tc>
          <w:tcPr>
            <w:tcW w:w="3330" w:type="dxa"/>
          </w:tcPr>
          <w:p w:rsidR="004511B1" w:rsidRDefault="00335F60">
            <w:pPr>
              <w:pStyle w:val="TableHeaderText"/>
              <w:spacing w:after="0"/>
            </w:pPr>
            <w:r>
              <w:t>Friendly name</w:t>
            </w:r>
          </w:p>
        </w:tc>
        <w:tc>
          <w:tcPr>
            <w:tcW w:w="2160" w:type="dxa"/>
          </w:tcPr>
          <w:p w:rsidR="004511B1" w:rsidRDefault="00335F60">
            <w:pPr>
              <w:pStyle w:val="TableHeaderText"/>
              <w:spacing w:after="0"/>
            </w:pPr>
            <w:r>
              <w:t>Description</w:t>
            </w:r>
          </w:p>
        </w:tc>
        <w:tc>
          <w:tcPr>
            <w:tcW w:w="900" w:type="dxa"/>
          </w:tcPr>
          <w:p w:rsidR="004511B1" w:rsidRDefault="00335F60">
            <w:pPr>
              <w:pStyle w:val="TableHeaderText"/>
              <w:spacing w:after="0"/>
            </w:pPr>
            <w:r>
              <w:t>Copied?</w:t>
            </w:r>
          </w:p>
        </w:tc>
      </w:tr>
      <w:tr w:rsidR="004511B1" w:rsidTr="004511B1">
        <w:tc>
          <w:tcPr>
            <w:tcW w:w="900" w:type="dxa"/>
          </w:tcPr>
          <w:p w:rsidR="004511B1" w:rsidRDefault="00335F60">
            <w:pPr>
              <w:pStyle w:val="TableBodyText"/>
              <w:spacing w:after="0"/>
            </w:pPr>
            <w:r>
              <w:t>0x001A</w:t>
            </w:r>
          </w:p>
        </w:tc>
        <w:tc>
          <w:tcPr>
            <w:tcW w:w="1350" w:type="dxa"/>
          </w:tcPr>
          <w:p w:rsidR="004511B1" w:rsidRDefault="00335F60">
            <w:pPr>
              <w:pStyle w:val="TableBodyText"/>
              <w:spacing w:after="0"/>
            </w:pPr>
            <w:r>
              <w:rPr>
                <w:b/>
              </w:rPr>
              <w:t>PtypString</w:t>
            </w:r>
          </w:p>
        </w:tc>
        <w:tc>
          <w:tcPr>
            <w:tcW w:w="3330" w:type="dxa"/>
          </w:tcPr>
          <w:p w:rsidR="004511B1" w:rsidRDefault="00335F60">
            <w:pPr>
              <w:pStyle w:val="TableBodyText"/>
              <w:spacing w:after="0"/>
              <w:rPr>
                <w:b/>
              </w:rPr>
            </w:pPr>
            <w:r>
              <w:rPr>
                <w:b/>
              </w:rPr>
              <w:t>PidTagMessageClass</w:t>
            </w:r>
          </w:p>
        </w:tc>
        <w:tc>
          <w:tcPr>
            <w:tcW w:w="2160" w:type="dxa"/>
          </w:tcPr>
          <w:p w:rsidR="004511B1" w:rsidRDefault="00335F60">
            <w:pPr>
              <w:pStyle w:val="TableBodyText"/>
              <w:spacing w:after="0"/>
            </w:pPr>
            <w:r>
              <w:t>Message class. And it has an alternate name PidTagMessageClass_W.</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0x0E07</w:t>
            </w:r>
          </w:p>
        </w:tc>
        <w:tc>
          <w:tcPr>
            <w:tcW w:w="1350" w:type="dxa"/>
          </w:tcPr>
          <w:p w:rsidR="004511B1" w:rsidRDefault="00335F60">
            <w:pPr>
              <w:pStyle w:val="TableBodyText"/>
              <w:spacing w:after="0"/>
            </w:pPr>
            <w:r>
              <w:rPr>
                <w:b/>
              </w:rPr>
              <w:t>PtypInteger32</w:t>
            </w:r>
          </w:p>
        </w:tc>
        <w:tc>
          <w:tcPr>
            <w:tcW w:w="3330" w:type="dxa"/>
          </w:tcPr>
          <w:p w:rsidR="004511B1" w:rsidRDefault="00335F60">
            <w:pPr>
              <w:pStyle w:val="TableBodyText"/>
              <w:spacing w:after="0"/>
              <w:rPr>
                <w:b/>
              </w:rPr>
            </w:pPr>
            <w:r>
              <w:rPr>
                <w:b/>
              </w:rPr>
              <w:t>PidTagMessageFlags</w:t>
            </w:r>
          </w:p>
        </w:tc>
        <w:tc>
          <w:tcPr>
            <w:tcW w:w="2160" w:type="dxa"/>
          </w:tcPr>
          <w:p w:rsidR="004511B1" w:rsidRDefault="00335F60">
            <w:pPr>
              <w:pStyle w:val="TableBodyText"/>
              <w:spacing w:after="0"/>
            </w:pPr>
            <w:r>
              <w:t>Message flags.</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0x0E17</w:t>
            </w:r>
          </w:p>
        </w:tc>
        <w:tc>
          <w:tcPr>
            <w:tcW w:w="1350" w:type="dxa"/>
          </w:tcPr>
          <w:p w:rsidR="004511B1" w:rsidRDefault="00335F60">
            <w:pPr>
              <w:pStyle w:val="TableBodyText"/>
              <w:spacing w:after="0"/>
            </w:pPr>
            <w:r>
              <w:rPr>
                <w:b/>
              </w:rPr>
              <w:t>PtypInteger32</w:t>
            </w:r>
          </w:p>
        </w:tc>
        <w:tc>
          <w:tcPr>
            <w:tcW w:w="3330" w:type="dxa"/>
          </w:tcPr>
          <w:p w:rsidR="004511B1" w:rsidRDefault="00335F60">
            <w:pPr>
              <w:pStyle w:val="TableBodyText"/>
              <w:spacing w:after="0"/>
              <w:rPr>
                <w:b/>
              </w:rPr>
            </w:pPr>
            <w:r>
              <w:rPr>
                <w:b/>
              </w:rPr>
              <w:t>PidTagMessageStatus</w:t>
            </w:r>
          </w:p>
        </w:tc>
        <w:tc>
          <w:tcPr>
            <w:tcW w:w="2160" w:type="dxa"/>
          </w:tcPr>
          <w:p w:rsidR="004511B1" w:rsidRDefault="00335F60">
            <w:pPr>
              <w:pStyle w:val="TableBodyText"/>
              <w:spacing w:after="0"/>
            </w:pPr>
            <w:r>
              <w:t>Message status.</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0x3001</w:t>
            </w:r>
          </w:p>
        </w:tc>
        <w:tc>
          <w:tcPr>
            <w:tcW w:w="1350" w:type="dxa"/>
          </w:tcPr>
          <w:p w:rsidR="004511B1" w:rsidRDefault="00335F60">
            <w:pPr>
              <w:pStyle w:val="TableBodyText"/>
              <w:spacing w:after="0"/>
            </w:pPr>
            <w:r>
              <w:rPr>
                <w:b/>
              </w:rPr>
              <w:t>PtypString</w:t>
            </w:r>
          </w:p>
        </w:tc>
        <w:tc>
          <w:tcPr>
            <w:tcW w:w="3330" w:type="dxa"/>
          </w:tcPr>
          <w:p w:rsidR="004511B1" w:rsidRDefault="00335F60">
            <w:pPr>
              <w:pStyle w:val="TableBodyText"/>
              <w:spacing w:after="0"/>
              <w:rPr>
                <w:b/>
              </w:rPr>
            </w:pPr>
            <w:r>
              <w:rPr>
                <w:b/>
              </w:rPr>
              <w:t>PidTagDisplayName</w:t>
            </w:r>
          </w:p>
        </w:tc>
        <w:tc>
          <w:tcPr>
            <w:tcW w:w="2160" w:type="dxa"/>
          </w:tcPr>
          <w:p w:rsidR="004511B1" w:rsidRDefault="00335F60">
            <w:pPr>
              <w:pStyle w:val="TableBodyText"/>
              <w:spacing w:after="0"/>
            </w:pPr>
            <w:r>
              <w:t xml:space="preserve">Display name. And it has an </w:t>
            </w:r>
            <w:r>
              <w:t>alternate name PidTagDisplayName_W.</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0x67F2</w:t>
            </w:r>
          </w:p>
        </w:tc>
        <w:tc>
          <w:tcPr>
            <w:tcW w:w="1350" w:type="dxa"/>
          </w:tcPr>
          <w:p w:rsidR="004511B1" w:rsidRDefault="00335F60">
            <w:pPr>
              <w:pStyle w:val="TableBodyText"/>
              <w:spacing w:after="0"/>
            </w:pPr>
            <w:r>
              <w:rPr>
                <w:b/>
              </w:rPr>
              <w:t>PtypInteger32</w:t>
            </w:r>
          </w:p>
        </w:tc>
        <w:tc>
          <w:tcPr>
            <w:tcW w:w="3330" w:type="dxa"/>
          </w:tcPr>
          <w:p w:rsidR="004511B1" w:rsidRDefault="00335F60">
            <w:pPr>
              <w:pStyle w:val="TableBodyText"/>
              <w:spacing w:after="0"/>
              <w:rPr>
                <w:b/>
              </w:rPr>
            </w:pPr>
            <w:r>
              <w:rPr>
                <w:b/>
              </w:rPr>
              <w:t>PidTagLtpRowId</w:t>
            </w:r>
          </w:p>
        </w:tc>
        <w:tc>
          <w:tcPr>
            <w:tcW w:w="2160" w:type="dxa"/>
          </w:tcPr>
          <w:p w:rsidR="004511B1" w:rsidRDefault="00335F60">
            <w:pPr>
              <w:pStyle w:val="TableBodyText"/>
              <w:spacing w:after="0"/>
            </w:pPr>
            <w:r>
              <w:t>LTP row ID.</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0x67F3</w:t>
            </w:r>
          </w:p>
        </w:tc>
        <w:tc>
          <w:tcPr>
            <w:tcW w:w="1350" w:type="dxa"/>
          </w:tcPr>
          <w:p w:rsidR="004511B1" w:rsidRDefault="00335F60">
            <w:pPr>
              <w:pStyle w:val="TableBodyText"/>
              <w:spacing w:after="0"/>
            </w:pPr>
            <w:r>
              <w:rPr>
                <w:b/>
              </w:rPr>
              <w:t>PtypInteger32</w:t>
            </w:r>
          </w:p>
        </w:tc>
        <w:tc>
          <w:tcPr>
            <w:tcW w:w="3330" w:type="dxa"/>
          </w:tcPr>
          <w:p w:rsidR="004511B1" w:rsidRDefault="00335F60">
            <w:pPr>
              <w:pStyle w:val="TableBodyText"/>
              <w:spacing w:after="0"/>
              <w:rPr>
                <w:b/>
              </w:rPr>
            </w:pPr>
            <w:r>
              <w:rPr>
                <w:b/>
              </w:rPr>
              <w:t>PidTagLtpRowVer</w:t>
            </w:r>
          </w:p>
        </w:tc>
        <w:tc>
          <w:tcPr>
            <w:tcW w:w="2160" w:type="dxa"/>
          </w:tcPr>
          <w:p w:rsidR="004511B1" w:rsidRDefault="00335F60">
            <w:pPr>
              <w:pStyle w:val="TableBodyText"/>
              <w:spacing w:after="0"/>
            </w:pPr>
            <w:r>
              <w:t>LTP row version.</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0x6800</w:t>
            </w:r>
          </w:p>
        </w:tc>
        <w:tc>
          <w:tcPr>
            <w:tcW w:w="1350" w:type="dxa"/>
          </w:tcPr>
          <w:p w:rsidR="004511B1" w:rsidRDefault="00335F60">
            <w:pPr>
              <w:pStyle w:val="TableBodyText"/>
              <w:spacing w:after="0"/>
            </w:pPr>
            <w:r>
              <w:rPr>
                <w:b/>
              </w:rPr>
              <w:t>PtypString</w:t>
            </w:r>
          </w:p>
        </w:tc>
        <w:tc>
          <w:tcPr>
            <w:tcW w:w="3330" w:type="dxa"/>
          </w:tcPr>
          <w:p w:rsidR="004511B1" w:rsidRDefault="00335F60">
            <w:pPr>
              <w:pStyle w:val="TableBodyText"/>
              <w:spacing w:after="0"/>
              <w:rPr>
                <w:b/>
              </w:rPr>
            </w:pPr>
            <w:r>
              <w:rPr>
                <w:b/>
              </w:rPr>
              <w:t>PidTagOfflineAddressBookName</w:t>
            </w:r>
          </w:p>
        </w:tc>
        <w:tc>
          <w:tcPr>
            <w:tcW w:w="2160" w:type="dxa"/>
          </w:tcPr>
          <w:p w:rsidR="004511B1" w:rsidRDefault="00335F60">
            <w:pPr>
              <w:pStyle w:val="TableBodyText"/>
              <w:spacing w:after="0"/>
            </w:pPr>
            <w:r>
              <w:t xml:space="preserve">OAB name. And it has an alternate name </w:t>
            </w:r>
            <w:r>
              <w:t>PidTagOfflineAddressBookName_W.</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0x6803</w:t>
            </w:r>
          </w:p>
        </w:tc>
        <w:tc>
          <w:tcPr>
            <w:tcW w:w="1350" w:type="dxa"/>
          </w:tcPr>
          <w:p w:rsidR="004511B1" w:rsidRDefault="00335F60">
            <w:pPr>
              <w:pStyle w:val="TableBodyText"/>
              <w:spacing w:after="0"/>
            </w:pPr>
            <w:r>
              <w:rPr>
                <w:b/>
              </w:rPr>
              <w:t>PtypBoolean</w:t>
            </w:r>
          </w:p>
        </w:tc>
        <w:tc>
          <w:tcPr>
            <w:tcW w:w="3330" w:type="dxa"/>
          </w:tcPr>
          <w:p w:rsidR="004511B1" w:rsidRDefault="00335F60">
            <w:pPr>
              <w:pStyle w:val="TableBodyText"/>
              <w:spacing w:after="0"/>
              <w:rPr>
                <w:b/>
              </w:rPr>
            </w:pPr>
            <w:r>
              <w:rPr>
                <w:b/>
              </w:rPr>
              <w:t>PidTagSendOutlookRecallReport</w:t>
            </w:r>
          </w:p>
        </w:tc>
        <w:tc>
          <w:tcPr>
            <w:tcW w:w="2160" w:type="dxa"/>
          </w:tcPr>
          <w:p w:rsidR="004511B1" w:rsidRDefault="00335F60">
            <w:pPr>
              <w:pStyle w:val="TableBodyText"/>
              <w:spacing w:after="0"/>
            </w:pPr>
            <w:r>
              <w:t>Send recall report.</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lastRenderedPageBreak/>
              <w:t>0x6805</w:t>
            </w:r>
          </w:p>
        </w:tc>
        <w:tc>
          <w:tcPr>
            <w:tcW w:w="1350" w:type="dxa"/>
          </w:tcPr>
          <w:p w:rsidR="004511B1" w:rsidRDefault="00335F60">
            <w:pPr>
              <w:pStyle w:val="TableBodyText"/>
              <w:spacing w:after="0"/>
            </w:pPr>
            <w:r>
              <w:rPr>
                <w:b/>
              </w:rPr>
              <w:t>PtypMultipleInteger32</w:t>
            </w:r>
          </w:p>
        </w:tc>
        <w:tc>
          <w:tcPr>
            <w:tcW w:w="3330" w:type="dxa"/>
          </w:tcPr>
          <w:p w:rsidR="004511B1" w:rsidRDefault="00335F60">
            <w:pPr>
              <w:pStyle w:val="TableBodyText"/>
              <w:spacing w:after="0"/>
              <w:rPr>
                <w:b/>
              </w:rPr>
            </w:pPr>
            <w:r>
              <w:rPr>
                <w:b/>
              </w:rPr>
              <w:t>PidTagOfflineAddressBookTruncatedProperties</w:t>
            </w:r>
          </w:p>
        </w:tc>
        <w:tc>
          <w:tcPr>
            <w:tcW w:w="2160" w:type="dxa"/>
          </w:tcPr>
          <w:p w:rsidR="004511B1" w:rsidRDefault="00335F60">
            <w:pPr>
              <w:pStyle w:val="TableBodyText"/>
              <w:spacing w:after="0"/>
            </w:pPr>
            <w:r>
              <w:t>OAB truncated properties.</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0x7003</w:t>
            </w:r>
          </w:p>
        </w:tc>
        <w:tc>
          <w:tcPr>
            <w:tcW w:w="1350" w:type="dxa"/>
          </w:tcPr>
          <w:p w:rsidR="004511B1" w:rsidRDefault="00335F60">
            <w:pPr>
              <w:pStyle w:val="TableBodyText"/>
              <w:spacing w:after="0"/>
            </w:pPr>
            <w:r>
              <w:rPr>
                <w:b/>
              </w:rPr>
              <w:t>PtypInteger32</w:t>
            </w:r>
          </w:p>
        </w:tc>
        <w:tc>
          <w:tcPr>
            <w:tcW w:w="3330" w:type="dxa"/>
          </w:tcPr>
          <w:p w:rsidR="004511B1" w:rsidRDefault="00335F60">
            <w:pPr>
              <w:pStyle w:val="TableBodyText"/>
              <w:spacing w:after="0"/>
              <w:rPr>
                <w:b/>
              </w:rPr>
            </w:pPr>
            <w:r>
              <w:rPr>
                <w:b/>
              </w:rPr>
              <w:t>PidTagViewDescriptorFlags</w:t>
            </w:r>
          </w:p>
        </w:tc>
        <w:tc>
          <w:tcPr>
            <w:tcW w:w="2160" w:type="dxa"/>
          </w:tcPr>
          <w:p w:rsidR="004511B1" w:rsidRDefault="00335F60">
            <w:pPr>
              <w:pStyle w:val="TableBodyText"/>
              <w:spacing w:after="0"/>
            </w:pPr>
            <w:r>
              <w:t>View descriptor flags.</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0x7004</w:t>
            </w:r>
          </w:p>
        </w:tc>
        <w:tc>
          <w:tcPr>
            <w:tcW w:w="1350" w:type="dxa"/>
          </w:tcPr>
          <w:p w:rsidR="004511B1" w:rsidRDefault="00335F60">
            <w:pPr>
              <w:pStyle w:val="TableBodyText"/>
              <w:spacing w:after="0"/>
            </w:pPr>
            <w:r>
              <w:rPr>
                <w:b/>
              </w:rPr>
              <w:t>PtypBinary</w:t>
            </w:r>
          </w:p>
        </w:tc>
        <w:tc>
          <w:tcPr>
            <w:tcW w:w="3330" w:type="dxa"/>
          </w:tcPr>
          <w:p w:rsidR="004511B1" w:rsidRDefault="00335F60">
            <w:pPr>
              <w:pStyle w:val="TableBodyText"/>
              <w:spacing w:after="0"/>
              <w:rPr>
                <w:b/>
              </w:rPr>
            </w:pPr>
            <w:r>
              <w:rPr>
                <w:b/>
              </w:rPr>
              <w:t>PidTagViewDescriptorLinkTo</w:t>
            </w:r>
          </w:p>
        </w:tc>
        <w:tc>
          <w:tcPr>
            <w:tcW w:w="2160" w:type="dxa"/>
          </w:tcPr>
          <w:p w:rsidR="004511B1" w:rsidRDefault="00335F60">
            <w:pPr>
              <w:pStyle w:val="TableBodyText"/>
              <w:spacing w:after="0"/>
            </w:pPr>
            <w:r>
              <w:t>View descriptor link.</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0x7005</w:t>
            </w:r>
          </w:p>
        </w:tc>
        <w:tc>
          <w:tcPr>
            <w:tcW w:w="1350" w:type="dxa"/>
          </w:tcPr>
          <w:p w:rsidR="004511B1" w:rsidRDefault="00335F60">
            <w:pPr>
              <w:pStyle w:val="TableBodyText"/>
              <w:spacing w:after="0"/>
            </w:pPr>
            <w:r>
              <w:rPr>
                <w:b/>
              </w:rPr>
              <w:t>PtypBinary</w:t>
            </w:r>
          </w:p>
        </w:tc>
        <w:tc>
          <w:tcPr>
            <w:tcW w:w="3330" w:type="dxa"/>
          </w:tcPr>
          <w:p w:rsidR="004511B1" w:rsidRDefault="00335F60">
            <w:pPr>
              <w:pStyle w:val="TableBodyText"/>
              <w:spacing w:after="0"/>
              <w:rPr>
                <w:b/>
              </w:rPr>
            </w:pPr>
            <w:r>
              <w:rPr>
                <w:b/>
              </w:rPr>
              <w:t>PidTagViewDescriptorViewFolder</w:t>
            </w:r>
          </w:p>
        </w:tc>
        <w:tc>
          <w:tcPr>
            <w:tcW w:w="2160" w:type="dxa"/>
          </w:tcPr>
          <w:p w:rsidR="004511B1" w:rsidRDefault="00335F60">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0x7006</w:t>
            </w:r>
          </w:p>
        </w:tc>
        <w:tc>
          <w:tcPr>
            <w:tcW w:w="1350" w:type="dxa"/>
          </w:tcPr>
          <w:p w:rsidR="004511B1" w:rsidRDefault="00335F60">
            <w:pPr>
              <w:pStyle w:val="TableBodyText"/>
              <w:spacing w:after="0"/>
            </w:pPr>
            <w:r>
              <w:rPr>
                <w:b/>
              </w:rPr>
              <w:t>PtypString</w:t>
            </w:r>
          </w:p>
        </w:tc>
        <w:tc>
          <w:tcPr>
            <w:tcW w:w="3330" w:type="dxa"/>
          </w:tcPr>
          <w:p w:rsidR="004511B1" w:rsidRDefault="00335F60">
            <w:pPr>
              <w:pStyle w:val="TableBodyText"/>
              <w:spacing w:after="0"/>
              <w:rPr>
                <w:b/>
              </w:rPr>
            </w:pPr>
            <w:r>
              <w:rPr>
                <w:b/>
              </w:rPr>
              <w:t>PidTagViewDescriptorName</w:t>
            </w:r>
          </w:p>
        </w:tc>
        <w:tc>
          <w:tcPr>
            <w:tcW w:w="2160" w:type="dxa"/>
          </w:tcPr>
          <w:p w:rsidR="004511B1" w:rsidRDefault="00335F60">
            <w:pPr>
              <w:pStyle w:val="TableBodyText"/>
              <w:spacing w:after="0"/>
            </w:pPr>
            <w:r>
              <w:t>View descriptor name. And it has an alternate name PidTagViewDescriptorName_W.</w:t>
            </w:r>
          </w:p>
        </w:tc>
        <w:tc>
          <w:tcPr>
            <w:tcW w:w="900" w:type="dxa"/>
          </w:tcPr>
          <w:p w:rsidR="004511B1" w:rsidRDefault="00335F60">
            <w:pPr>
              <w:pStyle w:val="TableBodyText"/>
              <w:spacing w:after="0"/>
            </w:pPr>
            <w:r>
              <w:t>Y</w:t>
            </w:r>
          </w:p>
        </w:tc>
      </w:tr>
      <w:tr w:rsidR="004511B1" w:rsidTr="004511B1">
        <w:tc>
          <w:tcPr>
            <w:tcW w:w="900" w:type="dxa"/>
          </w:tcPr>
          <w:p w:rsidR="004511B1" w:rsidRDefault="00335F60">
            <w:pPr>
              <w:pStyle w:val="TableBodyText"/>
              <w:spacing w:after="0"/>
            </w:pPr>
            <w:r>
              <w:t>0x7007</w:t>
            </w:r>
          </w:p>
        </w:tc>
        <w:tc>
          <w:tcPr>
            <w:tcW w:w="1350" w:type="dxa"/>
          </w:tcPr>
          <w:p w:rsidR="004511B1" w:rsidRDefault="00335F60">
            <w:pPr>
              <w:pStyle w:val="TableBodyText"/>
              <w:spacing w:after="0"/>
            </w:pPr>
            <w:r>
              <w:rPr>
                <w:b/>
              </w:rPr>
              <w:t>PtypInteger32</w:t>
            </w:r>
          </w:p>
        </w:tc>
        <w:tc>
          <w:tcPr>
            <w:tcW w:w="3330" w:type="dxa"/>
          </w:tcPr>
          <w:p w:rsidR="004511B1" w:rsidRDefault="00335F60">
            <w:pPr>
              <w:pStyle w:val="TableBodyText"/>
              <w:spacing w:after="0"/>
              <w:rPr>
                <w:b/>
              </w:rPr>
            </w:pPr>
            <w:r>
              <w:rPr>
                <w:b/>
              </w:rPr>
              <w:t>PidTagViewDescriptorVersion</w:t>
            </w:r>
          </w:p>
        </w:tc>
        <w:tc>
          <w:tcPr>
            <w:tcW w:w="2160" w:type="dxa"/>
          </w:tcPr>
          <w:p w:rsidR="004511B1" w:rsidRDefault="00335F60">
            <w:pPr>
              <w:pStyle w:val="TableBodyText"/>
              <w:spacing w:after="0"/>
            </w:pPr>
            <w:r>
              <w:t>View descriptor version.</w:t>
            </w:r>
          </w:p>
        </w:tc>
        <w:tc>
          <w:tcPr>
            <w:tcW w:w="900" w:type="dxa"/>
          </w:tcPr>
          <w:p w:rsidR="004511B1" w:rsidRDefault="00335F60">
            <w:pPr>
              <w:pStyle w:val="TableBodyText"/>
              <w:spacing w:after="0"/>
            </w:pPr>
            <w:r>
              <w:t>Y</w:t>
            </w:r>
          </w:p>
        </w:tc>
      </w:tr>
    </w:tbl>
    <w:p w:rsidR="004511B1" w:rsidRDefault="004511B1"/>
    <w:p w:rsidR="004511B1" w:rsidRDefault="00335F60">
      <w:pPr>
        <w:pStyle w:val="Heading4"/>
      </w:pPr>
      <w:bookmarkStart w:id="305" w:name="section_412a79f35b1249b3848fda1738233db1"/>
      <w:bookmarkStart w:id="306" w:name="_Toc3855028"/>
      <w:r>
        <w:t>Anatomy of a Folder Hierarchy</w:t>
      </w:r>
      <w:bookmarkEnd w:id="305"/>
      <w:bookmarkEnd w:id="306"/>
      <w:r>
        <w:fldChar w:fldCharType="begin"/>
      </w:r>
      <w:r>
        <w:instrText xml:space="preserve"> XE "Details:anatomy of a folde</w:instrText>
      </w:r>
      <w:r>
        <w:instrText xml:space="preserve">r hierarchy – Messaging Layer" </w:instrText>
      </w:r>
      <w:r>
        <w:fldChar w:fldCharType="end"/>
      </w:r>
      <w:r>
        <w:fldChar w:fldCharType="begin"/>
      </w:r>
      <w:r>
        <w:instrText xml:space="preserve"> XE "Anatomy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 anatomy of a folder hierarchy" </w:instrText>
      </w:r>
      <w:r>
        <w:fldChar w:fldCharType="end"/>
      </w:r>
    </w:p>
    <w:p w:rsidR="004511B1" w:rsidRDefault="00335F60">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4511B1" w:rsidRDefault="00335F60">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6"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4511B1" w:rsidRDefault="00335F60">
      <w:r>
        <w:t>The preceding example illustrates how the various elements of a Folder object work together to represent a Folder object hierarchy. The equivalent "tree view" of the hierarchy is indicated on the right.</w:t>
      </w:r>
    </w:p>
    <w:p w:rsidR="004511B1" w:rsidRDefault="00335F60">
      <w:r>
        <w:t>At the top of the hierarchy is Folder object 1, which</w:t>
      </w:r>
      <w:r>
        <w:t xml:space="preserve"> contains 3 </w:t>
      </w:r>
      <w:hyperlink w:anchor="gt_b6c15d0c-d992-421d-ba96-99d3b63894cf">
        <w:r>
          <w:rPr>
            <w:rStyle w:val="HyperlinkGreen"/>
            <w:b/>
          </w:rPr>
          <w:t>Message objects</w:t>
        </w:r>
      </w:hyperlink>
      <w:r>
        <w:t xml:space="preserve"> and 2 sub-Folder objects. The PC contains all the properties associated with Folder object 1, where the hierarchy table </w:t>
      </w:r>
      <w:r>
        <w:lastRenderedPageBreak/>
        <w:t>(HT) contains information about the 2 sub-Fold</w:t>
      </w:r>
      <w:r>
        <w:t xml:space="preserve">er objects: Folder object 2 and Folder object 3. The information about the 3 Message objects in the Folder object, however, is stored in the contents table (CT). While not shown, the </w:t>
      </w:r>
      <w:hyperlink w:anchor="gt_d7d60068-8690-4d36-8dae-9d7f73dc77b9">
        <w:r>
          <w:rPr>
            <w:rStyle w:val="HyperlinkGreen"/>
            <w:b/>
          </w:rPr>
          <w:t>FAI content</w:t>
        </w:r>
        <w:r>
          <w:rPr>
            <w:rStyle w:val="HyperlinkGreen"/>
            <w:b/>
          </w:rPr>
          <w: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7" w:anchor="Section_7fd7ec40deec4c0694931bc06b349682">
        <w:r>
          <w:rPr>
            <w:rStyle w:val="Hyperlink"/>
          </w:rPr>
          <w:t>[MS-OXCMSG]</w:t>
        </w:r>
      </w:hyperlink>
      <w:r>
        <w:t xml:space="preserve"> section 1.3.2. In addition, the </w:t>
      </w:r>
      <w:r>
        <w:rPr>
          <w:b/>
        </w:rPr>
        <w:t>RowIndex</w:t>
      </w:r>
      <w:r>
        <w:t xml:space="preserve"> of Folder object 1's HT contains the necessary NID mappings that enable navigation from Folder object 1 to Folder objects 2 and 3. The relationship applies recursively to Folder object 2 and Fol</w:t>
      </w:r>
      <w:r>
        <w:t>der object 3, and eventually, to Folder object 4, as shown in the preceding diagram.</w:t>
      </w:r>
    </w:p>
    <w:p w:rsidR="004511B1" w:rsidRDefault="00335F60">
      <w:r>
        <w:t xml:space="preserve">Note the use of the </w:t>
      </w:r>
      <w:r>
        <w:rPr>
          <w:b/>
        </w:rPr>
        <w:t>nidParent</w:t>
      </w:r>
      <w:r>
        <w:t xml:space="preserve"> field in the hierarchy table node to point back to the NID of the parent Folder object. Also note that all arrows eventually point to the Fol</w:t>
      </w:r>
      <w:r>
        <w:t>der object PC node, whose NID can be replaced with different NID_TYPEs to access the other TCs.</w:t>
      </w:r>
    </w:p>
    <w:p w:rsidR="004511B1" w:rsidRDefault="00335F60">
      <w:pPr>
        <w:pStyle w:val="Heading4"/>
      </w:pPr>
      <w:bookmarkStart w:id="307" w:name="section_55516aaad441433691fdba168ca9311c"/>
      <w:bookmarkStart w:id="308" w:name="_Toc3855029"/>
      <w:r>
        <w:t>Implications of Modifying a Folder Template Table</w:t>
      </w:r>
      <w:bookmarkEnd w:id="307"/>
      <w:bookmarkEnd w:id="308"/>
      <w:r>
        <w:fldChar w:fldCharType="begin"/>
      </w:r>
      <w:r>
        <w:instrText xml:space="preserve"> XE "Details:implications of modifying a folder template table – Messaging Layer" </w:instrText>
      </w:r>
      <w:r>
        <w:fldChar w:fldCharType="end"/>
      </w:r>
      <w:r>
        <w:fldChar w:fldCharType="begin"/>
      </w:r>
      <w:r>
        <w:instrText xml:space="preserve"> XE "Implications of modify</w:instrText>
      </w:r>
      <w:r>
        <w:instrText xml:space="preserve">ing a folder template table – Messaging Layer" </w:instrText>
      </w:r>
      <w:r>
        <w:fldChar w:fldCharType="end"/>
      </w:r>
      <w:r>
        <w:fldChar w:fldCharType="begin"/>
      </w:r>
      <w:r>
        <w:instrText xml:space="preserve"> XE "Folder template table, implications of modifying – Messaging Layer" </w:instrText>
      </w:r>
      <w:r>
        <w:fldChar w:fldCharType="end"/>
      </w:r>
      <w:r>
        <w:fldChar w:fldCharType="begin"/>
      </w:r>
      <w:r>
        <w:instrText xml:space="preserve"> XE "Messaging Layer:Folders – implications of modifying a folder template table" </w:instrText>
      </w:r>
      <w:r>
        <w:fldChar w:fldCharType="end"/>
      </w:r>
    </w:p>
    <w:p w:rsidR="004511B1" w:rsidRDefault="00335F60">
      <w:r>
        <w:t>Modifying the list of columns in a folder templ</w:t>
      </w:r>
      <w:r>
        <w:t xml:space="preserve">ate table TC impacts the column list of the corresponding </w:t>
      </w:r>
      <w:hyperlink w:anchor="gt_0682daa7-c1b8-419b-8a32-6048833d0b72">
        <w:r>
          <w:rPr>
            <w:rStyle w:val="HyperlinkGreen"/>
            <w:b/>
          </w:rPr>
          <w:t>Folder object</w:t>
        </w:r>
      </w:hyperlink>
      <w:r>
        <w:t xml:space="preserve"> TC for Folder objects created subsequent to the modification. The modification SHOULD NOT impact Folder objects that were </w:t>
      </w:r>
      <w:r>
        <w:t>created prior to the modification. Implementations MUST NOT remove columns from a template Table that is part of its original template Table definition.</w:t>
      </w:r>
    </w:p>
    <w:p w:rsidR="004511B1" w:rsidRDefault="00335F60">
      <w:r>
        <w:t>Implementations MUST NOT create data rows in a folder template table.</w:t>
      </w:r>
    </w:p>
    <w:p w:rsidR="004511B1" w:rsidRDefault="00335F60">
      <w:pPr>
        <w:pStyle w:val="Heading4"/>
      </w:pPr>
      <w:bookmarkStart w:id="309" w:name="section_0bee3de86e12459aa659d211d0076e7d"/>
      <w:bookmarkStart w:id="310" w:name="_Toc3855030"/>
      <w:r>
        <w:t>Implications of Modifying a Folde</w:t>
      </w:r>
      <w:r>
        <w:t>r Object TC</w:t>
      </w:r>
      <w:bookmarkEnd w:id="309"/>
      <w:bookmarkEnd w:id="310"/>
      <w:r>
        <w:fldChar w:fldCharType="begin"/>
      </w:r>
      <w:r>
        <w:instrText xml:space="preserve"> XE "Details:implications of modifying a folder object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implications of modifying – Messaging Layer" </w:instrText>
      </w:r>
      <w:r>
        <w:fldChar w:fldCharType="end"/>
      </w:r>
      <w:r>
        <w:fldChar w:fldCharType="begin"/>
      </w:r>
      <w:r>
        <w:instrText xml:space="preserve"> XE "Messaging Layer:Fold</w:instrText>
      </w:r>
      <w:r>
        <w:instrText xml:space="preserve">ers – implications of modifying a folder object TC" </w:instrText>
      </w:r>
      <w:r>
        <w:fldChar w:fldCharType="end"/>
      </w:r>
    </w:p>
    <w:p w:rsidR="004511B1" w:rsidRDefault="00335F60">
      <w:r>
        <w:t xml:space="preserve">In general, columns can be added to existing </w:t>
      </w:r>
      <w:hyperlink w:anchor="gt_0682daa7-c1b8-419b-8a32-6048833d0b72">
        <w:r>
          <w:rPr>
            <w:rStyle w:val="HyperlinkGreen"/>
            <w:b/>
          </w:rPr>
          <w:t>Folder object</w:t>
        </w:r>
      </w:hyperlink>
      <w:r>
        <w:t xml:space="preserve"> TCs. Any new columns added to a Folder object TC MUST also be copied from the ch</w:t>
      </w:r>
      <w:r>
        <w:t>ild object, if the property exists in the child object, otherwise, the new column is marked as non-existent for that particular row. Implementations MUST also make sure that the information in the TC is kept in sync with the underlying child objects.</w:t>
      </w:r>
    </w:p>
    <w:p w:rsidR="004511B1" w:rsidRDefault="00335F60">
      <w:r>
        <w:t>Imple</w:t>
      </w:r>
      <w:r>
        <w:t>mentations MUST NOT remove columns form a TC (that is, remove a TCOLDEF).</w:t>
      </w:r>
    </w:p>
    <w:p w:rsidR="004511B1" w:rsidRDefault="00335F60">
      <w:pPr>
        <w:pStyle w:val="Heading3"/>
      </w:pPr>
      <w:bookmarkStart w:id="311" w:name="section_1042af37aaa44edcbffd90a1ede24188"/>
      <w:bookmarkStart w:id="312" w:name="_Toc3855031"/>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"Messaging Layer:Message objects" </w:instrText>
      </w:r>
      <w:r>
        <w:fldChar w:fldCharType="end"/>
      </w:r>
    </w:p>
    <w:p w:rsidR="004511B1" w:rsidRDefault="00335F60">
      <w:r>
        <w:t xml:space="preserve">A </w:t>
      </w:r>
      <w:hyperlink w:anchor="gt_b6c15d0c-d992-421d-ba96-99d3b63894cf">
        <w:r>
          <w:rPr>
            <w:rStyle w:val="HyperlinkGreen"/>
            <w:b/>
          </w:rPr>
          <w:t>Message object</w:t>
        </w:r>
      </w:hyperlink>
      <w:r>
        <w:t xml:space="preserve"> is a composite structure, but unlike a </w:t>
      </w:r>
      <w:hyperlink w:anchor="gt_0682daa7-c1b8-419b-8a32-6048833d0b72">
        <w:r>
          <w:rPr>
            <w:rStyle w:val="HyperlinkGreen"/>
            <w:b/>
          </w:rPr>
          <w:t>Folder object</w:t>
        </w:r>
      </w:hyperlink>
      <w:r>
        <w:t>, all the data of a Message object is contained in a single top-lev</w:t>
      </w:r>
      <w:r>
        <w:t>el node (that is, accessed through a single top-level NID). Both the data block and subnode are used in a Message object node, where the data block contains a PC structure that contains the immediate properties of the Message object, and the subnode contai</w:t>
      </w:r>
      <w:r>
        <w:t xml:space="preserve">ns a number of composite structures that contain information such as the Recipient List and </w:t>
      </w:r>
      <w:hyperlink w:anchor="gt_6ab4cacc-0e1a-4843-b9e5-4f1fee5a695a">
        <w:r>
          <w:rPr>
            <w:rStyle w:val="HyperlinkGreen"/>
            <w:b/>
          </w:rPr>
          <w:t>Attachment objects</w:t>
        </w:r>
      </w:hyperlink>
      <w:r>
        <w:t>, if any.</w:t>
      </w:r>
    </w:p>
    <w:p w:rsidR="004511B1" w:rsidRDefault="00335F60">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8"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11</w:t>
      </w:r>
      <w:r>
        <w:fldChar w:fldCharType="end"/>
      </w:r>
      <w:r>
        <w:t>: Components of a Message object</w:t>
      </w:r>
    </w:p>
    <w:p w:rsidR="004511B1" w:rsidRDefault="00335F60">
      <w:r>
        <w:t>The p</w:t>
      </w:r>
      <w:r>
        <w:t>receding diagram is an illustration of the various components of a Message object node. The data block contains the Message object PC, which contains the properties associated with this Message object. The subnode of the Message object can contain a number</w:t>
      </w:r>
      <w:r>
        <w:t xml:space="preserve"> of objects, such as: a Recipient Table TC, an optional Attachment Table TC, optional Attachment object PCs, as well as variable-size data from the Message object PC that cannot fit directly into the Message object PC heap. The subnode BTree contains an ar</w:t>
      </w:r>
      <w:r>
        <w:t>ray of subnodes that are identified using internal NIDs (that is, unique within the Message object node only). The contents of each subnode are identified primarily by the NID_TYPE. The following table lists the NID_TYPEs that can be found in the subnode o</w:t>
      </w:r>
      <w:r>
        <w:t>f a Message object node.</w:t>
      </w:r>
    </w:p>
    <w:tbl>
      <w:tblPr>
        <w:tblStyle w:val="Table-ShadedHeader"/>
        <w:tblW w:w="0" w:type="auto"/>
        <w:tblLook w:val="04A0" w:firstRow="1" w:lastRow="0" w:firstColumn="1" w:lastColumn="0" w:noHBand="0" w:noVBand="1"/>
      </w:tblPr>
      <w:tblGrid>
        <w:gridCol w:w="2851"/>
        <w:gridCol w:w="4334"/>
        <w:gridCol w:w="1139"/>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605" w:type="dxa"/>
          </w:tcPr>
          <w:p w:rsidR="004511B1" w:rsidRDefault="00335F60">
            <w:pPr>
              <w:pStyle w:val="TableHeaderText"/>
              <w:spacing w:after="0"/>
              <w:jc w:val="center"/>
            </w:pPr>
            <w:r>
              <w:t>NID_TYPE</w:t>
            </w:r>
          </w:p>
        </w:tc>
        <w:tc>
          <w:tcPr>
            <w:tcW w:w="4334" w:type="dxa"/>
          </w:tcPr>
          <w:p w:rsidR="004511B1" w:rsidRDefault="00335F60">
            <w:pPr>
              <w:pStyle w:val="TableHeaderText"/>
              <w:spacing w:after="0"/>
            </w:pPr>
            <w:r>
              <w:t>Description</w:t>
            </w:r>
          </w:p>
        </w:tc>
        <w:tc>
          <w:tcPr>
            <w:tcW w:w="279" w:type="dxa"/>
          </w:tcPr>
          <w:p w:rsidR="004511B1" w:rsidRDefault="00335F60">
            <w:pPr>
              <w:pStyle w:val="TableHeaderText"/>
              <w:spacing w:after="0"/>
              <w:jc w:val="center"/>
            </w:pPr>
            <w:r>
              <w:t>Required?</w:t>
            </w:r>
          </w:p>
        </w:tc>
      </w:tr>
      <w:tr w:rsidR="004511B1" w:rsidTr="004511B1">
        <w:tc>
          <w:tcPr>
            <w:tcW w:w="2605" w:type="dxa"/>
          </w:tcPr>
          <w:p w:rsidR="004511B1" w:rsidRDefault="00335F60">
            <w:pPr>
              <w:pStyle w:val="TableBodyText"/>
              <w:spacing w:after="0"/>
            </w:pPr>
            <w:r>
              <w:t>NID_TYPE_RECIPIENT_TABLE</w:t>
            </w:r>
          </w:p>
        </w:tc>
        <w:tc>
          <w:tcPr>
            <w:tcW w:w="4334" w:type="dxa"/>
          </w:tcPr>
          <w:p w:rsidR="004511B1" w:rsidRDefault="00335F60">
            <w:pPr>
              <w:pStyle w:val="TableBodyText"/>
              <w:spacing w:after="0"/>
            </w:pPr>
            <w:r>
              <w:t>The subnode is a Message Recipient Table.</w:t>
            </w:r>
          </w:p>
        </w:tc>
        <w:tc>
          <w:tcPr>
            <w:tcW w:w="279" w:type="dxa"/>
          </w:tcPr>
          <w:p w:rsidR="004511B1" w:rsidRDefault="00335F60">
            <w:pPr>
              <w:pStyle w:val="TableBodyText"/>
              <w:spacing w:after="0"/>
              <w:jc w:val="center"/>
            </w:pPr>
            <w:r>
              <w:t>Y</w:t>
            </w:r>
          </w:p>
        </w:tc>
      </w:tr>
      <w:tr w:rsidR="004511B1" w:rsidTr="004511B1">
        <w:tc>
          <w:tcPr>
            <w:tcW w:w="2605" w:type="dxa"/>
          </w:tcPr>
          <w:p w:rsidR="004511B1" w:rsidRDefault="00335F60">
            <w:pPr>
              <w:pStyle w:val="TableBodyText"/>
              <w:spacing w:after="0"/>
            </w:pPr>
            <w:r>
              <w:t>NID_TYPE_ATTACHMENT_TABLE</w:t>
            </w:r>
          </w:p>
        </w:tc>
        <w:tc>
          <w:tcPr>
            <w:tcW w:w="4334" w:type="dxa"/>
          </w:tcPr>
          <w:p w:rsidR="004511B1" w:rsidRDefault="00335F60">
            <w:pPr>
              <w:pStyle w:val="TableBodyText"/>
              <w:spacing w:after="0"/>
            </w:pPr>
            <w:r>
              <w:t>The subnode is an Attachment Table (optional).</w:t>
            </w:r>
          </w:p>
        </w:tc>
        <w:tc>
          <w:tcPr>
            <w:tcW w:w="279" w:type="dxa"/>
          </w:tcPr>
          <w:p w:rsidR="004511B1" w:rsidRDefault="00335F60">
            <w:pPr>
              <w:pStyle w:val="TableBodyText"/>
              <w:spacing w:after="0"/>
              <w:jc w:val="center"/>
            </w:pPr>
            <w:r>
              <w:t>N</w:t>
            </w:r>
          </w:p>
        </w:tc>
      </w:tr>
      <w:tr w:rsidR="004511B1" w:rsidTr="004511B1">
        <w:tc>
          <w:tcPr>
            <w:tcW w:w="2605" w:type="dxa"/>
          </w:tcPr>
          <w:p w:rsidR="004511B1" w:rsidRDefault="00335F60">
            <w:pPr>
              <w:pStyle w:val="TableBodyText"/>
              <w:spacing w:after="0"/>
            </w:pPr>
            <w:r>
              <w:t>NID_TYPE_ATTACHMENT</w:t>
            </w:r>
          </w:p>
        </w:tc>
        <w:tc>
          <w:tcPr>
            <w:tcW w:w="4334" w:type="dxa"/>
          </w:tcPr>
          <w:p w:rsidR="004511B1" w:rsidRDefault="00335F60">
            <w:pPr>
              <w:pStyle w:val="TableBodyText"/>
              <w:spacing w:after="0"/>
            </w:pPr>
            <w:r>
              <w:t xml:space="preserve">The subnode is an </w:t>
            </w:r>
            <w:r>
              <w:t>Attachment object.</w:t>
            </w:r>
          </w:p>
        </w:tc>
        <w:tc>
          <w:tcPr>
            <w:tcW w:w="279" w:type="dxa"/>
          </w:tcPr>
          <w:p w:rsidR="004511B1" w:rsidRDefault="00335F60">
            <w:pPr>
              <w:pStyle w:val="TableBodyText"/>
              <w:spacing w:after="0"/>
              <w:jc w:val="center"/>
            </w:pPr>
            <w:r>
              <w:t>N</w:t>
            </w:r>
          </w:p>
        </w:tc>
      </w:tr>
      <w:tr w:rsidR="004511B1" w:rsidTr="004511B1">
        <w:tc>
          <w:tcPr>
            <w:tcW w:w="2605" w:type="dxa"/>
          </w:tcPr>
          <w:p w:rsidR="004511B1" w:rsidRDefault="00335F60">
            <w:pPr>
              <w:pStyle w:val="TableBodyText"/>
              <w:spacing w:after="0"/>
            </w:pPr>
            <w:r>
              <w:t>NID_TYPE_LTP</w:t>
            </w:r>
          </w:p>
        </w:tc>
        <w:tc>
          <w:tcPr>
            <w:tcW w:w="4334" w:type="dxa"/>
          </w:tcPr>
          <w:p w:rsidR="004511B1" w:rsidRDefault="00335F60">
            <w:pPr>
              <w:pStyle w:val="TableBodyText"/>
              <w:spacing w:after="0"/>
            </w:pPr>
            <w:r>
              <w:t>The subnode contains raw LTP data for the Message PC.</w:t>
            </w:r>
          </w:p>
        </w:tc>
        <w:tc>
          <w:tcPr>
            <w:tcW w:w="279" w:type="dxa"/>
          </w:tcPr>
          <w:p w:rsidR="004511B1" w:rsidRDefault="00335F60">
            <w:pPr>
              <w:pStyle w:val="TableBodyText"/>
              <w:spacing w:after="0"/>
              <w:jc w:val="center"/>
            </w:pPr>
            <w:r>
              <w:t>N</w:t>
            </w:r>
          </w:p>
        </w:tc>
      </w:tr>
    </w:tbl>
    <w:p w:rsidR="004511B1" w:rsidRDefault="004511B1"/>
    <w:p w:rsidR="004511B1" w:rsidRDefault="00335F60">
      <w:pPr>
        <w:pStyle w:val="Heading4"/>
      </w:pPr>
      <w:bookmarkStart w:id="313" w:name="section_73697a9818b94a1e85475160d1a854de"/>
      <w:bookmarkStart w:id="314" w:name="_Toc3855032"/>
      <w:r>
        <w:t>Message Object PC</w:t>
      </w:r>
      <w:bookmarkEnd w:id="313"/>
      <w:bookmarkEnd w:id="314"/>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objects – Message obj</w:instrText>
      </w:r>
      <w:r>
        <w:instrText xml:space="preserve">ect PC" </w:instrText>
      </w:r>
      <w:r>
        <w:fldChar w:fldCharType="end"/>
      </w:r>
    </w:p>
    <w:p w:rsidR="004511B1" w:rsidRDefault="00335F60">
      <w:r>
        <w:t xml:space="preserve">The </w:t>
      </w:r>
      <w:hyperlink w:anchor="gt_b6c15d0c-d992-421d-ba96-99d3b63894cf">
        <w:r>
          <w:rPr>
            <w:rStyle w:val="HyperlinkGreen"/>
            <w:b/>
          </w:rPr>
          <w:t>Message object</w:t>
        </w:r>
      </w:hyperlink>
      <w:r>
        <w:t xml:space="preserve"> PC is a standard Property Context structure that contains the properties associated with the Message object. Message object PC nodes are identified with an NID_TYPE</w:t>
      </w:r>
      <w:r>
        <w:t xml:space="preserve"> of NID_TYPE_NORMAL_MESSAGE.</w:t>
      </w:r>
    </w:p>
    <w:p w:rsidR="004511B1" w:rsidRDefault="00335F60">
      <w:pPr>
        <w:pStyle w:val="Heading5"/>
      </w:pPr>
      <w:bookmarkStart w:id="315" w:name="section_6a967f44cec3403d91007313656cc65c"/>
      <w:bookmarkStart w:id="316" w:name="_Toc3855033"/>
      <w:r>
        <w:lastRenderedPageBreak/>
        <w:t>Property Schema of a Message Object PC</w:t>
      </w:r>
      <w:bookmarkEnd w:id="315"/>
      <w:bookmarkEnd w:id="316"/>
    </w:p>
    <w:p w:rsidR="004511B1" w:rsidRDefault="00335F60">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59" w:anchor="Section_7fd7ec40deec4c0694931bc06b349682">
        <w:r>
          <w:rPr>
            <w:rStyle w:val="Hyperlink"/>
          </w:rPr>
          <w:t>[MS-OXCMSG]</w:t>
        </w:r>
      </w:hyperlink>
      <w:r>
        <w:t xml:space="preserve">, </w:t>
      </w:r>
      <w:hyperlink r:id="rId60" w:anchor="Section_daa9120ff3254afba73828f91049ab3c">
        <w:r>
          <w:rPr>
            <w:rStyle w:val="Hyperlink"/>
          </w:rPr>
          <w:t>[MS-OXOMSG]</w:t>
        </w:r>
      </w:hyperlink>
      <w:r>
        <w:t xml:space="preserve"> and </w:t>
      </w:r>
      <w:hyperlink r:id="rId61" w:anchor="Section_f6ab1613aefe447da49c18217230b148">
        <w:r>
          <w:rPr>
            <w:rStyle w:val="Hyperlink"/>
          </w:rPr>
          <w:t>[MS-OXPROPS]</w:t>
        </w:r>
      </w:hyperlink>
      <w:r>
        <w:t xml:space="preserve">. From the PST perspective, the following </w:t>
      </w:r>
      <w:r>
        <w:t>properties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883" w:type="dxa"/>
          </w:tcPr>
          <w:p w:rsidR="004511B1" w:rsidRDefault="00335F60">
            <w:pPr>
              <w:pStyle w:val="TableHeaderText"/>
              <w:spacing w:after="0"/>
              <w:jc w:val="center"/>
            </w:pPr>
            <w:r>
              <w:t>Property identifier</w:t>
            </w:r>
          </w:p>
        </w:tc>
        <w:tc>
          <w:tcPr>
            <w:tcW w:w="1346" w:type="dxa"/>
          </w:tcPr>
          <w:p w:rsidR="004511B1" w:rsidRDefault="00335F60">
            <w:pPr>
              <w:pStyle w:val="TableHeaderText"/>
              <w:spacing w:after="0"/>
            </w:pPr>
            <w:r>
              <w:t>Property type</w:t>
            </w:r>
          </w:p>
        </w:tc>
        <w:tc>
          <w:tcPr>
            <w:tcW w:w="2546" w:type="dxa"/>
          </w:tcPr>
          <w:p w:rsidR="004511B1" w:rsidRDefault="00335F60">
            <w:pPr>
              <w:pStyle w:val="TableHeaderText"/>
              <w:spacing w:after="0"/>
            </w:pPr>
            <w:r>
              <w:t>Friendly name</w:t>
            </w:r>
          </w:p>
        </w:tc>
        <w:tc>
          <w:tcPr>
            <w:tcW w:w="2250" w:type="dxa"/>
          </w:tcPr>
          <w:p w:rsidR="004511B1" w:rsidRDefault="00335F60">
            <w:pPr>
              <w:pStyle w:val="TableHeaderText"/>
              <w:spacing w:after="0"/>
            </w:pPr>
            <w:r>
              <w:t>Description</w:t>
            </w:r>
          </w:p>
        </w:tc>
      </w:tr>
      <w:tr w:rsidR="004511B1" w:rsidTr="004511B1">
        <w:tc>
          <w:tcPr>
            <w:tcW w:w="883" w:type="dxa"/>
          </w:tcPr>
          <w:p w:rsidR="004511B1" w:rsidRDefault="00335F60">
            <w:pPr>
              <w:pStyle w:val="TableBodyText"/>
              <w:spacing w:after="0"/>
            </w:pPr>
            <w:r>
              <w:t>0x001A</w:t>
            </w:r>
          </w:p>
        </w:tc>
        <w:tc>
          <w:tcPr>
            <w:tcW w:w="1346" w:type="dxa"/>
          </w:tcPr>
          <w:p w:rsidR="004511B1" w:rsidRDefault="00335F60">
            <w:pPr>
              <w:pStyle w:val="TableBodyText"/>
              <w:spacing w:after="0"/>
            </w:pPr>
            <w:r>
              <w:rPr>
                <w:b/>
              </w:rPr>
              <w:t>PtypString</w:t>
            </w:r>
          </w:p>
        </w:tc>
        <w:tc>
          <w:tcPr>
            <w:tcW w:w="2546" w:type="dxa"/>
          </w:tcPr>
          <w:p w:rsidR="004511B1" w:rsidRDefault="00335F60">
            <w:pPr>
              <w:pStyle w:val="TableBodyText"/>
              <w:spacing w:after="0"/>
              <w:rPr>
                <w:b/>
              </w:rPr>
            </w:pPr>
            <w:r>
              <w:rPr>
                <w:b/>
              </w:rPr>
              <w:t>PidTagMessageClass</w:t>
            </w:r>
          </w:p>
        </w:tc>
        <w:tc>
          <w:tcPr>
            <w:tcW w:w="2250" w:type="dxa"/>
          </w:tcPr>
          <w:p w:rsidR="004511B1" w:rsidRDefault="00335F60">
            <w:pPr>
              <w:pStyle w:val="TableBodyText"/>
              <w:spacing w:after="0"/>
            </w:pPr>
            <w:r>
              <w:t>Message class. And it has an alternate name PidTagMessageClassW.</w:t>
            </w:r>
          </w:p>
        </w:tc>
      </w:tr>
      <w:tr w:rsidR="004511B1" w:rsidTr="004511B1">
        <w:tc>
          <w:tcPr>
            <w:tcW w:w="883" w:type="dxa"/>
          </w:tcPr>
          <w:p w:rsidR="004511B1" w:rsidRDefault="00335F60">
            <w:pPr>
              <w:pStyle w:val="TableBodyText"/>
              <w:spacing w:after="0"/>
            </w:pPr>
            <w:r>
              <w:t>0x0E07</w:t>
            </w:r>
          </w:p>
        </w:tc>
        <w:tc>
          <w:tcPr>
            <w:tcW w:w="1346" w:type="dxa"/>
          </w:tcPr>
          <w:p w:rsidR="004511B1" w:rsidRDefault="00335F60">
            <w:pPr>
              <w:pStyle w:val="TableBodyText"/>
              <w:spacing w:after="0"/>
            </w:pPr>
            <w:r>
              <w:rPr>
                <w:b/>
              </w:rPr>
              <w:t>PtypInteger32</w:t>
            </w:r>
          </w:p>
        </w:tc>
        <w:tc>
          <w:tcPr>
            <w:tcW w:w="2546" w:type="dxa"/>
          </w:tcPr>
          <w:p w:rsidR="004511B1" w:rsidRDefault="00335F60">
            <w:pPr>
              <w:pStyle w:val="TableBodyText"/>
              <w:spacing w:after="0"/>
              <w:rPr>
                <w:b/>
              </w:rPr>
            </w:pPr>
            <w:r>
              <w:rPr>
                <w:b/>
              </w:rPr>
              <w:t>PidTagMessageFlags</w:t>
            </w:r>
          </w:p>
        </w:tc>
        <w:tc>
          <w:tcPr>
            <w:tcW w:w="2250" w:type="dxa"/>
          </w:tcPr>
          <w:p w:rsidR="004511B1" w:rsidRDefault="00335F60">
            <w:pPr>
              <w:pStyle w:val="TableBodyText"/>
              <w:spacing w:after="0"/>
            </w:pPr>
            <w:r>
              <w:t>Message flags.</w:t>
            </w:r>
          </w:p>
        </w:tc>
      </w:tr>
      <w:tr w:rsidR="004511B1" w:rsidTr="004511B1">
        <w:tc>
          <w:tcPr>
            <w:tcW w:w="883" w:type="dxa"/>
          </w:tcPr>
          <w:p w:rsidR="004511B1" w:rsidRDefault="00335F60">
            <w:pPr>
              <w:pStyle w:val="TableBodyText"/>
              <w:spacing w:after="0"/>
            </w:pPr>
            <w:r>
              <w:t>0x0E08</w:t>
            </w:r>
          </w:p>
        </w:tc>
        <w:tc>
          <w:tcPr>
            <w:tcW w:w="1346" w:type="dxa"/>
          </w:tcPr>
          <w:p w:rsidR="004511B1" w:rsidRDefault="00335F60">
            <w:pPr>
              <w:pStyle w:val="TableBodyText"/>
              <w:spacing w:after="0"/>
            </w:pPr>
            <w:r>
              <w:rPr>
                <w:b/>
              </w:rPr>
              <w:t>PtypInteger32</w:t>
            </w:r>
          </w:p>
        </w:tc>
        <w:tc>
          <w:tcPr>
            <w:tcW w:w="2546" w:type="dxa"/>
          </w:tcPr>
          <w:p w:rsidR="004511B1" w:rsidRDefault="00335F60">
            <w:pPr>
              <w:pStyle w:val="TableBodyText"/>
              <w:spacing w:after="0"/>
              <w:rPr>
                <w:b/>
              </w:rPr>
            </w:pPr>
            <w:r>
              <w:rPr>
                <w:b/>
              </w:rPr>
              <w:t>PidTagMessageSize</w:t>
            </w:r>
          </w:p>
        </w:tc>
        <w:tc>
          <w:tcPr>
            <w:tcW w:w="2250" w:type="dxa"/>
          </w:tcPr>
          <w:p w:rsidR="004511B1" w:rsidRDefault="00335F60">
            <w:pPr>
              <w:pStyle w:val="TableBodyText"/>
              <w:spacing w:after="0"/>
            </w:pPr>
            <w:r>
              <w:t>Message size.</w:t>
            </w:r>
          </w:p>
        </w:tc>
      </w:tr>
      <w:tr w:rsidR="004511B1" w:rsidTr="004511B1">
        <w:tc>
          <w:tcPr>
            <w:tcW w:w="883" w:type="dxa"/>
          </w:tcPr>
          <w:p w:rsidR="004511B1" w:rsidRDefault="00335F60">
            <w:pPr>
              <w:pStyle w:val="TableBodyText"/>
              <w:spacing w:after="0"/>
            </w:pPr>
            <w:r>
              <w:t>0x0E17</w:t>
            </w:r>
          </w:p>
        </w:tc>
        <w:tc>
          <w:tcPr>
            <w:tcW w:w="1346" w:type="dxa"/>
          </w:tcPr>
          <w:p w:rsidR="004511B1" w:rsidRDefault="00335F60">
            <w:pPr>
              <w:pStyle w:val="TableBodyText"/>
              <w:spacing w:after="0"/>
            </w:pPr>
            <w:r>
              <w:rPr>
                <w:b/>
              </w:rPr>
              <w:t>PtypInteger32</w:t>
            </w:r>
          </w:p>
        </w:tc>
        <w:tc>
          <w:tcPr>
            <w:tcW w:w="2546" w:type="dxa"/>
          </w:tcPr>
          <w:p w:rsidR="004511B1" w:rsidRDefault="00335F60">
            <w:pPr>
              <w:pStyle w:val="TableBodyText"/>
              <w:spacing w:after="0"/>
              <w:rPr>
                <w:b/>
              </w:rPr>
            </w:pPr>
            <w:r>
              <w:rPr>
                <w:b/>
              </w:rPr>
              <w:t>PidTagMessageStatus</w:t>
            </w:r>
          </w:p>
        </w:tc>
        <w:tc>
          <w:tcPr>
            <w:tcW w:w="2250" w:type="dxa"/>
          </w:tcPr>
          <w:p w:rsidR="004511B1" w:rsidRDefault="00335F60">
            <w:pPr>
              <w:pStyle w:val="TableBodyText"/>
              <w:spacing w:after="0"/>
            </w:pPr>
            <w:r>
              <w:t>Message status.</w:t>
            </w:r>
          </w:p>
        </w:tc>
      </w:tr>
      <w:tr w:rsidR="004511B1" w:rsidTr="004511B1">
        <w:tc>
          <w:tcPr>
            <w:tcW w:w="883" w:type="dxa"/>
          </w:tcPr>
          <w:p w:rsidR="004511B1" w:rsidRDefault="00335F60">
            <w:pPr>
              <w:pStyle w:val="TableBodyText"/>
              <w:spacing w:after="0"/>
            </w:pPr>
            <w:r>
              <w:t>0x3007</w:t>
            </w:r>
          </w:p>
        </w:tc>
        <w:tc>
          <w:tcPr>
            <w:tcW w:w="1346" w:type="dxa"/>
          </w:tcPr>
          <w:p w:rsidR="004511B1" w:rsidRDefault="00335F60">
            <w:pPr>
              <w:pStyle w:val="TableBodyText"/>
              <w:spacing w:after="0"/>
            </w:pPr>
            <w:r>
              <w:rPr>
                <w:b/>
              </w:rPr>
              <w:t>PtypTime</w:t>
            </w:r>
          </w:p>
        </w:tc>
        <w:tc>
          <w:tcPr>
            <w:tcW w:w="2546" w:type="dxa"/>
          </w:tcPr>
          <w:p w:rsidR="004511B1" w:rsidRDefault="00335F60">
            <w:pPr>
              <w:pStyle w:val="TableBodyText"/>
              <w:spacing w:after="0"/>
              <w:rPr>
                <w:b/>
              </w:rPr>
            </w:pPr>
            <w:r>
              <w:rPr>
                <w:b/>
              </w:rPr>
              <w:t>PidTagCreationTime</w:t>
            </w:r>
          </w:p>
        </w:tc>
        <w:tc>
          <w:tcPr>
            <w:tcW w:w="2250" w:type="dxa"/>
          </w:tcPr>
          <w:p w:rsidR="004511B1" w:rsidRDefault="00335F60">
            <w:pPr>
              <w:pStyle w:val="TableBodyText"/>
              <w:spacing w:after="0"/>
            </w:pPr>
            <w:r>
              <w:t>Creation time.</w:t>
            </w:r>
          </w:p>
        </w:tc>
      </w:tr>
      <w:tr w:rsidR="004511B1" w:rsidTr="004511B1">
        <w:tc>
          <w:tcPr>
            <w:tcW w:w="883" w:type="dxa"/>
          </w:tcPr>
          <w:p w:rsidR="004511B1" w:rsidRDefault="00335F60">
            <w:pPr>
              <w:pStyle w:val="TableBodyText"/>
              <w:spacing w:after="0"/>
            </w:pPr>
            <w:r>
              <w:t>0x3008</w:t>
            </w:r>
          </w:p>
        </w:tc>
        <w:tc>
          <w:tcPr>
            <w:tcW w:w="1346" w:type="dxa"/>
          </w:tcPr>
          <w:p w:rsidR="004511B1" w:rsidRDefault="00335F60">
            <w:pPr>
              <w:pStyle w:val="TableBodyText"/>
              <w:spacing w:after="0"/>
            </w:pPr>
            <w:r>
              <w:rPr>
                <w:b/>
              </w:rPr>
              <w:t>PtypTime</w:t>
            </w:r>
          </w:p>
        </w:tc>
        <w:tc>
          <w:tcPr>
            <w:tcW w:w="2546" w:type="dxa"/>
          </w:tcPr>
          <w:p w:rsidR="004511B1" w:rsidRDefault="00335F60">
            <w:pPr>
              <w:pStyle w:val="TableBodyText"/>
              <w:spacing w:after="0"/>
              <w:rPr>
                <w:b/>
              </w:rPr>
            </w:pPr>
            <w:r>
              <w:rPr>
                <w:b/>
              </w:rPr>
              <w:t>PidTagLastModificationTime</w:t>
            </w:r>
          </w:p>
        </w:tc>
        <w:tc>
          <w:tcPr>
            <w:tcW w:w="2250" w:type="dxa"/>
          </w:tcPr>
          <w:p w:rsidR="004511B1" w:rsidRDefault="00335F60">
            <w:pPr>
              <w:pStyle w:val="TableBodyText"/>
              <w:spacing w:after="0"/>
            </w:pPr>
            <w:r>
              <w:t xml:space="preserve">Last </w:t>
            </w:r>
            <w:r>
              <w:t>modification time.</w:t>
            </w:r>
          </w:p>
        </w:tc>
      </w:tr>
      <w:tr w:rsidR="004511B1" w:rsidTr="004511B1">
        <w:tc>
          <w:tcPr>
            <w:tcW w:w="883" w:type="dxa"/>
          </w:tcPr>
          <w:p w:rsidR="004511B1" w:rsidRDefault="00335F60">
            <w:pPr>
              <w:pStyle w:val="TableBodyText"/>
              <w:spacing w:after="0"/>
            </w:pPr>
            <w:r>
              <w:t>0x300B</w:t>
            </w:r>
          </w:p>
        </w:tc>
        <w:tc>
          <w:tcPr>
            <w:tcW w:w="1346" w:type="dxa"/>
          </w:tcPr>
          <w:p w:rsidR="004511B1" w:rsidRDefault="00335F60">
            <w:pPr>
              <w:pStyle w:val="TableBodyText"/>
              <w:spacing w:after="0"/>
            </w:pPr>
            <w:r>
              <w:rPr>
                <w:b/>
              </w:rPr>
              <w:t>PtypBinary</w:t>
            </w:r>
          </w:p>
        </w:tc>
        <w:tc>
          <w:tcPr>
            <w:tcW w:w="2546" w:type="dxa"/>
          </w:tcPr>
          <w:p w:rsidR="004511B1" w:rsidRDefault="00335F60">
            <w:pPr>
              <w:pStyle w:val="TableBodyText"/>
              <w:spacing w:after="0"/>
              <w:rPr>
                <w:b/>
              </w:rPr>
            </w:pPr>
            <w:r>
              <w:rPr>
                <w:b/>
              </w:rPr>
              <w:t>PidTagSearchKey</w:t>
            </w:r>
          </w:p>
        </w:tc>
        <w:tc>
          <w:tcPr>
            <w:tcW w:w="2250" w:type="dxa"/>
          </w:tcPr>
          <w:p w:rsidR="004511B1" w:rsidRDefault="00335F60">
            <w:pPr>
              <w:pStyle w:val="TableBodyText"/>
              <w:spacing w:after="0"/>
            </w:pPr>
            <w:r>
              <w:t>Message Search Key.</w:t>
            </w:r>
          </w:p>
        </w:tc>
      </w:tr>
    </w:tbl>
    <w:p w:rsidR="004511B1" w:rsidRDefault="004511B1"/>
    <w:p w:rsidR="004511B1" w:rsidRDefault="00335F60">
      <w:pPr>
        <w:pStyle w:val="Heading4"/>
      </w:pPr>
      <w:bookmarkStart w:id="317" w:name="section_cf4c8e64c36b4a7996dc14e47c1d22af"/>
      <w:bookmarkStart w:id="318" w:name="_Toc3855034"/>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w:instrText>
      </w:r>
      <w:r>
        <w:instrText xml:space="preserve">of a Message object – Messaging Layer" </w:instrText>
      </w:r>
      <w:r>
        <w:fldChar w:fldCharType="end"/>
      </w:r>
      <w:r>
        <w:fldChar w:fldCharType="begin"/>
      </w:r>
      <w:r>
        <w:instrText xml:space="preserve"> XE "Messaging Layer:Message objects – locating the parent Folder object of a Message object" </w:instrText>
      </w:r>
      <w:r>
        <w:fldChar w:fldCharType="end"/>
      </w:r>
    </w:p>
    <w:p w:rsidR="004511B1" w:rsidRDefault="00335F60">
      <w:hyperlink w:anchor="gt_b6c15d0c-d992-421d-ba96-99d3b63894cf">
        <w:r>
          <w:rPr>
            <w:rStyle w:val="HyperlinkGreen"/>
            <w:b/>
          </w:rPr>
          <w:t>Message objects</w:t>
        </w:r>
      </w:hyperlink>
      <w:r>
        <w:t xml:space="preserve"> are not stand-alone entities and therefo</w:t>
      </w:r>
      <w:r>
        <w:t xml:space="preserve">re each Message object belongs to a parent </w:t>
      </w:r>
      <w:hyperlink w:anchor="gt_0682daa7-c1b8-419b-8a32-6048833d0b72">
        <w:r>
          <w:rPr>
            <w:rStyle w:val="HyperlinkGreen"/>
            <w:b/>
          </w:rPr>
          <w:t>Folder object</w:t>
        </w:r>
      </w:hyperlink>
      <w:r>
        <w:t xml:space="preserve">. Similar to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efficient moving of Message objects from one Folder object to another simply by updating the </w:t>
      </w:r>
      <w:r>
        <w:rPr>
          <w:b/>
        </w:rPr>
        <w:t>nidParent</w:t>
      </w:r>
      <w:r>
        <w:t xml:space="preserve"> to point to the new parent.</w:t>
      </w:r>
    </w:p>
    <w:p w:rsidR="004511B1" w:rsidRDefault="00335F60">
      <w:pPr>
        <w:pStyle w:val="Heading4"/>
      </w:pPr>
      <w:bookmarkStart w:id="319" w:name="section_0e6d7ebdc8504772ba9df5a642c9ff85"/>
      <w:bookmarkStart w:id="320" w:name="_Toc3855035"/>
      <w:r>
        <w:t>Recipient Table</w:t>
      </w:r>
      <w:bookmarkEnd w:id="319"/>
      <w:bookmarkEnd w:id="320"/>
      <w:r>
        <w:fldChar w:fldCharType="begin"/>
      </w:r>
      <w:r>
        <w:instrText xml:space="preserve"> XE "Details:Recipient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Layer:Message objects – Recipient Table" </w:instrText>
      </w:r>
      <w:r>
        <w:fldChar w:fldCharType="end"/>
      </w:r>
    </w:p>
    <w:p w:rsidR="004511B1" w:rsidRDefault="00335F60">
      <w:r>
        <w:t>The Recipient Table is a standard Table Context structure tha</w:t>
      </w:r>
      <w:r>
        <w:t xml:space="preserve">t is identified with an NID_TYPE of NID_TYPE_RECIPIENT_TABLE. With the exception of the recipient table template a Recipient Table resides in the subnode of a </w:t>
      </w:r>
      <w:hyperlink w:anchor="gt_b6c15d0c-d992-421d-ba96-99d3b63894cf">
        <w:r>
          <w:rPr>
            <w:rStyle w:val="HyperlinkGreen"/>
            <w:b/>
          </w:rPr>
          <w:t>Message object</w:t>
        </w:r>
      </w:hyperlink>
      <w:r>
        <w:t xml:space="preserve"> node. It contains th</w:t>
      </w:r>
      <w:r>
        <w:t>e list of Recipients of the Message object (one row per Recipient). A Recipient Table MUST exist for any Message object.</w:t>
      </w:r>
    </w:p>
    <w:p w:rsidR="004511B1" w:rsidRDefault="00335F60">
      <w:pPr>
        <w:pStyle w:val="Heading5"/>
      </w:pPr>
      <w:bookmarkStart w:id="321" w:name="section_bb069b2b80ad46d5b86f33487d16bf0c"/>
      <w:bookmarkStart w:id="322" w:name="_Toc3855036"/>
      <w:r>
        <w:t>Recipient Table Template</w:t>
      </w:r>
      <w:bookmarkEnd w:id="321"/>
      <w:bookmarkEnd w:id="322"/>
    </w:p>
    <w:p w:rsidR="004511B1" w:rsidRDefault="00335F60">
      <w:r>
        <w:t xml:space="preserve">Each PST MUST have one recipient table template, which is identified with an NID value of NID_RECIPIENT_TABLE </w:t>
      </w:r>
      <w:r>
        <w:t>(0x692). The recipient table template defines the set of columns for every new Recipient Table that is created. The recipient table template MUST have no data rows, and MUST contain the following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138" w:type="dxa"/>
          </w:tcPr>
          <w:p w:rsidR="004511B1" w:rsidRDefault="00335F60">
            <w:pPr>
              <w:pStyle w:val="TableHeaderText"/>
              <w:spacing w:after="0"/>
              <w:jc w:val="center"/>
            </w:pPr>
            <w:r>
              <w:t>Property identifier</w:t>
            </w:r>
          </w:p>
        </w:tc>
        <w:tc>
          <w:tcPr>
            <w:tcW w:w="1339" w:type="dxa"/>
          </w:tcPr>
          <w:p w:rsidR="004511B1" w:rsidRDefault="00335F60">
            <w:pPr>
              <w:pStyle w:val="TableHeaderText"/>
              <w:spacing w:after="0"/>
            </w:pPr>
            <w:r>
              <w:t>Property type</w:t>
            </w:r>
          </w:p>
        </w:tc>
        <w:tc>
          <w:tcPr>
            <w:tcW w:w="2125" w:type="dxa"/>
          </w:tcPr>
          <w:p w:rsidR="004511B1" w:rsidRDefault="00335F60">
            <w:pPr>
              <w:pStyle w:val="TableHeaderText"/>
              <w:spacing w:after="0"/>
            </w:pPr>
            <w:r>
              <w:t>Friendly</w:t>
            </w:r>
            <w:r>
              <w:t xml:space="preserve"> name</w:t>
            </w:r>
          </w:p>
        </w:tc>
        <w:tc>
          <w:tcPr>
            <w:tcW w:w="2694" w:type="dxa"/>
          </w:tcPr>
          <w:p w:rsidR="004511B1" w:rsidRDefault="00335F60">
            <w:pPr>
              <w:pStyle w:val="TableHeaderText"/>
              <w:spacing w:after="0"/>
            </w:pPr>
            <w:r>
              <w:t>Description</w:t>
            </w:r>
          </w:p>
        </w:tc>
      </w:tr>
      <w:tr w:rsidR="004511B1" w:rsidTr="004511B1">
        <w:tc>
          <w:tcPr>
            <w:tcW w:w="1138" w:type="dxa"/>
          </w:tcPr>
          <w:p w:rsidR="004511B1" w:rsidRDefault="00335F60">
            <w:pPr>
              <w:pStyle w:val="TableBodyText"/>
              <w:spacing w:after="0"/>
              <w:jc w:val="center"/>
            </w:pPr>
            <w:r>
              <w:t>0x0c15</w:t>
            </w:r>
          </w:p>
        </w:tc>
        <w:tc>
          <w:tcPr>
            <w:tcW w:w="1339" w:type="dxa"/>
          </w:tcPr>
          <w:p w:rsidR="004511B1" w:rsidRDefault="00335F60">
            <w:pPr>
              <w:pStyle w:val="TableBodyText"/>
              <w:spacing w:after="0"/>
            </w:pPr>
            <w:r>
              <w:rPr>
                <w:b/>
              </w:rPr>
              <w:t>PtypInteger32</w:t>
            </w:r>
          </w:p>
        </w:tc>
        <w:tc>
          <w:tcPr>
            <w:tcW w:w="2125" w:type="dxa"/>
          </w:tcPr>
          <w:p w:rsidR="004511B1" w:rsidRDefault="00335F60">
            <w:pPr>
              <w:pStyle w:val="TableBodyText"/>
              <w:spacing w:after="0"/>
              <w:rPr>
                <w:b/>
              </w:rPr>
            </w:pPr>
            <w:r>
              <w:rPr>
                <w:b/>
              </w:rPr>
              <w:t>PidTagRecipientType</w:t>
            </w:r>
          </w:p>
        </w:tc>
        <w:tc>
          <w:tcPr>
            <w:tcW w:w="2694" w:type="dxa"/>
          </w:tcPr>
          <w:p w:rsidR="004511B1" w:rsidRDefault="00335F60">
            <w:pPr>
              <w:pStyle w:val="TableBodyText"/>
              <w:spacing w:after="0"/>
            </w:pPr>
            <w:r>
              <w:t>Type of recipient.</w:t>
            </w:r>
          </w:p>
        </w:tc>
      </w:tr>
      <w:tr w:rsidR="004511B1" w:rsidTr="004511B1">
        <w:tc>
          <w:tcPr>
            <w:tcW w:w="1138" w:type="dxa"/>
          </w:tcPr>
          <w:p w:rsidR="004511B1" w:rsidRDefault="00335F60">
            <w:pPr>
              <w:pStyle w:val="TableBodyText"/>
              <w:spacing w:after="0"/>
              <w:jc w:val="center"/>
            </w:pPr>
            <w:r>
              <w:t>0x0E0F</w:t>
            </w:r>
          </w:p>
        </w:tc>
        <w:tc>
          <w:tcPr>
            <w:tcW w:w="1339" w:type="dxa"/>
          </w:tcPr>
          <w:p w:rsidR="004511B1" w:rsidRDefault="00335F60">
            <w:pPr>
              <w:pStyle w:val="TableBodyText"/>
              <w:spacing w:after="0"/>
            </w:pPr>
            <w:r>
              <w:rPr>
                <w:b/>
              </w:rPr>
              <w:t>PtypBoolean</w:t>
            </w:r>
          </w:p>
        </w:tc>
        <w:tc>
          <w:tcPr>
            <w:tcW w:w="2125" w:type="dxa"/>
          </w:tcPr>
          <w:p w:rsidR="004511B1" w:rsidRDefault="00335F60">
            <w:pPr>
              <w:pStyle w:val="TableBodyText"/>
              <w:spacing w:after="0"/>
              <w:rPr>
                <w:b/>
              </w:rPr>
            </w:pPr>
            <w:r>
              <w:rPr>
                <w:b/>
              </w:rPr>
              <w:t>PidTagResponsibility</w:t>
            </w:r>
          </w:p>
        </w:tc>
        <w:tc>
          <w:tcPr>
            <w:tcW w:w="2694" w:type="dxa"/>
          </w:tcPr>
          <w:p w:rsidR="004511B1" w:rsidRDefault="00335F60">
            <w:pPr>
              <w:pStyle w:val="TableBodyText"/>
              <w:spacing w:after="0"/>
            </w:pPr>
            <w:r>
              <w:t>Handling Responsibility.</w:t>
            </w:r>
          </w:p>
        </w:tc>
      </w:tr>
      <w:tr w:rsidR="004511B1" w:rsidTr="004511B1">
        <w:tc>
          <w:tcPr>
            <w:tcW w:w="1138" w:type="dxa"/>
          </w:tcPr>
          <w:p w:rsidR="004511B1" w:rsidRDefault="00335F60">
            <w:pPr>
              <w:pStyle w:val="TableBodyText"/>
              <w:spacing w:after="0"/>
              <w:jc w:val="center"/>
            </w:pPr>
            <w:r>
              <w:t>0x0FF9</w:t>
            </w:r>
          </w:p>
        </w:tc>
        <w:tc>
          <w:tcPr>
            <w:tcW w:w="1339" w:type="dxa"/>
          </w:tcPr>
          <w:p w:rsidR="004511B1" w:rsidRDefault="00335F60">
            <w:pPr>
              <w:pStyle w:val="TableBodyText"/>
              <w:spacing w:after="0"/>
            </w:pPr>
            <w:r>
              <w:rPr>
                <w:b/>
              </w:rPr>
              <w:t>PtypBinary</w:t>
            </w:r>
          </w:p>
        </w:tc>
        <w:tc>
          <w:tcPr>
            <w:tcW w:w="2125" w:type="dxa"/>
          </w:tcPr>
          <w:p w:rsidR="004511B1" w:rsidRDefault="00335F60">
            <w:pPr>
              <w:pStyle w:val="TableBodyText"/>
              <w:spacing w:after="0"/>
              <w:rPr>
                <w:b/>
              </w:rPr>
            </w:pPr>
            <w:r>
              <w:rPr>
                <w:b/>
              </w:rPr>
              <w:t>PidTagRecordKey</w:t>
            </w:r>
          </w:p>
        </w:tc>
        <w:tc>
          <w:tcPr>
            <w:tcW w:w="2694" w:type="dxa"/>
          </w:tcPr>
          <w:p w:rsidR="004511B1" w:rsidRDefault="00335F60">
            <w:pPr>
              <w:pStyle w:val="TableBodyText"/>
              <w:spacing w:after="0"/>
            </w:pPr>
            <w:r>
              <w:t>Record Key.</w:t>
            </w:r>
          </w:p>
        </w:tc>
      </w:tr>
      <w:tr w:rsidR="004511B1" w:rsidTr="004511B1">
        <w:tc>
          <w:tcPr>
            <w:tcW w:w="1138" w:type="dxa"/>
          </w:tcPr>
          <w:p w:rsidR="004511B1" w:rsidRDefault="00335F60">
            <w:pPr>
              <w:pStyle w:val="TableBodyText"/>
              <w:spacing w:after="0"/>
              <w:jc w:val="center"/>
            </w:pPr>
            <w:r>
              <w:t>0x0FFE</w:t>
            </w:r>
          </w:p>
        </w:tc>
        <w:tc>
          <w:tcPr>
            <w:tcW w:w="1339" w:type="dxa"/>
          </w:tcPr>
          <w:p w:rsidR="004511B1" w:rsidRDefault="00335F60">
            <w:pPr>
              <w:pStyle w:val="TableBodyText"/>
              <w:spacing w:after="0"/>
            </w:pPr>
            <w:r>
              <w:rPr>
                <w:b/>
              </w:rPr>
              <w:t>PtypInteger32</w:t>
            </w:r>
          </w:p>
        </w:tc>
        <w:tc>
          <w:tcPr>
            <w:tcW w:w="2125" w:type="dxa"/>
          </w:tcPr>
          <w:p w:rsidR="004511B1" w:rsidRDefault="00335F60">
            <w:pPr>
              <w:pStyle w:val="TableBodyText"/>
              <w:spacing w:after="0"/>
              <w:rPr>
                <w:b/>
              </w:rPr>
            </w:pPr>
            <w:r>
              <w:rPr>
                <w:b/>
              </w:rPr>
              <w:t>PidTagObjectType</w:t>
            </w:r>
          </w:p>
        </w:tc>
        <w:tc>
          <w:tcPr>
            <w:tcW w:w="2694" w:type="dxa"/>
          </w:tcPr>
          <w:p w:rsidR="004511B1" w:rsidRDefault="00335F60">
            <w:pPr>
              <w:pStyle w:val="TableBodyText"/>
              <w:spacing w:after="0"/>
            </w:pPr>
            <w:r>
              <w:t>Recipient Object type.</w:t>
            </w:r>
          </w:p>
        </w:tc>
      </w:tr>
      <w:tr w:rsidR="004511B1" w:rsidTr="004511B1">
        <w:tc>
          <w:tcPr>
            <w:tcW w:w="1138" w:type="dxa"/>
          </w:tcPr>
          <w:p w:rsidR="004511B1" w:rsidRDefault="00335F60">
            <w:pPr>
              <w:pStyle w:val="TableBodyText"/>
              <w:spacing w:after="0"/>
              <w:jc w:val="center"/>
            </w:pPr>
            <w:r>
              <w:t>0x0FFF</w:t>
            </w:r>
          </w:p>
        </w:tc>
        <w:tc>
          <w:tcPr>
            <w:tcW w:w="1339" w:type="dxa"/>
          </w:tcPr>
          <w:p w:rsidR="004511B1" w:rsidRDefault="00335F60">
            <w:pPr>
              <w:pStyle w:val="TableBodyText"/>
              <w:spacing w:after="0"/>
            </w:pPr>
            <w:r>
              <w:rPr>
                <w:b/>
              </w:rPr>
              <w:t>PtypBinary</w:t>
            </w:r>
          </w:p>
        </w:tc>
        <w:tc>
          <w:tcPr>
            <w:tcW w:w="2125" w:type="dxa"/>
          </w:tcPr>
          <w:p w:rsidR="004511B1" w:rsidRDefault="00335F60">
            <w:pPr>
              <w:pStyle w:val="TableBodyText"/>
              <w:spacing w:after="0"/>
              <w:rPr>
                <w:b/>
              </w:rPr>
            </w:pPr>
            <w:r>
              <w:rPr>
                <w:b/>
              </w:rPr>
              <w:t>PidTagEntryID</w:t>
            </w:r>
          </w:p>
        </w:tc>
        <w:tc>
          <w:tcPr>
            <w:tcW w:w="2694" w:type="dxa"/>
          </w:tcPr>
          <w:p w:rsidR="004511B1" w:rsidRDefault="00335F60">
            <w:pPr>
              <w:pStyle w:val="TableBodyText"/>
              <w:spacing w:after="0"/>
            </w:pPr>
            <w:r>
              <w:t>EntryID of the recipient.</w:t>
            </w:r>
          </w:p>
        </w:tc>
      </w:tr>
      <w:tr w:rsidR="004511B1" w:rsidTr="004511B1">
        <w:tc>
          <w:tcPr>
            <w:tcW w:w="1138" w:type="dxa"/>
          </w:tcPr>
          <w:p w:rsidR="004511B1" w:rsidRDefault="00335F60">
            <w:pPr>
              <w:pStyle w:val="TableBodyText"/>
              <w:spacing w:after="0"/>
              <w:jc w:val="center"/>
            </w:pPr>
            <w:r>
              <w:t>0x3001</w:t>
            </w:r>
          </w:p>
        </w:tc>
        <w:tc>
          <w:tcPr>
            <w:tcW w:w="1339" w:type="dxa"/>
          </w:tcPr>
          <w:p w:rsidR="004511B1" w:rsidRDefault="00335F60">
            <w:pPr>
              <w:pStyle w:val="TableBodyText"/>
              <w:spacing w:after="0"/>
            </w:pPr>
            <w:r>
              <w:rPr>
                <w:b/>
              </w:rPr>
              <w:t>PtypString</w:t>
            </w:r>
          </w:p>
        </w:tc>
        <w:tc>
          <w:tcPr>
            <w:tcW w:w="2125" w:type="dxa"/>
          </w:tcPr>
          <w:p w:rsidR="004511B1" w:rsidRDefault="00335F60">
            <w:pPr>
              <w:pStyle w:val="TableBodyText"/>
              <w:spacing w:after="0"/>
              <w:rPr>
                <w:b/>
              </w:rPr>
            </w:pPr>
            <w:r>
              <w:rPr>
                <w:b/>
              </w:rPr>
              <w:t>PidTagDisplayName</w:t>
            </w:r>
          </w:p>
        </w:tc>
        <w:tc>
          <w:tcPr>
            <w:tcW w:w="2694" w:type="dxa"/>
          </w:tcPr>
          <w:p w:rsidR="004511B1" w:rsidRDefault="00335F60">
            <w:pPr>
              <w:pStyle w:val="TableBodyText"/>
              <w:spacing w:after="0"/>
            </w:pPr>
            <w:r>
              <w:t xml:space="preserve">Display name of the recipient. </w:t>
            </w:r>
            <w:r>
              <w:lastRenderedPageBreak/>
              <w:t>And it has an alternate name PidTagDisplayName_W.</w:t>
            </w:r>
          </w:p>
        </w:tc>
      </w:tr>
      <w:tr w:rsidR="004511B1" w:rsidTr="004511B1">
        <w:tc>
          <w:tcPr>
            <w:tcW w:w="1138" w:type="dxa"/>
          </w:tcPr>
          <w:p w:rsidR="004511B1" w:rsidRDefault="00335F60">
            <w:pPr>
              <w:pStyle w:val="TableBodyText"/>
              <w:spacing w:after="0"/>
              <w:jc w:val="center"/>
            </w:pPr>
            <w:r>
              <w:lastRenderedPageBreak/>
              <w:t>0x3002</w:t>
            </w:r>
          </w:p>
        </w:tc>
        <w:tc>
          <w:tcPr>
            <w:tcW w:w="1339" w:type="dxa"/>
          </w:tcPr>
          <w:p w:rsidR="004511B1" w:rsidRDefault="00335F60">
            <w:pPr>
              <w:pStyle w:val="TableBodyText"/>
              <w:spacing w:after="0"/>
            </w:pPr>
            <w:r>
              <w:rPr>
                <w:b/>
              </w:rPr>
              <w:t>PtypString</w:t>
            </w:r>
          </w:p>
        </w:tc>
        <w:tc>
          <w:tcPr>
            <w:tcW w:w="2125" w:type="dxa"/>
          </w:tcPr>
          <w:p w:rsidR="004511B1" w:rsidRDefault="00335F60">
            <w:pPr>
              <w:pStyle w:val="TableBodyText"/>
              <w:spacing w:after="0"/>
              <w:rPr>
                <w:b/>
              </w:rPr>
            </w:pPr>
            <w:r>
              <w:rPr>
                <w:b/>
              </w:rPr>
              <w:t>PidTagAddressType</w:t>
            </w:r>
          </w:p>
        </w:tc>
        <w:tc>
          <w:tcPr>
            <w:tcW w:w="2694" w:type="dxa"/>
          </w:tcPr>
          <w:p w:rsidR="004511B1" w:rsidRDefault="00335F60">
            <w:pPr>
              <w:pStyle w:val="TableBodyText"/>
              <w:spacing w:after="0"/>
            </w:pPr>
            <w:r>
              <w:t>Type of recipient address.</w:t>
            </w:r>
          </w:p>
        </w:tc>
      </w:tr>
      <w:tr w:rsidR="004511B1" w:rsidTr="004511B1">
        <w:tc>
          <w:tcPr>
            <w:tcW w:w="1138" w:type="dxa"/>
          </w:tcPr>
          <w:p w:rsidR="004511B1" w:rsidRDefault="00335F60">
            <w:pPr>
              <w:pStyle w:val="TableBodyText"/>
              <w:spacing w:after="0"/>
              <w:jc w:val="center"/>
            </w:pPr>
            <w:r>
              <w:t>0x3003</w:t>
            </w:r>
          </w:p>
        </w:tc>
        <w:tc>
          <w:tcPr>
            <w:tcW w:w="1339" w:type="dxa"/>
          </w:tcPr>
          <w:p w:rsidR="004511B1" w:rsidRDefault="00335F60">
            <w:pPr>
              <w:pStyle w:val="TableBodyText"/>
              <w:spacing w:after="0"/>
            </w:pPr>
            <w:r>
              <w:rPr>
                <w:b/>
              </w:rPr>
              <w:t>PtypString</w:t>
            </w:r>
          </w:p>
        </w:tc>
        <w:tc>
          <w:tcPr>
            <w:tcW w:w="2125" w:type="dxa"/>
          </w:tcPr>
          <w:p w:rsidR="004511B1" w:rsidRDefault="00335F60">
            <w:pPr>
              <w:pStyle w:val="TableBodyText"/>
              <w:spacing w:after="0"/>
              <w:rPr>
                <w:b/>
              </w:rPr>
            </w:pPr>
            <w:r>
              <w:rPr>
                <w:b/>
              </w:rPr>
              <w:t>PidTagEmailAddress</w:t>
            </w:r>
          </w:p>
        </w:tc>
        <w:tc>
          <w:tcPr>
            <w:tcW w:w="2694" w:type="dxa"/>
          </w:tcPr>
          <w:p w:rsidR="004511B1" w:rsidRDefault="00335F60">
            <w:pPr>
              <w:pStyle w:val="TableBodyText"/>
              <w:spacing w:after="0"/>
            </w:pPr>
            <w:r>
              <w:t>E-mail address of recipient.</w:t>
            </w:r>
          </w:p>
        </w:tc>
      </w:tr>
      <w:tr w:rsidR="004511B1" w:rsidTr="004511B1">
        <w:tc>
          <w:tcPr>
            <w:tcW w:w="1138" w:type="dxa"/>
          </w:tcPr>
          <w:p w:rsidR="004511B1" w:rsidRDefault="00335F60">
            <w:pPr>
              <w:pStyle w:val="TableBodyText"/>
              <w:spacing w:after="0"/>
              <w:jc w:val="center"/>
            </w:pPr>
            <w:r>
              <w:t>0x300B</w:t>
            </w:r>
          </w:p>
        </w:tc>
        <w:tc>
          <w:tcPr>
            <w:tcW w:w="1339" w:type="dxa"/>
          </w:tcPr>
          <w:p w:rsidR="004511B1" w:rsidRDefault="00335F60">
            <w:pPr>
              <w:pStyle w:val="TableBodyText"/>
              <w:spacing w:after="0"/>
            </w:pPr>
            <w:r>
              <w:rPr>
                <w:b/>
              </w:rPr>
              <w:t>PtypBinary</w:t>
            </w:r>
          </w:p>
        </w:tc>
        <w:tc>
          <w:tcPr>
            <w:tcW w:w="2125" w:type="dxa"/>
          </w:tcPr>
          <w:p w:rsidR="004511B1" w:rsidRDefault="00335F60">
            <w:pPr>
              <w:pStyle w:val="TableBodyText"/>
              <w:spacing w:after="0"/>
              <w:rPr>
                <w:b/>
              </w:rPr>
            </w:pPr>
            <w:r>
              <w:rPr>
                <w:b/>
              </w:rPr>
              <w:t>PidTagSearchKey</w:t>
            </w:r>
          </w:p>
        </w:tc>
        <w:tc>
          <w:tcPr>
            <w:tcW w:w="2694" w:type="dxa"/>
          </w:tcPr>
          <w:p w:rsidR="004511B1" w:rsidRDefault="00335F60">
            <w:pPr>
              <w:pStyle w:val="TableBodyText"/>
              <w:spacing w:after="0"/>
            </w:pPr>
            <w:r>
              <w:t>Search Key.</w:t>
            </w:r>
          </w:p>
        </w:tc>
      </w:tr>
      <w:tr w:rsidR="004511B1" w:rsidTr="004511B1">
        <w:tc>
          <w:tcPr>
            <w:tcW w:w="1138" w:type="dxa"/>
          </w:tcPr>
          <w:p w:rsidR="004511B1" w:rsidRDefault="00335F60">
            <w:pPr>
              <w:pStyle w:val="TableBodyText"/>
              <w:spacing w:after="0"/>
              <w:jc w:val="center"/>
            </w:pPr>
            <w:r>
              <w:t>0x3900</w:t>
            </w:r>
          </w:p>
        </w:tc>
        <w:tc>
          <w:tcPr>
            <w:tcW w:w="1339" w:type="dxa"/>
          </w:tcPr>
          <w:p w:rsidR="004511B1" w:rsidRDefault="00335F60">
            <w:pPr>
              <w:pStyle w:val="TableBodyText"/>
              <w:spacing w:after="0"/>
            </w:pPr>
            <w:r>
              <w:rPr>
                <w:b/>
              </w:rPr>
              <w:t>PtypInteger32</w:t>
            </w:r>
          </w:p>
        </w:tc>
        <w:tc>
          <w:tcPr>
            <w:tcW w:w="2125" w:type="dxa"/>
          </w:tcPr>
          <w:p w:rsidR="004511B1" w:rsidRDefault="00335F60">
            <w:pPr>
              <w:pStyle w:val="TableBodyText"/>
              <w:spacing w:after="0"/>
              <w:rPr>
                <w:b/>
              </w:rPr>
            </w:pPr>
            <w:r>
              <w:rPr>
                <w:b/>
              </w:rPr>
              <w:t>PidTagDisplayType</w:t>
            </w:r>
          </w:p>
        </w:tc>
        <w:tc>
          <w:tcPr>
            <w:tcW w:w="2694" w:type="dxa"/>
          </w:tcPr>
          <w:p w:rsidR="004511B1" w:rsidRDefault="00335F60">
            <w:pPr>
              <w:pStyle w:val="TableBodyText"/>
              <w:spacing w:after="0"/>
            </w:pPr>
            <w:r>
              <w:t>Display type.</w:t>
            </w:r>
          </w:p>
        </w:tc>
      </w:tr>
      <w:tr w:rsidR="004511B1" w:rsidTr="004511B1">
        <w:tc>
          <w:tcPr>
            <w:tcW w:w="1138" w:type="dxa"/>
          </w:tcPr>
          <w:p w:rsidR="004511B1" w:rsidRDefault="00335F60">
            <w:pPr>
              <w:pStyle w:val="TableBodyText"/>
              <w:spacing w:after="0"/>
              <w:jc w:val="center"/>
            </w:pPr>
            <w:r>
              <w:t>0x39FF</w:t>
            </w:r>
          </w:p>
        </w:tc>
        <w:tc>
          <w:tcPr>
            <w:tcW w:w="1339" w:type="dxa"/>
          </w:tcPr>
          <w:p w:rsidR="004511B1" w:rsidRDefault="00335F60">
            <w:pPr>
              <w:pStyle w:val="TableBodyText"/>
              <w:spacing w:after="0"/>
            </w:pPr>
            <w:r>
              <w:rPr>
                <w:b/>
              </w:rPr>
              <w:t>PtypString</w:t>
            </w:r>
          </w:p>
        </w:tc>
        <w:tc>
          <w:tcPr>
            <w:tcW w:w="2125" w:type="dxa"/>
          </w:tcPr>
          <w:p w:rsidR="004511B1" w:rsidRDefault="00335F60">
            <w:pPr>
              <w:pStyle w:val="TableBodyText"/>
              <w:spacing w:after="0"/>
              <w:rPr>
                <w:b/>
              </w:rPr>
            </w:pPr>
            <w:r>
              <w:rPr>
                <w:b/>
              </w:rPr>
              <w:t>PidTag7BitDisplayName</w:t>
            </w:r>
          </w:p>
        </w:tc>
        <w:tc>
          <w:tcPr>
            <w:tcW w:w="2694" w:type="dxa"/>
          </w:tcPr>
          <w:p w:rsidR="004511B1" w:rsidRDefault="00335F60">
            <w:pPr>
              <w:pStyle w:val="TableBodyText"/>
              <w:spacing w:after="0"/>
            </w:pPr>
            <w:r>
              <w:t>7-bit Display name.</w:t>
            </w:r>
          </w:p>
        </w:tc>
      </w:tr>
      <w:tr w:rsidR="004511B1" w:rsidTr="004511B1">
        <w:tc>
          <w:tcPr>
            <w:tcW w:w="1138" w:type="dxa"/>
          </w:tcPr>
          <w:p w:rsidR="004511B1" w:rsidRDefault="00335F60">
            <w:pPr>
              <w:pStyle w:val="TableBodyText"/>
              <w:spacing w:after="0"/>
              <w:jc w:val="center"/>
            </w:pPr>
            <w:r>
              <w:t>0x3A40</w:t>
            </w:r>
          </w:p>
        </w:tc>
        <w:tc>
          <w:tcPr>
            <w:tcW w:w="1339" w:type="dxa"/>
          </w:tcPr>
          <w:p w:rsidR="004511B1" w:rsidRDefault="00335F60">
            <w:pPr>
              <w:pStyle w:val="TableBodyText"/>
              <w:spacing w:after="0"/>
            </w:pPr>
            <w:r>
              <w:rPr>
                <w:b/>
              </w:rPr>
              <w:t>PtypBoolean</w:t>
            </w:r>
          </w:p>
        </w:tc>
        <w:tc>
          <w:tcPr>
            <w:tcW w:w="2125" w:type="dxa"/>
          </w:tcPr>
          <w:p w:rsidR="004511B1" w:rsidRDefault="00335F60">
            <w:pPr>
              <w:pStyle w:val="TableBodyText"/>
              <w:spacing w:after="0"/>
              <w:rPr>
                <w:b/>
              </w:rPr>
            </w:pPr>
            <w:r>
              <w:rPr>
                <w:b/>
              </w:rPr>
              <w:t>PidTagSendRichInfo</w:t>
            </w:r>
          </w:p>
        </w:tc>
        <w:tc>
          <w:tcPr>
            <w:tcW w:w="2694" w:type="dxa"/>
          </w:tcPr>
          <w:p w:rsidR="004511B1" w:rsidRDefault="00335F60">
            <w:pPr>
              <w:pStyle w:val="TableBodyText"/>
              <w:spacing w:after="0"/>
            </w:pPr>
            <w:r>
              <w:t>Send Rich info for recipient.</w:t>
            </w:r>
          </w:p>
        </w:tc>
      </w:tr>
      <w:tr w:rsidR="004511B1" w:rsidTr="004511B1">
        <w:tc>
          <w:tcPr>
            <w:tcW w:w="1138" w:type="dxa"/>
          </w:tcPr>
          <w:p w:rsidR="004511B1" w:rsidRDefault="00335F60">
            <w:pPr>
              <w:pStyle w:val="TableBodyText"/>
              <w:spacing w:after="0"/>
              <w:jc w:val="center"/>
            </w:pPr>
            <w:r>
              <w:t>0x67F2</w:t>
            </w:r>
          </w:p>
        </w:tc>
        <w:tc>
          <w:tcPr>
            <w:tcW w:w="1339" w:type="dxa"/>
          </w:tcPr>
          <w:p w:rsidR="004511B1" w:rsidRDefault="00335F60">
            <w:pPr>
              <w:pStyle w:val="TableBodyText"/>
              <w:spacing w:after="0"/>
            </w:pPr>
            <w:r>
              <w:rPr>
                <w:b/>
              </w:rPr>
              <w:t>PtypInteger32</w:t>
            </w:r>
          </w:p>
        </w:tc>
        <w:tc>
          <w:tcPr>
            <w:tcW w:w="2125" w:type="dxa"/>
          </w:tcPr>
          <w:p w:rsidR="004511B1" w:rsidRDefault="00335F60">
            <w:pPr>
              <w:pStyle w:val="TableBodyText"/>
              <w:spacing w:after="0"/>
              <w:rPr>
                <w:b/>
              </w:rPr>
            </w:pPr>
            <w:r>
              <w:rPr>
                <w:b/>
              </w:rPr>
              <w:t>PidTagLtpRowId</w:t>
            </w:r>
          </w:p>
        </w:tc>
        <w:tc>
          <w:tcPr>
            <w:tcW w:w="2694" w:type="dxa"/>
          </w:tcPr>
          <w:p w:rsidR="004511B1" w:rsidRDefault="00335F60">
            <w:pPr>
              <w:pStyle w:val="TableBodyText"/>
              <w:spacing w:after="0"/>
            </w:pPr>
            <w:r>
              <w:t>LTP Row ID.</w:t>
            </w:r>
          </w:p>
        </w:tc>
      </w:tr>
      <w:tr w:rsidR="004511B1" w:rsidTr="004511B1">
        <w:tc>
          <w:tcPr>
            <w:tcW w:w="1138" w:type="dxa"/>
          </w:tcPr>
          <w:p w:rsidR="004511B1" w:rsidRDefault="00335F60">
            <w:pPr>
              <w:pStyle w:val="TableBodyText"/>
              <w:spacing w:after="0"/>
              <w:jc w:val="center"/>
            </w:pPr>
            <w:r>
              <w:t>0x67F3</w:t>
            </w:r>
          </w:p>
        </w:tc>
        <w:tc>
          <w:tcPr>
            <w:tcW w:w="1339" w:type="dxa"/>
          </w:tcPr>
          <w:p w:rsidR="004511B1" w:rsidRDefault="00335F60">
            <w:pPr>
              <w:pStyle w:val="TableBodyText"/>
              <w:spacing w:after="0"/>
            </w:pPr>
            <w:r>
              <w:rPr>
                <w:b/>
              </w:rPr>
              <w:t>PtypInteger32</w:t>
            </w:r>
          </w:p>
        </w:tc>
        <w:tc>
          <w:tcPr>
            <w:tcW w:w="2125" w:type="dxa"/>
          </w:tcPr>
          <w:p w:rsidR="004511B1" w:rsidRDefault="00335F60">
            <w:pPr>
              <w:pStyle w:val="TableBodyText"/>
              <w:spacing w:after="0"/>
              <w:rPr>
                <w:b/>
              </w:rPr>
            </w:pPr>
            <w:r>
              <w:rPr>
                <w:b/>
              </w:rPr>
              <w:t>PidTagLtpRowVer</w:t>
            </w:r>
          </w:p>
        </w:tc>
        <w:tc>
          <w:tcPr>
            <w:tcW w:w="2694" w:type="dxa"/>
          </w:tcPr>
          <w:p w:rsidR="004511B1" w:rsidRDefault="00335F60">
            <w:pPr>
              <w:pStyle w:val="TableBodyText"/>
              <w:spacing w:after="0"/>
            </w:pPr>
            <w:r>
              <w:t>LTP Row Version.</w:t>
            </w:r>
          </w:p>
        </w:tc>
      </w:tr>
    </w:tbl>
    <w:p w:rsidR="004511B1" w:rsidRDefault="004511B1"/>
    <w:p w:rsidR="004511B1" w:rsidRDefault="00335F60">
      <w:pPr>
        <w:pStyle w:val="Heading5"/>
      </w:pPr>
      <w:bookmarkStart w:id="323" w:name="section_7de50aecde1f40dd81ef5e5fb078f6ea"/>
      <w:bookmarkStart w:id="324" w:name="_Toc3855037"/>
      <w:r>
        <w:t>Message Object Recipient Tables</w:t>
      </w:r>
      <w:bookmarkEnd w:id="323"/>
      <w:bookmarkEnd w:id="324"/>
    </w:p>
    <w:p w:rsidR="004511B1" w:rsidRDefault="00335F60">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 about its Recipients. Recipient properties are specified in </w:t>
      </w:r>
      <w:hyperlink r:id="rId62" w:anchor="Section_f6ab1613aefe447da49c18217230b148">
        <w:r>
          <w:rPr>
            <w:rStyle w:val="Hyperlink"/>
          </w:rPr>
          <w:t>[MS-OXPROPS]</w:t>
        </w:r>
      </w:hyperlink>
      <w:r>
        <w:t xml:space="preserve">. </w:t>
      </w:r>
    </w:p>
    <w:p w:rsidR="004511B1" w:rsidRDefault="00335F60">
      <w:pPr>
        <w:pStyle w:val="Heading3"/>
      </w:pPr>
      <w:bookmarkStart w:id="325" w:name="section_46eb4828c6a5420da1379ee36df317c1"/>
      <w:bookmarkStart w:id="326" w:name="_Toc3855038"/>
      <w:r>
        <w:t>Attachment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objects:Messaging Layer" </w:instrText>
      </w:r>
      <w:r>
        <w:fldChar w:fldCharType="end"/>
      </w:r>
      <w:r>
        <w:fldChar w:fldCharType="begin"/>
      </w:r>
      <w:r>
        <w:instrText xml:space="preserve"> XE "Messaging Layer:Attachment objects" </w:instrText>
      </w:r>
      <w:r>
        <w:fldChar w:fldCharType="end"/>
      </w:r>
    </w:p>
    <w:p w:rsidR="004511B1" w:rsidRDefault="00335F60">
      <w:r>
        <w:t xml:space="preserve">An </w:t>
      </w:r>
      <w:hyperlink w:anchor="gt_6ab4cacc-0e1a-4843-b9e5-4f1fee5a695a">
        <w:r>
          <w:rPr>
            <w:rStyle w:val="HyperlinkGreen"/>
            <w:b/>
          </w:rPr>
          <w:t>Attachment object</w:t>
        </w:r>
      </w:hyperlink>
      <w:r>
        <w:t xml:space="preserve"> is an arbitrary binary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Attachment objects are stored in the subnode of a Message object node, and are therefore only accessible through the Message object node.</w:t>
      </w:r>
    </w:p>
    <w:p w:rsidR="004511B1" w:rsidRDefault="00335F60">
      <w:r>
        <w:t>A Message object keeps track of its Attachment obj</w:t>
      </w:r>
      <w:r>
        <w:t xml:space="preserve">ects using an optional Attachment Table in its subnode. The Attachment Table is said to be optional because it only exists if a Message object has at least one Attachment object. The presence of Attachment objects is indicated in </w:t>
      </w:r>
      <w:r>
        <w:rPr>
          <w:b/>
        </w:rPr>
        <w:t>PidTagMessageFlags</w:t>
      </w:r>
      <w:r>
        <w:t xml:space="preserve"> propert</w:t>
      </w:r>
      <w:r>
        <w:t xml:space="preserve">y in the Message object. The presence of Attachment objects is indicated by the MSGFLAG_HASATTACH (0x10) bit set to "1" in </w:t>
      </w:r>
      <w:r>
        <w:rPr>
          <w:b/>
        </w:rPr>
        <w:t>PidTagMessageFlags</w:t>
      </w:r>
      <w:r>
        <w:t>. If Attachment objects are present, then the Attachment Table can be accessed by scanning the subnode BTree of the</w:t>
      </w:r>
      <w:r>
        <w:t xml:space="preserve"> Message object subnode to locate a subnode whose NID is NID_ATTACHMENT_TABLE. Each Message object MUST have at most one Attachment Table. </w:t>
      </w:r>
    </w:p>
    <w:p w:rsidR="004511B1" w:rsidRDefault="00335F60">
      <w:r>
        <w:t>While the Attachment Table lists all the Attachment objects of a Message object, The actual Attachment objects</w:t>
      </w:r>
      <w:r>
        <w:t xml:space="preserve"> are stored in separate subnodes in the Message object (see the diagram in section 2.4.6.3). Attachment object subnodes are easily identified by having an NID_TYPE of NID_TYPE_ATTACHMENT. Each Attachment object subnode contains a PC with all the properties</w:t>
      </w:r>
      <w:r>
        <w:t xml:space="preserve"> of the Attachment object, including a property that contains the actual binary data of the Attachment object. The number of Attachment object subnodes MUST match the number of rows in the Attachment Table.</w:t>
      </w:r>
    </w:p>
    <w:p w:rsidR="004511B1" w:rsidRDefault="00335F60">
      <w:pPr>
        <w:pStyle w:val="Heading4"/>
      </w:pPr>
      <w:bookmarkStart w:id="327" w:name="section_9770fee7a3534f5590464f9ef9e9d4a0"/>
      <w:bookmarkStart w:id="328" w:name="_Toc3855039"/>
      <w:r>
        <w:t>Attachment Table</w:t>
      </w:r>
      <w:bookmarkEnd w:id="327"/>
      <w:bookmarkEnd w:id="328"/>
      <w:r>
        <w:fldChar w:fldCharType="begin"/>
      </w:r>
      <w:r>
        <w:instrText xml:space="preserve"> XE "Details:Attachment Table – M</w:instrText>
      </w:r>
      <w:r>
        <w:instrText xml:space="preserve">essaging Layer" </w:instrText>
      </w:r>
      <w:r>
        <w:fldChar w:fldCharType="end"/>
      </w:r>
      <w:r>
        <w:fldChar w:fldCharType="begin"/>
      </w:r>
      <w:r>
        <w:instrText xml:space="preserve"> XE "Attachment Table – Messaging Layer" </w:instrText>
      </w:r>
      <w:r>
        <w:fldChar w:fldCharType="end"/>
      </w:r>
      <w:r>
        <w:fldChar w:fldCharType="begin"/>
      </w:r>
      <w:r>
        <w:instrText xml:space="preserve"> XE "Messaging Layer:Attachment objects – Attachment Table" </w:instrText>
      </w:r>
      <w:r>
        <w:fldChar w:fldCharType="end"/>
      </w:r>
    </w:p>
    <w:p w:rsidR="004511B1" w:rsidRDefault="00335F60">
      <w:r>
        <w:t xml:space="preserve">The Attachment Table is a standard TC structure where each of its rows maps to an </w:t>
      </w:r>
      <w:hyperlink w:anchor="gt_6ab4cacc-0e1a-4843-b9e5-4f1fee5a695a">
        <w:r>
          <w:rPr>
            <w:rStyle w:val="HyperlinkGreen"/>
            <w:b/>
          </w:rPr>
          <w:t>Attachment object</w:t>
        </w:r>
      </w:hyperlink>
      <w:r>
        <w:t xml:space="preserve">. Each row contains sufficient metadata to identify or display a representation of the Attachment object, but the full Attachment object data is stored in a separate subnode. The Attachment table is optional, and can be absent </w:t>
      </w:r>
      <w:r>
        <w:t xml:space="preserve">from </w:t>
      </w:r>
      <w:hyperlink w:anchor="gt_b6c15d0c-d992-421d-ba96-99d3b63894cf">
        <w:r>
          <w:rPr>
            <w:rStyle w:val="HyperlinkGreen"/>
            <w:b/>
          </w:rPr>
          <w:t>Message objects</w:t>
        </w:r>
      </w:hyperlink>
      <w:r>
        <w:t xml:space="preserve"> that do not contain any Attachment objects.</w:t>
      </w:r>
    </w:p>
    <w:p w:rsidR="004511B1" w:rsidRDefault="00335F60">
      <w:pPr>
        <w:pStyle w:val="Heading5"/>
      </w:pPr>
      <w:bookmarkStart w:id="329" w:name="section_47c336f72d9b4f2291c75bb422aaebbb"/>
      <w:bookmarkStart w:id="330" w:name="_Toc3855040"/>
      <w:r>
        <w:t>Attachment Table Template</w:t>
      </w:r>
      <w:bookmarkEnd w:id="329"/>
      <w:bookmarkEnd w:id="330"/>
    </w:p>
    <w:p w:rsidR="004511B1" w:rsidRDefault="00335F60">
      <w:r>
        <w:lastRenderedPageBreak/>
        <w:t>Each PST MUST have one attachment table template, which is identified with an NID value of NID_ATTACHME</w:t>
      </w:r>
      <w:r>
        <w:t>NT_TABLE (0x671). The attachment table template defines the set of columns for every new Attachment Table that is created. The attachment table template MUST have no data rows, and MUST contain the following property columns.</w:t>
      </w:r>
    </w:p>
    <w:tbl>
      <w:tblPr>
        <w:tblStyle w:val="Table-ShadedHeader"/>
        <w:tblW w:w="0" w:type="auto"/>
        <w:tblLook w:val="04A0" w:firstRow="1" w:lastRow="0" w:firstColumn="1" w:lastColumn="0" w:noHBand="0" w:noVBand="1"/>
      </w:tblPr>
      <w:tblGrid>
        <w:gridCol w:w="1889"/>
        <w:gridCol w:w="1542"/>
        <w:gridCol w:w="2494"/>
        <w:gridCol w:w="3537"/>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0" w:type="auto"/>
          </w:tcPr>
          <w:p w:rsidR="004511B1" w:rsidRDefault="00335F60">
            <w:pPr>
              <w:pStyle w:val="TableHeaderText"/>
              <w:spacing w:after="0"/>
            </w:pPr>
            <w:r>
              <w:t>Property identifier</w:t>
            </w:r>
          </w:p>
        </w:tc>
        <w:tc>
          <w:tcPr>
            <w:tcW w:w="0" w:type="auto"/>
          </w:tcPr>
          <w:p w:rsidR="004511B1" w:rsidRDefault="00335F60">
            <w:pPr>
              <w:pStyle w:val="TableHeaderText"/>
              <w:spacing w:after="0"/>
            </w:pPr>
            <w:r>
              <w:t>Property t</w:t>
            </w:r>
            <w:r>
              <w:t>ype</w:t>
            </w:r>
          </w:p>
        </w:tc>
        <w:tc>
          <w:tcPr>
            <w:tcW w:w="0" w:type="auto"/>
          </w:tcPr>
          <w:p w:rsidR="004511B1" w:rsidRDefault="00335F60">
            <w:pPr>
              <w:pStyle w:val="TableHeaderText"/>
              <w:spacing w:after="0"/>
            </w:pPr>
            <w:r>
              <w:t>Friendly name</w:t>
            </w:r>
          </w:p>
        </w:tc>
        <w:tc>
          <w:tcPr>
            <w:tcW w:w="0" w:type="auto"/>
          </w:tcPr>
          <w:p w:rsidR="004511B1" w:rsidRDefault="00335F60">
            <w:pPr>
              <w:pStyle w:val="TableHeaderText"/>
              <w:spacing w:after="0"/>
            </w:pPr>
            <w:r>
              <w:t>Description</w:t>
            </w:r>
          </w:p>
        </w:tc>
      </w:tr>
      <w:tr w:rsidR="004511B1" w:rsidTr="004511B1">
        <w:tc>
          <w:tcPr>
            <w:tcW w:w="0" w:type="auto"/>
          </w:tcPr>
          <w:p w:rsidR="004511B1" w:rsidRDefault="00335F60">
            <w:pPr>
              <w:pStyle w:val="TableBodyText"/>
              <w:spacing w:after="0"/>
            </w:pPr>
            <w:r>
              <w:t>0x0E20</w:t>
            </w:r>
          </w:p>
        </w:tc>
        <w:tc>
          <w:tcPr>
            <w:tcW w:w="0" w:type="auto"/>
          </w:tcPr>
          <w:p w:rsidR="004511B1" w:rsidRDefault="00335F60">
            <w:pPr>
              <w:pStyle w:val="TableBodyText"/>
              <w:spacing w:after="0"/>
            </w:pPr>
            <w:r>
              <w:rPr>
                <w:b/>
              </w:rPr>
              <w:t>PtypInteger32</w:t>
            </w:r>
          </w:p>
        </w:tc>
        <w:tc>
          <w:tcPr>
            <w:tcW w:w="0" w:type="auto"/>
          </w:tcPr>
          <w:p w:rsidR="004511B1" w:rsidRDefault="00335F60">
            <w:pPr>
              <w:pStyle w:val="TableBodyText"/>
              <w:spacing w:after="0"/>
              <w:rPr>
                <w:b/>
              </w:rPr>
            </w:pPr>
            <w:r>
              <w:rPr>
                <w:b/>
              </w:rPr>
              <w:t>PidTagAttachmentSize</w:t>
            </w:r>
          </w:p>
        </w:tc>
        <w:tc>
          <w:tcPr>
            <w:tcW w:w="0" w:type="auto"/>
          </w:tcPr>
          <w:p w:rsidR="004511B1" w:rsidRDefault="00335F60">
            <w:pPr>
              <w:pStyle w:val="TableBodyText"/>
              <w:spacing w:after="0"/>
            </w:pPr>
            <w:r>
              <w:t xml:space="preserve">Size of </w:t>
            </w:r>
            <w:hyperlink w:anchor="gt_6ab4cacc-0e1a-4843-b9e5-4f1fee5a695a">
              <w:r>
                <w:rPr>
                  <w:rStyle w:val="HyperlinkGreen"/>
                  <w:b/>
                </w:rPr>
                <w:t>Attachment object</w:t>
              </w:r>
            </w:hyperlink>
            <w:r>
              <w:t>.</w:t>
            </w:r>
          </w:p>
        </w:tc>
      </w:tr>
      <w:tr w:rsidR="004511B1" w:rsidTr="004511B1">
        <w:tc>
          <w:tcPr>
            <w:tcW w:w="0" w:type="auto"/>
          </w:tcPr>
          <w:p w:rsidR="004511B1" w:rsidRDefault="00335F60">
            <w:pPr>
              <w:pStyle w:val="TableBodyText"/>
              <w:spacing w:after="0"/>
            </w:pPr>
            <w:r>
              <w:t>0x3704</w:t>
            </w:r>
          </w:p>
        </w:tc>
        <w:tc>
          <w:tcPr>
            <w:tcW w:w="0" w:type="auto"/>
          </w:tcPr>
          <w:p w:rsidR="004511B1" w:rsidRDefault="00335F60">
            <w:pPr>
              <w:pStyle w:val="TableBodyText"/>
              <w:spacing w:after="0"/>
            </w:pPr>
            <w:r>
              <w:rPr>
                <w:b/>
              </w:rPr>
              <w:t>PtypString</w:t>
            </w:r>
          </w:p>
        </w:tc>
        <w:tc>
          <w:tcPr>
            <w:tcW w:w="0" w:type="auto"/>
          </w:tcPr>
          <w:p w:rsidR="004511B1" w:rsidRDefault="00335F60">
            <w:pPr>
              <w:pStyle w:val="TableBodyText"/>
              <w:spacing w:after="0"/>
              <w:rPr>
                <w:b/>
              </w:rPr>
            </w:pPr>
            <w:r>
              <w:rPr>
                <w:b/>
              </w:rPr>
              <w:t>PidTagAttachFilenameW</w:t>
            </w:r>
          </w:p>
        </w:tc>
        <w:tc>
          <w:tcPr>
            <w:tcW w:w="0" w:type="auto"/>
          </w:tcPr>
          <w:p w:rsidR="004511B1" w:rsidRDefault="00335F60">
            <w:pPr>
              <w:pStyle w:val="TableBodyText"/>
              <w:spacing w:after="0"/>
            </w:pPr>
            <w:r>
              <w:t>File name of Attachment object.</w:t>
            </w:r>
          </w:p>
        </w:tc>
      </w:tr>
      <w:tr w:rsidR="004511B1" w:rsidTr="004511B1">
        <w:tc>
          <w:tcPr>
            <w:tcW w:w="0" w:type="auto"/>
          </w:tcPr>
          <w:p w:rsidR="004511B1" w:rsidRDefault="00335F60">
            <w:pPr>
              <w:pStyle w:val="TableBodyText"/>
              <w:spacing w:after="0"/>
            </w:pPr>
            <w:r>
              <w:t>0x3705</w:t>
            </w:r>
          </w:p>
        </w:tc>
        <w:tc>
          <w:tcPr>
            <w:tcW w:w="0" w:type="auto"/>
          </w:tcPr>
          <w:p w:rsidR="004511B1" w:rsidRDefault="00335F60">
            <w:pPr>
              <w:pStyle w:val="TableBodyText"/>
              <w:spacing w:after="0"/>
            </w:pPr>
            <w:r>
              <w:rPr>
                <w:b/>
              </w:rPr>
              <w:t>PtypInteger32</w:t>
            </w:r>
          </w:p>
        </w:tc>
        <w:tc>
          <w:tcPr>
            <w:tcW w:w="0" w:type="auto"/>
          </w:tcPr>
          <w:p w:rsidR="004511B1" w:rsidRDefault="00335F60">
            <w:pPr>
              <w:pStyle w:val="TableBodyText"/>
              <w:spacing w:after="0"/>
              <w:rPr>
                <w:b/>
              </w:rPr>
            </w:pPr>
            <w:r>
              <w:rPr>
                <w:b/>
              </w:rPr>
              <w:t>PidTagAttachMethod</w:t>
            </w:r>
          </w:p>
        </w:tc>
        <w:tc>
          <w:tcPr>
            <w:tcW w:w="0" w:type="auto"/>
          </w:tcPr>
          <w:p w:rsidR="004511B1" w:rsidRDefault="00335F60">
            <w:pPr>
              <w:pStyle w:val="TableBodyText"/>
              <w:spacing w:after="0"/>
            </w:pPr>
            <w:r>
              <w:t>Attachment method.</w:t>
            </w:r>
          </w:p>
        </w:tc>
      </w:tr>
      <w:tr w:rsidR="004511B1" w:rsidTr="004511B1">
        <w:tc>
          <w:tcPr>
            <w:tcW w:w="0" w:type="auto"/>
          </w:tcPr>
          <w:p w:rsidR="004511B1" w:rsidRDefault="00335F60">
            <w:pPr>
              <w:pStyle w:val="TableBodyText"/>
              <w:spacing w:after="0"/>
            </w:pPr>
            <w:r>
              <w:t>0x370B</w:t>
            </w:r>
          </w:p>
        </w:tc>
        <w:tc>
          <w:tcPr>
            <w:tcW w:w="0" w:type="auto"/>
          </w:tcPr>
          <w:p w:rsidR="004511B1" w:rsidRDefault="00335F60">
            <w:pPr>
              <w:pStyle w:val="TableBodyText"/>
              <w:spacing w:after="0"/>
            </w:pPr>
            <w:r>
              <w:rPr>
                <w:b/>
              </w:rPr>
              <w:t>PtypInteger32</w:t>
            </w:r>
          </w:p>
        </w:tc>
        <w:tc>
          <w:tcPr>
            <w:tcW w:w="0" w:type="auto"/>
          </w:tcPr>
          <w:p w:rsidR="004511B1" w:rsidRDefault="00335F60">
            <w:pPr>
              <w:pStyle w:val="TableBodyText"/>
              <w:spacing w:after="0"/>
              <w:rPr>
                <w:b/>
              </w:rPr>
            </w:pPr>
            <w:r>
              <w:rPr>
                <w:b/>
              </w:rPr>
              <w:t>PidTagRenderingPosition</w:t>
            </w:r>
          </w:p>
        </w:tc>
        <w:tc>
          <w:tcPr>
            <w:tcW w:w="0" w:type="auto"/>
          </w:tcPr>
          <w:p w:rsidR="004511B1" w:rsidRDefault="00335F60">
            <w:pPr>
              <w:pStyle w:val="TableBodyText"/>
              <w:spacing w:after="0"/>
            </w:pPr>
            <w:r>
              <w:t>Rendering position of Attachment object.</w:t>
            </w:r>
          </w:p>
        </w:tc>
      </w:tr>
      <w:tr w:rsidR="004511B1" w:rsidTr="004511B1">
        <w:tc>
          <w:tcPr>
            <w:tcW w:w="0" w:type="auto"/>
          </w:tcPr>
          <w:p w:rsidR="004511B1" w:rsidRDefault="00335F60">
            <w:pPr>
              <w:pStyle w:val="TableBodyText"/>
              <w:spacing w:after="0"/>
            </w:pPr>
            <w:r>
              <w:t>0x67F2</w:t>
            </w:r>
          </w:p>
        </w:tc>
        <w:tc>
          <w:tcPr>
            <w:tcW w:w="0" w:type="auto"/>
          </w:tcPr>
          <w:p w:rsidR="004511B1" w:rsidRDefault="00335F60">
            <w:pPr>
              <w:pStyle w:val="TableBodyText"/>
              <w:spacing w:after="0"/>
            </w:pPr>
            <w:r>
              <w:rPr>
                <w:b/>
              </w:rPr>
              <w:t>PtypInteger32</w:t>
            </w:r>
          </w:p>
        </w:tc>
        <w:tc>
          <w:tcPr>
            <w:tcW w:w="0" w:type="auto"/>
          </w:tcPr>
          <w:p w:rsidR="004511B1" w:rsidRDefault="00335F60">
            <w:pPr>
              <w:pStyle w:val="TableBodyText"/>
              <w:spacing w:after="0"/>
              <w:rPr>
                <w:b/>
              </w:rPr>
            </w:pPr>
            <w:r>
              <w:rPr>
                <w:b/>
              </w:rPr>
              <w:t>PidTagLtpRowId</w:t>
            </w:r>
          </w:p>
        </w:tc>
        <w:tc>
          <w:tcPr>
            <w:tcW w:w="0" w:type="auto"/>
          </w:tcPr>
          <w:p w:rsidR="004511B1" w:rsidRDefault="00335F60">
            <w:pPr>
              <w:pStyle w:val="TableBodyText"/>
              <w:spacing w:after="0"/>
            </w:pPr>
            <w:r>
              <w:t>LTP Row ID.</w:t>
            </w:r>
          </w:p>
        </w:tc>
      </w:tr>
      <w:tr w:rsidR="004511B1" w:rsidTr="004511B1">
        <w:tc>
          <w:tcPr>
            <w:tcW w:w="0" w:type="auto"/>
          </w:tcPr>
          <w:p w:rsidR="004511B1" w:rsidRDefault="00335F60">
            <w:pPr>
              <w:pStyle w:val="TableBodyText"/>
              <w:spacing w:after="0"/>
            </w:pPr>
            <w:r>
              <w:t>0x67F3</w:t>
            </w:r>
          </w:p>
        </w:tc>
        <w:tc>
          <w:tcPr>
            <w:tcW w:w="0" w:type="auto"/>
          </w:tcPr>
          <w:p w:rsidR="004511B1" w:rsidRDefault="00335F60">
            <w:pPr>
              <w:pStyle w:val="TableBodyText"/>
              <w:spacing w:after="0"/>
            </w:pPr>
            <w:r>
              <w:rPr>
                <w:b/>
              </w:rPr>
              <w:t>PtypInteger32</w:t>
            </w:r>
          </w:p>
        </w:tc>
        <w:tc>
          <w:tcPr>
            <w:tcW w:w="0" w:type="auto"/>
          </w:tcPr>
          <w:p w:rsidR="004511B1" w:rsidRDefault="00335F60">
            <w:pPr>
              <w:pStyle w:val="TableBodyText"/>
              <w:spacing w:after="0"/>
              <w:rPr>
                <w:b/>
              </w:rPr>
            </w:pPr>
            <w:r>
              <w:rPr>
                <w:b/>
              </w:rPr>
              <w:t>PidTagLtpRowVer</w:t>
            </w:r>
          </w:p>
        </w:tc>
        <w:tc>
          <w:tcPr>
            <w:tcW w:w="0" w:type="auto"/>
          </w:tcPr>
          <w:p w:rsidR="004511B1" w:rsidRDefault="00335F60">
            <w:pPr>
              <w:pStyle w:val="TableBodyText"/>
              <w:spacing w:after="0"/>
            </w:pPr>
            <w:r>
              <w:t>LTP Row Version.</w:t>
            </w:r>
          </w:p>
        </w:tc>
      </w:tr>
    </w:tbl>
    <w:p w:rsidR="004511B1" w:rsidRDefault="004511B1"/>
    <w:p w:rsidR="004511B1" w:rsidRDefault="00335F60">
      <w:pPr>
        <w:pStyle w:val="Heading5"/>
      </w:pPr>
      <w:bookmarkStart w:id="331" w:name="section_db45c8ae6d384ab7b444a5cca3010101"/>
      <w:bookmarkStart w:id="332" w:name="_Toc3855041"/>
      <w:r>
        <w:t>Message Object Attachment Tables</w:t>
      </w:r>
      <w:bookmarkEnd w:id="331"/>
      <w:bookmarkEnd w:id="332"/>
    </w:p>
    <w:p w:rsidR="004511B1" w:rsidRDefault="00335F60">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 </w:t>
      </w:r>
      <w:hyperlink w:anchor="gt_6ab4cacc-0e1a-4843-b9e5-4f1fee5a695a">
        <w:r>
          <w:rPr>
            <w:rStyle w:val="HyperlinkGreen"/>
            <w:b/>
          </w:rPr>
          <w:t>Attachment object</w:t>
        </w:r>
      </w:hyperlink>
      <w:r>
        <w:t xml:space="preserve">. Attachment object properties are specified in </w:t>
      </w:r>
      <w:hyperlink r:id="rId63" w:anchor="Section_7fd7ec40deec4c0694931bc06b349682">
        <w:r>
          <w:rPr>
            <w:rStyle w:val="Hyperlink"/>
          </w:rPr>
          <w:t>[MS-OXCMSG]</w:t>
        </w:r>
      </w:hyperlink>
      <w:r>
        <w:t xml:space="preserve"> and </w:t>
      </w:r>
      <w:hyperlink r:id="rId64" w:anchor="Section_f6ab1613aefe447da49c18217230b148">
        <w:r>
          <w:rPr>
            <w:rStyle w:val="Hyperlink"/>
          </w:rPr>
          <w:t>[MS-OXPROPS]</w:t>
        </w:r>
      </w:hyperlink>
      <w:r>
        <w:t xml:space="preserve">. </w:t>
      </w:r>
    </w:p>
    <w:p w:rsidR="004511B1" w:rsidRDefault="00335F60">
      <w:pPr>
        <w:pStyle w:val="Heading5"/>
      </w:pPr>
      <w:bookmarkStart w:id="333" w:name="section_fd3a33fe64254f5f8db2c432e09782cc"/>
      <w:bookmarkStart w:id="334" w:name="_Toc3855042"/>
      <w:r>
        <w:t>Locating Attachment Object Nodes from the Attachment Table</w:t>
      </w:r>
      <w:bookmarkEnd w:id="333"/>
      <w:bookmarkEnd w:id="334"/>
    </w:p>
    <w:p w:rsidR="004511B1" w:rsidRDefault="00335F60">
      <w:r>
        <w:t xml:space="preserve">Each row in the Attachment Table maps to an </w:t>
      </w:r>
      <w:hyperlink w:anchor="gt_6ab4cacc-0e1a-4843-b9e5-4f1fee5a695a">
        <w:r>
          <w:rPr>
            <w:rStyle w:val="HyperlinkGreen"/>
            <w:b/>
          </w:rPr>
          <w:t>Attachment object</w:t>
        </w:r>
      </w:hyperlink>
      <w:r>
        <w:t xml:space="preserve"> subnode in</w:t>
      </w:r>
      <w:r>
        <w:t xml:space="preserve">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RowIndex</w:t>
      </w:r>
      <w:r>
        <w:t xml:space="preserve"> in the TC to map rows to Attachment object subnodes. In particular, each </w:t>
      </w:r>
      <w:r>
        <w:rPr>
          <w:b/>
        </w:rPr>
        <w:t>dwRowID</w:t>
      </w:r>
      <w:r>
        <w:t xml:space="preserve"> value contains the subnode NID of the Attachment object subnode that corresponds to the row spe</w:t>
      </w:r>
      <w:r>
        <w:t xml:space="preserve">cified by </w:t>
      </w:r>
      <w:r>
        <w:rPr>
          <w:b/>
        </w:rPr>
        <w:t>dwRowIndex</w:t>
      </w:r>
      <w:r>
        <w:t>.</w:t>
      </w:r>
    </w:p>
    <w:p w:rsidR="004511B1" w:rsidRDefault="00335F60">
      <w:pPr>
        <w:pStyle w:val="Heading4"/>
      </w:pPr>
      <w:bookmarkStart w:id="335" w:name="section_af7dcc38920d4f93ae9ea58e00d223b9"/>
      <w:bookmarkStart w:id="336" w:name="_Toc3855043"/>
      <w:r>
        <w:t>Attachment Object PC</w:t>
      </w:r>
      <w:bookmarkEnd w:id="335"/>
      <w:bookmarkEnd w:id="336"/>
      <w:r>
        <w:fldChar w:fldCharType="begin"/>
      </w:r>
      <w:r>
        <w:instrText xml:space="preserve"> XE "Details:Attachment object PC –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"Messaging Layer:Attachment objects – Attachment object PC" </w:instrText>
      </w:r>
      <w:r>
        <w:fldChar w:fldCharType="end"/>
      </w:r>
    </w:p>
    <w:p w:rsidR="004511B1" w:rsidRDefault="00335F60">
      <w:r>
        <w:t xml:space="preserve">An </w:t>
      </w:r>
      <w:hyperlink w:anchor="gt_6ab4cacc-0e1a-4843-b9e5-4f1fee5a695a">
        <w:r>
          <w:rPr>
            <w:rStyle w:val="HyperlinkGreen"/>
            <w:b/>
          </w:rPr>
          <w:t>Attachment object</w:t>
        </w:r>
      </w:hyperlink>
      <w:r>
        <w:t xml:space="preserve"> PC is a subnode with an NID_TYPE of NID_TYPE_ATTACHMENT, which contains all the information about an Attachment object. Because of the size of most Attachment objects being quite large, the binary data of the Attachmen</w:t>
      </w:r>
      <w:r>
        <w:t xml:space="preserve">t objects are stored in the subnode of the Attachment object node (which is itself a subnode of the </w:t>
      </w:r>
      <w:hyperlink w:anchor="gt_b6c15d0c-d992-421d-ba96-99d3b63894cf">
        <w:r>
          <w:rPr>
            <w:rStyle w:val="HyperlinkGreen"/>
            <w:b/>
          </w:rPr>
          <w:t>Message object</w:t>
        </w:r>
      </w:hyperlink>
      <w:r>
        <w:t xml:space="preserve"> node), and often, a data tree is used to store the binary content. The number o</w:t>
      </w:r>
      <w:r>
        <w:t>f Attachment object subnodes in a Message object MUST equal the number of rows in the Attachment Table.</w:t>
      </w:r>
    </w:p>
    <w:p w:rsidR="004511B1" w:rsidRDefault="00335F60">
      <w:pPr>
        <w:pStyle w:val="Heading5"/>
      </w:pPr>
      <w:bookmarkStart w:id="337" w:name="section_37b3a8d1acde4759820d6febd7befba8"/>
      <w:bookmarkStart w:id="338" w:name="_Toc3855044"/>
      <w:r>
        <w:t>Property Schema of an Attachment Object PC</w:t>
      </w:r>
      <w:bookmarkEnd w:id="337"/>
      <w:bookmarkEnd w:id="338"/>
    </w:p>
    <w:p w:rsidR="004511B1" w:rsidRDefault="00335F60">
      <w:r>
        <w:t xml:space="preserve">The basic property schema of a general </w:t>
      </w:r>
      <w:hyperlink w:anchor="gt_b6c15d0c-d992-421d-ba96-99d3b63894cf">
        <w:r>
          <w:rPr>
            <w:rStyle w:val="HyperlinkGreen"/>
            <w:b/>
          </w:rPr>
          <w:t xml:space="preserve">Message </w:t>
        </w:r>
        <w:r>
          <w:rPr>
            <w:rStyle w:val="HyperlinkGreen"/>
            <w:b/>
          </w:rPr>
          <w:t>object</w:t>
        </w:r>
      </w:hyperlink>
      <w:r>
        <w:t xml:space="preserve"> is specified in </w:t>
      </w:r>
      <w:hyperlink r:id="rId65" w:anchor="Section_7fd7ec40deec4c0694931bc06b349682">
        <w:r>
          <w:rPr>
            <w:rStyle w:val="Hyperlink"/>
          </w:rPr>
          <w:t>[MS-OXCMSG]</w:t>
        </w:r>
      </w:hyperlink>
      <w:r>
        <w:t xml:space="preserve"> and </w:t>
      </w:r>
      <w:hyperlink r:id="rId66" w:anchor="Section_f6ab1613aefe447da49c18217230b148">
        <w:r>
          <w:rPr>
            <w:rStyle w:val="Hyperlink"/>
          </w:rPr>
          <w:t>[MS-OXPROPS]</w:t>
        </w:r>
      </w:hyperlink>
      <w:r>
        <w:t xml:space="preserve">. From the PST perspective, the following </w:t>
      </w:r>
      <w:r>
        <w:t xml:space="preserve">properties MUST be present in any valid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0" w:type="auto"/>
          </w:tcPr>
          <w:p w:rsidR="004511B1" w:rsidRDefault="00335F60">
            <w:pPr>
              <w:pStyle w:val="TableHeaderText"/>
              <w:spacing w:after="0"/>
            </w:pPr>
            <w:r>
              <w:t>Property identifier</w:t>
            </w:r>
          </w:p>
        </w:tc>
        <w:tc>
          <w:tcPr>
            <w:tcW w:w="0" w:type="auto"/>
          </w:tcPr>
          <w:p w:rsidR="004511B1" w:rsidRDefault="00335F60">
            <w:pPr>
              <w:pStyle w:val="TableHeaderText"/>
              <w:spacing w:after="0"/>
            </w:pPr>
            <w:r>
              <w:t>Property type</w:t>
            </w:r>
          </w:p>
        </w:tc>
        <w:tc>
          <w:tcPr>
            <w:tcW w:w="0" w:type="auto"/>
          </w:tcPr>
          <w:p w:rsidR="004511B1" w:rsidRDefault="00335F60">
            <w:pPr>
              <w:pStyle w:val="TableHeaderText"/>
              <w:spacing w:after="0"/>
            </w:pPr>
            <w:r>
              <w:t>Friendly name</w:t>
            </w:r>
          </w:p>
        </w:tc>
        <w:tc>
          <w:tcPr>
            <w:tcW w:w="0" w:type="auto"/>
          </w:tcPr>
          <w:p w:rsidR="004511B1" w:rsidRDefault="00335F60">
            <w:pPr>
              <w:pStyle w:val="TableHeaderText"/>
              <w:spacing w:after="0"/>
            </w:pPr>
            <w:r>
              <w:t>Description</w:t>
            </w:r>
          </w:p>
        </w:tc>
      </w:tr>
      <w:tr w:rsidR="004511B1" w:rsidTr="004511B1">
        <w:tc>
          <w:tcPr>
            <w:tcW w:w="0" w:type="auto"/>
          </w:tcPr>
          <w:p w:rsidR="004511B1" w:rsidRDefault="00335F60">
            <w:pPr>
              <w:pStyle w:val="TableBodyText"/>
              <w:spacing w:after="0"/>
            </w:pPr>
            <w:r>
              <w:t>0x0E20</w:t>
            </w:r>
          </w:p>
        </w:tc>
        <w:tc>
          <w:tcPr>
            <w:tcW w:w="0" w:type="auto"/>
          </w:tcPr>
          <w:p w:rsidR="004511B1" w:rsidRDefault="00335F60">
            <w:pPr>
              <w:pStyle w:val="TableBodyText"/>
              <w:spacing w:after="0"/>
            </w:pPr>
            <w:r>
              <w:rPr>
                <w:b/>
              </w:rPr>
              <w:t>PtypInteger32</w:t>
            </w:r>
          </w:p>
        </w:tc>
        <w:tc>
          <w:tcPr>
            <w:tcW w:w="0" w:type="auto"/>
          </w:tcPr>
          <w:p w:rsidR="004511B1" w:rsidRDefault="00335F60">
            <w:pPr>
              <w:pStyle w:val="TableBodyText"/>
              <w:spacing w:after="0"/>
              <w:rPr>
                <w:b/>
              </w:rPr>
            </w:pPr>
            <w:r>
              <w:rPr>
                <w:b/>
              </w:rPr>
              <w:t>PidTagAttachmentSize</w:t>
            </w:r>
          </w:p>
        </w:tc>
        <w:tc>
          <w:tcPr>
            <w:tcW w:w="0" w:type="auto"/>
          </w:tcPr>
          <w:p w:rsidR="004511B1" w:rsidRDefault="00335F60">
            <w:pPr>
              <w:pStyle w:val="TableBodyText"/>
              <w:spacing w:after="0"/>
            </w:pPr>
            <w:r>
              <w:t>Size of Attachment object.</w:t>
            </w:r>
          </w:p>
        </w:tc>
      </w:tr>
      <w:tr w:rsidR="004511B1" w:rsidTr="004511B1">
        <w:tc>
          <w:tcPr>
            <w:tcW w:w="0" w:type="auto"/>
          </w:tcPr>
          <w:p w:rsidR="004511B1" w:rsidRDefault="00335F60">
            <w:pPr>
              <w:pStyle w:val="TableBodyText"/>
              <w:spacing w:after="0"/>
            </w:pPr>
            <w:r>
              <w:t>0x3705</w:t>
            </w:r>
          </w:p>
        </w:tc>
        <w:tc>
          <w:tcPr>
            <w:tcW w:w="0" w:type="auto"/>
          </w:tcPr>
          <w:p w:rsidR="004511B1" w:rsidRDefault="00335F60">
            <w:pPr>
              <w:pStyle w:val="TableBodyText"/>
              <w:spacing w:after="0"/>
            </w:pPr>
            <w:r>
              <w:rPr>
                <w:b/>
              </w:rPr>
              <w:t>PtypInteger32</w:t>
            </w:r>
          </w:p>
        </w:tc>
        <w:tc>
          <w:tcPr>
            <w:tcW w:w="0" w:type="auto"/>
          </w:tcPr>
          <w:p w:rsidR="004511B1" w:rsidRDefault="00335F60">
            <w:pPr>
              <w:pStyle w:val="TableBodyText"/>
              <w:spacing w:after="0"/>
              <w:rPr>
                <w:b/>
              </w:rPr>
            </w:pPr>
            <w:r>
              <w:rPr>
                <w:b/>
              </w:rPr>
              <w:t>PidTagAttachMethod</w:t>
            </w:r>
          </w:p>
        </w:tc>
        <w:tc>
          <w:tcPr>
            <w:tcW w:w="0" w:type="auto"/>
          </w:tcPr>
          <w:p w:rsidR="004511B1" w:rsidRDefault="00335F60">
            <w:pPr>
              <w:pStyle w:val="TableBodyText"/>
              <w:spacing w:after="0"/>
            </w:pPr>
            <w:r>
              <w:t>Attachment method.</w:t>
            </w:r>
          </w:p>
        </w:tc>
      </w:tr>
      <w:tr w:rsidR="004511B1" w:rsidTr="004511B1">
        <w:tc>
          <w:tcPr>
            <w:tcW w:w="0" w:type="auto"/>
          </w:tcPr>
          <w:p w:rsidR="004511B1" w:rsidRDefault="00335F60">
            <w:pPr>
              <w:pStyle w:val="TableBodyText"/>
              <w:spacing w:after="0"/>
            </w:pPr>
            <w:r>
              <w:t>0x370B</w:t>
            </w:r>
          </w:p>
        </w:tc>
        <w:tc>
          <w:tcPr>
            <w:tcW w:w="0" w:type="auto"/>
          </w:tcPr>
          <w:p w:rsidR="004511B1" w:rsidRDefault="00335F60">
            <w:pPr>
              <w:pStyle w:val="TableBodyText"/>
              <w:spacing w:after="0"/>
            </w:pPr>
            <w:r>
              <w:rPr>
                <w:b/>
              </w:rPr>
              <w:t>PtypInteger32</w:t>
            </w:r>
          </w:p>
        </w:tc>
        <w:tc>
          <w:tcPr>
            <w:tcW w:w="0" w:type="auto"/>
          </w:tcPr>
          <w:p w:rsidR="004511B1" w:rsidRDefault="00335F60">
            <w:pPr>
              <w:pStyle w:val="TableBodyText"/>
              <w:spacing w:after="0"/>
              <w:rPr>
                <w:b/>
              </w:rPr>
            </w:pPr>
            <w:r>
              <w:rPr>
                <w:b/>
              </w:rPr>
              <w:t>PidTagRenderingPosition</w:t>
            </w:r>
          </w:p>
        </w:tc>
        <w:tc>
          <w:tcPr>
            <w:tcW w:w="0" w:type="auto"/>
          </w:tcPr>
          <w:p w:rsidR="004511B1" w:rsidRDefault="00335F60">
            <w:pPr>
              <w:pStyle w:val="TableBodyText"/>
              <w:spacing w:after="0"/>
            </w:pPr>
            <w:r>
              <w:t>Rendering position of Attachment object.</w:t>
            </w:r>
          </w:p>
        </w:tc>
      </w:tr>
    </w:tbl>
    <w:p w:rsidR="004511B1" w:rsidRDefault="004511B1"/>
    <w:p w:rsidR="004511B1" w:rsidRDefault="00335F60">
      <w:pPr>
        <w:pStyle w:val="Heading5"/>
      </w:pPr>
      <w:bookmarkStart w:id="339" w:name="section_1c0985fa83f549ba87dc3eafb4da4a6f"/>
      <w:bookmarkStart w:id="340" w:name="_Toc3855045"/>
      <w:r>
        <w:t>Attachment Data</w:t>
      </w:r>
      <w:bookmarkEnd w:id="339"/>
      <w:bookmarkEnd w:id="340"/>
    </w:p>
    <w:p w:rsidR="004511B1" w:rsidRDefault="00335F60">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in section </w:t>
      </w:r>
      <w:hyperlink w:anchor="Section_49457d57820e453dbbc01d192a999814" w:history="1">
        <w:r>
          <w:rPr>
            <w:rStyle w:val="Hyperlink"/>
          </w:rPr>
          <w:t>2.3.3.5</w:t>
        </w:r>
      </w:hyperlink>
      <w:r>
        <w:t xml:space="preserve"> is a sub</w:t>
      </w:r>
      <w:r>
        <w:t xml:space="preserve">node which is a fully formed message as described in section </w:t>
      </w:r>
      <w:hyperlink w:anchor="Section_1042af37aaa44edcbffd90a1ede24188" w:history="1">
        <w:r>
          <w:rPr>
            <w:rStyle w:val="Hyperlink"/>
          </w:rPr>
          <w:t>2.4.5</w:t>
        </w:r>
      </w:hyperlink>
      <w:r>
        <w:t xml:space="preserve"> – with the exception that such attached messages are not located in the NBT and do not have a parent folder.</w:t>
      </w:r>
    </w:p>
    <w:p w:rsidR="004511B1" w:rsidRDefault="00335F60">
      <w:pPr>
        <w:pStyle w:val="Heading4"/>
      </w:pPr>
      <w:bookmarkStart w:id="341" w:name="section_f3fcc68c53ee4c2a82d7113e44f1fb3f"/>
      <w:bookmarkStart w:id="342" w:name="_Toc3855046"/>
      <w:r>
        <w:t>Relationship between</w:t>
      </w:r>
      <w:r>
        <w:t xml:space="preserve"> Attachment Table and Attachment objects</w:t>
      </w:r>
      <w:bookmarkEnd w:id="341"/>
      <w:bookmarkEnd w:id="342"/>
      <w:r>
        <w:fldChar w:fldCharType="begin"/>
      </w:r>
      <w:r>
        <w:instrText xml:space="preserve"> XE "Details:relationship between Attachment Table and Attachment objects – Messaging Layer" </w:instrText>
      </w:r>
      <w:r>
        <w:fldChar w:fldCharType="end"/>
      </w:r>
      <w:r>
        <w:fldChar w:fldCharType="begin"/>
      </w:r>
      <w:r>
        <w:instrText xml:space="preserve"> XE "Relationship between Attachment Table and Attachment objects – Messaging Layer" </w:instrText>
      </w:r>
      <w:r>
        <w:fldChar w:fldCharType="end"/>
      </w:r>
      <w:r>
        <w:fldChar w:fldCharType="begin"/>
      </w:r>
      <w:r>
        <w:instrText xml:space="preserve"> XE "Messaging Layer:Attachment ob</w:instrText>
      </w:r>
      <w:r>
        <w:instrText xml:space="preserve">jects – relationship between Attachment Table and Attachment objects" </w:instrText>
      </w:r>
      <w:r>
        <w:fldChar w:fldCharType="end"/>
      </w:r>
    </w:p>
    <w:p w:rsidR="004511B1" w:rsidRDefault="00335F60">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67"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between Attachment table and Attachment objects</w:t>
      </w:r>
    </w:p>
    <w:p w:rsidR="004511B1" w:rsidRDefault="00335F60">
      <w:r>
        <w:t>The preceding diagram depicts the mapping between rows in the Attachment Table and t</w:t>
      </w:r>
      <w:r>
        <w:t xml:space="preserve">he actual </w:t>
      </w:r>
      <w:hyperlink w:anchor="gt_6ab4cacc-0e1a-4843-b9e5-4f1fee5a695a">
        <w:r>
          <w:rPr>
            <w:rStyle w:val="HyperlinkGreen"/>
            <w:b/>
          </w:rPr>
          <w:t>Attachment object</w:t>
        </w:r>
      </w:hyperlink>
      <w:r>
        <w:t xml:space="preserve"> subnodes using the </w:t>
      </w:r>
      <w:r>
        <w:rPr>
          <w:b/>
        </w:rPr>
        <w:t>RowIndex</w:t>
      </w:r>
      <w:r>
        <w:t xml:space="preserve"> to obtain the subnode NID, and then using the subnode BTree records to locate the BIDs associated with each Attachment object PC.</w:t>
      </w:r>
    </w:p>
    <w:p w:rsidR="004511B1" w:rsidRDefault="00335F60">
      <w:pPr>
        <w:pStyle w:val="Heading3"/>
      </w:pPr>
      <w:bookmarkStart w:id="343" w:name="section_e17e195d04544b9bb398c9127a26a678"/>
      <w:bookmarkStart w:id="344" w:name="_Toc3855047"/>
      <w:r>
        <w:t>Named Pr</w:t>
      </w:r>
      <w:r>
        <w:t>operty Lookup Map</w:t>
      </w:r>
      <w:bookmarkEnd w:id="343"/>
      <w:bookmarkEnd w:id="344"/>
      <w:r>
        <w:fldChar w:fldCharType="begin"/>
      </w:r>
      <w:r>
        <w:instrText xml:space="preserve"> XE "Details:named property lookup map – Messaging Layer" </w:instrText>
      </w:r>
      <w:r>
        <w:fldChar w:fldCharType="end"/>
      </w:r>
      <w:r>
        <w:fldChar w:fldCharType="begin"/>
      </w:r>
      <w:r>
        <w:instrText xml:space="preserve"> XE "Named property lookup map – Messaging Layer" </w:instrText>
      </w:r>
      <w:r>
        <w:fldChar w:fldCharType="end"/>
      </w:r>
      <w:r>
        <w:fldChar w:fldCharType="begin"/>
      </w:r>
      <w:r>
        <w:instrText xml:space="preserve"> XE "Messaging Layer:named property lookup map" </w:instrText>
      </w:r>
      <w:r>
        <w:fldChar w:fldCharType="end"/>
      </w:r>
    </w:p>
    <w:p w:rsidR="004511B1" w:rsidRDefault="00335F60">
      <w:r>
        <w:t>The mapping between NPIDs and property names is done using a special Name-to</w:t>
      </w:r>
      <w:r>
        <w:t xml:space="preserve">-ID-Map in the PST, with a special NID of NID_NAME_TO_ID_MAP (0x61). There is one Name-to-ID-Map per PST. From an implementation point of view, the Name-to-ID-Map is a standard PC with some special properties. Specifically, the properties in the PC do not </w:t>
      </w:r>
      <w:r>
        <w:t xml:space="preserve">refer to real </w:t>
      </w:r>
      <w:hyperlink w:anchor="gt_382ac1cd-8ff9-493a-bfec-d9ad08955707">
        <w:r>
          <w:rPr>
            <w:rStyle w:val="HyperlinkGreen"/>
            <w:b/>
          </w:rPr>
          <w:t>property identifiers</w:t>
        </w:r>
      </w:hyperlink>
      <w:r>
        <w:t>, but instead point to specific data sections of the Name-to-ID-Map.</w:t>
      </w:r>
    </w:p>
    <w:p w:rsidR="004511B1" w:rsidRDefault="00335F60">
      <w:r>
        <w:t xml:space="preserve">A </w:t>
      </w:r>
      <w:hyperlink w:anchor="gt_e6245def-e67d-4ab2-8c7d-04863b1c1063">
        <w:r>
          <w:rPr>
            <w:rStyle w:val="HyperlinkGreen"/>
            <w:b/>
          </w:rPr>
          <w:t>named property</w:t>
        </w:r>
      </w:hyperlink>
      <w:r>
        <w:t xml:space="preserve"> is identified by a (GUID, identifier) value pair, otherwise known as the property name. The identifier can be a string or a 16-bit numerical value. The GUID value identifies the </w:t>
      </w:r>
      <w:hyperlink w:anchor="gt_dc3c2e4a-3b46-4284-973e-cc0e362a3264">
        <w:r>
          <w:rPr>
            <w:rStyle w:val="HyperlinkGreen"/>
            <w:b/>
          </w:rPr>
          <w:t>property set</w:t>
        </w:r>
      </w:hyperlink>
      <w:r>
        <w:t xml:space="preserve"> to</w:t>
      </w:r>
      <w:r>
        <w:t xml:space="preserve"> which the property name is associated. Well-known property names and a list of property set GUIDs are specified in </w:t>
      </w:r>
      <w:hyperlink r:id="rId68" w:anchor="Section_f6ab1613aefe447da49c18217230b148">
        <w:r>
          <w:rPr>
            <w:rStyle w:val="Hyperlink"/>
          </w:rPr>
          <w:t>[MS-OXPROPS]</w:t>
        </w:r>
      </w:hyperlink>
      <w:r>
        <w:t>.</w:t>
      </w:r>
    </w:p>
    <w:p w:rsidR="004511B1" w:rsidRDefault="00335F60">
      <w:r>
        <w:t>The Name-to-ID-Map (NPMAP) consists of sever</w:t>
      </w:r>
      <w:r>
        <w:t>al components: an Entry Stream, a GUID Stream, a String Stream, and a hash table to expedite searching. The following are the data structures used for the NPMAP.</w:t>
      </w:r>
    </w:p>
    <w:p w:rsidR="004511B1" w:rsidRDefault="00335F60">
      <w:pPr>
        <w:pStyle w:val="Heading4"/>
      </w:pPr>
      <w:bookmarkStart w:id="345" w:name="section_0d6b478192c54d49b24bb783557098d1"/>
      <w:bookmarkStart w:id="346" w:name="_Toc3855048"/>
      <w:r>
        <w:t>NAMEID</w:t>
      </w:r>
      <w:bookmarkEnd w:id="345"/>
      <w:bookmarkEnd w:id="346"/>
      <w:r>
        <w:fldChar w:fldCharType="begin"/>
      </w:r>
      <w:r>
        <w:instrText xml:space="preserve"> XE "Details:NAMEID – Messaging Layer" </w:instrText>
      </w:r>
      <w:r>
        <w:fldChar w:fldCharType="end"/>
      </w:r>
      <w:r>
        <w:fldChar w:fldCharType="begin"/>
      </w:r>
      <w:r>
        <w:instrText xml:space="preserve"> XE "NAMEID – Messaging Layer" </w:instrText>
      </w:r>
      <w:r>
        <w:fldChar w:fldCharType="end"/>
      </w:r>
      <w:r>
        <w:fldChar w:fldCharType="begin"/>
      </w:r>
      <w:r>
        <w:instrText xml:space="preserve"> XE "Messaging</w:instrText>
      </w:r>
      <w:r>
        <w:instrText xml:space="preserve"> Layer:named property lookup map – NAMEID" </w:instrText>
      </w:r>
      <w:r>
        <w:fldChar w:fldCharType="end"/>
      </w:r>
    </w:p>
    <w:p w:rsidR="004511B1" w:rsidRDefault="00335F60">
      <w:r>
        <w:t xml:space="preserve">Each NAMEID record corresponds to a </w:t>
      </w:r>
      <w:hyperlink w:anchor="gt_e6245def-e67d-4ab2-8c7d-04863b1c1063">
        <w:r>
          <w:rPr>
            <w:rStyle w:val="HyperlinkGreen"/>
            <w:b/>
          </w:rPr>
          <w:t>named property</w:t>
        </w:r>
      </w:hyperlink>
      <w:r>
        <w:t xml:space="preserve">. The contents of the NAMEID record can be interpreted in two ways, depending on the value of the </w:t>
      </w:r>
      <w:r>
        <w:t>N bit.</w:t>
      </w:r>
    </w:p>
    <w:p w:rsidR="004511B1" w:rsidRDefault="00335F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dwPropertyID</w:t>
            </w:r>
          </w:p>
        </w:tc>
      </w:tr>
      <w:tr w:rsidR="004511B1" w:rsidTr="004511B1">
        <w:trPr>
          <w:trHeight w:val="490"/>
        </w:trPr>
        <w:tc>
          <w:tcPr>
            <w:tcW w:w="270" w:type="dxa"/>
          </w:tcPr>
          <w:p w:rsidR="004511B1" w:rsidRDefault="00335F60">
            <w:pPr>
              <w:pStyle w:val="PacketDiagramBodyText"/>
            </w:pPr>
            <w:r>
              <w:t>N</w:t>
            </w:r>
          </w:p>
        </w:tc>
        <w:tc>
          <w:tcPr>
            <w:tcW w:w="4050" w:type="dxa"/>
            <w:gridSpan w:val="15"/>
          </w:tcPr>
          <w:p w:rsidR="004511B1" w:rsidRDefault="00335F60">
            <w:pPr>
              <w:pStyle w:val="PacketDiagramBodyText"/>
            </w:pPr>
            <w:r>
              <w:t>wGuid</w:t>
            </w:r>
          </w:p>
        </w:tc>
        <w:tc>
          <w:tcPr>
            <w:tcW w:w="4320" w:type="dxa"/>
            <w:gridSpan w:val="16"/>
          </w:tcPr>
          <w:p w:rsidR="004511B1" w:rsidRDefault="00335F60">
            <w:pPr>
              <w:pStyle w:val="PacketDiagramBodyText"/>
            </w:pPr>
            <w:r>
              <w:t>wPropIdx</w:t>
            </w:r>
          </w:p>
        </w:tc>
      </w:tr>
    </w:tbl>
    <w:p w:rsidR="004511B1" w:rsidRDefault="00335F60">
      <w:pPr>
        <w:pStyle w:val="Definition-Field"/>
      </w:pPr>
      <w:r>
        <w:rPr>
          <w:b/>
        </w:rPr>
        <w:t>dwPropertyID (4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field is 0, this value contains the value of numerical name.</w:t>
      </w:r>
    </w:p>
    <w:p w:rsidR="004511B1" w:rsidRDefault="00335F60">
      <w:pPr>
        <w:pStyle w:val="Definition-Field"/>
      </w:pPr>
      <w:r>
        <w:rPr>
          <w:b/>
        </w:rPr>
        <w:t>N (1 bit):</w:t>
      </w:r>
      <w:r>
        <w:t xml:space="preserve"> Named property identifier type. If this value is 1, the named property identifier is a string. If this value is 0, </w:t>
      </w:r>
      <w:r>
        <w:t>the named property identifier is a 16-bit numerical value.</w:t>
      </w:r>
    </w:p>
    <w:p w:rsidR="004511B1" w:rsidRDefault="00335F60">
      <w:pPr>
        <w:pStyle w:val="Definition-Field"/>
      </w:pPr>
      <w:r>
        <w:rPr>
          <w:b/>
        </w:rPr>
        <w:t>wGuid (15 bits):</w:t>
      </w:r>
      <w:r>
        <w:t xml:space="preserve"> GUID index. If this value is 1 or 2, the named property's GUID is one of 2 well-known GUIDs. If this value is greater than 2, this value is the index plus 3 into the GUID Stream wh</w:t>
      </w:r>
      <w:r>
        <w:t xml:space="preserve">ere the GUID associated with this named property is located. The following table explains how the </w:t>
      </w:r>
      <w:r>
        <w:rPr>
          <w:b/>
        </w:rPr>
        <w:t>wGuid</w:t>
      </w:r>
      <w:r>
        <w:t xml:space="preserve"> value works.</w:t>
      </w:r>
    </w:p>
    <w:tbl>
      <w:tblPr>
        <w:tblStyle w:val="Table-ShadedHeaderIndented"/>
        <w:tblW w:w="0" w:type="auto"/>
        <w:tblLook w:val="04A0" w:firstRow="1" w:lastRow="0" w:firstColumn="1" w:lastColumn="0" w:noHBand="0" w:noVBand="1"/>
      </w:tblPr>
      <w:tblGrid>
        <w:gridCol w:w="1132"/>
        <w:gridCol w:w="2954"/>
        <w:gridCol w:w="4024"/>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132" w:type="dxa"/>
          </w:tcPr>
          <w:p w:rsidR="004511B1" w:rsidRDefault="00335F60">
            <w:pPr>
              <w:pStyle w:val="TableHeaderText"/>
              <w:spacing w:after="0"/>
            </w:pPr>
            <w:r>
              <w:t xml:space="preserve">wGuid </w:t>
            </w:r>
          </w:p>
        </w:tc>
        <w:tc>
          <w:tcPr>
            <w:tcW w:w="2917" w:type="dxa"/>
          </w:tcPr>
          <w:p w:rsidR="004511B1" w:rsidRDefault="00335F60">
            <w:pPr>
              <w:pStyle w:val="TableHeaderText"/>
              <w:spacing w:after="0"/>
            </w:pPr>
            <w:r>
              <w:t>Friendly name</w:t>
            </w:r>
          </w:p>
        </w:tc>
        <w:tc>
          <w:tcPr>
            <w:tcW w:w="4024" w:type="dxa"/>
          </w:tcPr>
          <w:p w:rsidR="004511B1" w:rsidRDefault="00335F60">
            <w:pPr>
              <w:pStyle w:val="TableHeaderText"/>
              <w:spacing w:after="0"/>
            </w:pPr>
            <w:r>
              <w:t>Description</w:t>
            </w:r>
          </w:p>
        </w:tc>
      </w:tr>
      <w:tr w:rsidR="004511B1" w:rsidTr="004511B1">
        <w:tc>
          <w:tcPr>
            <w:tcW w:w="1132" w:type="dxa"/>
          </w:tcPr>
          <w:p w:rsidR="004511B1" w:rsidRDefault="00335F60">
            <w:pPr>
              <w:pStyle w:val="TableBodyText"/>
              <w:spacing w:after="0"/>
            </w:pPr>
            <w:r>
              <w:t>0x0000</w:t>
            </w:r>
          </w:p>
        </w:tc>
        <w:tc>
          <w:tcPr>
            <w:tcW w:w="2917" w:type="dxa"/>
          </w:tcPr>
          <w:p w:rsidR="004511B1" w:rsidRDefault="00335F60">
            <w:pPr>
              <w:pStyle w:val="TableBodyText"/>
              <w:spacing w:after="0"/>
            </w:pPr>
            <w:r>
              <w:t>NAMEID_GUID_NONE</w:t>
            </w:r>
          </w:p>
        </w:tc>
        <w:tc>
          <w:tcPr>
            <w:tcW w:w="4024" w:type="dxa"/>
          </w:tcPr>
          <w:p w:rsidR="004511B1" w:rsidRDefault="00335F60">
            <w:pPr>
              <w:pStyle w:val="TableBodyText"/>
              <w:spacing w:after="0"/>
            </w:pPr>
            <w:r>
              <w:t>No GUID (</w:t>
            </w:r>
            <w:r>
              <w:rPr>
                <w:rStyle w:val="InlineCode"/>
              </w:rPr>
              <w:t>N=1</w:t>
            </w:r>
            <w:r>
              <w:t>).</w:t>
            </w:r>
          </w:p>
        </w:tc>
      </w:tr>
      <w:tr w:rsidR="004511B1" w:rsidTr="004511B1">
        <w:tc>
          <w:tcPr>
            <w:tcW w:w="1132" w:type="dxa"/>
          </w:tcPr>
          <w:p w:rsidR="004511B1" w:rsidRDefault="00335F60">
            <w:pPr>
              <w:pStyle w:val="TableBodyText"/>
              <w:spacing w:after="0"/>
            </w:pPr>
            <w:r>
              <w:t>0x0001</w:t>
            </w:r>
          </w:p>
        </w:tc>
        <w:tc>
          <w:tcPr>
            <w:tcW w:w="2917" w:type="dxa"/>
          </w:tcPr>
          <w:p w:rsidR="004511B1" w:rsidRDefault="00335F60">
            <w:pPr>
              <w:pStyle w:val="TableBodyText"/>
              <w:spacing w:after="0"/>
            </w:pPr>
            <w:r>
              <w:t>NAMEID_GUID_MAPI</w:t>
            </w:r>
          </w:p>
        </w:tc>
        <w:tc>
          <w:tcPr>
            <w:tcW w:w="4024" w:type="dxa"/>
          </w:tcPr>
          <w:p w:rsidR="004511B1" w:rsidRDefault="00335F60">
            <w:pPr>
              <w:pStyle w:val="TableBodyText"/>
              <w:spacing w:after="0"/>
            </w:pPr>
            <w:r>
              <w:t>The GUID is PS_MAPI (</w:t>
            </w:r>
            <w:hyperlink r:id="rId69" w:anchor="Section_f6ab1613aefe447da49c18217230b148">
              <w:r>
                <w:rPr>
                  <w:rStyle w:val="Hyperlink"/>
                </w:rPr>
                <w:t>[MS-OXPROPS]</w:t>
              </w:r>
            </w:hyperlink>
            <w:r>
              <w:t xml:space="preserve"> section </w:t>
            </w:r>
            <w:hyperlink r:id="rId70" w:history="1">
              <w:r>
                <w:rPr>
                  <w:rStyle w:val="Hyperlink"/>
                </w:rPr>
                <w:t>1.3.2</w:t>
              </w:r>
            </w:hyperlink>
            <w:r>
              <w:t>).</w:t>
            </w:r>
          </w:p>
        </w:tc>
      </w:tr>
      <w:tr w:rsidR="004511B1" w:rsidTr="004511B1">
        <w:tc>
          <w:tcPr>
            <w:tcW w:w="1132" w:type="dxa"/>
          </w:tcPr>
          <w:p w:rsidR="004511B1" w:rsidRDefault="00335F60">
            <w:pPr>
              <w:pStyle w:val="TableBodyText"/>
              <w:spacing w:after="0"/>
            </w:pPr>
            <w:r>
              <w:t>0x0002</w:t>
            </w:r>
          </w:p>
        </w:tc>
        <w:tc>
          <w:tcPr>
            <w:tcW w:w="2917" w:type="dxa"/>
          </w:tcPr>
          <w:p w:rsidR="004511B1" w:rsidRDefault="00335F60">
            <w:pPr>
              <w:pStyle w:val="TableBodyText"/>
              <w:spacing w:after="0"/>
            </w:pPr>
            <w:r>
              <w:t>NAMEID_GUID_PUBLIC_STRINGS</w:t>
            </w:r>
          </w:p>
        </w:tc>
        <w:tc>
          <w:tcPr>
            <w:tcW w:w="4024" w:type="dxa"/>
          </w:tcPr>
          <w:p w:rsidR="004511B1" w:rsidRDefault="00335F60">
            <w:pPr>
              <w:pStyle w:val="TableBodyText"/>
              <w:spacing w:after="0"/>
            </w:pPr>
            <w:r>
              <w:t>The GUID is PS_PUB</w:t>
            </w:r>
            <w:r>
              <w:t>LIC_STRINGS ([MS-OXPROPS] section 1.3.2).</w:t>
            </w:r>
          </w:p>
        </w:tc>
      </w:tr>
      <w:tr w:rsidR="004511B1" w:rsidTr="004511B1">
        <w:tc>
          <w:tcPr>
            <w:tcW w:w="1132" w:type="dxa"/>
          </w:tcPr>
          <w:p w:rsidR="004511B1" w:rsidRDefault="00335F60">
            <w:pPr>
              <w:pStyle w:val="TableBodyText"/>
              <w:spacing w:after="0"/>
            </w:pPr>
            <w:r>
              <w:t>0x0003</w:t>
            </w:r>
          </w:p>
        </w:tc>
        <w:tc>
          <w:tcPr>
            <w:tcW w:w="2917" w:type="dxa"/>
          </w:tcPr>
          <w:p w:rsidR="004511B1" w:rsidRDefault="00335F60">
            <w:pPr>
              <w:pStyle w:val="TableBodyText"/>
              <w:spacing w:after="0"/>
            </w:pPr>
            <w:r>
              <w:t>N/A</w:t>
            </w:r>
          </w:p>
        </w:tc>
        <w:tc>
          <w:tcPr>
            <w:tcW w:w="4024" w:type="dxa"/>
          </w:tcPr>
          <w:p w:rsidR="004511B1" w:rsidRDefault="00335F60">
            <w:pPr>
              <w:pStyle w:val="TableBodyText"/>
              <w:spacing w:after="0"/>
            </w:pPr>
            <w:r>
              <w:t xml:space="preserve">GUID is found at the </w:t>
            </w:r>
            <w:r>
              <w:rPr>
                <w:rStyle w:val="InlineCode"/>
              </w:rPr>
              <w:t>(N-3) * 16</w:t>
            </w:r>
            <w:r>
              <w:t xml:space="preserve"> byte offset in the GUID Stream.</w:t>
            </w:r>
          </w:p>
        </w:tc>
      </w:tr>
    </w:tbl>
    <w:p w:rsidR="004511B1" w:rsidRDefault="00335F60">
      <w:r>
        <w:rPr>
          <w:b/>
        </w:rPr>
        <w:t>wPropIdx (2 bytes):</w:t>
      </w:r>
      <w:r>
        <w:t xml:space="preserve"> Property index. This is the ordinal number of the named property, which is used to calculate the NPID of this </w:t>
      </w:r>
      <w:r>
        <w:t xml:space="preserve">named property. The NPID of this named property is calculated by adding 0x8000 to </w:t>
      </w:r>
      <w:r>
        <w:rPr>
          <w:b/>
        </w:rPr>
        <w:t>wPropIndex</w:t>
      </w:r>
      <w:r>
        <w:t>.</w:t>
      </w:r>
    </w:p>
    <w:p w:rsidR="004511B1" w:rsidRDefault="00335F60">
      <w:pPr>
        <w:pStyle w:val="Heading4"/>
      </w:pPr>
      <w:bookmarkStart w:id="347" w:name="section_0f67b30c089144ef9a8024d43ba1b28c"/>
      <w:bookmarkStart w:id="348" w:name="_Toc3855049"/>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"Messaging Layer:named property lookup map – GUID Stream" </w:instrText>
      </w:r>
      <w:r>
        <w:fldChar w:fldCharType="end"/>
      </w:r>
    </w:p>
    <w:p w:rsidR="004511B1" w:rsidRDefault="00335F60">
      <w:r>
        <w:t>Th</w:t>
      </w:r>
      <w:r>
        <w:t xml:space="preserve">e 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4511B1" w:rsidRDefault="00335F60">
      <w:r>
        <w:t xml:space="preserve">For each NAMEID record, the </w:t>
      </w:r>
      <w:r>
        <w:rPr>
          <w:b/>
        </w:rPr>
        <w:t>wGuid</w:t>
      </w:r>
      <w:r>
        <w:t xml:space="preserve"> field is used to locate the</w:t>
      </w:r>
      <w:r>
        <w:t xml:space="preserve"> GUID that is associated with the named property. Because each GUID represents a property set that can contain many related properties, it is therefore quite common to have multiple NAMEID records referring to the same GUID.</w:t>
      </w:r>
    </w:p>
    <w:p w:rsidR="004511B1" w:rsidRDefault="00335F60">
      <w:pPr>
        <w:pStyle w:val="Heading4"/>
      </w:pPr>
      <w:bookmarkStart w:id="349" w:name="section_838e9da84e794bbdaee89af10cfc2a08"/>
      <w:bookmarkStart w:id="350" w:name="_Toc3855050"/>
      <w:r>
        <w:t>Entry Stream</w:t>
      </w:r>
      <w:bookmarkEnd w:id="349"/>
      <w:bookmarkEnd w:id="350"/>
      <w:r>
        <w:fldChar w:fldCharType="begin"/>
      </w:r>
      <w:r>
        <w:instrText xml:space="preserve"> XE "Details:Entry </w:instrText>
      </w:r>
      <w:r>
        <w:instrText xml:space="preserve">Stream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lookup map – Entry Stream" </w:instrText>
      </w:r>
      <w:r>
        <w:fldChar w:fldCharType="end"/>
      </w:r>
    </w:p>
    <w:p w:rsidR="004511B1" w:rsidRDefault="00335F60">
      <w:r>
        <w:t xml:space="preserve">The Entry Stream is a flat array of NAMEID records that represent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PidTagNameidStreamEntry</w:t>
      </w:r>
      <w:r>
        <w:t>.</w:t>
      </w:r>
    </w:p>
    <w:p w:rsidR="004511B1" w:rsidRDefault="00335F60">
      <w:pPr>
        <w:pStyle w:val="Heading4"/>
      </w:pPr>
      <w:bookmarkStart w:id="351" w:name="section_bbf3cbf674f448f0899d7d79650c021f"/>
      <w:bookmarkStart w:id="352" w:name="_Toc3855051"/>
      <w:r>
        <w:t>The String Stream</w:t>
      </w:r>
      <w:bookmarkEnd w:id="351"/>
      <w:bookmarkEnd w:id="352"/>
      <w:r>
        <w:fldChar w:fldCharType="begin"/>
      </w:r>
      <w:r>
        <w:instrText xml:space="preserve"> XE "Details:String Stream – M</w:instrText>
      </w:r>
      <w:r>
        <w:instrText xml:space="preserve">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4511B1" w:rsidRDefault="00335F60">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 as a single property in the PC with the </w:t>
      </w:r>
      <w:hyperlink w:anchor="gt_550ffe03-4145-49d1-8370-a9906b00452c">
        <w:r>
          <w:rPr>
            <w:rStyle w:val="HyperlinkGreen"/>
            <w:b/>
          </w:rPr>
          <w:t>property tag</w:t>
        </w:r>
      </w:hyperlink>
      <w:r>
        <w:t xml:space="preserve"> </w:t>
      </w:r>
      <w:r>
        <w:rPr>
          <w:b/>
        </w:rPr>
        <w:t>PidTagNameidStreamString</w:t>
      </w:r>
      <w:r>
        <w:t>.</w:t>
      </w:r>
    </w:p>
    <w:p w:rsidR="004511B1" w:rsidRDefault="00335F60">
      <w:r>
        <w:lastRenderedPageBreak/>
        <w:t>The String Stream contains a string Name for every NAMEI</w:t>
      </w:r>
      <w:r>
        <w:t xml:space="preserve">D record whose N bit is set to 1. The corresponding value in </w:t>
      </w:r>
      <w:r>
        <w:rPr>
          <w:b/>
        </w:rPr>
        <w:t>dwPropertyID</w:t>
      </w:r>
      <w:r>
        <w:t xml:space="preserve"> is the byte offset to the beginning of the corresponding Name string in the String Stream. The Name string is in Unicode format, even for ANSI PSTs. Each string is preceded by the a </w:t>
      </w:r>
      <w:r>
        <w:t>DWORD giving the length of the string, in bytes. NAMEID records given the offset of this length DWORD. Padding is also added to the end of each string, so each length/string pair ends on a 4 byte boundary. The strings are not null terminated.</w:t>
      </w:r>
    </w:p>
    <w:p w:rsidR="004511B1" w:rsidRDefault="00335F60">
      <w:pPr>
        <w:pStyle w:val="Heading4"/>
      </w:pPr>
      <w:bookmarkStart w:id="353" w:name="section_6d390cac0a024a349a93e04e26f149ee"/>
      <w:bookmarkStart w:id="354" w:name="_Toc3855052"/>
      <w:r>
        <w:t>Hash Table</w:t>
      </w:r>
      <w:bookmarkEnd w:id="353"/>
      <w:bookmarkEnd w:id="354"/>
      <w:r>
        <w:fldChar w:fldCharType="begin"/>
      </w:r>
      <w:r>
        <w:instrText xml:space="preserve"> XE</w:instrText>
      </w:r>
      <w:r>
        <w:instrText xml:space="preserve"> "Details:hash table – Messaging Layer" </w:instrText>
      </w:r>
      <w:r>
        <w:fldChar w:fldCharType="end"/>
      </w:r>
      <w:r>
        <w:fldChar w:fldCharType="begin"/>
      </w:r>
      <w:r>
        <w:instrText xml:space="preserve"> XE "Hash table – Messaging Layer" </w:instrText>
      </w:r>
      <w:r>
        <w:fldChar w:fldCharType="end"/>
      </w:r>
      <w:r>
        <w:fldChar w:fldCharType="begin"/>
      </w:r>
      <w:r>
        <w:instrText xml:space="preserve"> XE "Messaging Layer:named property lookup map – hash table" </w:instrText>
      </w:r>
      <w:r>
        <w:fldChar w:fldCharType="end"/>
      </w:r>
    </w:p>
    <w:p w:rsidR="004511B1" w:rsidRDefault="00335F60">
      <w:r>
        <w:t>The NPMAP has a hash table to expedite searches without having to scan the various streams. The hash table is mos</w:t>
      </w:r>
      <w:r>
        <w:t xml:space="preserve">tly used in avoiding duplicates when attempting to add a new </w:t>
      </w:r>
      <w:hyperlink w:anchor="gt_e6245def-e67d-4ab2-8c7d-04863b1c1063">
        <w:r>
          <w:rPr>
            <w:rStyle w:val="HyperlinkGreen"/>
            <w:b/>
          </w:rPr>
          <w:t>named property</w:t>
        </w:r>
      </w:hyperlink>
      <w:r>
        <w:t>. The hash table consists of a number of properties in the PC, including a special property that contains the bucket co</w:t>
      </w:r>
      <w:r>
        <w:t>unt, and the hash buckets, each bucket being a separate property.</w:t>
      </w:r>
    </w:p>
    <w:p w:rsidR="004511B1" w:rsidRDefault="00335F60">
      <w:r>
        <w:t xml:space="preserve">The bucket count is stored in the property </w:t>
      </w:r>
      <w:r>
        <w:rPr>
          <w:b/>
        </w:rPr>
        <w:t>PidTagNameidBucketCount</w:t>
      </w:r>
      <w:r>
        <w:t>. This property contains the number of hash buckets in the hash table. The value of this property SHOULD be 251 (0xFB). Impl</w:t>
      </w:r>
      <w:r>
        <w:t xml:space="preserve">ementations, however, MUST consult </w:t>
      </w:r>
      <w:r>
        <w:rPr>
          <w:b/>
        </w:rPr>
        <w:t>PidTagNameidBucketCount</w:t>
      </w:r>
      <w:r>
        <w:t xml:space="preserve"> to obtain the actual bucket count.</w:t>
      </w:r>
    </w:p>
    <w:p w:rsidR="004511B1" w:rsidRDefault="00335F60">
      <w:r>
        <w:t xml:space="preserve">Hash buckets start at the </w:t>
      </w:r>
      <w:hyperlink w:anchor="gt_382ac1cd-8ff9-493a-bfec-d9ad08955707">
        <w:r>
          <w:rPr>
            <w:rStyle w:val="HyperlinkGreen"/>
            <w:b/>
          </w:rPr>
          <w:t>property identifier</w:t>
        </w:r>
      </w:hyperlink>
      <w:r>
        <w:t xml:space="preserve"> of </w:t>
      </w:r>
      <w:r>
        <w:rPr>
          <w:b/>
        </w:rPr>
        <w:t>PidTagNameidBucketBase</w:t>
      </w:r>
      <w:r>
        <w:t>, and are assigned sequential</w:t>
      </w:r>
      <w:r>
        <w:t>ly. The hash bucket property identifiers range from 0x1000 to (0x1000 + (bucket count – 1)).</w:t>
      </w:r>
    </w:p>
    <w:p w:rsidR="004511B1" w:rsidRDefault="00335F60">
      <w:r>
        <w:t>Given any NAMEID record, the bucket selection is determined using the following formula:</w:t>
      </w:r>
    </w:p>
    <w:p w:rsidR="004511B1" w:rsidRDefault="00335F60">
      <w:pPr>
        <w:pStyle w:val="Code"/>
      </w:pPr>
      <w:r>
        <w:t xml:space="preserve">NAMEID nameid = { … };ULONG *pul = (ULONG *)&amp;nameid;ULONG ulBucket = </w:t>
      </w:r>
      <w:r>
        <w:t>((pul[0] ^ (pul[1] &amp; 0xFFFF)) % BucketCount);</w:t>
      </w:r>
    </w:p>
    <w:p w:rsidR="004511B1" w:rsidRDefault="00335F60">
      <w:r>
        <w:t xml:space="preserve">Each hash bucket contains a flat array of slightly modified NAMEID records. The fields are interpreted as specified in section </w:t>
      </w:r>
      <w:hyperlink w:anchor="Section_0d6b478192c54d49b24bb783557098d1" w:history="1">
        <w:r>
          <w:rPr>
            <w:rStyle w:val="Hyperlink"/>
          </w:rPr>
          <w:t>2.4.7.1</w:t>
        </w:r>
      </w:hyperlink>
      <w:r>
        <w:t>, with the follo</w:t>
      </w:r>
      <w:r>
        <w:t xml:space="preserve">wing exception. When the </w:t>
      </w:r>
      <w:r>
        <w:rPr>
          <w:b/>
        </w:rPr>
        <w:t>N</w:t>
      </w:r>
      <w:r>
        <w:t xml:space="preserve"> field is set to "1", the </w:t>
      </w:r>
      <w:r>
        <w:rPr>
          <w:b/>
        </w:rPr>
        <w:t>dwPropertyID</w:t>
      </w:r>
      <w:r>
        <w:t xml:space="preserve"> field contains the CRC32 value of the corresponding string in the String Stream. This is used to quickly identify potential name matches or collisions when searching and inserting named prope</w:t>
      </w:r>
      <w:r>
        <w:t>rties, respectively. Note that because of the many-to-one properties of the CRC32 hash, a matching CRC32 value merely indicates the potential of a Name match. An exact match is determined by checking the actual strings.</w:t>
      </w:r>
    </w:p>
    <w:p w:rsidR="004511B1" w:rsidRDefault="00335F60">
      <w:r>
        <w:t>The individual records within the bu</w:t>
      </w:r>
      <w:r>
        <w:t>cket are not sorted in any particular order so it is necessary to scan all the records in the bucket to determine if a match is present.</w:t>
      </w:r>
    </w:p>
    <w:p w:rsidR="004511B1" w:rsidRDefault="00335F60">
      <w:pPr>
        <w:pStyle w:val="Heading4"/>
      </w:pPr>
      <w:bookmarkStart w:id="355" w:name="section_1ba98f4a2abf4b49a7cd26ae0e177443"/>
      <w:bookmarkStart w:id="356" w:name="_Toc3855053"/>
      <w:r>
        <w:t>Data Organization of the Name-to-ID Map</w:t>
      </w:r>
      <w:bookmarkEnd w:id="355"/>
      <w:bookmarkEnd w:id="356"/>
      <w:r>
        <w:fldChar w:fldCharType="begin"/>
      </w:r>
      <w:r>
        <w:instrText xml:space="preserve"> XE "Details:data organization of the Name-to-ID map – Messaging Layer" </w:instrText>
      </w:r>
      <w:r>
        <w:fldChar w:fldCharType="end"/>
      </w:r>
      <w:r>
        <w:fldChar w:fldCharType="begin"/>
      </w:r>
      <w:r>
        <w:instrText xml:space="preserve"> XE "N</w:instrText>
      </w:r>
      <w:r>
        <w:instrText xml:space="preserve">ame-to-ID map, data organization – Messaging Layer" </w:instrText>
      </w:r>
      <w:r>
        <w:fldChar w:fldCharType="end"/>
      </w:r>
      <w:r>
        <w:fldChar w:fldCharType="begin"/>
      </w:r>
      <w:r>
        <w:instrText xml:space="preserve"> XE "Data organization of the Name-to-ID map – Messaging Layer" </w:instrText>
      </w:r>
      <w:r>
        <w:fldChar w:fldCharType="end"/>
      </w:r>
      <w:r>
        <w:fldChar w:fldCharType="begin"/>
      </w:r>
      <w:r>
        <w:instrText xml:space="preserve"> XE "Messaging Layer:named property lookup map – data organization of the Name-to-ID map" </w:instrText>
      </w:r>
      <w:r>
        <w:fldChar w:fldCharType="end"/>
      </w:r>
    </w:p>
    <w:p w:rsidR="004511B1" w:rsidRDefault="00335F60">
      <w:r>
        <w:t>The following diagram depicts how the vario</w:t>
      </w:r>
      <w:r>
        <w:t>us elements of the NPMAP relate to each other, and the two mapping scenarios.</w:t>
      </w:r>
    </w:p>
    <w:p w:rsidR="004511B1" w:rsidRDefault="00335F60">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1"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4511B1" w:rsidRDefault="00335F60">
      <w:r>
        <w:t>The preceding diagram shows the Name-to-ID map (NPMAP) as a single Property Context, and all the str</w:t>
      </w:r>
      <w:r>
        <w:t xml:space="preserve">eams and hash table entities as individual properties in the PC. </w:t>
      </w:r>
    </w:p>
    <w:p w:rsidR="004511B1" w:rsidRDefault="00335F60">
      <w:r>
        <w:t xml:space="preserve">The top-right case shows the case where the property name is a (GUID, string) value pair. The </w:t>
      </w:r>
      <w:hyperlink w:anchor="gt_382ac1cd-8ff9-493a-bfec-d9ad08955707">
        <w:r>
          <w:rPr>
            <w:rStyle w:val="HyperlinkGreen"/>
            <w:b/>
          </w:rPr>
          <w:t>property identifier</w:t>
        </w:r>
      </w:hyperlink>
      <w:r>
        <w:t xml:space="preserve"> 0x8009 is mapp</w:t>
      </w:r>
      <w:r>
        <w:t xml:space="preserve">ed to the name "x-ms-exchange-organization-authas", which is embedded in the String Stream. The </w:t>
      </w:r>
      <w:r>
        <w:rPr>
          <w:b/>
        </w:rPr>
        <w:t xml:space="preserve">wGuid </w:t>
      </w:r>
      <w:r>
        <w:t>field is set to 0, indicating that no GUID is associated with this property name.</w:t>
      </w:r>
    </w:p>
    <w:p w:rsidR="004511B1" w:rsidRDefault="00335F60">
      <w:r>
        <w:t>The bottom-right case shows the second scenario, where property identifi</w:t>
      </w:r>
      <w:r>
        <w:t xml:space="preserve">er 0x8014 associated with well-known property name </w:t>
      </w:r>
      <w:r>
        <w:rPr>
          <w:b/>
        </w:rPr>
        <w:t>PidLidAppointmentStartTime</w:t>
      </w:r>
      <w:r>
        <w:t xml:space="preserve">. 0x8014 is also associated with GUID {00062008-0000-0000-C000-000000000046}, which represents the PSETID_Common </w:t>
      </w:r>
      <w:hyperlink w:anchor="gt_dc3c2e4a-3b46-4284-973e-cc0e362a3264">
        <w:r>
          <w:rPr>
            <w:rStyle w:val="HyperlinkGreen"/>
            <w:b/>
          </w:rPr>
          <w:t>prop</w:t>
        </w:r>
        <w:r>
          <w:rPr>
            <w:rStyle w:val="HyperlinkGreen"/>
            <w:b/>
          </w:rPr>
          <w:t>erty set</w:t>
        </w:r>
      </w:hyperlink>
      <w:r>
        <w:t xml:space="preserve"> (</w:t>
      </w:r>
      <w:hyperlink r:id="rId72" w:anchor="Section_f6ab1613aefe447da49c18217230b148">
        <w:r>
          <w:rPr>
            <w:rStyle w:val="Hyperlink"/>
          </w:rPr>
          <w:t>[MS-OXPROPS]</w:t>
        </w:r>
      </w:hyperlink>
      <w:r>
        <w:t>).</w:t>
      </w:r>
    </w:p>
    <w:p w:rsidR="004511B1" w:rsidRDefault="00335F60">
      <w:r>
        <w:lastRenderedPageBreak/>
        <w:t xml:space="preserve">The left column depicts the hash table and how two buckets contain records that refer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4511B1" w:rsidRDefault="00335F60">
      <w:pPr>
        <w:pStyle w:val="Heading3"/>
      </w:pPr>
      <w:bookmarkStart w:id="357" w:name="section_3991391e6cf64c978b9efc25bee7391b"/>
      <w:bookmarkStart w:id="358" w:name="_Toc3855054"/>
      <w:r>
        <w:t>Search</w:t>
      </w:r>
      <w:bookmarkEnd w:id="357"/>
      <w:bookmarkEnd w:id="358"/>
      <w:r>
        <w:fldChar w:fldCharType="begin"/>
      </w:r>
      <w:r>
        <w:instrText xml:space="preserve"> XE "Details:search – Messaging Layer" </w:instrText>
      </w:r>
      <w:r>
        <w:fldChar w:fldCharType="end"/>
      </w:r>
      <w:r>
        <w:fldChar w:fldCharType="begin"/>
      </w:r>
      <w:r>
        <w:instrText xml:space="preserve"> XE "Search – Messaging Layer" </w:instrText>
      </w:r>
      <w:r>
        <w:fldChar w:fldCharType="end"/>
      </w:r>
      <w:r>
        <w:fldChar w:fldCharType="begin"/>
      </w:r>
      <w:r>
        <w:instrText xml:space="preserve"> XE "Messaging Layer:search" </w:instrText>
      </w:r>
      <w:r>
        <w:fldChar w:fldCharType="end"/>
      </w:r>
    </w:p>
    <w:p w:rsidR="004511B1" w:rsidRDefault="00335F60">
      <w:r>
        <w:t>A number of objects exist in the PST to support search-related features. This section provides high-level information about the various Search objects that can be found in a PST. The discussion of search-related objects in this document is strictly limi</w:t>
      </w:r>
      <w:r>
        <w:t xml:space="preserve">ted to the scope of providing a brief technical overview of each of the objects, and allowing implementers to perform the necessary update requirements to the search object when changing the contents of the PST. </w:t>
      </w:r>
    </w:p>
    <w:p w:rsidR="004511B1" w:rsidRDefault="00335F60">
      <w:r>
        <w:t>The following are specific non-goals of thi</w:t>
      </w:r>
      <w:r>
        <w:t>s section:</w:t>
      </w:r>
    </w:p>
    <w:p w:rsidR="004511B1" w:rsidRDefault="00335F60">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4511B1" w:rsidRDefault="00335F60">
      <w:pPr>
        <w:pStyle w:val="ListParagraph"/>
        <w:numPr>
          <w:ilvl w:val="0"/>
          <w:numId w:val="55"/>
        </w:numPr>
        <w:spacing w:before="0" w:after="200" w:line="276" w:lineRule="auto"/>
      </w:pPr>
      <w:r>
        <w:t xml:space="preserve">Provide technical information such that implementations can perform </w:t>
      </w:r>
      <w:r>
        <w:t>search queue processing and content indexing.</w:t>
      </w:r>
    </w:p>
    <w:p w:rsidR="004511B1" w:rsidRDefault="00335F60">
      <w:r>
        <w:t>The following diagram depicts the various search objects and their relationship.</w:t>
      </w:r>
    </w:p>
    <w:p w:rsidR="004511B1" w:rsidRDefault="00335F60">
      <w:r>
        <w:rPr>
          <w:noProof/>
        </w:rPr>
        <w:drawing>
          <wp:inline distT="0" distB="0" distL="0" distR="0">
            <wp:extent cx="4962525" cy="3248025"/>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3" cstate="print"/>
                    <a:srcRect/>
                    <a:stretch>
                      <a:fillRect/>
                    </a:stretch>
                  </pic:blipFill>
                  <pic:spPr bwMode="auto">
                    <a:xfrm>
                      <a:off x="0" y="0"/>
                      <a:ext cx="4962525" cy="3248025"/>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14</w:t>
      </w:r>
      <w:r>
        <w:fldChar w:fldCharType="end"/>
      </w:r>
      <w:r>
        <w:t>: Search-related objects</w:t>
      </w:r>
    </w:p>
    <w:p w:rsidR="004511B1" w:rsidRDefault="00335F60">
      <w:pPr>
        <w:pStyle w:val="Heading4"/>
      </w:pPr>
      <w:bookmarkStart w:id="359" w:name="section_feced5b5714b47e18ca0a8aae53c2fe4"/>
      <w:bookmarkStart w:id="360" w:name="_Toc3855055"/>
      <w:r>
        <w:t>Search Update Descriptor (SUD)</w:t>
      </w:r>
      <w:bookmarkEnd w:id="359"/>
      <w:bookmarkEnd w:id="360"/>
      <w:r>
        <w:fldChar w:fldCharType="begin"/>
      </w:r>
      <w:r>
        <w:instrText xml:space="preserve"> XE "Details:Search Update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4511B1" w:rsidRDefault="00335F60">
      <w:r>
        <w:t>The SUD represents a single unit of change that can have an effect on</w:t>
      </w:r>
      <w:r>
        <w:t xml:space="preserve"> any of the search objects. When a change is made to the contents of a PST (add, modification, removal, and so on), the modifier is responsible to create a SUD that describes the change and queue it into the Search Management Queue (SMQ). In order to preve</w:t>
      </w:r>
      <w:r>
        <w:t>nt wasted space in the PST, the following rules are applied:</w:t>
      </w:r>
    </w:p>
    <w:p w:rsidR="004511B1" w:rsidRDefault="00335F60">
      <w:pPr>
        <w:pStyle w:val="ListParagraph"/>
        <w:numPr>
          <w:ilvl w:val="0"/>
          <w:numId w:val="56"/>
        </w:numPr>
      </w:pPr>
      <w:r>
        <w:t xml:space="preserve">If indexing is enabled for a desktop search, the following types are queued: </w:t>
      </w:r>
    </w:p>
    <w:p w:rsidR="004511B1" w:rsidRDefault="00335F60">
      <w:pPr>
        <w:pStyle w:val="ListParagraph"/>
        <w:numPr>
          <w:ilvl w:val="1"/>
          <w:numId w:val="57"/>
        </w:numPr>
      </w:pPr>
      <w:r>
        <w:lastRenderedPageBreak/>
        <w:t>SUDT_MSG_ADD</w:t>
      </w:r>
    </w:p>
    <w:p w:rsidR="004511B1" w:rsidRDefault="00335F60">
      <w:pPr>
        <w:pStyle w:val="ListParagraph"/>
        <w:numPr>
          <w:ilvl w:val="1"/>
          <w:numId w:val="57"/>
        </w:numPr>
      </w:pPr>
      <w:r>
        <w:t>SUDT_MSG_MOD</w:t>
      </w:r>
    </w:p>
    <w:p w:rsidR="004511B1" w:rsidRDefault="00335F60">
      <w:pPr>
        <w:pStyle w:val="ListParagraph"/>
        <w:numPr>
          <w:ilvl w:val="1"/>
          <w:numId w:val="57"/>
        </w:numPr>
      </w:pPr>
      <w:r>
        <w:t>SUDT_MSG_DEL</w:t>
      </w:r>
    </w:p>
    <w:p w:rsidR="004511B1" w:rsidRDefault="00335F60">
      <w:pPr>
        <w:pStyle w:val="ListParagraph"/>
        <w:numPr>
          <w:ilvl w:val="1"/>
          <w:numId w:val="57"/>
        </w:numPr>
      </w:pPr>
      <w:r>
        <w:t>SUDT_FLD_ADD</w:t>
      </w:r>
    </w:p>
    <w:p w:rsidR="004511B1" w:rsidRDefault="00335F60">
      <w:pPr>
        <w:pStyle w:val="ListParagraph"/>
        <w:numPr>
          <w:ilvl w:val="1"/>
          <w:numId w:val="57"/>
        </w:numPr>
      </w:pPr>
      <w:r>
        <w:t>SUDT_FLD_MOD</w:t>
      </w:r>
    </w:p>
    <w:p w:rsidR="004511B1" w:rsidRDefault="00335F60">
      <w:pPr>
        <w:pStyle w:val="ListParagraph"/>
        <w:numPr>
          <w:ilvl w:val="1"/>
          <w:numId w:val="57"/>
        </w:numPr>
      </w:pPr>
      <w:r>
        <w:t>SUDT_FLD_DEL</w:t>
      </w:r>
    </w:p>
    <w:p w:rsidR="004511B1" w:rsidRDefault="00335F60">
      <w:pPr>
        <w:pStyle w:val="ListParagraph"/>
        <w:numPr>
          <w:ilvl w:val="1"/>
          <w:numId w:val="57"/>
        </w:numPr>
      </w:pPr>
      <w:r>
        <w:t>SUDT_IDX_MSG_DEL</w:t>
      </w:r>
    </w:p>
    <w:p w:rsidR="004511B1" w:rsidRDefault="00335F60">
      <w:pPr>
        <w:pStyle w:val="ListParagraph"/>
        <w:numPr>
          <w:ilvl w:val="1"/>
          <w:numId w:val="57"/>
        </w:numPr>
      </w:pPr>
      <w:r>
        <w:t>SUDT_MSG_MOV</w:t>
      </w:r>
    </w:p>
    <w:p w:rsidR="004511B1" w:rsidRDefault="00335F60">
      <w:pPr>
        <w:pStyle w:val="ListParagraph"/>
        <w:numPr>
          <w:ilvl w:val="0"/>
          <w:numId w:val="56"/>
        </w:numPr>
      </w:pPr>
      <w:r>
        <w:t>The follo</w:t>
      </w:r>
      <w:r>
        <w:t xml:space="preserve">wing types are queued: </w:t>
      </w:r>
    </w:p>
    <w:p w:rsidR="004511B1" w:rsidRDefault="00335F60">
      <w:pPr>
        <w:pStyle w:val="ListParagraph"/>
        <w:numPr>
          <w:ilvl w:val="1"/>
          <w:numId w:val="58"/>
        </w:numPr>
      </w:pPr>
      <w:r>
        <w:t>SUDT_SRCH_ADD</w:t>
      </w:r>
    </w:p>
    <w:p w:rsidR="004511B1" w:rsidRDefault="00335F60">
      <w:pPr>
        <w:pStyle w:val="ListParagraph"/>
        <w:numPr>
          <w:ilvl w:val="1"/>
          <w:numId w:val="58"/>
        </w:numPr>
      </w:pPr>
      <w:r>
        <w:t>SUDT_SRCH_MOD</w:t>
      </w:r>
    </w:p>
    <w:p w:rsidR="004511B1" w:rsidRDefault="00335F60">
      <w:pPr>
        <w:pStyle w:val="ListParagraph"/>
        <w:numPr>
          <w:ilvl w:val="1"/>
          <w:numId w:val="58"/>
        </w:numPr>
      </w:pPr>
      <w:r>
        <w:t>SUDT_SRCH_DEL</w:t>
      </w:r>
    </w:p>
    <w:p w:rsidR="004511B1" w:rsidRDefault="00335F60">
      <w:pPr>
        <w:pStyle w:val="ListParagraph"/>
        <w:numPr>
          <w:ilvl w:val="0"/>
          <w:numId w:val="56"/>
        </w:numPr>
      </w:pPr>
      <w:r>
        <w:t xml:space="preserve">If the NIDs of either old or new parent folders are contained in the SDO, the following types are queued: </w:t>
      </w:r>
    </w:p>
    <w:p w:rsidR="004511B1" w:rsidRDefault="00335F60">
      <w:pPr>
        <w:pStyle w:val="ListParagraph"/>
        <w:numPr>
          <w:ilvl w:val="1"/>
          <w:numId w:val="59"/>
        </w:numPr>
      </w:pPr>
      <w:r>
        <w:t>SUDT_MSG_MOV</w:t>
      </w:r>
    </w:p>
    <w:p w:rsidR="004511B1" w:rsidRDefault="00335F60">
      <w:pPr>
        <w:pStyle w:val="ListParagraph"/>
        <w:numPr>
          <w:ilvl w:val="1"/>
          <w:numId w:val="59"/>
        </w:numPr>
      </w:pPr>
      <w:r>
        <w:t>SUDT_FLD_MOV</w:t>
      </w:r>
    </w:p>
    <w:p w:rsidR="004511B1" w:rsidRDefault="00335F60">
      <w:pPr>
        <w:pStyle w:val="ListParagraph"/>
        <w:numPr>
          <w:ilvl w:val="1"/>
          <w:numId w:val="59"/>
        </w:numPr>
      </w:pPr>
      <w:r>
        <w:t>SUDT_MSG_ADD</w:t>
      </w:r>
    </w:p>
    <w:p w:rsidR="004511B1" w:rsidRDefault="00335F60">
      <w:pPr>
        <w:pStyle w:val="ListParagraph"/>
        <w:numPr>
          <w:ilvl w:val="1"/>
          <w:numId w:val="59"/>
        </w:numPr>
      </w:pPr>
      <w:r>
        <w:t>SUDT_MSG_MOD</w:t>
      </w:r>
    </w:p>
    <w:p w:rsidR="004511B1" w:rsidRDefault="00335F60">
      <w:pPr>
        <w:pStyle w:val="ListParagraph"/>
        <w:numPr>
          <w:ilvl w:val="1"/>
          <w:numId w:val="59"/>
        </w:numPr>
      </w:pPr>
      <w:r>
        <w:t>SUDT_MSG_ROW_MOD</w:t>
      </w:r>
    </w:p>
    <w:p w:rsidR="004511B1" w:rsidRDefault="00335F60">
      <w:pPr>
        <w:pStyle w:val="ListParagraph"/>
        <w:numPr>
          <w:ilvl w:val="1"/>
          <w:numId w:val="59"/>
        </w:numPr>
      </w:pPr>
      <w:r>
        <w:t>SUDT_MSG_DEL</w:t>
      </w:r>
    </w:p>
    <w:p w:rsidR="004511B1" w:rsidRDefault="00335F60">
      <w:pPr>
        <w:pStyle w:val="ListParagraph"/>
        <w:numPr>
          <w:ilvl w:val="1"/>
          <w:numId w:val="59"/>
        </w:numPr>
      </w:pPr>
      <w:r>
        <w:t>SUDT_MSG_SPAM</w:t>
      </w:r>
    </w:p>
    <w:p w:rsidR="004511B1" w:rsidRDefault="00335F60">
      <w:pPr>
        <w:pStyle w:val="ListParagraph"/>
        <w:numPr>
          <w:ilvl w:val="1"/>
          <w:numId w:val="59"/>
        </w:numPr>
      </w:pPr>
      <w:r>
        <w:t>SUDT_IDX_MSG_DEL</w:t>
      </w:r>
    </w:p>
    <w:p w:rsidR="004511B1" w:rsidRDefault="00335F60">
      <w:pPr>
        <w:pStyle w:val="ListParagraph"/>
        <w:numPr>
          <w:ilvl w:val="1"/>
          <w:numId w:val="59"/>
        </w:numPr>
      </w:pPr>
      <w:r>
        <w:t>SUDT_FLD_ADD</w:t>
      </w:r>
    </w:p>
    <w:p w:rsidR="004511B1" w:rsidRDefault="00335F60">
      <w:pPr>
        <w:pStyle w:val="ListParagraph"/>
        <w:numPr>
          <w:ilvl w:val="1"/>
          <w:numId w:val="59"/>
        </w:numPr>
      </w:pPr>
      <w:r>
        <w:t>SUDT_FLD_MOD</w:t>
      </w:r>
    </w:p>
    <w:p w:rsidR="004511B1" w:rsidRDefault="00335F60">
      <w:pPr>
        <w:pStyle w:val="ListParagraph"/>
        <w:numPr>
          <w:ilvl w:val="1"/>
          <w:numId w:val="59"/>
        </w:numPr>
      </w:pPr>
      <w:r>
        <w:t>SUDT_FLD_DEL</w:t>
      </w:r>
    </w:p>
    <w:p w:rsidR="004511B1" w:rsidRDefault="00335F60">
      <w:pPr>
        <w:pStyle w:val="ListParagraph"/>
        <w:numPr>
          <w:ilvl w:val="0"/>
          <w:numId w:val="56"/>
        </w:numPr>
      </w:pPr>
      <w:r>
        <w:t>If none of the above conditions is satisfied, the SUD is not queued.</w:t>
      </w:r>
    </w:p>
    <w:p w:rsidR="004511B1" w:rsidRDefault="00335F60">
      <w:pPr>
        <w:pStyle w:val="Heading5"/>
      </w:pPr>
      <w:bookmarkStart w:id="361" w:name="section_ea392b3c48ca442b98c6f38f5d66f93b"/>
      <w:bookmarkStart w:id="362" w:name="_Toc3855056"/>
      <w:r>
        <w:t>SUD Structure</w:t>
      </w:r>
      <w:bookmarkEnd w:id="361"/>
      <w:bookmarkEnd w:id="362"/>
    </w:p>
    <w:p w:rsidR="004511B1" w:rsidRDefault="00335F60">
      <w:r>
        <w:t>Each SUD is represented by SUD 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4320" w:type="dxa"/>
            <w:gridSpan w:val="16"/>
          </w:tcPr>
          <w:p w:rsidR="004511B1" w:rsidRDefault="00335F60">
            <w:pPr>
              <w:pStyle w:val="PacketDiagramBodyText"/>
            </w:pPr>
            <w:r>
              <w:t>wFlags</w:t>
            </w:r>
          </w:p>
        </w:tc>
        <w:tc>
          <w:tcPr>
            <w:tcW w:w="4320" w:type="dxa"/>
            <w:gridSpan w:val="16"/>
          </w:tcPr>
          <w:p w:rsidR="004511B1" w:rsidRDefault="00335F60">
            <w:pPr>
              <w:pStyle w:val="PacketDiagramBodyText"/>
            </w:pPr>
            <w:r>
              <w:t>wSUDType</w:t>
            </w:r>
          </w:p>
        </w:tc>
      </w:tr>
      <w:tr w:rsidR="004511B1" w:rsidTr="004511B1">
        <w:trPr>
          <w:trHeight w:val="490"/>
        </w:trPr>
        <w:tc>
          <w:tcPr>
            <w:tcW w:w="8640" w:type="dxa"/>
            <w:gridSpan w:val="32"/>
          </w:tcPr>
          <w:p w:rsidR="004511B1" w:rsidRDefault="00335F60">
            <w:pPr>
              <w:pStyle w:val="PacketDiagramBodyText"/>
            </w:pPr>
            <w:r>
              <w:t>SUDData (16 bytes)</w:t>
            </w:r>
          </w:p>
        </w:tc>
      </w:tr>
      <w:tr w:rsidR="004511B1" w:rsidTr="004511B1">
        <w:trPr>
          <w:trHeight w:val="490"/>
        </w:trPr>
        <w:tc>
          <w:tcPr>
            <w:tcW w:w="8640" w:type="dxa"/>
            <w:gridSpan w:val="32"/>
          </w:tcPr>
          <w:p w:rsidR="004511B1" w:rsidRDefault="00335F60">
            <w:pPr>
              <w:pStyle w:val="PacketDiagramBodyText"/>
            </w:pPr>
            <w:r>
              <w:lastRenderedPageBreak/>
              <w:t>...</w:t>
            </w:r>
          </w:p>
        </w:tc>
      </w:tr>
      <w:tr w:rsidR="004511B1" w:rsidTr="004511B1">
        <w:trPr>
          <w:trHeight w:val="490"/>
        </w:trPr>
        <w:tc>
          <w:tcPr>
            <w:tcW w:w="8640" w:type="dxa"/>
            <w:gridSpan w:val="32"/>
          </w:tcPr>
          <w:p w:rsidR="004511B1" w:rsidRDefault="00335F60">
            <w:pPr>
              <w:pStyle w:val="PacketDiagramBodyText"/>
            </w:pPr>
            <w:r>
              <w:t>...</w:t>
            </w:r>
          </w:p>
        </w:tc>
      </w:tr>
    </w:tbl>
    <w:p w:rsidR="004511B1" w:rsidRDefault="00335F60">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752" w:type="dxa"/>
          </w:tcPr>
          <w:p w:rsidR="004511B1" w:rsidRDefault="00335F60">
            <w:pPr>
              <w:pStyle w:val="TableHeaderText"/>
              <w:spacing w:after="0"/>
            </w:pPr>
            <w:r>
              <w:t>Value</w:t>
            </w:r>
          </w:p>
        </w:tc>
        <w:tc>
          <w:tcPr>
            <w:tcW w:w="2352" w:type="dxa"/>
          </w:tcPr>
          <w:p w:rsidR="004511B1" w:rsidRDefault="00335F60">
            <w:pPr>
              <w:pStyle w:val="TableHeaderText"/>
              <w:spacing w:after="0"/>
            </w:pPr>
            <w:r>
              <w:t>Friendly name</w:t>
            </w:r>
          </w:p>
        </w:tc>
        <w:tc>
          <w:tcPr>
            <w:tcW w:w="3625" w:type="dxa"/>
          </w:tcPr>
          <w:p w:rsidR="004511B1" w:rsidRDefault="00335F60">
            <w:pPr>
              <w:pStyle w:val="TableHeaderText"/>
              <w:spacing w:after="0"/>
            </w:pPr>
            <w:r>
              <w:t>Meaning</w:t>
            </w:r>
          </w:p>
        </w:tc>
        <w:tc>
          <w:tcPr>
            <w:tcW w:w="1868" w:type="dxa"/>
          </w:tcPr>
          <w:p w:rsidR="004511B1" w:rsidRDefault="00335F60">
            <w:pPr>
              <w:pStyle w:val="TableHeaderText"/>
              <w:spacing w:after="0"/>
            </w:pPr>
            <w:r>
              <w:t>Applies To</w:t>
            </w:r>
          </w:p>
        </w:tc>
      </w:tr>
      <w:tr w:rsidR="004511B1" w:rsidTr="004511B1">
        <w:tc>
          <w:tcPr>
            <w:tcW w:w="752" w:type="dxa"/>
          </w:tcPr>
          <w:p w:rsidR="004511B1" w:rsidRDefault="00335F60">
            <w:pPr>
              <w:pStyle w:val="TableBodyText"/>
              <w:spacing w:after="0"/>
            </w:pPr>
            <w:r>
              <w:t>0x0001</w:t>
            </w:r>
          </w:p>
        </w:tc>
        <w:tc>
          <w:tcPr>
            <w:tcW w:w="2352" w:type="dxa"/>
          </w:tcPr>
          <w:p w:rsidR="004511B1" w:rsidRDefault="00335F60">
            <w:pPr>
              <w:pStyle w:val="TableBodyText"/>
              <w:spacing w:after="0"/>
            </w:pPr>
            <w:r>
              <w:t>SUDF_PRIORITY_LOW</w:t>
            </w:r>
          </w:p>
        </w:tc>
        <w:tc>
          <w:tcPr>
            <w:tcW w:w="3625" w:type="dxa"/>
          </w:tcPr>
          <w:p w:rsidR="004511B1" w:rsidRDefault="00335F60">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4511B1" w:rsidRDefault="00335F60">
            <w:pPr>
              <w:pStyle w:val="TableBodyText"/>
              <w:spacing w:after="0"/>
            </w:pPr>
            <w:r>
              <w:t>SUDT_SRCH_MOD</w:t>
            </w:r>
          </w:p>
        </w:tc>
      </w:tr>
      <w:tr w:rsidR="004511B1" w:rsidTr="004511B1">
        <w:tc>
          <w:tcPr>
            <w:tcW w:w="752" w:type="dxa"/>
          </w:tcPr>
          <w:p w:rsidR="004511B1" w:rsidRDefault="00335F60">
            <w:pPr>
              <w:pStyle w:val="TableBodyText"/>
              <w:spacing w:after="0"/>
            </w:pPr>
            <w:r>
              <w:t>0x0002</w:t>
            </w:r>
          </w:p>
        </w:tc>
        <w:tc>
          <w:tcPr>
            <w:tcW w:w="2352" w:type="dxa"/>
          </w:tcPr>
          <w:p w:rsidR="004511B1" w:rsidRDefault="00335F60">
            <w:pPr>
              <w:pStyle w:val="TableBodyText"/>
              <w:spacing w:after="0"/>
            </w:pPr>
            <w:r>
              <w:t>SUDF_PRIORITY_HIGH</w:t>
            </w:r>
          </w:p>
        </w:tc>
        <w:tc>
          <w:tcPr>
            <w:tcW w:w="3625" w:type="dxa"/>
          </w:tcPr>
          <w:p w:rsidR="004511B1" w:rsidRDefault="00335F60">
            <w:pPr>
              <w:pStyle w:val="TableBodyText"/>
              <w:spacing w:after="0"/>
            </w:pPr>
            <w:r>
              <w:t>Change search Folder object priority to background.</w:t>
            </w:r>
          </w:p>
        </w:tc>
        <w:tc>
          <w:tcPr>
            <w:tcW w:w="1868" w:type="dxa"/>
          </w:tcPr>
          <w:p w:rsidR="004511B1" w:rsidRDefault="00335F60">
            <w:pPr>
              <w:pStyle w:val="TableBodyText"/>
              <w:spacing w:after="0"/>
            </w:pPr>
            <w:r>
              <w:t>SUDT_SRCH_MOD</w:t>
            </w:r>
          </w:p>
        </w:tc>
      </w:tr>
      <w:tr w:rsidR="004511B1" w:rsidTr="004511B1">
        <w:tc>
          <w:tcPr>
            <w:tcW w:w="752" w:type="dxa"/>
          </w:tcPr>
          <w:p w:rsidR="004511B1" w:rsidRDefault="00335F60">
            <w:pPr>
              <w:pStyle w:val="TableBodyText"/>
              <w:spacing w:after="0"/>
            </w:pPr>
            <w:r>
              <w:t>0x0004</w:t>
            </w:r>
          </w:p>
        </w:tc>
        <w:tc>
          <w:tcPr>
            <w:tcW w:w="2352" w:type="dxa"/>
          </w:tcPr>
          <w:p w:rsidR="004511B1" w:rsidRDefault="00335F60">
            <w:pPr>
              <w:pStyle w:val="TableBodyText"/>
              <w:spacing w:after="0"/>
            </w:pPr>
            <w:r>
              <w:t>SUDF_SEARCH_RESTART</w:t>
            </w:r>
          </w:p>
        </w:tc>
        <w:tc>
          <w:tcPr>
            <w:tcW w:w="3625" w:type="dxa"/>
          </w:tcPr>
          <w:p w:rsidR="004511B1" w:rsidRDefault="00335F60">
            <w:pPr>
              <w:pStyle w:val="TableBodyText"/>
              <w:spacing w:after="0"/>
            </w:pPr>
            <w:r>
              <w:t>Request full rebuild of search Folder object contents.</w:t>
            </w:r>
          </w:p>
        </w:tc>
        <w:tc>
          <w:tcPr>
            <w:tcW w:w="1868" w:type="dxa"/>
          </w:tcPr>
          <w:p w:rsidR="004511B1" w:rsidRDefault="00335F60">
            <w:pPr>
              <w:pStyle w:val="TableBodyText"/>
              <w:spacing w:after="0"/>
            </w:pPr>
            <w:r>
              <w:t>SUDT_SRCH_MOD</w:t>
            </w:r>
          </w:p>
        </w:tc>
      </w:tr>
      <w:tr w:rsidR="004511B1" w:rsidTr="004511B1">
        <w:tc>
          <w:tcPr>
            <w:tcW w:w="752" w:type="dxa"/>
          </w:tcPr>
          <w:p w:rsidR="004511B1" w:rsidRDefault="00335F60">
            <w:pPr>
              <w:pStyle w:val="TableBodyText"/>
              <w:spacing w:after="0"/>
            </w:pPr>
            <w:r>
              <w:t>0x0008</w:t>
            </w:r>
          </w:p>
        </w:tc>
        <w:tc>
          <w:tcPr>
            <w:tcW w:w="2352" w:type="dxa"/>
          </w:tcPr>
          <w:p w:rsidR="004511B1" w:rsidRDefault="00335F60">
            <w:pPr>
              <w:pStyle w:val="TableBodyText"/>
              <w:spacing w:after="0"/>
            </w:pPr>
            <w:r>
              <w:t>SUDF_NAME_CHANGED</w:t>
            </w:r>
          </w:p>
        </w:tc>
        <w:tc>
          <w:tcPr>
            <w:tcW w:w="3625" w:type="dxa"/>
          </w:tcPr>
          <w:p w:rsidR="004511B1" w:rsidRDefault="00335F60">
            <w:pPr>
              <w:pStyle w:val="TableBodyText"/>
              <w:spacing w:after="0"/>
            </w:pPr>
            <w:r>
              <w:t>Display Name of Folder object changed.</w:t>
            </w:r>
          </w:p>
        </w:tc>
        <w:tc>
          <w:tcPr>
            <w:tcW w:w="1868" w:type="dxa"/>
          </w:tcPr>
          <w:p w:rsidR="004511B1" w:rsidRDefault="00335F60">
            <w:pPr>
              <w:pStyle w:val="TableBodyText"/>
              <w:spacing w:after="0"/>
            </w:pPr>
            <w:r>
              <w:t>SUDT_FLD_MOD</w:t>
            </w:r>
          </w:p>
        </w:tc>
      </w:tr>
      <w:tr w:rsidR="004511B1" w:rsidTr="004511B1">
        <w:tc>
          <w:tcPr>
            <w:tcW w:w="752" w:type="dxa"/>
          </w:tcPr>
          <w:p w:rsidR="004511B1" w:rsidRDefault="00335F60">
            <w:pPr>
              <w:pStyle w:val="TableBodyText"/>
              <w:spacing w:after="0"/>
            </w:pPr>
            <w:r>
              <w:t>0x0010</w:t>
            </w:r>
          </w:p>
        </w:tc>
        <w:tc>
          <w:tcPr>
            <w:tcW w:w="2352" w:type="dxa"/>
          </w:tcPr>
          <w:p w:rsidR="004511B1" w:rsidRDefault="00335F60">
            <w:pPr>
              <w:pStyle w:val="TableBodyText"/>
              <w:spacing w:after="0"/>
            </w:pPr>
            <w:r>
              <w:t>SUDF_MOVE_OUT_TO_IN</w:t>
            </w:r>
          </w:p>
        </w:tc>
        <w:tc>
          <w:tcPr>
            <w:tcW w:w="3625" w:type="dxa"/>
          </w:tcPr>
          <w:p w:rsidR="004511B1" w:rsidRDefault="00335F60">
            <w:pPr>
              <w:pStyle w:val="TableBodyText"/>
              <w:spacing w:after="0"/>
            </w:pPr>
            <w:r>
              <w:t>Move from non-SDO domain to SDO domain.</w:t>
            </w:r>
          </w:p>
        </w:tc>
        <w:tc>
          <w:tcPr>
            <w:tcW w:w="1868" w:type="dxa"/>
          </w:tcPr>
          <w:p w:rsidR="004511B1" w:rsidRDefault="00335F60">
            <w:pPr>
              <w:pStyle w:val="TableBodyText"/>
              <w:spacing w:after="0"/>
            </w:pPr>
            <w:r>
              <w:t>SUDT_FLD/MSG_MOV</w:t>
            </w:r>
          </w:p>
        </w:tc>
      </w:tr>
      <w:tr w:rsidR="004511B1" w:rsidTr="004511B1">
        <w:tc>
          <w:tcPr>
            <w:tcW w:w="752" w:type="dxa"/>
          </w:tcPr>
          <w:p w:rsidR="004511B1" w:rsidRDefault="00335F60">
            <w:pPr>
              <w:pStyle w:val="TableBodyText"/>
              <w:spacing w:after="0"/>
            </w:pPr>
            <w:r>
              <w:t>0x0020</w:t>
            </w:r>
          </w:p>
        </w:tc>
        <w:tc>
          <w:tcPr>
            <w:tcW w:w="2352" w:type="dxa"/>
          </w:tcPr>
          <w:p w:rsidR="004511B1" w:rsidRDefault="00335F60">
            <w:pPr>
              <w:pStyle w:val="TableBodyText"/>
              <w:spacing w:after="0"/>
            </w:pPr>
            <w:r>
              <w:t>SUDF_MOVE_IN_TO_IN</w:t>
            </w:r>
          </w:p>
        </w:tc>
        <w:tc>
          <w:tcPr>
            <w:tcW w:w="3625" w:type="dxa"/>
          </w:tcPr>
          <w:p w:rsidR="004511B1" w:rsidRDefault="00335F60">
            <w:pPr>
              <w:pStyle w:val="TableBodyText"/>
              <w:spacing w:after="0"/>
            </w:pPr>
            <w:r>
              <w:t>Move from SDO domain to SDO domain.</w:t>
            </w:r>
          </w:p>
        </w:tc>
        <w:tc>
          <w:tcPr>
            <w:tcW w:w="1868" w:type="dxa"/>
          </w:tcPr>
          <w:p w:rsidR="004511B1" w:rsidRDefault="00335F60">
            <w:pPr>
              <w:pStyle w:val="TableBodyText"/>
              <w:spacing w:after="0"/>
            </w:pPr>
            <w:r>
              <w:t>SUDT_FLD/MSG_MOV</w:t>
            </w:r>
          </w:p>
        </w:tc>
      </w:tr>
      <w:tr w:rsidR="004511B1" w:rsidTr="004511B1">
        <w:tc>
          <w:tcPr>
            <w:tcW w:w="752" w:type="dxa"/>
          </w:tcPr>
          <w:p w:rsidR="004511B1" w:rsidRDefault="00335F60">
            <w:pPr>
              <w:pStyle w:val="TableBodyText"/>
              <w:spacing w:after="0"/>
            </w:pPr>
            <w:r>
              <w:t>0x0040</w:t>
            </w:r>
          </w:p>
        </w:tc>
        <w:tc>
          <w:tcPr>
            <w:tcW w:w="2352" w:type="dxa"/>
          </w:tcPr>
          <w:p w:rsidR="004511B1" w:rsidRDefault="00335F60">
            <w:pPr>
              <w:pStyle w:val="TableBodyText"/>
              <w:spacing w:after="0"/>
            </w:pPr>
            <w:r>
              <w:t>SUDF_MOVE_IN_TO_OUT</w:t>
            </w:r>
          </w:p>
        </w:tc>
        <w:tc>
          <w:tcPr>
            <w:tcW w:w="3625" w:type="dxa"/>
          </w:tcPr>
          <w:p w:rsidR="004511B1" w:rsidRDefault="00335F60">
            <w:pPr>
              <w:pStyle w:val="TableBodyText"/>
              <w:spacing w:after="0"/>
            </w:pPr>
            <w:r>
              <w:t>Move from SDO domain to non-SDO domain.</w:t>
            </w:r>
          </w:p>
        </w:tc>
        <w:tc>
          <w:tcPr>
            <w:tcW w:w="1868" w:type="dxa"/>
          </w:tcPr>
          <w:p w:rsidR="004511B1" w:rsidRDefault="00335F60">
            <w:pPr>
              <w:pStyle w:val="TableBodyText"/>
              <w:spacing w:after="0"/>
            </w:pPr>
            <w:r>
              <w:t>SUDT_MSG_MOV</w:t>
            </w:r>
          </w:p>
        </w:tc>
      </w:tr>
      <w:tr w:rsidR="004511B1" w:rsidTr="004511B1">
        <w:tc>
          <w:tcPr>
            <w:tcW w:w="752" w:type="dxa"/>
          </w:tcPr>
          <w:p w:rsidR="004511B1" w:rsidRDefault="00335F60">
            <w:pPr>
              <w:pStyle w:val="TableBodyText"/>
              <w:spacing w:after="0"/>
            </w:pPr>
            <w:r>
              <w:t>0x0080</w:t>
            </w:r>
          </w:p>
        </w:tc>
        <w:tc>
          <w:tcPr>
            <w:tcW w:w="2352" w:type="dxa"/>
          </w:tcPr>
          <w:p w:rsidR="004511B1" w:rsidRDefault="00335F60">
            <w:pPr>
              <w:pStyle w:val="TableBodyText"/>
              <w:spacing w:after="0"/>
            </w:pPr>
            <w:r>
              <w:t>SUDF_MOVE_OUT_TO_OUT</w:t>
            </w:r>
          </w:p>
        </w:tc>
        <w:tc>
          <w:tcPr>
            <w:tcW w:w="3625" w:type="dxa"/>
          </w:tcPr>
          <w:p w:rsidR="004511B1" w:rsidRDefault="00335F60">
            <w:pPr>
              <w:pStyle w:val="TableBodyText"/>
              <w:spacing w:after="0"/>
            </w:pPr>
            <w:r>
              <w:t>Move between non-SDO domains.</w:t>
            </w:r>
          </w:p>
        </w:tc>
        <w:tc>
          <w:tcPr>
            <w:tcW w:w="1868" w:type="dxa"/>
          </w:tcPr>
          <w:p w:rsidR="004511B1" w:rsidRDefault="00335F60">
            <w:pPr>
              <w:pStyle w:val="TableBodyText"/>
              <w:spacing w:after="0"/>
            </w:pPr>
            <w:r>
              <w:t>SUDT_MSG_MOV</w:t>
            </w:r>
          </w:p>
        </w:tc>
      </w:tr>
      <w:tr w:rsidR="004511B1" w:rsidTr="004511B1">
        <w:tc>
          <w:tcPr>
            <w:tcW w:w="752" w:type="dxa"/>
          </w:tcPr>
          <w:p w:rsidR="004511B1" w:rsidRDefault="00335F60">
            <w:pPr>
              <w:pStyle w:val="TableBodyText"/>
              <w:spacing w:after="0"/>
            </w:pPr>
            <w:r>
              <w:t>0x0100</w:t>
            </w:r>
          </w:p>
        </w:tc>
        <w:tc>
          <w:tcPr>
            <w:tcW w:w="2352" w:type="dxa"/>
          </w:tcPr>
          <w:p w:rsidR="004511B1" w:rsidRDefault="00335F60">
            <w:pPr>
              <w:pStyle w:val="TableBodyText"/>
              <w:spacing w:after="0"/>
            </w:pPr>
            <w:r>
              <w:t>SUDF_SPAM_CHECK_SERVER</w:t>
            </w:r>
          </w:p>
        </w:tc>
        <w:tc>
          <w:tcPr>
            <w:tcW w:w="3625" w:type="dxa"/>
          </w:tcPr>
          <w:p w:rsidR="004511B1" w:rsidRDefault="00335F60">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w:t>
            </w:r>
            <w:r>
              <w:t xml:space="preserve"> on server.</w:t>
            </w:r>
          </w:p>
        </w:tc>
        <w:tc>
          <w:tcPr>
            <w:tcW w:w="1868" w:type="dxa"/>
          </w:tcPr>
          <w:p w:rsidR="004511B1" w:rsidRDefault="00335F60">
            <w:pPr>
              <w:pStyle w:val="TableBodyText"/>
              <w:spacing w:after="0"/>
            </w:pPr>
            <w:r>
              <w:t>SUDT_MSG_SPAM</w:t>
            </w:r>
          </w:p>
        </w:tc>
      </w:tr>
      <w:tr w:rsidR="004511B1" w:rsidTr="004511B1">
        <w:tc>
          <w:tcPr>
            <w:tcW w:w="752" w:type="dxa"/>
          </w:tcPr>
          <w:p w:rsidR="004511B1" w:rsidRDefault="00335F60">
            <w:pPr>
              <w:pStyle w:val="TableBodyText"/>
              <w:spacing w:after="0"/>
            </w:pPr>
            <w:r>
              <w:t>0x0200</w:t>
            </w:r>
          </w:p>
        </w:tc>
        <w:tc>
          <w:tcPr>
            <w:tcW w:w="2352" w:type="dxa"/>
          </w:tcPr>
          <w:p w:rsidR="004511B1" w:rsidRDefault="00335F60">
            <w:pPr>
              <w:pStyle w:val="TableBodyText"/>
              <w:spacing w:after="0"/>
            </w:pPr>
            <w:r>
              <w:t>SUDF_SET_DEL_NAME</w:t>
            </w:r>
          </w:p>
        </w:tc>
        <w:tc>
          <w:tcPr>
            <w:tcW w:w="3625" w:type="dxa"/>
          </w:tcPr>
          <w:p w:rsidR="004511B1" w:rsidRDefault="00335F60">
            <w:pPr>
              <w:pStyle w:val="TableBodyText"/>
              <w:spacing w:after="0"/>
            </w:pPr>
            <w:r>
              <w:t>Delegate Root Name of Folder object changed.</w:t>
            </w:r>
          </w:p>
        </w:tc>
        <w:tc>
          <w:tcPr>
            <w:tcW w:w="1868" w:type="dxa"/>
          </w:tcPr>
          <w:p w:rsidR="004511B1" w:rsidRDefault="00335F60">
            <w:pPr>
              <w:pStyle w:val="TableBodyText"/>
              <w:spacing w:after="0"/>
            </w:pPr>
            <w:r>
              <w:t>SUDT_FLD_MOD</w:t>
            </w:r>
          </w:p>
        </w:tc>
      </w:tr>
      <w:tr w:rsidR="004511B1" w:rsidTr="004511B1">
        <w:tc>
          <w:tcPr>
            <w:tcW w:w="752" w:type="dxa"/>
          </w:tcPr>
          <w:p w:rsidR="004511B1" w:rsidRDefault="00335F60">
            <w:pPr>
              <w:pStyle w:val="TableBodyText"/>
              <w:spacing w:after="0"/>
            </w:pPr>
            <w:r>
              <w:t>0x0400</w:t>
            </w:r>
          </w:p>
        </w:tc>
        <w:tc>
          <w:tcPr>
            <w:tcW w:w="2352" w:type="dxa"/>
          </w:tcPr>
          <w:p w:rsidR="004511B1" w:rsidRDefault="00335F60">
            <w:pPr>
              <w:pStyle w:val="TableBodyText"/>
              <w:spacing w:after="0"/>
            </w:pPr>
            <w:r>
              <w:t>SUDF_SRCH_DONE</w:t>
            </w:r>
          </w:p>
        </w:tc>
        <w:tc>
          <w:tcPr>
            <w:tcW w:w="3625" w:type="dxa"/>
          </w:tcPr>
          <w:p w:rsidR="004511B1" w:rsidRDefault="00335F60">
            <w:pPr>
              <w:pStyle w:val="TableBodyText"/>
              <w:spacing w:after="0"/>
            </w:pPr>
            <w:r>
              <w:t>Search is finished for associated object.</w:t>
            </w:r>
          </w:p>
        </w:tc>
        <w:tc>
          <w:tcPr>
            <w:tcW w:w="1868" w:type="dxa"/>
          </w:tcPr>
          <w:p w:rsidR="004511B1" w:rsidRDefault="00335F60">
            <w:pPr>
              <w:pStyle w:val="TableBodyText"/>
              <w:spacing w:after="0"/>
            </w:pPr>
            <w:r>
              <w:t>SUDT_SRCH_MOD</w:t>
            </w:r>
          </w:p>
        </w:tc>
      </w:tr>
      <w:tr w:rsidR="004511B1" w:rsidTr="004511B1">
        <w:tc>
          <w:tcPr>
            <w:tcW w:w="752" w:type="dxa"/>
          </w:tcPr>
          <w:p w:rsidR="004511B1" w:rsidRDefault="00335F60">
            <w:pPr>
              <w:pStyle w:val="TableBodyText"/>
              <w:spacing w:after="0"/>
            </w:pPr>
            <w:r>
              <w:t>0x8000</w:t>
            </w:r>
          </w:p>
        </w:tc>
        <w:tc>
          <w:tcPr>
            <w:tcW w:w="2352" w:type="dxa"/>
          </w:tcPr>
          <w:p w:rsidR="004511B1" w:rsidRDefault="00335F60">
            <w:pPr>
              <w:pStyle w:val="TableBodyText"/>
              <w:spacing w:after="0"/>
            </w:pPr>
            <w:r>
              <w:t>SUDF_DOMAIN_CHECKED</w:t>
            </w:r>
          </w:p>
        </w:tc>
        <w:tc>
          <w:tcPr>
            <w:tcW w:w="3625" w:type="dxa"/>
          </w:tcPr>
          <w:p w:rsidR="004511B1" w:rsidRDefault="00335F60">
            <w:pPr>
              <w:pStyle w:val="TableBodyText"/>
              <w:spacing w:after="0"/>
            </w:pPr>
            <w:r>
              <w:t>Object is validated against the SDO.</w:t>
            </w:r>
          </w:p>
        </w:tc>
        <w:tc>
          <w:tcPr>
            <w:tcW w:w="1868" w:type="dxa"/>
          </w:tcPr>
          <w:p w:rsidR="004511B1" w:rsidRDefault="00335F60">
            <w:pPr>
              <w:pStyle w:val="TableBodyText"/>
              <w:spacing w:after="0"/>
            </w:pPr>
            <w:r>
              <w:t>SUDT_FLD/MSG_*</w:t>
            </w:r>
          </w:p>
        </w:tc>
      </w:tr>
    </w:tbl>
    <w:p w:rsidR="004511B1" w:rsidRDefault="00335F60">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752"/>
        <w:gridCol w:w="2132"/>
        <w:gridCol w:w="3414"/>
        <w:gridCol w:w="1867"/>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752" w:type="dxa"/>
          </w:tcPr>
          <w:p w:rsidR="004511B1" w:rsidRDefault="00335F60">
            <w:pPr>
              <w:pStyle w:val="TableHeaderText"/>
              <w:spacing w:after="0"/>
            </w:pPr>
            <w:r>
              <w:t>Value</w:t>
            </w:r>
          </w:p>
        </w:tc>
        <w:tc>
          <w:tcPr>
            <w:tcW w:w="2115" w:type="dxa"/>
          </w:tcPr>
          <w:p w:rsidR="004511B1" w:rsidRDefault="00335F60">
            <w:pPr>
              <w:pStyle w:val="TableHeaderText"/>
              <w:spacing w:after="0"/>
            </w:pPr>
            <w:r>
              <w:t>Friendl</w:t>
            </w:r>
            <w:r>
              <w:t>y name</w:t>
            </w:r>
          </w:p>
        </w:tc>
        <w:tc>
          <w:tcPr>
            <w:tcW w:w="3414" w:type="dxa"/>
          </w:tcPr>
          <w:p w:rsidR="004511B1" w:rsidRDefault="00335F60">
            <w:pPr>
              <w:pStyle w:val="TableHeaderText"/>
              <w:spacing w:after="0"/>
            </w:pPr>
            <w:r>
              <w:t>Meaning</w:t>
            </w:r>
          </w:p>
        </w:tc>
        <w:tc>
          <w:tcPr>
            <w:tcW w:w="1837" w:type="dxa"/>
          </w:tcPr>
          <w:p w:rsidR="004511B1" w:rsidRDefault="00335F60">
            <w:pPr>
              <w:pStyle w:val="TableHeaderText"/>
              <w:spacing w:after="0"/>
            </w:pPr>
            <w:r>
              <w:t>SUDData structure</w:t>
            </w:r>
          </w:p>
        </w:tc>
      </w:tr>
      <w:tr w:rsidR="004511B1" w:rsidTr="004511B1">
        <w:tc>
          <w:tcPr>
            <w:tcW w:w="752" w:type="dxa"/>
          </w:tcPr>
          <w:p w:rsidR="004511B1" w:rsidRDefault="00335F60">
            <w:pPr>
              <w:pStyle w:val="TableBodyText"/>
              <w:spacing w:after="0"/>
            </w:pPr>
            <w:r>
              <w:t>0x00</w:t>
            </w:r>
          </w:p>
        </w:tc>
        <w:tc>
          <w:tcPr>
            <w:tcW w:w="2115" w:type="dxa"/>
          </w:tcPr>
          <w:p w:rsidR="004511B1" w:rsidRDefault="00335F60">
            <w:pPr>
              <w:pStyle w:val="TableBodyText"/>
              <w:spacing w:after="0"/>
            </w:pPr>
            <w:r>
              <w:t>SUDT_NULL</w:t>
            </w:r>
          </w:p>
        </w:tc>
        <w:tc>
          <w:tcPr>
            <w:tcW w:w="3414" w:type="dxa"/>
          </w:tcPr>
          <w:p w:rsidR="004511B1" w:rsidRDefault="00335F60">
            <w:pPr>
              <w:pStyle w:val="TableBodyText"/>
              <w:spacing w:after="0"/>
            </w:pPr>
            <w:r>
              <w:t>Invalid SUD Type.</w:t>
            </w:r>
          </w:p>
        </w:tc>
        <w:tc>
          <w:tcPr>
            <w:tcW w:w="1837" w:type="dxa"/>
          </w:tcPr>
          <w:p w:rsidR="004511B1" w:rsidRDefault="00335F60">
            <w:pPr>
              <w:pStyle w:val="TableBodyText"/>
              <w:spacing w:after="0"/>
            </w:pPr>
            <w:r>
              <w:t>None</w:t>
            </w:r>
          </w:p>
        </w:tc>
      </w:tr>
      <w:tr w:rsidR="004511B1" w:rsidTr="004511B1">
        <w:tc>
          <w:tcPr>
            <w:tcW w:w="752" w:type="dxa"/>
          </w:tcPr>
          <w:p w:rsidR="004511B1" w:rsidRDefault="00335F60">
            <w:pPr>
              <w:pStyle w:val="TableBodyText"/>
              <w:spacing w:after="0"/>
            </w:pPr>
            <w:r>
              <w:t>0x01</w:t>
            </w:r>
          </w:p>
        </w:tc>
        <w:tc>
          <w:tcPr>
            <w:tcW w:w="2115" w:type="dxa"/>
          </w:tcPr>
          <w:p w:rsidR="004511B1" w:rsidRDefault="00335F60">
            <w:pPr>
              <w:pStyle w:val="TableBodyText"/>
              <w:spacing w:after="0"/>
            </w:pPr>
            <w:r>
              <w:t>SUDT_MSG_ADD</w:t>
            </w:r>
          </w:p>
        </w:tc>
        <w:tc>
          <w:tcPr>
            <w:tcW w:w="3414" w:type="dxa"/>
          </w:tcPr>
          <w:p w:rsidR="004511B1" w:rsidRDefault="00335F60">
            <w:pPr>
              <w:pStyle w:val="TableBodyText"/>
              <w:spacing w:after="0"/>
            </w:pPr>
            <w:r>
              <w:t>Message added.</w:t>
            </w:r>
          </w:p>
        </w:tc>
        <w:tc>
          <w:tcPr>
            <w:tcW w:w="1837" w:type="dxa"/>
          </w:tcPr>
          <w:p w:rsidR="004511B1" w:rsidRDefault="00335F60">
            <w:pPr>
              <w:pStyle w:val="TableBodyText"/>
              <w:spacing w:after="0"/>
            </w:pPr>
            <w:r>
              <w:t>SUD_MSG_ADD</w:t>
            </w:r>
          </w:p>
        </w:tc>
      </w:tr>
      <w:tr w:rsidR="004511B1" w:rsidTr="004511B1">
        <w:tc>
          <w:tcPr>
            <w:tcW w:w="752" w:type="dxa"/>
          </w:tcPr>
          <w:p w:rsidR="004511B1" w:rsidRDefault="00335F60">
            <w:pPr>
              <w:pStyle w:val="TableBodyText"/>
              <w:spacing w:after="0"/>
            </w:pPr>
            <w:r>
              <w:t>0x02</w:t>
            </w:r>
          </w:p>
        </w:tc>
        <w:tc>
          <w:tcPr>
            <w:tcW w:w="2115" w:type="dxa"/>
          </w:tcPr>
          <w:p w:rsidR="004511B1" w:rsidRDefault="00335F60">
            <w:pPr>
              <w:pStyle w:val="TableBodyText"/>
              <w:spacing w:after="0"/>
            </w:pPr>
            <w:r>
              <w:t>SUDT_MSG_MOD</w:t>
            </w:r>
          </w:p>
        </w:tc>
        <w:tc>
          <w:tcPr>
            <w:tcW w:w="3414" w:type="dxa"/>
          </w:tcPr>
          <w:p w:rsidR="004511B1" w:rsidRDefault="00335F60">
            <w:pPr>
              <w:pStyle w:val="TableBodyText"/>
              <w:spacing w:after="0"/>
            </w:pPr>
            <w:r>
              <w:t>Message modified.</w:t>
            </w:r>
          </w:p>
        </w:tc>
        <w:tc>
          <w:tcPr>
            <w:tcW w:w="1837" w:type="dxa"/>
          </w:tcPr>
          <w:p w:rsidR="004511B1" w:rsidRDefault="00335F60">
            <w:pPr>
              <w:pStyle w:val="TableBodyText"/>
              <w:spacing w:after="0"/>
            </w:pPr>
            <w:r>
              <w:t>SUD_MSG_MOD</w:t>
            </w:r>
          </w:p>
        </w:tc>
      </w:tr>
      <w:tr w:rsidR="004511B1" w:rsidTr="004511B1">
        <w:tc>
          <w:tcPr>
            <w:tcW w:w="752" w:type="dxa"/>
          </w:tcPr>
          <w:p w:rsidR="004511B1" w:rsidRDefault="00335F60">
            <w:pPr>
              <w:pStyle w:val="TableBodyText"/>
              <w:spacing w:after="0"/>
            </w:pPr>
            <w:r>
              <w:t>0x03</w:t>
            </w:r>
          </w:p>
        </w:tc>
        <w:tc>
          <w:tcPr>
            <w:tcW w:w="2115" w:type="dxa"/>
          </w:tcPr>
          <w:p w:rsidR="004511B1" w:rsidRDefault="00335F60">
            <w:pPr>
              <w:pStyle w:val="TableBodyText"/>
              <w:spacing w:after="0"/>
            </w:pPr>
            <w:r>
              <w:t>SUDT_MSG_DEL</w:t>
            </w:r>
          </w:p>
        </w:tc>
        <w:tc>
          <w:tcPr>
            <w:tcW w:w="3414" w:type="dxa"/>
          </w:tcPr>
          <w:p w:rsidR="004511B1" w:rsidRDefault="00335F60">
            <w:pPr>
              <w:pStyle w:val="TableBodyText"/>
              <w:spacing w:after="0"/>
            </w:pPr>
            <w:r>
              <w:t>Message deleted.</w:t>
            </w:r>
          </w:p>
        </w:tc>
        <w:tc>
          <w:tcPr>
            <w:tcW w:w="1837" w:type="dxa"/>
          </w:tcPr>
          <w:p w:rsidR="004511B1" w:rsidRDefault="00335F60">
            <w:pPr>
              <w:pStyle w:val="TableBodyText"/>
              <w:spacing w:after="0"/>
            </w:pPr>
            <w:r>
              <w:t>SUD_MSG_DEL</w:t>
            </w:r>
          </w:p>
        </w:tc>
      </w:tr>
      <w:tr w:rsidR="004511B1" w:rsidTr="004511B1">
        <w:tc>
          <w:tcPr>
            <w:tcW w:w="752" w:type="dxa"/>
          </w:tcPr>
          <w:p w:rsidR="004511B1" w:rsidRDefault="00335F60">
            <w:pPr>
              <w:pStyle w:val="TableBodyText"/>
              <w:spacing w:after="0"/>
            </w:pPr>
            <w:r>
              <w:t>0x04</w:t>
            </w:r>
          </w:p>
        </w:tc>
        <w:tc>
          <w:tcPr>
            <w:tcW w:w="2115" w:type="dxa"/>
          </w:tcPr>
          <w:p w:rsidR="004511B1" w:rsidRDefault="00335F60">
            <w:pPr>
              <w:pStyle w:val="TableBodyText"/>
              <w:spacing w:after="0"/>
            </w:pPr>
            <w:r>
              <w:t>SUDT_MSG_MOV</w:t>
            </w:r>
          </w:p>
        </w:tc>
        <w:tc>
          <w:tcPr>
            <w:tcW w:w="3414" w:type="dxa"/>
          </w:tcPr>
          <w:p w:rsidR="004511B1" w:rsidRDefault="00335F60">
            <w:pPr>
              <w:pStyle w:val="TableBodyText"/>
              <w:spacing w:after="0"/>
            </w:pPr>
            <w:r>
              <w:t>Message moved.</w:t>
            </w:r>
          </w:p>
        </w:tc>
        <w:tc>
          <w:tcPr>
            <w:tcW w:w="1837" w:type="dxa"/>
          </w:tcPr>
          <w:p w:rsidR="004511B1" w:rsidRDefault="00335F60">
            <w:pPr>
              <w:pStyle w:val="TableBodyText"/>
              <w:spacing w:after="0"/>
            </w:pPr>
            <w:r>
              <w:t>SUD_MSG_MOV</w:t>
            </w:r>
          </w:p>
        </w:tc>
      </w:tr>
      <w:tr w:rsidR="004511B1" w:rsidTr="004511B1">
        <w:tc>
          <w:tcPr>
            <w:tcW w:w="752" w:type="dxa"/>
          </w:tcPr>
          <w:p w:rsidR="004511B1" w:rsidRDefault="00335F60">
            <w:pPr>
              <w:pStyle w:val="TableBodyText"/>
              <w:spacing w:after="0"/>
            </w:pPr>
            <w:r>
              <w:t>0x05</w:t>
            </w:r>
          </w:p>
        </w:tc>
        <w:tc>
          <w:tcPr>
            <w:tcW w:w="2115" w:type="dxa"/>
          </w:tcPr>
          <w:p w:rsidR="004511B1" w:rsidRDefault="00335F60">
            <w:pPr>
              <w:pStyle w:val="TableBodyText"/>
              <w:spacing w:after="0"/>
            </w:pPr>
            <w:r>
              <w:t>SUDT_FLD_ADD</w:t>
            </w:r>
          </w:p>
        </w:tc>
        <w:tc>
          <w:tcPr>
            <w:tcW w:w="3414" w:type="dxa"/>
          </w:tcPr>
          <w:p w:rsidR="004511B1" w:rsidRDefault="00335F60">
            <w:pPr>
              <w:pStyle w:val="TableBodyText"/>
              <w:spacing w:after="0"/>
            </w:pPr>
            <w:r>
              <w:t>Folder object added.</w:t>
            </w:r>
          </w:p>
        </w:tc>
        <w:tc>
          <w:tcPr>
            <w:tcW w:w="1837" w:type="dxa"/>
          </w:tcPr>
          <w:p w:rsidR="004511B1" w:rsidRDefault="00335F60">
            <w:pPr>
              <w:pStyle w:val="TableBodyText"/>
              <w:spacing w:after="0"/>
            </w:pPr>
            <w:r>
              <w:t>SUD_FLD_ADD</w:t>
            </w:r>
          </w:p>
        </w:tc>
      </w:tr>
      <w:tr w:rsidR="004511B1" w:rsidTr="004511B1">
        <w:tc>
          <w:tcPr>
            <w:tcW w:w="752" w:type="dxa"/>
          </w:tcPr>
          <w:p w:rsidR="004511B1" w:rsidRDefault="00335F60">
            <w:pPr>
              <w:pStyle w:val="TableBodyText"/>
              <w:spacing w:after="0"/>
            </w:pPr>
            <w:r>
              <w:t>0x06</w:t>
            </w:r>
          </w:p>
        </w:tc>
        <w:tc>
          <w:tcPr>
            <w:tcW w:w="2115" w:type="dxa"/>
          </w:tcPr>
          <w:p w:rsidR="004511B1" w:rsidRDefault="00335F60">
            <w:pPr>
              <w:pStyle w:val="TableBodyText"/>
              <w:spacing w:after="0"/>
            </w:pPr>
            <w:r>
              <w:t>SUDT_FLD_MOD</w:t>
            </w:r>
          </w:p>
        </w:tc>
        <w:tc>
          <w:tcPr>
            <w:tcW w:w="3414" w:type="dxa"/>
          </w:tcPr>
          <w:p w:rsidR="004511B1" w:rsidRDefault="00335F60">
            <w:pPr>
              <w:pStyle w:val="TableBodyText"/>
              <w:spacing w:after="0"/>
            </w:pPr>
            <w:r>
              <w:t>Folder object modified.</w:t>
            </w:r>
          </w:p>
        </w:tc>
        <w:tc>
          <w:tcPr>
            <w:tcW w:w="1837" w:type="dxa"/>
          </w:tcPr>
          <w:p w:rsidR="004511B1" w:rsidRDefault="00335F60">
            <w:pPr>
              <w:pStyle w:val="TableBodyText"/>
              <w:spacing w:after="0"/>
            </w:pPr>
            <w:r>
              <w:t>SUD_FLD_MOD</w:t>
            </w:r>
          </w:p>
        </w:tc>
      </w:tr>
      <w:tr w:rsidR="004511B1" w:rsidTr="004511B1">
        <w:tc>
          <w:tcPr>
            <w:tcW w:w="752" w:type="dxa"/>
          </w:tcPr>
          <w:p w:rsidR="004511B1" w:rsidRDefault="00335F60">
            <w:pPr>
              <w:pStyle w:val="TableBodyText"/>
              <w:spacing w:after="0"/>
            </w:pPr>
            <w:r>
              <w:t>0x07</w:t>
            </w:r>
          </w:p>
        </w:tc>
        <w:tc>
          <w:tcPr>
            <w:tcW w:w="2115" w:type="dxa"/>
          </w:tcPr>
          <w:p w:rsidR="004511B1" w:rsidRDefault="00335F60">
            <w:pPr>
              <w:pStyle w:val="TableBodyText"/>
              <w:spacing w:after="0"/>
            </w:pPr>
            <w:r>
              <w:t>SUDT_FLD_DEL</w:t>
            </w:r>
          </w:p>
        </w:tc>
        <w:tc>
          <w:tcPr>
            <w:tcW w:w="3414" w:type="dxa"/>
          </w:tcPr>
          <w:p w:rsidR="004511B1" w:rsidRDefault="00335F60">
            <w:pPr>
              <w:pStyle w:val="TableBodyText"/>
              <w:spacing w:after="0"/>
            </w:pPr>
            <w:r>
              <w:t>Folder object deleted.</w:t>
            </w:r>
          </w:p>
        </w:tc>
        <w:tc>
          <w:tcPr>
            <w:tcW w:w="1837" w:type="dxa"/>
          </w:tcPr>
          <w:p w:rsidR="004511B1" w:rsidRDefault="00335F60">
            <w:pPr>
              <w:pStyle w:val="TableBodyText"/>
              <w:spacing w:after="0"/>
            </w:pPr>
            <w:r>
              <w:t>SUD_FLD_DEL</w:t>
            </w:r>
          </w:p>
        </w:tc>
      </w:tr>
      <w:tr w:rsidR="004511B1" w:rsidTr="004511B1">
        <w:tc>
          <w:tcPr>
            <w:tcW w:w="752" w:type="dxa"/>
          </w:tcPr>
          <w:p w:rsidR="004511B1" w:rsidRDefault="00335F60">
            <w:pPr>
              <w:pStyle w:val="TableBodyText"/>
              <w:spacing w:after="0"/>
            </w:pPr>
            <w:r>
              <w:t>0x08</w:t>
            </w:r>
          </w:p>
        </w:tc>
        <w:tc>
          <w:tcPr>
            <w:tcW w:w="2115" w:type="dxa"/>
          </w:tcPr>
          <w:p w:rsidR="004511B1" w:rsidRDefault="00335F60">
            <w:pPr>
              <w:pStyle w:val="TableBodyText"/>
              <w:spacing w:after="0"/>
            </w:pPr>
            <w:r>
              <w:t>SUDT_FLD_MOV</w:t>
            </w:r>
          </w:p>
        </w:tc>
        <w:tc>
          <w:tcPr>
            <w:tcW w:w="3414" w:type="dxa"/>
          </w:tcPr>
          <w:p w:rsidR="004511B1" w:rsidRDefault="00335F60">
            <w:pPr>
              <w:pStyle w:val="TableBodyText"/>
              <w:spacing w:after="0"/>
            </w:pPr>
            <w:r>
              <w:t>Folder object moved.</w:t>
            </w:r>
          </w:p>
        </w:tc>
        <w:tc>
          <w:tcPr>
            <w:tcW w:w="1837" w:type="dxa"/>
          </w:tcPr>
          <w:p w:rsidR="004511B1" w:rsidRDefault="00335F60">
            <w:pPr>
              <w:pStyle w:val="TableBodyText"/>
              <w:spacing w:after="0"/>
            </w:pPr>
            <w:r>
              <w:t>SUD_FLD_MOV</w:t>
            </w:r>
          </w:p>
        </w:tc>
      </w:tr>
      <w:tr w:rsidR="004511B1" w:rsidTr="004511B1">
        <w:tc>
          <w:tcPr>
            <w:tcW w:w="752" w:type="dxa"/>
          </w:tcPr>
          <w:p w:rsidR="004511B1" w:rsidRDefault="00335F60">
            <w:pPr>
              <w:pStyle w:val="TableBodyText"/>
              <w:spacing w:after="0"/>
            </w:pPr>
            <w:r>
              <w:t>0x09</w:t>
            </w:r>
          </w:p>
        </w:tc>
        <w:tc>
          <w:tcPr>
            <w:tcW w:w="2115" w:type="dxa"/>
          </w:tcPr>
          <w:p w:rsidR="004511B1" w:rsidRDefault="00335F60">
            <w:pPr>
              <w:pStyle w:val="TableBodyText"/>
              <w:spacing w:after="0"/>
            </w:pPr>
            <w:r>
              <w:t>SUDT_SRCH_ADD</w:t>
            </w:r>
          </w:p>
        </w:tc>
        <w:tc>
          <w:tcPr>
            <w:tcW w:w="3414" w:type="dxa"/>
          </w:tcPr>
          <w:p w:rsidR="004511B1" w:rsidRDefault="00335F60">
            <w:pPr>
              <w:pStyle w:val="TableBodyText"/>
              <w:spacing w:after="0"/>
            </w:pPr>
            <w:r>
              <w:t xml:space="preserve">Search </w:t>
            </w:r>
            <w:r>
              <w:t>Folder object added.</w:t>
            </w:r>
          </w:p>
        </w:tc>
        <w:tc>
          <w:tcPr>
            <w:tcW w:w="1837" w:type="dxa"/>
          </w:tcPr>
          <w:p w:rsidR="004511B1" w:rsidRDefault="00335F60">
            <w:pPr>
              <w:pStyle w:val="TableBodyText"/>
              <w:spacing w:after="0"/>
            </w:pPr>
            <w:r>
              <w:t>SUD_SRCH_ADD</w:t>
            </w:r>
          </w:p>
        </w:tc>
      </w:tr>
      <w:tr w:rsidR="004511B1" w:rsidTr="004511B1">
        <w:tc>
          <w:tcPr>
            <w:tcW w:w="752" w:type="dxa"/>
          </w:tcPr>
          <w:p w:rsidR="004511B1" w:rsidRDefault="00335F60">
            <w:pPr>
              <w:pStyle w:val="TableBodyText"/>
              <w:spacing w:after="0"/>
            </w:pPr>
            <w:r>
              <w:lastRenderedPageBreak/>
              <w:t>0x0A</w:t>
            </w:r>
          </w:p>
        </w:tc>
        <w:tc>
          <w:tcPr>
            <w:tcW w:w="2115" w:type="dxa"/>
          </w:tcPr>
          <w:p w:rsidR="004511B1" w:rsidRDefault="00335F60">
            <w:pPr>
              <w:pStyle w:val="TableBodyText"/>
              <w:spacing w:after="0"/>
            </w:pPr>
            <w:r>
              <w:t>SUDT_SRCH_MOD</w:t>
            </w:r>
          </w:p>
        </w:tc>
        <w:tc>
          <w:tcPr>
            <w:tcW w:w="3414" w:type="dxa"/>
          </w:tcPr>
          <w:p w:rsidR="004511B1" w:rsidRDefault="00335F60">
            <w:pPr>
              <w:pStyle w:val="TableBodyText"/>
              <w:spacing w:after="0"/>
            </w:pPr>
            <w:r>
              <w:t>Search Folder object modified.</w:t>
            </w:r>
          </w:p>
        </w:tc>
        <w:tc>
          <w:tcPr>
            <w:tcW w:w="1837" w:type="dxa"/>
          </w:tcPr>
          <w:p w:rsidR="004511B1" w:rsidRDefault="00335F60">
            <w:pPr>
              <w:pStyle w:val="TableBodyText"/>
              <w:spacing w:after="0"/>
            </w:pPr>
            <w:r>
              <w:t>SUD_SRCH_MOD</w:t>
            </w:r>
          </w:p>
        </w:tc>
      </w:tr>
      <w:tr w:rsidR="004511B1" w:rsidTr="004511B1">
        <w:tc>
          <w:tcPr>
            <w:tcW w:w="752" w:type="dxa"/>
          </w:tcPr>
          <w:p w:rsidR="004511B1" w:rsidRDefault="00335F60">
            <w:pPr>
              <w:pStyle w:val="TableBodyText"/>
              <w:spacing w:after="0"/>
            </w:pPr>
            <w:r>
              <w:t>0x0B</w:t>
            </w:r>
          </w:p>
        </w:tc>
        <w:tc>
          <w:tcPr>
            <w:tcW w:w="2115" w:type="dxa"/>
          </w:tcPr>
          <w:p w:rsidR="004511B1" w:rsidRDefault="00335F60">
            <w:pPr>
              <w:pStyle w:val="TableBodyText"/>
              <w:spacing w:after="0"/>
            </w:pPr>
            <w:r>
              <w:t>SUDT_SRCH_DEL</w:t>
            </w:r>
          </w:p>
        </w:tc>
        <w:tc>
          <w:tcPr>
            <w:tcW w:w="3414" w:type="dxa"/>
          </w:tcPr>
          <w:p w:rsidR="004511B1" w:rsidRDefault="00335F60">
            <w:pPr>
              <w:pStyle w:val="TableBodyText"/>
              <w:spacing w:after="0"/>
            </w:pPr>
            <w:r>
              <w:t>Search Folder object deleted.</w:t>
            </w:r>
          </w:p>
        </w:tc>
        <w:tc>
          <w:tcPr>
            <w:tcW w:w="1837" w:type="dxa"/>
          </w:tcPr>
          <w:p w:rsidR="004511B1" w:rsidRDefault="00335F60">
            <w:pPr>
              <w:pStyle w:val="TableBodyText"/>
              <w:spacing w:after="0"/>
            </w:pPr>
            <w:r>
              <w:t>SUD_SRCH_DEL</w:t>
            </w:r>
          </w:p>
        </w:tc>
      </w:tr>
      <w:tr w:rsidR="004511B1" w:rsidTr="004511B1">
        <w:tc>
          <w:tcPr>
            <w:tcW w:w="752" w:type="dxa"/>
          </w:tcPr>
          <w:p w:rsidR="004511B1" w:rsidRDefault="00335F60">
            <w:pPr>
              <w:pStyle w:val="TableBodyText"/>
              <w:spacing w:after="0"/>
            </w:pPr>
            <w:r>
              <w:t>0x0C</w:t>
            </w:r>
          </w:p>
        </w:tc>
        <w:tc>
          <w:tcPr>
            <w:tcW w:w="2115" w:type="dxa"/>
          </w:tcPr>
          <w:p w:rsidR="004511B1" w:rsidRDefault="00335F60">
            <w:pPr>
              <w:pStyle w:val="TableBodyText"/>
              <w:spacing w:after="0"/>
            </w:pPr>
            <w:r>
              <w:t>SUDT_MSG_ROW_MOD</w:t>
            </w:r>
          </w:p>
        </w:tc>
        <w:tc>
          <w:tcPr>
            <w:tcW w:w="3414" w:type="dxa"/>
          </w:tcPr>
          <w:p w:rsidR="004511B1" w:rsidRDefault="00335F60">
            <w:pPr>
              <w:pStyle w:val="TableBodyText"/>
              <w:spacing w:after="0"/>
            </w:pPr>
            <w:r>
              <w:t>Message modified, contents table affected.</w:t>
            </w:r>
          </w:p>
        </w:tc>
        <w:tc>
          <w:tcPr>
            <w:tcW w:w="1837" w:type="dxa"/>
          </w:tcPr>
          <w:p w:rsidR="004511B1" w:rsidRDefault="00335F60">
            <w:pPr>
              <w:pStyle w:val="TableBodyText"/>
              <w:spacing w:after="0"/>
            </w:pPr>
            <w:r>
              <w:t>SUD_MSG_MOD</w:t>
            </w:r>
          </w:p>
        </w:tc>
      </w:tr>
      <w:tr w:rsidR="004511B1" w:rsidTr="004511B1">
        <w:tc>
          <w:tcPr>
            <w:tcW w:w="752" w:type="dxa"/>
          </w:tcPr>
          <w:p w:rsidR="004511B1" w:rsidRDefault="00335F60">
            <w:pPr>
              <w:pStyle w:val="TableBodyText"/>
              <w:spacing w:after="0"/>
            </w:pPr>
            <w:r>
              <w:t>0x0D</w:t>
            </w:r>
          </w:p>
        </w:tc>
        <w:tc>
          <w:tcPr>
            <w:tcW w:w="2115" w:type="dxa"/>
          </w:tcPr>
          <w:p w:rsidR="004511B1" w:rsidRDefault="00335F60">
            <w:pPr>
              <w:pStyle w:val="TableBodyText"/>
              <w:spacing w:after="0"/>
            </w:pPr>
            <w:r>
              <w:t>SUDT_MSG_SPAM</w:t>
            </w:r>
          </w:p>
        </w:tc>
        <w:tc>
          <w:tcPr>
            <w:tcW w:w="3414" w:type="dxa"/>
          </w:tcPr>
          <w:p w:rsidR="004511B1" w:rsidRDefault="00335F60">
            <w:pPr>
              <w:pStyle w:val="TableBodyText"/>
              <w:spacing w:after="0"/>
            </w:pPr>
            <w:r>
              <w:t>Message identified as spam.</w:t>
            </w:r>
          </w:p>
        </w:tc>
        <w:tc>
          <w:tcPr>
            <w:tcW w:w="1837" w:type="dxa"/>
          </w:tcPr>
          <w:p w:rsidR="004511B1" w:rsidRDefault="00335F60">
            <w:pPr>
              <w:pStyle w:val="TableBodyText"/>
              <w:spacing w:after="0"/>
            </w:pPr>
            <w:r>
              <w:t>SUD_MSG_SPAM</w:t>
            </w:r>
          </w:p>
        </w:tc>
      </w:tr>
      <w:tr w:rsidR="004511B1" w:rsidTr="004511B1">
        <w:tc>
          <w:tcPr>
            <w:tcW w:w="752" w:type="dxa"/>
          </w:tcPr>
          <w:p w:rsidR="004511B1" w:rsidRDefault="00335F60">
            <w:pPr>
              <w:pStyle w:val="TableBodyText"/>
              <w:spacing w:after="0"/>
            </w:pPr>
            <w:r>
              <w:t>0x0E</w:t>
            </w:r>
          </w:p>
        </w:tc>
        <w:tc>
          <w:tcPr>
            <w:tcW w:w="2115" w:type="dxa"/>
          </w:tcPr>
          <w:p w:rsidR="004511B1" w:rsidRDefault="00335F60">
            <w:pPr>
              <w:pStyle w:val="TableBodyText"/>
              <w:spacing w:after="0"/>
            </w:pPr>
            <w:r>
              <w:t>SUDT_IDX_MSG_DEL</w:t>
            </w:r>
          </w:p>
        </w:tc>
        <w:tc>
          <w:tcPr>
            <w:tcW w:w="3414" w:type="dxa"/>
          </w:tcPr>
          <w:p w:rsidR="004511B1" w:rsidRDefault="00335F60">
            <w:pPr>
              <w:pStyle w:val="TableBodyText"/>
              <w:spacing w:after="0"/>
            </w:pPr>
            <w:r>
              <w:t>Content-indexed Message object deleted.</w:t>
            </w:r>
          </w:p>
        </w:tc>
        <w:tc>
          <w:tcPr>
            <w:tcW w:w="1837" w:type="dxa"/>
          </w:tcPr>
          <w:p w:rsidR="004511B1" w:rsidRDefault="00335F60">
            <w:pPr>
              <w:pStyle w:val="TableBodyText"/>
              <w:spacing w:after="0"/>
            </w:pPr>
            <w:r>
              <w:t>SUD_IDX_MSG_DEL</w:t>
            </w:r>
          </w:p>
        </w:tc>
      </w:tr>
      <w:tr w:rsidR="004511B1" w:rsidTr="004511B1">
        <w:tc>
          <w:tcPr>
            <w:tcW w:w="752" w:type="dxa"/>
          </w:tcPr>
          <w:p w:rsidR="004511B1" w:rsidRDefault="00335F60">
            <w:pPr>
              <w:pStyle w:val="TableBodyText"/>
              <w:spacing w:after="0"/>
            </w:pPr>
            <w:r>
              <w:t>0x0F</w:t>
            </w:r>
          </w:p>
        </w:tc>
        <w:tc>
          <w:tcPr>
            <w:tcW w:w="2115" w:type="dxa"/>
          </w:tcPr>
          <w:p w:rsidR="004511B1" w:rsidRDefault="00335F60">
            <w:pPr>
              <w:pStyle w:val="TableBodyText"/>
              <w:spacing w:after="0"/>
            </w:pPr>
            <w:r>
              <w:t>SUDT_MSG_IDX</w:t>
            </w:r>
          </w:p>
        </w:tc>
        <w:tc>
          <w:tcPr>
            <w:tcW w:w="3414" w:type="dxa"/>
          </w:tcPr>
          <w:p w:rsidR="004511B1" w:rsidRDefault="00335F60">
            <w:pPr>
              <w:pStyle w:val="TableBodyText"/>
              <w:spacing w:after="0"/>
            </w:pPr>
            <w:r>
              <w:t>Message has been indexed.</w:t>
            </w:r>
          </w:p>
        </w:tc>
        <w:tc>
          <w:tcPr>
            <w:tcW w:w="1837" w:type="dxa"/>
          </w:tcPr>
          <w:p w:rsidR="004511B1" w:rsidRDefault="00335F60">
            <w:pPr>
              <w:pStyle w:val="TableBodyText"/>
              <w:spacing w:after="0"/>
            </w:pPr>
            <w:r>
              <w:t>SUD_MSG_IDX</w:t>
            </w:r>
          </w:p>
        </w:tc>
      </w:tr>
    </w:tbl>
    <w:p w:rsidR="004511B1" w:rsidRDefault="00335F60">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4511B1" w:rsidRDefault="00335F60">
      <w:pPr>
        <w:pStyle w:val="Heading4"/>
      </w:pPr>
      <w:bookmarkStart w:id="363" w:name="section_4d919e3b33b346fab2ff17fbc324b12b"/>
      <w:bookmarkStart w:id="364" w:name="_Toc3855057"/>
      <w:r>
        <w:t>SUDData Str</w:t>
      </w:r>
      <w:r>
        <w:t>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4511B1" w:rsidRDefault="00335F60">
      <w:r>
        <w:t xml:space="preserve">The following are the definitions of the various </w:t>
      </w:r>
      <w:r>
        <w:rPr>
          <w:b/>
        </w:rPr>
        <w:t>SUDData</w:t>
      </w:r>
      <w:r>
        <w:t xml:space="preserve"> structures referenced in the preceding ta</w:t>
      </w:r>
      <w:r>
        <w:t>ble.</w:t>
      </w:r>
    </w:p>
    <w:p w:rsidR="004511B1" w:rsidRDefault="00335F60">
      <w:pPr>
        <w:pStyle w:val="Heading5"/>
      </w:pPr>
      <w:bookmarkStart w:id="365" w:name="section_c0a889d86a34431f830591f836620cdb"/>
      <w:bookmarkStart w:id="366" w:name="_Toc3855058"/>
      <w:r>
        <w:t>SUD_MSG_ADD / SUD_MSG_MOD / SUD_MSG_DEL Structure</w:t>
      </w:r>
      <w:bookmarkEnd w:id="365"/>
      <w:bookmarkEnd w:id="366"/>
    </w:p>
    <w:p w:rsidR="004511B1" w:rsidRDefault="00335F60">
      <w:r>
        <w:t xml:space="preserve">This structure is used to indicate that a </w:t>
      </w:r>
      <w:hyperlink w:anchor="gt_b6c15d0c-d992-421d-ba96-99d3b63894cf">
        <w:r>
          <w:rPr>
            <w:rStyle w:val="HyperlinkGreen"/>
            <w:b/>
          </w:rPr>
          <w:t>Message object</w:t>
        </w:r>
      </w:hyperlink>
      <w:r>
        <w:t xml:space="preserve"> has been added,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nidParent</w:t>
            </w:r>
          </w:p>
        </w:tc>
      </w:tr>
      <w:tr w:rsidR="004511B1" w:rsidTr="004511B1">
        <w:trPr>
          <w:trHeight w:val="490"/>
        </w:trPr>
        <w:tc>
          <w:tcPr>
            <w:tcW w:w="8640" w:type="dxa"/>
            <w:gridSpan w:val="32"/>
          </w:tcPr>
          <w:p w:rsidR="004511B1" w:rsidRDefault="00335F60">
            <w:pPr>
              <w:pStyle w:val="PacketDiagramBodyText"/>
            </w:pPr>
            <w:r>
              <w:t>nidMsg</w:t>
            </w:r>
          </w:p>
        </w:tc>
      </w:tr>
    </w:tbl>
    <w:p w:rsidR="004511B1" w:rsidRDefault="00335F6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w:t>
      </w:r>
      <w:r>
        <w:t xml:space="preserve"> is added, modified, or deleted.</w:t>
      </w:r>
    </w:p>
    <w:p w:rsidR="004511B1" w:rsidRDefault="00335F60">
      <w:pPr>
        <w:pStyle w:val="Definition-Field"/>
      </w:pPr>
      <w:r>
        <w:rPr>
          <w:b/>
        </w:rPr>
        <w:t>nidMsg (4 bytes):</w:t>
      </w:r>
      <w:r>
        <w:t xml:space="preserve"> NID of the Message object that was added, modified, or deleted.</w:t>
      </w:r>
    </w:p>
    <w:p w:rsidR="004511B1" w:rsidRDefault="00335F60">
      <w:pPr>
        <w:pStyle w:val="Heading5"/>
      </w:pPr>
      <w:bookmarkStart w:id="367" w:name="section_ed48b4c0a03448189e288488c8c30681"/>
      <w:bookmarkStart w:id="368" w:name="_Toc3855059"/>
      <w:r>
        <w:t>SUD_MSG_MOV Structure</w:t>
      </w:r>
      <w:bookmarkEnd w:id="367"/>
      <w:bookmarkEnd w:id="368"/>
    </w:p>
    <w:p w:rsidR="004511B1" w:rsidRDefault="00335F60">
      <w:r>
        <w:t xml:space="preserve">This structure is used to indicate that a </w:t>
      </w:r>
      <w:hyperlink w:anchor="gt_b6c15d0c-d992-421d-ba96-99d3b63894cf">
        <w:r>
          <w:rPr>
            <w:rStyle w:val="HyperlinkGreen"/>
            <w:b/>
          </w:rPr>
          <w:t>Message object</w:t>
        </w:r>
      </w:hyperlink>
      <w:r>
        <w:t xml:space="preserve"> </w:t>
      </w:r>
      <w:r>
        <w:t>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nidParentNew</w:t>
            </w:r>
          </w:p>
        </w:tc>
      </w:tr>
      <w:tr w:rsidR="004511B1" w:rsidTr="004511B1">
        <w:trPr>
          <w:trHeight w:val="490"/>
        </w:trPr>
        <w:tc>
          <w:tcPr>
            <w:tcW w:w="8640" w:type="dxa"/>
            <w:gridSpan w:val="32"/>
          </w:tcPr>
          <w:p w:rsidR="004511B1" w:rsidRDefault="00335F60">
            <w:pPr>
              <w:pStyle w:val="PacketDiagramBodyText"/>
            </w:pPr>
            <w:r>
              <w:t>nidMsg</w:t>
            </w:r>
          </w:p>
        </w:tc>
      </w:tr>
      <w:tr w:rsidR="004511B1" w:rsidTr="004511B1">
        <w:trPr>
          <w:trHeight w:val="490"/>
        </w:trPr>
        <w:tc>
          <w:tcPr>
            <w:tcW w:w="8640" w:type="dxa"/>
            <w:gridSpan w:val="32"/>
          </w:tcPr>
          <w:p w:rsidR="004511B1" w:rsidRDefault="00335F60">
            <w:pPr>
              <w:pStyle w:val="PacketDiagramBodyText"/>
            </w:pPr>
            <w:r>
              <w:t>nidParentOld</w:t>
            </w:r>
          </w:p>
        </w:tc>
      </w:tr>
    </w:tbl>
    <w:p w:rsidR="004511B1" w:rsidRDefault="00335F60">
      <w:pPr>
        <w:pStyle w:val="Definition-Field"/>
      </w:pPr>
      <w:r>
        <w:rPr>
          <w:b/>
        </w:rPr>
        <w:t>nidParentNew (4 bytes):</w:t>
      </w:r>
      <w:r>
        <w:t xml:space="preserve"> NID of the parent </w:t>
      </w:r>
      <w:hyperlink w:anchor="gt_0682daa7-c1b8-419b-8a32-6048833d0b72">
        <w:r>
          <w:rPr>
            <w:rStyle w:val="HyperlinkGreen"/>
            <w:b/>
          </w:rPr>
          <w:t>Folder object</w:t>
        </w:r>
      </w:hyperlink>
      <w:r>
        <w:t xml:space="preserve"> into which the Message object is moved.</w:t>
      </w:r>
    </w:p>
    <w:p w:rsidR="004511B1" w:rsidRDefault="00335F60">
      <w:pPr>
        <w:pStyle w:val="Definition-Field"/>
      </w:pPr>
      <w:r>
        <w:rPr>
          <w:b/>
        </w:rPr>
        <w:lastRenderedPageBreak/>
        <w:t>nidMsg (4 bytes):</w:t>
      </w:r>
      <w:r>
        <w:t xml:space="preserve"> NID of the Message object that was moved.</w:t>
      </w:r>
    </w:p>
    <w:p w:rsidR="004511B1" w:rsidRDefault="00335F60">
      <w:pPr>
        <w:pStyle w:val="Definition-Field"/>
      </w:pPr>
      <w:r>
        <w:rPr>
          <w:b/>
        </w:rPr>
        <w:t>nidParentOld (4 bytes):</w:t>
      </w:r>
      <w:r>
        <w:t xml:space="preserve"> NID of the parent Folder object from which the Message obj</w:t>
      </w:r>
      <w:r>
        <w:t>ect is moved.</w:t>
      </w:r>
    </w:p>
    <w:p w:rsidR="004511B1" w:rsidRDefault="00335F60">
      <w:pPr>
        <w:pStyle w:val="Heading5"/>
      </w:pPr>
      <w:bookmarkStart w:id="369" w:name="section_f8d4750e9721479dacf543c902919e0d"/>
      <w:bookmarkStart w:id="370" w:name="_Toc3855060"/>
      <w:r>
        <w:t>SUD_FLD_ADD / SUD_FLD_MOV Structure</w:t>
      </w:r>
      <w:bookmarkEnd w:id="369"/>
      <w:bookmarkEnd w:id="370"/>
    </w:p>
    <w:p w:rsidR="004511B1" w:rsidRDefault="00335F60">
      <w:r>
        <w:t xml:space="preserve">This structure is used to indicate that a </w:t>
      </w:r>
      <w:hyperlink w:anchor="gt_0682daa7-c1b8-419b-8a32-6048833d0b72">
        <w:r>
          <w:rPr>
            <w:rStyle w:val="HyperlinkGreen"/>
            <w:b/>
          </w:rPr>
          <w:t>Folder object</w:t>
        </w:r>
      </w:hyperlink>
      <w:r>
        <w:t xml:space="preserve"> has been added or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nidParent</w:t>
            </w:r>
          </w:p>
        </w:tc>
      </w:tr>
      <w:tr w:rsidR="004511B1" w:rsidTr="004511B1">
        <w:trPr>
          <w:trHeight w:val="490"/>
        </w:trPr>
        <w:tc>
          <w:tcPr>
            <w:tcW w:w="8640" w:type="dxa"/>
            <w:gridSpan w:val="32"/>
          </w:tcPr>
          <w:p w:rsidR="004511B1" w:rsidRDefault="00335F60">
            <w:pPr>
              <w:pStyle w:val="PacketDiagramBodyText"/>
            </w:pPr>
            <w:r>
              <w:t>nidMsg</w:t>
            </w:r>
          </w:p>
        </w:tc>
      </w:tr>
      <w:tr w:rsidR="004511B1" w:rsidTr="004511B1">
        <w:trPr>
          <w:trHeight w:val="490"/>
        </w:trPr>
        <w:tc>
          <w:tcPr>
            <w:tcW w:w="8640" w:type="dxa"/>
            <w:gridSpan w:val="32"/>
          </w:tcPr>
          <w:p w:rsidR="004511B1" w:rsidRDefault="00335F60">
            <w:pPr>
              <w:pStyle w:val="PacketDiagramBodyText"/>
            </w:pPr>
            <w:r>
              <w:t>dwReserved1</w:t>
            </w:r>
          </w:p>
        </w:tc>
      </w:tr>
      <w:tr w:rsidR="004511B1" w:rsidTr="004511B1">
        <w:trPr>
          <w:trHeight w:val="490"/>
        </w:trPr>
        <w:tc>
          <w:tcPr>
            <w:tcW w:w="8640" w:type="dxa"/>
            <w:gridSpan w:val="32"/>
          </w:tcPr>
          <w:p w:rsidR="004511B1" w:rsidRDefault="00335F60">
            <w:pPr>
              <w:pStyle w:val="PacketDiagramBodyText"/>
            </w:pPr>
            <w:r>
              <w:t>dwReserved2</w:t>
            </w:r>
          </w:p>
        </w:tc>
      </w:tr>
    </w:tbl>
    <w:p w:rsidR="004511B1" w:rsidRDefault="00335F60">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4511B1" w:rsidRDefault="00335F60">
      <w:pPr>
        <w:pStyle w:val="Definition-Field"/>
      </w:pPr>
      <w:r>
        <w:rPr>
          <w:b/>
        </w:rPr>
        <w:t>nidMsg (4 bytes):</w:t>
      </w:r>
      <w:r>
        <w:t xml:space="preserve"> NID of the Folder object that was added or moved.</w:t>
      </w:r>
    </w:p>
    <w:p w:rsidR="004511B1" w:rsidRDefault="00335F60">
      <w:pPr>
        <w:pStyle w:val="Definition-Field"/>
      </w:pPr>
      <w:r>
        <w:rPr>
          <w:b/>
        </w:rPr>
        <w:t>dwReserved1 (4 bytes):</w:t>
      </w:r>
      <w:r>
        <w:t xml:space="preserve"> Reserved; MUST be set to zero.</w:t>
      </w:r>
    </w:p>
    <w:p w:rsidR="004511B1" w:rsidRDefault="00335F60">
      <w:pPr>
        <w:pStyle w:val="Definition-Field"/>
      </w:pPr>
      <w:r>
        <w:rPr>
          <w:b/>
        </w:rPr>
        <w:t>dwReserved2 (4 bytes):</w:t>
      </w:r>
      <w:r>
        <w:t xml:space="preserve"> Reserved; MUST be set to zero.</w:t>
      </w:r>
    </w:p>
    <w:p w:rsidR="004511B1" w:rsidRDefault="00335F60">
      <w:pPr>
        <w:pStyle w:val="Heading5"/>
      </w:pPr>
      <w:bookmarkStart w:id="371" w:name="section_249e61f9d19242e3b5bc9eecc7f2d5e3"/>
      <w:bookmarkStart w:id="372" w:name="_Toc3855061"/>
      <w:r>
        <w:t>SUD_FLD_MOD / SUD_FLD_DEL Structure</w:t>
      </w:r>
      <w:bookmarkEnd w:id="371"/>
      <w:bookmarkEnd w:id="372"/>
    </w:p>
    <w:p w:rsidR="004511B1" w:rsidRDefault="00335F60">
      <w:r>
        <w:t>This structure is used t</w:t>
      </w:r>
      <w:r>
        <w:t xml:space="preserve">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nidFld</w:t>
            </w:r>
          </w:p>
        </w:tc>
      </w:tr>
      <w:tr w:rsidR="004511B1" w:rsidTr="004511B1">
        <w:trPr>
          <w:trHeight w:val="490"/>
        </w:trPr>
        <w:tc>
          <w:tcPr>
            <w:tcW w:w="8640" w:type="dxa"/>
            <w:gridSpan w:val="32"/>
          </w:tcPr>
          <w:p w:rsidR="004511B1" w:rsidRDefault="00335F60">
            <w:pPr>
              <w:pStyle w:val="PacketDiagramBodyText"/>
            </w:pPr>
            <w:r>
              <w:t>dwReserved</w:t>
            </w:r>
          </w:p>
        </w:tc>
      </w:tr>
    </w:tbl>
    <w:p w:rsidR="004511B1" w:rsidRDefault="00335F60">
      <w:pPr>
        <w:pStyle w:val="Definition-Field"/>
      </w:pPr>
      <w:r>
        <w:rPr>
          <w:b/>
        </w:rPr>
        <w:t>nidFld (4 bytes):</w:t>
      </w:r>
      <w:r>
        <w:t xml:space="preserve"> NID of the Folder object that was modified or deleted.</w:t>
      </w:r>
    </w:p>
    <w:p w:rsidR="004511B1" w:rsidRDefault="00335F60">
      <w:pPr>
        <w:pStyle w:val="Definition-Field"/>
      </w:pPr>
      <w:r>
        <w:rPr>
          <w:b/>
        </w:rPr>
        <w:t>dwReserved (4 bytes):</w:t>
      </w:r>
      <w:r>
        <w:t xml:space="preserve"> Reserved. Readers MUST NOT modify this value. Creators of this structure MUST initialize this value to zero.</w:t>
      </w:r>
    </w:p>
    <w:p w:rsidR="004511B1" w:rsidRDefault="00335F60">
      <w:pPr>
        <w:pStyle w:val="Heading5"/>
      </w:pPr>
      <w:bookmarkStart w:id="373" w:name="section_f795bd47d65847e1aa35f921fa0da8f9"/>
      <w:bookmarkStart w:id="374" w:name="_Toc3855062"/>
      <w:r>
        <w:t>SUD_SRCH_ADD / SUD_SRCH_DEL Structure</w:t>
      </w:r>
      <w:bookmarkEnd w:id="373"/>
      <w:bookmarkEnd w:id="374"/>
    </w:p>
    <w:p w:rsidR="004511B1" w:rsidRDefault="00335F60">
      <w:r>
        <w:t>This structure</w:t>
      </w:r>
      <w:r>
        <w:t xml:space="preserv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nidSrch</w:t>
            </w:r>
          </w:p>
        </w:tc>
      </w:tr>
    </w:tbl>
    <w:p w:rsidR="004511B1" w:rsidRDefault="00335F60">
      <w:pPr>
        <w:pStyle w:val="Definition-Field"/>
      </w:pPr>
      <w:r>
        <w:rPr>
          <w:b/>
        </w:rPr>
        <w:lastRenderedPageBreak/>
        <w:t>nidSrch (4 bytes):</w:t>
      </w:r>
      <w:r>
        <w:t xml:space="preserve"> NID of the search Folder object that was added or deleted.</w:t>
      </w:r>
    </w:p>
    <w:p w:rsidR="004511B1" w:rsidRDefault="00335F60">
      <w:pPr>
        <w:pStyle w:val="Heading5"/>
      </w:pPr>
      <w:bookmarkStart w:id="375" w:name="section_f540791db5b541fe8b3c43cdaf1ef12c"/>
      <w:bookmarkStart w:id="376" w:name="_Toc3855063"/>
      <w:r>
        <w:t>SUD_SRCH_MOD Structure</w:t>
      </w:r>
      <w:bookmarkEnd w:id="375"/>
      <w:bookmarkEnd w:id="376"/>
    </w:p>
    <w:p w:rsidR="004511B1" w:rsidRDefault="00335F60">
      <w:r>
        <w:t xml:space="preserve">This structure is used to indicate that a search </w:t>
      </w:r>
      <w:hyperlink w:anchor="gt_0682daa7-c1b8-419b-8a32-6048833d0b72">
        <w:r>
          <w:rPr>
            <w:rStyle w:val="HyperlinkGreen"/>
            <w:b/>
          </w:rPr>
          <w:t>Folder object</w:t>
        </w:r>
      </w:hyperlink>
      <w:r>
        <w:t xml:space="preserve"> has been modified. Th</w:t>
      </w:r>
      <w:r>
        <w:t>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nidSrch</w:t>
            </w:r>
          </w:p>
        </w:tc>
      </w:tr>
      <w:tr w:rsidR="004511B1" w:rsidTr="004511B1">
        <w:trPr>
          <w:trHeight w:val="490"/>
        </w:trPr>
        <w:tc>
          <w:tcPr>
            <w:tcW w:w="8640" w:type="dxa"/>
            <w:gridSpan w:val="32"/>
          </w:tcPr>
          <w:p w:rsidR="004511B1" w:rsidRDefault="00335F60">
            <w:pPr>
              <w:pStyle w:val="PacketDiagramBodyText"/>
            </w:pPr>
            <w:r>
              <w:t>dwReserved</w:t>
            </w:r>
          </w:p>
        </w:tc>
      </w:tr>
    </w:tbl>
    <w:p w:rsidR="004511B1" w:rsidRDefault="00335F60">
      <w:pPr>
        <w:pStyle w:val="Definition-Field"/>
      </w:pPr>
      <w:r>
        <w:rPr>
          <w:b/>
        </w:rPr>
        <w:t>nidSrch (4 bytes):</w:t>
      </w:r>
      <w:r>
        <w:t xml:space="preserve"> NID of the search Folder object that was modified.</w:t>
      </w:r>
    </w:p>
    <w:p w:rsidR="004511B1" w:rsidRDefault="00335F60">
      <w:pPr>
        <w:pStyle w:val="Definition-Field"/>
      </w:pPr>
      <w:r>
        <w:rPr>
          <w:b/>
        </w:rPr>
        <w:t>dwReserved (4 bytes):</w:t>
      </w:r>
      <w:r>
        <w:t xml:space="preserve"> Reserved. Readers MUST NOT modify this value. Creators of this structure MUST initialize this value to zero.</w:t>
      </w:r>
    </w:p>
    <w:p w:rsidR="004511B1" w:rsidRDefault="00335F60">
      <w:pPr>
        <w:pStyle w:val="Heading5"/>
      </w:pPr>
      <w:bookmarkStart w:id="377" w:name="section_f3776950d0d443d39d13b4c4ae8fe16f"/>
      <w:bookmarkStart w:id="378" w:name="_Toc3855064"/>
      <w:r>
        <w:t>SUD_MSG_SPAM Structure</w:t>
      </w:r>
      <w:bookmarkEnd w:id="377"/>
      <w:bookmarkEnd w:id="378"/>
    </w:p>
    <w:p w:rsidR="004511B1" w:rsidRDefault="00335F60">
      <w:r>
        <w:t xml:space="preserve">This structure is used to indicate that an incoming </w:t>
      </w:r>
      <w:hyperlink w:anchor="gt_b6c15d0c-d992-421d-ba96-99d3b63894cf">
        <w:r>
          <w:rPr>
            <w:rStyle w:val="HyperlinkGreen"/>
            <w:b/>
          </w:rPr>
          <w:t>Message o</w:t>
        </w:r>
        <w:r>
          <w:rPr>
            <w:rStyle w:val="HyperlinkGreen"/>
            <w:b/>
          </w:rPr>
          <w:t>bject</w:t>
        </w:r>
      </w:hyperlink>
      <w:r>
        <w:t xml:space="preserve"> had been determined to be </w:t>
      </w:r>
      <w:hyperlink w:anchor="gt_3a066672-22ac-4bbf-b834-2431834e0631">
        <w:r>
          <w:rPr>
            <w:rStyle w:val="HyperlinkGreen"/>
            <w:b/>
          </w:rPr>
          <w:t>spam</w:t>
        </w:r>
      </w:hyperlink>
      <w:r>
        <w:t>.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nidParent</w:t>
            </w:r>
          </w:p>
        </w:tc>
      </w:tr>
      <w:tr w:rsidR="004511B1" w:rsidTr="004511B1">
        <w:trPr>
          <w:trHeight w:val="490"/>
        </w:trPr>
        <w:tc>
          <w:tcPr>
            <w:tcW w:w="8640" w:type="dxa"/>
            <w:gridSpan w:val="32"/>
          </w:tcPr>
          <w:p w:rsidR="004511B1" w:rsidRDefault="00335F60">
            <w:pPr>
              <w:pStyle w:val="PacketDiagramBodyText"/>
            </w:pPr>
            <w:r>
              <w:t>nidMsg</w:t>
            </w:r>
          </w:p>
        </w:tc>
      </w:tr>
    </w:tbl>
    <w:p w:rsidR="004511B1" w:rsidRDefault="00335F6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4511B1" w:rsidRDefault="00335F60">
      <w:pPr>
        <w:pStyle w:val="Definition-Field"/>
      </w:pPr>
      <w:r>
        <w:rPr>
          <w:b/>
        </w:rPr>
        <w:t>nidMsg (4 bytes):</w:t>
      </w:r>
      <w:r>
        <w:t xml:space="preserve"> NID of the Message object being identified as spam.</w:t>
      </w:r>
    </w:p>
    <w:p w:rsidR="004511B1" w:rsidRDefault="00335F60">
      <w:pPr>
        <w:pStyle w:val="Heading5"/>
      </w:pPr>
      <w:bookmarkStart w:id="379" w:name="section_637f8847da314b1d8f21a287e6220fbd"/>
      <w:bookmarkStart w:id="380" w:name="_Toc3855065"/>
      <w:r>
        <w:t>SUD_IDX_MSG_DEL Structure</w:t>
      </w:r>
      <w:bookmarkEnd w:id="379"/>
      <w:bookmarkEnd w:id="380"/>
    </w:p>
    <w:p w:rsidR="004511B1" w:rsidRDefault="00335F60">
      <w:r>
        <w:t xml:space="preserve">This structure is used to </w:t>
      </w:r>
      <w:r>
        <w:t xml:space="preserve">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nidParent</w:t>
            </w:r>
          </w:p>
        </w:tc>
      </w:tr>
      <w:tr w:rsidR="004511B1" w:rsidTr="004511B1">
        <w:trPr>
          <w:trHeight w:val="490"/>
        </w:trPr>
        <w:tc>
          <w:tcPr>
            <w:tcW w:w="8640" w:type="dxa"/>
            <w:gridSpan w:val="32"/>
          </w:tcPr>
          <w:p w:rsidR="004511B1" w:rsidRDefault="00335F60">
            <w:pPr>
              <w:pStyle w:val="PacketDiagramBodyText"/>
            </w:pPr>
            <w:r>
              <w:t>nidMsg</w:t>
            </w:r>
          </w:p>
        </w:tc>
      </w:tr>
    </w:tbl>
    <w:p w:rsidR="004511B1" w:rsidRDefault="00335F6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4511B1" w:rsidRDefault="00335F60">
      <w:pPr>
        <w:pStyle w:val="Definition-Field"/>
      </w:pPr>
      <w:r>
        <w:rPr>
          <w:b/>
        </w:rPr>
        <w:t>nidMsg (4 bytes):</w:t>
      </w:r>
      <w:r>
        <w:t xml:space="preserve"> NID of the deleted Message object.</w:t>
      </w:r>
    </w:p>
    <w:p w:rsidR="004511B1" w:rsidRDefault="00335F60">
      <w:pPr>
        <w:pStyle w:val="Heading5"/>
      </w:pPr>
      <w:bookmarkStart w:id="381" w:name="section_cb466e7475e24e22a474197592fcb93f"/>
      <w:bookmarkStart w:id="382" w:name="_Toc3855066"/>
      <w:r>
        <w:t>SUD_MSG_IDX Structure</w:t>
      </w:r>
      <w:bookmarkEnd w:id="381"/>
      <w:bookmarkEnd w:id="382"/>
    </w:p>
    <w:p w:rsidR="004511B1" w:rsidRDefault="00335F60">
      <w:r>
        <w:t>This structure is used t</w:t>
      </w:r>
      <w:r>
        <w:t xml:space="preserve">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511B1" w:rsidTr="004511B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511B1" w:rsidRDefault="00335F60">
            <w:pPr>
              <w:pStyle w:val="PacketDiagramHeaderText"/>
            </w:pPr>
            <w:r>
              <w:lastRenderedPageBreak/>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1</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2</w:t>
            </w:r>
          </w:p>
          <w:p w:rsidR="004511B1" w:rsidRDefault="00335F60">
            <w:pPr>
              <w:pStyle w:val="PacketDiagramHeaderText"/>
            </w:pPr>
            <w:r>
              <w:t>0</w:t>
            </w:r>
          </w:p>
        </w:tc>
        <w:tc>
          <w:tcPr>
            <w:tcW w:w="270" w:type="dxa"/>
          </w:tcPr>
          <w:p w:rsidR="004511B1" w:rsidRDefault="00335F60">
            <w:pPr>
              <w:pStyle w:val="PacketDiagramHeaderText"/>
            </w:pPr>
            <w:r>
              <w:t>1</w:t>
            </w:r>
          </w:p>
        </w:tc>
        <w:tc>
          <w:tcPr>
            <w:tcW w:w="270" w:type="dxa"/>
          </w:tcPr>
          <w:p w:rsidR="004511B1" w:rsidRDefault="00335F60">
            <w:pPr>
              <w:pStyle w:val="PacketDiagramHeaderText"/>
            </w:pPr>
            <w:r>
              <w:t>2</w:t>
            </w:r>
          </w:p>
        </w:tc>
        <w:tc>
          <w:tcPr>
            <w:tcW w:w="270" w:type="dxa"/>
          </w:tcPr>
          <w:p w:rsidR="004511B1" w:rsidRDefault="00335F60">
            <w:pPr>
              <w:pStyle w:val="PacketDiagramHeaderText"/>
            </w:pPr>
            <w:r>
              <w:t>3</w:t>
            </w:r>
          </w:p>
        </w:tc>
        <w:tc>
          <w:tcPr>
            <w:tcW w:w="270" w:type="dxa"/>
          </w:tcPr>
          <w:p w:rsidR="004511B1" w:rsidRDefault="00335F60">
            <w:pPr>
              <w:pStyle w:val="PacketDiagramHeaderText"/>
            </w:pPr>
            <w:r>
              <w:t>4</w:t>
            </w:r>
          </w:p>
        </w:tc>
        <w:tc>
          <w:tcPr>
            <w:tcW w:w="270" w:type="dxa"/>
          </w:tcPr>
          <w:p w:rsidR="004511B1" w:rsidRDefault="00335F60">
            <w:pPr>
              <w:pStyle w:val="PacketDiagramHeaderText"/>
            </w:pPr>
            <w:r>
              <w:t>5</w:t>
            </w:r>
          </w:p>
        </w:tc>
        <w:tc>
          <w:tcPr>
            <w:tcW w:w="270" w:type="dxa"/>
          </w:tcPr>
          <w:p w:rsidR="004511B1" w:rsidRDefault="00335F60">
            <w:pPr>
              <w:pStyle w:val="PacketDiagramHeaderText"/>
            </w:pPr>
            <w:r>
              <w:t>6</w:t>
            </w:r>
          </w:p>
        </w:tc>
        <w:tc>
          <w:tcPr>
            <w:tcW w:w="270" w:type="dxa"/>
          </w:tcPr>
          <w:p w:rsidR="004511B1" w:rsidRDefault="00335F60">
            <w:pPr>
              <w:pStyle w:val="PacketDiagramHeaderText"/>
            </w:pPr>
            <w:r>
              <w:t>7</w:t>
            </w:r>
          </w:p>
        </w:tc>
        <w:tc>
          <w:tcPr>
            <w:tcW w:w="270" w:type="dxa"/>
          </w:tcPr>
          <w:p w:rsidR="004511B1" w:rsidRDefault="00335F60">
            <w:pPr>
              <w:pStyle w:val="PacketDiagramHeaderText"/>
            </w:pPr>
            <w:r>
              <w:t>8</w:t>
            </w:r>
          </w:p>
        </w:tc>
        <w:tc>
          <w:tcPr>
            <w:tcW w:w="270" w:type="dxa"/>
          </w:tcPr>
          <w:p w:rsidR="004511B1" w:rsidRDefault="00335F60">
            <w:pPr>
              <w:pStyle w:val="PacketDiagramHeaderText"/>
            </w:pPr>
            <w:r>
              <w:t>9</w:t>
            </w:r>
          </w:p>
        </w:tc>
        <w:tc>
          <w:tcPr>
            <w:tcW w:w="270" w:type="dxa"/>
          </w:tcPr>
          <w:p w:rsidR="004511B1" w:rsidRDefault="00335F60">
            <w:pPr>
              <w:pStyle w:val="PacketDiagramHeaderText"/>
            </w:pPr>
            <w:r>
              <w:t>3</w:t>
            </w:r>
          </w:p>
          <w:p w:rsidR="004511B1" w:rsidRDefault="00335F60">
            <w:pPr>
              <w:pStyle w:val="PacketDiagramHeaderText"/>
            </w:pPr>
            <w:r>
              <w:t>0</w:t>
            </w:r>
          </w:p>
        </w:tc>
        <w:tc>
          <w:tcPr>
            <w:tcW w:w="270" w:type="dxa"/>
          </w:tcPr>
          <w:p w:rsidR="004511B1" w:rsidRDefault="00335F60">
            <w:pPr>
              <w:pStyle w:val="PacketDiagramHeaderText"/>
            </w:pPr>
            <w:r>
              <w:t>1</w:t>
            </w:r>
          </w:p>
        </w:tc>
      </w:tr>
      <w:tr w:rsidR="004511B1" w:rsidTr="004511B1">
        <w:trPr>
          <w:trHeight w:val="490"/>
        </w:trPr>
        <w:tc>
          <w:tcPr>
            <w:tcW w:w="8640" w:type="dxa"/>
            <w:gridSpan w:val="32"/>
          </w:tcPr>
          <w:p w:rsidR="004511B1" w:rsidRDefault="00335F60">
            <w:pPr>
              <w:pStyle w:val="PacketDiagramBodyText"/>
            </w:pPr>
            <w:r>
              <w:t>nidMsg</w:t>
            </w:r>
          </w:p>
        </w:tc>
      </w:tr>
    </w:tbl>
    <w:p w:rsidR="004511B1" w:rsidRDefault="00335F60">
      <w:pPr>
        <w:pStyle w:val="Definition-Field"/>
      </w:pPr>
      <w:r>
        <w:rPr>
          <w:b/>
        </w:rPr>
        <w:t xml:space="preserve">nidMsg (4 </w:t>
      </w:r>
      <w:r>
        <w:rPr>
          <w:b/>
        </w:rPr>
        <w:t>bytes):</w:t>
      </w:r>
      <w:r>
        <w:t xml:space="preserve"> NID of the Message object that was indexed.</w:t>
      </w:r>
    </w:p>
    <w:p w:rsidR="004511B1" w:rsidRDefault="00335F60">
      <w:pPr>
        <w:pStyle w:val="Heading4"/>
      </w:pPr>
      <w:bookmarkStart w:id="383" w:name="section_e08cffe6faaf4b16af9be23ee96713c9"/>
      <w:bookmarkStart w:id="384" w:name="_Toc3855067"/>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4511B1" w:rsidRDefault="00335F60">
      <w:r>
        <w:t xml:space="preserve">A number of objects that are referenced in </w:t>
      </w:r>
      <w:r>
        <w:t>the remainder of this section depend on a shared generic concept of a queue node. In the context of Search, a queue is implemented as a node that contains an array of fixed-size items. To maintain the FIFO properties of a queue, new items are appended to t</w:t>
      </w:r>
      <w:r>
        <w:t>he end of the array, and items are removed from the front of the array.</w:t>
      </w:r>
    </w:p>
    <w:p w:rsidR="004511B1" w:rsidRDefault="00335F60">
      <w:r>
        <w:t>However, the PST implementation of the queue object has a special feature to optimize for speed of access by minimizing the amount of data written. Specifically, when an item is remove</w:t>
      </w:r>
      <w:r>
        <w:t xml:space="preserve">d from the queue, instead of removing the item from the array and shifting remaining items forward, the </w:t>
      </w:r>
      <w:r>
        <w:rPr>
          <w:b/>
        </w:rPr>
        <w:t>nidParent</w:t>
      </w:r>
      <w:r>
        <w:t xml:space="preserve"> field of the queue node is overloaded to be used as a pointer to the "head" of the queue. The following diagram illustrates how this works.</w:t>
      </w:r>
    </w:p>
    <w:p w:rsidR="004511B1" w:rsidRDefault="00335F60">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4"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4511B1" w:rsidRDefault="00335F60">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4511B1" w:rsidRDefault="00335F60">
      <w:r>
        <w:t xml:space="preserve">Because a queue is a standalone entity and does not have the concept of a "parent", the </w:t>
      </w:r>
      <w:r>
        <w:rPr>
          <w:b/>
        </w:rPr>
        <w:t>nidParent</w:t>
      </w:r>
      <w:r>
        <w:t xml:space="preserve"> field of the queue node is re-purposed to be used as a byte offset pointer to the "head" of the queu</w:t>
      </w:r>
      <w:r>
        <w:t xml:space="preserve">e. Initially, </w:t>
      </w:r>
      <w:r>
        <w:rPr>
          <w:b/>
        </w:rPr>
        <w:t>nidParent</w:t>
      </w:r>
      <w:r>
        <w:t xml:space="preserve"> points to 0 (that is, Item[0]), and new items, each of size k bytes, are appended to the end of the array as shown. When the first item is removed from the queue, the contents of Items[0] is returned to the caller, and then the valu</w:t>
      </w:r>
      <w:r>
        <w:t xml:space="preserve">e of </w:t>
      </w:r>
      <w:r>
        <w:rPr>
          <w:b/>
        </w:rPr>
        <w:t>nidParent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cbData</w:t>
      </w:r>
      <w:r>
        <w:t xml:space="preserve"> by k (that is, th</w:t>
      </w:r>
      <w:r>
        <w:t xml:space="preserve">e size of each item). Implementations MUST NOT process the contents of a queue if </w:t>
      </w:r>
      <w:r>
        <w:rPr>
          <w:b/>
        </w:rPr>
        <w:t>cbData</w:t>
      </w:r>
      <w:r>
        <w:t xml:space="preserve"> is not an integer multiple of k.</w:t>
      </w:r>
    </w:p>
    <w:p w:rsidR="004511B1" w:rsidRDefault="00335F60">
      <w:r>
        <w:t>As an implementation detail, when the last item of the queue is removed (that is, NBTENTRY.</w:t>
      </w:r>
      <w:r>
        <w:rPr>
          <w:b/>
        </w:rPr>
        <w:t>nidParent</w:t>
      </w:r>
      <w:r>
        <w:t xml:space="preserve"> == BBTENTRY.</w:t>
      </w:r>
      <w:r>
        <w:rPr>
          <w:b/>
        </w:rPr>
        <w:t>cbData</w:t>
      </w:r>
      <w:r>
        <w:t>), the entire q</w:t>
      </w:r>
      <w:r>
        <w:t xml:space="preserve">ueue contents are deleted, and both </w:t>
      </w:r>
      <w:r>
        <w:rPr>
          <w:b/>
        </w:rPr>
        <w:t>nidParent</w:t>
      </w:r>
      <w:r>
        <w:t xml:space="preserve"> and </w:t>
      </w:r>
      <w:r>
        <w:rPr>
          <w:b/>
        </w:rPr>
        <w:t>cbData</w:t>
      </w:r>
      <w:r>
        <w:t xml:space="preserve"> are reset to zero.</w:t>
      </w:r>
    </w:p>
    <w:p w:rsidR="004511B1" w:rsidRDefault="00335F60">
      <w:r>
        <w:t>The same generic queue node concept is used throughout this section, except that each type of queue has its own specific value for the size of each item (that is, k).</w:t>
      </w:r>
    </w:p>
    <w:p w:rsidR="004511B1" w:rsidRDefault="00335F60">
      <w:pPr>
        <w:pStyle w:val="Heading4"/>
      </w:pPr>
      <w:bookmarkStart w:id="385" w:name="section_d1a6bd1211834b8fbe690f0946f1c7ee"/>
      <w:bookmarkStart w:id="386" w:name="_Toc3855068"/>
      <w:r>
        <w:lastRenderedPageBreak/>
        <w:t>Search Manage</w:t>
      </w:r>
      <w:r>
        <w:t>ment Object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4511B1" w:rsidRDefault="00335F60">
      <w:r>
        <w:t>The Search Management object is responsible for trac</w:t>
      </w:r>
      <w:r>
        <w:t>king all pending search activity in the PST. It consists of three nodes: The Search Management queue (SMQ), Search Activity List (SAL), and Search Domain object (SDO).</w:t>
      </w:r>
    </w:p>
    <w:p w:rsidR="004511B1" w:rsidRDefault="00335F60">
      <w:pPr>
        <w:pStyle w:val="Heading5"/>
      </w:pPr>
      <w:bookmarkStart w:id="387" w:name="section_db1945eade3f4e47996af56c4e8eb029"/>
      <w:bookmarkStart w:id="388" w:name="_Toc3855069"/>
      <w:r>
        <w:t>Search Management Queue (SMQ)</w:t>
      </w:r>
      <w:bookmarkEnd w:id="387"/>
      <w:bookmarkEnd w:id="388"/>
    </w:p>
    <w:p w:rsidR="004511B1" w:rsidRDefault="00335F60">
      <w:r>
        <w:t>The Search Management queue is where all the SUDs are queued when changes are made to the PST contents. There MUST be exactly one instance of the SMQ in each PST, and it is identified by a special NID value of NID_SEARCH_MANAGEMENT_QUEUE (0x1e1). Implement</w:t>
      </w:r>
      <w:r>
        <w:t xml:space="preserve">ation-wise, it uses a basic queue node described in section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The SMQ is the master FIFO queue of all pending search activity in the PST.</w:t>
      </w:r>
    </w:p>
    <w:p w:rsidR="004511B1" w:rsidRDefault="00335F60">
      <w:r>
        <w:t xml:space="preserve">Any implementation that modifies the contents of the PST queues SUD entries that correspond to the sequence and nature of the modification into the SMQ, according </w:t>
      </w:r>
      <w:r>
        <w:t xml:space="preserve">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the actual contents.</w:t>
      </w:r>
    </w:p>
    <w:p w:rsidR="004511B1" w:rsidRDefault="00335F60">
      <w:pPr>
        <w:pStyle w:val="Heading5"/>
      </w:pPr>
      <w:bookmarkStart w:id="389" w:name="section_3131ac6b4243475da4a001db133d559f"/>
      <w:bookmarkStart w:id="390" w:name="_Toc3855070"/>
      <w:r>
        <w:t>Search Activity List (SAL)</w:t>
      </w:r>
      <w:bookmarkEnd w:id="389"/>
      <w:bookmarkEnd w:id="390"/>
    </w:p>
    <w:p w:rsidR="004511B1" w:rsidRDefault="00335F60">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4511B1" w:rsidRDefault="00335F60">
      <w:pPr>
        <w:pStyle w:val="Heading5"/>
      </w:pPr>
      <w:bookmarkStart w:id="392" w:name="section_5b20750ce8f0421db900197826863f20"/>
      <w:bookmarkStart w:id="393" w:name="_Toc3855071"/>
      <w:r>
        <w:t>Search Domain Object (SDO)</w:t>
      </w:r>
      <w:bookmarkEnd w:id="392"/>
      <w:bookmarkEnd w:id="393"/>
    </w:p>
    <w:p w:rsidR="004511B1" w:rsidRDefault="00335F60">
      <w:r>
        <w:t>The Search Domain Object is a node t</w:t>
      </w:r>
      <w:r>
        <w:t>hat is identified by a special NID value of NID_SEARCH_DOMAIN_OBJECT (0x261), which contains a simple array of NIDs that collectively represent the global search domain of the PST.</w:t>
      </w:r>
    </w:p>
    <w:p w:rsidR="004511B1" w:rsidRDefault="00335F60">
      <w:pPr>
        <w:pStyle w:val="Heading4"/>
      </w:pPr>
      <w:bookmarkStart w:id="394" w:name="section_936f0e60fd2448848de08309f9551c74"/>
      <w:bookmarkStart w:id="395" w:name="_Toc3855072"/>
      <w:r>
        <w:t>Search Gatherer Object (SGO)</w:t>
      </w:r>
      <w:bookmarkEnd w:id="394"/>
      <w:bookmarkEnd w:id="395"/>
      <w:r>
        <w:fldChar w:fldCharType="begin"/>
      </w:r>
      <w:r>
        <w:instrText xml:space="preserve"> XE "Details:Search Gatherer Object (SGO) – Mes</w:instrText>
      </w:r>
      <w:r>
        <w:instrText xml:space="preserve">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4511B1" w:rsidRDefault="00335F60">
      <w:r>
        <w:t>The Search Gatherer Object controls all the Content Indexing functionality in the PST. However, because the implementation</w:t>
      </w:r>
      <w:r>
        <w:t xml:space="preserve"> of Content Indexing is out of the scope of this document, this section only provides a high-level summary of the various objects that are associated with Content Indexing.</w:t>
      </w:r>
    </w:p>
    <w:p w:rsidR="004511B1" w:rsidRDefault="00335F60">
      <w:pPr>
        <w:pStyle w:val="Heading5"/>
      </w:pPr>
      <w:bookmarkStart w:id="396" w:name="section_984f26d366034229974f4373e5a95c6a"/>
      <w:bookmarkStart w:id="397" w:name="_Toc3855073"/>
      <w:r>
        <w:t>Search Gatherer Queue (SGQ)</w:t>
      </w:r>
      <w:bookmarkEnd w:id="396"/>
      <w:bookmarkEnd w:id="397"/>
    </w:p>
    <w:p w:rsidR="004511B1" w:rsidRDefault="00335F60">
      <w:r>
        <w:t xml:space="preserve">The Search Gatherer Queue is a node that is identified </w:t>
      </w:r>
      <w:r>
        <w:t xml:space="preserve">by a special NID value of NID_SEARCH_GATHERER_QUEUE (0x281). It is implemented as a queue node where each of its items is a SUD Structure that contains specific changes that pertain to Content Indexing. Entries in the SGQ are moved from the SMQ to the SGQ </w:t>
      </w:r>
      <w:r>
        <w:t>during SMQ processing. All SUDs MUST be queued through the SMQ and implementations MUST NOT modify the SGQ in any way.</w:t>
      </w:r>
    </w:p>
    <w:p w:rsidR="004511B1" w:rsidRDefault="00335F60">
      <w:pPr>
        <w:pStyle w:val="Heading5"/>
      </w:pPr>
      <w:bookmarkStart w:id="398" w:name="section_45ac5a7b66984dbd8a34e499b79199b9"/>
      <w:bookmarkStart w:id="399" w:name="_Toc3855074"/>
      <w:r>
        <w:t>Search Gatherer Descriptor (SGD)</w:t>
      </w:r>
      <w:bookmarkEnd w:id="398"/>
      <w:bookmarkEnd w:id="399"/>
    </w:p>
    <w:p w:rsidR="004511B1" w:rsidRDefault="00335F60">
      <w:r>
        <w:t>The Search Gatherer Descriptor is a node that is identified by a special NID value of NID_SEARCH_GATHERE</w:t>
      </w:r>
      <w:r>
        <w:t>R_DESCIPRTOR (0x2A1). It contains an opaque, variable-size binary BLOB that provides context for Context Indexing. Implementations MUST NOT modify the SGD in any way.</w:t>
      </w:r>
    </w:p>
    <w:p w:rsidR="004511B1" w:rsidRDefault="00335F60">
      <w:pPr>
        <w:pStyle w:val="Heading5"/>
      </w:pPr>
      <w:bookmarkStart w:id="400" w:name="section_5dd87c455f2d4945b7e32612bd1a94d3"/>
      <w:bookmarkStart w:id="401" w:name="_Toc3855075"/>
      <w:r>
        <w:t>Search Gatherer Folder Queue (SGFQ)</w:t>
      </w:r>
      <w:bookmarkEnd w:id="400"/>
      <w:bookmarkEnd w:id="401"/>
    </w:p>
    <w:p w:rsidR="004511B1" w:rsidRDefault="00335F60">
      <w:r>
        <w:t>The Search Gatherer Folder Queue is a node that is id</w:t>
      </w:r>
      <w:r>
        <w:t xml:space="preserve">entified by a special NID value of NID_SEARCH_GATHERER_FOLDER_QUEUE (0x321), which contains a simple array of NIDs (not a </w:t>
      </w:r>
      <w:r>
        <w:lastRenderedPageBreak/>
        <w:t xml:space="preserve">queue). Each NID in the SGFO corresponds to the NID of a </w:t>
      </w:r>
      <w:hyperlink w:anchor="gt_0682daa7-c1b8-419b-8a32-6048833d0b72">
        <w:r>
          <w:rPr>
            <w:rStyle w:val="HyperlinkGreen"/>
            <w:b/>
          </w:rPr>
          <w:t>Folder object</w:t>
        </w:r>
      </w:hyperlink>
      <w:r>
        <w:t xml:space="preserve"> t</w:t>
      </w:r>
      <w:r>
        <w:t>hat has related Content Indexing activity. Implementations MUST NOT modify the SGFQ in any way.</w:t>
      </w:r>
    </w:p>
    <w:p w:rsidR="004511B1" w:rsidRDefault="00335F60">
      <w:pPr>
        <w:pStyle w:val="Heading4"/>
      </w:pPr>
      <w:bookmarkStart w:id="402" w:name="section_4431f207ef3e4ce1aa41d9ac4a44f69f"/>
      <w:bookmarkStart w:id="403" w:name="_Toc3855076"/>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objects – Messaging Layer" </w:instrText>
      </w:r>
      <w:r>
        <w:fldChar w:fldCharType="end"/>
      </w:r>
      <w:r>
        <w:fldChar w:fldCharType="begin"/>
      </w:r>
      <w:r>
        <w:instrText xml:space="preserve"> XE "Messaging Layer:search – searc</w:instrText>
      </w:r>
      <w:r>
        <w:instrText xml:space="preserve">h Folder objects" </w:instrText>
      </w:r>
      <w:r>
        <w:fldChar w:fldCharType="end"/>
      </w:r>
    </w:p>
    <w:p w:rsidR="004511B1" w:rsidRDefault="00335F60">
      <w:r>
        <w:t xml:space="preserve">This section describes the various objects that are associated with search </w:t>
      </w:r>
      <w:hyperlink w:anchor="gt_0682daa7-c1b8-419b-8a32-6048833d0b72">
        <w:r>
          <w:rPr>
            <w:rStyle w:val="HyperlinkGreen"/>
            <w:b/>
          </w:rPr>
          <w:t>Folder objects</w:t>
        </w:r>
      </w:hyperlink>
      <w:r>
        <w:t>. Because it is not the intention of this document to document the creation and main</w:t>
      </w:r>
      <w:r>
        <w:t>tenance of search Folder object, this section only provides high-level information about these objects so that they can be identified when reading existing PSTs.</w:t>
      </w:r>
    </w:p>
    <w:p w:rsidR="004511B1" w:rsidRDefault="00335F60">
      <w:pPr>
        <w:pStyle w:val="Heading5"/>
      </w:pPr>
      <w:bookmarkStart w:id="404" w:name="section_2dfb3012b81c466b831c2d2f0c29e591"/>
      <w:bookmarkStart w:id="405" w:name="_Toc3855077"/>
      <w:r>
        <w:t>Search Folder Object (SF)</w:t>
      </w:r>
      <w:bookmarkEnd w:id="404"/>
      <w:bookmarkEnd w:id="405"/>
    </w:p>
    <w:p w:rsidR="004511B1" w:rsidRDefault="00335F60">
      <w:r>
        <w:t xml:space="preserve">The search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to the Folder object PC (section </w:t>
      </w:r>
      <w:hyperlink w:anchor="Section_2cdb6e4661b94426af1ee0c7bd889293" w:history="1">
        <w:r>
          <w:rPr>
            <w:rStyle w:val="Hyperlink"/>
          </w:rPr>
          <w:t>2.4.4.1</w:t>
        </w:r>
      </w:hyperlink>
      <w:r>
        <w:t>).</w:t>
      </w:r>
    </w:p>
    <w:p w:rsidR="004511B1" w:rsidRDefault="00335F60">
      <w:pPr>
        <w:pStyle w:val="Heading5"/>
      </w:pPr>
      <w:bookmarkStart w:id="406" w:name="section_f7b58f702240497a90057771bcff9cb6"/>
      <w:bookmarkStart w:id="407" w:name="_Toc3855078"/>
      <w:r>
        <w:t>Search Folder Object Contents Table (SFCT)</w:t>
      </w:r>
      <w:bookmarkEnd w:id="406"/>
      <w:bookmarkEnd w:id="407"/>
    </w:p>
    <w:p w:rsidR="004511B1" w:rsidRDefault="00335F60">
      <w:r>
        <w:t>The Search Folder Object Contents table is a TC node identified with an NID_TYPE of NID_TYPE_SEARCH_CONTENTS_TABLE. Its function is to list the S</w:t>
      </w:r>
      <w:r>
        <w:t xml:space="preserve">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 object's search criteria.</w:t>
      </w:r>
    </w:p>
    <w:p w:rsidR="004511B1" w:rsidRDefault="00335F60">
      <w:pPr>
        <w:pStyle w:val="Heading6"/>
      </w:pPr>
      <w:bookmarkStart w:id="408" w:name="section_cdcf9571049f47f5b0758374057134ec"/>
      <w:bookmarkStart w:id="409" w:name="_Toc3855079"/>
      <w:r>
        <w:t xml:space="preserve">Search </w:t>
      </w:r>
      <w:r>
        <w:t>Folder Contents Table Template</w:t>
      </w:r>
      <w:bookmarkEnd w:id="408"/>
      <w:bookmarkEnd w:id="409"/>
    </w:p>
    <w:p w:rsidR="004511B1" w:rsidRDefault="00335F60">
      <w:r>
        <w:t>Each PST MUST have one search folder contents table template, which is identified with an NID value of NID_SEARCH_CONTENTS_TABLE_TEMPLATE (0x610). The search contents table template MUST have no data rows, and MUST contain th</w:t>
      </w:r>
      <w:r>
        <w:t>e following property columns.</w:t>
      </w:r>
    </w:p>
    <w:tbl>
      <w:tblPr>
        <w:tblStyle w:val="Table-ShadedHeader"/>
        <w:tblW w:w="0" w:type="auto"/>
        <w:tblLook w:val="04A0" w:firstRow="1" w:lastRow="0" w:firstColumn="1" w:lastColumn="0" w:noHBand="0" w:noVBand="1"/>
      </w:tblPr>
      <w:tblGrid>
        <w:gridCol w:w="1053"/>
        <w:gridCol w:w="1542"/>
        <w:gridCol w:w="3145"/>
        <w:gridCol w:w="3317"/>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883" w:type="dxa"/>
          </w:tcPr>
          <w:p w:rsidR="004511B1" w:rsidRDefault="00335F60">
            <w:pPr>
              <w:pStyle w:val="TableHeaderText"/>
              <w:spacing w:after="0"/>
            </w:pPr>
            <w:r>
              <w:t>Property identifier</w:t>
            </w:r>
          </w:p>
        </w:tc>
        <w:tc>
          <w:tcPr>
            <w:tcW w:w="1346" w:type="dxa"/>
          </w:tcPr>
          <w:p w:rsidR="004511B1" w:rsidRDefault="00335F60">
            <w:pPr>
              <w:pStyle w:val="TableHeaderText"/>
              <w:spacing w:after="0"/>
            </w:pPr>
            <w:r>
              <w:t>Property type</w:t>
            </w:r>
          </w:p>
        </w:tc>
        <w:tc>
          <w:tcPr>
            <w:tcW w:w="2609" w:type="dxa"/>
          </w:tcPr>
          <w:p w:rsidR="004511B1" w:rsidRDefault="00335F60">
            <w:pPr>
              <w:pStyle w:val="TableHeaderText"/>
              <w:spacing w:after="0"/>
            </w:pPr>
            <w:r>
              <w:t>Friendly name</w:t>
            </w:r>
          </w:p>
        </w:tc>
        <w:tc>
          <w:tcPr>
            <w:tcW w:w="2880" w:type="dxa"/>
          </w:tcPr>
          <w:p w:rsidR="004511B1" w:rsidRDefault="00335F60">
            <w:pPr>
              <w:pStyle w:val="TableHeaderText"/>
              <w:spacing w:after="0"/>
            </w:pPr>
            <w:r>
              <w:t>Description</w:t>
            </w:r>
          </w:p>
        </w:tc>
      </w:tr>
      <w:tr w:rsidR="004511B1" w:rsidTr="004511B1">
        <w:tc>
          <w:tcPr>
            <w:tcW w:w="883" w:type="dxa"/>
          </w:tcPr>
          <w:p w:rsidR="004511B1" w:rsidRDefault="00335F60">
            <w:pPr>
              <w:pStyle w:val="TableBodyText"/>
              <w:spacing w:after="0"/>
            </w:pPr>
            <w:r>
              <w:t>0x0017</w:t>
            </w:r>
          </w:p>
        </w:tc>
        <w:tc>
          <w:tcPr>
            <w:tcW w:w="1346" w:type="dxa"/>
          </w:tcPr>
          <w:p w:rsidR="004511B1" w:rsidRDefault="00335F60">
            <w:pPr>
              <w:pStyle w:val="TableBodyText"/>
              <w:spacing w:after="0"/>
            </w:pPr>
            <w:r>
              <w:rPr>
                <w:b/>
              </w:rPr>
              <w:t>PtypInteger32</w:t>
            </w:r>
          </w:p>
        </w:tc>
        <w:tc>
          <w:tcPr>
            <w:tcW w:w="2609" w:type="dxa"/>
          </w:tcPr>
          <w:p w:rsidR="004511B1" w:rsidRDefault="00335F60">
            <w:pPr>
              <w:pStyle w:val="TableBodyText"/>
              <w:spacing w:after="0"/>
              <w:rPr>
                <w:b/>
              </w:rPr>
            </w:pPr>
            <w:r>
              <w:rPr>
                <w:b/>
              </w:rPr>
              <w:t>PidTagImportance</w:t>
            </w:r>
          </w:p>
        </w:tc>
        <w:tc>
          <w:tcPr>
            <w:tcW w:w="2880" w:type="dxa"/>
          </w:tcPr>
          <w:p w:rsidR="004511B1" w:rsidRDefault="00335F60">
            <w:pPr>
              <w:pStyle w:val="TableBodyText"/>
              <w:spacing w:after="0"/>
            </w:pPr>
            <w:r>
              <w:t>Importance</w:t>
            </w:r>
          </w:p>
        </w:tc>
      </w:tr>
      <w:tr w:rsidR="004511B1" w:rsidTr="004511B1">
        <w:tc>
          <w:tcPr>
            <w:tcW w:w="883" w:type="dxa"/>
          </w:tcPr>
          <w:p w:rsidR="004511B1" w:rsidRDefault="00335F60">
            <w:pPr>
              <w:pStyle w:val="TableBodyText"/>
              <w:spacing w:after="0"/>
            </w:pPr>
            <w:r>
              <w:t>0x001A</w:t>
            </w:r>
          </w:p>
        </w:tc>
        <w:tc>
          <w:tcPr>
            <w:tcW w:w="1346" w:type="dxa"/>
          </w:tcPr>
          <w:p w:rsidR="004511B1" w:rsidRDefault="00335F60">
            <w:pPr>
              <w:pStyle w:val="TableBodyText"/>
              <w:spacing w:after="0"/>
            </w:pPr>
            <w:r>
              <w:rPr>
                <w:b/>
              </w:rPr>
              <w:t>PtypString</w:t>
            </w:r>
          </w:p>
        </w:tc>
        <w:tc>
          <w:tcPr>
            <w:tcW w:w="2609" w:type="dxa"/>
          </w:tcPr>
          <w:p w:rsidR="004511B1" w:rsidRDefault="00335F60">
            <w:pPr>
              <w:pStyle w:val="TableBodyText"/>
              <w:spacing w:after="0"/>
              <w:rPr>
                <w:b/>
              </w:rPr>
            </w:pPr>
            <w:r>
              <w:rPr>
                <w:b/>
              </w:rPr>
              <w:t>PidTagMessageClassW</w:t>
            </w:r>
          </w:p>
        </w:tc>
        <w:tc>
          <w:tcPr>
            <w:tcW w:w="2880" w:type="dxa"/>
          </w:tcPr>
          <w:p w:rsidR="004511B1" w:rsidRDefault="00335F60">
            <w:pPr>
              <w:pStyle w:val="TableBodyText"/>
              <w:spacing w:after="0"/>
            </w:pPr>
            <w:r>
              <w:t xml:space="preserve">Message class. This property has an alternate name of </w:t>
            </w:r>
            <w:r>
              <w:rPr>
                <w:b/>
              </w:rPr>
              <w:t>PidTagMessageClass_W</w:t>
            </w:r>
            <w:r>
              <w:t>.</w:t>
            </w:r>
          </w:p>
        </w:tc>
      </w:tr>
      <w:tr w:rsidR="004511B1" w:rsidTr="004511B1">
        <w:tc>
          <w:tcPr>
            <w:tcW w:w="883" w:type="dxa"/>
          </w:tcPr>
          <w:p w:rsidR="004511B1" w:rsidRDefault="00335F60">
            <w:pPr>
              <w:pStyle w:val="TableBodyText"/>
              <w:spacing w:after="0"/>
            </w:pPr>
            <w:r>
              <w:t>0x0036</w:t>
            </w:r>
          </w:p>
        </w:tc>
        <w:tc>
          <w:tcPr>
            <w:tcW w:w="1346" w:type="dxa"/>
          </w:tcPr>
          <w:p w:rsidR="004511B1" w:rsidRDefault="00335F60">
            <w:pPr>
              <w:pStyle w:val="TableBodyText"/>
              <w:spacing w:after="0"/>
            </w:pPr>
            <w:r>
              <w:rPr>
                <w:b/>
              </w:rPr>
              <w:t>PtypInteger32</w:t>
            </w:r>
          </w:p>
        </w:tc>
        <w:tc>
          <w:tcPr>
            <w:tcW w:w="2609" w:type="dxa"/>
          </w:tcPr>
          <w:p w:rsidR="004511B1" w:rsidRDefault="00335F60">
            <w:pPr>
              <w:pStyle w:val="TableBodyText"/>
              <w:spacing w:after="0"/>
              <w:rPr>
                <w:b/>
              </w:rPr>
            </w:pPr>
            <w:r>
              <w:rPr>
                <w:b/>
              </w:rPr>
              <w:t>PidTagSensitivity</w:t>
            </w:r>
          </w:p>
        </w:tc>
        <w:tc>
          <w:tcPr>
            <w:tcW w:w="2880" w:type="dxa"/>
          </w:tcPr>
          <w:p w:rsidR="004511B1" w:rsidRDefault="00335F60">
            <w:pPr>
              <w:pStyle w:val="TableBodyText"/>
              <w:spacing w:after="0"/>
            </w:pPr>
            <w:r>
              <w:t>Sensitivity</w:t>
            </w:r>
          </w:p>
        </w:tc>
      </w:tr>
      <w:tr w:rsidR="004511B1" w:rsidTr="004511B1">
        <w:tc>
          <w:tcPr>
            <w:tcW w:w="883" w:type="dxa"/>
          </w:tcPr>
          <w:p w:rsidR="004511B1" w:rsidRDefault="00335F60">
            <w:pPr>
              <w:pStyle w:val="TableBodyText"/>
              <w:spacing w:after="0"/>
            </w:pPr>
            <w:r>
              <w:t>0x0E07</w:t>
            </w:r>
          </w:p>
        </w:tc>
        <w:tc>
          <w:tcPr>
            <w:tcW w:w="1346" w:type="dxa"/>
          </w:tcPr>
          <w:p w:rsidR="004511B1" w:rsidRDefault="00335F60">
            <w:pPr>
              <w:pStyle w:val="TableBodyText"/>
              <w:spacing w:after="0"/>
            </w:pPr>
            <w:r>
              <w:rPr>
                <w:b/>
              </w:rPr>
              <w:t>PtypInteger32</w:t>
            </w:r>
          </w:p>
        </w:tc>
        <w:tc>
          <w:tcPr>
            <w:tcW w:w="2609" w:type="dxa"/>
          </w:tcPr>
          <w:p w:rsidR="004511B1" w:rsidRDefault="00335F60">
            <w:pPr>
              <w:pStyle w:val="TableBodyText"/>
              <w:spacing w:after="0"/>
              <w:rPr>
                <w:b/>
              </w:rPr>
            </w:pPr>
            <w:r>
              <w:rPr>
                <w:b/>
              </w:rPr>
              <w:t>PidTagMessageFlags</w:t>
            </w:r>
          </w:p>
        </w:tc>
        <w:tc>
          <w:tcPr>
            <w:tcW w:w="2880" w:type="dxa"/>
          </w:tcPr>
          <w:p w:rsidR="004511B1" w:rsidRDefault="00335F60">
            <w:pPr>
              <w:pStyle w:val="TableBodyText"/>
              <w:spacing w:after="0"/>
            </w:pPr>
            <w:r>
              <w:t>Message flags</w:t>
            </w:r>
          </w:p>
        </w:tc>
      </w:tr>
      <w:tr w:rsidR="004511B1" w:rsidTr="004511B1">
        <w:tc>
          <w:tcPr>
            <w:tcW w:w="883" w:type="dxa"/>
          </w:tcPr>
          <w:p w:rsidR="004511B1" w:rsidRDefault="00335F60">
            <w:pPr>
              <w:pStyle w:val="TableBodyText"/>
              <w:spacing w:after="0"/>
            </w:pPr>
            <w:r>
              <w:t>0x0E17</w:t>
            </w:r>
          </w:p>
        </w:tc>
        <w:tc>
          <w:tcPr>
            <w:tcW w:w="1346" w:type="dxa"/>
          </w:tcPr>
          <w:p w:rsidR="004511B1" w:rsidRDefault="00335F60">
            <w:pPr>
              <w:pStyle w:val="TableBodyText"/>
              <w:spacing w:after="0"/>
            </w:pPr>
            <w:r>
              <w:rPr>
                <w:b/>
              </w:rPr>
              <w:t>PtypInteger32</w:t>
            </w:r>
          </w:p>
        </w:tc>
        <w:tc>
          <w:tcPr>
            <w:tcW w:w="2609" w:type="dxa"/>
          </w:tcPr>
          <w:p w:rsidR="004511B1" w:rsidRDefault="00335F60">
            <w:pPr>
              <w:pStyle w:val="TableBodyText"/>
              <w:spacing w:after="0"/>
              <w:rPr>
                <w:b/>
              </w:rPr>
            </w:pPr>
            <w:r>
              <w:rPr>
                <w:b/>
              </w:rPr>
              <w:t>PidTagMessageStatus</w:t>
            </w:r>
          </w:p>
        </w:tc>
        <w:tc>
          <w:tcPr>
            <w:tcW w:w="2880" w:type="dxa"/>
          </w:tcPr>
          <w:p w:rsidR="004511B1" w:rsidRDefault="00335F60">
            <w:pPr>
              <w:pStyle w:val="TableBodyText"/>
              <w:spacing w:after="0"/>
            </w:pPr>
            <w:r>
              <w:t>Message status</w:t>
            </w:r>
          </w:p>
        </w:tc>
      </w:tr>
      <w:tr w:rsidR="004511B1" w:rsidTr="004511B1">
        <w:tc>
          <w:tcPr>
            <w:tcW w:w="883" w:type="dxa"/>
          </w:tcPr>
          <w:p w:rsidR="004511B1" w:rsidRDefault="00335F60">
            <w:pPr>
              <w:pStyle w:val="TableBodyText"/>
              <w:spacing w:after="0"/>
            </w:pPr>
            <w:r>
              <w:t>0x0037</w:t>
            </w:r>
          </w:p>
        </w:tc>
        <w:tc>
          <w:tcPr>
            <w:tcW w:w="1346" w:type="dxa"/>
          </w:tcPr>
          <w:p w:rsidR="004511B1" w:rsidRDefault="00335F60">
            <w:pPr>
              <w:pStyle w:val="TableBodyText"/>
              <w:spacing w:after="0"/>
            </w:pPr>
            <w:r>
              <w:rPr>
                <w:b/>
              </w:rPr>
              <w:t>PtypString</w:t>
            </w:r>
          </w:p>
        </w:tc>
        <w:tc>
          <w:tcPr>
            <w:tcW w:w="2609" w:type="dxa"/>
          </w:tcPr>
          <w:p w:rsidR="004511B1" w:rsidRDefault="00335F60">
            <w:pPr>
              <w:pStyle w:val="TableBodyText"/>
              <w:spacing w:after="0"/>
              <w:rPr>
                <w:b/>
              </w:rPr>
            </w:pPr>
            <w:r>
              <w:rPr>
                <w:b/>
              </w:rPr>
              <w:t>PidTagSubjectW</w:t>
            </w:r>
          </w:p>
        </w:tc>
        <w:tc>
          <w:tcPr>
            <w:tcW w:w="2880" w:type="dxa"/>
          </w:tcPr>
          <w:p w:rsidR="004511B1" w:rsidRDefault="00335F60">
            <w:pPr>
              <w:pStyle w:val="TableBodyText"/>
              <w:spacing w:after="0"/>
            </w:pPr>
            <w:r>
              <w:t xml:space="preserve">Subject. This property has an alternate name of </w:t>
            </w:r>
            <w:r>
              <w:rPr>
                <w:b/>
              </w:rPr>
              <w:t>PidTagSubject_W</w:t>
            </w:r>
            <w:r>
              <w:t>.</w:t>
            </w:r>
          </w:p>
        </w:tc>
      </w:tr>
      <w:tr w:rsidR="004511B1" w:rsidTr="004511B1">
        <w:tc>
          <w:tcPr>
            <w:tcW w:w="883" w:type="dxa"/>
          </w:tcPr>
          <w:p w:rsidR="004511B1" w:rsidRDefault="00335F60">
            <w:pPr>
              <w:pStyle w:val="TableBodyText"/>
              <w:spacing w:after="0"/>
            </w:pPr>
            <w:r>
              <w:t>0x0042</w:t>
            </w:r>
          </w:p>
        </w:tc>
        <w:tc>
          <w:tcPr>
            <w:tcW w:w="1346" w:type="dxa"/>
          </w:tcPr>
          <w:p w:rsidR="004511B1" w:rsidRDefault="00335F60">
            <w:pPr>
              <w:pStyle w:val="TableBodyText"/>
              <w:spacing w:after="0"/>
            </w:pPr>
            <w:r>
              <w:rPr>
                <w:b/>
              </w:rPr>
              <w:t>PtypString</w:t>
            </w:r>
          </w:p>
        </w:tc>
        <w:tc>
          <w:tcPr>
            <w:tcW w:w="2609" w:type="dxa"/>
          </w:tcPr>
          <w:p w:rsidR="004511B1" w:rsidRDefault="00335F60">
            <w:pPr>
              <w:pStyle w:val="TableBodyText"/>
              <w:spacing w:after="0"/>
              <w:rPr>
                <w:b/>
              </w:rPr>
            </w:pPr>
            <w:r>
              <w:rPr>
                <w:b/>
              </w:rPr>
              <w:t>PidTagSentRepresentingNameW</w:t>
            </w:r>
          </w:p>
        </w:tc>
        <w:tc>
          <w:tcPr>
            <w:tcW w:w="2880" w:type="dxa"/>
          </w:tcPr>
          <w:p w:rsidR="004511B1" w:rsidRDefault="00335F60">
            <w:pPr>
              <w:pStyle w:val="TableBodyText"/>
              <w:spacing w:after="0"/>
            </w:pPr>
            <w:r>
              <w:t xml:space="preserve">Sender representative name. This property has an alternate name of </w:t>
            </w:r>
            <w:r>
              <w:rPr>
                <w:b/>
              </w:rPr>
              <w:t>PidTagSentRepresentingName_W</w:t>
            </w:r>
            <w:r>
              <w:t>.</w:t>
            </w:r>
          </w:p>
        </w:tc>
      </w:tr>
      <w:tr w:rsidR="004511B1" w:rsidTr="004511B1">
        <w:tc>
          <w:tcPr>
            <w:tcW w:w="883" w:type="dxa"/>
          </w:tcPr>
          <w:p w:rsidR="004511B1" w:rsidRDefault="00335F60">
            <w:pPr>
              <w:pStyle w:val="TableBodyText"/>
              <w:spacing w:after="0"/>
            </w:pPr>
            <w:r>
              <w:t>0x0057</w:t>
            </w:r>
          </w:p>
        </w:tc>
        <w:tc>
          <w:tcPr>
            <w:tcW w:w="1346" w:type="dxa"/>
          </w:tcPr>
          <w:p w:rsidR="004511B1" w:rsidRDefault="00335F60">
            <w:pPr>
              <w:pStyle w:val="TableBodyText"/>
              <w:spacing w:after="0"/>
            </w:pPr>
            <w:r>
              <w:rPr>
                <w:b/>
              </w:rPr>
              <w:t>PtypBoolean</w:t>
            </w:r>
          </w:p>
        </w:tc>
        <w:tc>
          <w:tcPr>
            <w:tcW w:w="2609" w:type="dxa"/>
          </w:tcPr>
          <w:p w:rsidR="004511B1" w:rsidRDefault="00335F60">
            <w:pPr>
              <w:pStyle w:val="TableBodyText"/>
              <w:spacing w:after="0"/>
              <w:rPr>
                <w:b/>
              </w:rPr>
            </w:pPr>
            <w:r>
              <w:rPr>
                <w:b/>
              </w:rPr>
              <w:t>PidTagMessageToMe</w:t>
            </w:r>
          </w:p>
        </w:tc>
        <w:tc>
          <w:tcPr>
            <w:tcW w:w="2880" w:type="dxa"/>
          </w:tcPr>
          <w:p w:rsidR="004511B1" w:rsidRDefault="00335F60">
            <w:pPr>
              <w:pStyle w:val="TableBodyText"/>
              <w:spacing w:after="0"/>
            </w:pPr>
            <w:r>
              <w:t>Whether recipient is in the To: line</w:t>
            </w:r>
          </w:p>
        </w:tc>
      </w:tr>
      <w:tr w:rsidR="004511B1" w:rsidTr="004511B1">
        <w:tc>
          <w:tcPr>
            <w:tcW w:w="883" w:type="dxa"/>
          </w:tcPr>
          <w:p w:rsidR="004511B1" w:rsidRDefault="00335F60">
            <w:pPr>
              <w:pStyle w:val="TableBodyText"/>
              <w:spacing w:after="0"/>
            </w:pPr>
            <w:r>
              <w:t>0x0E03</w:t>
            </w:r>
          </w:p>
        </w:tc>
        <w:tc>
          <w:tcPr>
            <w:tcW w:w="1346" w:type="dxa"/>
          </w:tcPr>
          <w:p w:rsidR="004511B1" w:rsidRDefault="00335F60">
            <w:pPr>
              <w:pStyle w:val="TableBodyText"/>
              <w:spacing w:after="0"/>
            </w:pPr>
            <w:r>
              <w:rPr>
                <w:b/>
              </w:rPr>
              <w:t>PtypString</w:t>
            </w:r>
          </w:p>
        </w:tc>
        <w:tc>
          <w:tcPr>
            <w:tcW w:w="2609" w:type="dxa"/>
          </w:tcPr>
          <w:p w:rsidR="004511B1" w:rsidRDefault="00335F60">
            <w:pPr>
              <w:pStyle w:val="TableBodyText"/>
              <w:spacing w:after="0"/>
              <w:rPr>
                <w:b/>
              </w:rPr>
            </w:pPr>
            <w:r>
              <w:rPr>
                <w:b/>
              </w:rPr>
              <w:t>PidTagDisplayCcW</w:t>
            </w:r>
          </w:p>
        </w:tc>
        <w:tc>
          <w:tcPr>
            <w:tcW w:w="2880" w:type="dxa"/>
          </w:tcPr>
          <w:p w:rsidR="004511B1" w:rsidRDefault="00335F60">
            <w:pPr>
              <w:pStyle w:val="TableBodyText"/>
              <w:spacing w:after="0"/>
            </w:pPr>
            <w:r>
              <w:t xml:space="preserve">Cc: line. This property has an alternate name of </w:t>
            </w:r>
            <w:r>
              <w:rPr>
                <w:b/>
              </w:rPr>
              <w:t>PidTagDisplayCc_W</w:t>
            </w:r>
            <w:r>
              <w:t>.</w:t>
            </w:r>
          </w:p>
        </w:tc>
      </w:tr>
      <w:tr w:rsidR="004511B1" w:rsidTr="004511B1">
        <w:tc>
          <w:tcPr>
            <w:tcW w:w="883" w:type="dxa"/>
          </w:tcPr>
          <w:p w:rsidR="004511B1" w:rsidRDefault="00335F60">
            <w:pPr>
              <w:pStyle w:val="TableBodyText"/>
              <w:spacing w:after="0"/>
            </w:pPr>
            <w:r>
              <w:t>0x0E04</w:t>
            </w:r>
          </w:p>
        </w:tc>
        <w:tc>
          <w:tcPr>
            <w:tcW w:w="1346" w:type="dxa"/>
          </w:tcPr>
          <w:p w:rsidR="004511B1" w:rsidRDefault="00335F60">
            <w:pPr>
              <w:pStyle w:val="TableBodyText"/>
              <w:spacing w:after="0"/>
            </w:pPr>
            <w:r>
              <w:rPr>
                <w:b/>
              </w:rPr>
              <w:t>PtypString</w:t>
            </w:r>
          </w:p>
        </w:tc>
        <w:tc>
          <w:tcPr>
            <w:tcW w:w="2609" w:type="dxa"/>
          </w:tcPr>
          <w:p w:rsidR="004511B1" w:rsidRDefault="00335F60">
            <w:pPr>
              <w:pStyle w:val="TableBodyText"/>
              <w:spacing w:after="0"/>
              <w:rPr>
                <w:b/>
              </w:rPr>
            </w:pPr>
            <w:r>
              <w:rPr>
                <w:b/>
              </w:rPr>
              <w:t>PidTagDisplayToW</w:t>
            </w:r>
          </w:p>
        </w:tc>
        <w:tc>
          <w:tcPr>
            <w:tcW w:w="2880" w:type="dxa"/>
          </w:tcPr>
          <w:p w:rsidR="004511B1" w:rsidRDefault="00335F60">
            <w:pPr>
              <w:pStyle w:val="TableBodyText"/>
              <w:spacing w:after="0"/>
            </w:pPr>
            <w:r>
              <w:t xml:space="preserve">To: line. This property has an alternate name of </w:t>
            </w:r>
            <w:r>
              <w:rPr>
                <w:b/>
              </w:rPr>
              <w:t>PidTagDisplayTo_W</w:t>
            </w:r>
            <w:r>
              <w:t>.</w:t>
            </w:r>
          </w:p>
        </w:tc>
      </w:tr>
      <w:tr w:rsidR="004511B1" w:rsidTr="004511B1">
        <w:tc>
          <w:tcPr>
            <w:tcW w:w="883" w:type="dxa"/>
          </w:tcPr>
          <w:p w:rsidR="004511B1" w:rsidRDefault="00335F60">
            <w:pPr>
              <w:pStyle w:val="TableBodyText"/>
              <w:spacing w:after="0"/>
            </w:pPr>
            <w:r>
              <w:t>0x0E05</w:t>
            </w:r>
          </w:p>
        </w:tc>
        <w:tc>
          <w:tcPr>
            <w:tcW w:w="1346" w:type="dxa"/>
          </w:tcPr>
          <w:p w:rsidR="004511B1" w:rsidRDefault="00335F60">
            <w:pPr>
              <w:pStyle w:val="TableBodyText"/>
              <w:spacing w:after="0"/>
            </w:pPr>
            <w:r>
              <w:rPr>
                <w:b/>
              </w:rPr>
              <w:t>PtypString</w:t>
            </w:r>
          </w:p>
        </w:tc>
        <w:tc>
          <w:tcPr>
            <w:tcW w:w="2609" w:type="dxa"/>
          </w:tcPr>
          <w:p w:rsidR="004511B1" w:rsidRDefault="00335F60">
            <w:pPr>
              <w:pStyle w:val="TableBodyText"/>
              <w:spacing w:after="0"/>
              <w:rPr>
                <w:b/>
              </w:rPr>
            </w:pPr>
            <w:r>
              <w:rPr>
                <w:b/>
              </w:rPr>
              <w:t>PidTagParentDisplayW</w:t>
            </w:r>
          </w:p>
        </w:tc>
        <w:tc>
          <w:tcPr>
            <w:tcW w:w="2880" w:type="dxa"/>
          </w:tcPr>
          <w:p w:rsidR="004511B1" w:rsidRDefault="00335F60">
            <w:pPr>
              <w:pStyle w:val="TableBodyText"/>
              <w:spacing w:after="0"/>
            </w:pPr>
            <w:r>
              <w:t>Parent Display name. This p</w:t>
            </w:r>
            <w:r>
              <w:t xml:space="preserve">roperty has an alternate name of </w:t>
            </w:r>
            <w:r>
              <w:rPr>
                <w:b/>
              </w:rPr>
              <w:t>PidTagParentDisplay_W</w:t>
            </w:r>
            <w:r>
              <w:t>.</w:t>
            </w:r>
          </w:p>
        </w:tc>
      </w:tr>
      <w:tr w:rsidR="004511B1" w:rsidTr="004511B1">
        <w:tc>
          <w:tcPr>
            <w:tcW w:w="883" w:type="dxa"/>
          </w:tcPr>
          <w:p w:rsidR="004511B1" w:rsidRDefault="00335F60">
            <w:pPr>
              <w:pStyle w:val="TableBodyText"/>
              <w:spacing w:after="0"/>
            </w:pPr>
            <w:r>
              <w:lastRenderedPageBreak/>
              <w:t>0x0E06</w:t>
            </w:r>
          </w:p>
        </w:tc>
        <w:tc>
          <w:tcPr>
            <w:tcW w:w="1346" w:type="dxa"/>
          </w:tcPr>
          <w:p w:rsidR="004511B1" w:rsidRDefault="00335F60">
            <w:pPr>
              <w:pStyle w:val="TableBodyText"/>
              <w:spacing w:after="0"/>
            </w:pPr>
            <w:r>
              <w:rPr>
                <w:b/>
              </w:rPr>
              <w:t>PtypTime</w:t>
            </w:r>
          </w:p>
        </w:tc>
        <w:tc>
          <w:tcPr>
            <w:tcW w:w="2609" w:type="dxa"/>
          </w:tcPr>
          <w:p w:rsidR="004511B1" w:rsidRDefault="00335F60">
            <w:pPr>
              <w:pStyle w:val="TableBodyText"/>
              <w:spacing w:after="0"/>
              <w:rPr>
                <w:b/>
              </w:rPr>
            </w:pPr>
            <w:r>
              <w:rPr>
                <w:b/>
              </w:rPr>
              <w:t xml:space="preserve">PidTagMessageDeliveryTime            </w:t>
            </w:r>
          </w:p>
        </w:tc>
        <w:tc>
          <w:tcPr>
            <w:tcW w:w="2880" w:type="dxa"/>
          </w:tcPr>
          <w:p w:rsidR="004511B1" w:rsidRDefault="00335F60">
            <w:pPr>
              <w:pStyle w:val="TableBodyText"/>
              <w:spacing w:after="0"/>
            </w:pPr>
            <w:r>
              <w:t>Message delivery timestamp</w:t>
            </w:r>
          </w:p>
        </w:tc>
      </w:tr>
      <w:tr w:rsidR="004511B1" w:rsidTr="004511B1">
        <w:tc>
          <w:tcPr>
            <w:tcW w:w="883" w:type="dxa"/>
          </w:tcPr>
          <w:p w:rsidR="004511B1" w:rsidRDefault="00335F60">
            <w:pPr>
              <w:pStyle w:val="TableBodyText"/>
              <w:spacing w:after="0"/>
            </w:pPr>
            <w:r>
              <w:t>0x0E07</w:t>
            </w:r>
          </w:p>
        </w:tc>
        <w:tc>
          <w:tcPr>
            <w:tcW w:w="1346" w:type="dxa"/>
          </w:tcPr>
          <w:p w:rsidR="004511B1" w:rsidRDefault="00335F60">
            <w:pPr>
              <w:pStyle w:val="TableBodyText"/>
              <w:spacing w:after="0"/>
            </w:pPr>
            <w:r>
              <w:rPr>
                <w:b/>
              </w:rPr>
              <w:t>PtypInteger32</w:t>
            </w:r>
          </w:p>
        </w:tc>
        <w:tc>
          <w:tcPr>
            <w:tcW w:w="2609" w:type="dxa"/>
          </w:tcPr>
          <w:p w:rsidR="004511B1" w:rsidRDefault="00335F60">
            <w:pPr>
              <w:pStyle w:val="TableBodyText"/>
              <w:spacing w:after="0"/>
              <w:rPr>
                <w:b/>
              </w:rPr>
            </w:pPr>
            <w:r>
              <w:rPr>
                <w:b/>
              </w:rPr>
              <w:t>PidTagMessageFlags</w:t>
            </w:r>
          </w:p>
        </w:tc>
        <w:tc>
          <w:tcPr>
            <w:tcW w:w="2880" w:type="dxa"/>
          </w:tcPr>
          <w:p w:rsidR="004511B1" w:rsidRDefault="00335F60">
            <w:pPr>
              <w:pStyle w:val="TableBodyText"/>
              <w:spacing w:after="0"/>
            </w:pPr>
            <w:r>
              <w:t>Message flags</w:t>
            </w:r>
          </w:p>
        </w:tc>
      </w:tr>
      <w:tr w:rsidR="004511B1" w:rsidTr="004511B1">
        <w:tc>
          <w:tcPr>
            <w:tcW w:w="883" w:type="dxa"/>
          </w:tcPr>
          <w:p w:rsidR="004511B1" w:rsidRDefault="00335F60">
            <w:pPr>
              <w:pStyle w:val="TableBodyText"/>
              <w:spacing w:after="0"/>
            </w:pPr>
            <w:r>
              <w:t>0x0E08</w:t>
            </w:r>
          </w:p>
        </w:tc>
        <w:tc>
          <w:tcPr>
            <w:tcW w:w="1346" w:type="dxa"/>
          </w:tcPr>
          <w:p w:rsidR="004511B1" w:rsidRDefault="00335F60">
            <w:pPr>
              <w:pStyle w:val="TableBodyText"/>
              <w:spacing w:after="0"/>
            </w:pPr>
            <w:r>
              <w:rPr>
                <w:b/>
              </w:rPr>
              <w:t>PtypInteger32</w:t>
            </w:r>
          </w:p>
        </w:tc>
        <w:tc>
          <w:tcPr>
            <w:tcW w:w="2609" w:type="dxa"/>
          </w:tcPr>
          <w:p w:rsidR="004511B1" w:rsidRDefault="00335F60">
            <w:pPr>
              <w:pStyle w:val="TableBodyText"/>
              <w:spacing w:after="0"/>
              <w:rPr>
                <w:b/>
              </w:rPr>
            </w:pPr>
            <w:r>
              <w:rPr>
                <w:b/>
              </w:rPr>
              <w:t>PidTagMessageSize</w:t>
            </w:r>
          </w:p>
        </w:tc>
        <w:tc>
          <w:tcPr>
            <w:tcW w:w="2880" w:type="dxa"/>
          </w:tcPr>
          <w:p w:rsidR="004511B1" w:rsidRDefault="00335F60">
            <w:pPr>
              <w:pStyle w:val="TableBodyText"/>
              <w:spacing w:after="0"/>
            </w:pPr>
            <w:r>
              <w:t>Message size</w:t>
            </w:r>
          </w:p>
        </w:tc>
      </w:tr>
      <w:tr w:rsidR="004511B1" w:rsidTr="004511B1">
        <w:tc>
          <w:tcPr>
            <w:tcW w:w="883" w:type="dxa"/>
          </w:tcPr>
          <w:p w:rsidR="004511B1" w:rsidRDefault="00335F60">
            <w:pPr>
              <w:pStyle w:val="TableBodyText"/>
              <w:spacing w:after="0"/>
            </w:pPr>
            <w:r>
              <w:t>0x0E17</w:t>
            </w:r>
          </w:p>
        </w:tc>
        <w:tc>
          <w:tcPr>
            <w:tcW w:w="1346" w:type="dxa"/>
          </w:tcPr>
          <w:p w:rsidR="004511B1" w:rsidRDefault="00335F60">
            <w:pPr>
              <w:pStyle w:val="TableBodyText"/>
              <w:spacing w:after="0"/>
            </w:pPr>
            <w:r>
              <w:rPr>
                <w:b/>
              </w:rPr>
              <w:t>PtypInteger32</w:t>
            </w:r>
          </w:p>
        </w:tc>
        <w:tc>
          <w:tcPr>
            <w:tcW w:w="2609" w:type="dxa"/>
          </w:tcPr>
          <w:p w:rsidR="004511B1" w:rsidRDefault="00335F60">
            <w:pPr>
              <w:pStyle w:val="TableBodyText"/>
              <w:spacing w:after="0"/>
              <w:rPr>
                <w:b/>
              </w:rPr>
            </w:pPr>
            <w:r>
              <w:rPr>
                <w:b/>
              </w:rPr>
              <w:t>PidTagMessageStatus</w:t>
            </w:r>
          </w:p>
        </w:tc>
        <w:tc>
          <w:tcPr>
            <w:tcW w:w="2880" w:type="dxa"/>
          </w:tcPr>
          <w:p w:rsidR="004511B1" w:rsidRDefault="00335F60">
            <w:pPr>
              <w:pStyle w:val="TableBodyText"/>
              <w:spacing w:after="0"/>
            </w:pPr>
            <w:r>
              <w:t>Message status</w:t>
            </w:r>
          </w:p>
        </w:tc>
      </w:tr>
      <w:tr w:rsidR="004511B1" w:rsidTr="004511B1">
        <w:tc>
          <w:tcPr>
            <w:tcW w:w="883" w:type="dxa"/>
          </w:tcPr>
          <w:p w:rsidR="004511B1" w:rsidRDefault="00335F60">
            <w:pPr>
              <w:pStyle w:val="TableBodyText"/>
              <w:spacing w:after="0"/>
            </w:pPr>
            <w:r>
              <w:t>0x0E2A</w:t>
            </w:r>
          </w:p>
        </w:tc>
        <w:tc>
          <w:tcPr>
            <w:tcW w:w="1346" w:type="dxa"/>
          </w:tcPr>
          <w:p w:rsidR="004511B1" w:rsidRDefault="00335F60">
            <w:pPr>
              <w:pStyle w:val="TableBodyText"/>
              <w:spacing w:after="0"/>
            </w:pPr>
            <w:r>
              <w:rPr>
                <w:b/>
              </w:rPr>
              <w:t>PtypBoolean</w:t>
            </w:r>
          </w:p>
        </w:tc>
        <w:tc>
          <w:tcPr>
            <w:tcW w:w="2609" w:type="dxa"/>
          </w:tcPr>
          <w:p w:rsidR="004511B1" w:rsidRDefault="00335F60">
            <w:pPr>
              <w:pStyle w:val="TableBodyText"/>
              <w:spacing w:after="0"/>
              <w:rPr>
                <w:b/>
              </w:rPr>
            </w:pPr>
            <w:r>
              <w:rPr>
                <w:b/>
              </w:rPr>
              <w:t>PidTagExchangeRemoteHeader</w:t>
            </w:r>
          </w:p>
        </w:tc>
        <w:tc>
          <w:tcPr>
            <w:tcW w:w="2880" w:type="dxa"/>
          </w:tcPr>
          <w:p w:rsidR="004511B1" w:rsidRDefault="00335F60">
            <w:pPr>
              <w:pStyle w:val="TableBodyText"/>
              <w:spacing w:after="0"/>
            </w:pPr>
            <w:r>
              <w:t>Has Exchange Remote Header</w:t>
            </w:r>
          </w:p>
        </w:tc>
      </w:tr>
      <w:tr w:rsidR="004511B1" w:rsidTr="004511B1">
        <w:tc>
          <w:tcPr>
            <w:tcW w:w="883" w:type="dxa"/>
          </w:tcPr>
          <w:p w:rsidR="004511B1" w:rsidRDefault="00335F60">
            <w:pPr>
              <w:pStyle w:val="TableBodyText"/>
              <w:spacing w:after="0"/>
            </w:pPr>
            <w:r>
              <w:t>0x3008</w:t>
            </w:r>
          </w:p>
        </w:tc>
        <w:tc>
          <w:tcPr>
            <w:tcW w:w="1346" w:type="dxa"/>
          </w:tcPr>
          <w:p w:rsidR="004511B1" w:rsidRDefault="00335F60">
            <w:pPr>
              <w:pStyle w:val="TableBodyText"/>
              <w:spacing w:after="0"/>
            </w:pPr>
            <w:r>
              <w:rPr>
                <w:b/>
              </w:rPr>
              <w:t>PtypTime</w:t>
            </w:r>
          </w:p>
        </w:tc>
        <w:tc>
          <w:tcPr>
            <w:tcW w:w="2609" w:type="dxa"/>
          </w:tcPr>
          <w:p w:rsidR="004511B1" w:rsidRDefault="00335F60">
            <w:pPr>
              <w:pStyle w:val="TableBodyText"/>
              <w:spacing w:after="0"/>
              <w:rPr>
                <w:b/>
              </w:rPr>
            </w:pPr>
            <w:r>
              <w:rPr>
                <w:b/>
              </w:rPr>
              <w:t>PidTagLastModificationTime</w:t>
            </w:r>
          </w:p>
        </w:tc>
        <w:tc>
          <w:tcPr>
            <w:tcW w:w="2880" w:type="dxa"/>
          </w:tcPr>
          <w:p w:rsidR="004511B1" w:rsidRDefault="00335F60">
            <w:pPr>
              <w:pStyle w:val="TableBodyText"/>
              <w:spacing w:after="0"/>
            </w:pPr>
            <w:r>
              <w:t xml:space="preserve">Last modification time of </w:t>
            </w:r>
            <w:hyperlink w:anchor="gt_b6c15d0c-d992-421d-ba96-99d3b63894cf">
              <w:r>
                <w:rPr>
                  <w:rStyle w:val="HyperlinkGreen"/>
                  <w:b/>
                </w:rPr>
                <w:t>Message object</w:t>
              </w:r>
            </w:hyperlink>
          </w:p>
        </w:tc>
      </w:tr>
      <w:tr w:rsidR="004511B1" w:rsidTr="004511B1">
        <w:tc>
          <w:tcPr>
            <w:tcW w:w="883" w:type="dxa"/>
          </w:tcPr>
          <w:p w:rsidR="004511B1" w:rsidRDefault="00335F60">
            <w:pPr>
              <w:pStyle w:val="TableBodyText"/>
              <w:spacing w:after="0"/>
            </w:pPr>
            <w:r>
              <w:t>0x67F1</w:t>
            </w:r>
          </w:p>
        </w:tc>
        <w:tc>
          <w:tcPr>
            <w:tcW w:w="1346" w:type="dxa"/>
          </w:tcPr>
          <w:p w:rsidR="004511B1" w:rsidRDefault="00335F60">
            <w:pPr>
              <w:pStyle w:val="TableBodyText"/>
              <w:spacing w:after="0"/>
            </w:pPr>
            <w:r>
              <w:rPr>
                <w:b/>
              </w:rPr>
              <w:t>PtypInteger32</w:t>
            </w:r>
          </w:p>
        </w:tc>
        <w:tc>
          <w:tcPr>
            <w:tcW w:w="2609" w:type="dxa"/>
          </w:tcPr>
          <w:p w:rsidR="004511B1" w:rsidRDefault="00335F60">
            <w:pPr>
              <w:pStyle w:val="TableBodyText"/>
              <w:spacing w:after="0"/>
              <w:rPr>
                <w:b/>
              </w:rPr>
            </w:pPr>
            <w:r>
              <w:rPr>
                <w:b/>
              </w:rPr>
              <w:t>PidTagLtpParentNid</w:t>
            </w:r>
          </w:p>
        </w:tc>
        <w:tc>
          <w:tcPr>
            <w:tcW w:w="2880" w:type="dxa"/>
          </w:tcPr>
          <w:p w:rsidR="004511B1" w:rsidRDefault="00335F60">
            <w:pPr>
              <w:pStyle w:val="TableBodyText"/>
              <w:spacing w:after="0"/>
            </w:pPr>
            <w:r>
              <w:t>LTP Parent NID</w:t>
            </w:r>
          </w:p>
        </w:tc>
      </w:tr>
      <w:tr w:rsidR="004511B1" w:rsidTr="004511B1">
        <w:tc>
          <w:tcPr>
            <w:tcW w:w="883" w:type="dxa"/>
          </w:tcPr>
          <w:p w:rsidR="004511B1" w:rsidRDefault="00335F60">
            <w:pPr>
              <w:pStyle w:val="TableBodyText"/>
              <w:spacing w:after="0"/>
            </w:pPr>
            <w:r>
              <w:t>0x67F2</w:t>
            </w:r>
          </w:p>
        </w:tc>
        <w:tc>
          <w:tcPr>
            <w:tcW w:w="1346" w:type="dxa"/>
          </w:tcPr>
          <w:p w:rsidR="004511B1" w:rsidRDefault="00335F60">
            <w:pPr>
              <w:pStyle w:val="TableBodyText"/>
              <w:spacing w:after="0"/>
            </w:pPr>
            <w:r>
              <w:rPr>
                <w:b/>
              </w:rPr>
              <w:t>PtypInteger32</w:t>
            </w:r>
          </w:p>
        </w:tc>
        <w:tc>
          <w:tcPr>
            <w:tcW w:w="2609" w:type="dxa"/>
          </w:tcPr>
          <w:p w:rsidR="004511B1" w:rsidRDefault="00335F60">
            <w:pPr>
              <w:pStyle w:val="TableBodyText"/>
              <w:spacing w:after="0"/>
              <w:rPr>
                <w:b/>
              </w:rPr>
            </w:pPr>
            <w:r>
              <w:rPr>
                <w:b/>
              </w:rPr>
              <w:t>PidTagLtpRowId</w:t>
            </w:r>
          </w:p>
        </w:tc>
        <w:tc>
          <w:tcPr>
            <w:tcW w:w="2880" w:type="dxa"/>
          </w:tcPr>
          <w:p w:rsidR="004511B1" w:rsidRDefault="00335F60">
            <w:pPr>
              <w:pStyle w:val="TableBodyText"/>
              <w:spacing w:after="0"/>
            </w:pPr>
            <w:r>
              <w:t>LTP Row ID</w:t>
            </w:r>
          </w:p>
        </w:tc>
      </w:tr>
      <w:tr w:rsidR="004511B1" w:rsidTr="004511B1">
        <w:tc>
          <w:tcPr>
            <w:tcW w:w="883" w:type="dxa"/>
          </w:tcPr>
          <w:p w:rsidR="004511B1" w:rsidRDefault="00335F60">
            <w:pPr>
              <w:pStyle w:val="TableBodyText"/>
              <w:spacing w:after="0"/>
            </w:pPr>
            <w:r>
              <w:t>0x67F3</w:t>
            </w:r>
          </w:p>
        </w:tc>
        <w:tc>
          <w:tcPr>
            <w:tcW w:w="1346" w:type="dxa"/>
          </w:tcPr>
          <w:p w:rsidR="004511B1" w:rsidRDefault="00335F60">
            <w:pPr>
              <w:pStyle w:val="TableBodyText"/>
              <w:spacing w:after="0"/>
            </w:pPr>
            <w:r>
              <w:rPr>
                <w:b/>
              </w:rPr>
              <w:t>PtypInteger32</w:t>
            </w:r>
          </w:p>
        </w:tc>
        <w:tc>
          <w:tcPr>
            <w:tcW w:w="2609" w:type="dxa"/>
          </w:tcPr>
          <w:p w:rsidR="004511B1" w:rsidRDefault="00335F60">
            <w:pPr>
              <w:pStyle w:val="TableBodyText"/>
              <w:spacing w:after="0"/>
              <w:rPr>
                <w:b/>
              </w:rPr>
            </w:pPr>
            <w:r>
              <w:rPr>
                <w:b/>
              </w:rPr>
              <w:t>PidTagLtpRowVer</w:t>
            </w:r>
          </w:p>
        </w:tc>
        <w:tc>
          <w:tcPr>
            <w:tcW w:w="2880" w:type="dxa"/>
          </w:tcPr>
          <w:p w:rsidR="004511B1" w:rsidRDefault="00335F60">
            <w:pPr>
              <w:pStyle w:val="TableBodyText"/>
              <w:spacing w:after="0"/>
            </w:pPr>
            <w:r>
              <w:t>LTP Row Version</w:t>
            </w:r>
          </w:p>
        </w:tc>
      </w:tr>
    </w:tbl>
    <w:p w:rsidR="004511B1" w:rsidRDefault="004511B1"/>
    <w:p w:rsidR="004511B1" w:rsidRDefault="00335F60">
      <w:pPr>
        <w:pStyle w:val="Heading5"/>
      </w:pPr>
      <w:bookmarkStart w:id="410" w:name="section_a313072bf7424b85bb9eb861b842ced3"/>
      <w:bookmarkStart w:id="411" w:name="_Toc3855080"/>
      <w:r>
        <w:t>Search Update Queue (SUQ)</w:t>
      </w:r>
      <w:bookmarkEnd w:id="410"/>
      <w:bookmarkEnd w:id="411"/>
    </w:p>
    <w:p w:rsidR="004511B1" w:rsidRDefault="00335F60">
      <w:r>
        <w:t>The Search Update queue is a node that is identified by a special NID_TYPE of NID_TYPE_SEARCH_UPDATE_QUEUE (0x06). It is implemented as a queue node where each of its items is a SUD Structure that contain specific changes that pertain to Search activity of</w:t>
      </w:r>
      <w:r>
        <w:t xml:space="preserve">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SMQ and implementations MUS</w:t>
      </w:r>
      <w:r>
        <w:t>T NOT modify the SUQ in any way.</w:t>
      </w:r>
    </w:p>
    <w:p w:rsidR="004511B1" w:rsidRDefault="00335F60">
      <w:pPr>
        <w:pStyle w:val="Heading5"/>
      </w:pPr>
      <w:bookmarkStart w:id="412" w:name="section_af3410cc62a24bd99e778854d535cc22"/>
      <w:bookmarkStart w:id="413" w:name="_Toc3855081"/>
      <w:r>
        <w:t>Search Criteria Object (SCO)</w:t>
      </w:r>
      <w:bookmarkEnd w:id="412"/>
      <w:bookmarkEnd w:id="413"/>
    </w:p>
    <w:p w:rsidR="004511B1" w:rsidRDefault="00335F60">
      <w:r>
        <w:t>The Search Criteria object is a PC that is identified by a special NID_TYPE of NID_TYPE_SEARCH_CRITERIA_OBJECT (0x07). The properties in the PC collectively represent the specific Search Criteri</w:t>
      </w:r>
      <w:r>
        <w:t xml:space="preserve">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4511B1" w:rsidRDefault="00335F60">
      <w:pPr>
        <w:pStyle w:val="Heading2"/>
      </w:pPr>
      <w:bookmarkStart w:id="414" w:name="section_86dd69f78bef48f3abab671b54e00976"/>
      <w:bookmarkStart w:id="415" w:name="_Toc3855082"/>
      <w:r>
        <w:t>Calculated Properties</w:t>
      </w:r>
      <w:bookmarkEnd w:id="414"/>
      <w:bookmarkEnd w:id="415"/>
      <w:r>
        <w:fldChar w:fldCharType="begin"/>
      </w:r>
      <w:r>
        <w:instrText xml:space="preserve"> XE "Detai</w:instrText>
      </w:r>
      <w:r>
        <w:instrText xml:space="preserve">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4511B1" w:rsidRDefault="00335F60">
      <w:r>
        <w:t xml:space="preserve">Calculated properties are properties that are not physically stored in the PST as individual properties. Instead, these properties are derived or </w:t>
      </w:r>
      <w:r>
        <w:t>calculated in one way or another. This section defines the list of calculated properties and the mechanisms through which the values of these properties are evaluated, discovered, modified and otherwise manipulated.</w:t>
      </w:r>
    </w:p>
    <w:p w:rsidR="004511B1" w:rsidRDefault="00335F60">
      <w:r>
        <w:t>The following is a comprehensive list of</w:t>
      </w:r>
      <w:r>
        <w:t xml:space="preserve"> calculated properties defined for the PST. The properties are grouped by Object Type. Note that for an ANSI PST, all string properties are stored in ANSI encoding, whereas a Unicode PST stores all string properties in Unicode encoding. Implementations MUS</w:t>
      </w:r>
      <w:r>
        <w:t xml:space="preserve">T support retrieving string properties in either </w:t>
      </w:r>
      <w:r>
        <w:rPr>
          <w:b/>
        </w:rPr>
        <w:t>PtypString8</w:t>
      </w:r>
      <w:r>
        <w:t xml:space="preserve"> or </w:t>
      </w:r>
      <w:r>
        <w:rPr>
          <w:b/>
        </w:rPr>
        <w:t>PtypString</w:t>
      </w:r>
      <w:r>
        <w:t xml:space="preserve"> formats.</w:t>
      </w:r>
    </w:p>
    <w:p w:rsidR="004511B1" w:rsidRDefault="00335F60">
      <w:pPr>
        <w:pStyle w:val="Heading3"/>
      </w:pPr>
      <w:bookmarkStart w:id="416" w:name="section_42926f74bbad4bf3bd15f939af5bdc3b"/>
      <w:bookmarkStart w:id="417" w:name="_Toc3855083"/>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calculated property – calculated propert</w:instrText>
      </w:r>
      <w:r>
        <w:instrText xml:space="preserve">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4511B1" w:rsidRDefault="00335F60">
      <w:r>
        <w:t xml:space="preserve">A calculated property has six attributes, which are represented by the six columns in each of the calculated property </w:t>
      </w:r>
      <w:r>
        <w:t>tables. These Attributes collectively determine how the property value is calculated and the behavior characteristics on Get / Set / Delete and List operations. The following table lists these Attributes and their description.</w:t>
      </w:r>
    </w:p>
    <w:tbl>
      <w:tblPr>
        <w:tblStyle w:val="Table-ShadedHeader"/>
        <w:tblW w:w="0" w:type="auto"/>
        <w:tblLook w:val="04A0" w:firstRow="1" w:lastRow="0" w:firstColumn="1" w:lastColumn="0" w:noHBand="0" w:noVBand="1"/>
      </w:tblPr>
      <w:tblGrid>
        <w:gridCol w:w="1896"/>
        <w:gridCol w:w="7579"/>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908" w:type="dxa"/>
          </w:tcPr>
          <w:p w:rsidR="004511B1" w:rsidRDefault="00335F60">
            <w:pPr>
              <w:pStyle w:val="TableHeaderText"/>
            </w:pPr>
            <w:r>
              <w:lastRenderedPageBreak/>
              <w:t>Attribute</w:t>
            </w:r>
          </w:p>
        </w:tc>
        <w:tc>
          <w:tcPr>
            <w:tcW w:w="7668" w:type="dxa"/>
          </w:tcPr>
          <w:p w:rsidR="004511B1" w:rsidRDefault="00335F60">
            <w:pPr>
              <w:pStyle w:val="TableHeaderText"/>
            </w:pPr>
            <w:r>
              <w:t>Description</w:t>
            </w:r>
          </w:p>
        </w:tc>
      </w:tr>
      <w:tr w:rsidR="004511B1" w:rsidTr="004511B1">
        <w:tc>
          <w:tcPr>
            <w:tcW w:w="1908" w:type="dxa"/>
          </w:tcPr>
          <w:p w:rsidR="004511B1" w:rsidRDefault="00335F60">
            <w:pPr>
              <w:pStyle w:val="TableBodyText"/>
            </w:pPr>
            <w:r>
              <w:t>Proper</w:t>
            </w:r>
            <w:r>
              <w:t>ty Tag</w:t>
            </w:r>
          </w:p>
        </w:tc>
        <w:tc>
          <w:tcPr>
            <w:tcW w:w="7668" w:type="dxa"/>
          </w:tcPr>
          <w:p w:rsidR="004511B1" w:rsidRDefault="00335F60">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4511B1" w:rsidTr="004511B1">
        <w:tc>
          <w:tcPr>
            <w:tcW w:w="1908" w:type="dxa"/>
          </w:tcPr>
          <w:p w:rsidR="004511B1" w:rsidRDefault="00335F60">
            <w:pPr>
              <w:pStyle w:val="TableBodyText"/>
            </w:pPr>
            <w:r>
              <w:t>Base Tag</w:t>
            </w:r>
          </w:p>
        </w:tc>
        <w:tc>
          <w:tcPr>
            <w:tcW w:w="7668" w:type="dxa"/>
          </w:tcPr>
          <w:p w:rsidR="004511B1" w:rsidRDefault="00335F60">
            <w:pPr>
              <w:pStyle w:val="TableBodyText"/>
            </w:pPr>
            <w:r>
              <w:t>The internal property tag of the corresponding property, if applicable. If specified, this is the property t</w:t>
            </w:r>
            <w:r>
              <w:t>ag that is used to store the related property value in the PC or TC. In most cases, the value stored in the base property is further manipulated to calculate the actual property value.</w:t>
            </w:r>
          </w:p>
        </w:tc>
      </w:tr>
      <w:tr w:rsidR="004511B1" w:rsidTr="004511B1">
        <w:tc>
          <w:tcPr>
            <w:tcW w:w="1908" w:type="dxa"/>
          </w:tcPr>
          <w:p w:rsidR="004511B1" w:rsidRDefault="00335F60">
            <w:pPr>
              <w:pStyle w:val="TableBodyText"/>
            </w:pPr>
            <w:r>
              <w:t>Get Behavior</w:t>
            </w:r>
          </w:p>
        </w:tc>
        <w:tc>
          <w:tcPr>
            <w:tcW w:w="7668" w:type="dxa"/>
          </w:tcPr>
          <w:p w:rsidR="004511B1" w:rsidRDefault="00335F60">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4511B1" w:rsidRDefault="00335F60">
            <w:pPr>
              <w:pStyle w:val="TableBodyText"/>
            </w:pPr>
            <w:r>
              <w:t>In some cases, the property v</w:t>
            </w:r>
            <w:r>
              <w:t>alue is retrieved directly from the PC.</w:t>
            </w:r>
          </w:p>
        </w:tc>
      </w:tr>
      <w:tr w:rsidR="004511B1" w:rsidTr="004511B1">
        <w:tc>
          <w:tcPr>
            <w:tcW w:w="1908" w:type="dxa"/>
          </w:tcPr>
          <w:p w:rsidR="004511B1" w:rsidRDefault="00335F60">
            <w:pPr>
              <w:pStyle w:val="TableBodyText"/>
            </w:pPr>
            <w:r>
              <w:t>Set Behavior</w:t>
            </w:r>
          </w:p>
        </w:tc>
        <w:tc>
          <w:tcPr>
            <w:tcW w:w="7668" w:type="dxa"/>
          </w:tcPr>
          <w:p w:rsidR="004511B1" w:rsidRDefault="00335F60">
            <w:pPr>
              <w:pStyle w:val="TableBodyText"/>
            </w:pPr>
            <w:r>
              <w:t>Whether the property can be modified, and if so, whether there are special remarks or side effects. Set behavior is discussed in further detail after the Get Behavior.</w:t>
            </w:r>
          </w:p>
        </w:tc>
      </w:tr>
      <w:tr w:rsidR="004511B1" w:rsidTr="004511B1">
        <w:tc>
          <w:tcPr>
            <w:tcW w:w="1908" w:type="dxa"/>
          </w:tcPr>
          <w:p w:rsidR="004511B1" w:rsidRDefault="00335F60">
            <w:pPr>
              <w:pStyle w:val="TableBodyText"/>
            </w:pPr>
            <w:r>
              <w:t>Delete Behavior</w:t>
            </w:r>
          </w:p>
        </w:tc>
        <w:tc>
          <w:tcPr>
            <w:tcW w:w="7668" w:type="dxa"/>
          </w:tcPr>
          <w:p w:rsidR="004511B1" w:rsidRDefault="00335F60">
            <w:pPr>
              <w:pStyle w:val="TableBodyText"/>
            </w:pPr>
            <w:r>
              <w:t xml:space="preserve">Whether the </w:t>
            </w:r>
            <w:r>
              <w:t>property can be deleted. There are a few special cases that have some side effects.</w:t>
            </w:r>
          </w:p>
        </w:tc>
      </w:tr>
      <w:tr w:rsidR="004511B1" w:rsidTr="004511B1">
        <w:tc>
          <w:tcPr>
            <w:tcW w:w="1908" w:type="dxa"/>
          </w:tcPr>
          <w:p w:rsidR="004511B1" w:rsidRDefault="00335F60">
            <w:pPr>
              <w:pStyle w:val="TableBodyText"/>
            </w:pPr>
            <w:r>
              <w:t>List Behavior</w:t>
            </w:r>
          </w:p>
        </w:tc>
        <w:tc>
          <w:tcPr>
            <w:tcW w:w="7668" w:type="dxa"/>
          </w:tcPr>
          <w:p w:rsidR="004511B1" w:rsidRDefault="00335F60">
            <w:pPr>
              <w:pStyle w:val="TableBodyText"/>
            </w:pPr>
            <w:r>
              <w:t>This column describes the visibility of the calculated property in the event of an "Enumerate All Properties" query.</w:t>
            </w:r>
          </w:p>
        </w:tc>
      </w:tr>
    </w:tbl>
    <w:p w:rsidR="004511B1" w:rsidRDefault="004511B1"/>
    <w:p w:rsidR="004511B1" w:rsidRDefault="00335F60">
      <w:r>
        <w:t>Implementations MUST follow the docume</w:t>
      </w:r>
      <w:r>
        <w:t>nted Get / Set / Delete and List behaviors while accessing these properties.</w:t>
      </w:r>
    </w:p>
    <w:p w:rsidR="004511B1" w:rsidRDefault="00335F60">
      <w:r>
        <w:t>In the event where the ANSI and Unicode versions support different sets of special properties, they are defined separately. Rows that are different between the ANSI and Unicode ve</w:t>
      </w:r>
      <w:r>
        <w:t>rsions are shaded in gray.</w:t>
      </w:r>
    </w:p>
    <w:p w:rsidR="004511B1" w:rsidRDefault="00335F60">
      <w:pPr>
        <w:pStyle w:val="Heading3"/>
      </w:pPr>
      <w:bookmarkStart w:id="418" w:name="section_4bd9935542f64ff7841f7ed04e6fd6da"/>
      <w:bookmarkStart w:id="419" w:name="_Toc3855084"/>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w:instrText>
      </w:r>
      <w:r>
        <w:instrText xml:space="preserve">s by object type" </w:instrText>
      </w:r>
      <w:r>
        <w:fldChar w:fldCharType="end"/>
      </w:r>
    </w:p>
    <w:p w:rsidR="004511B1" w:rsidRDefault="00335F60">
      <w:r>
        <w:t>The following are the list of Messaging objects and the corresponding list of calculated properties for that object type.</w:t>
      </w:r>
    </w:p>
    <w:p w:rsidR="004511B1" w:rsidRDefault="00335F60">
      <w:pPr>
        <w:pStyle w:val="Heading4"/>
      </w:pPr>
      <w:bookmarkStart w:id="420" w:name="section_f2aa97c7ad3c4b2c8e67b132eb3d04de"/>
      <w:bookmarkStart w:id="421" w:name="_Toc3855085"/>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w:instrText>
      </w:r>
      <w:r>
        <w:instrText xml:space="preserve">E "Calculated properties:calculated properties by object type – Message store" </w:instrText>
      </w:r>
      <w:r>
        <w:fldChar w:fldCharType="end"/>
      </w:r>
    </w:p>
    <w:p w:rsidR="004511B1" w:rsidRDefault="00335F60">
      <w:r>
        <w:t xml:space="preserve">The following are the calculated properties defined under the </w:t>
      </w:r>
      <w:hyperlink w:anchor="gt_fda94a53-448d-48d5-9991-176c530ff597">
        <w:r>
          <w:rPr>
            <w:rStyle w:val="HyperlinkGreen"/>
            <w:b/>
          </w:rPr>
          <w:t>message store</w:t>
        </w:r>
      </w:hyperlink>
      <w:r>
        <w:t xml:space="preserve">. Note that "nid" and "nidParent" in </w:t>
      </w:r>
      <w:r>
        <w:t xml:space="preserve">the "Base Tag" column refers to the </w:t>
      </w:r>
      <w:r>
        <w:rPr>
          <w:b/>
        </w:rPr>
        <w:t>nid</w:t>
      </w:r>
      <w:r>
        <w:t xml:space="preserve"> and the </w:t>
      </w:r>
      <w:r>
        <w:rPr>
          <w:b/>
        </w:rPr>
        <w:t>nidParent</w:t>
      </w:r>
      <w:r>
        <w:t xml:space="preserve"> fields of the current object node.</w:t>
      </w:r>
    </w:p>
    <w:p w:rsidR="004511B1" w:rsidRDefault="00335F60">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448" w:type="dxa"/>
          </w:tcPr>
          <w:p w:rsidR="004511B1" w:rsidRDefault="00335F60">
            <w:pPr>
              <w:pStyle w:val="TableHeaderText"/>
            </w:pPr>
            <w:r>
              <w:t>Property tag</w:t>
            </w:r>
          </w:p>
        </w:tc>
        <w:tc>
          <w:tcPr>
            <w:tcW w:w="1890" w:type="dxa"/>
          </w:tcPr>
          <w:p w:rsidR="004511B1" w:rsidRDefault="00335F60">
            <w:pPr>
              <w:pStyle w:val="TableHeaderText"/>
            </w:pPr>
            <w:r>
              <w:t>Base tag</w:t>
            </w:r>
          </w:p>
        </w:tc>
        <w:tc>
          <w:tcPr>
            <w:tcW w:w="2340" w:type="dxa"/>
          </w:tcPr>
          <w:p w:rsidR="004511B1" w:rsidRDefault="00335F60">
            <w:pPr>
              <w:pStyle w:val="TableHeaderText"/>
            </w:pPr>
            <w:r>
              <w:t>Get behavior</w:t>
            </w:r>
          </w:p>
        </w:tc>
        <w:tc>
          <w:tcPr>
            <w:tcW w:w="1080" w:type="dxa"/>
          </w:tcPr>
          <w:p w:rsidR="004511B1" w:rsidRDefault="00335F60">
            <w:pPr>
              <w:pStyle w:val="TableHeaderText"/>
            </w:pPr>
            <w:r>
              <w:t>Set</w:t>
            </w:r>
          </w:p>
        </w:tc>
        <w:tc>
          <w:tcPr>
            <w:tcW w:w="990" w:type="dxa"/>
          </w:tcPr>
          <w:p w:rsidR="004511B1" w:rsidRDefault="00335F60">
            <w:pPr>
              <w:pStyle w:val="TableHeaderText"/>
            </w:pPr>
            <w:r>
              <w:t>Delete</w:t>
            </w:r>
          </w:p>
        </w:tc>
        <w:tc>
          <w:tcPr>
            <w:tcW w:w="828" w:type="dxa"/>
          </w:tcPr>
          <w:p w:rsidR="004511B1" w:rsidRDefault="00335F60">
            <w:pPr>
              <w:pStyle w:val="TableHeaderText"/>
            </w:pPr>
            <w:r>
              <w:t>List</w:t>
            </w:r>
          </w:p>
        </w:tc>
      </w:tr>
      <w:tr w:rsidR="004511B1" w:rsidTr="004511B1">
        <w:tc>
          <w:tcPr>
            <w:tcW w:w="2448" w:type="dxa"/>
          </w:tcPr>
          <w:p w:rsidR="004511B1" w:rsidRDefault="00335F60">
            <w:pPr>
              <w:pStyle w:val="TableBodyText"/>
              <w:rPr>
                <w:b/>
              </w:rPr>
            </w:pPr>
            <w:r>
              <w:rPr>
                <w:b/>
              </w:rPr>
              <w:t>PidTagReplFlags</w:t>
            </w:r>
          </w:p>
        </w:tc>
        <w:tc>
          <w:tcPr>
            <w:tcW w:w="1890" w:type="dxa"/>
          </w:tcPr>
          <w:p w:rsidR="004511B1" w:rsidRDefault="004511B1">
            <w:pPr>
              <w:pStyle w:val="TableBodyText"/>
            </w:pPr>
          </w:p>
        </w:tc>
        <w:tc>
          <w:tcPr>
            <w:tcW w:w="2340" w:type="dxa"/>
          </w:tcPr>
          <w:p w:rsidR="004511B1" w:rsidRDefault="00335F60">
            <w:pPr>
              <w:pStyle w:val="TableBodyText"/>
            </w:pPr>
            <w:r>
              <w:t>PC</w:t>
            </w:r>
          </w:p>
        </w:tc>
        <w:tc>
          <w:tcPr>
            <w:tcW w:w="1080" w:type="dxa"/>
          </w:tcPr>
          <w:p w:rsidR="004511B1" w:rsidRDefault="00335F60">
            <w:pPr>
              <w:pStyle w:val="TableBodyText"/>
            </w:pPr>
            <w:r>
              <w:t>PC</w:t>
            </w:r>
          </w:p>
        </w:tc>
        <w:tc>
          <w:tcPr>
            <w:tcW w:w="990" w:type="dxa"/>
          </w:tcPr>
          <w:p w:rsidR="004511B1" w:rsidRDefault="00335F60">
            <w:pPr>
              <w:pStyle w:val="TableBodyText"/>
            </w:pPr>
            <w:r>
              <w:t>PC</w:t>
            </w:r>
          </w:p>
        </w:tc>
        <w:tc>
          <w:tcPr>
            <w:tcW w:w="828" w:type="dxa"/>
          </w:tcPr>
          <w:p w:rsidR="004511B1" w:rsidRDefault="00335F60">
            <w:pPr>
              <w:pStyle w:val="TableBodyText"/>
            </w:pPr>
            <w:r>
              <w:t>ALLOW</w:t>
            </w:r>
          </w:p>
        </w:tc>
      </w:tr>
      <w:tr w:rsidR="004511B1" w:rsidTr="004511B1">
        <w:tc>
          <w:tcPr>
            <w:tcW w:w="2448" w:type="dxa"/>
          </w:tcPr>
          <w:p w:rsidR="004511B1" w:rsidRDefault="00335F60">
            <w:pPr>
              <w:pStyle w:val="TableBodyText"/>
              <w:rPr>
                <w:b/>
              </w:rPr>
            </w:pPr>
            <w:r>
              <w:rPr>
                <w:b/>
              </w:rPr>
              <w:t>PidTagAssociatedSharingProvider</w:t>
            </w:r>
          </w:p>
        </w:tc>
        <w:tc>
          <w:tcPr>
            <w:tcW w:w="1890" w:type="dxa"/>
          </w:tcPr>
          <w:p w:rsidR="004511B1" w:rsidRDefault="004511B1">
            <w:pPr>
              <w:pStyle w:val="TableBodyText"/>
            </w:pPr>
          </w:p>
        </w:tc>
        <w:tc>
          <w:tcPr>
            <w:tcW w:w="2340" w:type="dxa"/>
          </w:tcPr>
          <w:p w:rsidR="004511B1" w:rsidRDefault="00335F60">
            <w:pPr>
              <w:pStyle w:val="TableBodyText"/>
            </w:pPr>
            <w:r>
              <w:t>PC</w:t>
            </w:r>
          </w:p>
        </w:tc>
        <w:tc>
          <w:tcPr>
            <w:tcW w:w="1080" w:type="dxa"/>
          </w:tcPr>
          <w:p w:rsidR="004511B1" w:rsidRDefault="00335F60">
            <w:pPr>
              <w:pStyle w:val="TableBodyText"/>
            </w:pPr>
            <w:r>
              <w:t>PC</w:t>
            </w:r>
          </w:p>
        </w:tc>
        <w:tc>
          <w:tcPr>
            <w:tcW w:w="990" w:type="dxa"/>
          </w:tcPr>
          <w:p w:rsidR="004511B1" w:rsidRDefault="00335F60">
            <w:pPr>
              <w:pStyle w:val="TableBodyText"/>
            </w:pPr>
            <w:r>
              <w:t>PC</w:t>
            </w:r>
          </w:p>
        </w:tc>
        <w:tc>
          <w:tcPr>
            <w:tcW w:w="828" w:type="dxa"/>
          </w:tcPr>
          <w:p w:rsidR="004511B1" w:rsidRDefault="00335F60">
            <w:pPr>
              <w:pStyle w:val="TableBodyText"/>
            </w:pPr>
            <w:r>
              <w:t>ALLOW</w:t>
            </w:r>
          </w:p>
        </w:tc>
      </w:tr>
      <w:tr w:rsidR="004511B1" w:rsidTr="004511B1">
        <w:tc>
          <w:tcPr>
            <w:tcW w:w="2448" w:type="dxa"/>
          </w:tcPr>
          <w:p w:rsidR="004511B1" w:rsidRDefault="00335F60">
            <w:pPr>
              <w:pStyle w:val="TableBodyText"/>
              <w:rPr>
                <w:b/>
              </w:rPr>
            </w:pPr>
            <w:r>
              <w:rPr>
                <w:b/>
              </w:rPr>
              <w:t>PidTagMappingSignature</w:t>
            </w:r>
          </w:p>
        </w:tc>
        <w:tc>
          <w:tcPr>
            <w:tcW w:w="1890" w:type="dxa"/>
          </w:tcPr>
          <w:p w:rsidR="004511B1" w:rsidRDefault="004511B1">
            <w:pPr>
              <w:pStyle w:val="TableBodyText"/>
            </w:pPr>
          </w:p>
        </w:tc>
        <w:tc>
          <w:tcPr>
            <w:tcW w:w="2340" w:type="dxa"/>
          </w:tcPr>
          <w:p w:rsidR="004511B1" w:rsidRDefault="00335F60">
            <w:pPr>
              <w:pStyle w:val="TableBodyText"/>
            </w:pPr>
            <w:r>
              <w:t>SPGET_MAPSIG</w:t>
            </w:r>
          </w:p>
        </w:tc>
        <w:tc>
          <w:tcPr>
            <w:tcW w:w="1080" w:type="dxa"/>
          </w:tcPr>
          <w:p w:rsidR="004511B1" w:rsidRDefault="00335F60">
            <w:pPr>
              <w:pStyle w:val="TableBodyText"/>
            </w:pPr>
            <w:r>
              <w:t>N</w:t>
            </w:r>
          </w:p>
        </w:tc>
        <w:tc>
          <w:tcPr>
            <w:tcW w:w="990" w:type="dxa"/>
          </w:tcPr>
          <w:p w:rsidR="004511B1" w:rsidRDefault="00335F60">
            <w:pPr>
              <w:pStyle w:val="TableBodyText"/>
            </w:pPr>
            <w:r>
              <w:t>N</w:t>
            </w:r>
          </w:p>
        </w:tc>
        <w:tc>
          <w:tcPr>
            <w:tcW w:w="828" w:type="dxa"/>
          </w:tcPr>
          <w:p w:rsidR="004511B1" w:rsidRDefault="00335F60">
            <w:pPr>
              <w:pStyle w:val="TableBodyText"/>
            </w:pPr>
            <w:r>
              <w:t>ALWAYS</w:t>
            </w:r>
          </w:p>
        </w:tc>
      </w:tr>
      <w:tr w:rsidR="004511B1" w:rsidTr="004511B1">
        <w:tc>
          <w:tcPr>
            <w:tcW w:w="2448" w:type="dxa"/>
          </w:tcPr>
          <w:p w:rsidR="004511B1" w:rsidRDefault="00335F60">
            <w:pPr>
              <w:pStyle w:val="TableBodyText"/>
              <w:rPr>
                <w:b/>
              </w:rPr>
            </w:pPr>
            <w:r>
              <w:rPr>
                <w:b/>
              </w:rPr>
              <w:t>PidTagRecordKey</w:t>
            </w:r>
          </w:p>
        </w:tc>
        <w:tc>
          <w:tcPr>
            <w:tcW w:w="1890" w:type="dxa"/>
          </w:tcPr>
          <w:p w:rsidR="004511B1" w:rsidRDefault="004511B1">
            <w:pPr>
              <w:pStyle w:val="TableBodyText"/>
            </w:pPr>
          </w:p>
        </w:tc>
        <w:tc>
          <w:tcPr>
            <w:tcW w:w="2340" w:type="dxa"/>
          </w:tcPr>
          <w:p w:rsidR="004511B1" w:rsidRDefault="00335F60">
            <w:pPr>
              <w:pStyle w:val="TableBodyText"/>
            </w:pPr>
            <w:r>
              <w:t>SPGET_UIDRESOURCE</w:t>
            </w:r>
          </w:p>
        </w:tc>
        <w:tc>
          <w:tcPr>
            <w:tcW w:w="1080" w:type="dxa"/>
          </w:tcPr>
          <w:p w:rsidR="004511B1" w:rsidRDefault="00335F60">
            <w:pPr>
              <w:pStyle w:val="TableBodyText"/>
            </w:pPr>
            <w:r>
              <w:t>N</w:t>
            </w:r>
          </w:p>
        </w:tc>
        <w:tc>
          <w:tcPr>
            <w:tcW w:w="990" w:type="dxa"/>
          </w:tcPr>
          <w:p w:rsidR="004511B1" w:rsidRDefault="00335F60">
            <w:pPr>
              <w:pStyle w:val="TableBodyText"/>
            </w:pPr>
            <w:r>
              <w:t>N</w:t>
            </w:r>
          </w:p>
        </w:tc>
        <w:tc>
          <w:tcPr>
            <w:tcW w:w="828" w:type="dxa"/>
          </w:tcPr>
          <w:p w:rsidR="004511B1" w:rsidRDefault="00335F60">
            <w:pPr>
              <w:pStyle w:val="TableBodyText"/>
            </w:pPr>
            <w:r>
              <w:t>ALLOW</w:t>
            </w:r>
          </w:p>
        </w:tc>
      </w:tr>
      <w:tr w:rsidR="004511B1" w:rsidTr="004511B1">
        <w:tc>
          <w:tcPr>
            <w:tcW w:w="2448" w:type="dxa"/>
          </w:tcPr>
          <w:p w:rsidR="004511B1" w:rsidRDefault="00335F60">
            <w:pPr>
              <w:pStyle w:val="TableBodyText"/>
              <w:rPr>
                <w:b/>
              </w:rPr>
            </w:pPr>
            <w:r>
              <w:rPr>
                <w:b/>
              </w:rPr>
              <w:t>PidTagStoreRecordKey</w:t>
            </w:r>
          </w:p>
        </w:tc>
        <w:tc>
          <w:tcPr>
            <w:tcW w:w="1890" w:type="dxa"/>
          </w:tcPr>
          <w:p w:rsidR="004511B1" w:rsidRDefault="004511B1">
            <w:pPr>
              <w:pStyle w:val="TableBodyText"/>
            </w:pPr>
          </w:p>
        </w:tc>
        <w:tc>
          <w:tcPr>
            <w:tcW w:w="2340" w:type="dxa"/>
          </w:tcPr>
          <w:p w:rsidR="004511B1" w:rsidRDefault="00335F60">
            <w:pPr>
              <w:pStyle w:val="TableBodyText"/>
            </w:pPr>
            <w:r>
              <w:t>SPGET_UIDRESOURCE</w:t>
            </w:r>
          </w:p>
        </w:tc>
        <w:tc>
          <w:tcPr>
            <w:tcW w:w="1080" w:type="dxa"/>
          </w:tcPr>
          <w:p w:rsidR="004511B1" w:rsidRDefault="00335F60">
            <w:pPr>
              <w:pStyle w:val="TableBodyText"/>
            </w:pPr>
            <w:r>
              <w:t>N</w:t>
            </w:r>
          </w:p>
        </w:tc>
        <w:tc>
          <w:tcPr>
            <w:tcW w:w="990" w:type="dxa"/>
          </w:tcPr>
          <w:p w:rsidR="004511B1" w:rsidRDefault="00335F60">
            <w:pPr>
              <w:pStyle w:val="TableBodyText"/>
            </w:pPr>
            <w:r>
              <w:t>N</w:t>
            </w:r>
          </w:p>
        </w:tc>
        <w:tc>
          <w:tcPr>
            <w:tcW w:w="828" w:type="dxa"/>
          </w:tcPr>
          <w:p w:rsidR="004511B1" w:rsidRDefault="00335F60">
            <w:pPr>
              <w:pStyle w:val="TableBodyText"/>
            </w:pPr>
            <w:r>
              <w:t>ALWAYS</w:t>
            </w:r>
          </w:p>
        </w:tc>
      </w:tr>
      <w:tr w:rsidR="004511B1" w:rsidTr="004511B1">
        <w:tc>
          <w:tcPr>
            <w:tcW w:w="2448" w:type="dxa"/>
          </w:tcPr>
          <w:p w:rsidR="004511B1" w:rsidRDefault="00335F60">
            <w:pPr>
              <w:pStyle w:val="TableBodyText"/>
              <w:rPr>
                <w:b/>
              </w:rPr>
            </w:pPr>
            <w:r>
              <w:rPr>
                <w:b/>
              </w:rPr>
              <w:t>PidTagStoreEntryId</w:t>
            </w:r>
          </w:p>
        </w:tc>
        <w:tc>
          <w:tcPr>
            <w:tcW w:w="1890" w:type="dxa"/>
          </w:tcPr>
          <w:p w:rsidR="004511B1" w:rsidRDefault="004511B1">
            <w:pPr>
              <w:pStyle w:val="TableBodyText"/>
            </w:pPr>
          </w:p>
        </w:tc>
        <w:tc>
          <w:tcPr>
            <w:tcW w:w="2340" w:type="dxa"/>
          </w:tcPr>
          <w:p w:rsidR="004511B1" w:rsidRDefault="00335F60">
            <w:pPr>
              <w:pStyle w:val="TableBodyText"/>
            </w:pPr>
            <w:r>
              <w:t>SPGET_STOREID</w:t>
            </w:r>
          </w:p>
        </w:tc>
        <w:tc>
          <w:tcPr>
            <w:tcW w:w="1080" w:type="dxa"/>
          </w:tcPr>
          <w:p w:rsidR="004511B1" w:rsidRDefault="00335F60">
            <w:pPr>
              <w:pStyle w:val="TableBodyText"/>
            </w:pPr>
            <w:r>
              <w:t>N</w:t>
            </w:r>
          </w:p>
        </w:tc>
        <w:tc>
          <w:tcPr>
            <w:tcW w:w="990" w:type="dxa"/>
          </w:tcPr>
          <w:p w:rsidR="004511B1" w:rsidRDefault="00335F60">
            <w:pPr>
              <w:pStyle w:val="TableBodyText"/>
            </w:pPr>
            <w:r>
              <w:t>N</w:t>
            </w:r>
          </w:p>
        </w:tc>
        <w:tc>
          <w:tcPr>
            <w:tcW w:w="828" w:type="dxa"/>
          </w:tcPr>
          <w:p w:rsidR="004511B1" w:rsidRDefault="00335F60">
            <w:pPr>
              <w:pStyle w:val="TableBodyText"/>
            </w:pPr>
            <w:r>
              <w:t>ALWAYS</w:t>
            </w:r>
          </w:p>
        </w:tc>
      </w:tr>
      <w:tr w:rsidR="004511B1" w:rsidTr="004511B1">
        <w:tc>
          <w:tcPr>
            <w:tcW w:w="2448" w:type="dxa"/>
          </w:tcPr>
          <w:p w:rsidR="004511B1" w:rsidRDefault="00335F60">
            <w:pPr>
              <w:pStyle w:val="TableBodyText"/>
              <w:rPr>
                <w:b/>
              </w:rPr>
            </w:pPr>
            <w:r>
              <w:rPr>
                <w:b/>
              </w:rPr>
              <w:t>PidTagObjectType</w:t>
            </w:r>
          </w:p>
        </w:tc>
        <w:tc>
          <w:tcPr>
            <w:tcW w:w="1890" w:type="dxa"/>
          </w:tcPr>
          <w:p w:rsidR="004511B1" w:rsidRDefault="00335F60">
            <w:pPr>
              <w:pStyle w:val="TableBodyText"/>
            </w:pPr>
            <w:r>
              <w:t>nid</w:t>
            </w:r>
          </w:p>
        </w:tc>
        <w:tc>
          <w:tcPr>
            <w:tcW w:w="2340" w:type="dxa"/>
          </w:tcPr>
          <w:p w:rsidR="004511B1" w:rsidRDefault="00335F60">
            <w:pPr>
              <w:pStyle w:val="TableBodyText"/>
            </w:pPr>
            <w:r>
              <w:t>SPGET_OBJECTTYPE</w:t>
            </w:r>
          </w:p>
        </w:tc>
        <w:tc>
          <w:tcPr>
            <w:tcW w:w="1080" w:type="dxa"/>
          </w:tcPr>
          <w:p w:rsidR="004511B1" w:rsidRDefault="00335F60">
            <w:pPr>
              <w:pStyle w:val="TableBodyText"/>
            </w:pPr>
            <w:r>
              <w:t>N</w:t>
            </w:r>
          </w:p>
        </w:tc>
        <w:tc>
          <w:tcPr>
            <w:tcW w:w="990" w:type="dxa"/>
          </w:tcPr>
          <w:p w:rsidR="004511B1" w:rsidRDefault="00335F60">
            <w:pPr>
              <w:pStyle w:val="TableBodyText"/>
            </w:pPr>
            <w:r>
              <w:t>N</w:t>
            </w:r>
          </w:p>
        </w:tc>
        <w:tc>
          <w:tcPr>
            <w:tcW w:w="828" w:type="dxa"/>
          </w:tcPr>
          <w:p w:rsidR="004511B1" w:rsidRDefault="00335F60">
            <w:pPr>
              <w:pStyle w:val="TableBodyText"/>
            </w:pPr>
            <w:r>
              <w:t>ALWAYS</w:t>
            </w:r>
          </w:p>
        </w:tc>
      </w:tr>
      <w:tr w:rsidR="004511B1" w:rsidTr="004511B1">
        <w:tc>
          <w:tcPr>
            <w:tcW w:w="2448" w:type="dxa"/>
          </w:tcPr>
          <w:p w:rsidR="004511B1" w:rsidRDefault="00335F60">
            <w:pPr>
              <w:pStyle w:val="TableBodyText"/>
              <w:rPr>
                <w:b/>
              </w:rPr>
            </w:pPr>
            <w:r>
              <w:rPr>
                <w:b/>
              </w:rPr>
              <w:lastRenderedPageBreak/>
              <w:t>PidTagEntryId</w:t>
            </w:r>
          </w:p>
        </w:tc>
        <w:tc>
          <w:tcPr>
            <w:tcW w:w="1890" w:type="dxa"/>
          </w:tcPr>
          <w:p w:rsidR="004511B1" w:rsidRDefault="004511B1">
            <w:pPr>
              <w:pStyle w:val="TableBodyText"/>
            </w:pPr>
          </w:p>
        </w:tc>
        <w:tc>
          <w:tcPr>
            <w:tcW w:w="2340" w:type="dxa"/>
          </w:tcPr>
          <w:p w:rsidR="004511B1" w:rsidRDefault="00335F60">
            <w:pPr>
              <w:pStyle w:val="TableBodyText"/>
            </w:pPr>
            <w:r>
              <w:t>SPGET_STOREID</w:t>
            </w:r>
          </w:p>
        </w:tc>
        <w:tc>
          <w:tcPr>
            <w:tcW w:w="1080" w:type="dxa"/>
          </w:tcPr>
          <w:p w:rsidR="004511B1" w:rsidRDefault="00335F60">
            <w:pPr>
              <w:pStyle w:val="TableBodyText"/>
            </w:pPr>
            <w:r>
              <w:t>N</w:t>
            </w:r>
          </w:p>
        </w:tc>
        <w:tc>
          <w:tcPr>
            <w:tcW w:w="990" w:type="dxa"/>
          </w:tcPr>
          <w:p w:rsidR="004511B1" w:rsidRDefault="00335F60">
            <w:pPr>
              <w:pStyle w:val="TableBodyText"/>
            </w:pPr>
            <w:r>
              <w:t>N</w:t>
            </w:r>
          </w:p>
        </w:tc>
        <w:tc>
          <w:tcPr>
            <w:tcW w:w="828" w:type="dxa"/>
          </w:tcPr>
          <w:p w:rsidR="004511B1" w:rsidRDefault="00335F60">
            <w:pPr>
              <w:pStyle w:val="TableBodyText"/>
            </w:pPr>
            <w:r>
              <w:t>ALWAYS</w:t>
            </w:r>
          </w:p>
        </w:tc>
      </w:tr>
      <w:tr w:rsidR="004511B1" w:rsidTr="004511B1">
        <w:tc>
          <w:tcPr>
            <w:tcW w:w="2448" w:type="dxa"/>
          </w:tcPr>
          <w:p w:rsidR="004511B1" w:rsidRDefault="00335F60">
            <w:pPr>
              <w:pStyle w:val="TableBodyText"/>
              <w:rPr>
                <w:b/>
              </w:rPr>
            </w:pPr>
            <w:r>
              <w:rPr>
                <w:b/>
              </w:rPr>
              <w:t>PidTagDisplayName</w:t>
            </w:r>
          </w:p>
        </w:tc>
        <w:tc>
          <w:tcPr>
            <w:tcW w:w="1890" w:type="dxa"/>
          </w:tcPr>
          <w:p w:rsidR="004511B1" w:rsidRDefault="004511B1">
            <w:pPr>
              <w:pStyle w:val="TableBodyText"/>
            </w:pPr>
          </w:p>
        </w:tc>
        <w:tc>
          <w:tcPr>
            <w:tcW w:w="2340" w:type="dxa"/>
          </w:tcPr>
          <w:p w:rsidR="004511B1" w:rsidRDefault="00335F60">
            <w:pPr>
              <w:pStyle w:val="TableBodyText"/>
            </w:pPr>
            <w:r>
              <w:t>PC</w:t>
            </w:r>
          </w:p>
        </w:tc>
        <w:tc>
          <w:tcPr>
            <w:tcW w:w="1080" w:type="dxa"/>
          </w:tcPr>
          <w:p w:rsidR="004511B1" w:rsidRDefault="00335F60">
            <w:pPr>
              <w:pStyle w:val="TableBodyText"/>
            </w:pPr>
            <w:r>
              <w:t>PC</w:t>
            </w:r>
          </w:p>
        </w:tc>
        <w:tc>
          <w:tcPr>
            <w:tcW w:w="990" w:type="dxa"/>
          </w:tcPr>
          <w:p w:rsidR="004511B1" w:rsidRDefault="00335F60">
            <w:pPr>
              <w:pStyle w:val="TableBodyText"/>
            </w:pPr>
            <w:r>
              <w:t>N</w:t>
            </w:r>
          </w:p>
        </w:tc>
        <w:tc>
          <w:tcPr>
            <w:tcW w:w="828" w:type="dxa"/>
          </w:tcPr>
          <w:p w:rsidR="004511B1" w:rsidRDefault="00335F60">
            <w:pPr>
              <w:pStyle w:val="TableBodyText"/>
            </w:pPr>
            <w:r>
              <w:t>ALLOW</w:t>
            </w:r>
          </w:p>
        </w:tc>
      </w:tr>
      <w:tr w:rsidR="004511B1" w:rsidTr="004511B1">
        <w:tc>
          <w:tcPr>
            <w:tcW w:w="2448" w:type="dxa"/>
          </w:tcPr>
          <w:p w:rsidR="004511B1" w:rsidRDefault="00335F60">
            <w:pPr>
              <w:pStyle w:val="TableBodyText"/>
              <w:rPr>
                <w:b/>
              </w:rPr>
            </w:pPr>
            <w:r>
              <w:rPr>
                <w:b/>
              </w:rPr>
              <w:t>PidTagStoreState</w:t>
            </w:r>
          </w:p>
        </w:tc>
        <w:tc>
          <w:tcPr>
            <w:tcW w:w="1890" w:type="dxa"/>
          </w:tcPr>
          <w:p w:rsidR="004511B1" w:rsidRDefault="004511B1">
            <w:pPr>
              <w:pStyle w:val="TableBodyText"/>
            </w:pPr>
          </w:p>
        </w:tc>
        <w:tc>
          <w:tcPr>
            <w:tcW w:w="2340" w:type="dxa"/>
          </w:tcPr>
          <w:p w:rsidR="004511B1" w:rsidRDefault="00335F60">
            <w:pPr>
              <w:pStyle w:val="TableBodyText"/>
            </w:pPr>
            <w:r>
              <w:t>SPGET_STORESTATE</w:t>
            </w:r>
          </w:p>
        </w:tc>
        <w:tc>
          <w:tcPr>
            <w:tcW w:w="1080" w:type="dxa"/>
          </w:tcPr>
          <w:p w:rsidR="004511B1" w:rsidRDefault="00335F60">
            <w:pPr>
              <w:pStyle w:val="TableBodyText"/>
            </w:pPr>
            <w:r>
              <w:t>N</w:t>
            </w:r>
          </w:p>
        </w:tc>
        <w:tc>
          <w:tcPr>
            <w:tcW w:w="990" w:type="dxa"/>
          </w:tcPr>
          <w:p w:rsidR="004511B1" w:rsidRDefault="00335F60">
            <w:pPr>
              <w:pStyle w:val="TableBodyText"/>
            </w:pPr>
            <w:r>
              <w:t>N</w:t>
            </w:r>
          </w:p>
        </w:tc>
        <w:tc>
          <w:tcPr>
            <w:tcW w:w="828" w:type="dxa"/>
          </w:tcPr>
          <w:p w:rsidR="004511B1" w:rsidRDefault="00335F60">
            <w:pPr>
              <w:pStyle w:val="TableBodyText"/>
            </w:pPr>
            <w:r>
              <w:t>ALWAYS</w:t>
            </w:r>
          </w:p>
        </w:tc>
      </w:tr>
      <w:tr w:rsidR="004511B1" w:rsidTr="004511B1">
        <w:tc>
          <w:tcPr>
            <w:tcW w:w="2448" w:type="dxa"/>
          </w:tcPr>
          <w:p w:rsidR="004511B1" w:rsidRDefault="00335F60">
            <w:pPr>
              <w:pStyle w:val="TableBodyText"/>
              <w:rPr>
                <w:b/>
              </w:rPr>
            </w:pPr>
            <w:r>
              <w:rPr>
                <w:b/>
              </w:rPr>
              <w:t>PidTagStoreProvider</w:t>
            </w:r>
          </w:p>
        </w:tc>
        <w:tc>
          <w:tcPr>
            <w:tcW w:w="1890" w:type="dxa"/>
          </w:tcPr>
          <w:p w:rsidR="004511B1" w:rsidRDefault="004511B1">
            <w:pPr>
              <w:pStyle w:val="TableBodyText"/>
            </w:pPr>
          </w:p>
        </w:tc>
        <w:tc>
          <w:tcPr>
            <w:tcW w:w="2340" w:type="dxa"/>
          </w:tcPr>
          <w:p w:rsidR="004511B1" w:rsidRDefault="00335F60">
            <w:pPr>
              <w:pStyle w:val="TableBodyText"/>
            </w:pPr>
            <w:r>
              <w:t>SPGET_UIDPROVIDER</w:t>
            </w:r>
          </w:p>
        </w:tc>
        <w:tc>
          <w:tcPr>
            <w:tcW w:w="1080" w:type="dxa"/>
          </w:tcPr>
          <w:p w:rsidR="004511B1" w:rsidRDefault="00335F60">
            <w:pPr>
              <w:pStyle w:val="TableBodyText"/>
            </w:pPr>
            <w:r>
              <w:t>N</w:t>
            </w:r>
          </w:p>
        </w:tc>
        <w:tc>
          <w:tcPr>
            <w:tcW w:w="990" w:type="dxa"/>
          </w:tcPr>
          <w:p w:rsidR="004511B1" w:rsidRDefault="00335F60">
            <w:pPr>
              <w:pStyle w:val="TableBodyText"/>
            </w:pPr>
            <w:r>
              <w:t>N</w:t>
            </w:r>
          </w:p>
        </w:tc>
        <w:tc>
          <w:tcPr>
            <w:tcW w:w="828" w:type="dxa"/>
          </w:tcPr>
          <w:p w:rsidR="004511B1" w:rsidRDefault="00335F60">
            <w:pPr>
              <w:pStyle w:val="TableBodyText"/>
            </w:pPr>
            <w:r>
              <w:t>ALWAYS</w:t>
            </w:r>
          </w:p>
        </w:tc>
      </w:tr>
      <w:tr w:rsidR="004511B1" w:rsidTr="004511B1">
        <w:tc>
          <w:tcPr>
            <w:tcW w:w="2448" w:type="dxa"/>
          </w:tcPr>
          <w:p w:rsidR="004511B1" w:rsidRDefault="00335F60">
            <w:pPr>
              <w:pStyle w:val="TableBodyText"/>
              <w:rPr>
                <w:b/>
              </w:rPr>
            </w:pPr>
            <w:r>
              <w:rPr>
                <w:b/>
              </w:rPr>
              <w:t>PidTagReceiveFolderSettings</w:t>
            </w:r>
          </w:p>
        </w:tc>
        <w:tc>
          <w:tcPr>
            <w:tcW w:w="1890" w:type="dxa"/>
          </w:tcPr>
          <w:p w:rsidR="004511B1" w:rsidRDefault="004511B1">
            <w:pPr>
              <w:pStyle w:val="TableBodyText"/>
            </w:pPr>
          </w:p>
        </w:tc>
        <w:tc>
          <w:tcPr>
            <w:tcW w:w="2340" w:type="dxa"/>
          </w:tcPr>
          <w:p w:rsidR="004511B1" w:rsidRDefault="00335F60">
            <w:pPr>
              <w:pStyle w:val="TableBodyText"/>
            </w:pPr>
            <w:r>
              <w:t>SPGET_TRUE</w:t>
            </w:r>
          </w:p>
        </w:tc>
        <w:tc>
          <w:tcPr>
            <w:tcW w:w="1080" w:type="dxa"/>
          </w:tcPr>
          <w:p w:rsidR="004511B1" w:rsidRDefault="00335F60">
            <w:pPr>
              <w:pStyle w:val="TableBodyText"/>
            </w:pPr>
            <w:r>
              <w:t>N</w:t>
            </w:r>
          </w:p>
        </w:tc>
        <w:tc>
          <w:tcPr>
            <w:tcW w:w="990" w:type="dxa"/>
          </w:tcPr>
          <w:p w:rsidR="004511B1" w:rsidRDefault="00335F60">
            <w:pPr>
              <w:pStyle w:val="TableBodyText"/>
            </w:pPr>
            <w:r>
              <w:t>N</w:t>
            </w:r>
          </w:p>
        </w:tc>
        <w:tc>
          <w:tcPr>
            <w:tcW w:w="828" w:type="dxa"/>
          </w:tcPr>
          <w:p w:rsidR="004511B1" w:rsidRDefault="00335F60">
            <w:pPr>
              <w:pStyle w:val="TableBodyText"/>
            </w:pPr>
            <w:r>
              <w:t>ALWAYS</w:t>
            </w:r>
          </w:p>
        </w:tc>
      </w:tr>
    </w:tbl>
    <w:p w:rsidR="004511B1" w:rsidRDefault="004511B1"/>
    <w:p w:rsidR="004511B1" w:rsidRDefault="00335F60">
      <w:pPr>
        <w:pStyle w:val="Heading4"/>
      </w:pPr>
      <w:bookmarkStart w:id="422" w:name="section_c4169b51ea4941029e8a8bc86ce6ff51"/>
      <w:bookmarkStart w:id="423" w:name="_Toc3855086"/>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4511B1" w:rsidRDefault="00335F60">
      <w:r>
        <w:t>The following are the calculated properties</w:t>
      </w:r>
      <w:r>
        <w:t xml:space="preserve"> defined under the Folder object.</w:t>
      </w:r>
    </w:p>
    <w:p w:rsidR="004511B1" w:rsidRDefault="00335F60">
      <w:r>
        <w:t>ANSI / Unicode:</w:t>
      </w:r>
    </w:p>
    <w:tbl>
      <w:tblPr>
        <w:tblStyle w:val="Table-ShadedHeader"/>
        <w:tblW w:w="0" w:type="auto"/>
        <w:tblLook w:val="04A0" w:firstRow="1" w:lastRow="0" w:firstColumn="1" w:lastColumn="0" w:noHBand="0" w:noVBand="1"/>
      </w:tblPr>
      <w:tblGrid>
        <w:gridCol w:w="3336"/>
        <w:gridCol w:w="1722"/>
        <w:gridCol w:w="2007"/>
        <w:gridCol w:w="949"/>
        <w:gridCol w:w="693"/>
        <w:gridCol w:w="76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3078" w:type="dxa"/>
          </w:tcPr>
          <w:p w:rsidR="004511B1" w:rsidRDefault="00335F60">
            <w:pPr>
              <w:pStyle w:val="TableHeaderText"/>
            </w:pPr>
            <w:r>
              <w:t>Property tag</w:t>
            </w:r>
          </w:p>
        </w:tc>
        <w:tc>
          <w:tcPr>
            <w:tcW w:w="1739" w:type="dxa"/>
          </w:tcPr>
          <w:p w:rsidR="004511B1" w:rsidRDefault="00335F60">
            <w:pPr>
              <w:pStyle w:val="TableHeaderText"/>
            </w:pPr>
            <w:r>
              <w:t>Base tag</w:t>
            </w:r>
          </w:p>
        </w:tc>
        <w:tc>
          <w:tcPr>
            <w:tcW w:w="1969" w:type="dxa"/>
          </w:tcPr>
          <w:p w:rsidR="004511B1" w:rsidRDefault="00335F60">
            <w:pPr>
              <w:pStyle w:val="TableHeaderText"/>
            </w:pPr>
            <w:r>
              <w:t>Get behavior</w:t>
            </w:r>
          </w:p>
        </w:tc>
        <w:tc>
          <w:tcPr>
            <w:tcW w:w="1265" w:type="dxa"/>
          </w:tcPr>
          <w:p w:rsidR="004511B1" w:rsidRDefault="00335F60">
            <w:pPr>
              <w:pStyle w:val="TableHeaderText"/>
            </w:pPr>
            <w:r>
              <w:t>Set</w:t>
            </w:r>
          </w:p>
        </w:tc>
        <w:tc>
          <w:tcPr>
            <w:tcW w:w="762" w:type="dxa"/>
          </w:tcPr>
          <w:p w:rsidR="004511B1" w:rsidRDefault="00335F60">
            <w:pPr>
              <w:pStyle w:val="TableHeaderText"/>
            </w:pPr>
            <w:r>
              <w:t>Delete</w:t>
            </w:r>
          </w:p>
        </w:tc>
        <w:tc>
          <w:tcPr>
            <w:tcW w:w="763" w:type="dxa"/>
          </w:tcPr>
          <w:p w:rsidR="004511B1" w:rsidRDefault="00335F60">
            <w:pPr>
              <w:pStyle w:val="TableHeaderText"/>
            </w:pPr>
            <w:r>
              <w:t>List</w:t>
            </w:r>
          </w:p>
        </w:tc>
      </w:tr>
      <w:tr w:rsidR="004511B1" w:rsidTr="004511B1">
        <w:tc>
          <w:tcPr>
            <w:tcW w:w="3078" w:type="dxa"/>
          </w:tcPr>
          <w:p w:rsidR="004511B1" w:rsidRDefault="00335F60">
            <w:pPr>
              <w:pStyle w:val="TableBodyText"/>
              <w:rPr>
                <w:b/>
              </w:rPr>
            </w:pPr>
            <w:r>
              <w:rPr>
                <w:b/>
              </w:rPr>
              <w:t>PidTagParentEntryId</w:t>
            </w:r>
          </w:p>
        </w:tc>
        <w:tc>
          <w:tcPr>
            <w:tcW w:w="1739" w:type="dxa"/>
          </w:tcPr>
          <w:p w:rsidR="004511B1" w:rsidRDefault="00335F60">
            <w:pPr>
              <w:pStyle w:val="TableBodyText"/>
            </w:pPr>
            <w:r>
              <w:t>nidParent</w:t>
            </w:r>
          </w:p>
        </w:tc>
        <w:tc>
          <w:tcPr>
            <w:tcW w:w="1969" w:type="dxa"/>
          </w:tcPr>
          <w:p w:rsidR="004511B1" w:rsidRDefault="00335F60">
            <w:pPr>
              <w:pStyle w:val="TableBodyText"/>
            </w:pPr>
            <w:r>
              <w:t>SPGET_PARENTID</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PidTagReplItemid</w:t>
            </w:r>
          </w:p>
        </w:tc>
        <w:tc>
          <w:tcPr>
            <w:tcW w:w="1739" w:type="dxa"/>
          </w:tcPr>
          <w:p w:rsidR="004511B1" w:rsidRDefault="004511B1">
            <w:pPr>
              <w:pStyle w:val="TableBodyText"/>
            </w:pPr>
          </w:p>
        </w:tc>
        <w:tc>
          <w:tcPr>
            <w:tcW w:w="1969" w:type="dxa"/>
          </w:tcPr>
          <w:p w:rsidR="004511B1" w:rsidRDefault="00335F60">
            <w:pPr>
              <w:pStyle w:val="TableBodyText"/>
            </w:pPr>
            <w:r>
              <w:t>SPGET_TABLE_ONLY</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PidTagReplFolderid</w:t>
            </w:r>
          </w:p>
        </w:tc>
        <w:tc>
          <w:tcPr>
            <w:tcW w:w="1739" w:type="dxa"/>
          </w:tcPr>
          <w:p w:rsidR="004511B1" w:rsidRDefault="00335F60">
            <w:pPr>
              <w:pStyle w:val="TableBodyText"/>
            </w:pPr>
            <w:r>
              <w:t>nidParent</w:t>
            </w:r>
          </w:p>
        </w:tc>
        <w:tc>
          <w:tcPr>
            <w:tcW w:w="1969" w:type="dxa"/>
          </w:tcPr>
          <w:p w:rsidR="004511B1" w:rsidRDefault="00335F60">
            <w:pPr>
              <w:pStyle w:val="TableBodyText"/>
            </w:pPr>
            <w:r>
              <w:t>SPGET_FOLDERID</w:t>
            </w:r>
          </w:p>
        </w:tc>
        <w:tc>
          <w:tcPr>
            <w:tcW w:w="1265" w:type="dxa"/>
          </w:tcPr>
          <w:p w:rsidR="004511B1" w:rsidRDefault="00335F60">
            <w:pPr>
              <w:pStyle w:val="TableBodyText"/>
            </w:pPr>
            <w:r>
              <w:t>SPSET_FID</w:t>
            </w:r>
          </w:p>
        </w:tc>
        <w:tc>
          <w:tcPr>
            <w:tcW w:w="762"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PidTagReplChangenum</w:t>
            </w:r>
          </w:p>
        </w:tc>
        <w:tc>
          <w:tcPr>
            <w:tcW w:w="1739" w:type="dxa"/>
          </w:tcPr>
          <w:p w:rsidR="004511B1" w:rsidRDefault="00335F60">
            <w:pPr>
              <w:pStyle w:val="TableBodyText"/>
            </w:pPr>
            <w:r>
              <w:t>nid</w:t>
            </w:r>
          </w:p>
        </w:tc>
        <w:tc>
          <w:tcPr>
            <w:tcW w:w="1969" w:type="dxa"/>
          </w:tcPr>
          <w:p w:rsidR="004511B1" w:rsidRDefault="00335F60">
            <w:pPr>
              <w:pStyle w:val="TableBodyText"/>
            </w:pPr>
            <w:r>
              <w:t>SPGET_TABLE_ONLY</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PidTagReplVersionhistory</w:t>
            </w:r>
          </w:p>
        </w:tc>
        <w:tc>
          <w:tcPr>
            <w:tcW w:w="1739" w:type="dxa"/>
          </w:tcPr>
          <w:p w:rsidR="004511B1" w:rsidRDefault="004511B1">
            <w:pPr>
              <w:pStyle w:val="TableBodyText"/>
            </w:pPr>
          </w:p>
        </w:tc>
        <w:tc>
          <w:tcPr>
            <w:tcW w:w="1969" w:type="dxa"/>
          </w:tcPr>
          <w:p w:rsidR="004511B1" w:rsidRDefault="00335F60">
            <w:pPr>
              <w:pStyle w:val="TableBodyText"/>
            </w:pPr>
            <w:r>
              <w:t>SPGET_TABLE_ONLY</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PidTagReplFlags</w:t>
            </w:r>
          </w:p>
        </w:tc>
        <w:tc>
          <w:tcPr>
            <w:tcW w:w="1739" w:type="dxa"/>
          </w:tcPr>
          <w:p w:rsidR="004511B1" w:rsidRDefault="004511B1">
            <w:pPr>
              <w:pStyle w:val="TableBodyText"/>
            </w:pPr>
          </w:p>
        </w:tc>
        <w:tc>
          <w:tcPr>
            <w:tcW w:w="1969" w:type="dxa"/>
          </w:tcPr>
          <w:p w:rsidR="004511B1" w:rsidRDefault="00335F60">
            <w:pPr>
              <w:pStyle w:val="TableBodyText"/>
            </w:pPr>
            <w:r>
              <w:t>SPGET_TABLE_ONLY</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PidTagReplCopiedfromVersionhistory</w:t>
            </w:r>
          </w:p>
        </w:tc>
        <w:tc>
          <w:tcPr>
            <w:tcW w:w="1739" w:type="dxa"/>
          </w:tcPr>
          <w:p w:rsidR="004511B1" w:rsidRDefault="004511B1">
            <w:pPr>
              <w:pStyle w:val="TableBodyText"/>
            </w:pPr>
          </w:p>
        </w:tc>
        <w:tc>
          <w:tcPr>
            <w:tcW w:w="1969" w:type="dxa"/>
          </w:tcPr>
          <w:p w:rsidR="004511B1" w:rsidRDefault="00335F60">
            <w:pPr>
              <w:pStyle w:val="TableBodyText"/>
            </w:pPr>
            <w:r>
              <w:t>SPGET_TABLE_ONLY</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PidTagReplCopiedfromItemid</w:t>
            </w:r>
          </w:p>
        </w:tc>
        <w:tc>
          <w:tcPr>
            <w:tcW w:w="1739" w:type="dxa"/>
          </w:tcPr>
          <w:p w:rsidR="004511B1" w:rsidRDefault="004511B1">
            <w:pPr>
              <w:pStyle w:val="TableBodyText"/>
            </w:pPr>
          </w:p>
        </w:tc>
        <w:tc>
          <w:tcPr>
            <w:tcW w:w="1969" w:type="dxa"/>
          </w:tcPr>
          <w:p w:rsidR="004511B1" w:rsidRDefault="00335F60">
            <w:pPr>
              <w:pStyle w:val="TableBodyText"/>
            </w:pPr>
            <w:r>
              <w:t>SPGET_TABLE_ONLY</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PidTagProviderItemid</w:t>
            </w:r>
          </w:p>
        </w:tc>
        <w:tc>
          <w:tcPr>
            <w:tcW w:w="1739" w:type="dxa"/>
          </w:tcPr>
          <w:p w:rsidR="004511B1" w:rsidRDefault="00335F60">
            <w:pPr>
              <w:pStyle w:val="TableBodyText"/>
            </w:pPr>
            <w:r>
              <w:t>nid</w:t>
            </w:r>
          </w:p>
        </w:tc>
        <w:tc>
          <w:tcPr>
            <w:tcW w:w="1969" w:type="dxa"/>
          </w:tcPr>
          <w:p w:rsidR="004511B1" w:rsidRDefault="00335F60">
            <w:pPr>
              <w:pStyle w:val="TableBodyText"/>
            </w:pPr>
            <w:r>
              <w:t>SPGET_PROV_ITEMID</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PidTagMappingSignature</w:t>
            </w:r>
          </w:p>
        </w:tc>
        <w:tc>
          <w:tcPr>
            <w:tcW w:w="1739" w:type="dxa"/>
          </w:tcPr>
          <w:p w:rsidR="004511B1" w:rsidRDefault="004511B1">
            <w:pPr>
              <w:pStyle w:val="TableBodyText"/>
            </w:pPr>
          </w:p>
        </w:tc>
        <w:tc>
          <w:tcPr>
            <w:tcW w:w="1969" w:type="dxa"/>
          </w:tcPr>
          <w:p w:rsidR="004511B1" w:rsidRDefault="00335F60">
            <w:pPr>
              <w:pStyle w:val="TableBodyText"/>
            </w:pPr>
            <w:r>
              <w:t>SPGET_MAPSIG</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PidTagRecordKey</w:t>
            </w:r>
          </w:p>
        </w:tc>
        <w:tc>
          <w:tcPr>
            <w:tcW w:w="1739" w:type="dxa"/>
          </w:tcPr>
          <w:p w:rsidR="004511B1" w:rsidRDefault="00335F60">
            <w:pPr>
              <w:pStyle w:val="TableBodyText"/>
            </w:pPr>
            <w:r>
              <w:t>nid</w:t>
            </w:r>
          </w:p>
        </w:tc>
        <w:tc>
          <w:tcPr>
            <w:tcW w:w="1969" w:type="dxa"/>
          </w:tcPr>
          <w:p w:rsidR="004511B1" w:rsidRDefault="00335F60">
            <w:pPr>
              <w:pStyle w:val="TableBodyText"/>
            </w:pPr>
            <w:r>
              <w:t>SPGET_RECORDKEY</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PidTagStoreRecordKey</w:t>
            </w:r>
          </w:p>
        </w:tc>
        <w:tc>
          <w:tcPr>
            <w:tcW w:w="1739" w:type="dxa"/>
          </w:tcPr>
          <w:p w:rsidR="004511B1" w:rsidRDefault="004511B1">
            <w:pPr>
              <w:pStyle w:val="TableBodyText"/>
            </w:pPr>
          </w:p>
        </w:tc>
        <w:tc>
          <w:tcPr>
            <w:tcW w:w="1969" w:type="dxa"/>
          </w:tcPr>
          <w:p w:rsidR="004511B1" w:rsidRDefault="00335F60">
            <w:pPr>
              <w:pStyle w:val="TableBodyText"/>
            </w:pPr>
            <w:r>
              <w:t>SPGET_UIDRESOURCE</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PidTagStoreEntryId</w:t>
            </w:r>
          </w:p>
        </w:tc>
        <w:tc>
          <w:tcPr>
            <w:tcW w:w="1739" w:type="dxa"/>
          </w:tcPr>
          <w:p w:rsidR="004511B1" w:rsidRDefault="004511B1">
            <w:pPr>
              <w:pStyle w:val="TableBodyText"/>
            </w:pPr>
          </w:p>
        </w:tc>
        <w:tc>
          <w:tcPr>
            <w:tcW w:w="1969" w:type="dxa"/>
          </w:tcPr>
          <w:p w:rsidR="004511B1" w:rsidRDefault="00335F60">
            <w:pPr>
              <w:pStyle w:val="TableBodyText"/>
            </w:pPr>
            <w:r>
              <w:t>SPGET_STOREID</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PidTagObjectType</w:t>
            </w:r>
          </w:p>
        </w:tc>
        <w:tc>
          <w:tcPr>
            <w:tcW w:w="1739" w:type="dxa"/>
          </w:tcPr>
          <w:p w:rsidR="004511B1" w:rsidRDefault="00335F60">
            <w:pPr>
              <w:pStyle w:val="TableBodyText"/>
            </w:pPr>
            <w:r>
              <w:t>nid</w:t>
            </w:r>
          </w:p>
        </w:tc>
        <w:tc>
          <w:tcPr>
            <w:tcW w:w="1969" w:type="dxa"/>
          </w:tcPr>
          <w:p w:rsidR="004511B1" w:rsidRDefault="00335F60">
            <w:pPr>
              <w:pStyle w:val="TableBodyText"/>
            </w:pPr>
            <w:r>
              <w:t>SPGET_OBJECTTYPE</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w:t>
            </w:r>
            <w:r>
              <w:lastRenderedPageBreak/>
              <w:t>YS</w:t>
            </w:r>
          </w:p>
        </w:tc>
      </w:tr>
      <w:tr w:rsidR="004511B1" w:rsidTr="004511B1">
        <w:tc>
          <w:tcPr>
            <w:tcW w:w="3078" w:type="dxa"/>
          </w:tcPr>
          <w:p w:rsidR="004511B1" w:rsidRDefault="00335F60">
            <w:pPr>
              <w:pStyle w:val="TableBodyText"/>
              <w:rPr>
                <w:b/>
              </w:rPr>
            </w:pPr>
            <w:r>
              <w:rPr>
                <w:b/>
              </w:rPr>
              <w:lastRenderedPageBreak/>
              <w:t>PidTagEntryId</w:t>
            </w:r>
          </w:p>
        </w:tc>
        <w:tc>
          <w:tcPr>
            <w:tcW w:w="1739" w:type="dxa"/>
          </w:tcPr>
          <w:p w:rsidR="004511B1" w:rsidRDefault="00335F60">
            <w:pPr>
              <w:pStyle w:val="TableBodyText"/>
            </w:pPr>
            <w:r>
              <w:t>nid</w:t>
            </w:r>
          </w:p>
        </w:tc>
        <w:tc>
          <w:tcPr>
            <w:tcW w:w="1969" w:type="dxa"/>
          </w:tcPr>
          <w:p w:rsidR="004511B1" w:rsidRDefault="00335F60">
            <w:pPr>
              <w:pStyle w:val="TableBodyText"/>
            </w:pPr>
            <w:r>
              <w:t>SPGET_EID</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PidTagAttributeHidden</w:t>
            </w:r>
          </w:p>
        </w:tc>
        <w:tc>
          <w:tcPr>
            <w:tcW w:w="1739" w:type="dxa"/>
          </w:tcPr>
          <w:p w:rsidR="004511B1" w:rsidRDefault="004511B1">
            <w:pPr>
              <w:pStyle w:val="TableBodyText"/>
            </w:pPr>
          </w:p>
        </w:tc>
        <w:tc>
          <w:tcPr>
            <w:tcW w:w="1969" w:type="dxa"/>
          </w:tcPr>
          <w:p w:rsidR="004511B1" w:rsidRDefault="00335F60">
            <w:pPr>
              <w:pStyle w:val="TableBodyText"/>
            </w:pPr>
            <w:r>
              <w:t>PC</w:t>
            </w:r>
          </w:p>
        </w:tc>
        <w:tc>
          <w:tcPr>
            <w:tcW w:w="1265" w:type="dxa"/>
          </w:tcPr>
          <w:p w:rsidR="004511B1" w:rsidRDefault="00335F60">
            <w:pPr>
              <w:pStyle w:val="TableBodyText"/>
            </w:pPr>
            <w:r>
              <w:t>PC</w:t>
            </w:r>
          </w:p>
        </w:tc>
        <w:tc>
          <w:tcPr>
            <w:tcW w:w="762" w:type="dxa"/>
          </w:tcPr>
          <w:p w:rsidR="004511B1" w:rsidRDefault="00335F60">
            <w:pPr>
              <w:pStyle w:val="TableBodyText"/>
            </w:pPr>
            <w:r>
              <w:t>PC</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PidTagDisplayName</w:t>
            </w:r>
          </w:p>
        </w:tc>
        <w:tc>
          <w:tcPr>
            <w:tcW w:w="1739" w:type="dxa"/>
          </w:tcPr>
          <w:p w:rsidR="004511B1" w:rsidRDefault="004511B1">
            <w:pPr>
              <w:pStyle w:val="TableBodyText"/>
            </w:pPr>
          </w:p>
        </w:tc>
        <w:tc>
          <w:tcPr>
            <w:tcW w:w="1969" w:type="dxa"/>
          </w:tcPr>
          <w:p w:rsidR="004511B1" w:rsidRDefault="00335F60">
            <w:pPr>
              <w:pStyle w:val="TableBodyText"/>
            </w:pPr>
            <w:r>
              <w:t>PC</w:t>
            </w:r>
          </w:p>
        </w:tc>
        <w:tc>
          <w:tcPr>
            <w:tcW w:w="1265" w:type="dxa"/>
          </w:tcPr>
          <w:p w:rsidR="004511B1" w:rsidRDefault="00335F60">
            <w:pPr>
              <w:pStyle w:val="TableBodyText"/>
            </w:pPr>
            <w:r>
              <w:t>PC</w:t>
            </w:r>
          </w:p>
        </w:tc>
        <w:tc>
          <w:tcPr>
            <w:tcW w:w="762"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PidTagStoreProvider</w:t>
            </w:r>
          </w:p>
        </w:tc>
        <w:tc>
          <w:tcPr>
            <w:tcW w:w="1739" w:type="dxa"/>
          </w:tcPr>
          <w:p w:rsidR="004511B1" w:rsidRDefault="004511B1">
            <w:pPr>
              <w:pStyle w:val="TableBodyText"/>
            </w:pPr>
          </w:p>
        </w:tc>
        <w:tc>
          <w:tcPr>
            <w:tcW w:w="1969" w:type="dxa"/>
          </w:tcPr>
          <w:p w:rsidR="004511B1" w:rsidRDefault="00335F60">
            <w:pPr>
              <w:pStyle w:val="TableBodyText"/>
            </w:pPr>
            <w:r>
              <w:t>SPGET_UIDPROVIDER</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PidTagFolderType</w:t>
            </w:r>
          </w:p>
        </w:tc>
        <w:tc>
          <w:tcPr>
            <w:tcW w:w="1739" w:type="dxa"/>
          </w:tcPr>
          <w:p w:rsidR="004511B1" w:rsidRDefault="00335F60">
            <w:pPr>
              <w:pStyle w:val="TableBodyText"/>
            </w:pPr>
            <w:r>
              <w:t>nid</w:t>
            </w:r>
          </w:p>
        </w:tc>
        <w:tc>
          <w:tcPr>
            <w:tcW w:w="1969" w:type="dxa"/>
          </w:tcPr>
          <w:p w:rsidR="004511B1" w:rsidRDefault="00335F60">
            <w:pPr>
              <w:pStyle w:val="TableBodyText"/>
            </w:pPr>
            <w:r>
              <w:t>SPGET_FOLDERTYPE</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PidTagContentCount</w:t>
            </w:r>
          </w:p>
        </w:tc>
        <w:tc>
          <w:tcPr>
            <w:tcW w:w="1739" w:type="dxa"/>
          </w:tcPr>
          <w:p w:rsidR="004511B1" w:rsidRDefault="00335F60">
            <w:pPr>
              <w:pStyle w:val="TableBodyText"/>
            </w:pPr>
            <w:r>
              <w:t>PR_CONTENT_COUNT</w:t>
            </w:r>
          </w:p>
        </w:tc>
        <w:tc>
          <w:tcPr>
            <w:tcW w:w="1969" w:type="dxa"/>
          </w:tcPr>
          <w:p w:rsidR="004511B1" w:rsidRDefault="00335F60">
            <w:pPr>
              <w:pStyle w:val="TableBodyText"/>
            </w:pPr>
            <w:r>
              <w:t>SPGET_CONTENT_COUNT</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PidTagContentUnreadCount</w:t>
            </w:r>
          </w:p>
        </w:tc>
        <w:tc>
          <w:tcPr>
            <w:tcW w:w="1739" w:type="dxa"/>
          </w:tcPr>
          <w:p w:rsidR="004511B1" w:rsidRDefault="00335F60">
            <w:pPr>
              <w:pStyle w:val="TableBodyText"/>
            </w:pPr>
            <w:r>
              <w:t>PR_CONTENT_UNREAD</w:t>
            </w:r>
          </w:p>
        </w:tc>
        <w:tc>
          <w:tcPr>
            <w:tcW w:w="1969" w:type="dxa"/>
          </w:tcPr>
          <w:p w:rsidR="004511B1" w:rsidRDefault="00335F60">
            <w:pPr>
              <w:pStyle w:val="TableBodyText"/>
            </w:pPr>
            <w:r>
              <w:t>SPGET_UNREAD_COUNT</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PidTagSubfolders</w:t>
            </w:r>
          </w:p>
        </w:tc>
        <w:tc>
          <w:tcPr>
            <w:tcW w:w="1739" w:type="dxa"/>
          </w:tcPr>
          <w:p w:rsidR="004511B1" w:rsidRDefault="004511B1">
            <w:pPr>
              <w:pStyle w:val="TableBodyText"/>
            </w:pPr>
          </w:p>
        </w:tc>
        <w:tc>
          <w:tcPr>
            <w:tcW w:w="1969" w:type="dxa"/>
          </w:tcPr>
          <w:p w:rsidR="004511B1" w:rsidRDefault="00335F60">
            <w:pPr>
              <w:pStyle w:val="TableBodyText"/>
            </w:pPr>
            <w:r>
              <w:t>PC</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PidTagContainerHierarchy</w:t>
            </w:r>
          </w:p>
        </w:tc>
        <w:tc>
          <w:tcPr>
            <w:tcW w:w="1739" w:type="dxa"/>
          </w:tcPr>
          <w:p w:rsidR="004511B1" w:rsidRDefault="004511B1">
            <w:pPr>
              <w:pStyle w:val="TableBodyText"/>
            </w:pPr>
          </w:p>
        </w:tc>
        <w:tc>
          <w:tcPr>
            <w:tcW w:w="1969" w:type="dxa"/>
          </w:tcPr>
          <w:p w:rsidR="004511B1" w:rsidRDefault="00335F60">
            <w:pPr>
              <w:pStyle w:val="TableBodyText"/>
            </w:pPr>
            <w:r>
              <w:t>SPGET_TRUE</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PidTagContainerContents</w:t>
            </w:r>
          </w:p>
        </w:tc>
        <w:tc>
          <w:tcPr>
            <w:tcW w:w="1739" w:type="dxa"/>
          </w:tcPr>
          <w:p w:rsidR="004511B1" w:rsidRDefault="004511B1">
            <w:pPr>
              <w:pStyle w:val="TableBodyText"/>
            </w:pPr>
          </w:p>
        </w:tc>
        <w:tc>
          <w:tcPr>
            <w:tcW w:w="1969" w:type="dxa"/>
          </w:tcPr>
          <w:p w:rsidR="004511B1" w:rsidRDefault="00335F60">
            <w:pPr>
              <w:pStyle w:val="TableBodyText"/>
            </w:pPr>
            <w:r>
              <w:t>SPGET_TRUE</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PidTagFolderAssociatedContents</w:t>
            </w:r>
          </w:p>
        </w:tc>
        <w:tc>
          <w:tcPr>
            <w:tcW w:w="1739" w:type="dxa"/>
          </w:tcPr>
          <w:p w:rsidR="004511B1" w:rsidRDefault="004511B1">
            <w:pPr>
              <w:pStyle w:val="TableBodyText"/>
            </w:pPr>
          </w:p>
        </w:tc>
        <w:tc>
          <w:tcPr>
            <w:tcW w:w="1969" w:type="dxa"/>
          </w:tcPr>
          <w:p w:rsidR="004511B1" w:rsidRDefault="00335F60">
            <w:pPr>
              <w:pStyle w:val="TableBodyText"/>
            </w:pPr>
            <w:r>
              <w:t>SPGET_TRUE</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PidTagExtendedFolderFlags</w:t>
            </w:r>
          </w:p>
        </w:tc>
        <w:tc>
          <w:tcPr>
            <w:tcW w:w="1739" w:type="dxa"/>
          </w:tcPr>
          <w:p w:rsidR="004511B1" w:rsidRDefault="004511B1">
            <w:pPr>
              <w:pStyle w:val="TableBodyText"/>
            </w:pPr>
          </w:p>
        </w:tc>
        <w:tc>
          <w:tcPr>
            <w:tcW w:w="1969" w:type="dxa"/>
          </w:tcPr>
          <w:p w:rsidR="004511B1" w:rsidRDefault="00335F60">
            <w:pPr>
              <w:pStyle w:val="TableBodyText"/>
            </w:pPr>
            <w:r>
              <w:t>PC</w:t>
            </w:r>
          </w:p>
        </w:tc>
        <w:tc>
          <w:tcPr>
            <w:tcW w:w="1265" w:type="dxa"/>
          </w:tcPr>
          <w:p w:rsidR="004511B1" w:rsidRDefault="00335F60">
            <w:pPr>
              <w:pStyle w:val="TableBodyText"/>
            </w:pPr>
            <w:r>
              <w:t>PC</w:t>
            </w:r>
          </w:p>
        </w:tc>
        <w:tc>
          <w:tcPr>
            <w:tcW w:w="762" w:type="dxa"/>
          </w:tcPr>
          <w:p w:rsidR="004511B1" w:rsidRDefault="00335F60">
            <w:pPr>
              <w:pStyle w:val="TableBodyText"/>
            </w:pPr>
            <w:r>
              <w:t>PC</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PidTagShortTermParentEntryIdFromObject</w:t>
            </w:r>
          </w:p>
        </w:tc>
        <w:tc>
          <w:tcPr>
            <w:tcW w:w="1739" w:type="dxa"/>
          </w:tcPr>
          <w:p w:rsidR="004511B1" w:rsidRDefault="00335F60">
            <w:pPr>
              <w:pStyle w:val="TableBodyText"/>
            </w:pPr>
            <w:r>
              <w:t>nidParent</w:t>
            </w:r>
          </w:p>
        </w:tc>
        <w:tc>
          <w:tcPr>
            <w:tcW w:w="1969" w:type="dxa"/>
          </w:tcPr>
          <w:p w:rsidR="004511B1" w:rsidRDefault="00335F60">
            <w:pPr>
              <w:pStyle w:val="TableBodyText"/>
            </w:pPr>
            <w:r>
              <w:t>SPGET_PARENTEID</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PidTagShortTermEntryIdFromObject</w:t>
            </w:r>
          </w:p>
        </w:tc>
        <w:tc>
          <w:tcPr>
            <w:tcW w:w="1739" w:type="dxa"/>
          </w:tcPr>
          <w:p w:rsidR="004511B1" w:rsidRDefault="00335F60">
            <w:pPr>
              <w:pStyle w:val="TableBodyText"/>
            </w:pPr>
            <w:r>
              <w:t>nid</w:t>
            </w:r>
          </w:p>
        </w:tc>
        <w:tc>
          <w:tcPr>
            <w:tcW w:w="1969" w:type="dxa"/>
          </w:tcPr>
          <w:p w:rsidR="004511B1" w:rsidRDefault="00335F60">
            <w:pPr>
              <w:pStyle w:val="TableBodyText"/>
            </w:pPr>
            <w:r>
              <w:t>SPGET_EID</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PidTagPstIpmsubTreeDescendant</w:t>
            </w:r>
          </w:p>
        </w:tc>
        <w:tc>
          <w:tcPr>
            <w:tcW w:w="1739" w:type="dxa"/>
          </w:tcPr>
          <w:p w:rsidR="004511B1" w:rsidRDefault="00335F60">
            <w:pPr>
              <w:pStyle w:val="TableBodyText"/>
            </w:pPr>
            <w:r>
              <w:t>nid</w:t>
            </w:r>
          </w:p>
        </w:tc>
        <w:tc>
          <w:tcPr>
            <w:tcW w:w="1969" w:type="dxa"/>
          </w:tcPr>
          <w:p w:rsidR="004511B1" w:rsidRDefault="00335F60">
            <w:pPr>
              <w:pStyle w:val="TableBodyText"/>
            </w:pPr>
            <w:r>
              <w:t>SPGET_IPMSUBTREE_DESC</w:t>
            </w:r>
          </w:p>
        </w:tc>
        <w:tc>
          <w:tcPr>
            <w:tcW w:w="1265" w:type="dxa"/>
          </w:tcPr>
          <w:p w:rsidR="004511B1" w:rsidRDefault="00335F60">
            <w:pPr>
              <w:pStyle w:val="TableBodyText"/>
            </w:pPr>
            <w:r>
              <w:t>N</w:t>
            </w:r>
          </w:p>
        </w:tc>
        <w:tc>
          <w:tcPr>
            <w:tcW w:w="762" w:type="dxa"/>
          </w:tcPr>
          <w:p w:rsidR="004511B1" w:rsidRDefault="00335F60">
            <w:pPr>
              <w:pStyle w:val="TableBodyText"/>
            </w:pPr>
            <w:r>
              <w:t>N</w:t>
            </w:r>
          </w:p>
        </w:tc>
        <w:tc>
          <w:tcPr>
            <w:tcW w:w="763" w:type="dxa"/>
          </w:tcPr>
          <w:p w:rsidR="004511B1" w:rsidRDefault="00335F60">
            <w:pPr>
              <w:pStyle w:val="TableBodyText"/>
            </w:pPr>
            <w:r>
              <w:t>NEVER</w:t>
            </w:r>
          </w:p>
        </w:tc>
      </w:tr>
    </w:tbl>
    <w:p w:rsidR="004511B1" w:rsidRDefault="004511B1"/>
    <w:p w:rsidR="004511B1" w:rsidRDefault="00335F60">
      <w:pPr>
        <w:pStyle w:val="Heading4"/>
      </w:pPr>
      <w:bookmarkStart w:id="424" w:name="section_3b890c8d0276491ebe58ea766c888ab0"/>
      <w:bookmarkStart w:id="425" w:name="_Toc3855087"/>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4511B1" w:rsidRDefault="00335F60">
      <w:r>
        <w:t xml:space="preserve">The following are the calculated properties defined under the </w:t>
      </w:r>
      <w:hyperlink w:anchor="gt_b6c15d0c-d992-421d-ba96-99d3b63894cf">
        <w:r>
          <w:rPr>
            <w:rStyle w:val="HyperlinkGreen"/>
            <w:b/>
          </w:rPr>
          <w:t>Message object</w:t>
        </w:r>
      </w:hyperlink>
      <w:r>
        <w:t>.</w:t>
      </w:r>
    </w:p>
    <w:p w:rsidR="004511B1" w:rsidRDefault="00335F60">
      <w:r>
        <w:t>ANSI / Unicode:</w:t>
      </w:r>
    </w:p>
    <w:tbl>
      <w:tblPr>
        <w:tblStyle w:val="Table-ShadedHeader"/>
        <w:tblW w:w="0" w:type="auto"/>
        <w:tblLook w:val="04A0" w:firstRow="1" w:lastRow="0" w:firstColumn="1" w:lastColumn="0" w:noHBand="0" w:noVBand="1"/>
      </w:tblPr>
      <w:tblGrid>
        <w:gridCol w:w="3222"/>
        <w:gridCol w:w="1490"/>
        <w:gridCol w:w="2266"/>
        <w:gridCol w:w="963"/>
        <w:gridCol w:w="786"/>
        <w:gridCol w:w="74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3058" w:type="dxa"/>
          </w:tcPr>
          <w:p w:rsidR="004511B1" w:rsidRDefault="00335F60">
            <w:pPr>
              <w:pStyle w:val="TableHeaderText"/>
            </w:pPr>
            <w:r>
              <w:t>Property tag</w:t>
            </w:r>
          </w:p>
        </w:tc>
        <w:tc>
          <w:tcPr>
            <w:tcW w:w="1548" w:type="dxa"/>
          </w:tcPr>
          <w:p w:rsidR="004511B1" w:rsidRDefault="00335F60">
            <w:pPr>
              <w:pStyle w:val="TableHeaderText"/>
            </w:pPr>
            <w:r>
              <w:t>Base tag</w:t>
            </w:r>
          </w:p>
        </w:tc>
        <w:tc>
          <w:tcPr>
            <w:tcW w:w="2315" w:type="dxa"/>
          </w:tcPr>
          <w:p w:rsidR="004511B1" w:rsidRDefault="00335F60">
            <w:pPr>
              <w:pStyle w:val="TableHeaderText"/>
            </w:pPr>
            <w:r>
              <w:t>Get behavior</w:t>
            </w:r>
          </w:p>
        </w:tc>
        <w:tc>
          <w:tcPr>
            <w:tcW w:w="1115" w:type="dxa"/>
          </w:tcPr>
          <w:p w:rsidR="004511B1" w:rsidRDefault="00335F60">
            <w:pPr>
              <w:pStyle w:val="TableHeaderText"/>
            </w:pPr>
            <w:r>
              <w:t>Set</w:t>
            </w:r>
          </w:p>
        </w:tc>
        <w:tc>
          <w:tcPr>
            <w:tcW w:w="777" w:type="dxa"/>
          </w:tcPr>
          <w:p w:rsidR="004511B1" w:rsidRDefault="00335F60">
            <w:pPr>
              <w:pStyle w:val="TableHeaderText"/>
            </w:pPr>
            <w:r>
              <w:t>Delete</w:t>
            </w:r>
          </w:p>
        </w:tc>
        <w:tc>
          <w:tcPr>
            <w:tcW w:w="763" w:type="dxa"/>
          </w:tcPr>
          <w:p w:rsidR="004511B1" w:rsidRDefault="00335F60">
            <w:pPr>
              <w:pStyle w:val="TableHeaderText"/>
            </w:pPr>
            <w:r>
              <w:t>List</w:t>
            </w:r>
          </w:p>
        </w:tc>
      </w:tr>
      <w:tr w:rsidR="004511B1" w:rsidTr="004511B1">
        <w:tc>
          <w:tcPr>
            <w:tcW w:w="3058" w:type="dxa"/>
          </w:tcPr>
          <w:p w:rsidR="004511B1" w:rsidRDefault="00335F60">
            <w:pPr>
              <w:pStyle w:val="TableBodyText"/>
              <w:rPr>
                <w:b/>
              </w:rPr>
            </w:pPr>
            <w:r>
              <w:rPr>
                <w:b/>
              </w:rPr>
              <w:t>PidTagMessageClass</w:t>
            </w:r>
          </w:p>
        </w:tc>
        <w:tc>
          <w:tcPr>
            <w:tcW w:w="1548" w:type="dxa"/>
          </w:tcPr>
          <w:p w:rsidR="004511B1" w:rsidRDefault="004511B1">
            <w:pPr>
              <w:pStyle w:val="TableBodyText"/>
            </w:pPr>
          </w:p>
        </w:tc>
        <w:tc>
          <w:tcPr>
            <w:tcW w:w="2315" w:type="dxa"/>
          </w:tcPr>
          <w:p w:rsidR="004511B1" w:rsidRDefault="00335F60">
            <w:pPr>
              <w:pStyle w:val="TableBodyText"/>
            </w:pPr>
            <w:r>
              <w:t>PC</w:t>
            </w:r>
          </w:p>
        </w:tc>
        <w:tc>
          <w:tcPr>
            <w:tcW w:w="1115" w:type="dxa"/>
          </w:tcPr>
          <w:p w:rsidR="004511B1" w:rsidRDefault="00335F60">
            <w:pPr>
              <w:pStyle w:val="TableBodyText"/>
            </w:pPr>
            <w:r>
              <w:t>SPSET_MC</w:t>
            </w:r>
          </w:p>
        </w:tc>
        <w:tc>
          <w:tcPr>
            <w:tcW w:w="777"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lastRenderedPageBreak/>
              <w:t>PidTagSubject</w:t>
            </w:r>
          </w:p>
        </w:tc>
        <w:tc>
          <w:tcPr>
            <w:tcW w:w="1548" w:type="dxa"/>
          </w:tcPr>
          <w:p w:rsidR="004511B1" w:rsidRDefault="00335F60">
            <w:pPr>
              <w:pStyle w:val="TableBodyText"/>
            </w:pPr>
            <w:r>
              <w:t>PidTagSubject</w:t>
            </w:r>
          </w:p>
        </w:tc>
        <w:tc>
          <w:tcPr>
            <w:tcW w:w="2315" w:type="dxa"/>
          </w:tcPr>
          <w:p w:rsidR="004511B1" w:rsidRDefault="00335F60">
            <w:pPr>
              <w:pStyle w:val="TableBodyText"/>
            </w:pPr>
            <w:r>
              <w:t>SPGET_SUBJECT</w:t>
            </w:r>
          </w:p>
        </w:tc>
        <w:tc>
          <w:tcPr>
            <w:tcW w:w="1115" w:type="dxa"/>
          </w:tcPr>
          <w:p w:rsidR="004511B1" w:rsidRDefault="00335F60">
            <w:pPr>
              <w:pStyle w:val="TableBodyText"/>
            </w:pPr>
            <w:r>
              <w:t>SPSET_SP</w:t>
            </w:r>
          </w:p>
        </w:tc>
        <w:tc>
          <w:tcPr>
            <w:tcW w:w="777" w:type="dxa"/>
          </w:tcPr>
          <w:p w:rsidR="004511B1" w:rsidRDefault="00335F60">
            <w:pPr>
              <w:pStyle w:val="TableBodyText"/>
            </w:pPr>
            <w:r>
              <w:t>DEL_1</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t>PidTagSubjectPrefix</w:t>
            </w:r>
          </w:p>
        </w:tc>
        <w:tc>
          <w:tcPr>
            <w:tcW w:w="1548" w:type="dxa"/>
          </w:tcPr>
          <w:p w:rsidR="004511B1" w:rsidRDefault="00335F60">
            <w:pPr>
              <w:pStyle w:val="TableBodyText"/>
            </w:pPr>
            <w:r>
              <w:t>PidTagSubject</w:t>
            </w:r>
          </w:p>
        </w:tc>
        <w:tc>
          <w:tcPr>
            <w:tcW w:w="2315" w:type="dxa"/>
          </w:tcPr>
          <w:p w:rsidR="004511B1" w:rsidRDefault="00335F60">
            <w:pPr>
              <w:pStyle w:val="TableBodyText"/>
            </w:pPr>
            <w:r>
              <w:t>SPGET_SUBJECTPREFIX</w:t>
            </w:r>
          </w:p>
        </w:tc>
        <w:tc>
          <w:tcPr>
            <w:tcW w:w="1115" w:type="dxa"/>
          </w:tcPr>
          <w:p w:rsidR="004511B1" w:rsidRDefault="00335F60">
            <w:pPr>
              <w:pStyle w:val="TableBodyText"/>
            </w:pPr>
            <w:r>
              <w:t>SPSET_SUB</w:t>
            </w:r>
          </w:p>
        </w:tc>
        <w:tc>
          <w:tcPr>
            <w:tcW w:w="777" w:type="dxa"/>
          </w:tcPr>
          <w:p w:rsidR="004511B1" w:rsidRDefault="00335F60">
            <w:pPr>
              <w:pStyle w:val="TableBodyText"/>
            </w:pPr>
            <w:r>
              <w:t>DEL_1</w:t>
            </w:r>
          </w:p>
        </w:tc>
        <w:tc>
          <w:tcPr>
            <w:tcW w:w="763" w:type="dxa"/>
          </w:tcPr>
          <w:p w:rsidR="004511B1" w:rsidRDefault="00335F60">
            <w:pPr>
              <w:pStyle w:val="TableBodyText"/>
            </w:pPr>
            <w:r>
              <w:t>BASED</w:t>
            </w:r>
          </w:p>
        </w:tc>
      </w:tr>
      <w:tr w:rsidR="004511B1" w:rsidTr="004511B1">
        <w:tc>
          <w:tcPr>
            <w:tcW w:w="3058" w:type="dxa"/>
          </w:tcPr>
          <w:p w:rsidR="004511B1" w:rsidRDefault="00335F60">
            <w:pPr>
              <w:pStyle w:val="TableBodyText"/>
              <w:rPr>
                <w:b/>
              </w:rPr>
            </w:pPr>
            <w:r>
              <w:rPr>
                <w:b/>
              </w:rPr>
              <w:t>PidTagConversationTopic</w:t>
            </w:r>
          </w:p>
        </w:tc>
        <w:tc>
          <w:tcPr>
            <w:tcW w:w="1548" w:type="dxa"/>
          </w:tcPr>
          <w:p w:rsidR="004511B1" w:rsidRDefault="004511B1">
            <w:pPr>
              <w:pStyle w:val="TableBodyText"/>
            </w:pPr>
          </w:p>
        </w:tc>
        <w:tc>
          <w:tcPr>
            <w:tcW w:w="2315" w:type="dxa"/>
          </w:tcPr>
          <w:p w:rsidR="004511B1" w:rsidRDefault="00335F60">
            <w:pPr>
              <w:pStyle w:val="TableBodyText"/>
            </w:pPr>
            <w:r>
              <w:t>PC</w:t>
            </w:r>
          </w:p>
        </w:tc>
        <w:tc>
          <w:tcPr>
            <w:tcW w:w="1115" w:type="dxa"/>
          </w:tcPr>
          <w:p w:rsidR="004511B1" w:rsidRDefault="00335F60">
            <w:pPr>
              <w:pStyle w:val="TableBodyText"/>
            </w:pPr>
            <w:r>
              <w:t>SPSET_CID</w:t>
            </w:r>
          </w:p>
        </w:tc>
        <w:tc>
          <w:tcPr>
            <w:tcW w:w="777" w:type="dxa"/>
          </w:tcPr>
          <w:p w:rsidR="004511B1" w:rsidRDefault="00335F60">
            <w:pPr>
              <w:pStyle w:val="TableBodyText"/>
            </w:pPr>
            <w:r>
              <w:t>DEL_5</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t>PidTagConversationIndex</w:t>
            </w:r>
          </w:p>
        </w:tc>
        <w:tc>
          <w:tcPr>
            <w:tcW w:w="1548" w:type="dxa"/>
          </w:tcPr>
          <w:p w:rsidR="004511B1" w:rsidRDefault="004511B1">
            <w:pPr>
              <w:pStyle w:val="TableBodyText"/>
            </w:pPr>
          </w:p>
        </w:tc>
        <w:tc>
          <w:tcPr>
            <w:tcW w:w="2315" w:type="dxa"/>
          </w:tcPr>
          <w:p w:rsidR="004511B1" w:rsidRDefault="00335F60">
            <w:pPr>
              <w:pStyle w:val="TableBodyText"/>
            </w:pPr>
            <w:r>
              <w:t>PC</w:t>
            </w:r>
          </w:p>
        </w:tc>
        <w:tc>
          <w:tcPr>
            <w:tcW w:w="1115" w:type="dxa"/>
          </w:tcPr>
          <w:p w:rsidR="004511B1" w:rsidRDefault="00335F60">
            <w:pPr>
              <w:pStyle w:val="TableBodyText"/>
            </w:pPr>
            <w:r>
              <w:t>SPSET_CID</w:t>
            </w:r>
          </w:p>
        </w:tc>
        <w:tc>
          <w:tcPr>
            <w:tcW w:w="777" w:type="dxa"/>
          </w:tcPr>
          <w:p w:rsidR="004511B1" w:rsidRDefault="00335F60">
            <w:pPr>
              <w:pStyle w:val="TableBodyText"/>
            </w:pPr>
            <w:r>
              <w:t>DEL_5</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t>PidTagDisplayBcc</w:t>
            </w:r>
          </w:p>
        </w:tc>
        <w:tc>
          <w:tcPr>
            <w:tcW w:w="1548" w:type="dxa"/>
          </w:tcPr>
          <w:p w:rsidR="004511B1" w:rsidRDefault="00335F60">
            <w:pPr>
              <w:pStyle w:val="TableBodyText"/>
            </w:pPr>
            <w:r>
              <w:t>PidTagDisplayBcc</w:t>
            </w:r>
          </w:p>
        </w:tc>
        <w:tc>
          <w:tcPr>
            <w:tcW w:w="2315" w:type="dxa"/>
          </w:tcPr>
          <w:p w:rsidR="004511B1" w:rsidRDefault="00335F60">
            <w:pPr>
              <w:pStyle w:val="TableBodyText"/>
            </w:pPr>
            <w:r>
              <w:t>SPGET_DISPLAY</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PidTagDisplayCc</w:t>
            </w:r>
          </w:p>
        </w:tc>
        <w:tc>
          <w:tcPr>
            <w:tcW w:w="1548" w:type="dxa"/>
          </w:tcPr>
          <w:p w:rsidR="004511B1" w:rsidRDefault="00335F60">
            <w:pPr>
              <w:pStyle w:val="TableBodyText"/>
            </w:pPr>
            <w:r>
              <w:t>PidTagDisplayCc</w:t>
            </w:r>
          </w:p>
        </w:tc>
        <w:tc>
          <w:tcPr>
            <w:tcW w:w="2315" w:type="dxa"/>
          </w:tcPr>
          <w:p w:rsidR="004511B1" w:rsidRDefault="00335F60">
            <w:pPr>
              <w:pStyle w:val="TableBodyText"/>
            </w:pPr>
            <w:r>
              <w:t>SPGET_DISPLAY</w:t>
            </w:r>
          </w:p>
        </w:tc>
        <w:tc>
          <w:tcPr>
            <w:tcW w:w="1115" w:type="dxa"/>
          </w:tcPr>
          <w:p w:rsidR="004511B1" w:rsidRDefault="00335F60">
            <w:pPr>
              <w:pStyle w:val="TableBodyText"/>
            </w:pPr>
            <w:r>
              <w:t>PC</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PidTagDisplayTo</w:t>
            </w:r>
          </w:p>
        </w:tc>
        <w:tc>
          <w:tcPr>
            <w:tcW w:w="1548" w:type="dxa"/>
          </w:tcPr>
          <w:p w:rsidR="004511B1" w:rsidRDefault="00335F60">
            <w:pPr>
              <w:pStyle w:val="TableBodyText"/>
            </w:pPr>
            <w:r>
              <w:t>PidTagDisplayTo</w:t>
            </w:r>
          </w:p>
        </w:tc>
        <w:tc>
          <w:tcPr>
            <w:tcW w:w="2315" w:type="dxa"/>
          </w:tcPr>
          <w:p w:rsidR="004511B1" w:rsidRDefault="00335F60">
            <w:pPr>
              <w:pStyle w:val="TableBodyText"/>
            </w:pPr>
            <w:r>
              <w:t>SPGET_DISPLAY</w:t>
            </w:r>
          </w:p>
        </w:tc>
        <w:tc>
          <w:tcPr>
            <w:tcW w:w="1115" w:type="dxa"/>
          </w:tcPr>
          <w:p w:rsidR="004511B1" w:rsidRDefault="00335F60">
            <w:pPr>
              <w:pStyle w:val="TableBodyText"/>
            </w:pPr>
            <w:r>
              <w:t>PC</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PidTagMessageFlags</w:t>
            </w:r>
          </w:p>
        </w:tc>
        <w:tc>
          <w:tcPr>
            <w:tcW w:w="1548" w:type="dxa"/>
          </w:tcPr>
          <w:p w:rsidR="004511B1" w:rsidRDefault="004511B1">
            <w:pPr>
              <w:pStyle w:val="TableBodyText"/>
            </w:pPr>
          </w:p>
        </w:tc>
        <w:tc>
          <w:tcPr>
            <w:tcW w:w="2315" w:type="dxa"/>
          </w:tcPr>
          <w:p w:rsidR="004511B1" w:rsidRDefault="00335F60">
            <w:pPr>
              <w:pStyle w:val="TableBodyText"/>
            </w:pPr>
            <w:r>
              <w:t>PC</w:t>
            </w:r>
          </w:p>
        </w:tc>
        <w:tc>
          <w:tcPr>
            <w:tcW w:w="1115" w:type="dxa"/>
          </w:tcPr>
          <w:p w:rsidR="004511B1" w:rsidRDefault="00335F60">
            <w:pPr>
              <w:pStyle w:val="TableBodyText"/>
            </w:pPr>
            <w:r>
              <w:t>SPSET_MF</w:t>
            </w:r>
          </w:p>
        </w:tc>
        <w:tc>
          <w:tcPr>
            <w:tcW w:w="777"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t>PidTagMessageSize</w:t>
            </w:r>
          </w:p>
        </w:tc>
        <w:tc>
          <w:tcPr>
            <w:tcW w:w="1548" w:type="dxa"/>
          </w:tcPr>
          <w:p w:rsidR="004511B1" w:rsidRDefault="004511B1">
            <w:pPr>
              <w:pStyle w:val="TableBodyText"/>
            </w:pPr>
          </w:p>
        </w:tc>
        <w:tc>
          <w:tcPr>
            <w:tcW w:w="2315" w:type="dxa"/>
          </w:tcPr>
          <w:p w:rsidR="004511B1" w:rsidRDefault="00335F60">
            <w:pPr>
              <w:pStyle w:val="TableBodyText"/>
            </w:pPr>
            <w:r>
              <w:t>PC</w:t>
            </w:r>
          </w:p>
        </w:tc>
        <w:tc>
          <w:tcPr>
            <w:tcW w:w="1115" w:type="dxa"/>
          </w:tcPr>
          <w:p w:rsidR="004511B1" w:rsidRDefault="00335F60">
            <w:pPr>
              <w:pStyle w:val="TableBodyText"/>
            </w:pPr>
            <w:r>
              <w:t>PC</w:t>
            </w:r>
          </w:p>
        </w:tc>
        <w:tc>
          <w:tcPr>
            <w:tcW w:w="777"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t>PidTagParentEntryId</w:t>
            </w:r>
          </w:p>
        </w:tc>
        <w:tc>
          <w:tcPr>
            <w:tcW w:w="1548" w:type="dxa"/>
          </w:tcPr>
          <w:p w:rsidR="004511B1" w:rsidRDefault="00335F60">
            <w:pPr>
              <w:pStyle w:val="TableBodyText"/>
            </w:pPr>
            <w:r>
              <w:t>nidParent</w:t>
            </w:r>
          </w:p>
        </w:tc>
        <w:tc>
          <w:tcPr>
            <w:tcW w:w="2315" w:type="dxa"/>
          </w:tcPr>
          <w:p w:rsidR="004511B1" w:rsidRDefault="00335F60">
            <w:pPr>
              <w:pStyle w:val="TableBodyText"/>
            </w:pPr>
            <w:r>
              <w:t>SPGET_PARENTEID</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PidTagMessageRecipients</w:t>
            </w:r>
          </w:p>
        </w:tc>
        <w:tc>
          <w:tcPr>
            <w:tcW w:w="1548" w:type="dxa"/>
          </w:tcPr>
          <w:p w:rsidR="004511B1" w:rsidRDefault="004511B1">
            <w:pPr>
              <w:pStyle w:val="TableBodyText"/>
            </w:pPr>
          </w:p>
        </w:tc>
        <w:tc>
          <w:tcPr>
            <w:tcW w:w="2315" w:type="dxa"/>
          </w:tcPr>
          <w:p w:rsidR="004511B1" w:rsidRDefault="00335F60">
            <w:pPr>
              <w:pStyle w:val="TableBodyText"/>
            </w:pPr>
            <w:r>
              <w:t>SPGET_TRUE</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PidTagMessageAttachments</w:t>
            </w:r>
          </w:p>
        </w:tc>
        <w:tc>
          <w:tcPr>
            <w:tcW w:w="1548" w:type="dxa"/>
          </w:tcPr>
          <w:p w:rsidR="004511B1" w:rsidRDefault="004511B1">
            <w:pPr>
              <w:pStyle w:val="TableBodyText"/>
            </w:pPr>
          </w:p>
        </w:tc>
        <w:tc>
          <w:tcPr>
            <w:tcW w:w="2315" w:type="dxa"/>
          </w:tcPr>
          <w:p w:rsidR="004511B1" w:rsidRDefault="00335F60">
            <w:pPr>
              <w:pStyle w:val="TableBodyText"/>
            </w:pPr>
            <w:r>
              <w:t>SPGET_TRUE</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PidTagMessageStatus</w:t>
            </w:r>
          </w:p>
        </w:tc>
        <w:tc>
          <w:tcPr>
            <w:tcW w:w="1548" w:type="dxa"/>
          </w:tcPr>
          <w:p w:rsidR="004511B1" w:rsidRDefault="004511B1">
            <w:pPr>
              <w:pStyle w:val="TableBodyText"/>
            </w:pPr>
          </w:p>
        </w:tc>
        <w:tc>
          <w:tcPr>
            <w:tcW w:w="2315" w:type="dxa"/>
          </w:tcPr>
          <w:p w:rsidR="004511B1" w:rsidRDefault="00335F60">
            <w:pPr>
              <w:pStyle w:val="TableBodyText"/>
            </w:pPr>
            <w:r>
              <w:t>SPGET_MSGSTATUS</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t>PidTagHasAttachments</w:t>
            </w:r>
          </w:p>
        </w:tc>
        <w:tc>
          <w:tcPr>
            <w:tcW w:w="1548" w:type="dxa"/>
          </w:tcPr>
          <w:p w:rsidR="004511B1" w:rsidRDefault="00335F60">
            <w:pPr>
              <w:pStyle w:val="TableBodyText"/>
            </w:pPr>
            <w:r>
              <w:t>PidTagMessageFlags</w:t>
            </w:r>
          </w:p>
        </w:tc>
        <w:tc>
          <w:tcPr>
            <w:tcW w:w="2315" w:type="dxa"/>
          </w:tcPr>
          <w:p w:rsidR="004511B1" w:rsidRDefault="00335F60">
            <w:pPr>
              <w:pStyle w:val="TableBodyText"/>
            </w:pPr>
            <w:r>
              <w:t>SPGET_HASATTACH</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PidTagNormalizedSubject</w:t>
            </w:r>
          </w:p>
        </w:tc>
        <w:tc>
          <w:tcPr>
            <w:tcW w:w="1548" w:type="dxa"/>
          </w:tcPr>
          <w:p w:rsidR="004511B1" w:rsidRDefault="00335F60">
            <w:pPr>
              <w:pStyle w:val="TableBodyText"/>
            </w:pPr>
            <w:r>
              <w:t>PidTagSubject</w:t>
            </w:r>
          </w:p>
        </w:tc>
        <w:tc>
          <w:tcPr>
            <w:tcW w:w="2315" w:type="dxa"/>
          </w:tcPr>
          <w:p w:rsidR="004511B1" w:rsidRDefault="00335F60">
            <w:pPr>
              <w:pStyle w:val="TableBodyText"/>
            </w:pPr>
            <w:r>
              <w:t>SPGET_NORMALIZEDSUBJECT</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BASED</w:t>
            </w:r>
          </w:p>
        </w:tc>
      </w:tr>
      <w:tr w:rsidR="004511B1" w:rsidTr="004511B1">
        <w:tc>
          <w:tcPr>
            <w:tcW w:w="3058" w:type="dxa"/>
          </w:tcPr>
          <w:p w:rsidR="004511B1" w:rsidRDefault="00335F60">
            <w:pPr>
              <w:pStyle w:val="TableBodyText"/>
              <w:rPr>
                <w:b/>
              </w:rPr>
            </w:pPr>
            <w:r>
              <w:rPr>
                <w:b/>
              </w:rPr>
              <w:t>PidTagRtfInSync</w:t>
            </w:r>
          </w:p>
        </w:tc>
        <w:tc>
          <w:tcPr>
            <w:tcW w:w="1548" w:type="dxa"/>
          </w:tcPr>
          <w:p w:rsidR="004511B1" w:rsidRDefault="004511B1">
            <w:pPr>
              <w:pStyle w:val="TableBodyText"/>
            </w:pPr>
          </w:p>
        </w:tc>
        <w:tc>
          <w:tcPr>
            <w:tcW w:w="2315" w:type="dxa"/>
          </w:tcPr>
          <w:p w:rsidR="004511B1" w:rsidRDefault="00335F60">
            <w:pPr>
              <w:pStyle w:val="TableBodyText"/>
            </w:pPr>
            <w:r>
              <w:t>SPGET_RTF_IN_SYNC</w:t>
            </w:r>
          </w:p>
        </w:tc>
        <w:tc>
          <w:tcPr>
            <w:tcW w:w="1115" w:type="dxa"/>
          </w:tcPr>
          <w:p w:rsidR="004511B1" w:rsidRDefault="00335F60">
            <w:pPr>
              <w:pStyle w:val="TableBodyText"/>
            </w:pPr>
            <w:r>
              <w:t>SPSET_RIS</w:t>
            </w:r>
          </w:p>
        </w:tc>
        <w:tc>
          <w:tcPr>
            <w:tcW w:w="777" w:type="dxa"/>
          </w:tcPr>
          <w:p w:rsidR="004511B1" w:rsidRDefault="00335F60">
            <w:pPr>
              <w:pStyle w:val="TableBodyText"/>
            </w:pPr>
            <w:r>
              <w:t>SP_DEL4</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PidTagReplItemid</w:t>
            </w:r>
          </w:p>
        </w:tc>
        <w:tc>
          <w:tcPr>
            <w:tcW w:w="1548" w:type="dxa"/>
          </w:tcPr>
          <w:p w:rsidR="004511B1" w:rsidRDefault="004511B1">
            <w:pPr>
              <w:pStyle w:val="TableBodyText"/>
            </w:pPr>
          </w:p>
        </w:tc>
        <w:tc>
          <w:tcPr>
            <w:tcW w:w="2315" w:type="dxa"/>
          </w:tcPr>
          <w:p w:rsidR="004511B1" w:rsidRDefault="00335F60">
            <w:pPr>
              <w:pStyle w:val="TableBodyText"/>
            </w:pPr>
            <w:r>
              <w:t>SPGET_TABLE_ONLY</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PidTagReplFolderid</w:t>
            </w:r>
          </w:p>
        </w:tc>
        <w:tc>
          <w:tcPr>
            <w:tcW w:w="1548" w:type="dxa"/>
          </w:tcPr>
          <w:p w:rsidR="004511B1" w:rsidRDefault="00335F60">
            <w:pPr>
              <w:pStyle w:val="TableBodyText"/>
            </w:pPr>
            <w:r>
              <w:t>nidParent</w:t>
            </w:r>
          </w:p>
        </w:tc>
        <w:tc>
          <w:tcPr>
            <w:tcW w:w="2315" w:type="dxa"/>
          </w:tcPr>
          <w:p w:rsidR="004511B1" w:rsidRDefault="00335F60">
            <w:pPr>
              <w:pStyle w:val="TableBodyText"/>
            </w:pPr>
            <w:r>
              <w:t>SPGET_FOLDERID</w:t>
            </w:r>
          </w:p>
        </w:tc>
        <w:tc>
          <w:tcPr>
            <w:tcW w:w="1115" w:type="dxa"/>
          </w:tcPr>
          <w:p w:rsidR="004511B1" w:rsidRDefault="00335F60">
            <w:pPr>
              <w:pStyle w:val="TableBodyText"/>
            </w:pPr>
            <w:r>
              <w:t>SPSET_FID</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PidTagReplChangenum</w:t>
            </w:r>
          </w:p>
        </w:tc>
        <w:tc>
          <w:tcPr>
            <w:tcW w:w="1548" w:type="dxa"/>
          </w:tcPr>
          <w:p w:rsidR="004511B1" w:rsidRDefault="00335F60">
            <w:pPr>
              <w:pStyle w:val="TableBodyText"/>
            </w:pPr>
            <w:r>
              <w:t>nid</w:t>
            </w:r>
          </w:p>
        </w:tc>
        <w:tc>
          <w:tcPr>
            <w:tcW w:w="2315" w:type="dxa"/>
          </w:tcPr>
          <w:p w:rsidR="004511B1" w:rsidRDefault="00335F60">
            <w:pPr>
              <w:pStyle w:val="TableBodyText"/>
            </w:pPr>
            <w:r>
              <w:t>SPGET_TABLE_ONLY</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PidTagReplVersionhistory</w:t>
            </w:r>
          </w:p>
        </w:tc>
        <w:tc>
          <w:tcPr>
            <w:tcW w:w="1548" w:type="dxa"/>
          </w:tcPr>
          <w:p w:rsidR="004511B1" w:rsidRDefault="004511B1">
            <w:pPr>
              <w:pStyle w:val="TableBodyText"/>
            </w:pPr>
          </w:p>
        </w:tc>
        <w:tc>
          <w:tcPr>
            <w:tcW w:w="2315" w:type="dxa"/>
          </w:tcPr>
          <w:p w:rsidR="004511B1" w:rsidRDefault="00335F60">
            <w:pPr>
              <w:pStyle w:val="TableBodyText"/>
            </w:pPr>
            <w:r>
              <w:t>SPGET_TABLE_ONLY</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PidTagReplFlags</w:t>
            </w:r>
          </w:p>
        </w:tc>
        <w:tc>
          <w:tcPr>
            <w:tcW w:w="1548" w:type="dxa"/>
          </w:tcPr>
          <w:p w:rsidR="004511B1" w:rsidRDefault="004511B1">
            <w:pPr>
              <w:pStyle w:val="TableBodyText"/>
            </w:pPr>
          </w:p>
        </w:tc>
        <w:tc>
          <w:tcPr>
            <w:tcW w:w="2315" w:type="dxa"/>
          </w:tcPr>
          <w:p w:rsidR="004511B1" w:rsidRDefault="00335F60">
            <w:pPr>
              <w:pStyle w:val="TableBodyText"/>
            </w:pPr>
            <w:r>
              <w:t>SPGET_TABLE_ONLY</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lastRenderedPageBreak/>
              <w:t>PidTagReplCopiedfromVersionhistory</w:t>
            </w:r>
          </w:p>
        </w:tc>
        <w:tc>
          <w:tcPr>
            <w:tcW w:w="1548" w:type="dxa"/>
          </w:tcPr>
          <w:p w:rsidR="004511B1" w:rsidRDefault="004511B1">
            <w:pPr>
              <w:pStyle w:val="TableBodyText"/>
            </w:pPr>
          </w:p>
        </w:tc>
        <w:tc>
          <w:tcPr>
            <w:tcW w:w="2315" w:type="dxa"/>
          </w:tcPr>
          <w:p w:rsidR="004511B1" w:rsidRDefault="00335F60">
            <w:pPr>
              <w:pStyle w:val="TableBodyText"/>
            </w:pPr>
            <w:r>
              <w:t>SPGET_TABLE_ONLY</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PidTagReplCopiedfromItemid</w:t>
            </w:r>
          </w:p>
        </w:tc>
        <w:tc>
          <w:tcPr>
            <w:tcW w:w="1548" w:type="dxa"/>
          </w:tcPr>
          <w:p w:rsidR="004511B1" w:rsidRDefault="004511B1">
            <w:pPr>
              <w:pStyle w:val="TableBodyText"/>
            </w:pPr>
          </w:p>
        </w:tc>
        <w:tc>
          <w:tcPr>
            <w:tcW w:w="2315" w:type="dxa"/>
          </w:tcPr>
          <w:p w:rsidR="004511B1" w:rsidRDefault="00335F60">
            <w:pPr>
              <w:pStyle w:val="TableBodyText"/>
            </w:pPr>
            <w:r>
              <w:t>SPGET_TABLE_ONLY</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PidTagProviderItemid</w:t>
            </w:r>
          </w:p>
        </w:tc>
        <w:tc>
          <w:tcPr>
            <w:tcW w:w="1548" w:type="dxa"/>
          </w:tcPr>
          <w:p w:rsidR="004511B1" w:rsidRDefault="00335F60">
            <w:pPr>
              <w:pStyle w:val="TableBodyText"/>
            </w:pPr>
            <w:r>
              <w:t>nid</w:t>
            </w:r>
          </w:p>
        </w:tc>
        <w:tc>
          <w:tcPr>
            <w:tcW w:w="2315" w:type="dxa"/>
          </w:tcPr>
          <w:p w:rsidR="004511B1" w:rsidRDefault="00335F60">
            <w:pPr>
              <w:pStyle w:val="TableBodyText"/>
            </w:pPr>
            <w:r>
              <w:t>SPGET_PROV_ITEMID</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PidTagProviderParentItemid</w:t>
            </w:r>
          </w:p>
        </w:tc>
        <w:tc>
          <w:tcPr>
            <w:tcW w:w="1548" w:type="dxa"/>
          </w:tcPr>
          <w:p w:rsidR="004511B1" w:rsidRDefault="00335F60">
            <w:pPr>
              <w:pStyle w:val="TableBodyText"/>
            </w:pPr>
            <w:r>
              <w:t>nidParent</w:t>
            </w:r>
          </w:p>
        </w:tc>
        <w:tc>
          <w:tcPr>
            <w:tcW w:w="2315" w:type="dxa"/>
          </w:tcPr>
          <w:p w:rsidR="004511B1" w:rsidRDefault="00335F60">
            <w:pPr>
              <w:pStyle w:val="TableBodyText"/>
            </w:pPr>
            <w:r>
              <w:t>SPGET_PROV_ITEMID</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PidTagMappingSignature</w:t>
            </w:r>
          </w:p>
        </w:tc>
        <w:tc>
          <w:tcPr>
            <w:tcW w:w="1548" w:type="dxa"/>
          </w:tcPr>
          <w:p w:rsidR="004511B1" w:rsidRDefault="004511B1">
            <w:pPr>
              <w:pStyle w:val="TableBodyText"/>
            </w:pPr>
          </w:p>
        </w:tc>
        <w:tc>
          <w:tcPr>
            <w:tcW w:w="2315" w:type="dxa"/>
          </w:tcPr>
          <w:p w:rsidR="004511B1" w:rsidRDefault="00335F60">
            <w:pPr>
              <w:pStyle w:val="TableBodyText"/>
            </w:pPr>
            <w:r>
              <w:t>SPGET_MAPSIG</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PidTagRecordKey</w:t>
            </w:r>
          </w:p>
        </w:tc>
        <w:tc>
          <w:tcPr>
            <w:tcW w:w="1548" w:type="dxa"/>
          </w:tcPr>
          <w:p w:rsidR="004511B1" w:rsidRDefault="004511B1">
            <w:pPr>
              <w:pStyle w:val="TableBodyText"/>
            </w:pPr>
          </w:p>
        </w:tc>
        <w:tc>
          <w:tcPr>
            <w:tcW w:w="2315" w:type="dxa"/>
          </w:tcPr>
          <w:p w:rsidR="004511B1" w:rsidRDefault="00335F60">
            <w:pPr>
              <w:pStyle w:val="TableBodyText"/>
            </w:pPr>
            <w:r>
              <w:t>SPGET_RECORDKEY</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PidTagStoreRecordKey</w:t>
            </w:r>
          </w:p>
        </w:tc>
        <w:tc>
          <w:tcPr>
            <w:tcW w:w="1548" w:type="dxa"/>
          </w:tcPr>
          <w:p w:rsidR="004511B1" w:rsidRDefault="004511B1">
            <w:pPr>
              <w:pStyle w:val="TableBodyText"/>
            </w:pPr>
          </w:p>
        </w:tc>
        <w:tc>
          <w:tcPr>
            <w:tcW w:w="2315" w:type="dxa"/>
          </w:tcPr>
          <w:p w:rsidR="004511B1" w:rsidRDefault="00335F60">
            <w:pPr>
              <w:pStyle w:val="TableBodyText"/>
            </w:pPr>
            <w:r>
              <w:t>SPGET_UIDRESOURCE</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PidTagStoreEntryId</w:t>
            </w:r>
          </w:p>
        </w:tc>
        <w:tc>
          <w:tcPr>
            <w:tcW w:w="1548" w:type="dxa"/>
          </w:tcPr>
          <w:p w:rsidR="004511B1" w:rsidRDefault="004511B1">
            <w:pPr>
              <w:pStyle w:val="TableBodyText"/>
            </w:pPr>
          </w:p>
        </w:tc>
        <w:tc>
          <w:tcPr>
            <w:tcW w:w="2315" w:type="dxa"/>
          </w:tcPr>
          <w:p w:rsidR="004511B1" w:rsidRDefault="00335F60">
            <w:pPr>
              <w:pStyle w:val="TableBodyText"/>
            </w:pPr>
            <w:r>
              <w:t>SPGET_STOREID</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PidTagObjectType</w:t>
            </w:r>
          </w:p>
        </w:tc>
        <w:tc>
          <w:tcPr>
            <w:tcW w:w="1548" w:type="dxa"/>
          </w:tcPr>
          <w:p w:rsidR="004511B1" w:rsidRDefault="00335F60">
            <w:pPr>
              <w:pStyle w:val="TableBodyText"/>
            </w:pPr>
            <w:r>
              <w:t>nid</w:t>
            </w:r>
          </w:p>
        </w:tc>
        <w:tc>
          <w:tcPr>
            <w:tcW w:w="2315" w:type="dxa"/>
          </w:tcPr>
          <w:p w:rsidR="004511B1" w:rsidRDefault="00335F60">
            <w:pPr>
              <w:pStyle w:val="TableBodyText"/>
            </w:pPr>
            <w:r>
              <w:t>SPGET_OBJECTTYPE</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PidTagEntryId</w:t>
            </w:r>
          </w:p>
        </w:tc>
        <w:tc>
          <w:tcPr>
            <w:tcW w:w="1548" w:type="dxa"/>
          </w:tcPr>
          <w:p w:rsidR="004511B1" w:rsidRDefault="00335F60">
            <w:pPr>
              <w:pStyle w:val="TableBodyText"/>
            </w:pPr>
            <w:r>
              <w:t>nid</w:t>
            </w:r>
          </w:p>
        </w:tc>
        <w:tc>
          <w:tcPr>
            <w:tcW w:w="2315" w:type="dxa"/>
          </w:tcPr>
          <w:p w:rsidR="004511B1" w:rsidRDefault="00335F60">
            <w:pPr>
              <w:pStyle w:val="TableBodyText"/>
            </w:pPr>
            <w:r>
              <w:t>SPGET_EID</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PidTagBody</w:t>
            </w:r>
          </w:p>
        </w:tc>
        <w:tc>
          <w:tcPr>
            <w:tcW w:w="1548" w:type="dxa"/>
          </w:tcPr>
          <w:p w:rsidR="004511B1" w:rsidRDefault="004511B1">
            <w:pPr>
              <w:pStyle w:val="TableBodyText"/>
            </w:pPr>
          </w:p>
        </w:tc>
        <w:tc>
          <w:tcPr>
            <w:tcW w:w="2315" w:type="dxa"/>
          </w:tcPr>
          <w:p w:rsidR="004511B1" w:rsidRDefault="00335F60">
            <w:pPr>
              <w:pStyle w:val="TableBodyText"/>
            </w:pPr>
            <w:r>
              <w:t>SPGET_BB_BODY</w:t>
            </w:r>
          </w:p>
        </w:tc>
        <w:tc>
          <w:tcPr>
            <w:tcW w:w="1115" w:type="dxa"/>
          </w:tcPr>
          <w:p w:rsidR="004511B1" w:rsidRDefault="00335F60">
            <w:pPr>
              <w:pStyle w:val="TableBodyText"/>
            </w:pPr>
            <w:r>
              <w:t>SPSET_BBB</w:t>
            </w:r>
          </w:p>
        </w:tc>
        <w:tc>
          <w:tcPr>
            <w:tcW w:w="777" w:type="dxa"/>
          </w:tcPr>
          <w:p w:rsidR="004511B1" w:rsidRDefault="00335F60">
            <w:pPr>
              <w:pStyle w:val="TableBodyText"/>
            </w:pPr>
            <w:r>
              <w:t>DEL_2</w:t>
            </w:r>
          </w:p>
        </w:tc>
        <w:tc>
          <w:tcPr>
            <w:tcW w:w="763" w:type="dxa"/>
          </w:tcPr>
          <w:p w:rsidR="004511B1" w:rsidRDefault="00335F60">
            <w:pPr>
              <w:pStyle w:val="TableBodyText"/>
            </w:pPr>
            <w:r>
              <w:t>BODY</w:t>
            </w:r>
          </w:p>
        </w:tc>
      </w:tr>
      <w:tr w:rsidR="004511B1" w:rsidTr="004511B1">
        <w:tc>
          <w:tcPr>
            <w:tcW w:w="3058" w:type="dxa"/>
          </w:tcPr>
          <w:p w:rsidR="004511B1" w:rsidRDefault="00335F60">
            <w:pPr>
              <w:pStyle w:val="TableBodyText"/>
              <w:rPr>
                <w:b/>
              </w:rPr>
            </w:pPr>
            <w:r>
              <w:rPr>
                <w:b/>
              </w:rPr>
              <w:t>PidTagRtfSyncBodyCrc</w:t>
            </w:r>
          </w:p>
        </w:tc>
        <w:tc>
          <w:tcPr>
            <w:tcW w:w="1548" w:type="dxa"/>
          </w:tcPr>
          <w:p w:rsidR="004511B1" w:rsidRDefault="004511B1">
            <w:pPr>
              <w:pStyle w:val="TableBodyText"/>
            </w:pPr>
          </w:p>
        </w:tc>
        <w:tc>
          <w:tcPr>
            <w:tcW w:w="2315" w:type="dxa"/>
          </w:tcPr>
          <w:p w:rsidR="004511B1" w:rsidRDefault="00335F60">
            <w:pPr>
              <w:pStyle w:val="TableBodyText"/>
            </w:pPr>
            <w:r>
              <w:t>SPGET_RTF_AUX</w:t>
            </w:r>
          </w:p>
        </w:tc>
        <w:tc>
          <w:tcPr>
            <w:tcW w:w="1115" w:type="dxa"/>
          </w:tcPr>
          <w:p w:rsidR="004511B1" w:rsidRDefault="00335F60">
            <w:pPr>
              <w:pStyle w:val="TableBodyText"/>
            </w:pPr>
            <w:r>
              <w:t>SPSET_RA</w:t>
            </w:r>
          </w:p>
        </w:tc>
        <w:tc>
          <w:tcPr>
            <w:tcW w:w="777" w:type="dxa"/>
          </w:tcPr>
          <w:p w:rsidR="004511B1" w:rsidRDefault="00335F60">
            <w:pPr>
              <w:pStyle w:val="TableBodyText"/>
            </w:pPr>
            <w:r>
              <w:t>DEL_3</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PidTagRtfSyncBodyCount</w:t>
            </w:r>
          </w:p>
        </w:tc>
        <w:tc>
          <w:tcPr>
            <w:tcW w:w="1548" w:type="dxa"/>
          </w:tcPr>
          <w:p w:rsidR="004511B1" w:rsidRDefault="004511B1">
            <w:pPr>
              <w:pStyle w:val="TableBodyText"/>
            </w:pPr>
          </w:p>
        </w:tc>
        <w:tc>
          <w:tcPr>
            <w:tcW w:w="2315" w:type="dxa"/>
          </w:tcPr>
          <w:p w:rsidR="004511B1" w:rsidRDefault="00335F60">
            <w:pPr>
              <w:pStyle w:val="TableBodyText"/>
            </w:pPr>
            <w:r>
              <w:t>SPGET_RTF_AUX</w:t>
            </w:r>
          </w:p>
        </w:tc>
        <w:tc>
          <w:tcPr>
            <w:tcW w:w="1115" w:type="dxa"/>
          </w:tcPr>
          <w:p w:rsidR="004511B1" w:rsidRDefault="00335F60">
            <w:pPr>
              <w:pStyle w:val="TableBodyText"/>
            </w:pPr>
            <w:r>
              <w:t>SPSET_RA</w:t>
            </w:r>
          </w:p>
        </w:tc>
        <w:tc>
          <w:tcPr>
            <w:tcW w:w="777" w:type="dxa"/>
          </w:tcPr>
          <w:p w:rsidR="004511B1" w:rsidRDefault="00335F60">
            <w:pPr>
              <w:pStyle w:val="TableBodyText"/>
            </w:pPr>
            <w:r>
              <w:t>DEL_3</w:t>
            </w:r>
          </w:p>
        </w:tc>
        <w:tc>
          <w:tcPr>
            <w:tcW w:w="763" w:type="dxa"/>
          </w:tcPr>
          <w:p w:rsidR="004511B1" w:rsidRDefault="00335F60">
            <w:pPr>
              <w:pStyle w:val="TableBodyText"/>
            </w:pPr>
            <w:r>
              <w:t xml:space="preserve">NEVER </w:t>
            </w:r>
          </w:p>
        </w:tc>
      </w:tr>
      <w:tr w:rsidR="004511B1" w:rsidTr="004511B1">
        <w:tc>
          <w:tcPr>
            <w:tcW w:w="3058" w:type="dxa"/>
          </w:tcPr>
          <w:p w:rsidR="004511B1" w:rsidRDefault="00335F60">
            <w:pPr>
              <w:pStyle w:val="TableBodyText"/>
              <w:rPr>
                <w:b/>
              </w:rPr>
            </w:pPr>
            <w:r>
              <w:rPr>
                <w:b/>
              </w:rPr>
              <w:t>PidTagRtfSyncBodyTag</w:t>
            </w:r>
          </w:p>
        </w:tc>
        <w:tc>
          <w:tcPr>
            <w:tcW w:w="1548" w:type="dxa"/>
          </w:tcPr>
          <w:p w:rsidR="004511B1" w:rsidRDefault="004511B1">
            <w:pPr>
              <w:pStyle w:val="TableBodyText"/>
            </w:pPr>
          </w:p>
        </w:tc>
        <w:tc>
          <w:tcPr>
            <w:tcW w:w="2315" w:type="dxa"/>
          </w:tcPr>
          <w:p w:rsidR="004511B1" w:rsidRDefault="00335F60">
            <w:pPr>
              <w:pStyle w:val="TableBodyText"/>
            </w:pPr>
            <w:r>
              <w:t>SPGET_RTF_AUX</w:t>
            </w:r>
          </w:p>
        </w:tc>
        <w:tc>
          <w:tcPr>
            <w:tcW w:w="1115" w:type="dxa"/>
          </w:tcPr>
          <w:p w:rsidR="004511B1" w:rsidRDefault="00335F60">
            <w:pPr>
              <w:pStyle w:val="TableBodyText"/>
            </w:pPr>
            <w:r>
              <w:t>SPSET_RA</w:t>
            </w:r>
          </w:p>
        </w:tc>
        <w:tc>
          <w:tcPr>
            <w:tcW w:w="777" w:type="dxa"/>
          </w:tcPr>
          <w:p w:rsidR="004511B1" w:rsidRDefault="00335F60">
            <w:pPr>
              <w:pStyle w:val="TableBodyText"/>
            </w:pPr>
            <w:r>
              <w:t>DEL_3</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PidTagRtfCompressed</w:t>
            </w:r>
          </w:p>
        </w:tc>
        <w:tc>
          <w:tcPr>
            <w:tcW w:w="1548" w:type="dxa"/>
          </w:tcPr>
          <w:p w:rsidR="004511B1" w:rsidRDefault="004511B1">
            <w:pPr>
              <w:pStyle w:val="TableBodyText"/>
            </w:pPr>
          </w:p>
        </w:tc>
        <w:tc>
          <w:tcPr>
            <w:tcW w:w="2315" w:type="dxa"/>
          </w:tcPr>
          <w:p w:rsidR="004511B1" w:rsidRDefault="00335F60">
            <w:pPr>
              <w:pStyle w:val="TableBodyText"/>
            </w:pPr>
            <w:r>
              <w:t>SPGET_BB_BODY</w:t>
            </w:r>
          </w:p>
        </w:tc>
        <w:tc>
          <w:tcPr>
            <w:tcW w:w="1115" w:type="dxa"/>
          </w:tcPr>
          <w:p w:rsidR="004511B1" w:rsidRDefault="00335F60">
            <w:pPr>
              <w:pStyle w:val="TableBodyText"/>
            </w:pPr>
            <w:r>
              <w:t>SPSET_BBB</w:t>
            </w:r>
          </w:p>
        </w:tc>
        <w:tc>
          <w:tcPr>
            <w:tcW w:w="777" w:type="dxa"/>
          </w:tcPr>
          <w:p w:rsidR="004511B1" w:rsidRDefault="00335F60">
            <w:pPr>
              <w:pStyle w:val="TableBodyText"/>
            </w:pPr>
            <w:r>
              <w:t>DEL_2</w:t>
            </w:r>
          </w:p>
        </w:tc>
        <w:tc>
          <w:tcPr>
            <w:tcW w:w="763" w:type="dxa"/>
          </w:tcPr>
          <w:p w:rsidR="004511B1" w:rsidRDefault="00335F60">
            <w:pPr>
              <w:pStyle w:val="TableBodyText"/>
            </w:pPr>
            <w:r>
              <w:t>BODY</w:t>
            </w:r>
          </w:p>
        </w:tc>
      </w:tr>
      <w:tr w:rsidR="004511B1" w:rsidTr="004511B1">
        <w:tc>
          <w:tcPr>
            <w:tcW w:w="3058" w:type="dxa"/>
          </w:tcPr>
          <w:p w:rsidR="004511B1" w:rsidRDefault="00335F60">
            <w:pPr>
              <w:pStyle w:val="TableBodyText"/>
              <w:rPr>
                <w:b/>
              </w:rPr>
            </w:pPr>
            <w:r>
              <w:rPr>
                <w:b/>
              </w:rPr>
              <w:t>PidTagRtfSyncPrefixCount</w:t>
            </w:r>
          </w:p>
        </w:tc>
        <w:tc>
          <w:tcPr>
            <w:tcW w:w="1548" w:type="dxa"/>
          </w:tcPr>
          <w:p w:rsidR="004511B1" w:rsidRDefault="004511B1">
            <w:pPr>
              <w:pStyle w:val="TableBodyText"/>
            </w:pPr>
          </w:p>
        </w:tc>
        <w:tc>
          <w:tcPr>
            <w:tcW w:w="2315" w:type="dxa"/>
          </w:tcPr>
          <w:p w:rsidR="004511B1" w:rsidRDefault="00335F60">
            <w:pPr>
              <w:pStyle w:val="TableBodyText"/>
            </w:pPr>
            <w:r>
              <w:t>SPGET_RTF_AUX</w:t>
            </w:r>
          </w:p>
        </w:tc>
        <w:tc>
          <w:tcPr>
            <w:tcW w:w="1115" w:type="dxa"/>
          </w:tcPr>
          <w:p w:rsidR="004511B1" w:rsidRDefault="00335F60">
            <w:pPr>
              <w:pStyle w:val="TableBodyText"/>
            </w:pPr>
            <w:r>
              <w:t>SPSET_RA</w:t>
            </w:r>
          </w:p>
        </w:tc>
        <w:tc>
          <w:tcPr>
            <w:tcW w:w="777" w:type="dxa"/>
          </w:tcPr>
          <w:p w:rsidR="004511B1" w:rsidRDefault="00335F60">
            <w:pPr>
              <w:pStyle w:val="TableBodyText"/>
            </w:pPr>
            <w:r>
              <w:t>DEL_3</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PidTagRtfSyncTrailingCount</w:t>
            </w:r>
          </w:p>
        </w:tc>
        <w:tc>
          <w:tcPr>
            <w:tcW w:w="1548" w:type="dxa"/>
          </w:tcPr>
          <w:p w:rsidR="004511B1" w:rsidRDefault="004511B1">
            <w:pPr>
              <w:pStyle w:val="TableBodyText"/>
            </w:pPr>
          </w:p>
        </w:tc>
        <w:tc>
          <w:tcPr>
            <w:tcW w:w="2315" w:type="dxa"/>
          </w:tcPr>
          <w:p w:rsidR="004511B1" w:rsidRDefault="00335F60">
            <w:pPr>
              <w:pStyle w:val="TableBodyText"/>
            </w:pPr>
            <w:r>
              <w:t>SPGET_RTF_AUX</w:t>
            </w:r>
          </w:p>
        </w:tc>
        <w:tc>
          <w:tcPr>
            <w:tcW w:w="1115" w:type="dxa"/>
          </w:tcPr>
          <w:p w:rsidR="004511B1" w:rsidRDefault="00335F60">
            <w:pPr>
              <w:pStyle w:val="TableBodyText"/>
            </w:pPr>
            <w:r>
              <w:t>SPSET_RA</w:t>
            </w:r>
          </w:p>
        </w:tc>
        <w:tc>
          <w:tcPr>
            <w:tcW w:w="777" w:type="dxa"/>
          </w:tcPr>
          <w:p w:rsidR="004511B1" w:rsidRDefault="00335F60">
            <w:pPr>
              <w:pStyle w:val="TableBodyText"/>
            </w:pPr>
            <w:r>
              <w:t>DEL_3</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PidTagBodyHtml (ANSI ONLY)</w:t>
            </w:r>
          </w:p>
        </w:tc>
        <w:tc>
          <w:tcPr>
            <w:tcW w:w="1548" w:type="dxa"/>
          </w:tcPr>
          <w:p w:rsidR="004511B1" w:rsidRDefault="00335F60">
            <w:pPr>
              <w:pStyle w:val="TableBodyText"/>
            </w:pPr>
            <w:r>
              <w:t>PidTagHtml</w:t>
            </w:r>
          </w:p>
        </w:tc>
        <w:tc>
          <w:tcPr>
            <w:tcW w:w="2315" w:type="dxa"/>
          </w:tcPr>
          <w:p w:rsidR="004511B1" w:rsidRDefault="00335F60">
            <w:pPr>
              <w:pStyle w:val="TableBodyText"/>
            </w:pPr>
            <w:r>
              <w:t>SPGET_BODYHTMLA</w:t>
            </w:r>
          </w:p>
        </w:tc>
        <w:tc>
          <w:tcPr>
            <w:tcW w:w="1115" w:type="dxa"/>
          </w:tcPr>
          <w:p w:rsidR="004511B1" w:rsidRDefault="00335F60">
            <w:pPr>
              <w:pStyle w:val="TableBodyText"/>
            </w:pPr>
            <w:r>
              <w:t>SPSET_BBB</w:t>
            </w:r>
          </w:p>
        </w:tc>
        <w:tc>
          <w:tcPr>
            <w:tcW w:w="777" w:type="dxa"/>
          </w:tcPr>
          <w:p w:rsidR="004511B1" w:rsidRDefault="00335F60">
            <w:pPr>
              <w:pStyle w:val="TableBodyText"/>
            </w:pPr>
            <w:r>
              <w:t>DEL_2</w:t>
            </w:r>
          </w:p>
        </w:tc>
        <w:tc>
          <w:tcPr>
            <w:tcW w:w="763" w:type="dxa"/>
          </w:tcPr>
          <w:p w:rsidR="004511B1" w:rsidRDefault="004511B1">
            <w:pPr>
              <w:pStyle w:val="TableBodyText"/>
            </w:pPr>
          </w:p>
        </w:tc>
      </w:tr>
      <w:tr w:rsidR="004511B1" w:rsidTr="004511B1">
        <w:tc>
          <w:tcPr>
            <w:tcW w:w="3058" w:type="dxa"/>
          </w:tcPr>
          <w:p w:rsidR="004511B1" w:rsidRDefault="00335F60">
            <w:pPr>
              <w:pStyle w:val="TableBodyText"/>
              <w:rPr>
                <w:b/>
              </w:rPr>
            </w:pPr>
            <w:r>
              <w:rPr>
                <w:b/>
              </w:rPr>
              <w:t>PidTagHtml</w:t>
            </w:r>
          </w:p>
        </w:tc>
        <w:tc>
          <w:tcPr>
            <w:tcW w:w="1548" w:type="dxa"/>
          </w:tcPr>
          <w:p w:rsidR="004511B1" w:rsidRDefault="004511B1">
            <w:pPr>
              <w:pStyle w:val="TableBodyText"/>
            </w:pPr>
          </w:p>
        </w:tc>
        <w:tc>
          <w:tcPr>
            <w:tcW w:w="2315" w:type="dxa"/>
          </w:tcPr>
          <w:p w:rsidR="004511B1" w:rsidRDefault="00335F60">
            <w:pPr>
              <w:pStyle w:val="TableBodyText"/>
            </w:pPr>
            <w:r>
              <w:t>SPGET_BB_BODY</w:t>
            </w:r>
          </w:p>
        </w:tc>
        <w:tc>
          <w:tcPr>
            <w:tcW w:w="1115" w:type="dxa"/>
          </w:tcPr>
          <w:p w:rsidR="004511B1" w:rsidRDefault="00335F60">
            <w:pPr>
              <w:pStyle w:val="TableBodyText"/>
            </w:pPr>
            <w:r>
              <w:t>SPSET_BBB</w:t>
            </w:r>
          </w:p>
        </w:tc>
        <w:tc>
          <w:tcPr>
            <w:tcW w:w="777" w:type="dxa"/>
          </w:tcPr>
          <w:p w:rsidR="004511B1" w:rsidRDefault="00335F60">
            <w:pPr>
              <w:pStyle w:val="TableBodyText"/>
            </w:pPr>
            <w:r>
              <w:t>DEL_2</w:t>
            </w:r>
          </w:p>
        </w:tc>
        <w:tc>
          <w:tcPr>
            <w:tcW w:w="763" w:type="dxa"/>
          </w:tcPr>
          <w:p w:rsidR="004511B1" w:rsidRDefault="00335F60">
            <w:pPr>
              <w:pStyle w:val="TableBodyText"/>
            </w:pPr>
            <w:r>
              <w:t>BODY</w:t>
            </w:r>
          </w:p>
        </w:tc>
      </w:tr>
      <w:tr w:rsidR="004511B1" w:rsidTr="004511B1">
        <w:tc>
          <w:tcPr>
            <w:tcW w:w="3058" w:type="dxa"/>
          </w:tcPr>
          <w:p w:rsidR="004511B1" w:rsidRDefault="00335F60">
            <w:pPr>
              <w:pStyle w:val="TableBodyText"/>
              <w:rPr>
                <w:b/>
              </w:rPr>
            </w:pPr>
            <w:r>
              <w:rPr>
                <w:b/>
              </w:rPr>
              <w:t>PidTagCreationTime</w:t>
            </w:r>
          </w:p>
        </w:tc>
        <w:tc>
          <w:tcPr>
            <w:tcW w:w="1548" w:type="dxa"/>
          </w:tcPr>
          <w:p w:rsidR="004511B1" w:rsidRDefault="004511B1">
            <w:pPr>
              <w:pStyle w:val="TableBodyText"/>
            </w:pPr>
          </w:p>
        </w:tc>
        <w:tc>
          <w:tcPr>
            <w:tcW w:w="2315" w:type="dxa"/>
          </w:tcPr>
          <w:p w:rsidR="004511B1" w:rsidRDefault="00335F60">
            <w:pPr>
              <w:pStyle w:val="TableBodyText"/>
            </w:pPr>
            <w:r>
              <w:t>PC</w:t>
            </w:r>
          </w:p>
        </w:tc>
        <w:tc>
          <w:tcPr>
            <w:tcW w:w="1115" w:type="dxa"/>
          </w:tcPr>
          <w:p w:rsidR="004511B1" w:rsidRDefault="00335F60">
            <w:pPr>
              <w:pStyle w:val="TableBodyText"/>
            </w:pPr>
            <w:r>
              <w:t>PC</w:t>
            </w:r>
          </w:p>
        </w:tc>
        <w:tc>
          <w:tcPr>
            <w:tcW w:w="777"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t>PidTagLastModificationTime</w:t>
            </w:r>
          </w:p>
        </w:tc>
        <w:tc>
          <w:tcPr>
            <w:tcW w:w="1548" w:type="dxa"/>
          </w:tcPr>
          <w:p w:rsidR="004511B1" w:rsidRDefault="004511B1">
            <w:pPr>
              <w:pStyle w:val="TableBodyText"/>
            </w:pPr>
          </w:p>
        </w:tc>
        <w:tc>
          <w:tcPr>
            <w:tcW w:w="2315" w:type="dxa"/>
          </w:tcPr>
          <w:p w:rsidR="004511B1" w:rsidRDefault="00335F60">
            <w:pPr>
              <w:pStyle w:val="TableBodyText"/>
            </w:pPr>
            <w:r>
              <w:t>PC</w:t>
            </w:r>
          </w:p>
        </w:tc>
        <w:tc>
          <w:tcPr>
            <w:tcW w:w="1115" w:type="dxa"/>
          </w:tcPr>
          <w:p w:rsidR="004511B1" w:rsidRDefault="00335F60">
            <w:pPr>
              <w:pStyle w:val="TableBodyText"/>
            </w:pPr>
            <w:r>
              <w:t>PC</w:t>
            </w:r>
          </w:p>
        </w:tc>
        <w:tc>
          <w:tcPr>
            <w:tcW w:w="777"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lastRenderedPageBreak/>
              <w:t>PidTagSearchKey</w:t>
            </w:r>
          </w:p>
        </w:tc>
        <w:tc>
          <w:tcPr>
            <w:tcW w:w="1548" w:type="dxa"/>
          </w:tcPr>
          <w:p w:rsidR="004511B1" w:rsidRDefault="004511B1">
            <w:pPr>
              <w:pStyle w:val="TableBodyText"/>
            </w:pPr>
          </w:p>
        </w:tc>
        <w:tc>
          <w:tcPr>
            <w:tcW w:w="2315" w:type="dxa"/>
          </w:tcPr>
          <w:p w:rsidR="004511B1" w:rsidRDefault="00335F60">
            <w:pPr>
              <w:pStyle w:val="TableBodyText"/>
            </w:pPr>
            <w:r>
              <w:t>PC</w:t>
            </w:r>
          </w:p>
        </w:tc>
        <w:tc>
          <w:tcPr>
            <w:tcW w:w="1115" w:type="dxa"/>
          </w:tcPr>
          <w:p w:rsidR="004511B1" w:rsidRDefault="00335F60">
            <w:pPr>
              <w:pStyle w:val="TableBodyText"/>
            </w:pPr>
            <w:r>
              <w:t>PC</w:t>
            </w:r>
          </w:p>
        </w:tc>
        <w:tc>
          <w:tcPr>
            <w:tcW w:w="777"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t>PidTagConversationId</w:t>
            </w:r>
          </w:p>
        </w:tc>
        <w:tc>
          <w:tcPr>
            <w:tcW w:w="1548" w:type="dxa"/>
          </w:tcPr>
          <w:p w:rsidR="004511B1" w:rsidRDefault="004511B1">
            <w:pPr>
              <w:pStyle w:val="TableBodyText"/>
            </w:pPr>
          </w:p>
        </w:tc>
        <w:tc>
          <w:tcPr>
            <w:tcW w:w="2315" w:type="dxa"/>
          </w:tcPr>
          <w:p w:rsidR="004511B1" w:rsidRDefault="00335F60">
            <w:pPr>
              <w:pStyle w:val="TableBodyText"/>
            </w:pPr>
            <w:r>
              <w:t>SPGET_CONVERSATIONID</w:t>
            </w:r>
          </w:p>
        </w:tc>
        <w:tc>
          <w:tcPr>
            <w:tcW w:w="1115" w:type="dxa"/>
          </w:tcPr>
          <w:p w:rsidR="004511B1" w:rsidRDefault="00335F60">
            <w:pPr>
              <w:pStyle w:val="TableBodyText"/>
            </w:pPr>
            <w:r>
              <w:t>N</w:t>
            </w:r>
          </w:p>
        </w:tc>
        <w:tc>
          <w:tcPr>
            <w:tcW w:w="777" w:type="dxa"/>
          </w:tcPr>
          <w:p w:rsidR="004511B1" w:rsidRDefault="00335F60">
            <w:pPr>
              <w:pStyle w:val="TableBodyText"/>
            </w:pPr>
            <w:r>
              <w:t>DEL_5</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t>PidTagConversationIndexTracking</w:t>
            </w:r>
          </w:p>
        </w:tc>
        <w:tc>
          <w:tcPr>
            <w:tcW w:w="1548" w:type="dxa"/>
          </w:tcPr>
          <w:p w:rsidR="004511B1" w:rsidRDefault="004511B1">
            <w:pPr>
              <w:pStyle w:val="TableBodyText"/>
            </w:pPr>
          </w:p>
        </w:tc>
        <w:tc>
          <w:tcPr>
            <w:tcW w:w="2315" w:type="dxa"/>
          </w:tcPr>
          <w:p w:rsidR="004511B1" w:rsidRDefault="00335F60">
            <w:pPr>
              <w:pStyle w:val="TableBodyText"/>
            </w:pPr>
            <w:r>
              <w:t>PC</w:t>
            </w:r>
          </w:p>
        </w:tc>
        <w:tc>
          <w:tcPr>
            <w:tcW w:w="1115" w:type="dxa"/>
          </w:tcPr>
          <w:p w:rsidR="004511B1" w:rsidRDefault="00335F60">
            <w:pPr>
              <w:pStyle w:val="TableBodyText"/>
            </w:pPr>
            <w:r>
              <w:t>SPSET_CID</w:t>
            </w:r>
          </w:p>
        </w:tc>
        <w:tc>
          <w:tcPr>
            <w:tcW w:w="777" w:type="dxa"/>
          </w:tcPr>
          <w:p w:rsidR="004511B1" w:rsidRDefault="00335F60">
            <w:pPr>
              <w:pStyle w:val="TableBodyText"/>
            </w:pPr>
            <w:r>
              <w:t>DEL_5</w:t>
            </w:r>
          </w:p>
        </w:tc>
        <w:tc>
          <w:tcPr>
            <w:tcW w:w="763" w:type="dxa"/>
          </w:tcPr>
          <w:p w:rsidR="004511B1" w:rsidRDefault="00335F60">
            <w:pPr>
              <w:pStyle w:val="TableBodyText"/>
            </w:pPr>
            <w:r>
              <w:t>ALLOW</w:t>
            </w:r>
          </w:p>
        </w:tc>
      </w:tr>
      <w:tr w:rsidR="004511B1" w:rsidTr="004511B1">
        <w:tc>
          <w:tcPr>
            <w:tcW w:w="3058" w:type="dxa"/>
          </w:tcPr>
          <w:p w:rsidR="004511B1" w:rsidRDefault="00335F60">
            <w:pPr>
              <w:pStyle w:val="TableBodyText"/>
              <w:rPr>
                <w:b/>
              </w:rPr>
            </w:pPr>
            <w:r>
              <w:rPr>
                <w:b/>
              </w:rPr>
              <w:t>PidTagStoreProvider</w:t>
            </w:r>
          </w:p>
        </w:tc>
        <w:tc>
          <w:tcPr>
            <w:tcW w:w="1548" w:type="dxa"/>
          </w:tcPr>
          <w:p w:rsidR="004511B1" w:rsidRDefault="004511B1">
            <w:pPr>
              <w:pStyle w:val="TableBodyText"/>
            </w:pPr>
          </w:p>
        </w:tc>
        <w:tc>
          <w:tcPr>
            <w:tcW w:w="2315" w:type="dxa"/>
          </w:tcPr>
          <w:p w:rsidR="004511B1" w:rsidRDefault="00335F60">
            <w:pPr>
              <w:pStyle w:val="TableBodyText"/>
            </w:pPr>
            <w:r>
              <w:t>SPGET_UIDPROVIDER</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58" w:type="dxa"/>
          </w:tcPr>
          <w:p w:rsidR="004511B1" w:rsidRDefault="00335F60">
            <w:pPr>
              <w:pStyle w:val="TableBodyText"/>
              <w:rPr>
                <w:b/>
              </w:rPr>
            </w:pPr>
            <w:r>
              <w:rPr>
                <w:b/>
              </w:rPr>
              <w:t>PidTagContentFilterSpamConfidenceLevel</w:t>
            </w:r>
          </w:p>
        </w:tc>
        <w:tc>
          <w:tcPr>
            <w:tcW w:w="1548" w:type="dxa"/>
          </w:tcPr>
          <w:p w:rsidR="004511B1" w:rsidRDefault="004511B1">
            <w:pPr>
              <w:pStyle w:val="TableBodyText"/>
            </w:pPr>
          </w:p>
        </w:tc>
        <w:tc>
          <w:tcPr>
            <w:tcW w:w="2315" w:type="dxa"/>
          </w:tcPr>
          <w:p w:rsidR="004511B1" w:rsidRDefault="00335F60">
            <w:pPr>
              <w:pStyle w:val="TableBodyText"/>
            </w:pPr>
            <w:r>
              <w:t>SPGET_CONTENT_FILER_SCL</w:t>
            </w:r>
          </w:p>
        </w:tc>
        <w:tc>
          <w:tcPr>
            <w:tcW w:w="1115" w:type="dxa"/>
          </w:tcPr>
          <w:p w:rsidR="004511B1" w:rsidRDefault="00335F60">
            <w:pPr>
              <w:pStyle w:val="TableBodyText"/>
            </w:pPr>
            <w:r>
              <w:t>N</w:t>
            </w:r>
          </w:p>
        </w:tc>
        <w:tc>
          <w:tcPr>
            <w:tcW w:w="777" w:type="dxa"/>
          </w:tcPr>
          <w:p w:rsidR="004511B1" w:rsidRDefault="00335F60">
            <w:pPr>
              <w:pStyle w:val="TableBodyText"/>
            </w:pPr>
            <w:r>
              <w:t>PC</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PidTagSecureSubmitFlags</w:t>
            </w:r>
          </w:p>
        </w:tc>
        <w:tc>
          <w:tcPr>
            <w:tcW w:w="1548" w:type="dxa"/>
          </w:tcPr>
          <w:p w:rsidR="004511B1" w:rsidRDefault="004511B1">
            <w:pPr>
              <w:pStyle w:val="TableBodyText"/>
            </w:pPr>
          </w:p>
        </w:tc>
        <w:tc>
          <w:tcPr>
            <w:tcW w:w="2315" w:type="dxa"/>
          </w:tcPr>
          <w:p w:rsidR="004511B1" w:rsidRDefault="00335F60">
            <w:pPr>
              <w:pStyle w:val="TableBodyText"/>
            </w:pPr>
            <w:r>
              <w:t>SPGET_SECURE_SUBMIT_FLAGS</w:t>
            </w:r>
          </w:p>
        </w:tc>
        <w:tc>
          <w:tcPr>
            <w:tcW w:w="1115" w:type="dxa"/>
          </w:tcPr>
          <w:p w:rsidR="004511B1" w:rsidRDefault="00335F60">
            <w:pPr>
              <w:pStyle w:val="TableBodyText"/>
            </w:pPr>
            <w:r>
              <w:t>N</w:t>
            </w:r>
          </w:p>
        </w:tc>
        <w:tc>
          <w:tcPr>
            <w:tcW w:w="777" w:type="dxa"/>
          </w:tcPr>
          <w:p w:rsidR="004511B1" w:rsidRDefault="00335F60">
            <w:pPr>
              <w:pStyle w:val="TableBodyText"/>
            </w:pPr>
            <w:r>
              <w:t>PC</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PidTagPstBestBodyProptag</w:t>
            </w:r>
          </w:p>
        </w:tc>
        <w:tc>
          <w:tcPr>
            <w:tcW w:w="1548" w:type="dxa"/>
          </w:tcPr>
          <w:p w:rsidR="004511B1" w:rsidRDefault="004511B1">
            <w:pPr>
              <w:pStyle w:val="TableBodyText"/>
            </w:pPr>
          </w:p>
        </w:tc>
        <w:tc>
          <w:tcPr>
            <w:tcW w:w="2315" w:type="dxa"/>
          </w:tcPr>
          <w:p w:rsidR="004511B1" w:rsidRDefault="00335F60">
            <w:pPr>
              <w:pStyle w:val="TableBodyText"/>
            </w:pPr>
            <w:r>
              <w:t>SPGET_BB_PROPTAG</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PidTagShortTermParentEntryIdFromObject</w:t>
            </w:r>
          </w:p>
        </w:tc>
        <w:tc>
          <w:tcPr>
            <w:tcW w:w="1548" w:type="dxa"/>
          </w:tcPr>
          <w:p w:rsidR="004511B1" w:rsidRDefault="00335F60">
            <w:pPr>
              <w:pStyle w:val="TableBodyText"/>
            </w:pPr>
            <w:r>
              <w:t>nidParent</w:t>
            </w:r>
          </w:p>
        </w:tc>
        <w:tc>
          <w:tcPr>
            <w:tcW w:w="2315" w:type="dxa"/>
          </w:tcPr>
          <w:p w:rsidR="004511B1" w:rsidRDefault="00335F60">
            <w:pPr>
              <w:pStyle w:val="TableBodyText"/>
            </w:pPr>
            <w:r>
              <w:t>SPGET_PARENTEID</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PidTagShortTermEntryIdFromObject</w:t>
            </w:r>
          </w:p>
        </w:tc>
        <w:tc>
          <w:tcPr>
            <w:tcW w:w="1548" w:type="dxa"/>
          </w:tcPr>
          <w:p w:rsidR="004511B1" w:rsidRDefault="00335F60">
            <w:pPr>
              <w:pStyle w:val="TableBodyText"/>
            </w:pPr>
            <w:r>
              <w:t>nid</w:t>
            </w:r>
          </w:p>
        </w:tc>
        <w:tc>
          <w:tcPr>
            <w:tcW w:w="2315" w:type="dxa"/>
          </w:tcPr>
          <w:p w:rsidR="004511B1" w:rsidRDefault="00335F60">
            <w:pPr>
              <w:pStyle w:val="TableBodyText"/>
            </w:pPr>
            <w:r>
              <w:t>SPGET_EID</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r w:rsidR="004511B1" w:rsidTr="004511B1">
        <w:tc>
          <w:tcPr>
            <w:tcW w:w="3058" w:type="dxa"/>
          </w:tcPr>
          <w:p w:rsidR="004511B1" w:rsidRDefault="00335F60">
            <w:pPr>
              <w:pStyle w:val="TableBodyText"/>
              <w:rPr>
                <w:b/>
              </w:rPr>
            </w:pPr>
            <w:r>
              <w:rPr>
                <w:b/>
              </w:rPr>
              <w:t>PidTagPstSubTreeContainer</w:t>
            </w:r>
          </w:p>
        </w:tc>
        <w:tc>
          <w:tcPr>
            <w:tcW w:w="1548" w:type="dxa"/>
          </w:tcPr>
          <w:p w:rsidR="004511B1" w:rsidRDefault="004511B1">
            <w:pPr>
              <w:pStyle w:val="TableBodyText"/>
            </w:pPr>
          </w:p>
        </w:tc>
        <w:tc>
          <w:tcPr>
            <w:tcW w:w="2315" w:type="dxa"/>
          </w:tcPr>
          <w:p w:rsidR="004511B1" w:rsidRDefault="00335F60">
            <w:pPr>
              <w:pStyle w:val="TableBodyText"/>
            </w:pPr>
            <w:r>
              <w:t>SPGET_SUBTREE_CONTAINER</w:t>
            </w:r>
          </w:p>
        </w:tc>
        <w:tc>
          <w:tcPr>
            <w:tcW w:w="1115" w:type="dxa"/>
          </w:tcPr>
          <w:p w:rsidR="004511B1" w:rsidRDefault="00335F60">
            <w:pPr>
              <w:pStyle w:val="TableBodyText"/>
            </w:pPr>
            <w:r>
              <w:t>N</w:t>
            </w:r>
          </w:p>
        </w:tc>
        <w:tc>
          <w:tcPr>
            <w:tcW w:w="777" w:type="dxa"/>
          </w:tcPr>
          <w:p w:rsidR="004511B1" w:rsidRDefault="00335F60">
            <w:pPr>
              <w:pStyle w:val="TableBodyText"/>
            </w:pPr>
            <w:r>
              <w:t>N</w:t>
            </w:r>
          </w:p>
        </w:tc>
        <w:tc>
          <w:tcPr>
            <w:tcW w:w="763" w:type="dxa"/>
          </w:tcPr>
          <w:p w:rsidR="004511B1" w:rsidRDefault="00335F60">
            <w:pPr>
              <w:pStyle w:val="TableBodyText"/>
            </w:pPr>
            <w:r>
              <w:t>NEVER</w:t>
            </w:r>
          </w:p>
        </w:tc>
      </w:tr>
    </w:tbl>
    <w:p w:rsidR="004511B1" w:rsidRDefault="004511B1"/>
    <w:p w:rsidR="004511B1" w:rsidRDefault="00335F60">
      <w:pPr>
        <w:pStyle w:val="Heading4"/>
      </w:pPr>
      <w:bookmarkStart w:id="426" w:name="section_395a455a8cac48d5903b94464e6d7c98"/>
      <w:bookmarkStart w:id="427" w:name="_Toc3855088"/>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4511B1" w:rsidRDefault="00335F60">
      <w:r>
        <w:t>The following a</w:t>
      </w:r>
      <w:r>
        <w:t xml:space="preserve">re the calculated properties defined under the embedded </w:t>
      </w:r>
      <w:hyperlink w:anchor="gt_b6c15d0c-d992-421d-ba96-99d3b63894cf">
        <w:r>
          <w:rPr>
            <w:rStyle w:val="HyperlinkGreen"/>
            <w:b/>
          </w:rPr>
          <w:t>Message object</w:t>
        </w:r>
      </w:hyperlink>
      <w:r>
        <w:t>.</w:t>
      </w:r>
    </w:p>
    <w:p w:rsidR="004511B1" w:rsidRDefault="00335F60">
      <w:r>
        <w:t>ANSI / Unicode:</w:t>
      </w:r>
    </w:p>
    <w:tbl>
      <w:tblPr>
        <w:tblStyle w:val="Table-ShadedHeader"/>
        <w:tblW w:w="0" w:type="auto"/>
        <w:tblLook w:val="04A0" w:firstRow="1" w:lastRow="0" w:firstColumn="1" w:lastColumn="0" w:noHBand="0" w:noVBand="1"/>
      </w:tblPr>
      <w:tblGrid>
        <w:gridCol w:w="3195"/>
        <w:gridCol w:w="1521"/>
        <w:gridCol w:w="2318"/>
        <w:gridCol w:w="993"/>
        <w:gridCol w:w="687"/>
        <w:gridCol w:w="761"/>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3078" w:type="dxa"/>
          </w:tcPr>
          <w:p w:rsidR="004511B1" w:rsidRDefault="00335F60">
            <w:pPr>
              <w:pStyle w:val="TableHeaderText"/>
            </w:pPr>
            <w:r>
              <w:t>Property tag</w:t>
            </w:r>
          </w:p>
        </w:tc>
        <w:tc>
          <w:tcPr>
            <w:tcW w:w="1548" w:type="dxa"/>
          </w:tcPr>
          <w:p w:rsidR="004511B1" w:rsidRDefault="00335F60">
            <w:pPr>
              <w:pStyle w:val="TableHeaderText"/>
            </w:pPr>
            <w:r>
              <w:t>Base tag</w:t>
            </w:r>
          </w:p>
        </w:tc>
        <w:tc>
          <w:tcPr>
            <w:tcW w:w="2322" w:type="dxa"/>
          </w:tcPr>
          <w:p w:rsidR="004511B1" w:rsidRDefault="00335F60">
            <w:pPr>
              <w:pStyle w:val="TableHeaderText"/>
            </w:pPr>
            <w:r>
              <w:t>Get behavior</w:t>
            </w:r>
          </w:p>
        </w:tc>
        <w:tc>
          <w:tcPr>
            <w:tcW w:w="1192" w:type="dxa"/>
          </w:tcPr>
          <w:p w:rsidR="004511B1" w:rsidRDefault="00335F60">
            <w:pPr>
              <w:pStyle w:val="TableHeaderText"/>
            </w:pPr>
            <w:r>
              <w:t>Set</w:t>
            </w:r>
          </w:p>
        </w:tc>
        <w:tc>
          <w:tcPr>
            <w:tcW w:w="673" w:type="dxa"/>
          </w:tcPr>
          <w:p w:rsidR="004511B1" w:rsidRDefault="00335F60">
            <w:pPr>
              <w:pStyle w:val="TableHeaderText"/>
            </w:pPr>
            <w:r>
              <w:t>Delete</w:t>
            </w:r>
          </w:p>
        </w:tc>
        <w:tc>
          <w:tcPr>
            <w:tcW w:w="763" w:type="dxa"/>
          </w:tcPr>
          <w:p w:rsidR="004511B1" w:rsidRDefault="00335F60">
            <w:pPr>
              <w:pStyle w:val="TableHeaderText"/>
            </w:pPr>
            <w:r>
              <w:t>List</w:t>
            </w:r>
          </w:p>
        </w:tc>
      </w:tr>
      <w:tr w:rsidR="004511B1" w:rsidTr="004511B1">
        <w:tc>
          <w:tcPr>
            <w:tcW w:w="3078" w:type="dxa"/>
          </w:tcPr>
          <w:p w:rsidR="004511B1" w:rsidRDefault="00335F60">
            <w:pPr>
              <w:pStyle w:val="TableBodyText"/>
              <w:rPr>
                <w:b/>
              </w:rPr>
            </w:pPr>
            <w:r>
              <w:rPr>
                <w:b/>
              </w:rPr>
              <w:t>PidTagMessageClass</w:t>
            </w:r>
          </w:p>
        </w:tc>
        <w:tc>
          <w:tcPr>
            <w:tcW w:w="1548" w:type="dxa"/>
          </w:tcPr>
          <w:p w:rsidR="004511B1" w:rsidRDefault="004511B1">
            <w:pPr>
              <w:pStyle w:val="TableBodyText"/>
            </w:pPr>
          </w:p>
        </w:tc>
        <w:tc>
          <w:tcPr>
            <w:tcW w:w="2322" w:type="dxa"/>
          </w:tcPr>
          <w:p w:rsidR="004511B1" w:rsidRDefault="00335F60">
            <w:pPr>
              <w:pStyle w:val="TableBodyText"/>
            </w:pPr>
            <w:r>
              <w:t>PC</w:t>
            </w:r>
          </w:p>
        </w:tc>
        <w:tc>
          <w:tcPr>
            <w:tcW w:w="1192" w:type="dxa"/>
          </w:tcPr>
          <w:p w:rsidR="004511B1" w:rsidRDefault="00335F60">
            <w:pPr>
              <w:pStyle w:val="TableBodyText"/>
            </w:pPr>
            <w:r>
              <w:t>SPGET_MC</w:t>
            </w:r>
          </w:p>
        </w:tc>
        <w:tc>
          <w:tcPr>
            <w:tcW w:w="673"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PidTagSubject</w:t>
            </w:r>
          </w:p>
        </w:tc>
        <w:tc>
          <w:tcPr>
            <w:tcW w:w="1548" w:type="dxa"/>
          </w:tcPr>
          <w:p w:rsidR="004511B1" w:rsidRDefault="00335F60">
            <w:pPr>
              <w:pStyle w:val="TableBodyText"/>
            </w:pPr>
            <w:r>
              <w:t>PidTagSubject</w:t>
            </w:r>
          </w:p>
        </w:tc>
        <w:tc>
          <w:tcPr>
            <w:tcW w:w="2322" w:type="dxa"/>
          </w:tcPr>
          <w:p w:rsidR="004511B1" w:rsidRDefault="00335F60">
            <w:pPr>
              <w:pStyle w:val="TableBodyText"/>
            </w:pPr>
            <w:r>
              <w:t>SPGET_SUBJECT</w:t>
            </w:r>
          </w:p>
        </w:tc>
        <w:tc>
          <w:tcPr>
            <w:tcW w:w="1192" w:type="dxa"/>
          </w:tcPr>
          <w:p w:rsidR="004511B1" w:rsidRDefault="00335F60">
            <w:pPr>
              <w:pStyle w:val="TableBodyText"/>
            </w:pPr>
            <w:r>
              <w:t>SPGET_SUB</w:t>
            </w:r>
          </w:p>
        </w:tc>
        <w:tc>
          <w:tcPr>
            <w:tcW w:w="673" w:type="dxa"/>
          </w:tcPr>
          <w:p w:rsidR="004511B1" w:rsidRDefault="00335F60">
            <w:pPr>
              <w:pStyle w:val="TableBodyText"/>
            </w:pPr>
            <w:r>
              <w:t>DEL_1</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PidTagSubjectPrefix</w:t>
            </w:r>
          </w:p>
        </w:tc>
        <w:tc>
          <w:tcPr>
            <w:tcW w:w="1548" w:type="dxa"/>
          </w:tcPr>
          <w:p w:rsidR="004511B1" w:rsidRDefault="00335F60">
            <w:pPr>
              <w:pStyle w:val="TableBodyText"/>
            </w:pPr>
            <w:r>
              <w:t>PidTagSubject</w:t>
            </w:r>
          </w:p>
        </w:tc>
        <w:tc>
          <w:tcPr>
            <w:tcW w:w="2322" w:type="dxa"/>
          </w:tcPr>
          <w:p w:rsidR="004511B1" w:rsidRDefault="00335F60">
            <w:pPr>
              <w:pStyle w:val="TableBodyText"/>
            </w:pPr>
            <w:r>
              <w:t>SPGET_SUBJECTPREFIX</w:t>
            </w:r>
          </w:p>
        </w:tc>
        <w:tc>
          <w:tcPr>
            <w:tcW w:w="1192" w:type="dxa"/>
          </w:tcPr>
          <w:p w:rsidR="004511B1" w:rsidRDefault="00335F60">
            <w:pPr>
              <w:pStyle w:val="TableBodyText"/>
            </w:pPr>
            <w:r>
              <w:t>SPGET_SP</w:t>
            </w:r>
          </w:p>
        </w:tc>
        <w:tc>
          <w:tcPr>
            <w:tcW w:w="673" w:type="dxa"/>
          </w:tcPr>
          <w:p w:rsidR="004511B1" w:rsidRDefault="00335F60">
            <w:pPr>
              <w:pStyle w:val="TableBodyText"/>
            </w:pPr>
            <w:r>
              <w:t>DEL_1</w:t>
            </w:r>
          </w:p>
        </w:tc>
        <w:tc>
          <w:tcPr>
            <w:tcW w:w="763" w:type="dxa"/>
          </w:tcPr>
          <w:p w:rsidR="004511B1" w:rsidRDefault="00335F60">
            <w:pPr>
              <w:pStyle w:val="TableBodyText"/>
            </w:pPr>
            <w:r>
              <w:t>BASED</w:t>
            </w:r>
          </w:p>
        </w:tc>
      </w:tr>
      <w:tr w:rsidR="004511B1" w:rsidTr="004511B1">
        <w:tc>
          <w:tcPr>
            <w:tcW w:w="3078" w:type="dxa"/>
          </w:tcPr>
          <w:p w:rsidR="004511B1" w:rsidRDefault="00335F60">
            <w:pPr>
              <w:pStyle w:val="TableBodyText"/>
              <w:rPr>
                <w:b/>
              </w:rPr>
            </w:pPr>
            <w:r>
              <w:rPr>
                <w:b/>
              </w:rPr>
              <w:t>PidTagConversationTopic</w:t>
            </w:r>
          </w:p>
        </w:tc>
        <w:tc>
          <w:tcPr>
            <w:tcW w:w="1548" w:type="dxa"/>
          </w:tcPr>
          <w:p w:rsidR="004511B1" w:rsidRDefault="004511B1">
            <w:pPr>
              <w:pStyle w:val="TableBodyText"/>
            </w:pPr>
          </w:p>
        </w:tc>
        <w:tc>
          <w:tcPr>
            <w:tcW w:w="2322" w:type="dxa"/>
          </w:tcPr>
          <w:p w:rsidR="004511B1" w:rsidRDefault="00335F60">
            <w:pPr>
              <w:pStyle w:val="TableBodyText"/>
            </w:pPr>
            <w:r>
              <w:t>PC</w:t>
            </w:r>
          </w:p>
        </w:tc>
        <w:tc>
          <w:tcPr>
            <w:tcW w:w="1192" w:type="dxa"/>
          </w:tcPr>
          <w:p w:rsidR="004511B1" w:rsidRDefault="00335F60">
            <w:pPr>
              <w:pStyle w:val="TableBodyText"/>
            </w:pPr>
            <w:r>
              <w:t>SPSET_CID</w:t>
            </w:r>
          </w:p>
        </w:tc>
        <w:tc>
          <w:tcPr>
            <w:tcW w:w="673" w:type="dxa"/>
          </w:tcPr>
          <w:p w:rsidR="004511B1" w:rsidRDefault="00335F60">
            <w:pPr>
              <w:pStyle w:val="TableBodyText"/>
            </w:pPr>
            <w:r>
              <w:t>DEL_5</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PidTagConversationIndex</w:t>
            </w:r>
          </w:p>
        </w:tc>
        <w:tc>
          <w:tcPr>
            <w:tcW w:w="1548" w:type="dxa"/>
          </w:tcPr>
          <w:p w:rsidR="004511B1" w:rsidRDefault="004511B1">
            <w:pPr>
              <w:pStyle w:val="TableBodyText"/>
            </w:pPr>
          </w:p>
        </w:tc>
        <w:tc>
          <w:tcPr>
            <w:tcW w:w="2322" w:type="dxa"/>
          </w:tcPr>
          <w:p w:rsidR="004511B1" w:rsidRDefault="00335F60">
            <w:pPr>
              <w:pStyle w:val="TableBodyText"/>
            </w:pPr>
            <w:r>
              <w:t>PC</w:t>
            </w:r>
          </w:p>
        </w:tc>
        <w:tc>
          <w:tcPr>
            <w:tcW w:w="1192" w:type="dxa"/>
          </w:tcPr>
          <w:p w:rsidR="004511B1" w:rsidRDefault="00335F60">
            <w:pPr>
              <w:pStyle w:val="TableBodyText"/>
            </w:pPr>
            <w:r>
              <w:t>SPSET_CID</w:t>
            </w:r>
          </w:p>
        </w:tc>
        <w:tc>
          <w:tcPr>
            <w:tcW w:w="673" w:type="dxa"/>
          </w:tcPr>
          <w:p w:rsidR="004511B1" w:rsidRDefault="00335F60">
            <w:pPr>
              <w:pStyle w:val="TableBodyText"/>
            </w:pPr>
            <w:r>
              <w:t>DEL_5</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PidTagDisplayBcc</w:t>
            </w:r>
          </w:p>
        </w:tc>
        <w:tc>
          <w:tcPr>
            <w:tcW w:w="1548" w:type="dxa"/>
          </w:tcPr>
          <w:p w:rsidR="004511B1" w:rsidRDefault="00335F60">
            <w:pPr>
              <w:pStyle w:val="TableBodyText"/>
            </w:pPr>
            <w:r>
              <w:t>PidTagDisplayBcc</w:t>
            </w:r>
          </w:p>
        </w:tc>
        <w:tc>
          <w:tcPr>
            <w:tcW w:w="2322" w:type="dxa"/>
          </w:tcPr>
          <w:p w:rsidR="004511B1" w:rsidRDefault="00335F60">
            <w:pPr>
              <w:pStyle w:val="TableBodyText"/>
            </w:pPr>
            <w:r>
              <w:t>SPGET_DISPLAY</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PidTagDisplayCc</w:t>
            </w:r>
          </w:p>
        </w:tc>
        <w:tc>
          <w:tcPr>
            <w:tcW w:w="1548" w:type="dxa"/>
          </w:tcPr>
          <w:p w:rsidR="004511B1" w:rsidRDefault="00335F60">
            <w:pPr>
              <w:pStyle w:val="TableBodyText"/>
            </w:pPr>
            <w:r>
              <w:t>PidTagDisplayC</w:t>
            </w:r>
            <w:r>
              <w:lastRenderedPageBreak/>
              <w:t>c</w:t>
            </w:r>
          </w:p>
        </w:tc>
        <w:tc>
          <w:tcPr>
            <w:tcW w:w="2322" w:type="dxa"/>
          </w:tcPr>
          <w:p w:rsidR="004511B1" w:rsidRDefault="00335F60">
            <w:pPr>
              <w:pStyle w:val="TableBodyText"/>
            </w:pPr>
            <w:r>
              <w:lastRenderedPageBreak/>
              <w:t>SPGET_DISPLAY</w:t>
            </w:r>
          </w:p>
        </w:tc>
        <w:tc>
          <w:tcPr>
            <w:tcW w:w="1192" w:type="dxa"/>
          </w:tcPr>
          <w:p w:rsidR="004511B1" w:rsidRDefault="00335F60">
            <w:pPr>
              <w:pStyle w:val="TableBodyText"/>
            </w:pPr>
            <w:r>
              <w:t>PC</w:t>
            </w:r>
          </w:p>
        </w:tc>
        <w:tc>
          <w:tcPr>
            <w:tcW w:w="673" w:type="dxa"/>
          </w:tcPr>
          <w:p w:rsidR="004511B1" w:rsidRDefault="00335F60">
            <w:pPr>
              <w:pStyle w:val="TableBodyText"/>
            </w:pPr>
            <w:r>
              <w:t>N</w:t>
            </w:r>
          </w:p>
        </w:tc>
        <w:tc>
          <w:tcPr>
            <w:tcW w:w="763" w:type="dxa"/>
          </w:tcPr>
          <w:p w:rsidR="004511B1" w:rsidRDefault="00335F60">
            <w:pPr>
              <w:pStyle w:val="TableBodyText"/>
            </w:pPr>
            <w:r>
              <w:t>ALWA</w:t>
            </w:r>
            <w:r>
              <w:lastRenderedPageBreak/>
              <w:t>YS</w:t>
            </w:r>
          </w:p>
        </w:tc>
      </w:tr>
      <w:tr w:rsidR="004511B1" w:rsidTr="004511B1">
        <w:tc>
          <w:tcPr>
            <w:tcW w:w="3078" w:type="dxa"/>
          </w:tcPr>
          <w:p w:rsidR="004511B1" w:rsidRDefault="00335F60">
            <w:pPr>
              <w:pStyle w:val="TableBodyText"/>
              <w:rPr>
                <w:b/>
              </w:rPr>
            </w:pPr>
            <w:r>
              <w:rPr>
                <w:b/>
              </w:rPr>
              <w:lastRenderedPageBreak/>
              <w:t>PidTagDisplayTo</w:t>
            </w:r>
          </w:p>
        </w:tc>
        <w:tc>
          <w:tcPr>
            <w:tcW w:w="1548" w:type="dxa"/>
          </w:tcPr>
          <w:p w:rsidR="004511B1" w:rsidRDefault="00335F60">
            <w:pPr>
              <w:pStyle w:val="TableBodyText"/>
            </w:pPr>
            <w:r>
              <w:t>PidTagDisplayTo</w:t>
            </w:r>
          </w:p>
        </w:tc>
        <w:tc>
          <w:tcPr>
            <w:tcW w:w="2322" w:type="dxa"/>
          </w:tcPr>
          <w:p w:rsidR="004511B1" w:rsidRDefault="00335F60">
            <w:pPr>
              <w:pStyle w:val="TableBodyText"/>
            </w:pPr>
            <w:r>
              <w:t>SPGET_DISPLAY</w:t>
            </w:r>
          </w:p>
        </w:tc>
        <w:tc>
          <w:tcPr>
            <w:tcW w:w="1192" w:type="dxa"/>
          </w:tcPr>
          <w:p w:rsidR="004511B1" w:rsidRDefault="00335F60">
            <w:pPr>
              <w:pStyle w:val="TableBodyText"/>
            </w:pPr>
            <w:r>
              <w:t>PC</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PidTagMessageFlags</w:t>
            </w:r>
          </w:p>
        </w:tc>
        <w:tc>
          <w:tcPr>
            <w:tcW w:w="1548" w:type="dxa"/>
          </w:tcPr>
          <w:p w:rsidR="004511B1" w:rsidRDefault="004511B1">
            <w:pPr>
              <w:pStyle w:val="TableBodyText"/>
            </w:pPr>
          </w:p>
        </w:tc>
        <w:tc>
          <w:tcPr>
            <w:tcW w:w="2322" w:type="dxa"/>
          </w:tcPr>
          <w:p w:rsidR="004511B1" w:rsidRDefault="00335F60">
            <w:pPr>
              <w:pStyle w:val="TableBodyText"/>
            </w:pPr>
            <w:r>
              <w:t>PC</w:t>
            </w:r>
          </w:p>
        </w:tc>
        <w:tc>
          <w:tcPr>
            <w:tcW w:w="1192" w:type="dxa"/>
          </w:tcPr>
          <w:p w:rsidR="004511B1" w:rsidRDefault="00335F60">
            <w:pPr>
              <w:pStyle w:val="TableBodyText"/>
            </w:pPr>
            <w:r>
              <w:t>SPSET_MF</w:t>
            </w:r>
          </w:p>
        </w:tc>
        <w:tc>
          <w:tcPr>
            <w:tcW w:w="673"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PidTagMessageSize</w:t>
            </w:r>
          </w:p>
        </w:tc>
        <w:tc>
          <w:tcPr>
            <w:tcW w:w="1548" w:type="dxa"/>
          </w:tcPr>
          <w:p w:rsidR="004511B1" w:rsidRDefault="004511B1">
            <w:pPr>
              <w:pStyle w:val="TableBodyText"/>
            </w:pPr>
          </w:p>
        </w:tc>
        <w:tc>
          <w:tcPr>
            <w:tcW w:w="2322" w:type="dxa"/>
          </w:tcPr>
          <w:p w:rsidR="004511B1" w:rsidRDefault="00335F60">
            <w:pPr>
              <w:pStyle w:val="TableBodyText"/>
            </w:pPr>
            <w:r>
              <w:t>PC</w:t>
            </w:r>
          </w:p>
        </w:tc>
        <w:tc>
          <w:tcPr>
            <w:tcW w:w="1192" w:type="dxa"/>
          </w:tcPr>
          <w:p w:rsidR="004511B1" w:rsidRDefault="00335F60">
            <w:pPr>
              <w:pStyle w:val="TableBodyText"/>
            </w:pPr>
            <w:r>
              <w:t>PC</w:t>
            </w:r>
          </w:p>
        </w:tc>
        <w:tc>
          <w:tcPr>
            <w:tcW w:w="673"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PidTagParentEntryId</w:t>
            </w:r>
          </w:p>
        </w:tc>
        <w:tc>
          <w:tcPr>
            <w:tcW w:w="1548" w:type="dxa"/>
          </w:tcPr>
          <w:p w:rsidR="004511B1" w:rsidRDefault="00335F60">
            <w:pPr>
              <w:pStyle w:val="TableBodyText"/>
            </w:pPr>
            <w:r>
              <w:t>nidParent</w:t>
            </w:r>
          </w:p>
        </w:tc>
        <w:tc>
          <w:tcPr>
            <w:tcW w:w="2322" w:type="dxa"/>
          </w:tcPr>
          <w:p w:rsidR="004511B1" w:rsidRDefault="00335F60">
            <w:pPr>
              <w:pStyle w:val="TableBodyText"/>
            </w:pPr>
            <w:r>
              <w:t>SPGET_PARENTEID</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PidTagMessageRecipients</w:t>
            </w:r>
          </w:p>
        </w:tc>
        <w:tc>
          <w:tcPr>
            <w:tcW w:w="1548" w:type="dxa"/>
          </w:tcPr>
          <w:p w:rsidR="004511B1" w:rsidRDefault="004511B1">
            <w:pPr>
              <w:pStyle w:val="TableBodyText"/>
            </w:pPr>
          </w:p>
        </w:tc>
        <w:tc>
          <w:tcPr>
            <w:tcW w:w="2322" w:type="dxa"/>
          </w:tcPr>
          <w:p w:rsidR="004511B1" w:rsidRDefault="00335F60">
            <w:pPr>
              <w:pStyle w:val="TableBodyText"/>
            </w:pPr>
            <w:r>
              <w:t>SPGET_TRUE</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PidTagMessageAttachments</w:t>
            </w:r>
          </w:p>
        </w:tc>
        <w:tc>
          <w:tcPr>
            <w:tcW w:w="1548" w:type="dxa"/>
          </w:tcPr>
          <w:p w:rsidR="004511B1" w:rsidRDefault="004511B1">
            <w:pPr>
              <w:pStyle w:val="TableBodyText"/>
            </w:pPr>
          </w:p>
        </w:tc>
        <w:tc>
          <w:tcPr>
            <w:tcW w:w="2322" w:type="dxa"/>
          </w:tcPr>
          <w:p w:rsidR="004511B1" w:rsidRDefault="00335F60">
            <w:pPr>
              <w:pStyle w:val="TableBodyText"/>
            </w:pPr>
            <w:r>
              <w:t>SPGET_TRUE</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PidTagHasAttachments</w:t>
            </w:r>
          </w:p>
        </w:tc>
        <w:tc>
          <w:tcPr>
            <w:tcW w:w="1548" w:type="dxa"/>
          </w:tcPr>
          <w:p w:rsidR="004511B1" w:rsidRDefault="00335F60">
            <w:pPr>
              <w:pStyle w:val="TableBodyText"/>
            </w:pPr>
            <w:r>
              <w:t>PidTagMessageFlags</w:t>
            </w:r>
          </w:p>
        </w:tc>
        <w:tc>
          <w:tcPr>
            <w:tcW w:w="2322" w:type="dxa"/>
          </w:tcPr>
          <w:p w:rsidR="004511B1" w:rsidRDefault="00335F60">
            <w:pPr>
              <w:pStyle w:val="TableBodyText"/>
            </w:pPr>
            <w:r>
              <w:t>SPGET_HASATTACH</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PidTagNormalizedSubject</w:t>
            </w:r>
          </w:p>
        </w:tc>
        <w:tc>
          <w:tcPr>
            <w:tcW w:w="1548" w:type="dxa"/>
          </w:tcPr>
          <w:p w:rsidR="004511B1" w:rsidRDefault="00335F60">
            <w:pPr>
              <w:pStyle w:val="TableBodyText"/>
            </w:pPr>
            <w:r>
              <w:t>PidTagSubject</w:t>
            </w:r>
          </w:p>
        </w:tc>
        <w:tc>
          <w:tcPr>
            <w:tcW w:w="2322" w:type="dxa"/>
          </w:tcPr>
          <w:p w:rsidR="004511B1" w:rsidRDefault="00335F60">
            <w:pPr>
              <w:pStyle w:val="TableBodyText"/>
            </w:pPr>
            <w:r>
              <w:t>SPGET_NORMALIZEDSUBJECT</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BASED</w:t>
            </w:r>
          </w:p>
        </w:tc>
      </w:tr>
      <w:tr w:rsidR="004511B1" w:rsidTr="004511B1">
        <w:tc>
          <w:tcPr>
            <w:tcW w:w="3078" w:type="dxa"/>
          </w:tcPr>
          <w:p w:rsidR="004511B1" w:rsidRDefault="00335F60">
            <w:pPr>
              <w:pStyle w:val="TableBodyText"/>
              <w:rPr>
                <w:b/>
              </w:rPr>
            </w:pPr>
            <w:r>
              <w:rPr>
                <w:b/>
              </w:rPr>
              <w:t>PidTagMappingSignature</w:t>
            </w:r>
          </w:p>
        </w:tc>
        <w:tc>
          <w:tcPr>
            <w:tcW w:w="1548" w:type="dxa"/>
          </w:tcPr>
          <w:p w:rsidR="004511B1" w:rsidRDefault="004511B1">
            <w:pPr>
              <w:pStyle w:val="TableBodyText"/>
            </w:pPr>
          </w:p>
        </w:tc>
        <w:tc>
          <w:tcPr>
            <w:tcW w:w="2322" w:type="dxa"/>
          </w:tcPr>
          <w:p w:rsidR="004511B1" w:rsidRDefault="00335F60">
            <w:pPr>
              <w:pStyle w:val="TableBodyText"/>
            </w:pPr>
            <w:r>
              <w:t>SPGET_MAPSIG</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PidTagRecordKey</w:t>
            </w:r>
          </w:p>
        </w:tc>
        <w:tc>
          <w:tcPr>
            <w:tcW w:w="1548" w:type="dxa"/>
          </w:tcPr>
          <w:p w:rsidR="004511B1" w:rsidRDefault="004511B1">
            <w:pPr>
              <w:pStyle w:val="TableBodyText"/>
            </w:pPr>
          </w:p>
        </w:tc>
        <w:tc>
          <w:tcPr>
            <w:tcW w:w="2322" w:type="dxa"/>
          </w:tcPr>
          <w:p w:rsidR="004511B1" w:rsidRDefault="00335F60">
            <w:pPr>
              <w:pStyle w:val="TableBodyText"/>
            </w:pPr>
            <w:r>
              <w:t>SPGET_RECORDKEY</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PidTagStoreRecordKey</w:t>
            </w:r>
          </w:p>
        </w:tc>
        <w:tc>
          <w:tcPr>
            <w:tcW w:w="1548" w:type="dxa"/>
          </w:tcPr>
          <w:p w:rsidR="004511B1" w:rsidRDefault="004511B1">
            <w:pPr>
              <w:pStyle w:val="TableBodyText"/>
            </w:pPr>
          </w:p>
        </w:tc>
        <w:tc>
          <w:tcPr>
            <w:tcW w:w="2322" w:type="dxa"/>
          </w:tcPr>
          <w:p w:rsidR="004511B1" w:rsidRDefault="00335F60">
            <w:pPr>
              <w:pStyle w:val="TableBodyText"/>
            </w:pPr>
            <w:r>
              <w:t>SPGET_UIDRESOURCE</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PidTagStoreEntryId</w:t>
            </w:r>
          </w:p>
        </w:tc>
        <w:tc>
          <w:tcPr>
            <w:tcW w:w="1548" w:type="dxa"/>
          </w:tcPr>
          <w:p w:rsidR="004511B1" w:rsidRDefault="004511B1">
            <w:pPr>
              <w:pStyle w:val="TableBodyText"/>
            </w:pPr>
          </w:p>
        </w:tc>
        <w:tc>
          <w:tcPr>
            <w:tcW w:w="2322" w:type="dxa"/>
          </w:tcPr>
          <w:p w:rsidR="004511B1" w:rsidRDefault="00335F60">
            <w:pPr>
              <w:pStyle w:val="TableBodyText"/>
            </w:pPr>
            <w:r>
              <w:t>SPGET_STOREID</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PidTagObjectType</w:t>
            </w:r>
          </w:p>
        </w:tc>
        <w:tc>
          <w:tcPr>
            <w:tcW w:w="1548" w:type="dxa"/>
          </w:tcPr>
          <w:p w:rsidR="004511B1" w:rsidRDefault="00335F60">
            <w:pPr>
              <w:pStyle w:val="TableBodyText"/>
            </w:pPr>
            <w:r>
              <w:t>nid</w:t>
            </w:r>
          </w:p>
        </w:tc>
        <w:tc>
          <w:tcPr>
            <w:tcW w:w="2322" w:type="dxa"/>
          </w:tcPr>
          <w:p w:rsidR="004511B1" w:rsidRDefault="00335F60">
            <w:pPr>
              <w:pStyle w:val="TableBodyText"/>
            </w:pPr>
            <w:r>
              <w:t>SPGET_OBJECTTYPE</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PidTagEntryId</w:t>
            </w:r>
          </w:p>
        </w:tc>
        <w:tc>
          <w:tcPr>
            <w:tcW w:w="1548" w:type="dxa"/>
          </w:tcPr>
          <w:p w:rsidR="004511B1" w:rsidRDefault="00335F60">
            <w:pPr>
              <w:pStyle w:val="TableBodyText"/>
            </w:pPr>
            <w:r>
              <w:t>nid</w:t>
            </w:r>
          </w:p>
        </w:tc>
        <w:tc>
          <w:tcPr>
            <w:tcW w:w="2322" w:type="dxa"/>
          </w:tcPr>
          <w:p w:rsidR="004511B1" w:rsidRDefault="00335F60">
            <w:pPr>
              <w:pStyle w:val="TableBodyText"/>
            </w:pPr>
            <w:r>
              <w:t>SPGET_EID</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PidTagBody</w:t>
            </w:r>
          </w:p>
        </w:tc>
        <w:tc>
          <w:tcPr>
            <w:tcW w:w="1548" w:type="dxa"/>
          </w:tcPr>
          <w:p w:rsidR="004511B1" w:rsidRDefault="004511B1">
            <w:pPr>
              <w:pStyle w:val="TableBodyText"/>
            </w:pPr>
          </w:p>
        </w:tc>
        <w:tc>
          <w:tcPr>
            <w:tcW w:w="2322" w:type="dxa"/>
          </w:tcPr>
          <w:p w:rsidR="004511B1" w:rsidRDefault="00335F60">
            <w:pPr>
              <w:pStyle w:val="TableBodyText"/>
            </w:pPr>
            <w:r>
              <w:t>SPGET_BB_BODY</w:t>
            </w:r>
          </w:p>
        </w:tc>
        <w:tc>
          <w:tcPr>
            <w:tcW w:w="1192" w:type="dxa"/>
          </w:tcPr>
          <w:p w:rsidR="004511B1" w:rsidRDefault="00335F60">
            <w:pPr>
              <w:pStyle w:val="TableBodyText"/>
            </w:pPr>
            <w:r>
              <w:t>SPSET_BBB</w:t>
            </w:r>
          </w:p>
        </w:tc>
        <w:tc>
          <w:tcPr>
            <w:tcW w:w="673" w:type="dxa"/>
          </w:tcPr>
          <w:p w:rsidR="004511B1" w:rsidRDefault="00335F60">
            <w:pPr>
              <w:pStyle w:val="TableBodyText"/>
            </w:pPr>
            <w:r>
              <w:t>DEL_2</w:t>
            </w:r>
          </w:p>
        </w:tc>
        <w:tc>
          <w:tcPr>
            <w:tcW w:w="763" w:type="dxa"/>
          </w:tcPr>
          <w:p w:rsidR="004511B1" w:rsidRDefault="00335F60">
            <w:pPr>
              <w:pStyle w:val="TableBodyText"/>
            </w:pPr>
            <w:r>
              <w:t>BODY</w:t>
            </w:r>
          </w:p>
        </w:tc>
      </w:tr>
      <w:tr w:rsidR="004511B1" w:rsidTr="004511B1">
        <w:tc>
          <w:tcPr>
            <w:tcW w:w="3078" w:type="dxa"/>
          </w:tcPr>
          <w:p w:rsidR="004511B1" w:rsidRDefault="00335F60">
            <w:pPr>
              <w:pStyle w:val="TableBodyText"/>
              <w:rPr>
                <w:b/>
              </w:rPr>
            </w:pPr>
            <w:r>
              <w:rPr>
                <w:b/>
              </w:rPr>
              <w:t>PidTagRtfSyncBodyCrc</w:t>
            </w:r>
          </w:p>
        </w:tc>
        <w:tc>
          <w:tcPr>
            <w:tcW w:w="1548" w:type="dxa"/>
          </w:tcPr>
          <w:p w:rsidR="004511B1" w:rsidRDefault="004511B1">
            <w:pPr>
              <w:pStyle w:val="TableBodyText"/>
            </w:pPr>
          </w:p>
        </w:tc>
        <w:tc>
          <w:tcPr>
            <w:tcW w:w="2322" w:type="dxa"/>
          </w:tcPr>
          <w:p w:rsidR="004511B1" w:rsidRDefault="00335F60">
            <w:pPr>
              <w:pStyle w:val="TableBodyText"/>
            </w:pPr>
            <w:r>
              <w:t>SPGET_RTF_AUX</w:t>
            </w:r>
          </w:p>
        </w:tc>
        <w:tc>
          <w:tcPr>
            <w:tcW w:w="1192" w:type="dxa"/>
          </w:tcPr>
          <w:p w:rsidR="004511B1" w:rsidRDefault="00335F60">
            <w:pPr>
              <w:pStyle w:val="TableBodyText"/>
            </w:pPr>
            <w:r>
              <w:t>SPSET_RA</w:t>
            </w:r>
          </w:p>
        </w:tc>
        <w:tc>
          <w:tcPr>
            <w:tcW w:w="673" w:type="dxa"/>
          </w:tcPr>
          <w:p w:rsidR="004511B1" w:rsidRDefault="00335F60">
            <w:pPr>
              <w:pStyle w:val="TableBodyText"/>
            </w:pPr>
            <w:r>
              <w:t>DEL_3</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PidTagRtfSyncBodyCount</w:t>
            </w:r>
          </w:p>
        </w:tc>
        <w:tc>
          <w:tcPr>
            <w:tcW w:w="1548" w:type="dxa"/>
          </w:tcPr>
          <w:p w:rsidR="004511B1" w:rsidRDefault="004511B1">
            <w:pPr>
              <w:pStyle w:val="TableBodyText"/>
            </w:pPr>
          </w:p>
        </w:tc>
        <w:tc>
          <w:tcPr>
            <w:tcW w:w="2322" w:type="dxa"/>
          </w:tcPr>
          <w:p w:rsidR="004511B1" w:rsidRDefault="00335F60">
            <w:pPr>
              <w:pStyle w:val="TableBodyText"/>
            </w:pPr>
            <w:r>
              <w:t>SPGET_RTF_AUX</w:t>
            </w:r>
          </w:p>
        </w:tc>
        <w:tc>
          <w:tcPr>
            <w:tcW w:w="1192" w:type="dxa"/>
          </w:tcPr>
          <w:p w:rsidR="004511B1" w:rsidRDefault="00335F60">
            <w:pPr>
              <w:pStyle w:val="TableBodyText"/>
            </w:pPr>
            <w:r>
              <w:t>SPSET_RA</w:t>
            </w:r>
          </w:p>
        </w:tc>
        <w:tc>
          <w:tcPr>
            <w:tcW w:w="673" w:type="dxa"/>
          </w:tcPr>
          <w:p w:rsidR="004511B1" w:rsidRDefault="00335F60">
            <w:pPr>
              <w:pStyle w:val="TableBodyText"/>
            </w:pPr>
            <w:r>
              <w:t>DEL_3</w:t>
            </w:r>
          </w:p>
        </w:tc>
        <w:tc>
          <w:tcPr>
            <w:tcW w:w="763" w:type="dxa"/>
          </w:tcPr>
          <w:p w:rsidR="004511B1" w:rsidRDefault="00335F60">
            <w:pPr>
              <w:pStyle w:val="TableBodyText"/>
            </w:pPr>
            <w:r>
              <w:t xml:space="preserve">NEVER </w:t>
            </w:r>
          </w:p>
        </w:tc>
      </w:tr>
      <w:tr w:rsidR="004511B1" w:rsidTr="004511B1">
        <w:tc>
          <w:tcPr>
            <w:tcW w:w="3078" w:type="dxa"/>
          </w:tcPr>
          <w:p w:rsidR="004511B1" w:rsidRDefault="00335F60">
            <w:pPr>
              <w:pStyle w:val="TableBodyText"/>
              <w:rPr>
                <w:b/>
              </w:rPr>
            </w:pPr>
            <w:r>
              <w:rPr>
                <w:b/>
              </w:rPr>
              <w:t>PidTagRtfSyncBodyTag</w:t>
            </w:r>
          </w:p>
        </w:tc>
        <w:tc>
          <w:tcPr>
            <w:tcW w:w="1548" w:type="dxa"/>
          </w:tcPr>
          <w:p w:rsidR="004511B1" w:rsidRDefault="004511B1">
            <w:pPr>
              <w:pStyle w:val="TableBodyText"/>
            </w:pPr>
          </w:p>
        </w:tc>
        <w:tc>
          <w:tcPr>
            <w:tcW w:w="2322" w:type="dxa"/>
          </w:tcPr>
          <w:p w:rsidR="004511B1" w:rsidRDefault="00335F60">
            <w:pPr>
              <w:pStyle w:val="TableBodyText"/>
            </w:pPr>
            <w:r>
              <w:t>SPGET_RTF_AUX</w:t>
            </w:r>
          </w:p>
        </w:tc>
        <w:tc>
          <w:tcPr>
            <w:tcW w:w="1192" w:type="dxa"/>
          </w:tcPr>
          <w:p w:rsidR="004511B1" w:rsidRDefault="00335F60">
            <w:pPr>
              <w:pStyle w:val="TableBodyText"/>
            </w:pPr>
            <w:r>
              <w:t>SPSET_RA</w:t>
            </w:r>
          </w:p>
        </w:tc>
        <w:tc>
          <w:tcPr>
            <w:tcW w:w="673" w:type="dxa"/>
          </w:tcPr>
          <w:p w:rsidR="004511B1" w:rsidRDefault="00335F60">
            <w:pPr>
              <w:pStyle w:val="TableBodyText"/>
            </w:pPr>
            <w:r>
              <w:t>DEL_3</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PidTagRtfCompressed</w:t>
            </w:r>
          </w:p>
        </w:tc>
        <w:tc>
          <w:tcPr>
            <w:tcW w:w="1548" w:type="dxa"/>
          </w:tcPr>
          <w:p w:rsidR="004511B1" w:rsidRDefault="004511B1">
            <w:pPr>
              <w:pStyle w:val="TableBodyText"/>
            </w:pPr>
          </w:p>
        </w:tc>
        <w:tc>
          <w:tcPr>
            <w:tcW w:w="2322" w:type="dxa"/>
          </w:tcPr>
          <w:p w:rsidR="004511B1" w:rsidRDefault="00335F60">
            <w:pPr>
              <w:pStyle w:val="TableBodyText"/>
            </w:pPr>
            <w:r>
              <w:t>SPGET_BB_BODY</w:t>
            </w:r>
          </w:p>
        </w:tc>
        <w:tc>
          <w:tcPr>
            <w:tcW w:w="1192" w:type="dxa"/>
          </w:tcPr>
          <w:p w:rsidR="004511B1" w:rsidRDefault="00335F60">
            <w:pPr>
              <w:pStyle w:val="TableBodyText"/>
            </w:pPr>
            <w:r>
              <w:t>SPSET_BBB</w:t>
            </w:r>
          </w:p>
        </w:tc>
        <w:tc>
          <w:tcPr>
            <w:tcW w:w="673" w:type="dxa"/>
          </w:tcPr>
          <w:p w:rsidR="004511B1" w:rsidRDefault="00335F60">
            <w:pPr>
              <w:pStyle w:val="TableBodyText"/>
            </w:pPr>
            <w:r>
              <w:t>DEL_2</w:t>
            </w:r>
          </w:p>
        </w:tc>
        <w:tc>
          <w:tcPr>
            <w:tcW w:w="763" w:type="dxa"/>
          </w:tcPr>
          <w:p w:rsidR="004511B1" w:rsidRDefault="00335F60">
            <w:pPr>
              <w:pStyle w:val="TableBodyText"/>
            </w:pPr>
            <w:r>
              <w:t>BODY</w:t>
            </w:r>
          </w:p>
        </w:tc>
      </w:tr>
      <w:tr w:rsidR="004511B1" w:rsidTr="004511B1">
        <w:tc>
          <w:tcPr>
            <w:tcW w:w="3078" w:type="dxa"/>
          </w:tcPr>
          <w:p w:rsidR="004511B1" w:rsidRDefault="00335F60">
            <w:pPr>
              <w:pStyle w:val="TableBodyText"/>
              <w:rPr>
                <w:b/>
              </w:rPr>
            </w:pPr>
            <w:r>
              <w:rPr>
                <w:b/>
              </w:rPr>
              <w:t>PidTagRtfSyncPrefixCount</w:t>
            </w:r>
          </w:p>
        </w:tc>
        <w:tc>
          <w:tcPr>
            <w:tcW w:w="1548" w:type="dxa"/>
          </w:tcPr>
          <w:p w:rsidR="004511B1" w:rsidRDefault="004511B1">
            <w:pPr>
              <w:pStyle w:val="TableBodyText"/>
            </w:pPr>
          </w:p>
        </w:tc>
        <w:tc>
          <w:tcPr>
            <w:tcW w:w="2322" w:type="dxa"/>
          </w:tcPr>
          <w:p w:rsidR="004511B1" w:rsidRDefault="00335F60">
            <w:pPr>
              <w:pStyle w:val="TableBodyText"/>
            </w:pPr>
            <w:r>
              <w:t>SPGET_RTF_AUX</w:t>
            </w:r>
          </w:p>
        </w:tc>
        <w:tc>
          <w:tcPr>
            <w:tcW w:w="1192" w:type="dxa"/>
          </w:tcPr>
          <w:p w:rsidR="004511B1" w:rsidRDefault="00335F60">
            <w:pPr>
              <w:pStyle w:val="TableBodyText"/>
            </w:pPr>
            <w:r>
              <w:t>SPSET_RA</w:t>
            </w:r>
          </w:p>
        </w:tc>
        <w:tc>
          <w:tcPr>
            <w:tcW w:w="673" w:type="dxa"/>
          </w:tcPr>
          <w:p w:rsidR="004511B1" w:rsidRDefault="00335F60">
            <w:pPr>
              <w:pStyle w:val="TableBodyText"/>
            </w:pPr>
            <w:r>
              <w:t>DEL_3</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lastRenderedPageBreak/>
              <w:t>PidTagRtfSyncTrailingCount</w:t>
            </w:r>
          </w:p>
        </w:tc>
        <w:tc>
          <w:tcPr>
            <w:tcW w:w="1548" w:type="dxa"/>
          </w:tcPr>
          <w:p w:rsidR="004511B1" w:rsidRDefault="004511B1">
            <w:pPr>
              <w:pStyle w:val="TableBodyText"/>
            </w:pPr>
          </w:p>
        </w:tc>
        <w:tc>
          <w:tcPr>
            <w:tcW w:w="2322" w:type="dxa"/>
          </w:tcPr>
          <w:p w:rsidR="004511B1" w:rsidRDefault="00335F60">
            <w:pPr>
              <w:pStyle w:val="TableBodyText"/>
            </w:pPr>
            <w:r>
              <w:t>SPGET_RTF_AUX</w:t>
            </w:r>
          </w:p>
        </w:tc>
        <w:tc>
          <w:tcPr>
            <w:tcW w:w="1192" w:type="dxa"/>
          </w:tcPr>
          <w:p w:rsidR="004511B1" w:rsidRDefault="00335F60">
            <w:pPr>
              <w:pStyle w:val="TableBodyText"/>
            </w:pPr>
            <w:r>
              <w:t>SPSET_RA</w:t>
            </w:r>
          </w:p>
        </w:tc>
        <w:tc>
          <w:tcPr>
            <w:tcW w:w="673" w:type="dxa"/>
          </w:tcPr>
          <w:p w:rsidR="004511B1" w:rsidRDefault="00335F60">
            <w:pPr>
              <w:pStyle w:val="TableBodyText"/>
            </w:pPr>
            <w:r>
              <w:t>DEL_3</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PidTagBodyHtml (ANSI ONLY)</w:t>
            </w:r>
          </w:p>
        </w:tc>
        <w:tc>
          <w:tcPr>
            <w:tcW w:w="1548" w:type="dxa"/>
          </w:tcPr>
          <w:p w:rsidR="004511B1" w:rsidRDefault="00335F60">
            <w:pPr>
              <w:pStyle w:val="TableBodyText"/>
            </w:pPr>
            <w:r>
              <w:t>PidTagHtml</w:t>
            </w:r>
          </w:p>
        </w:tc>
        <w:tc>
          <w:tcPr>
            <w:tcW w:w="2322" w:type="dxa"/>
          </w:tcPr>
          <w:p w:rsidR="004511B1" w:rsidRDefault="00335F60">
            <w:pPr>
              <w:pStyle w:val="TableBodyText"/>
            </w:pPr>
            <w:r>
              <w:t>SPGET_BODYHTMLA</w:t>
            </w:r>
          </w:p>
        </w:tc>
        <w:tc>
          <w:tcPr>
            <w:tcW w:w="1192" w:type="dxa"/>
          </w:tcPr>
          <w:p w:rsidR="004511B1" w:rsidRDefault="00335F60">
            <w:pPr>
              <w:pStyle w:val="TableBodyText"/>
            </w:pPr>
            <w:r>
              <w:t>SPSET_BBB</w:t>
            </w:r>
          </w:p>
        </w:tc>
        <w:tc>
          <w:tcPr>
            <w:tcW w:w="673" w:type="dxa"/>
          </w:tcPr>
          <w:p w:rsidR="004511B1" w:rsidRDefault="00335F60">
            <w:pPr>
              <w:pStyle w:val="TableBodyText"/>
            </w:pPr>
            <w:r>
              <w:t>DEL_2</w:t>
            </w:r>
          </w:p>
        </w:tc>
        <w:tc>
          <w:tcPr>
            <w:tcW w:w="763" w:type="dxa"/>
          </w:tcPr>
          <w:p w:rsidR="004511B1" w:rsidRDefault="00335F60">
            <w:pPr>
              <w:pStyle w:val="TableBodyText"/>
            </w:pPr>
            <w:r>
              <w:t>BODY</w:t>
            </w:r>
          </w:p>
        </w:tc>
      </w:tr>
      <w:tr w:rsidR="004511B1" w:rsidTr="004511B1">
        <w:tc>
          <w:tcPr>
            <w:tcW w:w="3078" w:type="dxa"/>
          </w:tcPr>
          <w:p w:rsidR="004511B1" w:rsidRDefault="00335F60">
            <w:pPr>
              <w:pStyle w:val="TableBodyText"/>
              <w:rPr>
                <w:b/>
              </w:rPr>
            </w:pPr>
            <w:r>
              <w:rPr>
                <w:b/>
              </w:rPr>
              <w:t>PidTagHtml</w:t>
            </w:r>
          </w:p>
        </w:tc>
        <w:tc>
          <w:tcPr>
            <w:tcW w:w="1548" w:type="dxa"/>
          </w:tcPr>
          <w:p w:rsidR="004511B1" w:rsidRDefault="004511B1">
            <w:pPr>
              <w:pStyle w:val="TableBodyText"/>
            </w:pPr>
          </w:p>
        </w:tc>
        <w:tc>
          <w:tcPr>
            <w:tcW w:w="2322" w:type="dxa"/>
          </w:tcPr>
          <w:p w:rsidR="004511B1" w:rsidRDefault="00335F60">
            <w:pPr>
              <w:pStyle w:val="TableBodyText"/>
            </w:pPr>
            <w:r>
              <w:t>SPGET_BB_BODY</w:t>
            </w:r>
          </w:p>
        </w:tc>
        <w:tc>
          <w:tcPr>
            <w:tcW w:w="1192" w:type="dxa"/>
          </w:tcPr>
          <w:p w:rsidR="004511B1" w:rsidRDefault="00335F60">
            <w:pPr>
              <w:pStyle w:val="TableBodyText"/>
            </w:pPr>
            <w:r>
              <w:t>SPSET_BBB</w:t>
            </w:r>
          </w:p>
        </w:tc>
        <w:tc>
          <w:tcPr>
            <w:tcW w:w="673" w:type="dxa"/>
          </w:tcPr>
          <w:p w:rsidR="004511B1" w:rsidRDefault="00335F60">
            <w:pPr>
              <w:pStyle w:val="TableBodyText"/>
            </w:pPr>
            <w:r>
              <w:t>DEL_2</w:t>
            </w:r>
          </w:p>
        </w:tc>
        <w:tc>
          <w:tcPr>
            <w:tcW w:w="763" w:type="dxa"/>
          </w:tcPr>
          <w:p w:rsidR="004511B1" w:rsidRDefault="00335F60">
            <w:pPr>
              <w:pStyle w:val="TableBodyText"/>
            </w:pPr>
            <w:r>
              <w:t>BODY</w:t>
            </w:r>
          </w:p>
        </w:tc>
      </w:tr>
      <w:tr w:rsidR="004511B1" w:rsidTr="004511B1">
        <w:tc>
          <w:tcPr>
            <w:tcW w:w="3078" w:type="dxa"/>
          </w:tcPr>
          <w:p w:rsidR="004511B1" w:rsidRDefault="00335F60">
            <w:pPr>
              <w:pStyle w:val="TableBodyText"/>
              <w:rPr>
                <w:b/>
              </w:rPr>
            </w:pPr>
            <w:r>
              <w:rPr>
                <w:b/>
              </w:rPr>
              <w:t>PidTagCreationTime</w:t>
            </w:r>
          </w:p>
        </w:tc>
        <w:tc>
          <w:tcPr>
            <w:tcW w:w="1548" w:type="dxa"/>
          </w:tcPr>
          <w:p w:rsidR="004511B1" w:rsidRDefault="004511B1">
            <w:pPr>
              <w:pStyle w:val="TableBodyText"/>
            </w:pPr>
          </w:p>
        </w:tc>
        <w:tc>
          <w:tcPr>
            <w:tcW w:w="2322" w:type="dxa"/>
          </w:tcPr>
          <w:p w:rsidR="004511B1" w:rsidRDefault="00335F60">
            <w:pPr>
              <w:pStyle w:val="TableBodyText"/>
            </w:pPr>
            <w:r>
              <w:t>PC</w:t>
            </w:r>
          </w:p>
        </w:tc>
        <w:tc>
          <w:tcPr>
            <w:tcW w:w="1192" w:type="dxa"/>
          </w:tcPr>
          <w:p w:rsidR="004511B1" w:rsidRDefault="00335F60">
            <w:pPr>
              <w:pStyle w:val="TableBodyText"/>
            </w:pPr>
            <w:r>
              <w:t>PC</w:t>
            </w:r>
          </w:p>
        </w:tc>
        <w:tc>
          <w:tcPr>
            <w:tcW w:w="673"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PidTagLastModificationTime</w:t>
            </w:r>
          </w:p>
        </w:tc>
        <w:tc>
          <w:tcPr>
            <w:tcW w:w="1548" w:type="dxa"/>
          </w:tcPr>
          <w:p w:rsidR="004511B1" w:rsidRDefault="004511B1">
            <w:pPr>
              <w:pStyle w:val="TableBodyText"/>
            </w:pPr>
          </w:p>
        </w:tc>
        <w:tc>
          <w:tcPr>
            <w:tcW w:w="2322" w:type="dxa"/>
          </w:tcPr>
          <w:p w:rsidR="004511B1" w:rsidRDefault="00335F60">
            <w:pPr>
              <w:pStyle w:val="TableBodyText"/>
            </w:pPr>
            <w:r>
              <w:t>PC</w:t>
            </w:r>
          </w:p>
        </w:tc>
        <w:tc>
          <w:tcPr>
            <w:tcW w:w="1192" w:type="dxa"/>
          </w:tcPr>
          <w:p w:rsidR="004511B1" w:rsidRDefault="00335F60">
            <w:pPr>
              <w:pStyle w:val="TableBodyText"/>
            </w:pPr>
            <w:r>
              <w:t>PC</w:t>
            </w:r>
          </w:p>
        </w:tc>
        <w:tc>
          <w:tcPr>
            <w:tcW w:w="673"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PidTagSearchKey</w:t>
            </w:r>
          </w:p>
        </w:tc>
        <w:tc>
          <w:tcPr>
            <w:tcW w:w="1548" w:type="dxa"/>
          </w:tcPr>
          <w:p w:rsidR="004511B1" w:rsidRDefault="004511B1">
            <w:pPr>
              <w:pStyle w:val="TableBodyText"/>
            </w:pPr>
          </w:p>
        </w:tc>
        <w:tc>
          <w:tcPr>
            <w:tcW w:w="2322" w:type="dxa"/>
          </w:tcPr>
          <w:p w:rsidR="004511B1" w:rsidRDefault="00335F60">
            <w:pPr>
              <w:pStyle w:val="TableBodyText"/>
            </w:pPr>
            <w:r>
              <w:t>PC</w:t>
            </w:r>
          </w:p>
        </w:tc>
        <w:tc>
          <w:tcPr>
            <w:tcW w:w="1192" w:type="dxa"/>
          </w:tcPr>
          <w:p w:rsidR="004511B1" w:rsidRDefault="00335F60">
            <w:pPr>
              <w:pStyle w:val="TableBodyText"/>
            </w:pPr>
            <w:r>
              <w:t>PC</w:t>
            </w:r>
          </w:p>
        </w:tc>
        <w:tc>
          <w:tcPr>
            <w:tcW w:w="673"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PidTagConversationId</w:t>
            </w:r>
          </w:p>
        </w:tc>
        <w:tc>
          <w:tcPr>
            <w:tcW w:w="1548" w:type="dxa"/>
          </w:tcPr>
          <w:p w:rsidR="004511B1" w:rsidRDefault="004511B1">
            <w:pPr>
              <w:pStyle w:val="TableBodyText"/>
            </w:pPr>
          </w:p>
        </w:tc>
        <w:tc>
          <w:tcPr>
            <w:tcW w:w="2322" w:type="dxa"/>
          </w:tcPr>
          <w:p w:rsidR="004511B1" w:rsidRDefault="00335F60">
            <w:pPr>
              <w:pStyle w:val="TableBodyText"/>
            </w:pPr>
            <w:r>
              <w:t>SPGET_CONVERSATIONID</w:t>
            </w:r>
          </w:p>
        </w:tc>
        <w:tc>
          <w:tcPr>
            <w:tcW w:w="1192" w:type="dxa"/>
          </w:tcPr>
          <w:p w:rsidR="004511B1" w:rsidRDefault="00335F60">
            <w:pPr>
              <w:pStyle w:val="TableBodyText"/>
            </w:pPr>
            <w:r>
              <w:t>N</w:t>
            </w:r>
          </w:p>
        </w:tc>
        <w:tc>
          <w:tcPr>
            <w:tcW w:w="673" w:type="dxa"/>
          </w:tcPr>
          <w:p w:rsidR="004511B1" w:rsidRDefault="00335F60">
            <w:pPr>
              <w:pStyle w:val="TableBodyText"/>
            </w:pPr>
            <w:r>
              <w:t>DEL_5</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PidTagConversationIndexTracking</w:t>
            </w:r>
          </w:p>
        </w:tc>
        <w:tc>
          <w:tcPr>
            <w:tcW w:w="1548" w:type="dxa"/>
          </w:tcPr>
          <w:p w:rsidR="004511B1" w:rsidRDefault="004511B1">
            <w:pPr>
              <w:pStyle w:val="TableBodyText"/>
            </w:pPr>
          </w:p>
        </w:tc>
        <w:tc>
          <w:tcPr>
            <w:tcW w:w="2322" w:type="dxa"/>
          </w:tcPr>
          <w:p w:rsidR="004511B1" w:rsidRDefault="00335F60">
            <w:pPr>
              <w:pStyle w:val="TableBodyText"/>
            </w:pPr>
            <w:r>
              <w:t>PC</w:t>
            </w:r>
          </w:p>
        </w:tc>
        <w:tc>
          <w:tcPr>
            <w:tcW w:w="1192" w:type="dxa"/>
          </w:tcPr>
          <w:p w:rsidR="004511B1" w:rsidRDefault="00335F60">
            <w:pPr>
              <w:pStyle w:val="TableBodyText"/>
            </w:pPr>
            <w:r>
              <w:t>SPSET_CID</w:t>
            </w:r>
          </w:p>
        </w:tc>
        <w:tc>
          <w:tcPr>
            <w:tcW w:w="673" w:type="dxa"/>
          </w:tcPr>
          <w:p w:rsidR="004511B1" w:rsidRDefault="00335F60">
            <w:pPr>
              <w:pStyle w:val="TableBodyText"/>
            </w:pPr>
            <w:r>
              <w:t>DEL_5</w:t>
            </w:r>
          </w:p>
        </w:tc>
        <w:tc>
          <w:tcPr>
            <w:tcW w:w="763" w:type="dxa"/>
          </w:tcPr>
          <w:p w:rsidR="004511B1" w:rsidRDefault="00335F60">
            <w:pPr>
              <w:pStyle w:val="TableBodyText"/>
            </w:pPr>
            <w:r>
              <w:t>ALLOW</w:t>
            </w:r>
          </w:p>
        </w:tc>
      </w:tr>
      <w:tr w:rsidR="004511B1" w:rsidTr="004511B1">
        <w:tc>
          <w:tcPr>
            <w:tcW w:w="3078" w:type="dxa"/>
          </w:tcPr>
          <w:p w:rsidR="004511B1" w:rsidRDefault="00335F60">
            <w:pPr>
              <w:pStyle w:val="TableBodyText"/>
              <w:rPr>
                <w:b/>
              </w:rPr>
            </w:pPr>
            <w:r>
              <w:rPr>
                <w:b/>
              </w:rPr>
              <w:t>PidTagStoreProvider</w:t>
            </w:r>
          </w:p>
        </w:tc>
        <w:tc>
          <w:tcPr>
            <w:tcW w:w="1548" w:type="dxa"/>
          </w:tcPr>
          <w:p w:rsidR="004511B1" w:rsidRDefault="004511B1">
            <w:pPr>
              <w:pStyle w:val="TableBodyText"/>
            </w:pPr>
          </w:p>
        </w:tc>
        <w:tc>
          <w:tcPr>
            <w:tcW w:w="2322" w:type="dxa"/>
          </w:tcPr>
          <w:p w:rsidR="004511B1" w:rsidRDefault="00335F60">
            <w:pPr>
              <w:pStyle w:val="TableBodyText"/>
            </w:pPr>
            <w:r>
              <w:t>SPGET_UIDPROVIDER</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078" w:type="dxa"/>
          </w:tcPr>
          <w:p w:rsidR="004511B1" w:rsidRDefault="00335F60">
            <w:pPr>
              <w:pStyle w:val="TableBodyText"/>
              <w:rPr>
                <w:b/>
              </w:rPr>
            </w:pPr>
            <w:r>
              <w:rPr>
                <w:b/>
              </w:rPr>
              <w:t>PidTagContentFilterSpamConfidenceLevel</w:t>
            </w:r>
          </w:p>
        </w:tc>
        <w:tc>
          <w:tcPr>
            <w:tcW w:w="1548" w:type="dxa"/>
          </w:tcPr>
          <w:p w:rsidR="004511B1" w:rsidRDefault="004511B1">
            <w:pPr>
              <w:pStyle w:val="TableBodyText"/>
            </w:pPr>
          </w:p>
        </w:tc>
        <w:tc>
          <w:tcPr>
            <w:tcW w:w="2322" w:type="dxa"/>
          </w:tcPr>
          <w:p w:rsidR="004511B1" w:rsidRDefault="00335F60">
            <w:pPr>
              <w:pStyle w:val="TableBodyText"/>
            </w:pPr>
            <w:r>
              <w:t>SPGET_CONTENT_FILER_SCL</w:t>
            </w:r>
          </w:p>
        </w:tc>
        <w:tc>
          <w:tcPr>
            <w:tcW w:w="1192" w:type="dxa"/>
          </w:tcPr>
          <w:p w:rsidR="004511B1" w:rsidRDefault="00335F60">
            <w:pPr>
              <w:pStyle w:val="TableBodyText"/>
            </w:pPr>
            <w:r>
              <w:t>N</w:t>
            </w:r>
          </w:p>
        </w:tc>
        <w:tc>
          <w:tcPr>
            <w:tcW w:w="673" w:type="dxa"/>
          </w:tcPr>
          <w:p w:rsidR="004511B1" w:rsidRDefault="00335F60">
            <w:pPr>
              <w:pStyle w:val="TableBodyText"/>
            </w:pPr>
            <w:r>
              <w:t>PC</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PidTagSecureSubmitFlags</w:t>
            </w:r>
          </w:p>
        </w:tc>
        <w:tc>
          <w:tcPr>
            <w:tcW w:w="1548" w:type="dxa"/>
          </w:tcPr>
          <w:p w:rsidR="004511B1" w:rsidRDefault="004511B1">
            <w:pPr>
              <w:pStyle w:val="TableBodyText"/>
            </w:pPr>
          </w:p>
        </w:tc>
        <w:tc>
          <w:tcPr>
            <w:tcW w:w="2322" w:type="dxa"/>
          </w:tcPr>
          <w:p w:rsidR="004511B1" w:rsidRDefault="00335F60">
            <w:pPr>
              <w:pStyle w:val="TableBodyText"/>
            </w:pPr>
            <w:r>
              <w:t>SPGET_SECURE_SUBMIT_FLAGS</w:t>
            </w:r>
          </w:p>
        </w:tc>
        <w:tc>
          <w:tcPr>
            <w:tcW w:w="1192" w:type="dxa"/>
          </w:tcPr>
          <w:p w:rsidR="004511B1" w:rsidRDefault="00335F60">
            <w:pPr>
              <w:pStyle w:val="TableBodyText"/>
            </w:pPr>
            <w:r>
              <w:t>N</w:t>
            </w:r>
          </w:p>
        </w:tc>
        <w:tc>
          <w:tcPr>
            <w:tcW w:w="673" w:type="dxa"/>
          </w:tcPr>
          <w:p w:rsidR="004511B1" w:rsidRDefault="00335F60">
            <w:pPr>
              <w:pStyle w:val="TableBodyText"/>
            </w:pPr>
            <w:r>
              <w:t>PC</w:t>
            </w:r>
          </w:p>
        </w:tc>
        <w:tc>
          <w:tcPr>
            <w:tcW w:w="763" w:type="dxa"/>
          </w:tcPr>
          <w:p w:rsidR="004511B1" w:rsidRDefault="00335F60">
            <w:pPr>
              <w:pStyle w:val="TableBodyText"/>
            </w:pPr>
            <w:r>
              <w:t>NEVER</w:t>
            </w:r>
          </w:p>
        </w:tc>
      </w:tr>
      <w:tr w:rsidR="004511B1" w:rsidTr="004511B1">
        <w:tc>
          <w:tcPr>
            <w:tcW w:w="3078" w:type="dxa"/>
          </w:tcPr>
          <w:p w:rsidR="004511B1" w:rsidRDefault="00335F60">
            <w:pPr>
              <w:pStyle w:val="TableBodyText"/>
              <w:rPr>
                <w:b/>
              </w:rPr>
            </w:pPr>
            <w:r>
              <w:rPr>
                <w:b/>
              </w:rPr>
              <w:t>PidTagPstBestBodyProptag</w:t>
            </w:r>
          </w:p>
        </w:tc>
        <w:tc>
          <w:tcPr>
            <w:tcW w:w="1548" w:type="dxa"/>
          </w:tcPr>
          <w:p w:rsidR="004511B1" w:rsidRDefault="004511B1">
            <w:pPr>
              <w:pStyle w:val="TableBodyText"/>
            </w:pPr>
          </w:p>
        </w:tc>
        <w:tc>
          <w:tcPr>
            <w:tcW w:w="2322" w:type="dxa"/>
          </w:tcPr>
          <w:p w:rsidR="004511B1" w:rsidRDefault="00335F60">
            <w:pPr>
              <w:pStyle w:val="TableBodyText"/>
            </w:pPr>
            <w:r>
              <w:t>SPGET_BB_PROPTAG</w:t>
            </w:r>
          </w:p>
        </w:tc>
        <w:tc>
          <w:tcPr>
            <w:tcW w:w="1192"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NEVER</w:t>
            </w:r>
          </w:p>
        </w:tc>
      </w:tr>
    </w:tbl>
    <w:p w:rsidR="004511B1" w:rsidRDefault="004511B1"/>
    <w:p w:rsidR="004511B1" w:rsidRDefault="00335F60">
      <w:pPr>
        <w:pStyle w:val="Heading4"/>
      </w:pPr>
      <w:bookmarkStart w:id="428" w:name="section_457927079db443e597fca54bd56146b1"/>
      <w:bookmarkStart w:id="429" w:name="_Toc3855089"/>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4511B1" w:rsidRDefault="00335F60">
      <w:r>
        <w:t xml:space="preserve">The following are the calculated properties defined under the </w:t>
      </w:r>
      <w:hyperlink w:anchor="gt_6ab4cacc-0e1a-4843-b9e5-4f1fee5a695a">
        <w:r>
          <w:rPr>
            <w:rStyle w:val="HyperlinkGreen"/>
            <w:b/>
          </w:rPr>
          <w:t>Attachment object</w:t>
        </w:r>
      </w:hyperlink>
      <w:r>
        <w:t>.</w:t>
      </w:r>
    </w:p>
    <w:p w:rsidR="004511B1" w:rsidRDefault="00335F60">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3519" w:type="dxa"/>
          </w:tcPr>
          <w:p w:rsidR="004511B1" w:rsidRDefault="00335F60">
            <w:pPr>
              <w:pStyle w:val="TableHeaderText"/>
            </w:pPr>
            <w:r>
              <w:t>Property</w:t>
            </w:r>
            <w:r>
              <w:t xml:space="preserve"> tag</w:t>
            </w:r>
          </w:p>
        </w:tc>
        <w:tc>
          <w:tcPr>
            <w:tcW w:w="1841" w:type="dxa"/>
          </w:tcPr>
          <w:p w:rsidR="004511B1" w:rsidRDefault="00335F60">
            <w:pPr>
              <w:pStyle w:val="TableHeaderText"/>
            </w:pPr>
            <w:r>
              <w:t>Base tag</w:t>
            </w:r>
          </w:p>
        </w:tc>
        <w:tc>
          <w:tcPr>
            <w:tcW w:w="2299" w:type="dxa"/>
          </w:tcPr>
          <w:p w:rsidR="004511B1" w:rsidRDefault="00335F60">
            <w:pPr>
              <w:pStyle w:val="TableHeaderText"/>
            </w:pPr>
            <w:r>
              <w:t>Get behavior</w:t>
            </w:r>
          </w:p>
        </w:tc>
        <w:tc>
          <w:tcPr>
            <w:tcW w:w="481" w:type="dxa"/>
          </w:tcPr>
          <w:p w:rsidR="004511B1" w:rsidRDefault="00335F60">
            <w:pPr>
              <w:pStyle w:val="TableHeaderText"/>
            </w:pPr>
            <w:r>
              <w:t>Set</w:t>
            </w:r>
          </w:p>
        </w:tc>
        <w:tc>
          <w:tcPr>
            <w:tcW w:w="673" w:type="dxa"/>
          </w:tcPr>
          <w:p w:rsidR="004511B1" w:rsidRDefault="00335F60">
            <w:pPr>
              <w:pStyle w:val="TableHeaderText"/>
            </w:pPr>
            <w:r>
              <w:t>Delete</w:t>
            </w:r>
          </w:p>
        </w:tc>
        <w:tc>
          <w:tcPr>
            <w:tcW w:w="763" w:type="dxa"/>
          </w:tcPr>
          <w:p w:rsidR="004511B1" w:rsidRDefault="00335F60">
            <w:pPr>
              <w:pStyle w:val="TableHeaderText"/>
            </w:pPr>
            <w:r>
              <w:t>List</w:t>
            </w:r>
          </w:p>
        </w:tc>
      </w:tr>
      <w:tr w:rsidR="004511B1" w:rsidTr="004511B1">
        <w:tc>
          <w:tcPr>
            <w:tcW w:w="3519" w:type="dxa"/>
          </w:tcPr>
          <w:p w:rsidR="004511B1" w:rsidRDefault="00335F60">
            <w:pPr>
              <w:pStyle w:val="TableBodyText"/>
              <w:rPr>
                <w:b/>
              </w:rPr>
            </w:pPr>
            <w:r>
              <w:rPr>
                <w:b/>
              </w:rPr>
              <w:t>PidTagAttachSize</w:t>
            </w:r>
          </w:p>
        </w:tc>
        <w:tc>
          <w:tcPr>
            <w:tcW w:w="1841" w:type="dxa"/>
          </w:tcPr>
          <w:p w:rsidR="004511B1" w:rsidRDefault="004511B1">
            <w:pPr>
              <w:pStyle w:val="TableBodyText"/>
            </w:pPr>
          </w:p>
        </w:tc>
        <w:tc>
          <w:tcPr>
            <w:tcW w:w="2299" w:type="dxa"/>
          </w:tcPr>
          <w:p w:rsidR="004511B1" w:rsidRDefault="00335F60">
            <w:pPr>
              <w:pStyle w:val="TableBodyText"/>
            </w:pPr>
            <w:r>
              <w:t>PC</w:t>
            </w:r>
          </w:p>
        </w:tc>
        <w:tc>
          <w:tcPr>
            <w:tcW w:w="481"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519" w:type="dxa"/>
          </w:tcPr>
          <w:p w:rsidR="004511B1" w:rsidRDefault="00335F60">
            <w:pPr>
              <w:pStyle w:val="TableBodyText"/>
              <w:rPr>
                <w:b/>
              </w:rPr>
            </w:pPr>
            <w:r>
              <w:rPr>
                <w:b/>
              </w:rPr>
              <w:t>PidTagAttachNumber</w:t>
            </w:r>
          </w:p>
        </w:tc>
        <w:tc>
          <w:tcPr>
            <w:tcW w:w="1841" w:type="dxa"/>
          </w:tcPr>
          <w:p w:rsidR="004511B1" w:rsidRDefault="00335F60">
            <w:pPr>
              <w:pStyle w:val="TableBodyText"/>
            </w:pPr>
            <w:r>
              <w:t>nid</w:t>
            </w:r>
          </w:p>
        </w:tc>
        <w:tc>
          <w:tcPr>
            <w:tcW w:w="2299" w:type="dxa"/>
          </w:tcPr>
          <w:p w:rsidR="004511B1" w:rsidRDefault="00335F60">
            <w:pPr>
              <w:pStyle w:val="TableBodyText"/>
            </w:pPr>
            <w:r>
              <w:t>SPGET_LONGNID</w:t>
            </w:r>
          </w:p>
        </w:tc>
        <w:tc>
          <w:tcPr>
            <w:tcW w:w="481"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519" w:type="dxa"/>
          </w:tcPr>
          <w:p w:rsidR="004511B1" w:rsidRDefault="00335F60">
            <w:pPr>
              <w:pStyle w:val="TableBodyText"/>
              <w:rPr>
                <w:b/>
              </w:rPr>
            </w:pPr>
            <w:r>
              <w:rPr>
                <w:b/>
              </w:rPr>
              <w:t>PidTagMappingSignature</w:t>
            </w:r>
          </w:p>
        </w:tc>
        <w:tc>
          <w:tcPr>
            <w:tcW w:w="1841" w:type="dxa"/>
          </w:tcPr>
          <w:p w:rsidR="004511B1" w:rsidRDefault="004511B1">
            <w:pPr>
              <w:pStyle w:val="TableBodyText"/>
            </w:pPr>
          </w:p>
        </w:tc>
        <w:tc>
          <w:tcPr>
            <w:tcW w:w="2299" w:type="dxa"/>
          </w:tcPr>
          <w:p w:rsidR="004511B1" w:rsidRDefault="00335F60">
            <w:pPr>
              <w:pStyle w:val="TableBodyText"/>
            </w:pPr>
            <w:r>
              <w:t>SPGET_MAPSIG</w:t>
            </w:r>
          </w:p>
        </w:tc>
        <w:tc>
          <w:tcPr>
            <w:tcW w:w="481"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519" w:type="dxa"/>
          </w:tcPr>
          <w:p w:rsidR="004511B1" w:rsidRDefault="00335F60">
            <w:pPr>
              <w:pStyle w:val="TableBodyText"/>
              <w:rPr>
                <w:b/>
              </w:rPr>
            </w:pPr>
            <w:r>
              <w:rPr>
                <w:b/>
              </w:rPr>
              <w:t>PidTagRecordKey</w:t>
            </w:r>
          </w:p>
        </w:tc>
        <w:tc>
          <w:tcPr>
            <w:tcW w:w="1841" w:type="dxa"/>
          </w:tcPr>
          <w:p w:rsidR="004511B1" w:rsidRDefault="00335F60">
            <w:pPr>
              <w:pStyle w:val="TableBodyText"/>
            </w:pPr>
            <w:r>
              <w:t>nid</w:t>
            </w:r>
          </w:p>
        </w:tc>
        <w:tc>
          <w:tcPr>
            <w:tcW w:w="2299" w:type="dxa"/>
          </w:tcPr>
          <w:p w:rsidR="004511B1" w:rsidRDefault="00335F60">
            <w:pPr>
              <w:pStyle w:val="TableBodyText"/>
            </w:pPr>
            <w:r>
              <w:t>SPGET_RECORDKEY</w:t>
            </w:r>
          </w:p>
        </w:tc>
        <w:tc>
          <w:tcPr>
            <w:tcW w:w="481"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519" w:type="dxa"/>
          </w:tcPr>
          <w:p w:rsidR="004511B1" w:rsidRDefault="00335F60">
            <w:pPr>
              <w:pStyle w:val="TableBodyText"/>
              <w:rPr>
                <w:b/>
              </w:rPr>
            </w:pPr>
            <w:r>
              <w:rPr>
                <w:b/>
              </w:rPr>
              <w:t>PidTagStoreRecordKey</w:t>
            </w:r>
          </w:p>
        </w:tc>
        <w:tc>
          <w:tcPr>
            <w:tcW w:w="1841" w:type="dxa"/>
          </w:tcPr>
          <w:p w:rsidR="004511B1" w:rsidRDefault="004511B1">
            <w:pPr>
              <w:pStyle w:val="TableBodyText"/>
            </w:pPr>
          </w:p>
        </w:tc>
        <w:tc>
          <w:tcPr>
            <w:tcW w:w="2299" w:type="dxa"/>
          </w:tcPr>
          <w:p w:rsidR="004511B1" w:rsidRDefault="00335F60">
            <w:pPr>
              <w:pStyle w:val="TableBodyText"/>
            </w:pPr>
            <w:r>
              <w:t>SPGET_UIDRESOURCE</w:t>
            </w:r>
          </w:p>
        </w:tc>
        <w:tc>
          <w:tcPr>
            <w:tcW w:w="481"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519" w:type="dxa"/>
          </w:tcPr>
          <w:p w:rsidR="004511B1" w:rsidRDefault="00335F60">
            <w:pPr>
              <w:pStyle w:val="TableBodyText"/>
              <w:rPr>
                <w:b/>
              </w:rPr>
            </w:pPr>
            <w:r>
              <w:rPr>
                <w:b/>
              </w:rPr>
              <w:t>PidTagStoreEntryId</w:t>
            </w:r>
          </w:p>
        </w:tc>
        <w:tc>
          <w:tcPr>
            <w:tcW w:w="1841" w:type="dxa"/>
          </w:tcPr>
          <w:p w:rsidR="004511B1" w:rsidRDefault="004511B1">
            <w:pPr>
              <w:pStyle w:val="TableBodyText"/>
            </w:pPr>
          </w:p>
        </w:tc>
        <w:tc>
          <w:tcPr>
            <w:tcW w:w="2299" w:type="dxa"/>
          </w:tcPr>
          <w:p w:rsidR="004511B1" w:rsidRDefault="00335F60">
            <w:pPr>
              <w:pStyle w:val="TableBodyText"/>
            </w:pPr>
            <w:r>
              <w:t>SPGET_STOREID</w:t>
            </w:r>
          </w:p>
        </w:tc>
        <w:tc>
          <w:tcPr>
            <w:tcW w:w="481"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519" w:type="dxa"/>
          </w:tcPr>
          <w:p w:rsidR="004511B1" w:rsidRDefault="00335F60">
            <w:pPr>
              <w:pStyle w:val="TableBodyText"/>
              <w:rPr>
                <w:b/>
              </w:rPr>
            </w:pPr>
            <w:r>
              <w:rPr>
                <w:b/>
              </w:rPr>
              <w:t>PidTagObjectType</w:t>
            </w:r>
          </w:p>
        </w:tc>
        <w:tc>
          <w:tcPr>
            <w:tcW w:w="1841" w:type="dxa"/>
          </w:tcPr>
          <w:p w:rsidR="004511B1" w:rsidRDefault="00335F60">
            <w:pPr>
              <w:pStyle w:val="TableBodyText"/>
            </w:pPr>
            <w:r>
              <w:t>nid</w:t>
            </w:r>
          </w:p>
        </w:tc>
        <w:tc>
          <w:tcPr>
            <w:tcW w:w="2299" w:type="dxa"/>
          </w:tcPr>
          <w:p w:rsidR="004511B1" w:rsidRDefault="00335F60">
            <w:pPr>
              <w:pStyle w:val="TableBodyText"/>
            </w:pPr>
            <w:r>
              <w:t>SPGET_OBJECTTYPE</w:t>
            </w:r>
          </w:p>
        </w:tc>
        <w:tc>
          <w:tcPr>
            <w:tcW w:w="481" w:type="dxa"/>
          </w:tcPr>
          <w:p w:rsidR="004511B1" w:rsidRDefault="00335F60">
            <w:pPr>
              <w:pStyle w:val="TableBodyText"/>
            </w:pPr>
            <w:r>
              <w:t>N</w:t>
            </w:r>
          </w:p>
        </w:tc>
        <w:tc>
          <w:tcPr>
            <w:tcW w:w="673" w:type="dxa"/>
          </w:tcPr>
          <w:p w:rsidR="004511B1" w:rsidRDefault="00335F60">
            <w:pPr>
              <w:pStyle w:val="TableBodyText"/>
            </w:pPr>
            <w:r>
              <w:t>N</w:t>
            </w:r>
          </w:p>
        </w:tc>
        <w:tc>
          <w:tcPr>
            <w:tcW w:w="763" w:type="dxa"/>
          </w:tcPr>
          <w:p w:rsidR="004511B1" w:rsidRDefault="00335F60">
            <w:pPr>
              <w:pStyle w:val="TableBodyText"/>
            </w:pPr>
            <w:r>
              <w:t>ALWAYS</w:t>
            </w:r>
          </w:p>
        </w:tc>
      </w:tr>
      <w:tr w:rsidR="004511B1" w:rsidTr="004511B1">
        <w:tc>
          <w:tcPr>
            <w:tcW w:w="3519" w:type="dxa"/>
          </w:tcPr>
          <w:p w:rsidR="004511B1" w:rsidRDefault="00335F60">
            <w:pPr>
              <w:pStyle w:val="TableBodyText"/>
              <w:rPr>
                <w:b/>
              </w:rPr>
            </w:pPr>
            <w:r>
              <w:rPr>
                <w:b/>
              </w:rPr>
              <w:lastRenderedPageBreak/>
              <w:t>PidTagAttachMethod</w:t>
            </w:r>
          </w:p>
        </w:tc>
        <w:tc>
          <w:tcPr>
            <w:tcW w:w="1841" w:type="dxa"/>
          </w:tcPr>
          <w:p w:rsidR="004511B1" w:rsidRDefault="004511B1">
            <w:pPr>
              <w:pStyle w:val="TableBodyText"/>
            </w:pPr>
          </w:p>
        </w:tc>
        <w:tc>
          <w:tcPr>
            <w:tcW w:w="2299" w:type="dxa"/>
          </w:tcPr>
          <w:p w:rsidR="004511B1" w:rsidRDefault="00335F60">
            <w:pPr>
              <w:pStyle w:val="TableBodyText"/>
            </w:pPr>
            <w:r>
              <w:t>PC</w:t>
            </w:r>
          </w:p>
        </w:tc>
        <w:tc>
          <w:tcPr>
            <w:tcW w:w="481" w:type="dxa"/>
          </w:tcPr>
          <w:p w:rsidR="004511B1" w:rsidRDefault="00335F60">
            <w:pPr>
              <w:pStyle w:val="TableBodyText"/>
            </w:pPr>
            <w:r>
              <w:t>PC</w:t>
            </w:r>
          </w:p>
        </w:tc>
        <w:tc>
          <w:tcPr>
            <w:tcW w:w="673"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519" w:type="dxa"/>
          </w:tcPr>
          <w:p w:rsidR="004511B1" w:rsidRDefault="00335F60">
            <w:pPr>
              <w:pStyle w:val="TableBodyText"/>
              <w:rPr>
                <w:b/>
              </w:rPr>
            </w:pPr>
            <w:r>
              <w:rPr>
                <w:b/>
              </w:rPr>
              <w:t>PidTagRenderingPosition</w:t>
            </w:r>
          </w:p>
        </w:tc>
        <w:tc>
          <w:tcPr>
            <w:tcW w:w="1841" w:type="dxa"/>
          </w:tcPr>
          <w:p w:rsidR="004511B1" w:rsidRDefault="004511B1">
            <w:pPr>
              <w:pStyle w:val="TableBodyText"/>
            </w:pPr>
          </w:p>
        </w:tc>
        <w:tc>
          <w:tcPr>
            <w:tcW w:w="2299" w:type="dxa"/>
          </w:tcPr>
          <w:p w:rsidR="004511B1" w:rsidRDefault="00335F60">
            <w:pPr>
              <w:pStyle w:val="TableBodyText"/>
            </w:pPr>
            <w:r>
              <w:t>PC</w:t>
            </w:r>
          </w:p>
        </w:tc>
        <w:tc>
          <w:tcPr>
            <w:tcW w:w="481" w:type="dxa"/>
          </w:tcPr>
          <w:p w:rsidR="004511B1" w:rsidRDefault="00335F60">
            <w:pPr>
              <w:pStyle w:val="TableBodyText"/>
            </w:pPr>
            <w:r>
              <w:t>PC</w:t>
            </w:r>
          </w:p>
        </w:tc>
        <w:tc>
          <w:tcPr>
            <w:tcW w:w="673" w:type="dxa"/>
          </w:tcPr>
          <w:p w:rsidR="004511B1" w:rsidRDefault="00335F60">
            <w:pPr>
              <w:pStyle w:val="TableBodyText"/>
            </w:pPr>
            <w:r>
              <w:t>N</w:t>
            </w:r>
          </w:p>
        </w:tc>
        <w:tc>
          <w:tcPr>
            <w:tcW w:w="763" w:type="dxa"/>
          </w:tcPr>
          <w:p w:rsidR="004511B1" w:rsidRDefault="00335F60">
            <w:pPr>
              <w:pStyle w:val="TableBodyText"/>
            </w:pPr>
            <w:r>
              <w:t>ALLOW</w:t>
            </w:r>
          </w:p>
        </w:tc>
      </w:tr>
      <w:tr w:rsidR="004511B1" w:rsidTr="004511B1">
        <w:tc>
          <w:tcPr>
            <w:tcW w:w="3519" w:type="dxa"/>
          </w:tcPr>
          <w:p w:rsidR="004511B1" w:rsidRDefault="00335F60">
            <w:pPr>
              <w:pStyle w:val="TableBodyText"/>
              <w:rPr>
                <w:b/>
              </w:rPr>
            </w:pPr>
            <w:r>
              <w:rPr>
                <w:b/>
              </w:rPr>
              <w:t>PidTagSecureSubmitFlags</w:t>
            </w:r>
          </w:p>
        </w:tc>
        <w:tc>
          <w:tcPr>
            <w:tcW w:w="1841" w:type="dxa"/>
          </w:tcPr>
          <w:p w:rsidR="004511B1" w:rsidRDefault="004511B1">
            <w:pPr>
              <w:pStyle w:val="TableBodyText"/>
            </w:pPr>
          </w:p>
        </w:tc>
        <w:tc>
          <w:tcPr>
            <w:tcW w:w="2299" w:type="dxa"/>
          </w:tcPr>
          <w:p w:rsidR="004511B1" w:rsidRDefault="00335F60">
            <w:pPr>
              <w:pStyle w:val="TableBodyText"/>
            </w:pPr>
            <w:r>
              <w:t>SPGET_SECURE_SUBMIT_FLAGS</w:t>
            </w:r>
          </w:p>
        </w:tc>
        <w:tc>
          <w:tcPr>
            <w:tcW w:w="481" w:type="dxa"/>
          </w:tcPr>
          <w:p w:rsidR="004511B1" w:rsidRDefault="00335F60">
            <w:pPr>
              <w:pStyle w:val="TableBodyText"/>
            </w:pPr>
            <w:r>
              <w:t>N</w:t>
            </w:r>
          </w:p>
        </w:tc>
        <w:tc>
          <w:tcPr>
            <w:tcW w:w="673" w:type="dxa"/>
          </w:tcPr>
          <w:p w:rsidR="004511B1" w:rsidRDefault="00335F60">
            <w:pPr>
              <w:pStyle w:val="TableBodyText"/>
            </w:pPr>
            <w:r>
              <w:t>PC</w:t>
            </w:r>
          </w:p>
        </w:tc>
        <w:tc>
          <w:tcPr>
            <w:tcW w:w="763" w:type="dxa"/>
          </w:tcPr>
          <w:p w:rsidR="004511B1" w:rsidRDefault="00335F60">
            <w:pPr>
              <w:pStyle w:val="TableBodyText"/>
            </w:pPr>
            <w:r>
              <w:t>NEVER</w:t>
            </w:r>
          </w:p>
        </w:tc>
      </w:tr>
    </w:tbl>
    <w:p w:rsidR="004511B1" w:rsidRDefault="004511B1"/>
    <w:p w:rsidR="004511B1" w:rsidRDefault="00335F60">
      <w:pPr>
        <w:pStyle w:val="Heading3"/>
      </w:pPr>
      <w:bookmarkStart w:id="430" w:name="section_65d31278eb814f81bc4202475236c0af"/>
      <w:bookmarkStart w:id="431" w:name="_Toc3855090"/>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4511B1" w:rsidRDefault="00335F60">
      <w:r>
        <w:t xml:space="preserve">The following are the </w:t>
      </w:r>
      <w:r>
        <w:t>definitions of the Get / Set / Delete / List behavior descriptors used in the preceding tables.</w:t>
      </w:r>
    </w:p>
    <w:p w:rsidR="004511B1" w:rsidRDefault="00335F60">
      <w:pPr>
        <w:pStyle w:val="Heading4"/>
      </w:pPr>
      <w:bookmarkStart w:id="432" w:name="section_f37c529b0cd04ffd83eec286636de41a"/>
      <w:bookmarkStart w:id="433" w:name="_Toc3855091"/>
      <w:r>
        <w:t>Behavior Descriptors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4511B1" w:rsidRDefault="00335F60">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4511B1" w:rsidTr="004511B1">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4511B1" w:rsidRDefault="00335F60">
            <w:pPr>
              <w:pStyle w:val="TableHeaderText"/>
            </w:pPr>
            <w:r>
              <w:t>Mnemonic</w:t>
            </w:r>
          </w:p>
        </w:tc>
        <w:tc>
          <w:tcPr>
            <w:tcW w:w="4410" w:type="dxa"/>
            <w:noWrap/>
            <w:hideMark/>
          </w:tcPr>
          <w:p w:rsidR="004511B1" w:rsidRDefault="00335F60">
            <w:pPr>
              <w:pStyle w:val="TableHeaderText"/>
            </w:pPr>
            <w:r>
              <w:t>Evaluation</w:t>
            </w:r>
          </w:p>
        </w:tc>
        <w:tc>
          <w:tcPr>
            <w:tcW w:w="2700" w:type="dxa"/>
          </w:tcPr>
          <w:p w:rsidR="004511B1" w:rsidRDefault="00335F60">
            <w:pPr>
              <w:pStyle w:val="TableHeaderText"/>
            </w:pPr>
            <w:r>
              <w:t>Input data for evaluation</w:t>
            </w:r>
          </w:p>
        </w:tc>
      </w:tr>
      <w:tr w:rsidR="004511B1" w:rsidTr="004511B1">
        <w:trPr>
          <w:trHeight w:val="300"/>
        </w:trPr>
        <w:tc>
          <w:tcPr>
            <w:tcW w:w="2358" w:type="dxa"/>
            <w:noWrap/>
            <w:hideMark/>
          </w:tcPr>
          <w:p w:rsidR="004511B1" w:rsidRDefault="00335F60">
            <w:pPr>
              <w:pStyle w:val="TableBodyText"/>
            </w:pPr>
            <w:r>
              <w:t>PC</w:t>
            </w:r>
          </w:p>
        </w:tc>
        <w:tc>
          <w:tcPr>
            <w:tcW w:w="4410" w:type="dxa"/>
            <w:noWrap/>
            <w:hideMark/>
          </w:tcPr>
          <w:p w:rsidR="004511B1" w:rsidRDefault="00335F60">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4511B1" w:rsidRDefault="00335F60">
            <w:pPr>
              <w:pStyle w:val="TableBodyText"/>
            </w:pPr>
            <w:r>
              <w:t>See the Base Tag column for the underlying PC property.</w:t>
            </w:r>
          </w:p>
        </w:tc>
      </w:tr>
      <w:tr w:rsidR="004511B1" w:rsidTr="004511B1">
        <w:trPr>
          <w:trHeight w:val="300"/>
        </w:trPr>
        <w:tc>
          <w:tcPr>
            <w:tcW w:w="2358" w:type="dxa"/>
            <w:noWrap/>
            <w:hideMark/>
          </w:tcPr>
          <w:p w:rsidR="004511B1" w:rsidRDefault="00335F60">
            <w:pPr>
              <w:pStyle w:val="TableBodyText"/>
            </w:pPr>
            <w:r>
              <w:t>SPGET_EID</w:t>
            </w:r>
          </w:p>
        </w:tc>
        <w:tc>
          <w:tcPr>
            <w:tcW w:w="4410" w:type="dxa"/>
            <w:noWrap/>
            <w:hideMark/>
          </w:tcPr>
          <w:p w:rsidR="004511B1" w:rsidRDefault="00335F60">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w:t>
            </w:r>
            <w:r>
              <w:t xml:space="preserve"> the conversion between an EntryID and its corresponding NID.</w:t>
            </w:r>
          </w:p>
        </w:tc>
        <w:tc>
          <w:tcPr>
            <w:tcW w:w="2700" w:type="dxa"/>
          </w:tcPr>
          <w:p w:rsidR="004511B1" w:rsidRDefault="00335F60">
            <w:pPr>
              <w:pStyle w:val="TableBodyText"/>
            </w:pPr>
            <w:r>
              <w:t>Node.</w:t>
            </w:r>
            <w:r>
              <w:rPr>
                <w:b/>
              </w:rPr>
              <w:t>nid</w:t>
            </w:r>
          </w:p>
        </w:tc>
      </w:tr>
      <w:tr w:rsidR="004511B1" w:rsidTr="004511B1">
        <w:trPr>
          <w:trHeight w:val="300"/>
        </w:trPr>
        <w:tc>
          <w:tcPr>
            <w:tcW w:w="2358" w:type="dxa"/>
            <w:noWrap/>
            <w:hideMark/>
          </w:tcPr>
          <w:p w:rsidR="004511B1" w:rsidRDefault="00335F60">
            <w:pPr>
              <w:pStyle w:val="TableBodyText"/>
            </w:pPr>
            <w:r>
              <w:t>SPGET_STOREEID</w:t>
            </w:r>
          </w:p>
        </w:tc>
        <w:tc>
          <w:tcPr>
            <w:tcW w:w="4410" w:type="dxa"/>
            <w:noWrap/>
            <w:hideMark/>
          </w:tcPr>
          <w:p w:rsidR="004511B1" w:rsidRDefault="00335F60">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message store is stored in the </w:t>
            </w:r>
            <w:r>
              <w:rPr>
                <w:b/>
              </w:rPr>
              <w:t xml:space="preserve">PidTagEntryId </w:t>
            </w:r>
            <w:r>
              <w:t>property of the message store PC.</w:t>
            </w:r>
          </w:p>
        </w:tc>
        <w:tc>
          <w:tcPr>
            <w:tcW w:w="2700" w:type="dxa"/>
          </w:tcPr>
          <w:p w:rsidR="004511B1" w:rsidRDefault="00335F60">
            <w:pPr>
              <w:pStyle w:val="TableBodyText"/>
              <w:rPr>
                <w:b/>
              </w:rPr>
            </w:pPr>
            <w:r>
              <w:rPr>
                <w:b/>
              </w:rPr>
              <w:t>PidTagEntryId</w:t>
            </w:r>
          </w:p>
          <w:p w:rsidR="004511B1" w:rsidRDefault="00335F60">
            <w:pPr>
              <w:pStyle w:val="TableBodyText"/>
            </w:pPr>
            <w:r>
              <w:t>(message store PC only)</w:t>
            </w:r>
          </w:p>
        </w:tc>
      </w:tr>
      <w:tr w:rsidR="004511B1" w:rsidTr="004511B1">
        <w:trPr>
          <w:trHeight w:val="300"/>
        </w:trPr>
        <w:tc>
          <w:tcPr>
            <w:tcW w:w="2358" w:type="dxa"/>
            <w:noWrap/>
            <w:hideMark/>
          </w:tcPr>
          <w:p w:rsidR="004511B1" w:rsidRDefault="00335F60">
            <w:pPr>
              <w:pStyle w:val="TableBodyText"/>
            </w:pPr>
            <w:r>
              <w:t>SPGET_LONGNID</w:t>
            </w:r>
          </w:p>
        </w:tc>
        <w:tc>
          <w:tcPr>
            <w:tcW w:w="4410" w:type="dxa"/>
            <w:noWrap/>
            <w:hideMark/>
          </w:tcPr>
          <w:p w:rsidR="004511B1" w:rsidRDefault="00335F60">
            <w:pPr>
              <w:pStyle w:val="TableBodyText"/>
            </w:pPr>
            <w:r>
              <w:t xml:space="preserve">Returns </w:t>
            </w:r>
            <w:r>
              <w:rPr>
                <w:b/>
              </w:rPr>
              <w:t>Node.nid</w:t>
            </w:r>
            <w:r>
              <w:t>.</w:t>
            </w:r>
          </w:p>
        </w:tc>
        <w:tc>
          <w:tcPr>
            <w:tcW w:w="2700" w:type="dxa"/>
          </w:tcPr>
          <w:p w:rsidR="004511B1" w:rsidRDefault="00335F60">
            <w:pPr>
              <w:pStyle w:val="TableBodyText"/>
            </w:pPr>
            <w:r>
              <w:rPr>
                <w:b/>
              </w:rPr>
              <w:t>Node.nid</w:t>
            </w:r>
          </w:p>
        </w:tc>
      </w:tr>
      <w:tr w:rsidR="004511B1" w:rsidTr="004511B1">
        <w:trPr>
          <w:trHeight w:val="300"/>
        </w:trPr>
        <w:tc>
          <w:tcPr>
            <w:tcW w:w="2358" w:type="dxa"/>
            <w:noWrap/>
            <w:hideMark/>
          </w:tcPr>
          <w:p w:rsidR="004511B1" w:rsidRDefault="00335F60">
            <w:pPr>
              <w:pStyle w:val="TableBodyText"/>
            </w:pPr>
            <w:r>
              <w:t>SPGET_RECORDKEY</w:t>
            </w:r>
          </w:p>
        </w:tc>
        <w:tc>
          <w:tcPr>
            <w:tcW w:w="4410" w:type="dxa"/>
            <w:noWrap/>
            <w:hideMark/>
          </w:tcPr>
          <w:p w:rsidR="004511B1" w:rsidRDefault="00335F60">
            <w:pPr>
              <w:pStyle w:val="TableBodyText"/>
            </w:pPr>
            <w:r>
              <w:t xml:space="preserve">Returns </w:t>
            </w:r>
            <w:r>
              <w:rPr>
                <w:b/>
              </w:rPr>
              <w:t>Node.nid</w:t>
            </w:r>
            <w:r>
              <w:t>.</w:t>
            </w:r>
          </w:p>
        </w:tc>
        <w:tc>
          <w:tcPr>
            <w:tcW w:w="2700" w:type="dxa"/>
          </w:tcPr>
          <w:p w:rsidR="004511B1" w:rsidRDefault="00335F60">
            <w:pPr>
              <w:pStyle w:val="TableBodyText"/>
            </w:pPr>
            <w:r>
              <w:rPr>
                <w:b/>
              </w:rPr>
              <w:t>Node.nid</w:t>
            </w:r>
          </w:p>
        </w:tc>
      </w:tr>
      <w:tr w:rsidR="004511B1" w:rsidTr="004511B1">
        <w:trPr>
          <w:trHeight w:val="300"/>
        </w:trPr>
        <w:tc>
          <w:tcPr>
            <w:tcW w:w="2358" w:type="dxa"/>
            <w:noWrap/>
            <w:hideMark/>
          </w:tcPr>
          <w:p w:rsidR="004511B1" w:rsidRDefault="00335F60">
            <w:pPr>
              <w:pStyle w:val="TableBodyText"/>
            </w:pPr>
            <w:r>
              <w:t>SPGET_UIDRESOURCE</w:t>
            </w:r>
          </w:p>
        </w:tc>
        <w:tc>
          <w:tcPr>
            <w:tcW w:w="4410" w:type="dxa"/>
            <w:noWrap/>
            <w:hideMark/>
          </w:tcPr>
          <w:p w:rsidR="004511B1" w:rsidRDefault="00335F60">
            <w:pPr>
              <w:pStyle w:val="TableBodyText"/>
            </w:pPr>
            <w:r>
              <w:t>Returns identical value as SPGET_STOREEID.</w:t>
            </w:r>
          </w:p>
        </w:tc>
        <w:tc>
          <w:tcPr>
            <w:tcW w:w="2700" w:type="dxa"/>
          </w:tcPr>
          <w:p w:rsidR="004511B1" w:rsidRDefault="00335F60">
            <w:pPr>
              <w:pStyle w:val="TableBodyText"/>
              <w:rPr>
                <w:b/>
              </w:rPr>
            </w:pPr>
            <w:r>
              <w:rPr>
                <w:b/>
              </w:rPr>
              <w:t>PidTagEntryId</w:t>
            </w:r>
          </w:p>
          <w:p w:rsidR="004511B1" w:rsidRDefault="00335F60">
            <w:pPr>
              <w:pStyle w:val="TableBodyText"/>
            </w:pPr>
            <w:r>
              <w:t>(</w:t>
            </w:r>
            <w:r>
              <w:t>message store PC only)</w:t>
            </w:r>
          </w:p>
        </w:tc>
      </w:tr>
      <w:tr w:rsidR="004511B1" w:rsidTr="004511B1">
        <w:trPr>
          <w:trHeight w:val="300"/>
        </w:trPr>
        <w:tc>
          <w:tcPr>
            <w:tcW w:w="2358" w:type="dxa"/>
            <w:noWrap/>
            <w:hideMark/>
          </w:tcPr>
          <w:p w:rsidR="004511B1" w:rsidRDefault="00335F60">
            <w:pPr>
              <w:pStyle w:val="TableBodyText"/>
            </w:pPr>
            <w:r>
              <w:t>SPGET_TRUE</w:t>
            </w:r>
          </w:p>
        </w:tc>
        <w:tc>
          <w:tcPr>
            <w:tcW w:w="4410" w:type="dxa"/>
            <w:noWrap/>
            <w:hideMark/>
          </w:tcPr>
          <w:p w:rsidR="004511B1" w:rsidRDefault="00335F60">
            <w:pPr>
              <w:pStyle w:val="TableBodyText"/>
            </w:pPr>
            <w:r>
              <w:t xml:space="preserve">Returns </w:t>
            </w:r>
            <w:r>
              <w:rPr>
                <w:b/>
              </w:rPr>
              <w:t>true</w:t>
            </w:r>
            <w:r>
              <w:t>.</w:t>
            </w:r>
          </w:p>
        </w:tc>
        <w:tc>
          <w:tcPr>
            <w:tcW w:w="2700" w:type="dxa"/>
          </w:tcPr>
          <w:p w:rsidR="004511B1" w:rsidRDefault="00335F60">
            <w:pPr>
              <w:pStyle w:val="TableBodyText"/>
            </w:pPr>
            <w:r>
              <w:t>None</w:t>
            </w:r>
          </w:p>
        </w:tc>
      </w:tr>
      <w:tr w:rsidR="004511B1" w:rsidTr="004511B1">
        <w:trPr>
          <w:trHeight w:val="300"/>
        </w:trPr>
        <w:tc>
          <w:tcPr>
            <w:tcW w:w="2358" w:type="dxa"/>
            <w:noWrap/>
            <w:hideMark/>
          </w:tcPr>
          <w:p w:rsidR="004511B1" w:rsidRDefault="00335F60">
            <w:pPr>
              <w:pStyle w:val="TableBodyText"/>
            </w:pPr>
            <w:r>
              <w:t>SPGET_OBJECTTYPE</w:t>
            </w:r>
          </w:p>
        </w:tc>
        <w:tc>
          <w:tcPr>
            <w:tcW w:w="4410" w:type="dxa"/>
            <w:noWrap/>
            <w:hideMark/>
          </w:tcPr>
          <w:p w:rsidR="004511B1" w:rsidRDefault="00335F60">
            <w:pPr>
              <w:pStyle w:val="TableBodyText"/>
            </w:pPr>
            <w:r>
              <w:t>Returns the object type of the current object. Implementations MUST return one of the pre-defined values:</w:t>
            </w:r>
          </w:p>
          <w:p w:rsidR="004511B1" w:rsidRDefault="00335F60">
            <w:pPr>
              <w:pStyle w:val="ListParagraph"/>
              <w:numPr>
                <w:ilvl w:val="0"/>
                <w:numId w:val="60"/>
              </w:numPr>
            </w:pPr>
            <w:r>
              <w:t>MAPI_STORE</w:t>
            </w:r>
          </w:p>
          <w:p w:rsidR="004511B1" w:rsidRDefault="00335F60">
            <w:pPr>
              <w:pStyle w:val="ListParagraph"/>
              <w:numPr>
                <w:ilvl w:val="0"/>
                <w:numId w:val="60"/>
              </w:numPr>
            </w:pPr>
            <w:r>
              <w:t>MAPI_FOLDER</w:t>
            </w:r>
          </w:p>
          <w:p w:rsidR="004511B1" w:rsidRDefault="00335F60">
            <w:pPr>
              <w:pStyle w:val="ListParagraph"/>
              <w:numPr>
                <w:ilvl w:val="0"/>
                <w:numId w:val="60"/>
              </w:numPr>
            </w:pPr>
            <w:r>
              <w:t>MAPI_MESSAGE</w:t>
            </w:r>
          </w:p>
          <w:p w:rsidR="004511B1" w:rsidRDefault="00335F60">
            <w:pPr>
              <w:pStyle w:val="ListParagraph"/>
              <w:numPr>
                <w:ilvl w:val="0"/>
                <w:numId w:val="60"/>
              </w:numPr>
            </w:pPr>
            <w:r>
              <w:t>MAPI_ATTACH</w:t>
            </w:r>
          </w:p>
        </w:tc>
        <w:tc>
          <w:tcPr>
            <w:tcW w:w="2700" w:type="dxa"/>
          </w:tcPr>
          <w:p w:rsidR="004511B1" w:rsidRDefault="00335F60">
            <w:pPr>
              <w:pStyle w:val="TableBodyText"/>
            </w:pPr>
            <w:r>
              <w:t>None</w:t>
            </w:r>
          </w:p>
        </w:tc>
      </w:tr>
      <w:tr w:rsidR="004511B1" w:rsidTr="004511B1">
        <w:trPr>
          <w:trHeight w:val="300"/>
        </w:trPr>
        <w:tc>
          <w:tcPr>
            <w:tcW w:w="2358" w:type="dxa"/>
            <w:noWrap/>
            <w:hideMark/>
          </w:tcPr>
          <w:p w:rsidR="004511B1" w:rsidRDefault="00335F60">
            <w:pPr>
              <w:pStyle w:val="TableBodyText"/>
            </w:pPr>
            <w:r>
              <w:t>SPGET_FOLDERTYPE</w:t>
            </w:r>
          </w:p>
        </w:tc>
        <w:tc>
          <w:tcPr>
            <w:tcW w:w="4410" w:type="dxa"/>
            <w:noWrap/>
            <w:hideMark/>
          </w:tcPr>
          <w:p w:rsidR="004511B1" w:rsidRDefault="00335F60">
            <w:pPr>
              <w:pStyle w:val="TableBodyText"/>
            </w:pPr>
            <w:r>
              <w:t xml:space="preserve">Returns the type of the current </w:t>
            </w:r>
            <w:hyperlink w:anchor="gt_0682daa7-c1b8-419b-8a32-6048833d0b72">
              <w:r>
                <w:rPr>
                  <w:rStyle w:val="HyperlinkGreen"/>
                  <w:b/>
                </w:rPr>
                <w:t>Folder object</w:t>
              </w:r>
            </w:hyperlink>
            <w:r>
              <w:t xml:space="preserve">. Implementations MUST return one of the possible </w:t>
            </w:r>
            <w:r>
              <w:lastRenderedPageBreak/>
              <w:t>values:</w:t>
            </w:r>
          </w:p>
          <w:p w:rsidR="004511B1" w:rsidRDefault="00335F60">
            <w:pPr>
              <w:pStyle w:val="ListParagraph"/>
              <w:numPr>
                <w:ilvl w:val="0"/>
                <w:numId w:val="61"/>
              </w:numPr>
            </w:pPr>
            <w:r>
              <w:t>FOLDER_ROOT</w:t>
            </w:r>
          </w:p>
          <w:p w:rsidR="004511B1" w:rsidRDefault="00335F60">
            <w:pPr>
              <w:pStyle w:val="ListParagraph"/>
              <w:numPr>
                <w:ilvl w:val="0"/>
                <w:numId w:val="61"/>
              </w:numPr>
            </w:pPr>
            <w:r>
              <w:t>FOLDER_GENERIC</w:t>
            </w:r>
          </w:p>
          <w:p w:rsidR="004511B1" w:rsidRDefault="00335F60">
            <w:pPr>
              <w:pStyle w:val="ListParagraph"/>
              <w:numPr>
                <w:ilvl w:val="0"/>
                <w:numId w:val="61"/>
              </w:numPr>
            </w:pPr>
            <w:r>
              <w:t>FOLDER_SEARCH</w:t>
            </w:r>
          </w:p>
        </w:tc>
        <w:tc>
          <w:tcPr>
            <w:tcW w:w="2700" w:type="dxa"/>
          </w:tcPr>
          <w:p w:rsidR="004511B1" w:rsidRDefault="00335F60">
            <w:pPr>
              <w:pStyle w:val="TableBodyText"/>
            </w:pPr>
            <w:r>
              <w:lastRenderedPageBreak/>
              <w:t>None</w:t>
            </w:r>
          </w:p>
        </w:tc>
      </w:tr>
      <w:tr w:rsidR="004511B1" w:rsidTr="004511B1">
        <w:trPr>
          <w:trHeight w:val="300"/>
        </w:trPr>
        <w:tc>
          <w:tcPr>
            <w:tcW w:w="2358" w:type="dxa"/>
            <w:noWrap/>
            <w:hideMark/>
          </w:tcPr>
          <w:p w:rsidR="004511B1" w:rsidRDefault="00335F60">
            <w:pPr>
              <w:pStyle w:val="TableBodyText"/>
            </w:pPr>
            <w:r>
              <w:t>SPGET_UIDPROVIDER</w:t>
            </w:r>
          </w:p>
        </w:tc>
        <w:tc>
          <w:tcPr>
            <w:tcW w:w="4410" w:type="dxa"/>
            <w:noWrap/>
            <w:hideMark/>
          </w:tcPr>
          <w:p w:rsidR="004511B1" w:rsidRDefault="00335F60">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4511B1" w:rsidRDefault="00335F60">
            <w:pPr>
              <w:pStyle w:val="TableBodyText"/>
              <w:rPr>
                <w:b/>
              </w:rPr>
            </w:pPr>
            <w:r>
              <w:rPr>
                <w:b/>
              </w:rPr>
              <w:t>PidTagEntryId</w:t>
            </w:r>
          </w:p>
          <w:p w:rsidR="004511B1" w:rsidRDefault="00335F60">
            <w:pPr>
              <w:pStyle w:val="TableBodyText"/>
            </w:pPr>
            <w:r>
              <w:t>(message store PC only)</w:t>
            </w:r>
          </w:p>
        </w:tc>
      </w:tr>
      <w:tr w:rsidR="004511B1" w:rsidTr="004511B1">
        <w:trPr>
          <w:trHeight w:val="300"/>
        </w:trPr>
        <w:tc>
          <w:tcPr>
            <w:tcW w:w="2358" w:type="dxa"/>
            <w:noWrap/>
            <w:hideMark/>
          </w:tcPr>
          <w:p w:rsidR="004511B1" w:rsidRDefault="00335F60">
            <w:pPr>
              <w:pStyle w:val="TableBodyText"/>
            </w:pPr>
            <w:r>
              <w:t>SPGET_NORMALIZESUBJECT</w:t>
            </w:r>
          </w:p>
        </w:tc>
        <w:tc>
          <w:tcPr>
            <w:tcW w:w="4410" w:type="dxa"/>
            <w:noWrap/>
            <w:hideMark/>
          </w:tcPr>
          <w:p w:rsidR="004511B1" w:rsidRDefault="00335F60">
            <w:pPr>
              <w:pStyle w:val="TableBodyText"/>
            </w:pPr>
            <w:r>
              <w:t xml:space="preserve">Returns the Unicode/ANSI version of </w:t>
            </w:r>
            <w:r>
              <w:rPr>
                <w:b/>
              </w:rPr>
              <w:t>PidTagNormalizedSubject</w:t>
            </w:r>
            <w:r>
              <w:t xml:space="preserve"> according </w:t>
            </w:r>
            <w:r>
              <w:t xml:space="preserve">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Message object</w:t>
              </w:r>
            </w:hyperlink>
            <w:r>
              <w:t>.</w:t>
            </w:r>
          </w:p>
        </w:tc>
        <w:tc>
          <w:tcPr>
            <w:tcW w:w="2700" w:type="dxa"/>
          </w:tcPr>
          <w:p w:rsidR="004511B1" w:rsidRDefault="00335F60">
            <w:pPr>
              <w:pStyle w:val="TableBodyText"/>
              <w:rPr>
                <w:b/>
              </w:rPr>
            </w:pPr>
            <w:r>
              <w:rPr>
                <w:b/>
              </w:rPr>
              <w:t>PidTagNormalizedSubject</w:t>
            </w:r>
          </w:p>
        </w:tc>
      </w:tr>
      <w:tr w:rsidR="004511B1" w:rsidTr="004511B1">
        <w:trPr>
          <w:trHeight w:val="300"/>
        </w:trPr>
        <w:tc>
          <w:tcPr>
            <w:tcW w:w="2358" w:type="dxa"/>
            <w:noWrap/>
            <w:hideMark/>
          </w:tcPr>
          <w:p w:rsidR="004511B1" w:rsidRDefault="00335F60">
            <w:pPr>
              <w:pStyle w:val="TableBodyText"/>
            </w:pPr>
            <w:r>
              <w:t>SPGET_PARENTEID</w:t>
            </w:r>
          </w:p>
        </w:tc>
        <w:tc>
          <w:tcPr>
            <w:tcW w:w="4410" w:type="dxa"/>
            <w:noWrap/>
            <w:hideMark/>
          </w:tcPr>
          <w:p w:rsidR="004511B1" w:rsidRDefault="00335F60">
            <w:pPr>
              <w:pStyle w:val="TableBodyText"/>
            </w:pPr>
            <w:r>
              <w:t xml:space="preserve">Returns the </w:t>
            </w:r>
            <w:r>
              <w:rPr>
                <w:b/>
              </w:rPr>
              <w:t>EntryID</w:t>
            </w:r>
            <w:r>
              <w:t xml:space="preserve"> representation (see section 2.4.3.2) of the NID of the parent of the current object.</w:t>
            </w:r>
          </w:p>
        </w:tc>
        <w:tc>
          <w:tcPr>
            <w:tcW w:w="2700" w:type="dxa"/>
          </w:tcPr>
          <w:p w:rsidR="004511B1" w:rsidRDefault="00335F60">
            <w:pPr>
              <w:pStyle w:val="TableBodyText"/>
            </w:pPr>
            <w:r>
              <w:t>Node.</w:t>
            </w:r>
            <w:r>
              <w:rPr>
                <w:b/>
              </w:rPr>
              <w:t>nidParent</w:t>
            </w:r>
          </w:p>
        </w:tc>
      </w:tr>
      <w:tr w:rsidR="004511B1" w:rsidTr="004511B1">
        <w:trPr>
          <w:trHeight w:val="300"/>
        </w:trPr>
        <w:tc>
          <w:tcPr>
            <w:tcW w:w="2358" w:type="dxa"/>
            <w:noWrap/>
            <w:hideMark/>
          </w:tcPr>
          <w:p w:rsidR="004511B1" w:rsidRDefault="00335F60">
            <w:pPr>
              <w:pStyle w:val="TableBodyText"/>
            </w:pPr>
            <w:r>
              <w:t>SPGET_HASATTACH</w:t>
            </w:r>
          </w:p>
        </w:tc>
        <w:tc>
          <w:tcPr>
            <w:tcW w:w="4410" w:type="dxa"/>
            <w:noWrap/>
            <w:hideMark/>
          </w:tcPr>
          <w:p w:rsidR="004511B1" w:rsidRDefault="00335F60">
            <w:pPr>
              <w:pStyle w:val="TableBodyText"/>
            </w:pPr>
            <w:r>
              <w:t xml:space="preserve">Returns 1 if </w:t>
            </w:r>
            <w:r>
              <w:rPr>
                <w:b/>
              </w:rPr>
              <w:t>PidTagMessageFlags</w:t>
            </w:r>
            <w:r>
              <w:t xml:space="preserve"> contains MSGFLAG_HASATTACH; zero otherwise.</w:t>
            </w:r>
          </w:p>
        </w:tc>
        <w:tc>
          <w:tcPr>
            <w:tcW w:w="2700" w:type="dxa"/>
          </w:tcPr>
          <w:p w:rsidR="004511B1" w:rsidRDefault="00335F60">
            <w:pPr>
              <w:pStyle w:val="TableBodyText"/>
              <w:rPr>
                <w:b/>
              </w:rPr>
            </w:pPr>
            <w:r>
              <w:rPr>
                <w:b/>
              </w:rPr>
              <w:t>PidTagMessageFlags</w:t>
            </w:r>
          </w:p>
        </w:tc>
      </w:tr>
      <w:tr w:rsidR="004511B1" w:rsidTr="004511B1">
        <w:trPr>
          <w:trHeight w:val="300"/>
        </w:trPr>
        <w:tc>
          <w:tcPr>
            <w:tcW w:w="2358" w:type="dxa"/>
            <w:noWrap/>
            <w:hideMark/>
          </w:tcPr>
          <w:p w:rsidR="004511B1" w:rsidRDefault="00335F60">
            <w:pPr>
              <w:pStyle w:val="TableBodyText"/>
            </w:pPr>
            <w:r>
              <w:t>SPGET_STORESTATE</w:t>
            </w:r>
          </w:p>
        </w:tc>
        <w:tc>
          <w:tcPr>
            <w:tcW w:w="4410" w:type="dxa"/>
            <w:noWrap/>
            <w:hideMark/>
          </w:tcPr>
          <w:p w:rsidR="004511B1" w:rsidRDefault="00335F60">
            <w:pPr>
              <w:pStyle w:val="TableBodyText"/>
            </w:pPr>
            <w:r>
              <w:t>Returns STORE_HAS_SEARCHES if a node with NID NID_SEARCH_ACTIVITY_LIST is found; zero otherwise.</w:t>
            </w:r>
          </w:p>
        </w:tc>
        <w:tc>
          <w:tcPr>
            <w:tcW w:w="2700" w:type="dxa"/>
          </w:tcPr>
          <w:p w:rsidR="004511B1" w:rsidRDefault="00335F60">
            <w:pPr>
              <w:pStyle w:val="TableBodyText"/>
            </w:pPr>
            <w:r>
              <w:t>None</w:t>
            </w:r>
          </w:p>
        </w:tc>
      </w:tr>
      <w:tr w:rsidR="004511B1" w:rsidTr="004511B1">
        <w:trPr>
          <w:trHeight w:val="300"/>
        </w:trPr>
        <w:tc>
          <w:tcPr>
            <w:tcW w:w="2358" w:type="dxa"/>
            <w:noWrap/>
            <w:hideMark/>
          </w:tcPr>
          <w:p w:rsidR="004511B1" w:rsidRDefault="00335F60">
            <w:pPr>
              <w:pStyle w:val="TableBodyText"/>
            </w:pPr>
            <w:r>
              <w:t>SPGET_SUBJECTPREFIX</w:t>
            </w:r>
          </w:p>
        </w:tc>
        <w:tc>
          <w:tcPr>
            <w:tcW w:w="4410" w:type="dxa"/>
            <w:noWrap/>
            <w:hideMark/>
          </w:tcPr>
          <w:p w:rsidR="004511B1" w:rsidRDefault="00335F60">
            <w:pPr>
              <w:pStyle w:val="TableBodyText"/>
            </w:pPr>
            <w:r>
              <w:t xml:space="preserve">Returns the Unicode/ANSI version of </w:t>
            </w:r>
            <w:r>
              <w:rPr>
                <w:b/>
              </w:rPr>
              <w:t>PidTagSubjectPrefix</w:t>
            </w:r>
            <w:r>
              <w:t xml:space="preserve"> based on the requested string type. See section 2.5.3.1.1 for extracting the subject prefix of a Message object.</w:t>
            </w:r>
          </w:p>
        </w:tc>
        <w:tc>
          <w:tcPr>
            <w:tcW w:w="2700" w:type="dxa"/>
          </w:tcPr>
          <w:p w:rsidR="004511B1" w:rsidRDefault="00335F60">
            <w:pPr>
              <w:pStyle w:val="TableBodyText"/>
              <w:rPr>
                <w:b/>
              </w:rPr>
            </w:pPr>
            <w:r>
              <w:rPr>
                <w:b/>
              </w:rPr>
              <w:t>PidTagSubjectPrefix</w:t>
            </w:r>
          </w:p>
        </w:tc>
      </w:tr>
      <w:tr w:rsidR="004511B1" w:rsidTr="004511B1">
        <w:trPr>
          <w:trHeight w:val="300"/>
        </w:trPr>
        <w:tc>
          <w:tcPr>
            <w:tcW w:w="2358" w:type="dxa"/>
            <w:noWrap/>
            <w:hideMark/>
          </w:tcPr>
          <w:p w:rsidR="004511B1" w:rsidRDefault="00335F60">
            <w:pPr>
              <w:pStyle w:val="TableBodyText"/>
            </w:pPr>
            <w:r>
              <w:t>SPGET_SUBJECT</w:t>
            </w:r>
          </w:p>
        </w:tc>
        <w:tc>
          <w:tcPr>
            <w:tcW w:w="4410" w:type="dxa"/>
            <w:noWrap/>
            <w:hideMark/>
          </w:tcPr>
          <w:p w:rsidR="004511B1" w:rsidRDefault="00335F60">
            <w:pPr>
              <w:pStyle w:val="TableBodyText"/>
            </w:pPr>
            <w:r>
              <w:t xml:space="preserve">Returns the Unicode/ANSI version of </w:t>
            </w:r>
            <w:r>
              <w:rPr>
                <w:b/>
              </w:rPr>
              <w:t>PidTagSubject</w:t>
            </w:r>
            <w:r>
              <w:t xml:space="preserve"> based on the requested string type. See section 2.5.3.1.1</w:t>
            </w:r>
            <w:r>
              <w:t xml:space="preserve"> for extracting the subject of a Message object.</w:t>
            </w:r>
          </w:p>
        </w:tc>
        <w:tc>
          <w:tcPr>
            <w:tcW w:w="2700" w:type="dxa"/>
          </w:tcPr>
          <w:p w:rsidR="004511B1" w:rsidRDefault="00335F60">
            <w:pPr>
              <w:pStyle w:val="TableBodyText"/>
              <w:rPr>
                <w:b/>
              </w:rPr>
            </w:pPr>
            <w:r>
              <w:rPr>
                <w:b/>
              </w:rPr>
              <w:t>PidTagSubject</w:t>
            </w:r>
          </w:p>
        </w:tc>
      </w:tr>
      <w:tr w:rsidR="004511B1" w:rsidTr="004511B1">
        <w:trPr>
          <w:trHeight w:val="300"/>
        </w:trPr>
        <w:tc>
          <w:tcPr>
            <w:tcW w:w="2358" w:type="dxa"/>
            <w:noWrap/>
            <w:hideMark/>
          </w:tcPr>
          <w:p w:rsidR="004511B1" w:rsidRDefault="00335F60">
            <w:pPr>
              <w:pStyle w:val="TableBodyText"/>
            </w:pPr>
            <w:r>
              <w:t>SPGET_DISPLAY</w:t>
            </w:r>
          </w:p>
        </w:tc>
        <w:tc>
          <w:tcPr>
            <w:tcW w:w="4410" w:type="dxa"/>
            <w:noWrap/>
            <w:hideMark/>
          </w:tcPr>
          <w:p w:rsidR="004511B1" w:rsidRDefault="00335F60">
            <w:pPr>
              <w:pStyle w:val="TableBodyText"/>
            </w:pPr>
            <w:r>
              <w:t>If the Base Tag property exists, then its value is returned, otherwise, an empty string in the correct encoding (Unicode/ANSI) is returned based on the requested string type.</w:t>
            </w:r>
          </w:p>
        </w:tc>
        <w:tc>
          <w:tcPr>
            <w:tcW w:w="2700" w:type="dxa"/>
          </w:tcPr>
          <w:p w:rsidR="004511B1" w:rsidRDefault="00335F60">
            <w:pPr>
              <w:pStyle w:val="TableBodyText"/>
            </w:pPr>
            <w:r>
              <w:t>See</w:t>
            </w:r>
            <w:r>
              <w:t xml:space="preserve"> Base Tag column</w:t>
            </w:r>
          </w:p>
        </w:tc>
      </w:tr>
      <w:tr w:rsidR="004511B1" w:rsidTr="004511B1">
        <w:trPr>
          <w:trHeight w:val="300"/>
        </w:trPr>
        <w:tc>
          <w:tcPr>
            <w:tcW w:w="2358" w:type="dxa"/>
            <w:noWrap/>
            <w:hideMark/>
          </w:tcPr>
          <w:p w:rsidR="004511B1" w:rsidRDefault="00335F60">
            <w:pPr>
              <w:pStyle w:val="TableBodyText"/>
            </w:pPr>
            <w:r>
              <w:t>SPGET_ZERO</w:t>
            </w:r>
          </w:p>
        </w:tc>
        <w:tc>
          <w:tcPr>
            <w:tcW w:w="4410" w:type="dxa"/>
            <w:noWrap/>
            <w:hideMark/>
          </w:tcPr>
          <w:p w:rsidR="004511B1" w:rsidRDefault="00335F60">
            <w:pPr>
              <w:pStyle w:val="TableBodyText"/>
            </w:pPr>
            <w:r>
              <w:t>Returns zero.</w:t>
            </w:r>
          </w:p>
        </w:tc>
        <w:tc>
          <w:tcPr>
            <w:tcW w:w="2700" w:type="dxa"/>
          </w:tcPr>
          <w:p w:rsidR="004511B1" w:rsidRDefault="00335F60">
            <w:pPr>
              <w:pStyle w:val="TableBodyText"/>
            </w:pPr>
            <w:r>
              <w:t>None</w:t>
            </w:r>
          </w:p>
        </w:tc>
      </w:tr>
      <w:tr w:rsidR="004511B1" w:rsidTr="004511B1">
        <w:trPr>
          <w:trHeight w:val="300"/>
        </w:trPr>
        <w:tc>
          <w:tcPr>
            <w:tcW w:w="2358" w:type="dxa"/>
            <w:noWrap/>
            <w:hideMark/>
          </w:tcPr>
          <w:p w:rsidR="004511B1" w:rsidRDefault="00335F60">
            <w:pPr>
              <w:pStyle w:val="TableBodyText"/>
            </w:pPr>
            <w:r>
              <w:t>SPGET_MAPSIG</w:t>
            </w:r>
          </w:p>
        </w:tc>
        <w:tc>
          <w:tcPr>
            <w:tcW w:w="4410" w:type="dxa"/>
            <w:noWrap/>
            <w:hideMark/>
          </w:tcPr>
          <w:p w:rsidR="004511B1" w:rsidRDefault="00335F60">
            <w:pPr>
              <w:pStyle w:val="TableBodyText"/>
            </w:pPr>
            <w:r>
              <w:t>Returns the Mapping Signature UID. This is identical to SPGET_UIDPROVIDER.</w:t>
            </w:r>
          </w:p>
        </w:tc>
        <w:tc>
          <w:tcPr>
            <w:tcW w:w="2700" w:type="dxa"/>
          </w:tcPr>
          <w:p w:rsidR="004511B1" w:rsidRDefault="00335F60">
            <w:pPr>
              <w:pStyle w:val="TableBodyText"/>
            </w:pPr>
            <w:r>
              <w:t>See SPGET_UIDPROVIDER</w:t>
            </w:r>
          </w:p>
        </w:tc>
      </w:tr>
      <w:tr w:rsidR="004511B1" w:rsidTr="004511B1">
        <w:trPr>
          <w:trHeight w:val="300"/>
        </w:trPr>
        <w:tc>
          <w:tcPr>
            <w:tcW w:w="2358" w:type="dxa"/>
            <w:noWrap/>
            <w:hideMark/>
          </w:tcPr>
          <w:p w:rsidR="004511B1" w:rsidRDefault="00335F60">
            <w:pPr>
              <w:pStyle w:val="TableBodyText"/>
            </w:pPr>
            <w:r>
              <w:t>SPGET_BB_BODY</w:t>
            </w:r>
          </w:p>
        </w:tc>
        <w:tc>
          <w:tcPr>
            <w:tcW w:w="4410" w:type="dxa"/>
            <w:noWrap/>
            <w:hideMark/>
          </w:tcPr>
          <w:p w:rsidR="004511B1" w:rsidRDefault="00335F60">
            <w:pPr>
              <w:pStyle w:val="TableBodyText"/>
            </w:pPr>
            <w:r>
              <w:t>Returns the most Message object body format based on the requested property tag.</w:t>
            </w:r>
          </w:p>
        </w:tc>
        <w:tc>
          <w:tcPr>
            <w:tcW w:w="2700" w:type="dxa"/>
          </w:tcPr>
          <w:p w:rsidR="004511B1" w:rsidRDefault="00335F60">
            <w:pPr>
              <w:pStyle w:val="TableBodyText"/>
            </w:pPr>
            <w:r>
              <w:t>A</w:t>
            </w:r>
            <w:r>
              <w:t xml:space="preserve">ny of </w:t>
            </w:r>
            <w:r>
              <w:rPr>
                <w:b/>
              </w:rPr>
              <w:t>PidTagBody</w:t>
            </w:r>
            <w:r>
              <w:t xml:space="preserve">, </w:t>
            </w:r>
            <w:r>
              <w:rPr>
                <w:b/>
              </w:rPr>
              <w:t>PidTagHtml</w:t>
            </w:r>
            <w:r>
              <w:t xml:space="preserve">, or </w:t>
            </w:r>
            <w:r>
              <w:rPr>
                <w:b/>
              </w:rPr>
              <w:t>PidTagRtfCompressed</w:t>
            </w:r>
          </w:p>
        </w:tc>
      </w:tr>
      <w:tr w:rsidR="004511B1" w:rsidTr="004511B1">
        <w:trPr>
          <w:trHeight w:val="300"/>
        </w:trPr>
        <w:tc>
          <w:tcPr>
            <w:tcW w:w="2358" w:type="dxa"/>
            <w:noWrap/>
            <w:hideMark/>
          </w:tcPr>
          <w:p w:rsidR="004511B1" w:rsidRDefault="00335F60">
            <w:pPr>
              <w:pStyle w:val="TableBodyText"/>
            </w:pPr>
            <w:r>
              <w:t>SPGET_RTF_IN_SYNC</w:t>
            </w:r>
          </w:p>
        </w:tc>
        <w:tc>
          <w:tcPr>
            <w:tcW w:w="4410" w:type="dxa"/>
            <w:noWrap/>
            <w:hideMark/>
          </w:tcPr>
          <w:p w:rsidR="004511B1" w:rsidRDefault="00335F60">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4511B1" w:rsidRDefault="00335F60">
            <w:pPr>
              <w:pStyle w:val="TableBodyText"/>
            </w:pPr>
            <w:r>
              <w:rPr>
                <w:b/>
              </w:rPr>
              <w:t>PidTagRtfCompressed</w:t>
            </w:r>
            <w:r>
              <w:t xml:space="preserve"> and </w:t>
            </w:r>
            <w:r>
              <w:rPr>
                <w:b/>
              </w:rPr>
              <w:t>PidTagRtfInSync</w:t>
            </w:r>
          </w:p>
        </w:tc>
      </w:tr>
      <w:tr w:rsidR="004511B1" w:rsidTr="004511B1">
        <w:trPr>
          <w:trHeight w:val="300"/>
        </w:trPr>
        <w:tc>
          <w:tcPr>
            <w:tcW w:w="2358" w:type="dxa"/>
            <w:noWrap/>
            <w:hideMark/>
          </w:tcPr>
          <w:p w:rsidR="004511B1" w:rsidRDefault="00335F60">
            <w:pPr>
              <w:pStyle w:val="TableBodyText"/>
            </w:pPr>
            <w:r>
              <w:t>SPGET_MSGSTATUS</w:t>
            </w:r>
          </w:p>
        </w:tc>
        <w:tc>
          <w:tcPr>
            <w:tcW w:w="4410" w:type="dxa"/>
            <w:noWrap/>
            <w:hideMark/>
          </w:tcPr>
          <w:p w:rsidR="004511B1" w:rsidRDefault="00335F60">
            <w:pPr>
              <w:pStyle w:val="TableBodyText"/>
            </w:pPr>
            <w:r>
              <w:t xml:space="preserve">Returns </w:t>
            </w:r>
            <w:r>
              <w:rPr>
                <w:b/>
              </w:rPr>
              <w:t>PidTagMessageStatus</w:t>
            </w:r>
            <w:r>
              <w:t xml:space="preserve"> retrieved from the Contents TC from the parent Folder object of the Message object. Implementations MUST follow this method when retrieving this property.</w:t>
            </w:r>
          </w:p>
        </w:tc>
        <w:tc>
          <w:tcPr>
            <w:tcW w:w="2700" w:type="dxa"/>
          </w:tcPr>
          <w:p w:rsidR="004511B1" w:rsidRDefault="00335F60">
            <w:pPr>
              <w:pStyle w:val="TableBodyText"/>
              <w:rPr>
                <w:b/>
              </w:rPr>
            </w:pPr>
            <w:r>
              <w:rPr>
                <w:b/>
              </w:rPr>
              <w:t>PidTagMessageSta</w:t>
            </w:r>
            <w:r>
              <w:rPr>
                <w:b/>
              </w:rPr>
              <w:t>tus</w:t>
            </w:r>
          </w:p>
          <w:p w:rsidR="004511B1" w:rsidRDefault="00335F60">
            <w:pPr>
              <w:pStyle w:val="TableBodyText"/>
            </w:pPr>
            <w:r>
              <w:t>(from Contents TC of parent Folder object)</w:t>
            </w:r>
          </w:p>
        </w:tc>
      </w:tr>
      <w:tr w:rsidR="004511B1" w:rsidTr="004511B1">
        <w:trPr>
          <w:trHeight w:val="300"/>
        </w:trPr>
        <w:tc>
          <w:tcPr>
            <w:tcW w:w="2358" w:type="dxa"/>
            <w:noWrap/>
            <w:hideMark/>
          </w:tcPr>
          <w:p w:rsidR="004511B1" w:rsidRDefault="00335F60">
            <w:pPr>
              <w:pStyle w:val="TableBodyText"/>
            </w:pPr>
            <w:r>
              <w:lastRenderedPageBreak/>
              <w:t>SPGET_RTF_AUX</w:t>
            </w:r>
          </w:p>
        </w:tc>
        <w:tc>
          <w:tcPr>
            <w:tcW w:w="4410" w:type="dxa"/>
            <w:noWrap/>
            <w:hideMark/>
          </w:tcPr>
          <w:p w:rsidR="004511B1" w:rsidRDefault="00335F60">
            <w:pPr>
              <w:pStyle w:val="TableBodyText"/>
            </w:pPr>
            <w:r>
              <w:t>Returns the synchronized values of the requested RTF auxiliary property. If the RTF content is not in sync, the RTF MUST first be synchronized before the property value is retrieved and returned</w:t>
            </w:r>
            <w:r>
              <w:t>.</w:t>
            </w:r>
          </w:p>
        </w:tc>
        <w:tc>
          <w:tcPr>
            <w:tcW w:w="2700" w:type="dxa"/>
          </w:tcPr>
          <w:p w:rsidR="004511B1" w:rsidRDefault="00335F60">
            <w:pPr>
              <w:pStyle w:val="TableBodyText"/>
            </w:pPr>
            <w:r>
              <w:t xml:space="preserve">Any of </w:t>
            </w:r>
            <w:r>
              <w:rPr>
                <w:b/>
              </w:rPr>
              <w:t>PidTagRtfSyncBodyCrc</w:t>
            </w:r>
            <w:r>
              <w:t xml:space="preserve">, </w:t>
            </w:r>
            <w:r>
              <w:rPr>
                <w:b/>
              </w:rPr>
              <w:t>PidTagRtfSyncBodyCount</w:t>
            </w:r>
            <w:r>
              <w:t xml:space="preserve">, </w:t>
            </w:r>
            <w:r>
              <w:rPr>
                <w:b/>
              </w:rPr>
              <w:t>PidTagRtfSyncBodyTag</w:t>
            </w:r>
            <w:r>
              <w:t xml:space="preserve">, </w:t>
            </w:r>
            <w:r>
              <w:rPr>
                <w:b/>
              </w:rPr>
              <w:t>PidTagRtfSyncPrefixCount</w:t>
            </w:r>
            <w:r>
              <w:t xml:space="preserve">, or </w:t>
            </w:r>
            <w:r>
              <w:rPr>
                <w:b/>
              </w:rPr>
              <w:t>PidTagRtfSyncTrailingCount</w:t>
            </w:r>
          </w:p>
        </w:tc>
      </w:tr>
      <w:tr w:rsidR="004511B1" w:rsidTr="004511B1">
        <w:trPr>
          <w:trHeight w:val="300"/>
        </w:trPr>
        <w:tc>
          <w:tcPr>
            <w:tcW w:w="2358" w:type="dxa"/>
            <w:noWrap/>
            <w:hideMark/>
          </w:tcPr>
          <w:p w:rsidR="004511B1" w:rsidRDefault="00335F60">
            <w:pPr>
              <w:pStyle w:val="TableBodyText"/>
            </w:pPr>
            <w:r>
              <w:t>SPGET_BODYHTMLA</w:t>
            </w:r>
          </w:p>
        </w:tc>
        <w:tc>
          <w:tcPr>
            <w:tcW w:w="4410" w:type="dxa"/>
            <w:noWrap/>
            <w:hideMark/>
          </w:tcPr>
          <w:p w:rsidR="004511B1" w:rsidRDefault="00335F60">
            <w:pPr>
              <w:pStyle w:val="TableBodyText"/>
            </w:pPr>
            <w:r>
              <w:t xml:space="preserve">Returns the HTML rendering of the Message object body. If </w:t>
            </w:r>
            <w:r>
              <w:rPr>
                <w:b/>
              </w:rPr>
              <w:t>PidTagHtml</w:t>
            </w:r>
            <w:r>
              <w:t xml:space="preserve"> is found in the PC, its value MUST be</w:t>
            </w:r>
            <w:r>
              <w:t xml:space="preserve"> returned. Otherwise, the HTML rendering of the Message object body SHOULD be generated from the other Message object body formats and returned. This property only exists in ANSI versions of the PST and the HTML rendering MUST be returned in ANSI encoding.</w:t>
            </w:r>
          </w:p>
        </w:tc>
        <w:tc>
          <w:tcPr>
            <w:tcW w:w="2700" w:type="dxa"/>
          </w:tcPr>
          <w:p w:rsidR="004511B1" w:rsidRDefault="00335F60">
            <w:pPr>
              <w:pStyle w:val="TableBodyText"/>
              <w:rPr>
                <w:b/>
              </w:rPr>
            </w:pPr>
            <w:r>
              <w:rPr>
                <w:b/>
              </w:rPr>
              <w:t>PidTagHtml</w:t>
            </w:r>
          </w:p>
        </w:tc>
      </w:tr>
      <w:tr w:rsidR="004511B1" w:rsidTr="004511B1">
        <w:trPr>
          <w:trHeight w:val="300"/>
        </w:trPr>
        <w:tc>
          <w:tcPr>
            <w:tcW w:w="2358" w:type="dxa"/>
            <w:noWrap/>
            <w:hideMark/>
          </w:tcPr>
          <w:p w:rsidR="004511B1" w:rsidRDefault="00335F60">
            <w:pPr>
              <w:pStyle w:val="TableBodyText"/>
            </w:pPr>
            <w:r>
              <w:t>SPGET_FOLDERID</w:t>
            </w:r>
          </w:p>
        </w:tc>
        <w:tc>
          <w:tcPr>
            <w:tcW w:w="4410" w:type="dxa"/>
            <w:noWrap/>
            <w:hideMark/>
          </w:tcPr>
          <w:p w:rsidR="004511B1" w:rsidRDefault="00335F60">
            <w:pPr>
              <w:pStyle w:val="TableBodyText"/>
            </w:pPr>
            <w:r>
              <w:t xml:space="preserve">Returns </w:t>
            </w:r>
            <w:r>
              <w:rPr>
                <w:b/>
              </w:rPr>
              <w:t>PidTagReplItemid</w:t>
            </w:r>
            <w:r>
              <w:t xml:space="preserve"> of the containing Folder object for a Message object or Folder object.</w:t>
            </w:r>
          </w:p>
        </w:tc>
        <w:tc>
          <w:tcPr>
            <w:tcW w:w="2700" w:type="dxa"/>
          </w:tcPr>
          <w:p w:rsidR="004511B1" w:rsidRDefault="00335F60">
            <w:pPr>
              <w:pStyle w:val="TableBodyText"/>
              <w:rPr>
                <w:b/>
              </w:rPr>
            </w:pPr>
            <w:r>
              <w:rPr>
                <w:b/>
              </w:rPr>
              <w:t>PidTagReplItemid</w:t>
            </w:r>
          </w:p>
          <w:p w:rsidR="004511B1" w:rsidRDefault="00335F60">
            <w:pPr>
              <w:pStyle w:val="TableBodyText"/>
            </w:pPr>
            <w:r>
              <w:t>(from parent Folder object PC)</w:t>
            </w:r>
          </w:p>
        </w:tc>
      </w:tr>
      <w:tr w:rsidR="004511B1" w:rsidTr="004511B1">
        <w:trPr>
          <w:trHeight w:val="300"/>
        </w:trPr>
        <w:tc>
          <w:tcPr>
            <w:tcW w:w="2358" w:type="dxa"/>
            <w:noWrap/>
            <w:hideMark/>
          </w:tcPr>
          <w:p w:rsidR="004511B1" w:rsidRDefault="00335F60">
            <w:pPr>
              <w:pStyle w:val="TableBodyText"/>
            </w:pPr>
            <w:r>
              <w:t>SPGET_TABLE_ONLY</w:t>
            </w:r>
          </w:p>
        </w:tc>
        <w:tc>
          <w:tcPr>
            <w:tcW w:w="4410" w:type="dxa"/>
            <w:noWrap/>
            <w:hideMark/>
          </w:tcPr>
          <w:p w:rsidR="004511B1" w:rsidRDefault="00335F60">
            <w:pPr>
              <w:pStyle w:val="TableBodyText"/>
            </w:pPr>
            <w:r>
              <w:t xml:space="preserve">Retrieves and returns the requested property from the parent </w:t>
            </w:r>
            <w:r>
              <w:t>Folder object TC (Hierarchy, Contents, or Assoc Contents, based on the requesting object type).</w:t>
            </w:r>
          </w:p>
        </w:tc>
        <w:tc>
          <w:tcPr>
            <w:tcW w:w="2700" w:type="dxa"/>
          </w:tcPr>
          <w:p w:rsidR="004511B1" w:rsidRDefault="00335F60">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PidTagCopiedfromItemid</w:t>
            </w:r>
          </w:p>
          <w:p w:rsidR="004511B1" w:rsidRDefault="00335F60">
            <w:pPr>
              <w:pStyle w:val="TableBodyText"/>
            </w:pPr>
            <w:r>
              <w:t>(from par</w:t>
            </w:r>
            <w:r>
              <w:t>ent Folder object TC)</w:t>
            </w:r>
          </w:p>
        </w:tc>
      </w:tr>
      <w:tr w:rsidR="004511B1" w:rsidTr="004511B1">
        <w:trPr>
          <w:trHeight w:val="300"/>
        </w:trPr>
        <w:tc>
          <w:tcPr>
            <w:tcW w:w="2358" w:type="dxa"/>
            <w:noWrap/>
            <w:hideMark/>
          </w:tcPr>
          <w:p w:rsidR="004511B1" w:rsidRDefault="00335F60">
            <w:pPr>
              <w:pStyle w:val="TableBodyText"/>
            </w:pPr>
            <w:r>
              <w:t>SPGET_HST_FOLDERREPL</w:t>
            </w:r>
          </w:p>
        </w:tc>
        <w:tc>
          <w:tcPr>
            <w:tcW w:w="4410" w:type="dxa"/>
            <w:noWrap/>
            <w:hideMark/>
          </w:tcPr>
          <w:p w:rsidR="004511B1" w:rsidRDefault="00335F60">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otherwise.</w:t>
            </w:r>
          </w:p>
        </w:tc>
        <w:tc>
          <w:tcPr>
            <w:tcW w:w="2700" w:type="dxa"/>
          </w:tcPr>
          <w:p w:rsidR="004511B1" w:rsidRDefault="00335F60">
            <w:pPr>
              <w:pStyle w:val="TableBodyText"/>
              <w:rPr>
                <w:b/>
              </w:rPr>
            </w:pPr>
            <w:r>
              <w:rPr>
                <w:b/>
              </w:rPr>
              <w:t>PidTagContainerClass</w:t>
            </w:r>
          </w:p>
        </w:tc>
      </w:tr>
      <w:tr w:rsidR="004511B1" w:rsidTr="004511B1">
        <w:trPr>
          <w:trHeight w:val="300"/>
        </w:trPr>
        <w:tc>
          <w:tcPr>
            <w:tcW w:w="2358" w:type="dxa"/>
            <w:noWrap/>
            <w:hideMark/>
          </w:tcPr>
          <w:p w:rsidR="004511B1" w:rsidRDefault="00335F60">
            <w:pPr>
              <w:pStyle w:val="TableBodyText"/>
            </w:pPr>
            <w:r>
              <w:t>SPGET_IPMSUBTREE_DESC</w:t>
            </w:r>
          </w:p>
        </w:tc>
        <w:tc>
          <w:tcPr>
            <w:tcW w:w="4410" w:type="dxa"/>
            <w:noWrap/>
            <w:hideMark/>
          </w:tcPr>
          <w:p w:rsidR="004511B1" w:rsidRDefault="00335F60">
            <w:pPr>
              <w:pStyle w:val="TableBodyText"/>
            </w:pPr>
            <w:r>
              <w:t xml:space="preserve">Returns </w:t>
            </w:r>
            <w:r>
              <w:rPr>
                <w:b/>
              </w:rPr>
              <w:t>true</w:t>
            </w:r>
            <w:r>
              <w:t xml:space="preserve"> if the </w:t>
            </w:r>
            <w:r>
              <w:t xml:space="preserve">current object is a descendant object of the IPM SuBTree, </w:t>
            </w:r>
            <w:r>
              <w:rPr>
                <w:b/>
              </w:rPr>
              <w:t>false</w:t>
            </w:r>
            <w:r>
              <w:t xml:space="preserve"> otherwise.</w:t>
            </w:r>
          </w:p>
        </w:tc>
        <w:tc>
          <w:tcPr>
            <w:tcW w:w="2700" w:type="dxa"/>
          </w:tcPr>
          <w:p w:rsidR="004511B1" w:rsidRDefault="00335F60">
            <w:pPr>
              <w:pStyle w:val="TableBodyText"/>
            </w:pPr>
            <w:r>
              <w:rPr>
                <w:b/>
              </w:rPr>
              <w:t>Node.nid</w:t>
            </w:r>
          </w:p>
        </w:tc>
      </w:tr>
      <w:tr w:rsidR="004511B1" w:rsidTr="004511B1">
        <w:trPr>
          <w:trHeight w:val="300"/>
        </w:trPr>
        <w:tc>
          <w:tcPr>
            <w:tcW w:w="2358" w:type="dxa"/>
            <w:noWrap/>
            <w:hideMark/>
          </w:tcPr>
          <w:p w:rsidR="004511B1" w:rsidRDefault="00335F60">
            <w:pPr>
              <w:pStyle w:val="TableBodyText"/>
            </w:pPr>
            <w:r>
              <w:t>SPGET_BB_PROPTAG</w:t>
            </w:r>
          </w:p>
        </w:tc>
        <w:tc>
          <w:tcPr>
            <w:tcW w:w="4410" w:type="dxa"/>
            <w:noWrap/>
            <w:hideMark/>
          </w:tcPr>
          <w:p w:rsidR="004511B1" w:rsidRDefault="00335F60">
            <w:pPr>
              <w:pStyle w:val="TableBodyText"/>
            </w:pPr>
            <w:r>
              <w:t>Returns the property tag of the best Message object body format. The typical order of preference for best Message object body is as follows:</w:t>
            </w:r>
          </w:p>
          <w:p w:rsidR="004511B1" w:rsidRDefault="00335F60">
            <w:pPr>
              <w:pStyle w:val="TableBodyText"/>
            </w:pPr>
            <w:r>
              <w:rPr>
                <w:b/>
              </w:rPr>
              <w:t>PidTagRtfComp</w:t>
            </w:r>
            <w:r>
              <w:rPr>
                <w:b/>
              </w:rPr>
              <w:t>ressed</w:t>
            </w:r>
            <w:r>
              <w:t xml:space="preserve"> (only if </w:t>
            </w:r>
            <w:r>
              <w:rPr>
                <w:b/>
              </w:rPr>
              <w:t>PidTagRtfInSync</w:t>
            </w:r>
            <w:r>
              <w:t>=TRUE)</w:t>
            </w:r>
          </w:p>
          <w:p w:rsidR="004511B1" w:rsidRDefault="00335F60">
            <w:pPr>
              <w:pStyle w:val="TableBodyText"/>
              <w:rPr>
                <w:b/>
              </w:rPr>
            </w:pPr>
            <w:r>
              <w:rPr>
                <w:b/>
              </w:rPr>
              <w:t>PidTagHtml</w:t>
            </w:r>
          </w:p>
          <w:p w:rsidR="004511B1" w:rsidRDefault="00335F60">
            <w:pPr>
              <w:pStyle w:val="TableBodyText"/>
              <w:rPr>
                <w:b/>
              </w:rPr>
            </w:pPr>
            <w:r>
              <w:rPr>
                <w:b/>
              </w:rPr>
              <w:t>PidTagBody</w:t>
            </w:r>
          </w:p>
          <w:p w:rsidR="004511B1" w:rsidRDefault="00335F60">
            <w:pPr>
              <w:pStyle w:val="TableBodyText"/>
            </w:pPr>
            <w:r>
              <w:t>Note that the best Message object body format can be explicitly set to override the default preference.</w:t>
            </w:r>
          </w:p>
        </w:tc>
        <w:tc>
          <w:tcPr>
            <w:tcW w:w="2700" w:type="dxa"/>
          </w:tcPr>
          <w:p w:rsidR="004511B1" w:rsidRDefault="00335F60">
            <w:pPr>
              <w:pStyle w:val="TableBodyText"/>
            </w:pPr>
            <w:r>
              <w:rPr>
                <w:b/>
              </w:rPr>
              <w:t>PidTagRtfCompressed</w:t>
            </w:r>
          </w:p>
          <w:p w:rsidR="004511B1" w:rsidRDefault="00335F60">
            <w:pPr>
              <w:pStyle w:val="TableBodyText"/>
            </w:pPr>
            <w:r>
              <w:rPr>
                <w:b/>
              </w:rPr>
              <w:t>PidTagRtfInSync</w:t>
            </w:r>
          </w:p>
          <w:p w:rsidR="004511B1" w:rsidRDefault="00335F60">
            <w:pPr>
              <w:pStyle w:val="TableBodyText"/>
            </w:pPr>
            <w:r>
              <w:rPr>
                <w:b/>
              </w:rPr>
              <w:t>PidTagHtml</w:t>
            </w:r>
          </w:p>
          <w:p w:rsidR="004511B1" w:rsidRDefault="00335F60">
            <w:pPr>
              <w:pStyle w:val="TableBodyText"/>
              <w:rPr>
                <w:b/>
              </w:rPr>
            </w:pPr>
            <w:r>
              <w:rPr>
                <w:b/>
              </w:rPr>
              <w:t>PidTagBody</w:t>
            </w:r>
          </w:p>
        </w:tc>
      </w:tr>
      <w:tr w:rsidR="004511B1" w:rsidTr="004511B1">
        <w:trPr>
          <w:trHeight w:val="300"/>
        </w:trPr>
        <w:tc>
          <w:tcPr>
            <w:tcW w:w="2358" w:type="dxa"/>
            <w:noWrap/>
            <w:hideMark/>
          </w:tcPr>
          <w:p w:rsidR="004511B1" w:rsidRDefault="00335F60">
            <w:pPr>
              <w:pStyle w:val="TableBodyText"/>
            </w:pPr>
            <w:r>
              <w:t>SPGET_SUBTREE_CONTAINER</w:t>
            </w:r>
          </w:p>
        </w:tc>
        <w:tc>
          <w:tcPr>
            <w:tcW w:w="4410" w:type="dxa"/>
            <w:noWrap/>
            <w:hideMark/>
          </w:tcPr>
          <w:p w:rsidR="004511B1" w:rsidRDefault="00335F60">
            <w:pPr>
              <w:pStyle w:val="TableBodyText"/>
            </w:pPr>
            <w:r>
              <w:t xml:space="preserve">Returns </w:t>
            </w:r>
            <w:r>
              <w:t>the suBTree container of the current object. For a PST, the valid return values are SUBTREECONTAINER_NONE or SUBTREECONTAINER_IPM_SUBTREE.</w:t>
            </w:r>
          </w:p>
        </w:tc>
        <w:tc>
          <w:tcPr>
            <w:tcW w:w="2700" w:type="dxa"/>
          </w:tcPr>
          <w:p w:rsidR="004511B1" w:rsidRDefault="00335F60">
            <w:pPr>
              <w:pStyle w:val="TableBodyText"/>
            </w:pPr>
            <w:r>
              <w:rPr>
                <w:b/>
              </w:rPr>
              <w:t>Node.nid</w:t>
            </w:r>
          </w:p>
        </w:tc>
      </w:tr>
      <w:tr w:rsidR="004511B1" w:rsidTr="004511B1">
        <w:trPr>
          <w:trHeight w:val="300"/>
        </w:trPr>
        <w:tc>
          <w:tcPr>
            <w:tcW w:w="2358" w:type="dxa"/>
            <w:noWrap/>
            <w:hideMark/>
          </w:tcPr>
          <w:p w:rsidR="004511B1" w:rsidRDefault="00335F60">
            <w:pPr>
              <w:pStyle w:val="TableBodyText"/>
            </w:pPr>
            <w:r>
              <w:t>SPGET_PROV_ITEMID</w:t>
            </w:r>
          </w:p>
        </w:tc>
        <w:tc>
          <w:tcPr>
            <w:tcW w:w="4410" w:type="dxa"/>
            <w:noWrap/>
            <w:hideMark/>
          </w:tcPr>
          <w:p w:rsidR="004511B1" w:rsidRDefault="00335F60">
            <w:pPr>
              <w:pStyle w:val="TableBodyText"/>
            </w:pPr>
            <w:r>
              <w:t>Returns the endian-swapped value of the requested property.</w:t>
            </w:r>
          </w:p>
        </w:tc>
        <w:tc>
          <w:tcPr>
            <w:tcW w:w="2700" w:type="dxa"/>
          </w:tcPr>
          <w:p w:rsidR="004511B1" w:rsidRDefault="00335F60">
            <w:pPr>
              <w:pStyle w:val="TableBodyText"/>
            </w:pPr>
            <w:r>
              <w:rPr>
                <w:b/>
              </w:rPr>
              <w:t>PidTagProviderItemid</w:t>
            </w:r>
            <w:r>
              <w:t xml:space="preserve"> or </w:t>
            </w:r>
            <w:r>
              <w:rPr>
                <w:b/>
              </w:rPr>
              <w:t>PidTa</w:t>
            </w:r>
            <w:r>
              <w:rPr>
                <w:b/>
              </w:rPr>
              <w:t>gProviderParentItemid</w:t>
            </w:r>
          </w:p>
        </w:tc>
      </w:tr>
      <w:tr w:rsidR="004511B1" w:rsidTr="004511B1">
        <w:trPr>
          <w:trHeight w:val="300"/>
        </w:trPr>
        <w:tc>
          <w:tcPr>
            <w:tcW w:w="2358" w:type="dxa"/>
            <w:noWrap/>
            <w:hideMark/>
          </w:tcPr>
          <w:p w:rsidR="004511B1" w:rsidRDefault="00335F60">
            <w:pPr>
              <w:pStyle w:val="TableBodyText"/>
            </w:pPr>
            <w:r>
              <w:t>SPGET_UNREAD_COUNT</w:t>
            </w:r>
          </w:p>
        </w:tc>
        <w:tc>
          <w:tcPr>
            <w:tcW w:w="4410" w:type="dxa"/>
            <w:noWrap/>
            <w:hideMark/>
          </w:tcPr>
          <w:p w:rsidR="004511B1" w:rsidRDefault="00335F60">
            <w:pPr>
              <w:pStyle w:val="TableBodyText"/>
            </w:pPr>
            <w:r>
              <w:t xml:space="preserve">If </w:t>
            </w:r>
            <w:r>
              <w:rPr>
                <w:b/>
              </w:rPr>
              <w:t>PidTagPstHiddenUnread</w:t>
            </w:r>
            <w:r>
              <w:t xml:space="preserve"> exists, return (</w:t>
            </w:r>
            <w:r>
              <w:rPr>
                <w:b/>
              </w:rPr>
              <w:t>PidTagContentUnread</w:t>
            </w:r>
            <w:r>
              <w:t xml:space="preserve"> minus </w:t>
            </w:r>
            <w:r>
              <w:rPr>
                <w:b/>
              </w:rPr>
              <w:t>PidTagPstHiddenUnread</w:t>
            </w:r>
            <w:r>
              <w:t xml:space="preserve">); otherwise, return </w:t>
            </w:r>
            <w:r>
              <w:rPr>
                <w:b/>
              </w:rPr>
              <w:lastRenderedPageBreak/>
              <w:t>PidTagContentUnread</w:t>
            </w:r>
            <w:r>
              <w:t>.</w:t>
            </w:r>
          </w:p>
        </w:tc>
        <w:tc>
          <w:tcPr>
            <w:tcW w:w="2700" w:type="dxa"/>
          </w:tcPr>
          <w:p w:rsidR="004511B1" w:rsidRDefault="00335F60">
            <w:pPr>
              <w:pStyle w:val="TableBodyText"/>
            </w:pPr>
            <w:r>
              <w:rPr>
                <w:b/>
              </w:rPr>
              <w:lastRenderedPageBreak/>
              <w:t>PidTagContentUnread</w:t>
            </w:r>
            <w:r>
              <w:t xml:space="preserve"> and</w:t>
            </w:r>
          </w:p>
          <w:p w:rsidR="004511B1" w:rsidRDefault="00335F60">
            <w:pPr>
              <w:pStyle w:val="TableBodyText"/>
              <w:rPr>
                <w:b/>
              </w:rPr>
            </w:pPr>
            <w:r>
              <w:rPr>
                <w:b/>
              </w:rPr>
              <w:t>PidTagPstHiddenUnread</w:t>
            </w:r>
          </w:p>
        </w:tc>
      </w:tr>
      <w:tr w:rsidR="004511B1" w:rsidTr="004511B1">
        <w:trPr>
          <w:trHeight w:val="300"/>
        </w:trPr>
        <w:tc>
          <w:tcPr>
            <w:tcW w:w="2358" w:type="dxa"/>
            <w:noWrap/>
            <w:hideMark/>
          </w:tcPr>
          <w:p w:rsidR="004511B1" w:rsidRDefault="00335F60">
            <w:pPr>
              <w:pStyle w:val="TableBodyText"/>
            </w:pPr>
            <w:r>
              <w:t>SPGET_CONTENT_COUNT</w:t>
            </w:r>
          </w:p>
        </w:tc>
        <w:tc>
          <w:tcPr>
            <w:tcW w:w="4410" w:type="dxa"/>
            <w:noWrap/>
            <w:hideMark/>
          </w:tcPr>
          <w:p w:rsidR="004511B1" w:rsidRDefault="00335F60">
            <w:pPr>
              <w:pStyle w:val="TableBodyText"/>
            </w:pPr>
            <w:r>
              <w:t xml:space="preserve">If </w:t>
            </w:r>
            <w:r>
              <w:rPr>
                <w:b/>
              </w:rPr>
              <w:t>PidTagPstHiddenCount</w:t>
            </w:r>
            <w:r>
              <w:t xml:space="preserve"> exists, return </w:t>
            </w:r>
          </w:p>
          <w:p w:rsidR="004511B1" w:rsidRDefault="00335F60">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4511B1" w:rsidRDefault="00335F60">
            <w:pPr>
              <w:pStyle w:val="TableBodyText"/>
            </w:pPr>
            <w:r>
              <w:rPr>
                <w:b/>
              </w:rPr>
              <w:t>PidTagContentCount</w:t>
            </w:r>
            <w:r>
              <w:t xml:space="preserve"> and </w:t>
            </w:r>
            <w:r>
              <w:rPr>
                <w:b/>
              </w:rPr>
              <w:t>PidTagPstHiddenCount</w:t>
            </w:r>
          </w:p>
        </w:tc>
      </w:tr>
      <w:tr w:rsidR="004511B1" w:rsidTr="004511B1">
        <w:trPr>
          <w:trHeight w:val="300"/>
        </w:trPr>
        <w:tc>
          <w:tcPr>
            <w:tcW w:w="2358" w:type="dxa"/>
            <w:noWrap/>
            <w:hideMark/>
          </w:tcPr>
          <w:p w:rsidR="004511B1" w:rsidRDefault="00335F60">
            <w:pPr>
              <w:pStyle w:val="TableBodyText"/>
            </w:pPr>
            <w:r>
              <w:t>SPGET_SECURE_SUBMIT_FLAGS</w:t>
            </w:r>
          </w:p>
        </w:tc>
        <w:tc>
          <w:tcPr>
            <w:tcW w:w="4410" w:type="dxa"/>
            <w:noWrap/>
            <w:hideMark/>
          </w:tcPr>
          <w:p w:rsidR="004511B1" w:rsidRDefault="00335F60">
            <w:pPr>
              <w:pStyle w:val="TableBodyText"/>
            </w:pPr>
            <w:r>
              <w:t>Returns zero.</w:t>
            </w:r>
          </w:p>
        </w:tc>
        <w:tc>
          <w:tcPr>
            <w:tcW w:w="2700" w:type="dxa"/>
          </w:tcPr>
          <w:p w:rsidR="004511B1" w:rsidRDefault="00335F60">
            <w:pPr>
              <w:pStyle w:val="TableBodyText"/>
            </w:pPr>
            <w:r>
              <w:t>None</w:t>
            </w:r>
          </w:p>
        </w:tc>
      </w:tr>
      <w:tr w:rsidR="004511B1" w:rsidTr="004511B1">
        <w:trPr>
          <w:trHeight w:val="300"/>
        </w:trPr>
        <w:tc>
          <w:tcPr>
            <w:tcW w:w="2358" w:type="dxa"/>
            <w:noWrap/>
            <w:hideMark/>
          </w:tcPr>
          <w:p w:rsidR="004511B1" w:rsidRDefault="00335F60">
            <w:pPr>
              <w:pStyle w:val="TableBodyText"/>
            </w:pPr>
            <w:r>
              <w:t>SPGET_CONTENT_FILTER_SCL</w:t>
            </w:r>
          </w:p>
        </w:tc>
        <w:tc>
          <w:tcPr>
            <w:tcW w:w="4410" w:type="dxa"/>
            <w:noWrap/>
            <w:hideMark/>
          </w:tcPr>
          <w:p w:rsidR="004511B1" w:rsidRDefault="00335F60">
            <w:pPr>
              <w:pStyle w:val="TableBodyText"/>
            </w:pPr>
            <w:r>
              <w:t>Returns zero.</w:t>
            </w:r>
          </w:p>
        </w:tc>
        <w:tc>
          <w:tcPr>
            <w:tcW w:w="2700" w:type="dxa"/>
          </w:tcPr>
          <w:p w:rsidR="004511B1" w:rsidRDefault="00335F60">
            <w:pPr>
              <w:pStyle w:val="TableBodyText"/>
            </w:pPr>
            <w:r>
              <w:t>None</w:t>
            </w:r>
          </w:p>
        </w:tc>
      </w:tr>
      <w:tr w:rsidR="004511B1" w:rsidTr="004511B1">
        <w:trPr>
          <w:trHeight w:val="300"/>
        </w:trPr>
        <w:tc>
          <w:tcPr>
            <w:tcW w:w="2358" w:type="dxa"/>
            <w:noWrap/>
            <w:hideMark/>
          </w:tcPr>
          <w:p w:rsidR="004511B1" w:rsidRDefault="00335F60">
            <w:pPr>
              <w:pStyle w:val="TableBodyText"/>
            </w:pPr>
            <w:r>
              <w:t>SPGET_CONVERSATION_ID</w:t>
            </w:r>
          </w:p>
        </w:tc>
        <w:tc>
          <w:tcPr>
            <w:tcW w:w="4410" w:type="dxa"/>
            <w:noWrap/>
            <w:hideMark/>
          </w:tcPr>
          <w:p w:rsidR="004511B1" w:rsidRDefault="00335F60">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w:t>
            </w:r>
            <w:r>
              <w:t>used to compute the Conversation ID value using these properties.</w:t>
            </w:r>
          </w:p>
        </w:tc>
        <w:tc>
          <w:tcPr>
            <w:tcW w:w="2700" w:type="dxa"/>
          </w:tcPr>
          <w:p w:rsidR="004511B1" w:rsidRDefault="00335F60">
            <w:pPr>
              <w:pStyle w:val="TableBodyText"/>
            </w:pPr>
            <w:r>
              <w:rPr>
                <w:b/>
              </w:rPr>
              <w:t>PidTagConversationIndex</w:t>
            </w:r>
            <w:r>
              <w:t xml:space="preserve">, </w:t>
            </w:r>
            <w:r>
              <w:rPr>
                <w:b/>
              </w:rPr>
              <w:t>PidTagConversationTopic</w:t>
            </w:r>
            <w:r>
              <w:t xml:space="preserve"> and </w:t>
            </w:r>
            <w:r>
              <w:rPr>
                <w:b/>
              </w:rPr>
              <w:t>PidTagConversationIndexTracking</w:t>
            </w:r>
          </w:p>
        </w:tc>
      </w:tr>
    </w:tbl>
    <w:p w:rsidR="004511B1" w:rsidRDefault="004511B1"/>
    <w:p w:rsidR="004511B1" w:rsidRDefault="00335F60">
      <w:pPr>
        <w:pStyle w:val="Heading5"/>
      </w:pPr>
      <w:bookmarkStart w:id="434" w:name="section_fbba2423500645dd8ea45e0a8eba1f76"/>
      <w:bookmarkStart w:id="435" w:name="_Toc3855092"/>
      <w:r>
        <w:t>Message Subject Handling Considerations</w:t>
      </w:r>
      <w:bookmarkEnd w:id="434"/>
      <w:bookmarkEnd w:id="435"/>
    </w:p>
    <w:p w:rsidR="004511B1" w:rsidRDefault="00335F60">
      <w:r>
        <w:t>A message subject consists of two distinct parts: a Subject Pre</w:t>
      </w:r>
      <w:r>
        <w:t xml:space="preserve">fix (which can be an empty string), and the Normalized Subject. The Message Subject is physically stored in a </w:t>
      </w:r>
      <w:hyperlink w:anchor="gt_b6c15d0c-d992-421d-ba96-99d3b63894cf">
        <w:r>
          <w:rPr>
            <w:rStyle w:val="HyperlinkGreen"/>
            <w:b/>
          </w:rPr>
          <w:t>Message object</w:t>
        </w:r>
      </w:hyperlink>
      <w:r>
        <w:t xml:space="preserve"> PC as the </w:t>
      </w:r>
      <w:r>
        <w:rPr>
          <w:b/>
        </w:rPr>
        <w:t>PidTagSubject</w:t>
      </w:r>
      <w:r>
        <w:t xml:space="preserve"> property, which includes the entire message s</w:t>
      </w:r>
      <w:r>
        <w:t xml:space="preserve">ubject line, plus some metadata that allows the reader to parse out the Subject Prefix and Normalized Subject. </w:t>
      </w:r>
    </w:p>
    <w:p w:rsidR="004511B1" w:rsidRDefault="00335F60">
      <w:r>
        <w:t xml:space="preserve">The following explains the data layout of the binary data stored in </w:t>
      </w:r>
      <w:r>
        <w:rPr>
          <w:b/>
        </w:rPr>
        <w:t>PidTagSubject</w:t>
      </w:r>
      <w:r>
        <w:t>, and how to extract the Subject Prefix (</w:t>
      </w:r>
      <w:r>
        <w:rPr>
          <w:b/>
        </w:rPr>
        <w:t>PidTagSubjectPrefix</w:t>
      </w:r>
      <w:r>
        <w:t>) a</w:t>
      </w:r>
      <w:r>
        <w:t>nd Normalized Subject (</w:t>
      </w:r>
      <w:r>
        <w:rPr>
          <w:b/>
        </w:rPr>
        <w:t>PidTagNormalizedSubject</w:t>
      </w:r>
      <w:r>
        <w:t xml:space="preserve">) fields from </w:t>
      </w:r>
      <w:r>
        <w:rPr>
          <w:b/>
        </w:rPr>
        <w:t>PidTagSubject</w:t>
      </w:r>
      <w:r>
        <w:t>.</w:t>
      </w:r>
    </w:p>
    <w:p w:rsidR="004511B1" w:rsidRDefault="00335F60">
      <w:pPr>
        <w:pStyle w:val="Heading6"/>
      </w:pPr>
      <w:bookmarkStart w:id="436" w:name="section_5959edb33fb04e35a0dcc043cd888fdd"/>
      <w:bookmarkStart w:id="437" w:name="_Toc3855093"/>
      <w:r>
        <w:t>Obtaining the Prefix and Normalized Subject from PidTagSubject</w:t>
      </w:r>
      <w:bookmarkEnd w:id="436"/>
      <w:bookmarkEnd w:id="437"/>
    </w:p>
    <w:p w:rsidR="004511B1" w:rsidRDefault="00335F60">
      <w:r>
        <w:t xml:space="preserve">The first character of </w:t>
      </w:r>
      <w:r>
        <w:rPr>
          <w:b/>
        </w:rPr>
        <w:t>PidTagSubject</w:t>
      </w:r>
      <w:r>
        <w:t xml:space="preserve"> indicates whether metadata exists to tell the reader how to parse the prefix and </w:t>
      </w:r>
      <w:r>
        <w:t>normalized subject. Note that a character is a 1-byte CHAR for an ANSI PST file, and a 2-byte WCHAR for a Unicode PST file.</w:t>
      </w:r>
    </w:p>
    <w:p w:rsidR="004511B1" w:rsidRDefault="00335F60">
      <w:r>
        <w:t>If the first character contains the value of 1 (the actual value 1, not the ASCII code for the character 1), the next character indi</w:t>
      </w:r>
      <w:r>
        <w:t>cates the length of the Subject Prefix, including the separator between the prefix and the normalized subject (a space character in most cases). The Normalized Subject immediately follows the Subject Prefix. When the subject is encoded in the database, the</w:t>
      </w:r>
      <w:r>
        <w:t xml:space="preserve"> length of the prefix is one longer than the prefix string. The following example shows what layout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0" w:type="auto"/>
          </w:tcPr>
          <w:p w:rsidR="004511B1" w:rsidRDefault="00335F60">
            <w:pPr>
              <w:pStyle w:val="TableHeaderText"/>
            </w:pPr>
            <w:r>
              <w:t>Index</w:t>
            </w:r>
          </w:p>
        </w:tc>
        <w:tc>
          <w:tcPr>
            <w:tcW w:w="0" w:type="auto"/>
          </w:tcPr>
          <w:p w:rsidR="004511B1" w:rsidRDefault="00335F60">
            <w:pPr>
              <w:pStyle w:val="TableHeaderText"/>
              <w:jc w:val="center"/>
            </w:pPr>
            <w:r>
              <w:t>0</w:t>
            </w:r>
          </w:p>
        </w:tc>
        <w:tc>
          <w:tcPr>
            <w:tcW w:w="0" w:type="auto"/>
          </w:tcPr>
          <w:p w:rsidR="004511B1" w:rsidRDefault="00335F60">
            <w:pPr>
              <w:pStyle w:val="TableHeaderText"/>
              <w:jc w:val="center"/>
            </w:pPr>
            <w:r>
              <w:t>1</w:t>
            </w:r>
          </w:p>
        </w:tc>
        <w:tc>
          <w:tcPr>
            <w:tcW w:w="0" w:type="auto"/>
          </w:tcPr>
          <w:p w:rsidR="004511B1" w:rsidRDefault="00335F60">
            <w:pPr>
              <w:pStyle w:val="TableHeaderText"/>
              <w:jc w:val="center"/>
            </w:pPr>
            <w:r>
              <w:t>2</w:t>
            </w:r>
          </w:p>
        </w:tc>
        <w:tc>
          <w:tcPr>
            <w:tcW w:w="0" w:type="auto"/>
          </w:tcPr>
          <w:p w:rsidR="004511B1" w:rsidRDefault="00335F60">
            <w:pPr>
              <w:pStyle w:val="TableHeaderText"/>
              <w:jc w:val="center"/>
            </w:pPr>
            <w:r>
              <w:t>3</w:t>
            </w:r>
          </w:p>
        </w:tc>
        <w:tc>
          <w:tcPr>
            <w:tcW w:w="0" w:type="auto"/>
          </w:tcPr>
          <w:p w:rsidR="004511B1" w:rsidRDefault="00335F60">
            <w:pPr>
              <w:pStyle w:val="TableHeaderText"/>
              <w:jc w:val="center"/>
            </w:pPr>
            <w:r>
              <w:t>4</w:t>
            </w:r>
          </w:p>
        </w:tc>
        <w:tc>
          <w:tcPr>
            <w:tcW w:w="0" w:type="auto"/>
          </w:tcPr>
          <w:p w:rsidR="004511B1" w:rsidRDefault="00335F60">
            <w:pPr>
              <w:pStyle w:val="TableHeaderText"/>
              <w:jc w:val="center"/>
            </w:pPr>
            <w:r>
              <w:t>5</w:t>
            </w:r>
          </w:p>
        </w:tc>
        <w:tc>
          <w:tcPr>
            <w:tcW w:w="0" w:type="auto"/>
          </w:tcPr>
          <w:p w:rsidR="004511B1" w:rsidRDefault="00335F60">
            <w:pPr>
              <w:pStyle w:val="TableHeaderText"/>
              <w:jc w:val="center"/>
            </w:pPr>
            <w:r>
              <w:t>6</w:t>
            </w:r>
          </w:p>
        </w:tc>
        <w:tc>
          <w:tcPr>
            <w:tcW w:w="0" w:type="auto"/>
          </w:tcPr>
          <w:p w:rsidR="004511B1" w:rsidRDefault="00335F60">
            <w:pPr>
              <w:pStyle w:val="TableHeaderText"/>
              <w:jc w:val="center"/>
            </w:pPr>
            <w:r>
              <w:t>7</w:t>
            </w:r>
          </w:p>
        </w:tc>
        <w:tc>
          <w:tcPr>
            <w:tcW w:w="0" w:type="auto"/>
          </w:tcPr>
          <w:p w:rsidR="004511B1" w:rsidRDefault="00335F60">
            <w:pPr>
              <w:pStyle w:val="TableHeaderText"/>
              <w:jc w:val="center"/>
            </w:pPr>
            <w:r>
              <w:t>8</w:t>
            </w:r>
          </w:p>
        </w:tc>
        <w:tc>
          <w:tcPr>
            <w:tcW w:w="0" w:type="auto"/>
          </w:tcPr>
          <w:p w:rsidR="004511B1" w:rsidRDefault="00335F60">
            <w:pPr>
              <w:pStyle w:val="TableHeaderText"/>
              <w:jc w:val="center"/>
            </w:pPr>
            <w:r>
              <w:t>9</w:t>
            </w:r>
          </w:p>
        </w:tc>
      </w:tr>
      <w:tr w:rsidR="004511B1" w:rsidTr="004511B1">
        <w:tc>
          <w:tcPr>
            <w:tcW w:w="0" w:type="auto"/>
          </w:tcPr>
          <w:p w:rsidR="004511B1" w:rsidRDefault="00335F60">
            <w:pPr>
              <w:pStyle w:val="TableBodyText"/>
            </w:pPr>
            <w:r>
              <w:t>Value</w:t>
            </w:r>
          </w:p>
        </w:tc>
        <w:tc>
          <w:tcPr>
            <w:tcW w:w="0" w:type="auto"/>
          </w:tcPr>
          <w:p w:rsidR="004511B1" w:rsidRDefault="00335F60">
            <w:pPr>
              <w:pStyle w:val="TableBodyText"/>
            </w:pPr>
            <w:r>
              <w:t>0x01</w:t>
            </w:r>
          </w:p>
        </w:tc>
        <w:tc>
          <w:tcPr>
            <w:tcW w:w="0" w:type="auto"/>
          </w:tcPr>
          <w:p w:rsidR="004511B1" w:rsidRDefault="00335F60">
            <w:pPr>
              <w:pStyle w:val="TableBodyText"/>
            </w:pPr>
            <w:r>
              <w:t>0x05</w:t>
            </w:r>
          </w:p>
        </w:tc>
        <w:tc>
          <w:tcPr>
            <w:tcW w:w="0" w:type="auto"/>
          </w:tcPr>
          <w:p w:rsidR="004511B1" w:rsidRDefault="00335F60">
            <w:pPr>
              <w:pStyle w:val="TableBodyText"/>
            </w:pPr>
            <w:r>
              <w:t>0x52 (R)</w:t>
            </w:r>
          </w:p>
        </w:tc>
        <w:tc>
          <w:tcPr>
            <w:tcW w:w="0" w:type="auto"/>
          </w:tcPr>
          <w:p w:rsidR="004511B1" w:rsidRDefault="00335F60">
            <w:pPr>
              <w:pStyle w:val="TableBodyText"/>
            </w:pPr>
            <w:r>
              <w:t>0x45 (E)</w:t>
            </w:r>
          </w:p>
        </w:tc>
        <w:tc>
          <w:tcPr>
            <w:tcW w:w="0" w:type="auto"/>
          </w:tcPr>
          <w:p w:rsidR="004511B1" w:rsidRDefault="00335F60">
            <w:pPr>
              <w:pStyle w:val="TableBodyText"/>
            </w:pPr>
            <w:r>
              <w:t>0x3A (:)</w:t>
            </w:r>
          </w:p>
        </w:tc>
        <w:tc>
          <w:tcPr>
            <w:tcW w:w="0" w:type="auto"/>
          </w:tcPr>
          <w:p w:rsidR="004511B1" w:rsidRDefault="00335F60">
            <w:pPr>
              <w:pStyle w:val="TableBodyText"/>
            </w:pPr>
            <w:r>
              <w:t>0x32</w:t>
            </w:r>
          </w:p>
        </w:tc>
        <w:tc>
          <w:tcPr>
            <w:tcW w:w="0" w:type="auto"/>
          </w:tcPr>
          <w:p w:rsidR="004511B1" w:rsidRDefault="00335F60">
            <w:pPr>
              <w:pStyle w:val="TableBodyText"/>
            </w:pPr>
            <w:r>
              <w:t>0x53 (S)</w:t>
            </w:r>
          </w:p>
        </w:tc>
        <w:tc>
          <w:tcPr>
            <w:tcW w:w="0" w:type="auto"/>
          </w:tcPr>
          <w:p w:rsidR="004511B1" w:rsidRDefault="00335F60">
            <w:pPr>
              <w:pStyle w:val="TableBodyText"/>
            </w:pPr>
            <w:r>
              <w:t>0x55 (U)</w:t>
            </w:r>
          </w:p>
        </w:tc>
        <w:tc>
          <w:tcPr>
            <w:tcW w:w="0" w:type="auto"/>
          </w:tcPr>
          <w:p w:rsidR="004511B1" w:rsidRDefault="00335F60">
            <w:pPr>
              <w:pStyle w:val="TableBodyText"/>
            </w:pPr>
            <w:r>
              <w:t xml:space="preserve">0x42 (B) </w:t>
            </w:r>
          </w:p>
        </w:tc>
        <w:tc>
          <w:tcPr>
            <w:tcW w:w="0" w:type="auto"/>
          </w:tcPr>
          <w:p w:rsidR="004511B1" w:rsidRDefault="00335F60">
            <w:pPr>
              <w:pStyle w:val="TableBodyText"/>
            </w:pPr>
            <w:r>
              <w:t>0x00</w:t>
            </w:r>
          </w:p>
        </w:tc>
      </w:tr>
    </w:tbl>
    <w:p w:rsidR="004511B1" w:rsidRDefault="00335F60">
      <w:r>
        <w:t xml:space="preserve">The </w:t>
      </w:r>
      <w:r>
        <w:t>length of the encoded prefix is 5, corresponding to the actual length of the string, which is 4. In order to increment the pointer to the normalized subject, which starts at index 6, 1 needs to be subtracted from this value. When writing a subject, the rev</w:t>
      </w:r>
      <w:r>
        <w:t>erse operation MUST be performed as well, adding 1 to the length of the prefix string.</w:t>
      </w:r>
    </w:p>
    <w:p w:rsidR="004511B1" w:rsidRDefault="00335F60">
      <w:r>
        <w:t>However, if the first character is not 1, then the string contains the entire message subject, with no additional metadata. In this case, the message subject MUST be par</w:t>
      </w:r>
      <w:r>
        <w:t>sed to extract the prefix and normalized subject.</w:t>
      </w:r>
    </w:p>
    <w:p w:rsidR="004511B1" w:rsidRDefault="00335F60">
      <w:pPr>
        <w:pStyle w:val="Heading6"/>
      </w:pPr>
      <w:bookmarkStart w:id="438" w:name="section_ba6398a382ba46aabbe93eb28917c271"/>
      <w:bookmarkStart w:id="439" w:name="_Toc3855094"/>
      <w:r>
        <w:lastRenderedPageBreak/>
        <w:t>Rules for Parsing the Subject Prefix</w:t>
      </w:r>
      <w:bookmarkEnd w:id="438"/>
      <w:bookmarkEnd w:id="439"/>
    </w:p>
    <w:p w:rsidR="004511B1" w:rsidRDefault="00335F60">
      <w:r>
        <w:t xml:space="preserve">The subject prefix is defined as a series of one to three non-space, non-numerical characters that is followed by a colon (:). Zero or more space characters (that is, " </w:t>
      </w:r>
      <w:r>
        <w:t>"; other whitespace characters are not allowed) can exist after the colon and before the start of the normalized subject.</w:t>
      </w:r>
    </w:p>
    <w:p w:rsidR="004511B1" w:rsidRDefault="00335F60">
      <w:pPr>
        <w:pStyle w:val="Heading4"/>
      </w:pPr>
      <w:bookmarkStart w:id="440" w:name="section_ac077c32d0ed475591cbb971e385f76e"/>
      <w:bookmarkStart w:id="441" w:name="_Toc3855095"/>
      <w:r>
        <w:t>Behavior Descriptors for Set Operations</w:t>
      </w:r>
      <w:bookmarkEnd w:id="440"/>
      <w:bookmarkEnd w:id="441"/>
      <w:r>
        <w:fldChar w:fldCharType="begin"/>
      </w:r>
      <w:r>
        <w:instrText xml:space="preserve"> XE "Details:Behavior Descriptors for Set operations – calculated properties" </w:instrText>
      </w:r>
      <w:r>
        <w:fldChar w:fldCharType="end"/>
      </w:r>
      <w:r>
        <w:fldChar w:fldCharType="begin"/>
      </w:r>
      <w:r>
        <w:instrText xml:space="preserve"> XE "Behavior D</w:instrText>
      </w:r>
      <w:r>
        <w:instrText xml:space="preserve">escriptors:Set operations – calculated properties" </w:instrText>
      </w:r>
      <w:r>
        <w:fldChar w:fldCharType="end"/>
      </w:r>
      <w:r>
        <w:fldChar w:fldCharType="begin"/>
      </w:r>
      <w:r>
        <w:instrText xml:space="preserve"> XE "Set operations, Behavior Descriptors for – calculated properties" </w:instrText>
      </w:r>
      <w:r>
        <w:fldChar w:fldCharType="end"/>
      </w:r>
      <w:r>
        <w:fldChar w:fldCharType="begin"/>
      </w:r>
      <w:r>
        <w:instrText xml:space="preserve"> XE "Calculated properties:calculated property behaviors – Behavior Descriptors for Set operations" </w:instrText>
      </w:r>
      <w:r>
        <w:fldChar w:fldCharType="end"/>
      </w:r>
    </w:p>
    <w:p w:rsidR="004511B1" w:rsidRDefault="00335F60">
      <w:r>
        <w:t>Modifying the value of a ca</w:t>
      </w:r>
      <w:r>
        <w:t>lculated property is more complicated than retrieving its value in that a reverse calculation needs to be performed to calculate the new underlying value, and in some cases, more than one underlying property has to be updated as a result.</w:t>
      </w:r>
    </w:p>
    <w:p w:rsidR="004511B1" w:rsidRDefault="00335F60">
      <w:r>
        <w:t xml:space="preserve">The following is </w:t>
      </w:r>
      <w:r>
        <w:t>a list of Behavior Descriptors that relate to Set operations, which describes the actions required to update the pertinent information, as well as any PC properties that are affected as a result of the Set operation.</w:t>
      </w:r>
    </w:p>
    <w:tbl>
      <w:tblPr>
        <w:tblStyle w:val="Table-ShadedHeader"/>
        <w:tblW w:w="9254" w:type="dxa"/>
        <w:tblLook w:val="04A0" w:firstRow="1" w:lastRow="0" w:firstColumn="1" w:lastColumn="0" w:noHBand="0" w:noVBand="1"/>
      </w:tblPr>
      <w:tblGrid>
        <w:gridCol w:w="2455"/>
        <w:gridCol w:w="3744"/>
        <w:gridCol w:w="3055"/>
      </w:tblGrid>
      <w:tr w:rsidR="004511B1" w:rsidTr="004511B1">
        <w:trPr>
          <w:cnfStyle w:val="100000000000" w:firstRow="1" w:lastRow="0" w:firstColumn="0" w:lastColumn="0" w:oddVBand="0" w:evenVBand="0" w:oddHBand="0" w:evenHBand="0" w:firstRowFirstColumn="0" w:firstRowLastColumn="0" w:lastRowFirstColumn="0" w:lastRowLastColumn="0"/>
          <w:trHeight w:val="300"/>
          <w:tblHeader/>
        </w:trPr>
        <w:tc>
          <w:tcPr>
            <w:tcW w:w="2455" w:type="dxa"/>
            <w:noWrap/>
            <w:hideMark/>
          </w:tcPr>
          <w:p w:rsidR="004511B1" w:rsidRDefault="00335F60">
            <w:pPr>
              <w:pStyle w:val="TableHeaderText"/>
            </w:pPr>
            <w:r>
              <w:t>Mnemonic</w:t>
            </w:r>
          </w:p>
        </w:tc>
        <w:tc>
          <w:tcPr>
            <w:tcW w:w="3744" w:type="dxa"/>
            <w:noWrap/>
            <w:hideMark/>
          </w:tcPr>
          <w:p w:rsidR="004511B1" w:rsidRDefault="00335F60">
            <w:pPr>
              <w:pStyle w:val="TableHeaderText"/>
            </w:pPr>
            <w:r>
              <w:t>Action</w:t>
            </w:r>
          </w:p>
        </w:tc>
        <w:tc>
          <w:tcPr>
            <w:tcW w:w="3055" w:type="dxa"/>
          </w:tcPr>
          <w:p w:rsidR="004511B1" w:rsidRDefault="00335F60">
            <w:pPr>
              <w:pStyle w:val="TableHeaderText"/>
            </w:pPr>
            <w:r>
              <w:t>Affected PC properties</w:t>
            </w:r>
          </w:p>
        </w:tc>
      </w:tr>
      <w:tr w:rsidR="004511B1" w:rsidTr="004511B1">
        <w:trPr>
          <w:trHeight w:val="300"/>
        </w:trPr>
        <w:tc>
          <w:tcPr>
            <w:tcW w:w="2455" w:type="dxa"/>
            <w:noWrap/>
            <w:hideMark/>
          </w:tcPr>
          <w:p w:rsidR="004511B1" w:rsidRDefault="00335F60">
            <w:pPr>
              <w:pStyle w:val="TableBodyText"/>
            </w:pPr>
            <w:r>
              <w:t>N</w:t>
            </w:r>
          </w:p>
        </w:tc>
        <w:tc>
          <w:tcPr>
            <w:tcW w:w="3744" w:type="dxa"/>
            <w:noWrap/>
            <w:hideMark/>
          </w:tcPr>
          <w:p w:rsidR="004511B1" w:rsidRDefault="00335F60">
            <w:pPr>
              <w:pStyle w:val="TableBodyText"/>
            </w:pPr>
            <w:r>
              <w:t>Property MUST NOT be modified.</w:t>
            </w:r>
          </w:p>
        </w:tc>
        <w:tc>
          <w:tcPr>
            <w:tcW w:w="3055" w:type="dxa"/>
          </w:tcPr>
          <w:p w:rsidR="004511B1" w:rsidRDefault="00335F60">
            <w:pPr>
              <w:pStyle w:val="TableBodyText"/>
            </w:pPr>
            <w:r>
              <w:t>None</w:t>
            </w:r>
          </w:p>
        </w:tc>
      </w:tr>
      <w:tr w:rsidR="004511B1" w:rsidTr="004511B1">
        <w:trPr>
          <w:trHeight w:val="300"/>
        </w:trPr>
        <w:tc>
          <w:tcPr>
            <w:tcW w:w="2455" w:type="dxa"/>
            <w:noWrap/>
            <w:hideMark/>
          </w:tcPr>
          <w:p w:rsidR="004511B1" w:rsidRDefault="00335F60">
            <w:pPr>
              <w:pStyle w:val="TableBodyText"/>
            </w:pPr>
            <w:r>
              <w:t>PC</w:t>
            </w:r>
          </w:p>
        </w:tc>
        <w:tc>
          <w:tcPr>
            <w:tcW w:w="3744" w:type="dxa"/>
            <w:noWrap/>
            <w:hideMark/>
          </w:tcPr>
          <w:p w:rsidR="004511B1" w:rsidRDefault="00335F60">
            <w:pPr>
              <w:pStyle w:val="TableBodyText"/>
            </w:pPr>
            <w:r>
              <w:t>The property value is written directly to the PC (that is, no special calculations are required). However the property has special instructions for Get, Delete, and List operations.</w:t>
            </w:r>
          </w:p>
        </w:tc>
        <w:tc>
          <w:tcPr>
            <w:tcW w:w="3055" w:type="dxa"/>
          </w:tcPr>
          <w:p w:rsidR="004511B1" w:rsidRDefault="00335F60">
            <w:pPr>
              <w:pStyle w:val="TableBodyText"/>
            </w:pPr>
            <w:r>
              <w:t>Only the modified property itse</w:t>
            </w:r>
            <w:r>
              <w:t>lf.</w:t>
            </w:r>
          </w:p>
        </w:tc>
      </w:tr>
      <w:tr w:rsidR="004511B1" w:rsidTr="004511B1">
        <w:trPr>
          <w:trHeight w:val="300"/>
        </w:trPr>
        <w:tc>
          <w:tcPr>
            <w:tcW w:w="2455" w:type="dxa"/>
            <w:noWrap/>
            <w:hideMark/>
          </w:tcPr>
          <w:p w:rsidR="004511B1" w:rsidRDefault="00335F60">
            <w:pPr>
              <w:pStyle w:val="TableBodyText"/>
            </w:pPr>
            <w:r>
              <w:t>SPSET_MF</w:t>
            </w:r>
          </w:p>
        </w:tc>
        <w:tc>
          <w:tcPr>
            <w:tcW w:w="3744" w:type="dxa"/>
            <w:noWrap/>
            <w:hideMark/>
          </w:tcPr>
          <w:p w:rsidR="004511B1" w:rsidRDefault="00335F60">
            <w:pPr>
              <w:pStyle w:val="TableBodyText"/>
            </w:pPr>
            <w:r>
              <w:t xml:space="preserve">Refreshes </w:t>
            </w:r>
            <w:r>
              <w:rPr>
                <w:b/>
              </w:rPr>
              <w:t>PidTagMessageFlags</w:t>
            </w:r>
            <w:r>
              <w:t xml:space="preserve"> based on the current state of the </w:t>
            </w:r>
            <w:hyperlink w:anchor="gt_b6c15d0c-d992-421d-ba96-99d3b63894cf">
              <w:r>
                <w:rPr>
                  <w:rStyle w:val="HyperlinkGreen"/>
                  <w:b/>
                </w:rPr>
                <w:t>Message object</w:t>
              </w:r>
            </w:hyperlink>
            <w:r>
              <w:t>. This involves checking many properties, including the various versions of the Message object body, th</w:t>
            </w:r>
            <w:r>
              <w:t>e recipient and attachment tables, and so on.</w:t>
            </w:r>
          </w:p>
        </w:tc>
        <w:tc>
          <w:tcPr>
            <w:tcW w:w="3055" w:type="dxa"/>
          </w:tcPr>
          <w:p w:rsidR="004511B1" w:rsidRDefault="00335F60">
            <w:pPr>
              <w:pStyle w:val="TableBodyText"/>
              <w:rPr>
                <w:b/>
              </w:rPr>
            </w:pPr>
            <w:r>
              <w:rPr>
                <w:b/>
              </w:rPr>
              <w:t>PidTagMessageFlags</w:t>
            </w:r>
          </w:p>
        </w:tc>
      </w:tr>
      <w:tr w:rsidR="004511B1" w:rsidTr="004511B1">
        <w:trPr>
          <w:trHeight w:val="300"/>
        </w:trPr>
        <w:tc>
          <w:tcPr>
            <w:tcW w:w="2455" w:type="dxa"/>
            <w:noWrap/>
            <w:hideMark/>
          </w:tcPr>
          <w:p w:rsidR="004511B1" w:rsidRDefault="00335F60">
            <w:pPr>
              <w:pStyle w:val="TableBodyText"/>
            </w:pPr>
            <w:r>
              <w:t>SPSET_SP</w:t>
            </w:r>
          </w:p>
        </w:tc>
        <w:tc>
          <w:tcPr>
            <w:tcW w:w="3744" w:type="dxa"/>
            <w:noWrap/>
            <w:hideMark/>
          </w:tcPr>
          <w:p w:rsidR="004511B1" w:rsidRDefault="00335F60">
            <w:pPr>
              <w:pStyle w:val="TableBodyText"/>
            </w:pPr>
            <w:r>
              <w:t>Sets the subject prefix for the Message object, which MAY affect other Subject-related properties.</w:t>
            </w:r>
          </w:p>
        </w:tc>
        <w:tc>
          <w:tcPr>
            <w:tcW w:w="3055" w:type="dxa"/>
          </w:tcPr>
          <w:p w:rsidR="004511B1" w:rsidRDefault="00335F60">
            <w:pPr>
              <w:pStyle w:val="TableBodyText"/>
            </w:pPr>
            <w:r>
              <w:rPr>
                <w:b/>
              </w:rPr>
              <w:t>PidTagSubjectPrefix</w:t>
            </w:r>
            <w:r>
              <w:t xml:space="preserve">, </w:t>
            </w:r>
            <w:r>
              <w:rPr>
                <w:b/>
              </w:rPr>
              <w:t>PidTagSubject</w:t>
            </w:r>
            <w:r>
              <w:t xml:space="preserve">, and </w:t>
            </w:r>
            <w:r>
              <w:rPr>
                <w:b/>
              </w:rPr>
              <w:t>PidTagNormalizedSubject</w:t>
            </w:r>
          </w:p>
        </w:tc>
      </w:tr>
      <w:tr w:rsidR="004511B1" w:rsidTr="004511B1">
        <w:trPr>
          <w:trHeight w:val="300"/>
        </w:trPr>
        <w:tc>
          <w:tcPr>
            <w:tcW w:w="2455" w:type="dxa"/>
            <w:noWrap/>
            <w:hideMark/>
          </w:tcPr>
          <w:p w:rsidR="004511B1" w:rsidRDefault="00335F60">
            <w:pPr>
              <w:pStyle w:val="TableBodyText"/>
            </w:pPr>
            <w:r>
              <w:t>SPSET_SUB</w:t>
            </w:r>
          </w:p>
        </w:tc>
        <w:tc>
          <w:tcPr>
            <w:tcW w:w="3744" w:type="dxa"/>
            <w:noWrap/>
            <w:hideMark/>
          </w:tcPr>
          <w:p w:rsidR="004511B1" w:rsidRDefault="00335F60">
            <w:pPr>
              <w:pStyle w:val="TableBodyText"/>
            </w:pPr>
            <w:r>
              <w:t>Sets the subject of the Message object. This MAY have cascading effects to the other Subject-related fields.</w:t>
            </w:r>
          </w:p>
        </w:tc>
        <w:tc>
          <w:tcPr>
            <w:tcW w:w="3055" w:type="dxa"/>
          </w:tcPr>
          <w:p w:rsidR="004511B1" w:rsidRDefault="00335F60">
            <w:pPr>
              <w:pStyle w:val="TableBodyText"/>
            </w:pPr>
            <w:r>
              <w:rPr>
                <w:b/>
              </w:rPr>
              <w:t>PidTagSubjectPrefix</w:t>
            </w:r>
            <w:r>
              <w:t xml:space="preserve">, </w:t>
            </w:r>
            <w:r>
              <w:rPr>
                <w:b/>
              </w:rPr>
              <w:t>PidTagSubject</w:t>
            </w:r>
            <w:r>
              <w:t xml:space="preserve">, and </w:t>
            </w:r>
            <w:r>
              <w:rPr>
                <w:b/>
              </w:rPr>
              <w:t>PidTagNormalizedSubject</w:t>
            </w:r>
          </w:p>
        </w:tc>
      </w:tr>
      <w:tr w:rsidR="004511B1" w:rsidTr="004511B1">
        <w:trPr>
          <w:trHeight w:val="300"/>
        </w:trPr>
        <w:tc>
          <w:tcPr>
            <w:tcW w:w="2455" w:type="dxa"/>
            <w:noWrap/>
            <w:hideMark/>
          </w:tcPr>
          <w:p w:rsidR="004511B1" w:rsidRDefault="00335F60">
            <w:pPr>
              <w:pStyle w:val="TableBodyText"/>
            </w:pPr>
            <w:r>
              <w:t>SPSET_MC</w:t>
            </w:r>
          </w:p>
        </w:tc>
        <w:tc>
          <w:tcPr>
            <w:tcW w:w="3744" w:type="dxa"/>
            <w:noWrap/>
            <w:hideMark/>
          </w:tcPr>
          <w:p w:rsidR="004511B1" w:rsidRDefault="00335F60">
            <w:pPr>
              <w:pStyle w:val="TableBodyText"/>
            </w:pPr>
            <w:r>
              <w:t>Sets the message class for the Message object. Implementations MUST check</w:t>
            </w:r>
            <w:r>
              <w:t xml:space="preserve"> the new message class and reject invalid message classes.</w:t>
            </w:r>
          </w:p>
        </w:tc>
        <w:tc>
          <w:tcPr>
            <w:tcW w:w="3055" w:type="dxa"/>
          </w:tcPr>
          <w:p w:rsidR="004511B1" w:rsidRDefault="00335F60">
            <w:pPr>
              <w:pStyle w:val="TableBodyText"/>
              <w:rPr>
                <w:b/>
              </w:rPr>
            </w:pPr>
            <w:r>
              <w:rPr>
                <w:b/>
              </w:rPr>
              <w:t>PidTagMessageClass</w:t>
            </w:r>
          </w:p>
        </w:tc>
      </w:tr>
      <w:tr w:rsidR="004511B1" w:rsidTr="004511B1">
        <w:trPr>
          <w:trHeight w:val="300"/>
        </w:trPr>
        <w:tc>
          <w:tcPr>
            <w:tcW w:w="2455" w:type="dxa"/>
            <w:noWrap/>
            <w:hideMark/>
          </w:tcPr>
          <w:p w:rsidR="004511B1" w:rsidRDefault="00335F60">
            <w:pPr>
              <w:pStyle w:val="TableBodyText"/>
            </w:pPr>
            <w:r>
              <w:t>SPSET_RA</w:t>
            </w:r>
          </w:p>
        </w:tc>
        <w:tc>
          <w:tcPr>
            <w:tcW w:w="3744" w:type="dxa"/>
            <w:noWrap/>
            <w:hideMark/>
          </w:tcPr>
          <w:p w:rsidR="004511B1" w:rsidRDefault="00335F60">
            <w:pPr>
              <w:pStyle w:val="TableBodyText"/>
            </w:pPr>
            <w:r>
              <w:t>Sets the specified Auxiliary RTF. Modifying one Auxiliary property MAY have cascading effects to other properties. Implementations MUST ensure all the Auxiliary RTF pro</w:t>
            </w:r>
            <w:r>
              <w:t>perties stay synchronized.</w:t>
            </w:r>
          </w:p>
        </w:tc>
        <w:tc>
          <w:tcPr>
            <w:tcW w:w="3055" w:type="dxa"/>
          </w:tcPr>
          <w:p w:rsidR="004511B1" w:rsidRDefault="00335F60">
            <w:pPr>
              <w:pStyle w:val="TableBodyText"/>
            </w:pPr>
            <w:r>
              <w:rPr>
                <w:b/>
              </w:rPr>
              <w:t>PidTagRtfSyncBodyCrc</w:t>
            </w:r>
            <w:r>
              <w:t xml:space="preserve">, </w:t>
            </w:r>
            <w:r>
              <w:rPr>
                <w:b/>
              </w:rPr>
              <w:t>PidTagRtfSyncBodyCount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4511B1" w:rsidTr="004511B1">
        <w:trPr>
          <w:trHeight w:val="300"/>
        </w:trPr>
        <w:tc>
          <w:tcPr>
            <w:tcW w:w="2455" w:type="dxa"/>
            <w:noWrap/>
            <w:hideMark/>
          </w:tcPr>
          <w:p w:rsidR="004511B1" w:rsidRDefault="00335F60">
            <w:pPr>
              <w:pStyle w:val="TableBodyText"/>
            </w:pPr>
            <w:r>
              <w:t>SPSET_RIS</w:t>
            </w:r>
          </w:p>
        </w:tc>
        <w:tc>
          <w:tcPr>
            <w:tcW w:w="3744" w:type="dxa"/>
            <w:noWrap/>
            <w:hideMark/>
          </w:tcPr>
          <w:p w:rsidR="004511B1" w:rsidRDefault="00335F60">
            <w:pPr>
              <w:pStyle w:val="TableBodyText"/>
            </w:pPr>
            <w:r>
              <w:t xml:space="preserve">Writes through to the </w:t>
            </w:r>
            <w:r>
              <w:rPr>
                <w:b/>
              </w:rPr>
              <w:t>PidTagRtfInSync</w:t>
            </w:r>
            <w:r>
              <w:t>, with potential side effects to any of the Best Body pr</w:t>
            </w:r>
            <w:r>
              <w:t>operties.</w:t>
            </w:r>
          </w:p>
        </w:tc>
        <w:tc>
          <w:tcPr>
            <w:tcW w:w="3055" w:type="dxa"/>
          </w:tcPr>
          <w:p w:rsidR="004511B1" w:rsidRDefault="00335F60">
            <w:pPr>
              <w:pStyle w:val="TableBodyText"/>
            </w:pPr>
            <w:r>
              <w:rPr>
                <w:b/>
              </w:rPr>
              <w:t>PidTagRtfCompressed</w:t>
            </w:r>
            <w:r>
              <w:t xml:space="preserve">, </w:t>
            </w:r>
            <w:r>
              <w:rPr>
                <w:b/>
              </w:rPr>
              <w:t>PidTagHtml</w:t>
            </w:r>
            <w:r>
              <w:t xml:space="preserve">, </w:t>
            </w:r>
            <w:r>
              <w:rPr>
                <w:b/>
              </w:rPr>
              <w:t>PidTagBody</w:t>
            </w:r>
            <w:r>
              <w:t xml:space="preserve">, or </w:t>
            </w:r>
          </w:p>
          <w:p w:rsidR="004511B1" w:rsidRDefault="00335F60">
            <w:pPr>
              <w:pStyle w:val="TableBodyText"/>
            </w:pPr>
            <w:r>
              <w:rPr>
                <w:b/>
              </w:rPr>
              <w:t>PidTagBodyHtml</w:t>
            </w:r>
            <w:r>
              <w:t xml:space="preserve"> (ANSI PST only)</w:t>
            </w:r>
          </w:p>
        </w:tc>
      </w:tr>
      <w:tr w:rsidR="004511B1" w:rsidTr="004511B1">
        <w:trPr>
          <w:trHeight w:val="300"/>
        </w:trPr>
        <w:tc>
          <w:tcPr>
            <w:tcW w:w="2455" w:type="dxa"/>
            <w:noWrap/>
            <w:hideMark/>
          </w:tcPr>
          <w:p w:rsidR="004511B1" w:rsidRDefault="00335F60">
            <w:pPr>
              <w:pStyle w:val="TableBodyText"/>
            </w:pPr>
            <w:r>
              <w:t>SPSET_BBB</w:t>
            </w:r>
          </w:p>
        </w:tc>
        <w:tc>
          <w:tcPr>
            <w:tcW w:w="3744" w:type="dxa"/>
            <w:noWrap/>
            <w:hideMark/>
          </w:tcPr>
          <w:p w:rsidR="004511B1" w:rsidRDefault="00335F60">
            <w:pPr>
              <w:pStyle w:val="TableBodyText"/>
            </w:pPr>
            <w:r>
              <w:t>Sets the Message object body for the specified body property. This also establishes the specified Message object body type as the best Message object body.</w:t>
            </w:r>
          </w:p>
        </w:tc>
        <w:tc>
          <w:tcPr>
            <w:tcW w:w="3055" w:type="dxa"/>
          </w:tcPr>
          <w:p w:rsidR="004511B1" w:rsidRDefault="00335F60">
            <w:pPr>
              <w:pStyle w:val="TableBodyText"/>
            </w:pPr>
            <w:r>
              <w:rPr>
                <w:b/>
              </w:rPr>
              <w:t>PidTagRtfCompressed</w:t>
            </w:r>
            <w:r>
              <w:t xml:space="preserve">, </w:t>
            </w:r>
            <w:r>
              <w:rPr>
                <w:b/>
              </w:rPr>
              <w:t>PidTagHtml</w:t>
            </w:r>
            <w:r>
              <w:t xml:space="preserve">, </w:t>
            </w:r>
            <w:r>
              <w:rPr>
                <w:b/>
              </w:rPr>
              <w:t>PidTagBody</w:t>
            </w:r>
            <w:r>
              <w:t xml:space="preserve">, or </w:t>
            </w:r>
          </w:p>
          <w:p w:rsidR="004511B1" w:rsidRDefault="00335F60">
            <w:pPr>
              <w:pStyle w:val="TableBodyText"/>
            </w:pPr>
            <w:r>
              <w:rPr>
                <w:b/>
              </w:rPr>
              <w:t>PidTagBodyHtml</w:t>
            </w:r>
            <w:r>
              <w:t xml:space="preserve"> (ANSI PST only)</w:t>
            </w:r>
          </w:p>
        </w:tc>
      </w:tr>
      <w:tr w:rsidR="004511B1" w:rsidTr="004511B1">
        <w:trPr>
          <w:trHeight w:val="300"/>
        </w:trPr>
        <w:tc>
          <w:tcPr>
            <w:tcW w:w="2455" w:type="dxa"/>
            <w:noWrap/>
            <w:hideMark/>
          </w:tcPr>
          <w:p w:rsidR="004511B1" w:rsidRDefault="00335F60">
            <w:pPr>
              <w:pStyle w:val="TableBodyText"/>
            </w:pPr>
            <w:r>
              <w:lastRenderedPageBreak/>
              <w:t>SPSET_CID</w:t>
            </w:r>
          </w:p>
        </w:tc>
        <w:tc>
          <w:tcPr>
            <w:tcW w:w="3744" w:type="dxa"/>
            <w:noWrap/>
            <w:hideMark/>
          </w:tcPr>
          <w:p w:rsidR="004511B1" w:rsidRDefault="00335F60">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3055" w:type="dxa"/>
          </w:tcPr>
          <w:p w:rsidR="004511B1" w:rsidRDefault="00335F60">
            <w:pPr>
              <w:pStyle w:val="TableBodyText"/>
              <w:rPr>
                <w:b/>
              </w:rPr>
            </w:pPr>
            <w:r>
              <w:rPr>
                <w:b/>
              </w:rPr>
              <w:t>PidTagConversationId</w:t>
            </w:r>
          </w:p>
        </w:tc>
      </w:tr>
    </w:tbl>
    <w:p w:rsidR="004511B1" w:rsidRDefault="004511B1"/>
    <w:p w:rsidR="004511B1" w:rsidRDefault="00335F60">
      <w:pPr>
        <w:pStyle w:val="Heading4"/>
      </w:pPr>
      <w:bookmarkStart w:id="442" w:name="section_7d761438aaf8494ca882e0cfd236eb77"/>
      <w:bookmarkStart w:id="443" w:name="_Toc3855096"/>
      <w:r>
        <w:t>Behavior Descriptors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w:instrText>
      </w:r>
      <w:r>
        <w:instrText xml:space="preserve">rs:Delete operations – calculated properties" </w:instrText>
      </w:r>
      <w:r>
        <w:fldChar w:fldCharType="end"/>
      </w:r>
      <w:r>
        <w:fldChar w:fldCharType="begin"/>
      </w:r>
      <w:r>
        <w:instrText xml:space="preserve"> XE "Delete operations, Behavior Descriptors for – calculated properties" </w:instrText>
      </w:r>
      <w:r>
        <w:fldChar w:fldCharType="end"/>
      </w:r>
      <w:r>
        <w:fldChar w:fldCharType="begin"/>
      </w:r>
      <w:r>
        <w:instrText xml:space="preserve"> XE "Calculated properties:calculated property behaviors – Behavior Descriptors for Delete operations" </w:instrText>
      </w:r>
      <w:r>
        <w:fldChar w:fldCharType="end"/>
      </w:r>
    </w:p>
    <w:p w:rsidR="004511B1" w:rsidRDefault="00335F60">
      <w:r>
        <w:t>The following is a list of</w:t>
      </w:r>
      <w:r>
        <w:t xml:space="preserve"> Behavior Descriptors that relate to Delete operations (that is, 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4511B1" w:rsidTr="004511B1">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4511B1" w:rsidRDefault="00335F60">
            <w:pPr>
              <w:pStyle w:val="TableHeaderText"/>
            </w:pPr>
            <w:r>
              <w:t>Mnemonic</w:t>
            </w:r>
          </w:p>
        </w:tc>
        <w:tc>
          <w:tcPr>
            <w:tcW w:w="4050" w:type="dxa"/>
            <w:noWrap/>
            <w:hideMark/>
          </w:tcPr>
          <w:p w:rsidR="004511B1" w:rsidRDefault="00335F60">
            <w:pPr>
              <w:pStyle w:val="TableHeaderText"/>
            </w:pPr>
            <w:r>
              <w:t>Action</w:t>
            </w:r>
          </w:p>
        </w:tc>
        <w:tc>
          <w:tcPr>
            <w:tcW w:w="2790" w:type="dxa"/>
          </w:tcPr>
          <w:p w:rsidR="004511B1" w:rsidRDefault="00335F60">
            <w:pPr>
              <w:pStyle w:val="TableHeaderText"/>
            </w:pPr>
            <w:r>
              <w:t>Side effects</w:t>
            </w:r>
          </w:p>
        </w:tc>
      </w:tr>
      <w:tr w:rsidR="004511B1" w:rsidTr="004511B1">
        <w:trPr>
          <w:trHeight w:val="300"/>
        </w:trPr>
        <w:tc>
          <w:tcPr>
            <w:tcW w:w="2532" w:type="dxa"/>
            <w:noWrap/>
            <w:hideMark/>
          </w:tcPr>
          <w:p w:rsidR="004511B1" w:rsidRDefault="00335F60">
            <w:pPr>
              <w:pStyle w:val="TableBodyText"/>
            </w:pPr>
            <w:r>
              <w:t>N</w:t>
            </w:r>
          </w:p>
        </w:tc>
        <w:tc>
          <w:tcPr>
            <w:tcW w:w="4050" w:type="dxa"/>
            <w:noWrap/>
            <w:hideMark/>
          </w:tcPr>
          <w:p w:rsidR="004511B1" w:rsidRDefault="00335F60">
            <w:pPr>
              <w:pStyle w:val="TableBodyText"/>
            </w:pPr>
            <w:r>
              <w:t>Property MUST NOT be deleted.</w:t>
            </w:r>
          </w:p>
        </w:tc>
        <w:tc>
          <w:tcPr>
            <w:tcW w:w="2790" w:type="dxa"/>
          </w:tcPr>
          <w:p w:rsidR="004511B1" w:rsidRDefault="00335F60">
            <w:pPr>
              <w:pStyle w:val="TableBodyText"/>
            </w:pPr>
            <w:r>
              <w:t>None</w:t>
            </w:r>
          </w:p>
        </w:tc>
      </w:tr>
      <w:tr w:rsidR="004511B1" w:rsidTr="004511B1">
        <w:trPr>
          <w:trHeight w:val="300"/>
        </w:trPr>
        <w:tc>
          <w:tcPr>
            <w:tcW w:w="2532" w:type="dxa"/>
            <w:noWrap/>
            <w:hideMark/>
          </w:tcPr>
          <w:p w:rsidR="004511B1" w:rsidRDefault="00335F60">
            <w:pPr>
              <w:pStyle w:val="TableBodyText"/>
            </w:pPr>
            <w:r>
              <w:t>PC</w:t>
            </w:r>
          </w:p>
        </w:tc>
        <w:tc>
          <w:tcPr>
            <w:tcW w:w="4050" w:type="dxa"/>
            <w:noWrap/>
            <w:hideMark/>
          </w:tcPr>
          <w:p w:rsidR="004511B1" w:rsidRDefault="00335F60">
            <w:pPr>
              <w:pStyle w:val="TableBodyText"/>
            </w:pPr>
            <w:r>
              <w:t>Deletes the property from the PC.</w:t>
            </w:r>
          </w:p>
        </w:tc>
        <w:tc>
          <w:tcPr>
            <w:tcW w:w="2790" w:type="dxa"/>
          </w:tcPr>
          <w:p w:rsidR="004511B1" w:rsidRDefault="00335F60">
            <w:pPr>
              <w:pStyle w:val="TableBodyText"/>
            </w:pPr>
            <w:r>
              <w:t>None</w:t>
            </w:r>
          </w:p>
        </w:tc>
      </w:tr>
      <w:tr w:rsidR="004511B1" w:rsidTr="004511B1">
        <w:trPr>
          <w:trHeight w:val="300"/>
        </w:trPr>
        <w:tc>
          <w:tcPr>
            <w:tcW w:w="2532" w:type="dxa"/>
            <w:noWrap/>
            <w:hideMark/>
          </w:tcPr>
          <w:p w:rsidR="004511B1" w:rsidRDefault="00335F60">
            <w:pPr>
              <w:pStyle w:val="TableBodyText"/>
            </w:pPr>
            <w:r>
              <w:t>SPDEL_1</w:t>
            </w:r>
          </w:p>
        </w:tc>
        <w:tc>
          <w:tcPr>
            <w:tcW w:w="4050" w:type="dxa"/>
            <w:noWrap/>
            <w:hideMark/>
          </w:tcPr>
          <w:p w:rsidR="004511B1" w:rsidRDefault="00335F60">
            <w:pPr>
              <w:pStyle w:val="TableBodyText"/>
            </w:pPr>
            <w:r>
              <w:t xml:space="preserve">Delete from PC, with side </w:t>
            </w:r>
            <w:r>
              <w:t>effects.</w:t>
            </w:r>
          </w:p>
        </w:tc>
        <w:tc>
          <w:tcPr>
            <w:tcW w:w="2790" w:type="dxa"/>
          </w:tcPr>
          <w:p w:rsidR="004511B1" w:rsidRDefault="00335F60">
            <w:pPr>
              <w:pStyle w:val="TableBodyText"/>
            </w:pPr>
            <w:r>
              <w:t xml:space="preserve">MUST update </w:t>
            </w:r>
            <w:r>
              <w:rPr>
                <w:b/>
              </w:rPr>
              <w:t>PidTagSubject</w:t>
            </w:r>
            <w:r>
              <w:t xml:space="preserve"> and </w:t>
            </w:r>
            <w:r>
              <w:rPr>
                <w:b/>
              </w:rPr>
              <w:t>PidTagNormalizedSubject</w:t>
            </w:r>
          </w:p>
        </w:tc>
      </w:tr>
      <w:tr w:rsidR="004511B1" w:rsidTr="004511B1">
        <w:trPr>
          <w:trHeight w:val="300"/>
        </w:trPr>
        <w:tc>
          <w:tcPr>
            <w:tcW w:w="2532" w:type="dxa"/>
            <w:noWrap/>
            <w:hideMark/>
          </w:tcPr>
          <w:p w:rsidR="004511B1" w:rsidRDefault="00335F60">
            <w:pPr>
              <w:pStyle w:val="TableBodyText"/>
            </w:pPr>
            <w:r>
              <w:t>SPDEL_2</w:t>
            </w:r>
          </w:p>
        </w:tc>
        <w:tc>
          <w:tcPr>
            <w:tcW w:w="4050" w:type="dxa"/>
            <w:noWrap/>
            <w:hideMark/>
          </w:tcPr>
          <w:p w:rsidR="004511B1" w:rsidRDefault="00335F60">
            <w:pPr>
              <w:pStyle w:val="TableBodyText"/>
            </w:pPr>
            <w:r>
              <w:t>Delete from PC, with side effects.</w:t>
            </w:r>
          </w:p>
        </w:tc>
        <w:tc>
          <w:tcPr>
            <w:tcW w:w="2790" w:type="dxa"/>
          </w:tcPr>
          <w:p w:rsidR="004511B1" w:rsidRDefault="00335F60">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4511B1" w:rsidTr="004511B1">
        <w:trPr>
          <w:trHeight w:val="300"/>
        </w:trPr>
        <w:tc>
          <w:tcPr>
            <w:tcW w:w="2532" w:type="dxa"/>
            <w:noWrap/>
            <w:hideMark/>
          </w:tcPr>
          <w:p w:rsidR="004511B1" w:rsidRDefault="00335F60">
            <w:pPr>
              <w:pStyle w:val="TableBodyText"/>
            </w:pPr>
            <w:r>
              <w:t>SPDEL_3</w:t>
            </w:r>
          </w:p>
        </w:tc>
        <w:tc>
          <w:tcPr>
            <w:tcW w:w="4050" w:type="dxa"/>
            <w:noWrap/>
            <w:hideMark/>
          </w:tcPr>
          <w:p w:rsidR="004511B1" w:rsidRDefault="00335F60">
            <w:pPr>
              <w:pStyle w:val="TableBodyText"/>
            </w:pPr>
            <w:r>
              <w:t>Delete from PC, with side effec</w:t>
            </w:r>
            <w:r>
              <w:t>ts.</w:t>
            </w:r>
          </w:p>
        </w:tc>
        <w:tc>
          <w:tcPr>
            <w:tcW w:w="2790" w:type="dxa"/>
          </w:tcPr>
          <w:p w:rsidR="004511B1" w:rsidRDefault="00335F60">
            <w:pPr>
              <w:pStyle w:val="TableBodyText"/>
            </w:pPr>
            <w:r>
              <w:t xml:space="preserve">MAY need to also update </w:t>
            </w:r>
            <w:r>
              <w:rPr>
                <w:b/>
              </w:rPr>
              <w:t>PidTagRtfSyncBodyCrc</w:t>
            </w:r>
            <w:r>
              <w:t xml:space="preserve">, </w:t>
            </w:r>
            <w:r>
              <w:rPr>
                <w:b/>
              </w:rPr>
              <w:t>PidTagRtfSyncBodyCount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4511B1" w:rsidTr="004511B1">
        <w:trPr>
          <w:trHeight w:val="300"/>
        </w:trPr>
        <w:tc>
          <w:tcPr>
            <w:tcW w:w="2532" w:type="dxa"/>
            <w:noWrap/>
            <w:hideMark/>
          </w:tcPr>
          <w:p w:rsidR="004511B1" w:rsidRDefault="00335F60">
            <w:pPr>
              <w:pStyle w:val="TableBodyText"/>
            </w:pPr>
            <w:r>
              <w:t>SPDEL_4</w:t>
            </w:r>
          </w:p>
        </w:tc>
        <w:tc>
          <w:tcPr>
            <w:tcW w:w="4050" w:type="dxa"/>
            <w:noWrap/>
            <w:hideMark/>
          </w:tcPr>
          <w:p w:rsidR="004511B1" w:rsidRDefault="00335F60">
            <w:pPr>
              <w:pStyle w:val="TableBodyText"/>
            </w:pPr>
            <w:r>
              <w:t>Succeeds, but does not actually delete the property.</w:t>
            </w:r>
          </w:p>
        </w:tc>
        <w:tc>
          <w:tcPr>
            <w:tcW w:w="2790" w:type="dxa"/>
          </w:tcPr>
          <w:p w:rsidR="004511B1" w:rsidRDefault="00335F60">
            <w:pPr>
              <w:pStyle w:val="TableBodyText"/>
            </w:pPr>
            <w:r>
              <w:t>None</w:t>
            </w:r>
          </w:p>
        </w:tc>
      </w:tr>
      <w:tr w:rsidR="004511B1" w:rsidTr="004511B1">
        <w:trPr>
          <w:trHeight w:val="300"/>
        </w:trPr>
        <w:tc>
          <w:tcPr>
            <w:tcW w:w="2532" w:type="dxa"/>
            <w:noWrap/>
            <w:hideMark/>
          </w:tcPr>
          <w:p w:rsidR="004511B1" w:rsidRDefault="00335F60">
            <w:pPr>
              <w:pStyle w:val="TableBodyText"/>
            </w:pPr>
            <w:r>
              <w:t>SPDEL_5</w:t>
            </w:r>
          </w:p>
        </w:tc>
        <w:tc>
          <w:tcPr>
            <w:tcW w:w="4050" w:type="dxa"/>
            <w:noWrap/>
            <w:hideMark/>
          </w:tcPr>
          <w:p w:rsidR="004511B1" w:rsidRDefault="00335F60">
            <w:pPr>
              <w:pStyle w:val="TableBodyText"/>
            </w:pPr>
            <w:r>
              <w:t>Delete, with side effects.</w:t>
            </w:r>
          </w:p>
        </w:tc>
        <w:tc>
          <w:tcPr>
            <w:tcW w:w="2790" w:type="dxa"/>
          </w:tcPr>
          <w:p w:rsidR="004511B1" w:rsidRDefault="00335F60">
            <w:pPr>
              <w:pStyle w:val="TableBodyText"/>
              <w:rPr>
                <w:b/>
              </w:rPr>
            </w:pPr>
            <w:r>
              <w:rPr>
                <w:b/>
              </w:rPr>
              <w:t>PidTagConversationId</w:t>
            </w:r>
          </w:p>
        </w:tc>
      </w:tr>
    </w:tbl>
    <w:p w:rsidR="004511B1" w:rsidRDefault="004511B1"/>
    <w:p w:rsidR="004511B1" w:rsidRDefault="00335F60">
      <w:pPr>
        <w:pStyle w:val="Heading4"/>
      </w:pPr>
      <w:bookmarkStart w:id="444" w:name="section_4337a2cc714c4fdaac212e2f99e89e6d"/>
      <w:bookmarkStart w:id="445" w:name="_Toc3855097"/>
      <w:r>
        <w:t>Interpreting the List Behavior Column</w:t>
      </w:r>
      <w:bookmarkEnd w:id="444"/>
      <w:bookmarkEnd w:id="445"/>
      <w:r>
        <w:fldChar w:fldCharType="begin"/>
      </w:r>
      <w:r>
        <w:instrText xml:space="preserve"> XE "Details:interpreting the List behavior column – calculated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w:instrText>
      </w:r>
      <w:r>
        <w:instrText xml:space="preserve">ated properties" </w:instrText>
      </w:r>
      <w:r>
        <w:fldChar w:fldCharType="end"/>
      </w:r>
      <w:r>
        <w:fldChar w:fldCharType="begin"/>
      </w:r>
      <w:r>
        <w:instrText xml:space="preserve"> XE "Calculated properties:calculated property behaviors – interpreting the List behavior column" </w:instrText>
      </w:r>
      <w:r>
        <w:fldChar w:fldCharType="end"/>
      </w:r>
    </w:p>
    <w:p w:rsidR="004511B1" w:rsidRDefault="00335F60">
      <w:r>
        <w:t>The last column in the calculated property table indicates that visibility of each property when various operations to retrieve or other</w:t>
      </w:r>
      <w:r>
        <w:t>wise list the property are invoked. There are three possible List behaviors for each property, which are explained in the following table.</w:t>
      </w:r>
    </w:p>
    <w:tbl>
      <w:tblPr>
        <w:tblStyle w:val="Table-ShadedHeader"/>
        <w:tblW w:w="0" w:type="auto"/>
        <w:tblLook w:val="04A0" w:firstRow="1" w:lastRow="0" w:firstColumn="1" w:lastColumn="0" w:noHBand="0" w:noVBand="1"/>
      </w:tblPr>
      <w:tblGrid>
        <w:gridCol w:w="1133"/>
        <w:gridCol w:w="7075"/>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133" w:type="dxa"/>
          </w:tcPr>
          <w:p w:rsidR="004511B1" w:rsidRDefault="00335F60">
            <w:pPr>
              <w:pStyle w:val="TableHeaderText"/>
            </w:pPr>
            <w:r>
              <w:t>Behavior</w:t>
            </w:r>
          </w:p>
        </w:tc>
        <w:tc>
          <w:tcPr>
            <w:tcW w:w="7075" w:type="dxa"/>
          </w:tcPr>
          <w:p w:rsidR="004511B1" w:rsidRDefault="00335F60">
            <w:pPr>
              <w:pStyle w:val="TableHeaderText"/>
            </w:pPr>
            <w:r>
              <w:t>Description</w:t>
            </w:r>
          </w:p>
        </w:tc>
      </w:tr>
      <w:tr w:rsidR="004511B1" w:rsidTr="004511B1">
        <w:tc>
          <w:tcPr>
            <w:tcW w:w="1133" w:type="dxa"/>
          </w:tcPr>
          <w:p w:rsidR="004511B1" w:rsidRDefault="00335F60">
            <w:pPr>
              <w:pStyle w:val="TableBodyText"/>
            </w:pPr>
            <w:r>
              <w:t>ALWAYS</w:t>
            </w:r>
          </w:p>
        </w:tc>
        <w:tc>
          <w:tcPr>
            <w:tcW w:w="7075" w:type="dxa"/>
          </w:tcPr>
          <w:p w:rsidR="004511B1" w:rsidRDefault="00335F60">
            <w:pPr>
              <w:pStyle w:val="TableBodyText"/>
            </w:pPr>
            <w:r>
              <w:t>The property is included in an enumerate properties call.</w:t>
            </w:r>
          </w:p>
        </w:tc>
      </w:tr>
      <w:tr w:rsidR="004511B1" w:rsidTr="004511B1">
        <w:tc>
          <w:tcPr>
            <w:tcW w:w="1133" w:type="dxa"/>
          </w:tcPr>
          <w:p w:rsidR="004511B1" w:rsidRDefault="00335F60">
            <w:pPr>
              <w:pStyle w:val="TableBodyText"/>
            </w:pPr>
            <w:r>
              <w:t>ALLOW</w:t>
            </w:r>
          </w:p>
        </w:tc>
        <w:tc>
          <w:tcPr>
            <w:tcW w:w="7075" w:type="dxa"/>
          </w:tcPr>
          <w:p w:rsidR="004511B1" w:rsidRDefault="00335F60">
            <w:pPr>
              <w:pStyle w:val="TableBodyText"/>
            </w:pPr>
            <w:r>
              <w:t>This property is only included in an enumerate properties call if the property already exists in the underlying PC.</w:t>
            </w:r>
          </w:p>
        </w:tc>
      </w:tr>
      <w:tr w:rsidR="004511B1" w:rsidTr="004511B1">
        <w:tc>
          <w:tcPr>
            <w:tcW w:w="1133" w:type="dxa"/>
          </w:tcPr>
          <w:p w:rsidR="004511B1" w:rsidRDefault="00335F60">
            <w:pPr>
              <w:pStyle w:val="TableBodyText"/>
            </w:pPr>
            <w:r>
              <w:lastRenderedPageBreak/>
              <w:t>BASED</w:t>
            </w:r>
          </w:p>
        </w:tc>
        <w:tc>
          <w:tcPr>
            <w:tcW w:w="7075" w:type="dxa"/>
          </w:tcPr>
          <w:p w:rsidR="004511B1" w:rsidRDefault="00335F60">
            <w:pPr>
              <w:pStyle w:val="TableBodyText"/>
            </w:pPr>
            <w:r>
              <w:t>This property is included only if the property indicated in the Base Tag column exists in the PC.</w:t>
            </w:r>
          </w:p>
        </w:tc>
      </w:tr>
      <w:tr w:rsidR="004511B1" w:rsidTr="004511B1">
        <w:tc>
          <w:tcPr>
            <w:tcW w:w="1133" w:type="dxa"/>
          </w:tcPr>
          <w:p w:rsidR="004511B1" w:rsidRDefault="00335F60">
            <w:pPr>
              <w:pStyle w:val="TableBodyText"/>
            </w:pPr>
            <w:r>
              <w:t>BODY</w:t>
            </w:r>
          </w:p>
        </w:tc>
        <w:tc>
          <w:tcPr>
            <w:tcW w:w="7075" w:type="dxa"/>
          </w:tcPr>
          <w:p w:rsidR="004511B1" w:rsidRDefault="00335F60">
            <w:pPr>
              <w:pStyle w:val="TableBodyText"/>
            </w:pPr>
            <w:r>
              <w:t>This property is included onl</w:t>
            </w:r>
            <w:r>
              <w:t xml:space="preserve">y if at least one of the </w:t>
            </w:r>
            <w:hyperlink w:anchor="gt_b6c15d0c-d992-421d-ba96-99d3b63894cf">
              <w:r>
                <w:rPr>
                  <w:rStyle w:val="HyperlinkGreen"/>
                  <w:b/>
                </w:rPr>
                <w:t>Message object</w:t>
              </w:r>
            </w:hyperlink>
            <w:r>
              <w:t xml:space="preserve"> body properties (</w:t>
            </w:r>
            <w:r>
              <w:rPr>
                <w:b/>
              </w:rPr>
              <w:t>PidTagRtfCompressed</w:t>
            </w:r>
            <w:r>
              <w:t xml:space="preserve">, </w:t>
            </w:r>
            <w:r>
              <w:rPr>
                <w:b/>
              </w:rPr>
              <w:t>PidTagBody</w:t>
            </w:r>
            <w:r>
              <w:t xml:space="preserve">, </w:t>
            </w:r>
            <w:r>
              <w:rPr>
                <w:b/>
              </w:rPr>
              <w:t>PidTagBodyHtml</w:t>
            </w:r>
            <w:r>
              <w:t xml:space="preserve"> or </w:t>
            </w:r>
            <w:r>
              <w:rPr>
                <w:b/>
              </w:rPr>
              <w:t>PidTagHtml</w:t>
            </w:r>
            <w:r>
              <w:t>) exists in the PC.</w:t>
            </w:r>
          </w:p>
        </w:tc>
      </w:tr>
      <w:tr w:rsidR="004511B1" w:rsidTr="004511B1">
        <w:tc>
          <w:tcPr>
            <w:tcW w:w="1133" w:type="dxa"/>
          </w:tcPr>
          <w:p w:rsidR="004511B1" w:rsidRDefault="00335F60">
            <w:pPr>
              <w:pStyle w:val="TableBodyText"/>
            </w:pPr>
            <w:r>
              <w:t>NEVER</w:t>
            </w:r>
          </w:p>
        </w:tc>
        <w:tc>
          <w:tcPr>
            <w:tcW w:w="7075" w:type="dxa"/>
          </w:tcPr>
          <w:p w:rsidR="004511B1" w:rsidRDefault="00335F60">
            <w:pPr>
              <w:pStyle w:val="TableBodyText"/>
            </w:pPr>
            <w:r>
              <w:t xml:space="preserve">This property is never included in an enumerate </w:t>
            </w:r>
            <w:r>
              <w:t>properties call.</w:t>
            </w:r>
          </w:p>
        </w:tc>
      </w:tr>
    </w:tbl>
    <w:p w:rsidR="004511B1" w:rsidRDefault="00335F60">
      <w:r>
        <w:t>The List behavior only dictates the visibility of a calculated property during a call to enumerate all the properties of an object. A property with a List Behavior of NEVER can still be retrieved and even modified (according to its Get, S</w:t>
      </w:r>
      <w:r>
        <w:t>et, and Delete rules).</w:t>
      </w:r>
    </w:p>
    <w:p w:rsidR="004511B1" w:rsidRDefault="00335F60">
      <w:pPr>
        <w:pStyle w:val="Heading2"/>
      </w:pPr>
      <w:bookmarkStart w:id="446" w:name="section_5e1a4d6bebbf46589aa7824929233044"/>
      <w:bookmarkStart w:id="447" w:name="_Toc3855098"/>
      <w:r>
        <w:t>Maintaining Data Integrity</w:t>
      </w:r>
      <w:bookmarkEnd w:id="446"/>
      <w:bookmarkEnd w:id="447"/>
      <w:r>
        <w:fldChar w:fldCharType="begin"/>
      </w:r>
      <w:r>
        <w:instrText xml:space="preserve"> XE "Details:maintaining data integrity"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4511B1" w:rsidRDefault="00335F60">
      <w:r>
        <w:t>The following section outlines a series of considerations for implementa</w:t>
      </w:r>
      <w:r>
        <w:t xml:space="preserve">tions that intend to modify the contents of a PST. </w:t>
      </w:r>
    </w:p>
    <w:p w:rsidR="004511B1" w:rsidRDefault="00335F60">
      <w:r>
        <w:t xml:space="preserve">This section specifies a set of implementation considerations to maintain PST file integrity while modifying its contents and to ensure the modified PST continues to be recognized and accessible by other </w:t>
      </w:r>
      <w:r>
        <w:t>implementations of this file format specification. Specific algorithms are not discussed in this section.</w:t>
      </w:r>
    </w:p>
    <w:p w:rsidR="004511B1" w:rsidRDefault="00335F60">
      <w:pPr>
        <w:pStyle w:val="Heading3"/>
      </w:pPr>
      <w:bookmarkStart w:id="448" w:name="section_9d2083cffd374a0db61ad2ef10a89a04"/>
      <w:bookmarkStart w:id="449" w:name="_Toc3855099"/>
      <w:r>
        <w:t>NDB Layer</w:t>
      </w:r>
      <w:bookmarkEnd w:id="448"/>
      <w:bookmarkEnd w:id="449"/>
      <w:r>
        <w:fldChar w:fldCharType="begin"/>
      </w:r>
      <w:r>
        <w:instrText xml:space="preserve"> XE "Details:NDB layer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w:instrText>
      </w:r>
      <w:r>
        <w:instrText xml:space="preserve">r" </w:instrText>
      </w:r>
      <w:r>
        <w:fldChar w:fldCharType="end"/>
      </w:r>
      <w:r>
        <w:fldChar w:fldCharType="begin"/>
      </w:r>
      <w:r>
        <w:instrText xml:space="preserve"> XE "Maintaining data integrity:NDB layer" </w:instrText>
      </w:r>
      <w:r>
        <w:fldChar w:fldCharType="end"/>
      </w:r>
      <w:r>
        <w:fldChar w:fldCharType="begin"/>
      </w:r>
      <w:r>
        <w:instrText xml:space="preserve"> XE "NDB layer:operations and special considerations" </w:instrText>
      </w:r>
      <w:r>
        <w:fldChar w:fldCharType="end"/>
      </w:r>
    </w:p>
    <w:p w:rsidR="004511B1" w:rsidRDefault="00335F60">
      <w:r>
        <w:t>The NDB layer, for the purpose of discussion in this section, consists of two portions: an infrastructure portion, and the NDB portion, as shown in t</w:t>
      </w:r>
      <w:r>
        <w:t>he following diagram.</w:t>
      </w:r>
    </w:p>
    <w:p w:rsidR="004511B1" w:rsidRDefault="00335F60">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75"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4511B1" w:rsidRDefault="00335F60">
      <w:r>
        <w:t>The infrastructure portion contains the various elements in the PST that maintain the lowest-level information, which includes: the PST header and the allocation metadata pages (that is,</w:t>
      </w:r>
      <w:r>
        <w:t xml:space="preserve"> AMaps, PMaps, FMaps, FPMaps, and the DList). Together these entities form the underlying infrastructure that represent the metadata and state on which the proper functioning of the PST relies. The header and the allocation metadata pages are the only enti</w:t>
      </w:r>
      <w:r>
        <w:t>ties in the PST that are ever modified in-place.</w:t>
      </w:r>
    </w:p>
    <w:p w:rsidR="004511B1" w:rsidRDefault="00335F60">
      <w:r>
        <w:t>The NDB portion is the node database that includes the NBT and BBT, and all its associated operations. This section covers the various implementation considerations associated with the NDB Layer. To start, t</w:t>
      </w:r>
      <w:r>
        <w:t>he following table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191" w:type="dxa"/>
          </w:tcPr>
          <w:p w:rsidR="004511B1" w:rsidRDefault="00335F60">
            <w:pPr>
              <w:pStyle w:val="TableHeaderText"/>
              <w:spacing w:after="0"/>
            </w:pPr>
            <w:r>
              <w:lastRenderedPageBreak/>
              <w:t>Entity</w:t>
            </w:r>
          </w:p>
        </w:tc>
        <w:tc>
          <w:tcPr>
            <w:tcW w:w="1139" w:type="dxa"/>
          </w:tcPr>
          <w:p w:rsidR="004511B1" w:rsidRDefault="00335F60">
            <w:pPr>
              <w:pStyle w:val="TableHeaderText"/>
              <w:spacing w:after="0"/>
            </w:pPr>
            <w:r>
              <w:t>Required?</w:t>
            </w:r>
          </w:p>
        </w:tc>
        <w:tc>
          <w:tcPr>
            <w:tcW w:w="1116" w:type="dxa"/>
          </w:tcPr>
          <w:p w:rsidR="004511B1" w:rsidRDefault="00335F60">
            <w:pPr>
              <w:pStyle w:val="TableHeaderText"/>
              <w:spacing w:after="0"/>
            </w:pPr>
            <w:r>
              <w:t>Instances</w:t>
            </w:r>
          </w:p>
        </w:tc>
        <w:tc>
          <w:tcPr>
            <w:tcW w:w="5238" w:type="dxa"/>
          </w:tcPr>
          <w:p w:rsidR="004511B1" w:rsidRDefault="00335F60">
            <w:pPr>
              <w:pStyle w:val="TableHeaderText"/>
              <w:spacing w:after="0"/>
            </w:pPr>
            <w:r>
              <w:t>Remarks</w:t>
            </w:r>
          </w:p>
        </w:tc>
      </w:tr>
      <w:tr w:rsidR="004511B1" w:rsidTr="004511B1">
        <w:tc>
          <w:tcPr>
            <w:tcW w:w="1191" w:type="dxa"/>
          </w:tcPr>
          <w:p w:rsidR="004511B1" w:rsidRDefault="00335F60">
            <w:pPr>
              <w:pStyle w:val="TableBodyText"/>
              <w:spacing w:after="0"/>
            </w:pPr>
            <w:r>
              <w:t>PST HEADER</w:t>
            </w:r>
          </w:p>
        </w:tc>
        <w:tc>
          <w:tcPr>
            <w:tcW w:w="1139" w:type="dxa"/>
          </w:tcPr>
          <w:p w:rsidR="004511B1" w:rsidRDefault="00335F60">
            <w:pPr>
              <w:pStyle w:val="TableBodyText"/>
              <w:spacing w:after="0"/>
            </w:pPr>
            <w:r>
              <w:t>Y</w:t>
            </w:r>
          </w:p>
        </w:tc>
        <w:tc>
          <w:tcPr>
            <w:tcW w:w="1116" w:type="dxa"/>
          </w:tcPr>
          <w:p w:rsidR="004511B1" w:rsidRDefault="00335F60">
            <w:pPr>
              <w:pStyle w:val="TableBodyText"/>
              <w:spacing w:after="0"/>
            </w:pPr>
            <w:r>
              <w:t>1</w:t>
            </w:r>
          </w:p>
        </w:tc>
        <w:tc>
          <w:tcPr>
            <w:tcW w:w="5238" w:type="dxa"/>
          </w:tcPr>
          <w:p w:rsidR="004511B1" w:rsidRDefault="00335F60">
            <w:pPr>
              <w:pStyle w:val="TableBodyText"/>
              <w:spacing w:after="0"/>
            </w:pPr>
            <w:r>
              <w:t>The PST header MUST be maintained and up-to-date at all times.</w:t>
            </w:r>
          </w:p>
        </w:tc>
      </w:tr>
      <w:tr w:rsidR="004511B1" w:rsidTr="004511B1">
        <w:tc>
          <w:tcPr>
            <w:tcW w:w="1191" w:type="dxa"/>
          </w:tcPr>
          <w:p w:rsidR="004511B1" w:rsidRDefault="00335F60">
            <w:pPr>
              <w:pStyle w:val="TableBodyText"/>
              <w:spacing w:after="0"/>
            </w:pPr>
            <w:r>
              <w:t>AMap</w:t>
            </w:r>
          </w:p>
        </w:tc>
        <w:tc>
          <w:tcPr>
            <w:tcW w:w="1139" w:type="dxa"/>
          </w:tcPr>
          <w:p w:rsidR="004511B1" w:rsidRDefault="00335F60">
            <w:pPr>
              <w:pStyle w:val="TableBodyText"/>
              <w:spacing w:after="0"/>
            </w:pPr>
            <w:r>
              <w:t>Y</w:t>
            </w:r>
          </w:p>
        </w:tc>
        <w:tc>
          <w:tcPr>
            <w:tcW w:w="1116" w:type="dxa"/>
          </w:tcPr>
          <w:p w:rsidR="004511B1" w:rsidRDefault="00335F60">
            <w:pPr>
              <w:pStyle w:val="TableBodyText"/>
              <w:spacing w:after="0"/>
            </w:pPr>
            <w:r>
              <w:t>Many, Periodic</w:t>
            </w:r>
          </w:p>
        </w:tc>
        <w:tc>
          <w:tcPr>
            <w:tcW w:w="5238" w:type="dxa"/>
          </w:tcPr>
          <w:p w:rsidR="004511B1" w:rsidRDefault="00335F60">
            <w:pPr>
              <w:pStyle w:val="TableBodyText"/>
              <w:spacing w:after="0"/>
            </w:pPr>
            <w:r>
              <w:t xml:space="preserve">Authoritative source of all </w:t>
            </w:r>
            <w:r>
              <w:t>free/allocated space in the PST, MUST be maintained at all times.</w:t>
            </w:r>
          </w:p>
        </w:tc>
      </w:tr>
      <w:tr w:rsidR="004511B1" w:rsidTr="004511B1">
        <w:tc>
          <w:tcPr>
            <w:tcW w:w="1191" w:type="dxa"/>
          </w:tcPr>
          <w:p w:rsidR="004511B1" w:rsidRDefault="00335F60">
            <w:pPr>
              <w:pStyle w:val="TableBodyText"/>
              <w:spacing w:after="0"/>
            </w:pPr>
            <w:r>
              <w:t>PMap</w:t>
            </w:r>
          </w:p>
        </w:tc>
        <w:tc>
          <w:tcPr>
            <w:tcW w:w="1139" w:type="dxa"/>
          </w:tcPr>
          <w:p w:rsidR="004511B1" w:rsidRDefault="00335F60">
            <w:pPr>
              <w:pStyle w:val="TableBodyText"/>
              <w:spacing w:after="0"/>
            </w:pPr>
            <w:r>
              <w:t>Y</w:t>
            </w:r>
          </w:p>
        </w:tc>
        <w:tc>
          <w:tcPr>
            <w:tcW w:w="1116" w:type="dxa"/>
          </w:tcPr>
          <w:p w:rsidR="004511B1" w:rsidRDefault="00335F60">
            <w:pPr>
              <w:pStyle w:val="TableBodyText"/>
              <w:spacing w:after="0"/>
            </w:pPr>
            <w:r>
              <w:t>Many, Periodic</w:t>
            </w:r>
          </w:p>
        </w:tc>
        <w:tc>
          <w:tcPr>
            <w:tcW w:w="5238" w:type="dxa"/>
          </w:tcPr>
          <w:p w:rsidR="004511B1" w:rsidRDefault="00335F60">
            <w:pPr>
              <w:pStyle w:val="TableBodyText"/>
              <w:spacing w:after="0"/>
            </w:pPr>
            <w:r>
              <w:t>MUST exist in correct intervals for backward client 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4511B1" w:rsidTr="004511B1">
        <w:tc>
          <w:tcPr>
            <w:tcW w:w="1191" w:type="dxa"/>
          </w:tcPr>
          <w:p w:rsidR="004511B1" w:rsidRDefault="00335F60">
            <w:pPr>
              <w:pStyle w:val="TableBodyText"/>
              <w:spacing w:after="0"/>
            </w:pPr>
            <w:r>
              <w:t>FMap</w:t>
            </w:r>
          </w:p>
        </w:tc>
        <w:tc>
          <w:tcPr>
            <w:tcW w:w="1139" w:type="dxa"/>
          </w:tcPr>
          <w:p w:rsidR="004511B1" w:rsidRDefault="00335F60">
            <w:pPr>
              <w:pStyle w:val="TableBodyText"/>
              <w:spacing w:after="0"/>
            </w:pPr>
            <w:r>
              <w:t>Y</w:t>
            </w:r>
          </w:p>
        </w:tc>
        <w:tc>
          <w:tcPr>
            <w:tcW w:w="1116" w:type="dxa"/>
          </w:tcPr>
          <w:p w:rsidR="004511B1" w:rsidRDefault="00335F60">
            <w:pPr>
              <w:pStyle w:val="TableBodyText"/>
              <w:spacing w:after="0"/>
            </w:pPr>
            <w:r>
              <w:t>Many, Periodic</w:t>
            </w:r>
          </w:p>
        </w:tc>
        <w:tc>
          <w:tcPr>
            <w:tcW w:w="5238" w:type="dxa"/>
          </w:tcPr>
          <w:p w:rsidR="004511B1" w:rsidRDefault="00335F60">
            <w:pPr>
              <w:pStyle w:val="TableBodyText"/>
              <w:spacing w:after="0"/>
            </w:pPr>
            <w:r>
              <w:t>MUST exist in correct intervals for backward client compatibility. Implementations SHOULD NOT modify FMaps after they are created.</w:t>
            </w:r>
            <w:bookmarkStart w:id="451"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4511B1" w:rsidTr="004511B1">
        <w:tc>
          <w:tcPr>
            <w:tcW w:w="1191" w:type="dxa"/>
          </w:tcPr>
          <w:p w:rsidR="004511B1" w:rsidRDefault="00335F60">
            <w:pPr>
              <w:pStyle w:val="TableBodyText"/>
              <w:spacing w:after="0"/>
            </w:pPr>
            <w:r>
              <w:t>FPMap</w:t>
            </w:r>
          </w:p>
        </w:tc>
        <w:tc>
          <w:tcPr>
            <w:tcW w:w="1139" w:type="dxa"/>
          </w:tcPr>
          <w:p w:rsidR="004511B1" w:rsidRDefault="00335F60">
            <w:pPr>
              <w:pStyle w:val="TableBodyText"/>
              <w:spacing w:after="0"/>
            </w:pPr>
            <w:r>
              <w:t>Y</w:t>
            </w:r>
          </w:p>
        </w:tc>
        <w:tc>
          <w:tcPr>
            <w:tcW w:w="1116" w:type="dxa"/>
          </w:tcPr>
          <w:p w:rsidR="004511B1" w:rsidRDefault="00335F60">
            <w:pPr>
              <w:pStyle w:val="TableBodyText"/>
              <w:spacing w:after="0"/>
            </w:pPr>
            <w:r>
              <w:t>Many, Periodic</w:t>
            </w:r>
          </w:p>
        </w:tc>
        <w:tc>
          <w:tcPr>
            <w:tcW w:w="5238" w:type="dxa"/>
          </w:tcPr>
          <w:p w:rsidR="004511B1" w:rsidRDefault="00335F60">
            <w:pPr>
              <w:pStyle w:val="TableBodyText"/>
              <w:spacing w:after="0"/>
            </w:pPr>
            <w:r>
              <w:t>MUST exist in correct intervals for backward client compatibility. Implementations SHOULD NOT modify FPMaps after they are created.</w:t>
            </w:r>
            <w:bookmarkStart w:id="452" w:name="Appendix_A_Target_21"/>
            <w:r>
              <w:rPr>
                <w:rStyle w:val="Hyperlink"/>
              </w:rPr>
              <w:fldChar w:fldCharType="begin"/>
            </w:r>
            <w:r>
              <w:rPr>
                <w:rStyle w:val="Hyperlink"/>
                <w:szCs w:val="24"/>
              </w:rPr>
              <w:instrText xml:space="preserve"> HYPERLINK \l "Appendix_A_21" </w:instrText>
            </w:r>
            <w:r>
              <w:rPr>
                <w:rStyle w:val="Hyperlink"/>
                <w:szCs w:val="24"/>
              </w:rPr>
              <w:instrText xml:space="preserve">\o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4511B1" w:rsidRDefault="004511B1"/>
    <w:p w:rsidR="004511B1" w:rsidRDefault="00335F60">
      <w:pPr>
        <w:pStyle w:val="Heading4"/>
      </w:pPr>
      <w:bookmarkStart w:id="453" w:name="section_177684ec31024c27a3cb5357475d96e6"/>
      <w:bookmarkStart w:id="454" w:name="_Toc3855100"/>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w:instrText>
      </w:r>
      <w:r>
        <w:instrText xml:space="preserve">ity:NDB Layer – basic operations" </w:instrText>
      </w:r>
      <w:r>
        <w:fldChar w:fldCharType="end"/>
      </w:r>
      <w:r>
        <w:fldChar w:fldCharType="begin"/>
      </w:r>
      <w:r>
        <w:instrText xml:space="preserve"> XE "Data integrity, maintaining:NDB Layer – basic operations" </w:instrText>
      </w:r>
      <w:r>
        <w:fldChar w:fldCharType="end"/>
      </w:r>
    </w:p>
    <w:p w:rsidR="004511B1" w:rsidRDefault="00335F60">
      <w:r>
        <w:t>The following sections describe the most common operations performed at the NDB layer, and specific implementation considerations.</w:t>
      </w:r>
    </w:p>
    <w:p w:rsidR="004511B1" w:rsidRDefault="00335F60">
      <w:pPr>
        <w:pStyle w:val="Heading5"/>
      </w:pPr>
      <w:bookmarkStart w:id="455" w:name="section_d715d1ca20e94966b9b29cd36bd5f657"/>
      <w:bookmarkStart w:id="456" w:name="_Toc3855101"/>
      <w:r>
        <w:t>Allocating Space from t</w:t>
      </w:r>
      <w:r>
        <w:t>he PST</w:t>
      </w:r>
      <w:bookmarkEnd w:id="455"/>
      <w:bookmarkEnd w:id="456"/>
    </w:p>
    <w:p w:rsidR="004511B1" w:rsidRDefault="00335F60">
      <w:r>
        <w:t>Allocating space directly from the PST file for higher-level operations.</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MUST check the </w:t>
            </w:r>
            <w:r>
              <w:rPr>
                <w:b/>
              </w:rPr>
              <w:t>fAMapValid</w:t>
            </w:r>
            <w:r>
              <w:t xml:space="preserve"> value in the </w:t>
            </w:r>
            <w:r>
              <w:rPr>
                <w:b/>
              </w:rPr>
              <w:t>ROOT</w:t>
            </w:r>
            <w:r>
              <w:t xml:space="preserve"> structure before proceeding (section </w:t>
            </w:r>
            <w:hyperlink w:anchor="Section_d9bcc1fdc66a41b3b6d7ed09d2a25ced" w:history="1">
              <w:r>
                <w:rPr>
                  <w:rStyle w:val="Hyperlink"/>
                </w:rPr>
                <w:t>2.6.1.3.7</w:t>
              </w:r>
            </w:hyperlink>
            <w:r>
              <w:t>).</w:t>
            </w:r>
          </w:p>
          <w:p w:rsidR="004511B1" w:rsidRDefault="00335F60">
            <w:pPr>
              <w:pStyle w:val="TableBodyText"/>
            </w:pPr>
            <w:r>
              <w:t>Each allocation MUST NOT exceed 8 kilobytes (8192 bytes) in size.</w:t>
            </w:r>
          </w:p>
          <w:p w:rsidR="004511B1" w:rsidRDefault="00335F60">
            <w:pPr>
              <w:pStyle w:val="TableBodyText"/>
            </w:pPr>
            <w:r>
              <w:t xml:space="preserve">The corresponding AMap MUST be updated to reflect the allocation (section </w:t>
            </w:r>
            <w:hyperlink w:anchor="Section_60466ef4af1549b68413b3a72f0e9bdb" w:history="1">
              <w:r>
                <w:rPr>
                  <w:rStyle w:val="Hyperlink"/>
                </w:rPr>
                <w:t>2.2.2.7.2</w:t>
              </w:r>
            </w:hyperlink>
            <w:r>
              <w:t>).</w:t>
            </w:r>
          </w:p>
          <w:p w:rsidR="004511B1" w:rsidRDefault="00335F60">
            <w:pPr>
              <w:pStyle w:val="TableBodyText"/>
            </w:pPr>
            <w:r>
              <w:t xml:space="preserve">The </w:t>
            </w:r>
            <w:r>
              <w:rPr>
                <w:b/>
              </w:rPr>
              <w:t>cbAMapFree</w:t>
            </w:r>
            <w:r>
              <w:t xml:space="preserve"> and </w:t>
            </w:r>
            <w:r>
              <w:rPr>
                <w:b/>
              </w:rPr>
              <w:t>cbPMapFree</w:t>
            </w:r>
            <w:r>
              <w:t xml:space="preserve"> f</w:t>
            </w:r>
            <w:r>
              <w:t>ields in the HEADER.ROOT structure MUST be updated to reflect the allocation.</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Use the DList, PMap, FMap, FPMap as optimizations.</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Update the DList.</w:t>
            </w:r>
          </w:p>
          <w:p w:rsidR="004511B1" w:rsidRDefault="00335F60">
            <w:pPr>
              <w:pStyle w:val="TableBodyText"/>
            </w:pPr>
            <w:r>
              <w:t>Update the PMap, FMap, FPMap.</w:t>
            </w:r>
          </w:p>
        </w:tc>
      </w:tr>
    </w:tbl>
    <w:p w:rsidR="004511B1" w:rsidRDefault="00335F60">
      <w:r>
        <w:t>Possible side effects:</w:t>
      </w:r>
    </w:p>
    <w:tbl>
      <w:tblPr>
        <w:tblStyle w:val="Table-ShadedHeader"/>
        <w:tblW w:w="0" w:type="auto"/>
        <w:tblLook w:val="04A0" w:firstRow="1" w:lastRow="0" w:firstColumn="1" w:lastColumn="0" w:noHBand="0" w:noVBand="1"/>
      </w:tblPr>
      <w:tblGrid>
        <w:gridCol w:w="2808"/>
        <w:gridCol w:w="576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808" w:type="dxa"/>
          </w:tcPr>
          <w:p w:rsidR="004511B1" w:rsidRDefault="00335F60">
            <w:pPr>
              <w:pStyle w:val="TableHeaderText"/>
            </w:pPr>
            <w:r>
              <w:t>Scenario</w:t>
            </w:r>
          </w:p>
        </w:tc>
        <w:tc>
          <w:tcPr>
            <w:tcW w:w="5760" w:type="dxa"/>
          </w:tcPr>
          <w:p w:rsidR="004511B1" w:rsidRDefault="00335F60">
            <w:pPr>
              <w:pStyle w:val="TableHeaderText"/>
            </w:pPr>
            <w:r>
              <w:t>Impact</w:t>
            </w:r>
          </w:p>
        </w:tc>
      </w:tr>
      <w:tr w:rsidR="004511B1" w:rsidTr="004511B1">
        <w:tc>
          <w:tcPr>
            <w:tcW w:w="2808" w:type="dxa"/>
          </w:tcPr>
          <w:p w:rsidR="004511B1" w:rsidRDefault="00335F60">
            <w:pPr>
              <w:pStyle w:val="TableBodyText"/>
            </w:pPr>
            <w:r>
              <w:t xml:space="preserve">Free slot of </w:t>
            </w:r>
            <w:r>
              <w:t>required size not found</w:t>
            </w:r>
          </w:p>
        </w:tc>
        <w:tc>
          <w:tcPr>
            <w:tcW w:w="5760" w:type="dxa"/>
          </w:tcPr>
          <w:p w:rsidR="004511B1" w:rsidRDefault="00335F60">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4511B1" w:rsidRDefault="004511B1"/>
    <w:p w:rsidR="004511B1" w:rsidRDefault="00335F60">
      <w:pPr>
        <w:pStyle w:val="Heading5"/>
      </w:pPr>
      <w:bookmarkStart w:id="457" w:name="section_cbea68b6e93e4477a8ae7e71c6b7908e"/>
      <w:bookmarkStart w:id="458" w:name="_Toc3855102"/>
      <w:r>
        <w:t>Growing the PST File</w:t>
      </w:r>
      <w:bookmarkEnd w:id="457"/>
      <w:bookmarkEnd w:id="458"/>
    </w:p>
    <w:p w:rsidR="004511B1" w:rsidRDefault="00335F60">
      <w:r>
        <w:t xml:space="preserve">Increasing the size of the PST file to create more space for </w:t>
      </w:r>
      <w:r>
        <w:t>allocation.</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lastRenderedPageBreak/>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The PST file MUST grow at integer multiples of the number of bytes mapped by an AMap (that is, multiples of approximately 250 kilobytes).</w:t>
            </w:r>
          </w:p>
          <w:p w:rsidR="004511B1" w:rsidRDefault="00335F60">
            <w:pPr>
              <w:pStyle w:val="TableBodyText"/>
            </w:pPr>
            <w:r>
              <w:t>All new AMaps created MUST be properly initialized.</w:t>
            </w:r>
          </w:p>
          <w:p w:rsidR="004511B1" w:rsidRDefault="00335F60">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2.2.2.7</w:t>
              </w:r>
            </w:hyperlink>
            <w:r>
              <w:t>).</w:t>
            </w:r>
          </w:p>
          <w:p w:rsidR="004511B1" w:rsidRDefault="00335F60">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w:t>
            </w:r>
            <w:r>
              <w:t>ROOT structure MUST be updated to reflect the growth.</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spacing w:after="0"/>
            </w:pPr>
            <w:r>
              <w:t>Update the DList.</w:t>
            </w:r>
          </w:p>
        </w:tc>
      </w:tr>
    </w:tbl>
    <w:p w:rsidR="004511B1" w:rsidRDefault="00335F60">
      <w:r>
        <w:t>Possible side effects: None</w:t>
      </w:r>
    </w:p>
    <w:p w:rsidR="004511B1" w:rsidRDefault="00335F60">
      <w:pPr>
        <w:pStyle w:val="Heading5"/>
      </w:pPr>
      <w:bookmarkStart w:id="459" w:name="section_f6d29a6c5e1e4b09a28dd6f87f334f8e"/>
      <w:bookmarkStart w:id="460" w:name="_Toc3855103"/>
      <w:r>
        <w:t>Freeing Space Back to the PST</w:t>
      </w:r>
      <w:bookmarkEnd w:id="459"/>
      <w:bookmarkEnd w:id="460"/>
    </w:p>
    <w:p w:rsidR="004511B1" w:rsidRDefault="00335F60">
      <w:r>
        <w:t>Freeing allocated space to the PST.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4511B1" w:rsidRDefault="00335F60">
            <w:pPr>
              <w:pStyle w:val="TableBodyText"/>
            </w:pPr>
            <w:r>
              <w:t xml:space="preserve">The </w:t>
            </w:r>
            <w:r>
              <w:rPr>
                <w:b/>
              </w:rPr>
              <w:t>cbAMapFree</w:t>
            </w:r>
            <w:r>
              <w:t xml:space="preserve"> and </w:t>
            </w:r>
            <w:r>
              <w:rPr>
                <w:b/>
              </w:rPr>
              <w:t>cbPMapFree</w:t>
            </w:r>
            <w:r>
              <w:t xml:space="preserve"> fields in the HEADER.ROOT structure MUST be updated accordingly.</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w:t>
            </w:r>
            <w:r>
              <w:t>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Update the DList.</w:t>
            </w:r>
          </w:p>
          <w:p w:rsidR="004511B1" w:rsidRDefault="00335F60">
            <w:pPr>
              <w:pStyle w:val="TableBodyText"/>
            </w:pPr>
            <w:r>
              <w:t>Update the PMap, FMap, FPMap.</w:t>
            </w:r>
          </w:p>
        </w:tc>
      </w:tr>
    </w:tbl>
    <w:p w:rsidR="004511B1" w:rsidRDefault="00335F60">
      <w:r>
        <w:t>Possible side effects: None.</w:t>
      </w:r>
    </w:p>
    <w:p w:rsidR="004511B1" w:rsidRDefault="00335F60">
      <w:pPr>
        <w:pStyle w:val="Heading5"/>
      </w:pPr>
      <w:bookmarkStart w:id="461" w:name="section_40703178c913468cad44e50e61e6db94"/>
      <w:bookmarkStart w:id="462" w:name="_Toc3855104"/>
      <w:r>
        <w:t>Creating a Page</w:t>
      </w:r>
      <w:bookmarkEnd w:id="461"/>
      <w:bookmarkEnd w:id="462"/>
    </w:p>
    <w:p w:rsidR="004511B1" w:rsidRDefault="00335F60">
      <w:r>
        <w:t>Allocating a new page and assigning an BID.</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4511B1" w:rsidRDefault="00335F60">
            <w:pPr>
              <w:pStyle w:val="TableBodyText"/>
            </w:pPr>
            <w:r>
              <w:t>Page allocations MUST be 512 bytes in size and aligned on a 512-byte boundary.</w:t>
            </w:r>
          </w:p>
          <w:p w:rsidR="004511B1" w:rsidRDefault="00335F60">
            <w:pPr>
              <w:pStyle w:val="TableBodyText"/>
            </w:pPr>
            <w:r>
              <w:t xml:space="preserve">Allocate space for the page (section </w:t>
            </w:r>
            <w:hyperlink w:anchor="Section_d715d1ca20e94966b9b29cd36bd5f657" w:history="1">
              <w:r>
                <w:rPr>
                  <w:rStyle w:val="Hyperlink"/>
                </w:rPr>
                <w:t>2.6.1.1.1</w:t>
              </w:r>
            </w:hyperlink>
            <w:r>
              <w:t>).</w:t>
            </w:r>
          </w:p>
          <w:p w:rsidR="004511B1" w:rsidRDefault="00335F60">
            <w:pPr>
              <w:pStyle w:val="TableBodyText"/>
            </w:pPr>
            <w:r>
              <w:t xml:space="preserve">The PAGETRAILER MUST be initialized (section </w:t>
            </w:r>
            <w:hyperlink w:anchor="Section_f4ccb38a930a4db498dfa69c195926ba" w:history="1">
              <w:r>
                <w:rPr>
                  <w:rStyle w:val="Hyperlink"/>
                </w:rPr>
                <w:t>2.2.2.7.1</w:t>
              </w:r>
            </w:hyperlink>
            <w:r>
              <w:t>).</w:t>
            </w:r>
          </w:p>
          <w:p w:rsidR="004511B1" w:rsidRDefault="00335F60">
            <w:pPr>
              <w:pStyle w:val="TableBodyText"/>
            </w:pPr>
            <w:r>
              <w:t>The BBT Reference Count for each data block MUST be initialized.</w:t>
            </w:r>
          </w:p>
          <w:p w:rsidR="004511B1" w:rsidRDefault="00335F60">
            <w:pPr>
              <w:pStyle w:val="TableBodyText"/>
            </w:pPr>
            <w:r>
              <w:t>The BBT MU</w:t>
            </w:r>
            <w:r>
              <w:t>ST be updated to reflect the new data block(s).</w:t>
            </w:r>
          </w:p>
          <w:p w:rsidR="004511B1" w:rsidRDefault="00335F60">
            <w:pPr>
              <w:pStyle w:val="TableBodyText"/>
            </w:pPr>
            <w:r>
              <w:t xml:space="preserve">The </w:t>
            </w:r>
            <w:r>
              <w:rPr>
                <w:b/>
              </w:rPr>
              <w:t>bidNextB</w:t>
            </w:r>
            <w:r>
              <w:t xml:space="preserve"> field in the HEADER.ROOT structure MUST be incremented.</w:t>
            </w:r>
          </w:p>
          <w:p w:rsidR="004511B1" w:rsidRDefault="00335F60">
            <w:pPr>
              <w:pStyle w:val="TableBodyText"/>
            </w:pPr>
            <w:r>
              <w:t xml:space="preserve">The </w:t>
            </w:r>
            <w:r>
              <w:rPr>
                <w:b/>
              </w:rPr>
              <w:t>bidNextP</w:t>
            </w:r>
            <w:r>
              <w:t xml:space="preserve"> field in HEADER MUST also be incremented.</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Use the DList, PMap, FMap, FPMap as optimizations.</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Update the</w:t>
            </w:r>
            <w:r>
              <w:t xml:space="preserve"> DList.</w:t>
            </w:r>
          </w:p>
          <w:p w:rsidR="004511B1" w:rsidRDefault="00335F60">
            <w:pPr>
              <w:pStyle w:val="TableBodyText"/>
            </w:pPr>
            <w:r>
              <w:t>Update the PMap, FMap, FPMap.</w:t>
            </w:r>
          </w:p>
        </w:tc>
      </w:tr>
    </w:tbl>
    <w:p w:rsidR="004511B1" w:rsidRDefault="00335F60">
      <w:r>
        <w:lastRenderedPageBreak/>
        <w:t>Possible side effects:</w:t>
      </w:r>
    </w:p>
    <w:tbl>
      <w:tblPr>
        <w:tblStyle w:val="Table-ShadedHeader"/>
        <w:tblW w:w="0" w:type="auto"/>
        <w:tblLook w:val="04A0" w:firstRow="1" w:lastRow="0" w:firstColumn="1" w:lastColumn="0" w:noHBand="0" w:noVBand="1"/>
      </w:tblPr>
      <w:tblGrid>
        <w:gridCol w:w="2808"/>
        <w:gridCol w:w="576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808" w:type="dxa"/>
          </w:tcPr>
          <w:p w:rsidR="004511B1" w:rsidRDefault="00335F60">
            <w:pPr>
              <w:pStyle w:val="TableHeaderText"/>
            </w:pPr>
            <w:r>
              <w:t>Scenario</w:t>
            </w:r>
          </w:p>
        </w:tc>
        <w:tc>
          <w:tcPr>
            <w:tcW w:w="5760" w:type="dxa"/>
          </w:tcPr>
          <w:p w:rsidR="004511B1" w:rsidRDefault="00335F60">
            <w:pPr>
              <w:pStyle w:val="TableHeaderText"/>
            </w:pPr>
            <w:r>
              <w:t>Impact</w:t>
            </w:r>
          </w:p>
        </w:tc>
      </w:tr>
      <w:tr w:rsidR="004511B1" w:rsidTr="004511B1">
        <w:tc>
          <w:tcPr>
            <w:tcW w:w="2808" w:type="dxa"/>
          </w:tcPr>
          <w:p w:rsidR="004511B1" w:rsidRDefault="00335F60">
            <w:pPr>
              <w:pStyle w:val="TableBodyText"/>
            </w:pPr>
            <w:r>
              <w:t>Free slot of required size not found.</w:t>
            </w:r>
          </w:p>
        </w:tc>
        <w:tc>
          <w:tcPr>
            <w:tcW w:w="5760" w:type="dxa"/>
          </w:tcPr>
          <w:p w:rsidR="004511B1" w:rsidRDefault="00335F6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w:t>
            </w:r>
            <w:r>
              <w:t>tions.</w:t>
            </w:r>
          </w:p>
        </w:tc>
      </w:tr>
      <w:tr w:rsidR="004511B1" w:rsidTr="004511B1">
        <w:tc>
          <w:tcPr>
            <w:tcW w:w="2808" w:type="dxa"/>
          </w:tcPr>
          <w:p w:rsidR="004511B1" w:rsidRDefault="00335F60">
            <w:pPr>
              <w:pStyle w:val="TableBodyText"/>
            </w:pPr>
            <w:r>
              <w:t>BBT page too full.</w:t>
            </w:r>
          </w:p>
        </w:tc>
        <w:tc>
          <w:tcPr>
            <w:tcW w:w="5760" w:type="dxa"/>
          </w:tcPr>
          <w:p w:rsidR="004511B1" w:rsidRDefault="00335F60">
            <w:pPr>
              <w:pStyle w:val="TableBodyText"/>
            </w:pPr>
            <w:r>
              <w:t>The BBT might need more levels or need to be balanced.</w:t>
            </w:r>
          </w:p>
        </w:tc>
      </w:tr>
    </w:tbl>
    <w:p w:rsidR="004511B1" w:rsidRDefault="004511B1"/>
    <w:p w:rsidR="004511B1" w:rsidRDefault="00335F60">
      <w:pPr>
        <w:pStyle w:val="Heading5"/>
      </w:pPr>
      <w:bookmarkStart w:id="463" w:name="section_fbb1cdf81660489cbfca125d05121bf8"/>
      <w:bookmarkStart w:id="464" w:name="_Toc3855105"/>
      <w:r>
        <w:t>Creating a Block</w:t>
      </w:r>
      <w:bookmarkEnd w:id="463"/>
      <w:bookmarkEnd w:id="464"/>
    </w:p>
    <w:p w:rsidR="004511B1" w:rsidRDefault="00335F60">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4511B1" w:rsidRDefault="00335F60">
            <w:pPr>
              <w:pStyle w:val="TableBodyText"/>
            </w:pPr>
            <w:r>
              <w:t>Block allocations MUST be integer multiples of 64 bytes in size and aligned on a 64-byte boundary. The allocation size MUST fact</w:t>
            </w:r>
            <w:r>
              <w:t>or in the size of the extra BLOCKTRAILER.</w:t>
            </w:r>
          </w:p>
          <w:p w:rsidR="004511B1" w:rsidRDefault="00335F60">
            <w:pPr>
              <w:pStyle w:val="TableBodyText"/>
            </w:pPr>
            <w:r>
              <w:t xml:space="preserve">Allocate space for the block (section </w:t>
            </w:r>
            <w:hyperlink w:anchor="Section_d715d1ca20e94966b9b29cd36bd5f657" w:history="1">
              <w:r>
                <w:rPr>
                  <w:rStyle w:val="Hyperlink"/>
                </w:rPr>
                <w:t>2.6.1.1.1</w:t>
              </w:r>
            </w:hyperlink>
            <w:r>
              <w:t>).</w:t>
            </w:r>
          </w:p>
          <w:p w:rsidR="004511B1" w:rsidRDefault="00335F60">
            <w:pPr>
              <w:pStyle w:val="TableBodyText"/>
            </w:pPr>
            <w:r>
              <w:t>Non-internal data blocks MUST be encoded according to HEADER.</w:t>
            </w:r>
            <w:r>
              <w:rPr>
                <w:b/>
              </w:rPr>
              <w:t>bCryptMethod</w:t>
            </w:r>
            <w:r>
              <w:t>.</w:t>
            </w:r>
          </w:p>
          <w:p w:rsidR="004511B1" w:rsidRDefault="00335F60">
            <w:pPr>
              <w:pStyle w:val="TableBodyText"/>
            </w:pPr>
            <w:r>
              <w:t xml:space="preserve">The BBT Reference Count for </w:t>
            </w:r>
            <w:r>
              <w:t>each data block MUST be initialized.</w:t>
            </w:r>
          </w:p>
          <w:p w:rsidR="004511B1" w:rsidRDefault="00335F60">
            <w:pPr>
              <w:pStyle w:val="TableBodyText"/>
            </w:pPr>
            <w:r>
              <w:t>The BBT MUST be updated to reflect the new data block(s).</w:t>
            </w:r>
          </w:p>
          <w:p w:rsidR="004511B1" w:rsidRDefault="00335F60">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4511B1" w:rsidRDefault="00335F60">
            <w:pPr>
              <w:pStyle w:val="TableBodyText"/>
            </w:pPr>
            <w:r>
              <w:t xml:space="preserve">The </w:t>
            </w:r>
            <w:r>
              <w:rPr>
                <w:b/>
              </w:rPr>
              <w:t>bidNextB</w:t>
            </w:r>
            <w:r>
              <w:t xml:space="preserve"> field in the HEADER.ROOT structure MUST be incremented.</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Use the DList, PMap, FMap, FPMap as optimizations.</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Update the DList.</w:t>
            </w:r>
          </w:p>
          <w:p w:rsidR="004511B1" w:rsidRDefault="00335F60">
            <w:pPr>
              <w:pStyle w:val="TableBodyText"/>
            </w:pPr>
            <w:r>
              <w:t>Update the PMap, FMap, FPMap.</w:t>
            </w:r>
          </w:p>
        </w:tc>
      </w:tr>
    </w:tbl>
    <w:p w:rsidR="004511B1" w:rsidRDefault="00335F60">
      <w:r>
        <w:t>Possible side effects</w:t>
      </w:r>
      <w:r>
        <w:t>:</w:t>
      </w:r>
    </w:p>
    <w:tbl>
      <w:tblPr>
        <w:tblStyle w:val="Table-ShadedHeader"/>
        <w:tblW w:w="0" w:type="auto"/>
        <w:tblLook w:val="04A0" w:firstRow="1" w:lastRow="0" w:firstColumn="1" w:lastColumn="0" w:noHBand="0" w:noVBand="1"/>
      </w:tblPr>
      <w:tblGrid>
        <w:gridCol w:w="2808"/>
        <w:gridCol w:w="576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808" w:type="dxa"/>
          </w:tcPr>
          <w:p w:rsidR="004511B1" w:rsidRDefault="00335F60">
            <w:pPr>
              <w:pStyle w:val="TableHeaderText"/>
            </w:pPr>
            <w:r>
              <w:t>Scenario</w:t>
            </w:r>
          </w:p>
        </w:tc>
        <w:tc>
          <w:tcPr>
            <w:tcW w:w="5760" w:type="dxa"/>
          </w:tcPr>
          <w:p w:rsidR="004511B1" w:rsidRDefault="00335F60">
            <w:pPr>
              <w:pStyle w:val="TableHeaderText"/>
            </w:pPr>
            <w:r>
              <w:t>Impact</w:t>
            </w:r>
          </w:p>
        </w:tc>
      </w:tr>
      <w:tr w:rsidR="004511B1" w:rsidTr="004511B1">
        <w:tc>
          <w:tcPr>
            <w:tcW w:w="2808" w:type="dxa"/>
          </w:tcPr>
          <w:p w:rsidR="004511B1" w:rsidRDefault="00335F60">
            <w:pPr>
              <w:pStyle w:val="TableBodyText"/>
            </w:pPr>
            <w:r>
              <w:t>Free slot of required size not found.</w:t>
            </w:r>
          </w:p>
        </w:tc>
        <w:tc>
          <w:tcPr>
            <w:tcW w:w="5760" w:type="dxa"/>
          </w:tcPr>
          <w:p w:rsidR="004511B1" w:rsidRDefault="00335F6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4511B1" w:rsidTr="004511B1">
        <w:tc>
          <w:tcPr>
            <w:tcW w:w="2808" w:type="dxa"/>
          </w:tcPr>
          <w:p w:rsidR="004511B1" w:rsidRDefault="00335F60">
            <w:pPr>
              <w:pStyle w:val="TableBodyText"/>
            </w:pPr>
            <w:r>
              <w:t>BBT page too full.</w:t>
            </w:r>
          </w:p>
        </w:tc>
        <w:tc>
          <w:tcPr>
            <w:tcW w:w="5760" w:type="dxa"/>
          </w:tcPr>
          <w:p w:rsidR="004511B1" w:rsidRDefault="00335F60">
            <w:pPr>
              <w:pStyle w:val="TableBodyText"/>
            </w:pPr>
            <w:r>
              <w:t>The BBT might need more levels or</w:t>
            </w:r>
            <w:r>
              <w:t xml:space="preserve"> need to be balanced.</w:t>
            </w:r>
          </w:p>
        </w:tc>
      </w:tr>
    </w:tbl>
    <w:p w:rsidR="004511B1" w:rsidRDefault="004511B1"/>
    <w:p w:rsidR="004511B1" w:rsidRDefault="00335F60">
      <w:pPr>
        <w:pStyle w:val="Heading5"/>
      </w:pPr>
      <w:bookmarkStart w:id="465" w:name="section_7e1477b0af4441f8b6d68ca31951333f"/>
      <w:bookmarkStart w:id="466" w:name="_Toc3855106"/>
      <w:r>
        <w:t>Freeing a Page in the PST</w:t>
      </w:r>
      <w:bookmarkEnd w:id="465"/>
      <w:bookmarkEnd w:id="466"/>
    </w:p>
    <w:p w:rsidR="004511B1" w:rsidRDefault="00335F60">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Drop the reference count of the BID that corresponds to the page.</w:t>
            </w:r>
          </w:p>
          <w:p w:rsidR="004511B1" w:rsidRDefault="00335F60">
            <w:pPr>
              <w:pStyle w:val="TableBodyText"/>
            </w:pPr>
            <w:r>
              <w:t>In the reference count drops to less than 2, then free t</w:t>
            </w:r>
            <w:r>
              <w:t xml:space="preserve">he BID (section </w:t>
            </w:r>
            <w:hyperlink w:anchor="Section_f6d29a6c5e1e4b09a28dd6f87f334f8e" w:history="1">
              <w:r>
                <w:rPr>
                  <w:rStyle w:val="Hyperlink"/>
                </w:rPr>
                <w:t>2.6.1.1.3</w:t>
              </w:r>
            </w:hyperlink>
            <w:r>
              <w:t>).</w:t>
            </w:r>
          </w:p>
        </w:tc>
      </w:tr>
      <w:tr w:rsidR="004511B1" w:rsidTr="004511B1">
        <w:tc>
          <w:tcPr>
            <w:tcW w:w="1630" w:type="dxa"/>
          </w:tcPr>
          <w:p w:rsidR="004511B1" w:rsidRDefault="00335F60">
            <w:pPr>
              <w:pStyle w:val="TableBodyText"/>
            </w:pPr>
            <w:r>
              <w:lastRenderedPageBreak/>
              <w:t>Recommended</w:t>
            </w:r>
          </w:p>
        </w:tc>
        <w:tc>
          <w:tcPr>
            <w:tcW w:w="6938" w:type="dxa"/>
          </w:tcPr>
          <w:p w:rsidR="004511B1" w:rsidRDefault="00335F60">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None.</w:t>
      </w:r>
    </w:p>
    <w:p w:rsidR="004511B1" w:rsidRDefault="00335F60">
      <w:pPr>
        <w:pStyle w:val="Heading5"/>
      </w:pPr>
      <w:bookmarkStart w:id="467" w:name="section_44f19aba6ea748358f86c378b90594fd"/>
      <w:bookmarkStart w:id="468" w:name="_Toc3855107"/>
      <w:r>
        <w:t>Dropping the Reference Count of a Block</w:t>
      </w:r>
      <w:bookmarkEnd w:id="467"/>
      <w:bookmarkEnd w:id="468"/>
    </w:p>
    <w:p w:rsidR="004511B1" w:rsidRDefault="00335F60">
      <w:r>
        <w:t>Dropping the reference count of an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Drop the reference count </w:t>
            </w:r>
            <w:r>
              <w:t>of the BID associated with the data block.</w:t>
            </w:r>
          </w:p>
          <w:p w:rsidR="004511B1" w:rsidRDefault="00335F60">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Validate the BLOCKTRAILER to make sure the block is vali</w:t>
            </w:r>
            <w:r>
              <w:t xml:space="preserve">d (section </w:t>
            </w:r>
            <w:hyperlink w:anchor="Section_a14943ef70c2403f898c5bc3747117e1" w:history="1">
              <w:r>
                <w:rPr>
                  <w:rStyle w:val="Hyperlink"/>
                </w:rPr>
                <w:t>2.2.2.8.1</w:t>
              </w:r>
            </w:hyperlink>
            <w:r>
              <w:t>).</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None.</w:t>
      </w:r>
    </w:p>
    <w:p w:rsidR="004511B1" w:rsidRDefault="00335F60">
      <w:pPr>
        <w:pStyle w:val="Heading5"/>
      </w:pPr>
      <w:bookmarkStart w:id="469" w:name="section_e287bee3dd1a49aa86cfd0f5e4f49efe"/>
      <w:bookmarkStart w:id="470" w:name="_Toc3855108"/>
      <w:r>
        <w:t>Modifying a Page</w:t>
      </w:r>
      <w:bookmarkEnd w:id="469"/>
      <w:bookmarkEnd w:id="470"/>
    </w:p>
    <w:p w:rsidR="004511B1" w:rsidRDefault="00335F60">
      <w:r>
        <w:t>Modifying the contents of a page.</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4511B1" w:rsidRDefault="00335F60">
            <w:pPr>
              <w:pStyle w:val="TableBodyText"/>
            </w:pPr>
            <w:r>
              <w:t xml:space="preserve">Create a new page for the modifications (section </w:t>
            </w:r>
            <w:hyperlink w:anchor="Section_40703178c913468cad44e50e61e6db94" w:history="1">
              <w:r>
                <w:rPr>
                  <w:rStyle w:val="Hyperlink"/>
                </w:rPr>
                <w:t>2.6.1.1.4</w:t>
              </w:r>
            </w:hyperlink>
            <w:r>
              <w:t>).</w:t>
            </w:r>
          </w:p>
          <w:p w:rsidR="004511B1" w:rsidRDefault="00335F60">
            <w:pPr>
              <w:pStyle w:val="TableBodyText"/>
            </w:pPr>
            <w:r>
              <w:t>Rep</w:t>
            </w:r>
            <w:r>
              <w:t>lace references to the old page BID with the new page BID.</w:t>
            </w:r>
          </w:p>
          <w:p w:rsidR="004511B1" w:rsidRDefault="00335F60">
            <w:pPr>
              <w:pStyle w:val="TableBodyText"/>
            </w:pPr>
            <w:r>
              <w:t xml:space="preserve">Free the old page (section </w:t>
            </w:r>
            <w:hyperlink w:anchor="Section_7e1477b0af4441f8b6d68ca31951333f" w:history="1">
              <w:r>
                <w:rPr>
                  <w:rStyle w:val="Hyperlink"/>
                </w:rPr>
                <w:t>2.6.1.1.6</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w:t>
      </w:r>
    </w:p>
    <w:tbl>
      <w:tblPr>
        <w:tblStyle w:val="Table-ShadedHeader"/>
        <w:tblW w:w="0" w:type="auto"/>
        <w:tblLook w:val="04A0" w:firstRow="1" w:lastRow="0" w:firstColumn="1" w:lastColumn="0" w:noHBand="0" w:noVBand="1"/>
      </w:tblPr>
      <w:tblGrid>
        <w:gridCol w:w="2808"/>
        <w:gridCol w:w="576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808" w:type="dxa"/>
          </w:tcPr>
          <w:p w:rsidR="004511B1" w:rsidRDefault="00335F60">
            <w:pPr>
              <w:pStyle w:val="TableHeaderText"/>
            </w:pPr>
            <w:r>
              <w:t>Scenario</w:t>
            </w:r>
          </w:p>
        </w:tc>
        <w:tc>
          <w:tcPr>
            <w:tcW w:w="5760" w:type="dxa"/>
          </w:tcPr>
          <w:p w:rsidR="004511B1" w:rsidRDefault="00335F60">
            <w:pPr>
              <w:pStyle w:val="TableHeaderText"/>
            </w:pPr>
            <w:r>
              <w:t>Impact</w:t>
            </w:r>
          </w:p>
        </w:tc>
      </w:tr>
      <w:tr w:rsidR="004511B1" w:rsidTr="004511B1">
        <w:tc>
          <w:tcPr>
            <w:tcW w:w="2808" w:type="dxa"/>
          </w:tcPr>
          <w:p w:rsidR="004511B1" w:rsidRDefault="00335F60">
            <w:pPr>
              <w:pStyle w:val="TableBodyText"/>
            </w:pPr>
            <w:r>
              <w:t xml:space="preserve">Free slot of required </w:t>
            </w:r>
            <w:r>
              <w:t>size not found.</w:t>
            </w:r>
          </w:p>
        </w:tc>
        <w:tc>
          <w:tcPr>
            <w:tcW w:w="5760" w:type="dxa"/>
          </w:tcPr>
          <w:p w:rsidR="004511B1" w:rsidRDefault="00335F6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4511B1" w:rsidTr="004511B1">
        <w:tc>
          <w:tcPr>
            <w:tcW w:w="2808" w:type="dxa"/>
          </w:tcPr>
          <w:p w:rsidR="004511B1" w:rsidRDefault="00335F60">
            <w:pPr>
              <w:pStyle w:val="TableBodyText"/>
            </w:pPr>
            <w:r>
              <w:t>Higher-level pages reference this page.</w:t>
            </w:r>
          </w:p>
        </w:tc>
        <w:tc>
          <w:tcPr>
            <w:tcW w:w="5760" w:type="dxa"/>
          </w:tcPr>
          <w:p w:rsidR="004511B1" w:rsidRDefault="00335F60">
            <w:pPr>
              <w:pStyle w:val="TableBodyText"/>
            </w:pPr>
            <w:r>
              <w:t>Higher-level pages MUST be recursively modified using</w:t>
            </w:r>
            <w:r>
              <w:t xml:space="preserve"> the same mechanism.</w:t>
            </w:r>
          </w:p>
        </w:tc>
      </w:tr>
    </w:tbl>
    <w:p w:rsidR="004511B1" w:rsidRDefault="004511B1"/>
    <w:p w:rsidR="004511B1" w:rsidRDefault="00335F60">
      <w:pPr>
        <w:pStyle w:val="Heading5"/>
      </w:pPr>
      <w:bookmarkStart w:id="471" w:name="section_93faa1bce7be4a158ff7ed81ab7336a0"/>
      <w:bookmarkStart w:id="472" w:name="_Toc3855109"/>
      <w:r>
        <w:t>Modifying a Block</w:t>
      </w:r>
      <w:bookmarkEnd w:id="471"/>
      <w:bookmarkEnd w:id="472"/>
    </w:p>
    <w:p w:rsidR="004511B1" w:rsidRDefault="00335F60">
      <w:r>
        <w:t>Modifying the contents of a block.</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lastRenderedPageBreak/>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4511B1" w:rsidRDefault="00335F60">
            <w:pPr>
              <w:pStyle w:val="TableBodyText"/>
            </w:pPr>
            <w:r>
              <w:t xml:space="preserve">Create a new block for the modified data (section </w:t>
            </w:r>
            <w:hyperlink w:anchor="Section_fbb1cdf81660489cbfca125d05121bf8" w:history="1">
              <w:r>
                <w:rPr>
                  <w:rStyle w:val="Hyperlink"/>
                </w:rPr>
                <w:t>2.6.1.1.5</w:t>
              </w:r>
            </w:hyperlink>
            <w:r>
              <w:t>).</w:t>
            </w:r>
          </w:p>
          <w:p w:rsidR="004511B1" w:rsidRDefault="00335F60">
            <w:pPr>
              <w:pStyle w:val="TableBodyText"/>
            </w:pPr>
            <w:r>
              <w:t>Replace references to the old BID with the new BID, this requires cascading modifications to other referencing pages (sec</w:t>
            </w:r>
            <w:r>
              <w:t xml:space="preserve">tion </w:t>
            </w:r>
            <w:hyperlink w:anchor="Section_e287bee3dd1a49aa86cfd0f5e4f49efe" w:history="1">
              <w:r>
                <w:rPr>
                  <w:rStyle w:val="Hyperlink"/>
                </w:rPr>
                <w:t>2.6.1.1.8</w:t>
              </w:r>
            </w:hyperlink>
            <w:r>
              <w:t>).</w:t>
            </w:r>
          </w:p>
          <w:p w:rsidR="004511B1" w:rsidRDefault="00335F60">
            <w:pPr>
              <w:pStyle w:val="TableBodyText"/>
            </w:pPr>
            <w:r>
              <w:t xml:space="preserve">Drop the reference count of the old block (section </w:t>
            </w:r>
            <w:hyperlink w:anchor="Section_44f19aba6ea748358f86c378b90594fd" w:history="1">
              <w:r>
                <w:rPr>
                  <w:rStyle w:val="Hyperlink"/>
                </w:rPr>
                <w:t>2.6.1.1.7</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 xml:space="preserve">Possible side </w:t>
      </w:r>
      <w:r>
        <w:t>effects:</w:t>
      </w:r>
    </w:p>
    <w:tbl>
      <w:tblPr>
        <w:tblStyle w:val="Table-ShadedHeader"/>
        <w:tblW w:w="0" w:type="auto"/>
        <w:tblLook w:val="04A0" w:firstRow="1" w:lastRow="0" w:firstColumn="1" w:lastColumn="0" w:noHBand="0" w:noVBand="1"/>
      </w:tblPr>
      <w:tblGrid>
        <w:gridCol w:w="2988"/>
        <w:gridCol w:w="558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988" w:type="dxa"/>
          </w:tcPr>
          <w:p w:rsidR="004511B1" w:rsidRDefault="00335F60">
            <w:pPr>
              <w:pStyle w:val="TableHeaderText"/>
            </w:pPr>
            <w:r>
              <w:t>Scenario</w:t>
            </w:r>
          </w:p>
        </w:tc>
        <w:tc>
          <w:tcPr>
            <w:tcW w:w="5580" w:type="dxa"/>
          </w:tcPr>
          <w:p w:rsidR="004511B1" w:rsidRDefault="00335F60">
            <w:pPr>
              <w:pStyle w:val="TableHeaderText"/>
            </w:pPr>
            <w:r>
              <w:t>Impact</w:t>
            </w:r>
          </w:p>
        </w:tc>
      </w:tr>
      <w:tr w:rsidR="004511B1" w:rsidTr="004511B1">
        <w:tc>
          <w:tcPr>
            <w:tcW w:w="2988" w:type="dxa"/>
          </w:tcPr>
          <w:p w:rsidR="004511B1" w:rsidRDefault="00335F60">
            <w:pPr>
              <w:pStyle w:val="TableBodyText"/>
            </w:pPr>
            <w:r>
              <w:t>Free slot of required size not found.</w:t>
            </w:r>
          </w:p>
        </w:tc>
        <w:tc>
          <w:tcPr>
            <w:tcW w:w="5580" w:type="dxa"/>
          </w:tcPr>
          <w:p w:rsidR="004511B1" w:rsidRDefault="00335F6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4511B1" w:rsidTr="004511B1">
        <w:tc>
          <w:tcPr>
            <w:tcW w:w="2988" w:type="dxa"/>
          </w:tcPr>
          <w:p w:rsidR="004511B1" w:rsidRDefault="00335F60">
            <w:pPr>
              <w:pStyle w:val="TableBodyText"/>
            </w:pPr>
            <w:r>
              <w:t>The block is referenced by a data tree.</w:t>
            </w:r>
          </w:p>
        </w:tc>
        <w:tc>
          <w:tcPr>
            <w:tcW w:w="5580" w:type="dxa"/>
          </w:tcPr>
          <w:p w:rsidR="004511B1" w:rsidRDefault="00335F60">
            <w:pPr>
              <w:pStyle w:val="TableBodyText"/>
            </w:pPr>
            <w:r>
              <w:t xml:space="preserve">The </w:t>
            </w:r>
            <w:r>
              <w:t>XBLOCK and the data tree blocks that reference the XBLOCK MUST be recursively  modified using the same mechanism.</w:t>
            </w:r>
          </w:p>
        </w:tc>
      </w:tr>
    </w:tbl>
    <w:p w:rsidR="004511B1" w:rsidRDefault="004511B1"/>
    <w:p w:rsidR="004511B1" w:rsidRDefault="00335F60">
      <w:pPr>
        <w:pStyle w:val="Heading4"/>
      </w:pPr>
      <w:bookmarkStart w:id="473" w:name="section_e6749bee6b524ede9097069a5a9137d9"/>
      <w:bookmarkStart w:id="474" w:name="_Toc3855110"/>
      <w:r>
        <w:t>NDB Operations</w:t>
      </w:r>
      <w:bookmarkEnd w:id="473"/>
      <w:bookmarkEnd w:id="474"/>
    </w:p>
    <w:p w:rsidR="004511B1" w:rsidRDefault="00335F60">
      <w:pPr>
        <w:pStyle w:val="Heading5"/>
      </w:pPr>
      <w:bookmarkStart w:id="475" w:name="section_b0dca92d4b154880bf45c1e786260d02"/>
      <w:bookmarkStart w:id="476" w:name="_Toc3855111"/>
      <w:r>
        <w:t>Creating a New Node</w:t>
      </w:r>
      <w:bookmarkEnd w:id="475"/>
      <w:bookmarkEnd w:id="476"/>
    </w:p>
    <w:p w:rsidR="004511B1" w:rsidRDefault="00335F60">
      <w:r>
        <w:t>Creating a new node with a data BLOB (see next section for adding a subnode).</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New data block(s) MUST be allocated to store the data (section </w:t>
            </w:r>
            <w:hyperlink w:anchor="Section_fbb1cdf81660489cbfca125d05121bf8" w:history="1">
              <w:r>
                <w:rPr>
                  <w:rStyle w:val="Hyperlink"/>
                </w:rPr>
                <w:t>2.6.1.1.5</w:t>
              </w:r>
            </w:hyperlink>
            <w:r>
              <w:t>).</w:t>
            </w:r>
          </w:p>
          <w:p w:rsidR="004511B1" w:rsidRDefault="00335F60">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4511B1" w:rsidRDefault="00335F60">
            <w:pPr>
              <w:pStyle w:val="TableBodyText"/>
            </w:pPr>
            <w:r>
              <w:t xml:space="preserve">The corresponding </w:t>
            </w:r>
            <w:r>
              <w:rPr>
                <w:b/>
              </w:rPr>
              <w:t>rgnind</w:t>
            </w:r>
            <w:r>
              <w:t>[</w:t>
            </w:r>
            <w:r>
              <w:rPr>
                <w:b/>
              </w:rPr>
              <w:t>nidType</w:t>
            </w:r>
            <w:r>
              <w:t>] field in the HEADER.ROOT structure MUST be incremented accordingly.</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BTree pages SHOULD be maintained at under 90 percent capacity.</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w:t>
      </w:r>
    </w:p>
    <w:tbl>
      <w:tblPr>
        <w:tblStyle w:val="Table-ShadedHeader"/>
        <w:tblW w:w="0" w:type="auto"/>
        <w:tblLook w:val="04A0" w:firstRow="1" w:lastRow="0" w:firstColumn="1" w:lastColumn="0" w:noHBand="0" w:noVBand="1"/>
      </w:tblPr>
      <w:tblGrid>
        <w:gridCol w:w="2808"/>
        <w:gridCol w:w="576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808" w:type="dxa"/>
          </w:tcPr>
          <w:p w:rsidR="004511B1" w:rsidRDefault="00335F60">
            <w:pPr>
              <w:pStyle w:val="TableHeaderText"/>
            </w:pPr>
            <w:r>
              <w:t>Scenario</w:t>
            </w:r>
          </w:p>
        </w:tc>
        <w:tc>
          <w:tcPr>
            <w:tcW w:w="5760" w:type="dxa"/>
          </w:tcPr>
          <w:p w:rsidR="004511B1" w:rsidRDefault="00335F60">
            <w:pPr>
              <w:pStyle w:val="TableHeaderText"/>
            </w:pPr>
            <w:r>
              <w:t>Impact</w:t>
            </w:r>
          </w:p>
        </w:tc>
      </w:tr>
      <w:tr w:rsidR="004511B1" w:rsidTr="004511B1">
        <w:tc>
          <w:tcPr>
            <w:tcW w:w="2808" w:type="dxa"/>
          </w:tcPr>
          <w:p w:rsidR="004511B1" w:rsidRDefault="00335F60">
            <w:pPr>
              <w:pStyle w:val="TableBodyText"/>
            </w:pPr>
            <w:r>
              <w:t>Not enough free space.</w:t>
            </w:r>
          </w:p>
        </w:tc>
        <w:tc>
          <w:tcPr>
            <w:tcW w:w="5760" w:type="dxa"/>
          </w:tcPr>
          <w:p w:rsidR="004511B1" w:rsidRDefault="00335F60">
            <w:pPr>
              <w:pStyle w:val="TableBodyText"/>
            </w:pPr>
            <w:r>
              <w:t>The PST File needs to grow.</w:t>
            </w:r>
          </w:p>
        </w:tc>
      </w:tr>
      <w:tr w:rsidR="004511B1" w:rsidTr="004511B1">
        <w:tc>
          <w:tcPr>
            <w:tcW w:w="2808" w:type="dxa"/>
          </w:tcPr>
          <w:p w:rsidR="004511B1" w:rsidRDefault="00335F60">
            <w:pPr>
              <w:pStyle w:val="TableBodyText"/>
            </w:pPr>
            <w:r>
              <w:t>BBT page too full.</w:t>
            </w:r>
          </w:p>
        </w:tc>
        <w:tc>
          <w:tcPr>
            <w:tcW w:w="5760" w:type="dxa"/>
          </w:tcPr>
          <w:p w:rsidR="004511B1" w:rsidRDefault="00335F60">
            <w:pPr>
              <w:pStyle w:val="TableBodyText"/>
            </w:pPr>
            <w:r>
              <w:t>The BBT might need more levels or need to be balanced.</w:t>
            </w:r>
          </w:p>
        </w:tc>
      </w:tr>
      <w:tr w:rsidR="004511B1" w:rsidTr="004511B1">
        <w:tc>
          <w:tcPr>
            <w:tcW w:w="2808" w:type="dxa"/>
          </w:tcPr>
          <w:p w:rsidR="004511B1" w:rsidRDefault="00335F60">
            <w:pPr>
              <w:pStyle w:val="TableBodyText"/>
            </w:pPr>
            <w:r>
              <w:t>NBT page too full.</w:t>
            </w:r>
          </w:p>
        </w:tc>
        <w:tc>
          <w:tcPr>
            <w:tcW w:w="5760" w:type="dxa"/>
          </w:tcPr>
          <w:p w:rsidR="004511B1" w:rsidRDefault="00335F60">
            <w:pPr>
              <w:pStyle w:val="TableBodyText"/>
            </w:pPr>
            <w:r>
              <w:t>The NBT might need more levels or need to be balanced.</w:t>
            </w:r>
          </w:p>
        </w:tc>
      </w:tr>
      <w:tr w:rsidR="004511B1" w:rsidTr="004511B1">
        <w:tc>
          <w:tcPr>
            <w:tcW w:w="2808" w:type="dxa"/>
          </w:tcPr>
          <w:p w:rsidR="004511B1" w:rsidRDefault="00335F60">
            <w:pPr>
              <w:pStyle w:val="TableBodyText"/>
            </w:pPr>
            <w:r>
              <w:t>Data BLOB larger than 8 kilobytes.</w:t>
            </w:r>
          </w:p>
        </w:tc>
        <w:tc>
          <w:tcPr>
            <w:tcW w:w="5760" w:type="dxa"/>
          </w:tcPr>
          <w:p w:rsidR="004511B1" w:rsidRDefault="00335F60">
            <w:pPr>
              <w:pStyle w:val="TableBodyText"/>
            </w:pPr>
            <w:r>
              <w:t>A</w:t>
            </w:r>
            <w:r>
              <w:t xml:space="preserve"> data tree needs to be constructed to store the data BLOB.</w:t>
            </w:r>
          </w:p>
        </w:tc>
      </w:tr>
    </w:tbl>
    <w:p w:rsidR="004511B1" w:rsidRDefault="004511B1"/>
    <w:p w:rsidR="004511B1" w:rsidRDefault="00335F60">
      <w:pPr>
        <w:pStyle w:val="Heading5"/>
      </w:pPr>
      <w:bookmarkStart w:id="477" w:name="section_4ff272a25e5447778eb68019e6f63d15"/>
      <w:bookmarkStart w:id="478" w:name="_Toc3855112"/>
      <w:r>
        <w:t>Creating or Adding a Subnode Entry</w:t>
      </w:r>
      <w:bookmarkEnd w:id="477"/>
      <w:bookmarkEnd w:id="478"/>
    </w:p>
    <w:p w:rsidR="004511B1" w:rsidRDefault="00335F60">
      <w:r>
        <w:t>Creating a subnode entry with a data BLOB and associating it with an existing node.</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Create a new data block (section </w:t>
            </w:r>
            <w:hyperlink w:anchor="Section_fbb1cdf81660489cbfca125d05121bf8" w:history="1">
              <w:r>
                <w:rPr>
                  <w:rStyle w:val="Hyperlink"/>
                </w:rPr>
                <w:t>2.6.1.1.5</w:t>
              </w:r>
            </w:hyperlink>
            <w:r>
              <w:t>).</w:t>
            </w:r>
          </w:p>
          <w:p w:rsidR="004511B1" w:rsidRDefault="00335F60">
            <w:pPr>
              <w:pStyle w:val="TableBodyText"/>
            </w:pPr>
            <w:r>
              <w:t>Allocate an SLBLOCK, if one does not exist (section 2.6.1.1.5).</w:t>
            </w:r>
          </w:p>
          <w:p w:rsidR="004511B1" w:rsidRDefault="00335F60">
            <w:pPr>
              <w:pStyle w:val="TableBodyText"/>
            </w:pPr>
            <w:r>
              <w:t xml:space="preserve">Associate the SLBLOCK with </w:t>
            </w:r>
            <w:r>
              <w:rPr>
                <w:b/>
              </w:rPr>
              <w:t>nidSub</w:t>
            </w:r>
            <w:r>
              <w:t xml:space="preserve"> of the containing node (NBT page needs to be modified).</w:t>
            </w:r>
          </w:p>
          <w:p w:rsidR="004511B1" w:rsidRDefault="00335F60">
            <w:pPr>
              <w:pStyle w:val="TableBodyText"/>
            </w:pPr>
            <w:r>
              <w:t>Create a new SLENTRY in the SLBL</w:t>
            </w:r>
            <w:r>
              <w:t>OCK and associate it with the data block.</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w:t>
      </w:r>
    </w:p>
    <w:tbl>
      <w:tblPr>
        <w:tblStyle w:val="Table-ShadedHeader"/>
        <w:tblW w:w="0" w:type="auto"/>
        <w:tblLook w:val="04A0" w:firstRow="1" w:lastRow="0" w:firstColumn="1" w:lastColumn="0" w:noHBand="0" w:noVBand="1"/>
      </w:tblPr>
      <w:tblGrid>
        <w:gridCol w:w="2808"/>
        <w:gridCol w:w="576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808" w:type="dxa"/>
          </w:tcPr>
          <w:p w:rsidR="004511B1" w:rsidRDefault="00335F60">
            <w:pPr>
              <w:pStyle w:val="TableHeaderText"/>
            </w:pPr>
            <w:r>
              <w:t>Scenario</w:t>
            </w:r>
          </w:p>
        </w:tc>
        <w:tc>
          <w:tcPr>
            <w:tcW w:w="5760" w:type="dxa"/>
          </w:tcPr>
          <w:p w:rsidR="004511B1" w:rsidRDefault="00335F60">
            <w:pPr>
              <w:pStyle w:val="TableHeaderText"/>
            </w:pPr>
            <w:r>
              <w:t>Impact</w:t>
            </w:r>
          </w:p>
        </w:tc>
      </w:tr>
      <w:tr w:rsidR="004511B1" w:rsidTr="004511B1">
        <w:tc>
          <w:tcPr>
            <w:tcW w:w="2808" w:type="dxa"/>
          </w:tcPr>
          <w:p w:rsidR="004511B1" w:rsidRDefault="00335F60">
            <w:pPr>
              <w:pStyle w:val="TableBodyText"/>
            </w:pPr>
            <w:r>
              <w:t>Not enough free space.</w:t>
            </w:r>
          </w:p>
        </w:tc>
        <w:tc>
          <w:tcPr>
            <w:tcW w:w="5760" w:type="dxa"/>
          </w:tcPr>
          <w:p w:rsidR="004511B1" w:rsidRDefault="00335F60">
            <w:pPr>
              <w:pStyle w:val="TableBodyText"/>
            </w:pPr>
            <w:r>
              <w:t>The PST File needs to grow.</w:t>
            </w:r>
          </w:p>
        </w:tc>
      </w:tr>
      <w:tr w:rsidR="004511B1" w:rsidTr="004511B1">
        <w:tc>
          <w:tcPr>
            <w:tcW w:w="2808" w:type="dxa"/>
          </w:tcPr>
          <w:p w:rsidR="004511B1" w:rsidRDefault="00335F60">
            <w:pPr>
              <w:pStyle w:val="TableBodyText"/>
            </w:pPr>
            <w:r>
              <w:t>BBT page too full.</w:t>
            </w:r>
          </w:p>
        </w:tc>
        <w:tc>
          <w:tcPr>
            <w:tcW w:w="5760" w:type="dxa"/>
          </w:tcPr>
          <w:p w:rsidR="004511B1" w:rsidRDefault="00335F60">
            <w:pPr>
              <w:pStyle w:val="TableBodyText"/>
            </w:pPr>
            <w:r>
              <w:t>The BBT might need more levels or need to be balanced.</w:t>
            </w:r>
          </w:p>
        </w:tc>
      </w:tr>
      <w:tr w:rsidR="004511B1" w:rsidTr="004511B1">
        <w:tc>
          <w:tcPr>
            <w:tcW w:w="2808" w:type="dxa"/>
          </w:tcPr>
          <w:p w:rsidR="004511B1" w:rsidRDefault="00335F60">
            <w:pPr>
              <w:pStyle w:val="TableBodyText"/>
            </w:pPr>
            <w:r>
              <w:t xml:space="preserve">SLBLOCK is </w:t>
            </w:r>
            <w:r>
              <w:t>full.</w:t>
            </w:r>
          </w:p>
        </w:tc>
        <w:tc>
          <w:tcPr>
            <w:tcW w:w="5760" w:type="dxa"/>
          </w:tcPr>
          <w:p w:rsidR="004511B1" w:rsidRDefault="00335F60">
            <w:pPr>
              <w:pStyle w:val="TableBodyText"/>
            </w:pPr>
            <w:r>
              <w:t>The subnode BTree needs to grow in depth to accommodate new subnode entry.</w:t>
            </w:r>
          </w:p>
        </w:tc>
      </w:tr>
      <w:tr w:rsidR="004511B1" w:rsidTr="004511B1">
        <w:tc>
          <w:tcPr>
            <w:tcW w:w="2808" w:type="dxa"/>
          </w:tcPr>
          <w:p w:rsidR="004511B1" w:rsidRDefault="00335F60">
            <w:pPr>
              <w:pStyle w:val="TableBodyText"/>
            </w:pPr>
            <w:r>
              <w:t>Data BLOB larger than 8 kilobytes.</w:t>
            </w:r>
          </w:p>
        </w:tc>
        <w:tc>
          <w:tcPr>
            <w:tcW w:w="5760" w:type="dxa"/>
          </w:tcPr>
          <w:p w:rsidR="004511B1" w:rsidRDefault="00335F60">
            <w:pPr>
              <w:pStyle w:val="TableBodyText"/>
            </w:pPr>
            <w:r>
              <w:t>A data tree needs to be constructed to store the data BLOB.</w:t>
            </w:r>
          </w:p>
        </w:tc>
      </w:tr>
    </w:tbl>
    <w:p w:rsidR="004511B1" w:rsidRDefault="00335F60">
      <w:r>
        <w:t xml:space="preserve">NIDs for subnodes are internal and therefore NOT allocated from the </w:t>
      </w:r>
      <w:r>
        <w:rPr>
          <w:b/>
        </w:rPr>
        <w:t>rgnid[nidT</w:t>
      </w:r>
      <w:r>
        <w:rPr>
          <w:b/>
        </w:rPr>
        <w:t>ype]</w:t>
      </w:r>
      <w:r>
        <w:t xml:space="preserve"> counter in the HEADER.</w:t>
      </w:r>
    </w:p>
    <w:p w:rsidR="004511B1" w:rsidRDefault="00335F60">
      <w:pPr>
        <w:pStyle w:val="Heading5"/>
      </w:pPr>
      <w:bookmarkStart w:id="479" w:name="section_dc322b875d914e008123c4a155dfe6dd"/>
      <w:bookmarkStart w:id="480" w:name="_Toc3855113"/>
      <w:r>
        <w:t>Modifying Node Data</w:t>
      </w:r>
      <w:bookmarkEnd w:id="479"/>
      <w:bookmarkEnd w:id="480"/>
    </w:p>
    <w:p w:rsidR="004511B1" w:rsidRDefault="00335F60">
      <w:r>
        <w:t>Modifying the contents of the data BLOB of an existing node.</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4511B1" w:rsidRDefault="00335F60">
            <w:pPr>
              <w:pStyle w:val="TableBodyText"/>
              <w:spacing w:before="0" w:after="0"/>
            </w:pPr>
            <w:r>
              <w:t xml:space="preserve">The NBT node entry MUST be updated with the new BID(s) (section </w:t>
            </w:r>
            <w:hyperlink w:anchor="Section_e287bee3dd1a49aa86cfd0f5e4f49efe" w:history="1">
              <w:r>
                <w:rPr>
                  <w:rStyle w:val="Hyperlink"/>
                </w:rPr>
                <w:t>2.6.1.1.8</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spacing w:after="0"/>
            </w:pPr>
            <w:r>
              <w:t>If the data is stored in a data tree,</w:t>
            </w:r>
            <w:r>
              <w:t xml:space="preserve"> implementations are encouraged to add optimizations to only replace the specific blocks that have actually been modified.</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spacing w:after="0"/>
            </w:pPr>
            <w:r>
              <w:t>None.</w:t>
            </w:r>
          </w:p>
        </w:tc>
      </w:tr>
    </w:tbl>
    <w:p w:rsidR="004511B1" w:rsidRDefault="00335F60">
      <w:r>
        <w:t>Possible side effects:</w:t>
      </w:r>
    </w:p>
    <w:tbl>
      <w:tblPr>
        <w:tblStyle w:val="Table-ShadedHeader"/>
        <w:tblW w:w="0" w:type="auto"/>
        <w:tblLook w:val="04A0" w:firstRow="1" w:lastRow="0" w:firstColumn="1" w:lastColumn="0" w:noHBand="0" w:noVBand="1"/>
      </w:tblPr>
      <w:tblGrid>
        <w:gridCol w:w="2808"/>
        <w:gridCol w:w="576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808" w:type="dxa"/>
          </w:tcPr>
          <w:p w:rsidR="004511B1" w:rsidRDefault="00335F60">
            <w:pPr>
              <w:pStyle w:val="TableHeaderText"/>
            </w:pPr>
            <w:r>
              <w:t>Scenario</w:t>
            </w:r>
          </w:p>
        </w:tc>
        <w:tc>
          <w:tcPr>
            <w:tcW w:w="5760" w:type="dxa"/>
          </w:tcPr>
          <w:p w:rsidR="004511B1" w:rsidRDefault="00335F60">
            <w:pPr>
              <w:pStyle w:val="TableHeaderText"/>
            </w:pPr>
            <w:r>
              <w:t>Impact</w:t>
            </w:r>
          </w:p>
        </w:tc>
      </w:tr>
      <w:tr w:rsidR="004511B1" w:rsidTr="004511B1">
        <w:tc>
          <w:tcPr>
            <w:tcW w:w="2808" w:type="dxa"/>
          </w:tcPr>
          <w:p w:rsidR="004511B1" w:rsidRDefault="00335F60">
            <w:pPr>
              <w:pStyle w:val="TableBodyText"/>
            </w:pPr>
            <w:r>
              <w:t>Not enough free space to store the new data BLOB.</w:t>
            </w:r>
          </w:p>
        </w:tc>
        <w:tc>
          <w:tcPr>
            <w:tcW w:w="5760" w:type="dxa"/>
          </w:tcPr>
          <w:p w:rsidR="004511B1" w:rsidRDefault="00335F60">
            <w:pPr>
              <w:pStyle w:val="TableBodyText"/>
            </w:pPr>
            <w:r>
              <w:t xml:space="preserve">The PST File needs to </w:t>
            </w:r>
            <w:r>
              <w:t>grow.</w:t>
            </w:r>
          </w:p>
        </w:tc>
      </w:tr>
      <w:tr w:rsidR="004511B1" w:rsidTr="004511B1">
        <w:tc>
          <w:tcPr>
            <w:tcW w:w="2808" w:type="dxa"/>
          </w:tcPr>
          <w:p w:rsidR="004511B1" w:rsidRDefault="00335F60">
            <w:pPr>
              <w:pStyle w:val="TableBodyText"/>
            </w:pPr>
            <w:r>
              <w:t>BBT page too full.</w:t>
            </w:r>
          </w:p>
        </w:tc>
        <w:tc>
          <w:tcPr>
            <w:tcW w:w="5760" w:type="dxa"/>
          </w:tcPr>
          <w:p w:rsidR="004511B1" w:rsidRDefault="00335F60">
            <w:pPr>
              <w:pStyle w:val="TableBodyText"/>
            </w:pPr>
            <w:r>
              <w:t>The BBT might need more levels or need to be balanced.</w:t>
            </w:r>
          </w:p>
        </w:tc>
      </w:tr>
      <w:tr w:rsidR="004511B1" w:rsidTr="004511B1">
        <w:tc>
          <w:tcPr>
            <w:tcW w:w="2808" w:type="dxa"/>
          </w:tcPr>
          <w:p w:rsidR="004511B1" w:rsidRDefault="00335F60">
            <w:pPr>
              <w:pStyle w:val="TableBodyText"/>
            </w:pPr>
            <w:r>
              <w:lastRenderedPageBreak/>
              <w:t>New data BLOB larger than 8 kilobytes.</w:t>
            </w:r>
          </w:p>
        </w:tc>
        <w:tc>
          <w:tcPr>
            <w:tcW w:w="5760" w:type="dxa"/>
          </w:tcPr>
          <w:p w:rsidR="004511B1" w:rsidRDefault="00335F60">
            <w:pPr>
              <w:pStyle w:val="TableBodyText"/>
            </w:pPr>
            <w:r>
              <w:t>A data tree needs to be constructed to store the data BLOB.</w:t>
            </w:r>
          </w:p>
        </w:tc>
      </w:tr>
    </w:tbl>
    <w:p w:rsidR="004511B1" w:rsidRDefault="00335F60">
      <w:r>
        <w:t>A new data block MUST be allocated even if the new content is smaller than</w:t>
      </w:r>
      <w:r>
        <w:t xml:space="preserve"> or equal to the old content in size. See section </w:t>
      </w:r>
      <w:hyperlink w:anchor="Section_a6b9c7054036421b84932fb2bbb9f3a1" w:history="1">
        <w:r>
          <w:rPr>
            <w:rStyle w:val="Hyperlink"/>
          </w:rPr>
          <w:t>2.6.1.3.1</w:t>
        </w:r>
      </w:hyperlink>
      <w:r>
        <w:t xml:space="preserve"> for further explanation.</w:t>
      </w:r>
    </w:p>
    <w:p w:rsidR="004511B1" w:rsidRDefault="00335F60">
      <w:pPr>
        <w:pStyle w:val="Heading5"/>
      </w:pPr>
      <w:bookmarkStart w:id="481" w:name="section_9daacaf819b244caba66a6ce17cebbf4"/>
      <w:bookmarkStart w:id="482" w:name="_Toc3855114"/>
      <w:r>
        <w:t>Duplicating the Contents of One Node to Another</w:t>
      </w:r>
      <w:bookmarkEnd w:id="481"/>
      <w:bookmarkEnd w:id="482"/>
    </w:p>
    <w:p w:rsidR="004511B1" w:rsidRDefault="00335F60">
      <w:r>
        <w:t>Copying all the contents of an existing node to a new node, whe</w:t>
      </w:r>
      <w:r>
        <w:t xml:space="preserve">re the new node can be a top-level node or a subnode (for example, when a </w:t>
      </w:r>
      <w:hyperlink w:anchor="gt_b6c15d0c-d992-421d-ba96-99d3b63894cf">
        <w:r>
          <w:rPr>
            <w:rStyle w:val="HyperlinkGreen"/>
            <w:b/>
          </w:rPr>
          <w:t>Message object</w:t>
        </w:r>
      </w:hyperlink>
      <w:r>
        <w:t xml:space="preserve"> is added to another Message object as an </w:t>
      </w:r>
      <w:hyperlink w:anchor="gt_6ab4cacc-0e1a-4843-b9e5-4f1fee5a695a">
        <w:r>
          <w:rPr>
            <w:rStyle w:val="HyperlinkGreen"/>
            <w:b/>
          </w:rPr>
          <w:t>At</w:t>
        </w:r>
        <w:r>
          <w:rPr>
            <w:rStyle w:val="HyperlinkGreen"/>
            <w:b/>
          </w:rPr>
          <w:t>tachment object</w:t>
        </w:r>
      </w:hyperlink>
      <w:r>
        <w:t xml:space="preserve">). Both nodes end up referencing the 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The BBT Reference Count for </w:t>
            </w:r>
            <w:r>
              <w:rPr>
                <w:b/>
              </w:rPr>
              <w:t>bidData</w:t>
            </w:r>
            <w:r>
              <w:t xml:space="preserve"> and </w:t>
            </w:r>
            <w:r>
              <w:rPr>
                <w:b/>
              </w:rPr>
              <w:t>bidSub</w:t>
            </w:r>
            <w:r>
              <w:t xml:space="preserve"> of the existing node MUST be incremented.</w:t>
            </w:r>
          </w:p>
          <w:p w:rsidR="004511B1" w:rsidRDefault="00335F60">
            <w:pPr>
              <w:pStyle w:val="TableBodyText"/>
            </w:pPr>
            <w:r>
              <w:t xml:space="preserve">The NBT or SLBLOCK MUST be updated, depending on whether the target is a node or subnode,  to reflect the new node, using the same </w:t>
            </w:r>
            <w:r>
              <w:rPr>
                <w:b/>
              </w:rPr>
              <w:t>bidData</w:t>
            </w:r>
            <w:r>
              <w:t xml:space="preserve"> and </w:t>
            </w:r>
            <w:r>
              <w:rPr>
                <w:b/>
              </w:rPr>
              <w:t>bidSub</w:t>
            </w:r>
            <w:r>
              <w:t xml:space="preserve"> values as the existing node.</w:t>
            </w:r>
          </w:p>
          <w:p w:rsidR="004511B1" w:rsidRDefault="00335F60">
            <w:pPr>
              <w:pStyle w:val="TableBodyText"/>
            </w:pPr>
            <w:r>
              <w:t xml:space="preserve">The corresponding </w:t>
            </w:r>
            <w:r>
              <w:rPr>
                <w:b/>
              </w:rPr>
              <w:t>rgnind</w:t>
            </w:r>
            <w:r>
              <w:t>[</w:t>
            </w:r>
            <w:r>
              <w:rPr>
                <w:b/>
              </w:rPr>
              <w:t>nidType</w:t>
            </w:r>
            <w:r>
              <w:t xml:space="preserve">] field in the HEADER.ROOT structure MUST be </w:t>
            </w:r>
            <w:r>
              <w:t>incremented.</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w:t>
      </w:r>
    </w:p>
    <w:tbl>
      <w:tblPr>
        <w:tblStyle w:val="Table-ShadedHeader"/>
        <w:tblW w:w="0" w:type="auto"/>
        <w:tblLook w:val="04A0" w:firstRow="1" w:lastRow="0" w:firstColumn="1" w:lastColumn="0" w:noHBand="0" w:noVBand="1"/>
      </w:tblPr>
      <w:tblGrid>
        <w:gridCol w:w="2808"/>
        <w:gridCol w:w="576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808" w:type="dxa"/>
          </w:tcPr>
          <w:p w:rsidR="004511B1" w:rsidRDefault="00335F60">
            <w:pPr>
              <w:pStyle w:val="TableHeaderText"/>
            </w:pPr>
            <w:r>
              <w:t>Scenario</w:t>
            </w:r>
          </w:p>
        </w:tc>
        <w:tc>
          <w:tcPr>
            <w:tcW w:w="5760" w:type="dxa"/>
          </w:tcPr>
          <w:p w:rsidR="004511B1" w:rsidRDefault="00335F60">
            <w:pPr>
              <w:pStyle w:val="TableHeaderText"/>
            </w:pPr>
            <w:r>
              <w:t>Impact</w:t>
            </w:r>
          </w:p>
        </w:tc>
      </w:tr>
      <w:tr w:rsidR="004511B1" w:rsidTr="004511B1">
        <w:tc>
          <w:tcPr>
            <w:tcW w:w="2808" w:type="dxa"/>
          </w:tcPr>
          <w:p w:rsidR="004511B1" w:rsidRDefault="00335F60">
            <w:pPr>
              <w:pStyle w:val="TableBodyText"/>
            </w:pPr>
            <w:r>
              <w:t>NBT page too full.</w:t>
            </w:r>
          </w:p>
        </w:tc>
        <w:tc>
          <w:tcPr>
            <w:tcW w:w="5760" w:type="dxa"/>
          </w:tcPr>
          <w:p w:rsidR="004511B1" w:rsidRDefault="00335F60">
            <w:pPr>
              <w:pStyle w:val="TableBodyText"/>
            </w:pPr>
            <w:r>
              <w:t>The NBT might need more levels or need to be balanced.</w:t>
            </w:r>
          </w:p>
        </w:tc>
      </w:tr>
      <w:tr w:rsidR="004511B1" w:rsidTr="004511B1">
        <w:tc>
          <w:tcPr>
            <w:tcW w:w="2808" w:type="dxa"/>
          </w:tcPr>
          <w:p w:rsidR="004511B1" w:rsidRDefault="00335F60">
            <w:pPr>
              <w:pStyle w:val="TableBodyText"/>
            </w:pPr>
            <w:r>
              <w:t>The target is a subnode and the SLBLOCK is full.</w:t>
            </w:r>
          </w:p>
        </w:tc>
        <w:tc>
          <w:tcPr>
            <w:tcW w:w="5760" w:type="dxa"/>
          </w:tcPr>
          <w:p w:rsidR="004511B1" w:rsidRDefault="00335F60">
            <w:pPr>
              <w:pStyle w:val="TableBodyText"/>
            </w:pPr>
            <w:r>
              <w:t>The subnode BTree needs to grow in depth to</w:t>
            </w:r>
            <w:r>
              <w:t xml:space="preserve"> accommodate new subnode entry.</w:t>
            </w:r>
          </w:p>
        </w:tc>
      </w:tr>
    </w:tbl>
    <w:p w:rsidR="004511B1" w:rsidRDefault="00335F60">
      <w:r>
        <w:t xml:space="preserve">If </w:t>
      </w:r>
      <w:r>
        <w:rPr>
          <w:b/>
        </w:rPr>
        <w:t>bidData</w:t>
      </w:r>
      <w:r>
        <w:t xml:space="preserve"> points to a data tree, there is no need to recursively increment the reference count of its child data blocks.</w:t>
      </w:r>
    </w:p>
    <w:p w:rsidR="004511B1" w:rsidRDefault="00335F60">
      <w:r>
        <w:t xml:space="preserve">If the node contains a subnode, there is no need to recursively increment the reference count of its </w:t>
      </w:r>
      <w:r>
        <w:t>child data blocks.</w:t>
      </w:r>
    </w:p>
    <w:p w:rsidR="004511B1" w:rsidRDefault="00335F60">
      <w:r>
        <w:t xml:space="preserve">In many cases the existing node and new node have a different </w:t>
      </w:r>
      <w:r>
        <w:rPr>
          <w:b/>
        </w:rPr>
        <w:t>nidParent</w:t>
      </w:r>
      <w:r>
        <w:t xml:space="preserve">. </w:t>
      </w:r>
    </w:p>
    <w:p w:rsidR="004511B1" w:rsidRDefault="00335F60">
      <w:pPr>
        <w:pStyle w:val="Heading5"/>
      </w:pPr>
      <w:bookmarkStart w:id="483" w:name="section_0ef8834412364d5d9969e421e501737c"/>
      <w:bookmarkStart w:id="484" w:name="_Toc3855115"/>
      <w:r>
        <w:t>Modifying Subnode Entry Data</w:t>
      </w:r>
      <w:bookmarkEnd w:id="483"/>
      <w:bookmarkEnd w:id="484"/>
    </w:p>
    <w:p w:rsidR="004511B1" w:rsidRDefault="00335F60">
      <w:r>
        <w:t xml:space="preserve">Modifying the data associated with a subnode entry. This is identical to modifying node data in section </w:t>
      </w:r>
      <w:hyperlink w:anchor="Section_dc322b875d914e008123c4a155dfe6dd" w:history="1">
        <w:r>
          <w:rPr>
            <w:rStyle w:val="Hyperlink"/>
          </w:rPr>
          <w:t>2.6.1.2.3</w:t>
        </w:r>
      </w:hyperlink>
      <w:r>
        <w:t>, except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Create new data block(s) for the modified data (section </w:t>
            </w:r>
            <w:hyperlink w:anchor="Section_fbb1cdf81660489cbfca125d05121bf8" w:history="1">
              <w:r>
                <w:rPr>
                  <w:rStyle w:val="Hyperlink"/>
                </w:rPr>
                <w:t>2.6.1.1.5</w:t>
              </w:r>
            </w:hyperlink>
            <w:r>
              <w:t>).</w:t>
            </w:r>
          </w:p>
          <w:p w:rsidR="004511B1" w:rsidRDefault="00335F60">
            <w:pPr>
              <w:pStyle w:val="TableBodyText"/>
            </w:pPr>
            <w:r>
              <w:t xml:space="preserve">The corresponding SLBLOCK subnode entry MUST be updated with the new BID(s) </w:t>
            </w:r>
            <w:r>
              <w:lastRenderedPageBreak/>
              <w:t>(section 2.6.1.1.5).</w:t>
            </w:r>
          </w:p>
          <w:p w:rsidR="004511B1" w:rsidRDefault="00335F60">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4511B1" w:rsidTr="004511B1">
        <w:tc>
          <w:tcPr>
            <w:tcW w:w="1630" w:type="dxa"/>
          </w:tcPr>
          <w:p w:rsidR="004511B1" w:rsidRDefault="00335F60">
            <w:pPr>
              <w:pStyle w:val="TableBodyText"/>
            </w:pPr>
            <w:r>
              <w:lastRenderedPageBreak/>
              <w:t>Recommended</w:t>
            </w:r>
          </w:p>
        </w:tc>
        <w:tc>
          <w:tcPr>
            <w:tcW w:w="6938" w:type="dxa"/>
          </w:tcPr>
          <w:p w:rsidR="004511B1" w:rsidRDefault="00335F60">
            <w:pPr>
              <w:pStyle w:val="TableBodyText"/>
              <w:spacing w:after="0"/>
            </w:pPr>
            <w:r>
              <w:t>If the data is stored in a data tree, implementations are encouraged to add optimizations to only replace the specific blocks that have actually been modified.</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spacing w:after="0"/>
            </w:pPr>
            <w:r>
              <w:t>None.</w:t>
            </w:r>
          </w:p>
        </w:tc>
      </w:tr>
    </w:tbl>
    <w:p w:rsidR="004511B1" w:rsidRDefault="00335F60">
      <w:r>
        <w:t>Possible side effects:</w:t>
      </w:r>
    </w:p>
    <w:tbl>
      <w:tblPr>
        <w:tblStyle w:val="Table-ShadedHeader"/>
        <w:tblW w:w="0" w:type="auto"/>
        <w:tblLook w:val="04A0" w:firstRow="1" w:lastRow="0" w:firstColumn="1" w:lastColumn="0" w:noHBand="0" w:noVBand="1"/>
      </w:tblPr>
      <w:tblGrid>
        <w:gridCol w:w="2808"/>
        <w:gridCol w:w="576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808" w:type="dxa"/>
          </w:tcPr>
          <w:p w:rsidR="004511B1" w:rsidRDefault="00335F60">
            <w:pPr>
              <w:pStyle w:val="TableHeaderText"/>
            </w:pPr>
            <w:r>
              <w:t>S</w:t>
            </w:r>
            <w:r>
              <w:t>cenario</w:t>
            </w:r>
          </w:p>
        </w:tc>
        <w:tc>
          <w:tcPr>
            <w:tcW w:w="5760" w:type="dxa"/>
          </w:tcPr>
          <w:p w:rsidR="004511B1" w:rsidRDefault="00335F60">
            <w:pPr>
              <w:pStyle w:val="TableHeaderText"/>
            </w:pPr>
            <w:r>
              <w:t>Impact</w:t>
            </w:r>
          </w:p>
        </w:tc>
      </w:tr>
      <w:tr w:rsidR="004511B1" w:rsidTr="004511B1">
        <w:tc>
          <w:tcPr>
            <w:tcW w:w="2808" w:type="dxa"/>
          </w:tcPr>
          <w:p w:rsidR="004511B1" w:rsidRDefault="00335F60">
            <w:pPr>
              <w:pStyle w:val="TableBodyText"/>
            </w:pPr>
            <w:r>
              <w:t>Not enough free space to store the new data BLOB.</w:t>
            </w:r>
          </w:p>
        </w:tc>
        <w:tc>
          <w:tcPr>
            <w:tcW w:w="5760" w:type="dxa"/>
          </w:tcPr>
          <w:p w:rsidR="004511B1" w:rsidRDefault="00335F60">
            <w:pPr>
              <w:pStyle w:val="TableBodyText"/>
            </w:pPr>
            <w:r>
              <w:t>The PST file needs to grow.</w:t>
            </w:r>
          </w:p>
        </w:tc>
      </w:tr>
      <w:tr w:rsidR="004511B1" w:rsidTr="004511B1">
        <w:tc>
          <w:tcPr>
            <w:tcW w:w="2808" w:type="dxa"/>
          </w:tcPr>
          <w:p w:rsidR="004511B1" w:rsidRDefault="00335F60">
            <w:pPr>
              <w:pStyle w:val="TableBodyText"/>
            </w:pPr>
            <w:r>
              <w:t>BBT page too full.</w:t>
            </w:r>
          </w:p>
        </w:tc>
        <w:tc>
          <w:tcPr>
            <w:tcW w:w="5760" w:type="dxa"/>
          </w:tcPr>
          <w:p w:rsidR="004511B1" w:rsidRDefault="00335F60">
            <w:pPr>
              <w:pStyle w:val="TableBodyText"/>
            </w:pPr>
            <w:r>
              <w:t>The BBT might need more levels or need to be balanced.</w:t>
            </w:r>
          </w:p>
        </w:tc>
      </w:tr>
      <w:tr w:rsidR="004511B1" w:rsidTr="004511B1">
        <w:tc>
          <w:tcPr>
            <w:tcW w:w="2808" w:type="dxa"/>
          </w:tcPr>
          <w:p w:rsidR="004511B1" w:rsidRDefault="00335F60">
            <w:pPr>
              <w:pStyle w:val="TableBodyText"/>
            </w:pPr>
            <w:r>
              <w:t>New data BLOB larger than 8 kilobytes.</w:t>
            </w:r>
          </w:p>
        </w:tc>
        <w:tc>
          <w:tcPr>
            <w:tcW w:w="5760" w:type="dxa"/>
          </w:tcPr>
          <w:p w:rsidR="004511B1" w:rsidRDefault="00335F60">
            <w:pPr>
              <w:pStyle w:val="TableBodyText"/>
            </w:pPr>
            <w:r>
              <w:t xml:space="preserve">A data tree needs to be constructed to store </w:t>
            </w:r>
            <w:r>
              <w:t>the data BLOB.</w:t>
            </w:r>
          </w:p>
        </w:tc>
      </w:tr>
      <w:tr w:rsidR="004511B1" w:rsidTr="004511B1">
        <w:tc>
          <w:tcPr>
            <w:tcW w:w="2808" w:type="dxa"/>
          </w:tcPr>
          <w:p w:rsidR="004511B1" w:rsidRDefault="00335F60">
            <w:pPr>
              <w:pStyle w:val="TableBodyText"/>
            </w:pPr>
            <w:r>
              <w:t>The SLBLOCK is full and a new subnode entry is added.</w:t>
            </w:r>
          </w:p>
        </w:tc>
        <w:tc>
          <w:tcPr>
            <w:tcW w:w="5760" w:type="dxa"/>
          </w:tcPr>
          <w:p w:rsidR="004511B1" w:rsidRDefault="00335F60">
            <w:pPr>
              <w:pStyle w:val="TableBodyText"/>
            </w:pPr>
            <w:r>
              <w:t>The subnode BTree needs to grow in depth to accommodate new subnode entry.</w:t>
            </w:r>
          </w:p>
        </w:tc>
      </w:tr>
    </w:tbl>
    <w:p w:rsidR="004511B1" w:rsidRDefault="00335F60">
      <w:r>
        <w:t>See section 2.6.1.2.3.</w:t>
      </w:r>
    </w:p>
    <w:p w:rsidR="004511B1" w:rsidRDefault="00335F60">
      <w:pPr>
        <w:pStyle w:val="Heading5"/>
      </w:pPr>
      <w:bookmarkStart w:id="485" w:name="section_30652aac85b64da0aa69d88191f30a87"/>
      <w:bookmarkStart w:id="486" w:name="_Toc3855116"/>
      <w:r>
        <w:t>Deleting a Subnode</w:t>
      </w:r>
      <w:bookmarkEnd w:id="485"/>
      <w:bookmarkEnd w:id="486"/>
    </w:p>
    <w:p w:rsidR="004511B1" w:rsidRDefault="00335F60">
      <w:r>
        <w:t>Deleting an existing subnode.</w:t>
      </w:r>
    </w:p>
    <w:tbl>
      <w:tblPr>
        <w:tblStyle w:val="Table-ShadedHeader"/>
        <w:tblW w:w="0" w:type="auto"/>
        <w:tblLook w:val="04A0" w:firstRow="1" w:lastRow="0" w:firstColumn="1" w:lastColumn="0" w:noHBand="0" w:noVBand="1"/>
      </w:tblPr>
      <w:tblGrid>
        <w:gridCol w:w="1582"/>
        <w:gridCol w:w="5905"/>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582" w:type="dxa"/>
          </w:tcPr>
          <w:p w:rsidR="004511B1" w:rsidRDefault="00335F60">
            <w:pPr>
              <w:pStyle w:val="TableHeaderText"/>
            </w:pPr>
            <w:r>
              <w:t>Requirement level</w:t>
            </w:r>
          </w:p>
        </w:tc>
        <w:tc>
          <w:tcPr>
            <w:tcW w:w="5905" w:type="dxa"/>
          </w:tcPr>
          <w:p w:rsidR="004511B1" w:rsidRDefault="00335F60">
            <w:pPr>
              <w:pStyle w:val="ListParagraph"/>
              <w:spacing w:after="0"/>
              <w:ind w:left="0"/>
              <w:rPr>
                <w:b/>
              </w:rPr>
            </w:pPr>
            <w:r>
              <w:rPr>
                <w:b/>
              </w:rPr>
              <w:t>Actions</w:t>
            </w:r>
          </w:p>
        </w:tc>
      </w:tr>
      <w:tr w:rsidR="004511B1" w:rsidTr="004511B1">
        <w:tc>
          <w:tcPr>
            <w:tcW w:w="1582" w:type="dxa"/>
          </w:tcPr>
          <w:p w:rsidR="004511B1" w:rsidRDefault="00335F60">
            <w:pPr>
              <w:pStyle w:val="TableBodyText"/>
            </w:pPr>
            <w:r>
              <w:t>Required</w:t>
            </w:r>
          </w:p>
        </w:tc>
        <w:tc>
          <w:tcPr>
            <w:tcW w:w="5905" w:type="dxa"/>
          </w:tcPr>
          <w:p w:rsidR="004511B1" w:rsidRDefault="00335F60">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4511B1" w:rsidRDefault="00335F60">
            <w:pPr>
              <w:pStyle w:val="TableBodyText"/>
              <w:spacing w:before="0" w:after="0"/>
            </w:pPr>
            <w:r>
              <w:t>The corresponding subnode entry MUST be removed from the SLBLOCK of the containing node (secti</w:t>
            </w:r>
            <w:r>
              <w:t xml:space="preserve">on </w:t>
            </w:r>
            <w:hyperlink w:anchor="Section_93faa1bce7be4a158ff7ed81ab7336a0" w:history="1">
              <w:r>
                <w:rPr>
                  <w:rStyle w:val="Hyperlink"/>
                </w:rPr>
                <w:t>2.6.1.1.9</w:t>
              </w:r>
            </w:hyperlink>
            <w:r>
              <w:t>).</w:t>
            </w:r>
          </w:p>
          <w:p w:rsidR="004511B1" w:rsidRDefault="00335F60">
            <w:pPr>
              <w:pStyle w:val="TableBodyText"/>
              <w:spacing w:before="0" w:after="0"/>
            </w:pPr>
            <w:r>
              <w:t>The reference count of the SLBLOCK MUST be dropped (section 2.6.1.1.7).</w:t>
            </w:r>
          </w:p>
        </w:tc>
      </w:tr>
      <w:tr w:rsidR="004511B1" w:rsidTr="004511B1">
        <w:tc>
          <w:tcPr>
            <w:tcW w:w="1582" w:type="dxa"/>
          </w:tcPr>
          <w:p w:rsidR="004511B1" w:rsidRDefault="00335F60">
            <w:pPr>
              <w:pStyle w:val="TableBodyText"/>
            </w:pPr>
            <w:r>
              <w:t>Recommended</w:t>
            </w:r>
          </w:p>
        </w:tc>
        <w:tc>
          <w:tcPr>
            <w:tcW w:w="5905" w:type="dxa"/>
          </w:tcPr>
          <w:p w:rsidR="004511B1" w:rsidRDefault="00335F60">
            <w:pPr>
              <w:pStyle w:val="TableBodyText"/>
            </w:pPr>
            <w:r>
              <w:t>None.</w:t>
            </w:r>
          </w:p>
        </w:tc>
      </w:tr>
      <w:tr w:rsidR="004511B1" w:rsidTr="004511B1">
        <w:tc>
          <w:tcPr>
            <w:tcW w:w="1582" w:type="dxa"/>
          </w:tcPr>
          <w:p w:rsidR="004511B1" w:rsidRDefault="00335F60">
            <w:pPr>
              <w:pStyle w:val="TableBodyText"/>
            </w:pPr>
            <w:r>
              <w:t>Optional</w:t>
            </w:r>
          </w:p>
        </w:tc>
        <w:tc>
          <w:tcPr>
            <w:tcW w:w="5905" w:type="dxa"/>
          </w:tcPr>
          <w:p w:rsidR="004511B1" w:rsidRDefault="00335F60">
            <w:pPr>
              <w:pStyle w:val="TableBodyText"/>
            </w:pPr>
            <w:r>
              <w:t>None.</w:t>
            </w:r>
          </w:p>
        </w:tc>
      </w:tr>
    </w:tbl>
    <w:p w:rsidR="004511B1" w:rsidRDefault="00335F60">
      <w:r>
        <w:t>Possible side effects:</w:t>
      </w:r>
    </w:p>
    <w:tbl>
      <w:tblPr>
        <w:tblStyle w:val="Table-ShadedHeader"/>
        <w:tblW w:w="0" w:type="auto"/>
        <w:tblLook w:val="04A0" w:firstRow="1" w:lastRow="0" w:firstColumn="1" w:lastColumn="0" w:noHBand="0" w:noVBand="1"/>
      </w:tblPr>
      <w:tblGrid>
        <w:gridCol w:w="2988"/>
        <w:gridCol w:w="558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988" w:type="dxa"/>
          </w:tcPr>
          <w:p w:rsidR="004511B1" w:rsidRDefault="00335F60">
            <w:pPr>
              <w:pStyle w:val="TableHeaderText"/>
            </w:pPr>
            <w:r>
              <w:t>Scenario</w:t>
            </w:r>
          </w:p>
        </w:tc>
        <w:tc>
          <w:tcPr>
            <w:tcW w:w="5580" w:type="dxa"/>
          </w:tcPr>
          <w:p w:rsidR="004511B1" w:rsidRDefault="00335F60">
            <w:pPr>
              <w:pStyle w:val="TableHeaderText"/>
            </w:pPr>
            <w:r>
              <w:t>Impact</w:t>
            </w:r>
          </w:p>
        </w:tc>
      </w:tr>
      <w:tr w:rsidR="004511B1" w:rsidTr="004511B1">
        <w:tc>
          <w:tcPr>
            <w:tcW w:w="2988" w:type="dxa"/>
          </w:tcPr>
          <w:p w:rsidR="004511B1" w:rsidRDefault="00335F60">
            <w:pPr>
              <w:pStyle w:val="TableBodyText"/>
            </w:pPr>
            <w:r>
              <w:t>Subnode contains subnodes.</w:t>
            </w:r>
          </w:p>
        </w:tc>
        <w:tc>
          <w:tcPr>
            <w:tcW w:w="5580" w:type="dxa"/>
          </w:tcPr>
          <w:p w:rsidR="004511B1" w:rsidRDefault="00335F60">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4511B1" w:rsidRDefault="004511B1"/>
    <w:p w:rsidR="004511B1" w:rsidRDefault="00335F60">
      <w:pPr>
        <w:pStyle w:val="Heading5"/>
      </w:pPr>
      <w:bookmarkStart w:id="487" w:name="section_5c665105ea034c4ea89b2a8619b40280"/>
      <w:bookmarkStart w:id="488" w:name="_Toc3855117"/>
      <w:r>
        <w:t>Deleting a Node</w:t>
      </w:r>
      <w:bookmarkEnd w:id="487"/>
      <w:bookmarkEnd w:id="488"/>
    </w:p>
    <w:p w:rsidR="004511B1" w:rsidRDefault="00335F60">
      <w:r>
        <w:t>Deleting an existing node and its contents from the PST.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lastRenderedPageBreak/>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4511B1" w:rsidRDefault="00335F60">
            <w:pPr>
              <w:pStyle w:val="TableBodyText"/>
            </w:pPr>
            <w:r>
              <w:t xml:space="preserve">Reference count of </w:t>
            </w:r>
            <w:r>
              <w:rPr>
                <w:b/>
              </w:rPr>
              <w:t>bidSub</w:t>
            </w:r>
            <w:r>
              <w:t>, if exists, MUST be dropped (section 2.6.1.1.7).</w:t>
            </w:r>
          </w:p>
          <w:p w:rsidR="004511B1" w:rsidRDefault="00335F60">
            <w:pPr>
              <w:pStyle w:val="TableBodyText"/>
            </w:pPr>
            <w:r>
              <w:t xml:space="preserve">The node MUST be removed from the NBT (section </w:t>
            </w:r>
            <w:hyperlink w:anchor="Section_e287bee3dd1a49aa86cfd0f5e4f49efe" w:history="1">
              <w:r>
                <w:rPr>
                  <w:rStyle w:val="Hyperlink"/>
                </w:rPr>
                <w:t>2.6.1.1.8</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w:t>
      </w:r>
    </w:p>
    <w:tbl>
      <w:tblPr>
        <w:tblStyle w:val="Table-ShadedHeader"/>
        <w:tblW w:w="0" w:type="auto"/>
        <w:tblLook w:val="04A0" w:firstRow="1" w:lastRow="0" w:firstColumn="1" w:lastColumn="0" w:noHBand="0" w:noVBand="1"/>
      </w:tblPr>
      <w:tblGrid>
        <w:gridCol w:w="2988"/>
        <w:gridCol w:w="558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988" w:type="dxa"/>
          </w:tcPr>
          <w:p w:rsidR="004511B1" w:rsidRDefault="00335F60">
            <w:pPr>
              <w:pStyle w:val="TableHeaderText"/>
            </w:pPr>
            <w:r>
              <w:t>Scenario</w:t>
            </w:r>
          </w:p>
        </w:tc>
        <w:tc>
          <w:tcPr>
            <w:tcW w:w="5580" w:type="dxa"/>
          </w:tcPr>
          <w:p w:rsidR="004511B1" w:rsidRDefault="00335F60">
            <w:pPr>
              <w:pStyle w:val="TableHeaderText"/>
            </w:pPr>
            <w:r>
              <w:t>Impact</w:t>
            </w:r>
          </w:p>
        </w:tc>
      </w:tr>
      <w:tr w:rsidR="004511B1" w:rsidTr="004511B1">
        <w:tc>
          <w:tcPr>
            <w:tcW w:w="2988" w:type="dxa"/>
          </w:tcPr>
          <w:p w:rsidR="004511B1" w:rsidRDefault="00335F60">
            <w:pPr>
              <w:pStyle w:val="TableBodyText"/>
            </w:pPr>
            <w:r>
              <w:t>The key of the deleted entry is also a key value used in the parent index block.</w:t>
            </w:r>
          </w:p>
        </w:tc>
        <w:tc>
          <w:tcPr>
            <w:tcW w:w="5580" w:type="dxa"/>
          </w:tcPr>
          <w:p w:rsidR="004511B1" w:rsidRDefault="00335F60">
            <w:pPr>
              <w:pStyle w:val="TableBodyText"/>
            </w:pPr>
            <w:r>
              <w:t xml:space="preserve">If the leaf block is not empty </w:t>
            </w:r>
            <w:r>
              <w:t xml:space="preserve">after the delete, then the index row in the parent index block MUST be updated to use the next key value in the leaf block. However, if the leaf black is empty, then the parent index row MUST be removed. In some cases (for example, the index block becomes </w:t>
            </w:r>
            <w:r>
              <w:t>empty as well) this can have cascading effects up the index path.</w:t>
            </w:r>
          </w:p>
        </w:tc>
      </w:tr>
    </w:tbl>
    <w:p w:rsidR="004511B1" w:rsidRDefault="004511B1"/>
    <w:p w:rsidR="004511B1" w:rsidRDefault="00335F60">
      <w:pPr>
        <w:pStyle w:val="Heading4"/>
      </w:pPr>
      <w:bookmarkStart w:id="489" w:name="section_bee941c3387c4cd3b284ac821c2e1bed"/>
      <w:bookmarkStart w:id="490" w:name="_Toc3855118"/>
      <w:r>
        <w:t>Special Considerations</w:t>
      </w:r>
      <w:bookmarkEnd w:id="489"/>
      <w:bookmarkEnd w:id="490"/>
      <w:r>
        <w:fldChar w:fldCharType="begin"/>
      </w:r>
      <w:r>
        <w:instrText xml:space="preserve"> XE "Details:special considerations – maintaining data integrity"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w:instrText>
      </w:r>
      <w:r>
        <w:instrText xml:space="preserve">yer – special considerations" </w:instrText>
      </w:r>
      <w:r>
        <w:fldChar w:fldCharType="end"/>
      </w:r>
      <w:r>
        <w:fldChar w:fldCharType="begin"/>
      </w:r>
      <w:r>
        <w:instrText xml:space="preserve"> XE "Data integrity, maintaining:NDB Layer – special considerations" </w:instrText>
      </w:r>
      <w:r>
        <w:fldChar w:fldCharType="end"/>
      </w:r>
    </w:p>
    <w:p w:rsidR="004511B1" w:rsidRDefault="00335F60">
      <w:r>
        <w:t xml:space="preserve">The following is a list of special considerations while implementing a PST client. </w:t>
      </w:r>
    </w:p>
    <w:p w:rsidR="004511B1" w:rsidRDefault="00335F60">
      <w:pPr>
        <w:pStyle w:val="Heading5"/>
      </w:pPr>
      <w:bookmarkStart w:id="491" w:name="section_a6b9c7054036421b84932fb2bbb9f3a1"/>
      <w:bookmarkStart w:id="492" w:name="_Toc3855119"/>
      <w:r>
        <w:t>Immutability</w:t>
      </w:r>
      <w:bookmarkEnd w:id="491"/>
      <w:bookmarkEnd w:id="492"/>
    </w:p>
    <w:p w:rsidR="004511B1" w:rsidRDefault="00335F60">
      <w:r>
        <w:t>This file format specification treats the NDB as an imm</w:t>
      </w:r>
      <w:r>
        <w:t>utable store. What this means is that, with the exception of the header and allocation metadata pages, the data in the NDB MUST NOT be modified in-place. Instead, a new copy of the data needs to be written at a new location, and then, when all references o</w:t>
      </w:r>
      <w:r>
        <w:t>f the pre-existing data have been removed, the old data can be purged.</w:t>
      </w:r>
    </w:p>
    <w:p w:rsidR="004511B1" w:rsidRDefault="00335F60">
      <w:pPr>
        <w:pStyle w:val="Heading5"/>
      </w:pPr>
      <w:bookmarkStart w:id="493" w:name="section_a5960791199f4eaf99a39e7dc4cb6bab"/>
      <w:bookmarkStart w:id="494" w:name="_Toc3855120"/>
      <w:r>
        <w:t>Single-Instance Storage</w:t>
      </w:r>
      <w:bookmarkEnd w:id="493"/>
      <w:bookmarkEnd w:id="494"/>
    </w:p>
    <w:p w:rsidR="004511B1" w:rsidRDefault="00335F60">
      <w:r>
        <w:t xml:space="preserve">As seen in section </w:t>
      </w:r>
      <w:hyperlink w:anchor="Section_9daacaf819b244caba66a6ce17cebbf4" w:history="1">
        <w:r>
          <w:rPr>
            <w:rStyle w:val="Hyperlink"/>
          </w:rPr>
          <w:t>2.6.1.2.4</w:t>
        </w:r>
      </w:hyperlink>
      <w:r>
        <w:t>, the NDB Layer supports single-instance storage by having reference coun</w:t>
      </w:r>
      <w:r>
        <w:t>ts associated with each data block. Additional references to the same BID can be held as multiple nodes hold references to the same BID. This, combined with the immutability of the NDB store, allows new versions of a particular modified copy to be persiste</w:t>
      </w:r>
      <w:r>
        <w:t>d in a new BID while all the other un-modified copies continue to refer to the old data.</w:t>
      </w:r>
    </w:p>
    <w:p w:rsidR="004511B1" w:rsidRDefault="00335F60">
      <w:pPr>
        <w:pStyle w:val="Heading5"/>
      </w:pPr>
      <w:bookmarkStart w:id="495" w:name="section_bc5a92df7fc14dc29c7c5677237dd73a"/>
      <w:bookmarkStart w:id="496" w:name="_Toc3855121"/>
      <w:r>
        <w:t>Transactional Semantics</w:t>
      </w:r>
      <w:bookmarkEnd w:id="495"/>
      <w:bookmarkEnd w:id="496"/>
    </w:p>
    <w:p w:rsidR="004511B1" w:rsidRDefault="00335F60">
      <w:r>
        <w:t xml:space="preserve">Higher-level messaging applications often require transactional semantics that allow independent views of the underlying data. For example, if </w:t>
      </w:r>
      <w:r>
        <w:t xml:space="preserve">two </w:t>
      </w:r>
      <w:hyperlink w:anchor="gt_b6c15d0c-d992-421d-ba96-99d3b63894cf">
        <w:r>
          <w:rPr>
            <w:rStyle w:val="HyperlinkGreen"/>
            <w:b/>
          </w:rPr>
          <w:t>Message objects</w:t>
        </w:r>
      </w:hyperlink>
      <w:r>
        <w:t xml:space="preserve"> are opened and then one of them is modified, the other does not see the changes unless and until it is closed and re-opened.</w:t>
      </w:r>
    </w:p>
    <w:p w:rsidR="004511B1" w:rsidRDefault="00335F60">
      <w:r>
        <w:t>Such semantics can be modeled over the NDB, becau</w:t>
      </w:r>
      <w:r>
        <w:t>se each Message object is represented by a node, which only contains a BID for the data block and optionally a subnode. Because the NDB is immutable, which means any modification to the underlying Message object MUST cause the BID to increase, by caching t</w:t>
      </w:r>
      <w:r>
        <w:t>he BIDs when opening a Message object, an implementation can determine whether the underlying Message object had been modified since the Message object was opened.</w:t>
      </w:r>
    </w:p>
    <w:p w:rsidR="004511B1" w:rsidRDefault="00335F60">
      <w:r>
        <w:t>By architecting the sequence of modifications to ensure that BIDs are only updated after all</w:t>
      </w:r>
      <w:r>
        <w:t xml:space="preserve"> the underlying data is successfully written, an implementation can design a system that leaves little or no chance for a Message object to end up in an inconsistent state.</w:t>
      </w:r>
    </w:p>
    <w:p w:rsidR="004511B1" w:rsidRDefault="00335F60">
      <w:r>
        <w:lastRenderedPageBreak/>
        <w:t xml:space="preserve">In addition, the </w:t>
      </w:r>
      <w:r>
        <w:rPr>
          <w:b/>
        </w:rPr>
        <w:t>fAMapValid</w:t>
      </w:r>
      <w:r>
        <w:t xml:space="preserve"> flag in the ROOT structure can also be used to implemen</w:t>
      </w:r>
      <w:r>
        <w:t xml:space="preserve">t transactional semantics for a group of related operations that requires several allocations from the PST (that is, AMaps). See section </w:t>
      </w:r>
      <w:hyperlink w:anchor="Section_d9bcc1fdc66a41b3b6d7ed09d2a25ced" w:history="1">
        <w:r>
          <w:rPr>
            <w:rStyle w:val="Hyperlink"/>
          </w:rPr>
          <w:t>2.6.1.3.7</w:t>
        </w:r>
      </w:hyperlink>
      <w:r>
        <w:t xml:space="preserve"> for further details.</w:t>
      </w:r>
    </w:p>
    <w:p w:rsidR="004511B1" w:rsidRDefault="00335F60">
      <w:pPr>
        <w:pStyle w:val="Heading5"/>
      </w:pPr>
      <w:bookmarkStart w:id="497" w:name="section_92fa61937876408285c7026aae80500b"/>
      <w:bookmarkStart w:id="498" w:name="_Toc3855122"/>
      <w:r>
        <w:t>Backfilling</w:t>
      </w:r>
      <w:bookmarkEnd w:id="497"/>
      <w:bookmarkEnd w:id="498"/>
    </w:p>
    <w:p w:rsidR="004511B1" w:rsidRDefault="00335F60">
      <w:r>
        <w:t>Backfilling is a</w:t>
      </w:r>
      <w:r>
        <w:t>n allocation strategy designed to reclaim some of the free space in the PST methodically walking through the file from end to start, filling in empty spaces along the way as allocation requests come in. The backfilling process is initiated when the overall</w:t>
      </w:r>
      <w:r>
        <w:t xml:space="preserve"> file utilization (that is, free space to file size ratio) drops below a threshold. The threshold is not specified in the PST file and is up to the implementation of the PST client.</w:t>
      </w:r>
    </w:p>
    <w:p w:rsidR="004511B1" w:rsidRDefault="00335F60">
      <w:r>
        <w:t xml:space="preserve">When a backfill is initiated, the DFL_BACKFILL_COMPLETE flag is cleared from the DList and the </w:t>
      </w:r>
      <w:r>
        <w:rPr>
          <w:b/>
        </w:rPr>
        <w:t>ulCurrentPage</w:t>
      </w:r>
      <w:r>
        <w:t xml:space="preserve"> field in the DLISTPAGE is set to the index of the last AMap page of the PST. For subsequent allocations, the implementation SHOULD scan for free sp</w:t>
      </w:r>
      <w:r>
        <w:t xml:space="preserve">ace backwards (that is, towards the beginning of the file). If space is found, then space is allocated from the AMap page indicated by </w:t>
      </w:r>
      <w:r>
        <w:rPr>
          <w:b/>
        </w:rPr>
        <w:t>ulCurrentPage</w:t>
      </w:r>
      <w:r>
        <w:t xml:space="preserve">. However, if that AMap page cannot service the allocation, then </w:t>
      </w:r>
      <w:r>
        <w:rPr>
          <w:b/>
        </w:rPr>
        <w:t>ulCurrentPage</w:t>
      </w:r>
      <w:r>
        <w:t xml:space="preserve"> is updated with the index of </w:t>
      </w:r>
      <w:r>
        <w:t xml:space="preserve">the AMap page before the current page. The process repeats itself until the </w:t>
      </w:r>
      <w:r>
        <w:rPr>
          <w:b/>
        </w:rPr>
        <w:t>ulCurrentPage</w:t>
      </w:r>
      <w:r>
        <w:t xml:space="preserve"> reaches the first AMap page, in which case the backfill has finished and the DFL_BACKFILL_COMPLETE flag is set in </w:t>
      </w:r>
      <w:r>
        <w:rPr>
          <w:b/>
        </w:rPr>
        <w:t>bFlags</w:t>
      </w:r>
      <w:r>
        <w:t>.</w:t>
      </w:r>
    </w:p>
    <w:p w:rsidR="004511B1" w:rsidRDefault="00335F60">
      <w:r>
        <w:t>Note that backfilling is an optional optimiz</w:t>
      </w:r>
      <w:r>
        <w:t>ation feature and is not required.</w:t>
      </w:r>
      <w:bookmarkStart w:id="49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99"/>
    </w:p>
    <w:p w:rsidR="004511B1" w:rsidRDefault="00335F60">
      <w:pPr>
        <w:pStyle w:val="Heading5"/>
      </w:pPr>
      <w:bookmarkStart w:id="500" w:name="section_f6376d813ecb4965bb61776ee6b21ed2"/>
      <w:bookmarkStart w:id="501" w:name="_Toc3855123"/>
      <w:r>
        <w:t>Internal Fragmentation and Locality of Reference</w:t>
      </w:r>
      <w:bookmarkEnd w:id="500"/>
      <w:bookmarkEnd w:id="501"/>
    </w:p>
    <w:p w:rsidR="004511B1" w:rsidRDefault="00335F60">
      <w:r>
        <w:t>The immutable nature of the NDB means that any data that is modified from time to time is constantly b</w:t>
      </w:r>
      <w:r>
        <w:t>eing moved around in the file, because each modification requires a new allocation in the file. This also means that, as data is edited, small pockets of free space are created throughout the file when the original copy of the data is removed.</w:t>
      </w:r>
    </w:p>
    <w:p w:rsidR="004511B1" w:rsidRDefault="00335F60">
      <w:r>
        <w:t>The allocati</w:t>
      </w:r>
      <w:r>
        <w:t xml:space="preserve">on algorithm used by the NDB is very efficient in repurposing the small pockets of free space created when a block is edited. However this algorithm makes no attempt to keep related data together because the overall goal is to use space within the file as </w:t>
      </w:r>
      <w:r>
        <w:t>efficiently as possible.</w:t>
      </w:r>
    </w:p>
    <w:p w:rsidR="004511B1" w:rsidRDefault="00335F60">
      <w:r>
        <w:t>The end result of this is that any NDB which is not completely static is very prone to internal fragmentation as edits are made. This is especially true of larger streams of data because they are comprised of many blocks, some of w</w:t>
      </w:r>
      <w:r>
        <w:t>hich are touched by edits and others of which are not. Those blocks touched by an edit move and those that aren't remain where they are, leading to more and more fragmentation as the different parts of the stream are edited at different times.</w:t>
      </w:r>
    </w:p>
    <w:p w:rsidR="004511B1" w:rsidRDefault="00335F60">
      <w:r>
        <w:t>This tendenc</w:t>
      </w:r>
      <w:r>
        <w:t>y of a PST to fragment internally naturally lends to low locality of reference which means highly scattered read/write patterns. It is recommended that implementations design an access mechanism that minimizes the performance impact of fragmented data acce</w:t>
      </w:r>
      <w:r>
        <w:t>ss.</w:t>
      </w:r>
    </w:p>
    <w:p w:rsidR="004511B1" w:rsidRDefault="00335F60">
      <w:pPr>
        <w:pStyle w:val="Heading5"/>
      </w:pPr>
      <w:bookmarkStart w:id="502" w:name="section_35847d3642ec422eac074c2c6cbb48ff"/>
      <w:bookmarkStart w:id="503" w:name="_Toc3855124"/>
      <w:r>
        <w:t>Caching</w:t>
      </w:r>
      <w:bookmarkEnd w:id="502"/>
      <w:bookmarkEnd w:id="503"/>
    </w:p>
    <w:p w:rsidR="004511B1" w:rsidRDefault="00335F60">
      <w:r>
        <w:t>Modifications to NDB objects often require updates in several different areas of the PST file. For example, creating a new node requires, at a minimum, modifications to the HEADER, AMap, BBT, NBT and also writing data block(s). These modificati</w:t>
      </w:r>
      <w:r>
        <w:t xml:space="preserve">ons become more frequent and compound quickly as higher-level operations are involved (such as moving a </w:t>
      </w:r>
      <w:hyperlink w:anchor="gt_0682daa7-c1b8-419b-8a32-6048833d0b72">
        <w:r>
          <w:rPr>
            <w:rStyle w:val="HyperlinkGreen"/>
            <w:b/>
          </w:rPr>
          <w:t>Folder object</w:t>
        </w:r>
      </w:hyperlink>
      <w:r>
        <w:t xml:space="preserve"> with sub-Folder objects). Often, the same object is modified several times </w:t>
      </w:r>
      <w:r>
        <w:t>within a single high-level operation.</w:t>
      </w:r>
    </w:p>
    <w:p w:rsidR="004511B1" w:rsidRDefault="00335F60">
      <w:r>
        <w:t>Caching is a very efficient way to reduce the cost of disk I/O by eliminating unnecessary write-through for objects that are constantly being updated, such as the HEADER, AMaps, NBT / BBT pages, and so on). Performance</w:t>
      </w:r>
      <w:r>
        <w:t xml:space="preserve"> enhancements can be achieved by implementing page or data block caching mechanisms.</w:t>
      </w:r>
    </w:p>
    <w:p w:rsidR="004511B1" w:rsidRDefault="00335F60">
      <w:pPr>
        <w:pStyle w:val="Heading5"/>
      </w:pPr>
      <w:bookmarkStart w:id="504" w:name="section_d9bcc1fdc66a41b3b6d7ed09d2a25ced"/>
      <w:bookmarkStart w:id="505" w:name="_Toc3855125"/>
      <w:r>
        <w:t>Crash Recovery and AMap Rebuilding</w:t>
      </w:r>
      <w:bookmarkEnd w:id="504"/>
      <w:bookmarkEnd w:id="505"/>
    </w:p>
    <w:p w:rsidR="004511B1" w:rsidRDefault="00335F60">
      <w:r>
        <w:lastRenderedPageBreak/>
        <w:t xml:space="preserve">The </w:t>
      </w:r>
      <w:r>
        <w:rPr>
          <w:b/>
        </w:rPr>
        <w:t>fAMapValid</w:t>
      </w:r>
      <w:r>
        <w:t xml:space="preserve"> flag in the ROOT structure is used to indicate whether the AMaps in the PST file are in a known-valid state. In general, </w:t>
      </w:r>
      <w:r>
        <w:t xml:space="preserve">this flag is set to one of the two valid states described in section </w:t>
      </w:r>
      <w:hyperlink w:anchor="Section_32ce8c94475746c8a1693fd21abee584" w:history="1">
        <w:r>
          <w:rPr>
            <w:rStyle w:val="Hyperlink"/>
          </w:rPr>
          <w:t>2.2.2.5</w:t>
        </w:r>
      </w:hyperlink>
      <w:r>
        <w:t>.</w:t>
      </w:r>
    </w:p>
    <w:p w:rsidR="004511B1" w:rsidRDefault="00335F60">
      <w:r>
        <w:t xml:space="preserve">At the beginning of any operation that either allocates or frees space in the PST file, implementations set the </w:t>
      </w:r>
      <w:r>
        <w:rPr>
          <w:b/>
        </w:rPr>
        <w:t>fAMapV</w:t>
      </w:r>
      <w:r>
        <w:rPr>
          <w:b/>
        </w:rPr>
        <w:t>alid</w:t>
      </w:r>
      <w:r>
        <w:t xml:space="preserve"> value to INVALID_AMAP, which signifies that the AMaps (and also PMaps, FMaps, and FPMaps, for that matter) cannot be trusted. When the operation is complete, this value is set back to the valid state. In the event where the PST file is abnormally clos</w:t>
      </w:r>
      <w:r>
        <w:t xml:space="preserve">ed before the operation is finished, it is likely that </w:t>
      </w:r>
      <w:r>
        <w:rPr>
          <w:b/>
        </w:rPr>
        <w:t>fAMapValid</w:t>
      </w:r>
      <w:r>
        <w:t xml:space="preserve"> was never restored back to the valid state. In that case, the PST file MUST go through a very expensive recovery operation the next time an attempt to allocate file space is made.</w:t>
      </w:r>
    </w:p>
    <w:p w:rsidR="004511B1" w:rsidRDefault="00335F60">
      <w:r>
        <w:t>This recov</w:t>
      </w:r>
      <w:r>
        <w:t>ery operation uses a process called an "AMap rebuild", which involves first marking all the AMaps as "free" and then walking the NBT and BBT to mark pages and blocks as "allocated" in the map pages as they appear.</w:t>
      </w:r>
      <w:bookmarkStart w:id="506" w:name="Appendix_A_Target_23"/>
      <w:r>
        <w:rPr>
          <w:rStyle w:val="Hyperlink"/>
        </w:rPr>
        <w:fldChar w:fldCharType="begin"/>
      </w:r>
      <w:r>
        <w:rPr>
          <w:rStyle w:val="Hyperlink"/>
        </w:rPr>
        <w:instrText xml:space="preserve"> HYPERLINK \l "Appendix_A_23" \o "Product</w:instrText>
      </w:r>
      <w:r>
        <w:rPr>
          <w:rStyle w:val="Hyperlink"/>
        </w:rPr>
        <w:instrText xml:space="preserve"> behavior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The rebuild process also ensures that all space occupied by the AMaps, PMaps, FMaps and FPMaps are properly marked as allocated.</w:t>
      </w:r>
    </w:p>
    <w:p w:rsidR="004511B1" w:rsidRDefault="00335F60">
      <w:r>
        <w:t xml:space="preserve">Implementations are NOT required to implement AMap Rebuild algorithms, but MUST first check the </w:t>
      </w:r>
      <w:r>
        <w:rPr>
          <w:b/>
        </w:rPr>
        <w:t>fAM</w:t>
      </w:r>
      <w:r>
        <w:rPr>
          <w:b/>
        </w:rPr>
        <w:t>apValid</w:t>
      </w:r>
      <w:r>
        <w:t xml:space="preserve"> value before manipulating the AMaps in any way. If the </w:t>
      </w:r>
      <w:r>
        <w:rPr>
          <w:b/>
        </w:rPr>
        <w:t>fAMapValid</w:t>
      </w:r>
      <w:r>
        <w:t xml:space="preserve"> value is set to invalid, implementations that do not implement AMap Rebuild algorithms MUST NOT modify the PST file in any way. Read-only implementations, however, MAY ignore the </w:t>
      </w:r>
      <w:r>
        <w:rPr>
          <w:b/>
        </w:rPr>
        <w:t>fAM</w:t>
      </w:r>
      <w:r>
        <w:rPr>
          <w:b/>
        </w:rPr>
        <w:t>apValid</w:t>
      </w:r>
      <w:r>
        <w:t xml:space="preserve"> value.</w:t>
      </w:r>
    </w:p>
    <w:p w:rsidR="004511B1" w:rsidRDefault="00335F60">
      <w:pPr>
        <w:pStyle w:val="Heading3"/>
      </w:pPr>
      <w:bookmarkStart w:id="507" w:name="section_4fff5d0a0c5c433088d5e659d1e544d1"/>
      <w:bookmarkStart w:id="508" w:name="_Toc3855126"/>
      <w:r>
        <w:t>LTP Layer</w:t>
      </w:r>
      <w:bookmarkEnd w:id="507"/>
      <w:bookmarkEnd w:id="508"/>
      <w:r>
        <w:fldChar w:fldCharType="begin"/>
      </w:r>
      <w:r>
        <w:instrText xml:space="preserve"> XE "Details:LTP layer - maintaining data integrity" </w:instrText>
      </w:r>
      <w:r>
        <w:fldChar w:fldCharType="end"/>
      </w:r>
      <w:r>
        <w:fldChar w:fldCharType="begin"/>
      </w:r>
      <w:r>
        <w:instrText xml:space="preserve"> XE "LTP layer:maintaining data integrity" </w:instrText>
      </w:r>
      <w:r>
        <w:fldChar w:fldCharType="end"/>
      </w:r>
      <w:r>
        <w:fldChar w:fldCharType="begin"/>
      </w:r>
      <w:r>
        <w:instrText xml:space="preserve"> XE "Data integrity, maintaining:LTP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4511B1" w:rsidRDefault="00335F60">
      <w:r>
        <w:t>The LTP lay</w:t>
      </w:r>
      <w:r>
        <w:t>er provides higher-level semantics that abstract the primitive node-based operations. The following diagram graphically illustrates the various structures provided by the LTP layer.</w:t>
      </w:r>
    </w:p>
    <w:p w:rsidR="004511B1" w:rsidRDefault="00335F60">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76"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4511B1" w:rsidRDefault="00335F60">
      <w:r>
        <w:t>The following sections des</w:t>
      </w:r>
      <w:r>
        <w:t>cribe the most common operations performed at the LTP layer, and specific implementation considerations.</w:t>
      </w:r>
    </w:p>
    <w:p w:rsidR="004511B1" w:rsidRDefault="00335F60">
      <w:pPr>
        <w:pStyle w:val="Heading4"/>
      </w:pPr>
      <w:bookmarkStart w:id="509" w:name="section_a5f0bc87f5db49fa9a6b549d8b7d862d"/>
      <w:bookmarkStart w:id="510" w:name="_Toc3855127"/>
      <w:r>
        <w:t>HN Operations</w:t>
      </w:r>
      <w:bookmarkEnd w:id="509"/>
      <w:bookmarkEnd w:id="510"/>
    </w:p>
    <w:p w:rsidR="004511B1" w:rsidRDefault="00335F60">
      <w:pPr>
        <w:pStyle w:val="Heading5"/>
      </w:pPr>
      <w:bookmarkStart w:id="511" w:name="section_a29ef0f71a424483a14cc245d066e23a"/>
      <w:bookmarkStart w:id="512" w:name="_Toc3855128"/>
      <w:r>
        <w:t>Creating an HN</w:t>
      </w:r>
      <w:bookmarkEnd w:id="511"/>
      <w:bookmarkEnd w:id="512"/>
    </w:p>
    <w:p w:rsidR="004511B1" w:rsidRDefault="00335F60">
      <w:r>
        <w:t xml:space="preserve">Creating a heap node. This is identical to creating a node in section </w:t>
      </w:r>
      <w:hyperlink w:anchor="Section_b0dca92d4b154880bf45c1e786260d02" w:history="1">
        <w:r>
          <w:rPr>
            <w:rStyle w:val="Hyperlink"/>
          </w:rPr>
          <w:t>2.6.1.2.1</w:t>
        </w:r>
      </w:hyperlink>
      <w:r>
        <w:t>, with a data BLOB that contains properly-formatted HNHDR and HNPAGEMAP structures.</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lastRenderedPageBreak/>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See requirements for section 2.6.1.2.1.</w:t>
            </w:r>
          </w:p>
          <w:p w:rsidR="004511B1" w:rsidRDefault="00335F60">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2.6.1.2.1.</w:t>
      </w:r>
    </w:p>
    <w:p w:rsidR="004511B1" w:rsidRDefault="00335F60">
      <w:pPr>
        <w:pStyle w:val="Heading5"/>
      </w:pPr>
      <w:bookmarkStart w:id="513" w:name="section_5b30032e8cbc4f03a6bdc21a7f1c54ea"/>
      <w:bookmarkStart w:id="514" w:name="_Toc3855129"/>
      <w:r>
        <w:t>Allocating from the HN</w:t>
      </w:r>
      <w:bookmarkEnd w:id="513"/>
      <w:bookmarkEnd w:id="514"/>
    </w:p>
    <w:p w:rsidR="004511B1" w:rsidRDefault="00335F60">
      <w:r>
        <w:t xml:space="preserve">Allocates space out of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See requirements for section 2.6.1.2.3.</w:t>
            </w:r>
          </w:p>
          <w:p w:rsidR="004511B1" w:rsidRDefault="00335F60">
            <w:pPr>
              <w:pStyle w:val="TableBodyText"/>
            </w:pPr>
            <w:r>
              <w:t xml:space="preserve">A heap </w:t>
            </w:r>
            <w:r>
              <w:t>allocation MUST fit within a single block.</w:t>
            </w:r>
          </w:p>
          <w:p w:rsidR="004511B1" w:rsidRDefault="00335F60">
            <w:pPr>
              <w:pStyle w:val="TableBodyText"/>
            </w:pPr>
            <w:r>
              <w:t>Maximum size of a heap allocation is 3580 bytes.</w:t>
            </w:r>
          </w:p>
          <w:p w:rsidR="004511B1" w:rsidRDefault="00335F60">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4511B1" w:rsidRDefault="00335F60">
            <w:pPr>
              <w:pStyle w:val="TableBodyText"/>
            </w:pPr>
            <w:r>
              <w:t>The Fill Level Map that corr</w:t>
            </w:r>
            <w:r>
              <w:t>esponds to the modified block (HNs with a data tree) is updated.</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spacing w:after="0"/>
            </w:pPr>
            <w:r>
              <w:t>Update the Fill Level Map that corresponds to the modified block (HNs with a data tree).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2.6.1.2.3.</w:t>
      </w:r>
    </w:p>
    <w:p w:rsidR="004511B1" w:rsidRDefault="00335F60">
      <w:r>
        <w:t xml:space="preserve">When an HN no longer fits within a single data block, a data tree is created to span multiple data blocks. When adding new data blocks, implementers MUST use the correct block header format (that is, HNHDR, HNPAGEHDR or HNBITMAPHDR). Refer to section </w:t>
      </w:r>
      <w:hyperlink w:anchor="Section_a3fa280ceba3434f86e4b95141b3c7b1" w:history="1">
        <w:r>
          <w:rPr>
            <w:rStyle w:val="Hyperlink"/>
          </w:rPr>
          <w:t>2.3.1.6</w:t>
        </w:r>
      </w:hyperlink>
      <w:r>
        <w:t xml:space="preserve"> for details.</w:t>
      </w:r>
    </w:p>
    <w:p w:rsidR="004511B1" w:rsidRDefault="00335F60">
      <w:pPr>
        <w:pStyle w:val="Heading5"/>
      </w:pPr>
      <w:bookmarkStart w:id="515" w:name="section_f774eb0af6d74240b5153213bd9c5c40"/>
      <w:bookmarkStart w:id="516" w:name="_Toc3855130"/>
      <w:r>
        <w:t>Freeing an Allocation</w:t>
      </w:r>
      <w:bookmarkEnd w:id="515"/>
      <w:bookmarkEnd w:id="516"/>
    </w:p>
    <w:p w:rsidR="004511B1" w:rsidRDefault="00335F60">
      <w:r>
        <w:t xml:space="preserve">Freeing an allocated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HN (section </w:t>
            </w:r>
            <w:hyperlink w:anchor="Section_a29ef0f71a424483a14cc245d066e23a" w:history="1">
              <w:r>
                <w:rPr>
                  <w:rStyle w:val="Hyperlink"/>
                </w:rPr>
                <w:t>2.6.2.1.1</w:t>
              </w:r>
            </w:hyperlink>
            <w:r>
              <w:t>).</w:t>
            </w:r>
          </w:p>
          <w:p w:rsidR="004511B1" w:rsidRDefault="00335F60">
            <w:pPr>
              <w:pStyle w:val="TableBodyText"/>
            </w:pPr>
            <w:r>
              <w:t>See requirements for section 2.6.1.2.3.</w:t>
            </w:r>
          </w:p>
          <w:p w:rsidR="004511B1" w:rsidRDefault="00335F60">
            <w:pPr>
              <w:pStyle w:val="TableBodyText"/>
            </w:pPr>
            <w:r>
              <w:t>If the freed allocation leaves a gap between allocations, the latter</w:t>
            </w:r>
            <w:r>
              <w:t xml:space="preserve"> entries MUST be moved up to fill in the gap.</w:t>
            </w:r>
          </w:p>
          <w:p w:rsidR="004511B1" w:rsidRDefault="00335F60">
            <w:pPr>
              <w:pStyle w:val="TableBodyText"/>
            </w:pPr>
            <w:r>
              <w:t xml:space="preserve">The </w:t>
            </w:r>
            <w:r>
              <w:rPr>
                <w:b/>
              </w:rPr>
              <w:t>rgibAlloc</w:t>
            </w:r>
            <w:r>
              <w:t xml:space="preserve"> field of HNPAGEMAP MUST also be updated to reflect the new allocation offsets.</w:t>
            </w:r>
          </w:p>
          <w:p w:rsidR="004511B1" w:rsidRDefault="00335F60">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lastRenderedPageBreak/>
              <w:t>Optional</w:t>
            </w:r>
          </w:p>
        </w:tc>
        <w:tc>
          <w:tcPr>
            <w:tcW w:w="6938" w:type="dxa"/>
          </w:tcPr>
          <w:p w:rsidR="004511B1" w:rsidRDefault="00335F60">
            <w:pPr>
              <w:pStyle w:val="TableBodyText"/>
            </w:pPr>
            <w:r>
              <w:t>None.</w:t>
            </w:r>
          </w:p>
        </w:tc>
      </w:tr>
    </w:tbl>
    <w:p w:rsidR="004511B1" w:rsidRDefault="004511B1"/>
    <w:p w:rsidR="004511B1" w:rsidRDefault="00335F60">
      <w:r>
        <w:t>Possible side effects: See section 2.6.1.2.3.</w:t>
      </w:r>
    </w:p>
    <w:p w:rsidR="004511B1" w:rsidRDefault="00335F60">
      <w:r>
        <w:t xml:space="preserve">Because the HNPAGEMAP uses the starting offset of the next allocation (or the end of the allocations) to determine the size of the current allocation, any gaps in the allocated heap MUST be moved up to keep the data tightly packed. The </w:t>
      </w:r>
      <w:r>
        <w:rPr>
          <w:b/>
        </w:rPr>
        <w:t>rgibAlloc</w:t>
      </w:r>
      <w:r>
        <w:t xml:space="preserve"> array also</w:t>
      </w:r>
      <w:r>
        <w:t xml:space="preserve"> needs to be adjusted for the relocation of any subsequent entries.</w:t>
      </w:r>
    </w:p>
    <w:p w:rsidR="004511B1" w:rsidRDefault="00335F60">
      <w:pPr>
        <w:pStyle w:val="Heading5"/>
      </w:pPr>
      <w:bookmarkStart w:id="517" w:name="section_6252617b26db4faca7f750e7dc1c1467"/>
      <w:bookmarkStart w:id="518" w:name="_Toc3855131"/>
      <w:r>
        <w:t>Deleting an HN</w:t>
      </w:r>
      <w:bookmarkEnd w:id="517"/>
      <w:bookmarkEnd w:id="518"/>
    </w:p>
    <w:p w:rsidR="004511B1" w:rsidRDefault="00335F60">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w:t>
            </w:r>
            <w:r>
              <w:t>uired</w:t>
            </w:r>
          </w:p>
        </w:tc>
        <w:tc>
          <w:tcPr>
            <w:tcW w:w="6938" w:type="dxa"/>
          </w:tcPr>
          <w:p w:rsidR="004511B1" w:rsidRDefault="00335F60">
            <w:pPr>
              <w:pStyle w:val="TableBodyText"/>
            </w:pPr>
            <w:r>
              <w:t>See requirements for section 2.6.1.2.7.</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2.6.1.2.7.</w:t>
      </w:r>
    </w:p>
    <w:p w:rsidR="004511B1" w:rsidRDefault="00335F60">
      <w:pPr>
        <w:pStyle w:val="Heading4"/>
      </w:pPr>
      <w:bookmarkStart w:id="519" w:name="section_03a32db06dbc43a2afd8654f51470880"/>
      <w:bookmarkStart w:id="520" w:name="_Toc3855132"/>
      <w:r>
        <w:t>BTH Operations</w:t>
      </w:r>
      <w:bookmarkEnd w:id="519"/>
      <w:bookmarkEnd w:id="520"/>
    </w:p>
    <w:p w:rsidR="004511B1" w:rsidRDefault="00335F60">
      <w:pPr>
        <w:pStyle w:val="Heading5"/>
      </w:pPr>
      <w:bookmarkStart w:id="521" w:name="section_bfb05b53209149bea9e11d2434f997ed"/>
      <w:bookmarkStart w:id="522" w:name="_Toc3855133"/>
      <w:r>
        <w:t>Creating a BTH</w:t>
      </w:r>
      <w:bookmarkEnd w:id="521"/>
      <w:bookmarkEnd w:id="522"/>
    </w:p>
    <w:p w:rsidR="004511B1" w:rsidRDefault="00335F60">
      <w:r>
        <w:t xml:space="preserve">Creating a new BTree-on-Heap. This is analogous to making a few allocations from the HN for the </w:t>
      </w:r>
      <w:r>
        <w:t>BTH-related structures.</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HN (section </w:t>
            </w:r>
            <w:hyperlink w:anchor="Section_a29ef0f71a424483a14cc245d066e23a" w:history="1">
              <w:r>
                <w:rPr>
                  <w:rStyle w:val="Hyperlink"/>
                </w:rPr>
                <w:t>2.6.2.1.1</w:t>
              </w:r>
            </w:hyperlink>
            <w:r>
              <w:t>).</w:t>
            </w:r>
          </w:p>
          <w:p w:rsidR="004511B1" w:rsidRDefault="00335F60">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 xml:space="preserve">Possible side effects: See section 2.6.2.1.1 </w:t>
      </w:r>
      <w:r>
        <w:t>and 2.6.2.1.2.</w:t>
      </w:r>
    </w:p>
    <w:p w:rsidR="004511B1" w:rsidRDefault="00335F60">
      <w:pPr>
        <w:pStyle w:val="Heading5"/>
      </w:pPr>
      <w:bookmarkStart w:id="523" w:name="section_8d33406c1796442e9114af478ef1341f"/>
      <w:bookmarkStart w:id="524" w:name="_Toc3855134"/>
      <w:r>
        <w:t>Inserting into the BTH</w:t>
      </w:r>
      <w:bookmarkEnd w:id="523"/>
      <w:bookmarkEnd w:id="524"/>
    </w:p>
    <w:p w:rsidR="004511B1" w:rsidRDefault="00335F60">
      <w:r>
        <w:t>Inserting a new entry into the BTH. This consists of modifying contents of the existing HN 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BTH (section </w:t>
            </w:r>
            <w:hyperlink w:anchor="Section_bfb05b53209149bea9e11d2434f997ed" w:history="1">
              <w:r>
                <w:rPr>
                  <w:rStyle w:val="Hyperlink"/>
                </w:rPr>
                <w:t>2.6.2.2.1</w:t>
              </w:r>
            </w:hyperlink>
            <w:r>
              <w:t>).</w:t>
            </w:r>
          </w:p>
          <w:p w:rsidR="004511B1" w:rsidRDefault="00335F60">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4511B1" w:rsidRDefault="00335F60">
            <w:pPr>
              <w:pStyle w:val="TableBodyText"/>
            </w:pPr>
            <w:r>
              <w:t xml:space="preserve">A new BTH record is created for the new item and inserted </w:t>
            </w:r>
            <w:r>
              <w:t xml:space="preserve">into the corresponding BTH structure (section </w:t>
            </w:r>
            <w:hyperlink w:anchor="Section_55245797279e4c2d94bc547bc26be59c" w:history="1">
              <w:r>
                <w:rPr>
                  <w:rStyle w:val="Hyperlink"/>
                </w:rPr>
                <w:t>2.6.2.2.3</w:t>
              </w:r>
            </w:hyperlink>
            <w:r>
              <w:t>) .</w:t>
            </w:r>
          </w:p>
        </w:tc>
      </w:tr>
      <w:tr w:rsidR="004511B1" w:rsidTr="004511B1">
        <w:tc>
          <w:tcPr>
            <w:tcW w:w="1630" w:type="dxa"/>
          </w:tcPr>
          <w:p w:rsidR="004511B1" w:rsidRDefault="00335F60">
            <w:pPr>
              <w:pStyle w:val="TableBodyText"/>
            </w:pPr>
            <w:r>
              <w:lastRenderedPageBreak/>
              <w:t>Recommended</w:t>
            </w:r>
          </w:p>
        </w:tc>
        <w:tc>
          <w:tcPr>
            <w:tcW w:w="6938" w:type="dxa"/>
          </w:tcPr>
          <w:p w:rsidR="004511B1" w:rsidRDefault="00335F60">
            <w:pPr>
              <w:pStyle w:val="TableBodyText"/>
            </w:pPr>
            <w:r>
              <w:t>BTH index and leaf blocks SHOULD be maintained at under 90 percent capacity.</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w:t>
      </w:r>
    </w:p>
    <w:tbl>
      <w:tblPr>
        <w:tblStyle w:val="Table-ShadedHeader"/>
        <w:tblW w:w="0" w:type="auto"/>
        <w:tblLook w:val="04A0" w:firstRow="1" w:lastRow="0" w:firstColumn="1" w:lastColumn="0" w:noHBand="0" w:noVBand="1"/>
      </w:tblPr>
      <w:tblGrid>
        <w:gridCol w:w="2988"/>
        <w:gridCol w:w="558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988" w:type="dxa"/>
          </w:tcPr>
          <w:p w:rsidR="004511B1" w:rsidRDefault="00335F60">
            <w:pPr>
              <w:pStyle w:val="TableHeaderText"/>
            </w:pPr>
            <w:r>
              <w:t>Scenari</w:t>
            </w:r>
            <w:r>
              <w:t>o</w:t>
            </w:r>
          </w:p>
        </w:tc>
        <w:tc>
          <w:tcPr>
            <w:tcW w:w="5580" w:type="dxa"/>
          </w:tcPr>
          <w:p w:rsidR="004511B1" w:rsidRDefault="00335F60">
            <w:pPr>
              <w:pStyle w:val="TableHeaderText"/>
            </w:pPr>
            <w:r>
              <w:t>Impact</w:t>
            </w:r>
          </w:p>
        </w:tc>
      </w:tr>
      <w:tr w:rsidR="004511B1" w:rsidTr="004511B1">
        <w:tc>
          <w:tcPr>
            <w:tcW w:w="2988" w:type="dxa"/>
          </w:tcPr>
          <w:p w:rsidR="004511B1" w:rsidRDefault="00335F60">
            <w:pPr>
              <w:pStyle w:val="TableBodyText"/>
            </w:pPr>
            <w:r>
              <w:t>BTH index or leaf block Full</w:t>
            </w:r>
          </w:p>
        </w:tc>
        <w:tc>
          <w:tcPr>
            <w:tcW w:w="5580" w:type="dxa"/>
          </w:tcPr>
          <w:p w:rsidR="004511B1" w:rsidRDefault="00335F60">
            <w:pPr>
              <w:pStyle w:val="TableBodyText"/>
            </w:pPr>
            <w:r>
              <w:t>The index or leaf block needs to be split and a new index level created. Portions of the BTree MUST be re-balanced.</w:t>
            </w:r>
          </w:p>
        </w:tc>
      </w:tr>
    </w:tbl>
    <w:p w:rsidR="004511B1" w:rsidRDefault="00335F60">
      <w:r>
        <w:t xml:space="preserve">To clarify the terminology, the word "block" referenced in "index / leaf block" actually refers to </w:t>
      </w:r>
      <w:r>
        <w:t>an HN allocation instead of an actual data block in the BBT.</w:t>
      </w:r>
    </w:p>
    <w:p w:rsidR="004511B1" w:rsidRDefault="00335F60">
      <w:r>
        <w:t>The size of an index or leaf block for a BTH is 3580 bytes. The number of index or leaf entries that can fit into each block depends on the size of the index and data items.</w:t>
      </w:r>
    </w:p>
    <w:p w:rsidR="004511B1" w:rsidRDefault="00335F60">
      <w:pPr>
        <w:pStyle w:val="Heading5"/>
      </w:pPr>
      <w:bookmarkStart w:id="525" w:name="section_55245797279e4c2d94bc547bc26be59c"/>
      <w:bookmarkStart w:id="526" w:name="_Toc3855135"/>
      <w:r>
        <w:t>Modifying Contents of</w:t>
      </w:r>
      <w:r>
        <w:t xml:space="preserve"> a BTH Entry</w:t>
      </w:r>
      <w:bookmarkEnd w:id="525"/>
      <w:bookmarkEnd w:id="526"/>
    </w:p>
    <w:p w:rsidR="004511B1" w:rsidRDefault="00335F60">
      <w:r>
        <w:t xml:space="preserve">Modifying contents of a BTH entry. This refers to modifying the data value of an existing BTH entry. In essence, this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BTH (section </w:t>
            </w:r>
            <w:hyperlink w:anchor="Section_bfb05b53209149bea9e11d2434f997ed" w:history="1">
              <w:r>
                <w:rPr>
                  <w:rStyle w:val="Hyperlink"/>
                </w:rPr>
                <w:t>2.6.2.2.1</w:t>
              </w:r>
            </w:hyperlink>
            <w:r>
              <w:t>).</w:t>
            </w:r>
          </w:p>
          <w:p w:rsidR="004511B1" w:rsidRDefault="00335F60">
            <w:pPr>
              <w:pStyle w:val="TableBodyText"/>
            </w:pPr>
            <w:r>
              <w:t>See requirements for section 2.6.1.2.3.</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2.6.1.2.3.</w:t>
      </w:r>
    </w:p>
    <w:p w:rsidR="004511B1" w:rsidRDefault="00335F60">
      <w:pPr>
        <w:pStyle w:val="Heading5"/>
      </w:pPr>
      <w:bookmarkStart w:id="527" w:name="section_21d4903538184a4cbc540e271cb9ce81"/>
      <w:bookmarkStart w:id="528" w:name="_Toc3855136"/>
      <w:r>
        <w:t>Deleting a BTH Entry</w:t>
      </w:r>
      <w:bookmarkEnd w:id="527"/>
      <w:bookmarkEnd w:id="528"/>
    </w:p>
    <w:p w:rsidR="004511B1" w:rsidRDefault="00335F60">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See requirements for section 2.6.1.2.3.</w:t>
            </w:r>
          </w:p>
          <w:p w:rsidR="004511B1" w:rsidRDefault="00335F60">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 xml:space="preserve">Possible side effects: </w:t>
      </w:r>
    </w:p>
    <w:tbl>
      <w:tblPr>
        <w:tblStyle w:val="Table-ShadedHeader"/>
        <w:tblW w:w="0" w:type="auto"/>
        <w:tblLook w:val="04A0" w:firstRow="1" w:lastRow="0" w:firstColumn="1" w:lastColumn="0" w:noHBand="0" w:noVBand="1"/>
      </w:tblPr>
      <w:tblGrid>
        <w:gridCol w:w="2988"/>
        <w:gridCol w:w="5580"/>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2988" w:type="dxa"/>
          </w:tcPr>
          <w:p w:rsidR="004511B1" w:rsidRDefault="00335F60">
            <w:pPr>
              <w:pStyle w:val="TableHeaderText"/>
            </w:pPr>
            <w:r>
              <w:lastRenderedPageBreak/>
              <w:t>Scenario</w:t>
            </w:r>
          </w:p>
        </w:tc>
        <w:tc>
          <w:tcPr>
            <w:tcW w:w="5580" w:type="dxa"/>
          </w:tcPr>
          <w:p w:rsidR="004511B1" w:rsidRDefault="00335F60">
            <w:pPr>
              <w:pStyle w:val="TableHeaderText"/>
            </w:pPr>
            <w:r>
              <w:t>Impact</w:t>
            </w:r>
          </w:p>
        </w:tc>
      </w:tr>
      <w:tr w:rsidR="004511B1" w:rsidTr="004511B1">
        <w:tc>
          <w:tcPr>
            <w:tcW w:w="2988" w:type="dxa"/>
          </w:tcPr>
          <w:p w:rsidR="004511B1" w:rsidRDefault="00335F60">
            <w:pPr>
              <w:pStyle w:val="TableBodyText"/>
            </w:pPr>
            <w:r>
              <w:t>The key of the deleted entry is a</w:t>
            </w:r>
            <w:r>
              <w:t>lso a key value used in the parent index block.</w:t>
            </w:r>
          </w:p>
        </w:tc>
        <w:tc>
          <w:tcPr>
            <w:tcW w:w="5580" w:type="dxa"/>
          </w:tcPr>
          <w:p w:rsidR="004511B1" w:rsidRDefault="00335F60">
            <w:pPr>
              <w:pStyle w:val="TableBodyText"/>
            </w:pPr>
            <w:r>
              <w:t xml:space="preserve">If the leaf block is not empty after the delete, then the index row in the parent index block MUST be updated to use the next key value in the leaf block. However, if the leaf block is empty, then the parent </w:t>
            </w:r>
            <w:r>
              <w:t>index row MUST be removed. In some cases (for example, the index block becomes empty as well) this can have cascading effects up the index path.</w:t>
            </w:r>
          </w:p>
        </w:tc>
      </w:tr>
      <w:tr w:rsidR="004511B1" w:rsidTr="004511B1">
        <w:tc>
          <w:tcPr>
            <w:tcW w:w="2988" w:type="dxa"/>
          </w:tcPr>
          <w:p w:rsidR="004511B1" w:rsidRDefault="004511B1">
            <w:pPr>
              <w:pStyle w:val="TableBodyText"/>
            </w:pPr>
          </w:p>
        </w:tc>
        <w:tc>
          <w:tcPr>
            <w:tcW w:w="5580" w:type="dxa"/>
          </w:tcPr>
          <w:p w:rsidR="004511B1" w:rsidRDefault="00335F60">
            <w:pPr>
              <w:pStyle w:val="TableBodyText"/>
            </w:pPr>
            <w:r>
              <w:t>Also see section 2.6.1.2.3.</w:t>
            </w:r>
          </w:p>
        </w:tc>
      </w:tr>
    </w:tbl>
    <w:p w:rsidR="004511B1" w:rsidRDefault="004511B1"/>
    <w:p w:rsidR="004511B1" w:rsidRDefault="00335F60">
      <w:pPr>
        <w:pStyle w:val="Heading5"/>
      </w:pPr>
      <w:bookmarkStart w:id="529" w:name="section_b4ecc60735f7404a802ce812d73210cb"/>
      <w:bookmarkStart w:id="530" w:name="_Toc3855137"/>
      <w:r>
        <w:t>Deleting a BTH</w:t>
      </w:r>
      <w:bookmarkEnd w:id="529"/>
      <w:bookmarkEnd w:id="530"/>
    </w:p>
    <w:p w:rsidR="004511B1" w:rsidRDefault="00335F60">
      <w:r>
        <w:t xml:space="preserve">Deleting a BTH. This is identical to deleting a series of HN allocations in section </w:t>
      </w:r>
      <w:hyperlink w:anchor="Section_f774eb0af6d74240b5153213bd9c5c40" w:history="1">
        <w:r>
          <w:rPr>
            <w:rStyle w:val="Hyperlink"/>
          </w:rPr>
          <w:t>2.6.2.1.3</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Starting from the HID of the BTH header, walk down all the BTH en</w:t>
            </w:r>
            <w:r>
              <w:t>try records (recursively if needed) and free all the HN allocations associated with the BTH (section 2.6.2.1.3).</w:t>
            </w:r>
          </w:p>
          <w:p w:rsidR="004511B1" w:rsidRDefault="00335F60">
            <w:pPr>
              <w:pStyle w:val="TableBodyText"/>
            </w:pPr>
            <w:r>
              <w:t>Once all the BTH entries are freed, free the BTH header (section 2.6.2.1.3).</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2.6.2.1.3.</w:t>
      </w:r>
    </w:p>
    <w:p w:rsidR="004511B1" w:rsidRDefault="00335F60">
      <w:pPr>
        <w:pStyle w:val="Heading4"/>
      </w:pPr>
      <w:bookmarkStart w:id="531" w:name="section_db6fbe8e4e5b487cb49288d4b53d5853"/>
      <w:bookmarkStart w:id="532" w:name="_Toc3855138"/>
      <w:r>
        <w:t>PC Operations</w:t>
      </w:r>
      <w:bookmarkEnd w:id="531"/>
      <w:bookmarkEnd w:id="532"/>
    </w:p>
    <w:p w:rsidR="004511B1" w:rsidRDefault="00335F60">
      <w:pPr>
        <w:pStyle w:val="Heading5"/>
      </w:pPr>
      <w:bookmarkStart w:id="533" w:name="section_1e645de02291457d8e3b3ae415a481ce"/>
      <w:bookmarkStart w:id="534" w:name="_Toc3855139"/>
      <w:r>
        <w:t>Creating a PC</w:t>
      </w:r>
      <w:bookmarkEnd w:id="533"/>
      <w:bookmarkEnd w:id="534"/>
    </w:p>
    <w:p w:rsidR="004511B1" w:rsidRDefault="00335F60">
      <w:r>
        <w:t xml:space="preserve">Creating a Property Context. This is a special case of creating a BTH in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w:t>
            </w:r>
            <w:r>
              <w:t>uired</w:t>
            </w:r>
          </w:p>
        </w:tc>
        <w:tc>
          <w:tcPr>
            <w:tcW w:w="6938" w:type="dxa"/>
          </w:tcPr>
          <w:p w:rsidR="004511B1" w:rsidRDefault="00335F60">
            <w:pPr>
              <w:pStyle w:val="TableBodyText"/>
            </w:pPr>
            <w:r>
              <w:t>See requirements for section 2.6.2.2.1.</w:t>
            </w:r>
          </w:p>
          <w:p w:rsidR="004511B1" w:rsidRDefault="00335F60">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4511B1" w:rsidRDefault="00335F60">
            <w:pPr>
              <w:pStyle w:val="TableBodyText"/>
            </w:pPr>
            <w:r>
              <w:t xml:space="preserve">The key size of the underlying BTH MUST be 2 bytes (section </w:t>
            </w:r>
            <w:hyperlink w:anchor="Section_7daab6f5ce65437e80d51b1be4088bd3" w:history="1">
              <w:r>
                <w:rPr>
                  <w:rStyle w:val="Hyperlink"/>
                </w:rPr>
                <w:t>2.3.3.3</w:t>
              </w:r>
            </w:hyperlink>
            <w:r>
              <w:t>).</w:t>
            </w:r>
          </w:p>
          <w:p w:rsidR="004511B1" w:rsidRDefault="00335F60">
            <w:pPr>
              <w:pStyle w:val="TableBodyText"/>
            </w:pPr>
            <w:r>
              <w:t>The data size of the underlying BTH MUST be 6 bytes (section 2.3.3.3).</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2.6.2.2.1.</w:t>
      </w:r>
    </w:p>
    <w:p w:rsidR="004511B1" w:rsidRDefault="00335F60">
      <w:pPr>
        <w:pStyle w:val="Heading5"/>
      </w:pPr>
      <w:bookmarkStart w:id="535" w:name="section_060962849b6a41ea8bf26615bee0752e"/>
      <w:bookmarkStart w:id="536" w:name="_Toc3855140"/>
      <w:r>
        <w:t>Inserting into the PC</w:t>
      </w:r>
      <w:bookmarkEnd w:id="535"/>
      <w:bookmarkEnd w:id="536"/>
    </w:p>
    <w:p w:rsidR="004511B1" w:rsidRDefault="00335F60">
      <w:r>
        <w:t xml:space="preserve">Inserting </w:t>
      </w:r>
      <w:r>
        <w:t xml:space="preserve">properties into the Property Context. This is very similar to inserting into the BTH in section </w:t>
      </w:r>
      <w:hyperlink w:anchor="Section_8d33406c1796442e9114af478ef1341f" w:history="1">
        <w:r>
          <w:rPr>
            <w:rStyle w:val="Hyperlink"/>
          </w:rPr>
          <w:t>2.6.2.2.2</w:t>
        </w:r>
      </w:hyperlink>
      <w:r>
        <w:t>, except that data that is larger than 4 bytes in size is stored in a separate HN allocatio</w:t>
      </w:r>
      <w:r>
        <w:t xml:space="preserve">n or in the subnode instead. </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lastRenderedPageBreak/>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PC (section </w:t>
            </w:r>
            <w:hyperlink w:anchor="Section_1e645de02291457d8e3b3ae415a481ce" w:history="1">
              <w:r>
                <w:rPr>
                  <w:rStyle w:val="Hyperlink"/>
                </w:rPr>
                <w:t>2.6.2.3.1</w:t>
              </w:r>
            </w:hyperlink>
            <w:r>
              <w:t>).</w:t>
            </w:r>
          </w:p>
          <w:p w:rsidR="004511B1" w:rsidRDefault="00335F60">
            <w:pPr>
              <w:pStyle w:val="TableBodyText"/>
            </w:pPr>
            <w:r>
              <w:t>See requirements for section 2.6.2.2.2.</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and 2.6.2.2.2 and 2.6.2.3.1 (if applicable).</w:t>
      </w:r>
    </w:p>
    <w:p w:rsidR="004511B1" w:rsidRDefault="00335F60">
      <w:r>
        <w:t xml:space="preserve">If the data is variable-size but less than or equal to 3580 bytes, then the data is stored in a separate HN allocation. The HID of the allocation is stored in the </w:t>
      </w:r>
      <w:r>
        <w:rPr>
          <w:b/>
        </w:rPr>
        <w:t>dwValueHnid</w:t>
      </w:r>
      <w:r>
        <w:t xml:space="preserve"> f</w:t>
      </w:r>
      <w:r>
        <w:t xml:space="preserve">ield for the PC BTH record (section </w:t>
      </w:r>
      <w:hyperlink w:anchor="Section_7daab6f5ce65437e80d51b1be4088bd3" w:history="1">
        <w:r>
          <w:rPr>
            <w:rStyle w:val="Hyperlink"/>
          </w:rPr>
          <w:t>2.3.3.3</w:t>
        </w:r>
      </w:hyperlink>
      <w:r>
        <w:t xml:space="preserve">). </w:t>
      </w:r>
    </w:p>
    <w:p w:rsidR="004511B1" w:rsidRDefault="00335F60">
      <w:r>
        <w:t xml:space="preserve">If the data is variable-size and more than 3580 bytes, then the data is stored in a separate subnode entry. The subnode NID is stored in the </w:t>
      </w:r>
      <w:r>
        <w:rPr>
          <w:b/>
        </w:rPr>
        <w:t>dwValueH</w:t>
      </w:r>
      <w:r>
        <w:rPr>
          <w:b/>
        </w:rPr>
        <w:t>nid</w:t>
      </w:r>
      <w:r>
        <w:t xml:space="preserve"> field of the PC BTH record (section 2.3.3.3).</w:t>
      </w:r>
    </w:p>
    <w:p w:rsidR="004511B1" w:rsidRDefault="00335F60">
      <w:r>
        <w:t xml:space="preserve">Because an HID is a special NID with NID_TYPE of NID_TYPE_HID,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4511B1" w:rsidRDefault="00335F60">
      <w:pPr>
        <w:pStyle w:val="Heading5"/>
      </w:pPr>
      <w:bookmarkStart w:id="537" w:name="section_b0848da7e670499d8f26ac82b3e83835"/>
      <w:bookmarkStart w:id="538" w:name="_Toc3855141"/>
      <w:r>
        <w:t>Modifying the Value of a Property</w:t>
      </w:r>
      <w:bookmarkEnd w:id="537"/>
      <w:bookmarkEnd w:id="538"/>
    </w:p>
    <w:p w:rsidR="004511B1" w:rsidRDefault="00335F60">
      <w:r>
        <w:t xml:space="preserve">Modifying the value of an existing property in the Property Context. This is similar to modifying contents of a BTH entry in section </w:t>
      </w:r>
      <w:hyperlink w:anchor="Section_55245797279e4c2d94bc547bc26be59c" w:history="1">
        <w:r>
          <w:rPr>
            <w:rStyle w:val="Hyperlink"/>
          </w:rPr>
          <w:t>2.6.2.2.3</w:t>
        </w:r>
      </w:hyperlink>
      <w:r>
        <w:t xml:space="preserve">, except when the data is stored in a separate HN allocation (section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spacing w:after="0"/>
            </w:pPr>
            <w:r>
              <w:t xml:space="preserve">An existing PC (section </w:t>
            </w:r>
            <w:hyperlink w:anchor="Section_1e645de02291457d8e3b3ae415a481ce" w:history="1">
              <w:r>
                <w:rPr>
                  <w:rStyle w:val="Hyperlink"/>
                </w:rPr>
                <w:t>2.6.2.3.1</w:t>
              </w:r>
            </w:hyperlink>
            <w:r>
              <w:t>).</w:t>
            </w:r>
          </w:p>
          <w:p w:rsidR="004511B1" w:rsidRDefault="00335F60">
            <w:pPr>
              <w:pStyle w:val="TableBodyText"/>
              <w:spacing w:after="0"/>
            </w:pPr>
            <w:r>
              <w:t>See section 2.6.2.2.3, 2.6.1.2.3, and 2.6.1.2.5 (if applicable).</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2.6.2.3.1, 2.6.2.2.3, 2.6.1.2.3, and 2.6.1.2.5, where applicable.</w:t>
      </w:r>
    </w:p>
    <w:p w:rsidR="004511B1" w:rsidRDefault="00335F60">
      <w:pPr>
        <w:pStyle w:val="Heading5"/>
      </w:pPr>
      <w:bookmarkStart w:id="539" w:name="section_c30a75c2b2d047459e5bb883f83e12f1"/>
      <w:bookmarkStart w:id="540" w:name="_Toc3855142"/>
      <w:r>
        <w:t>Deleting a Property</w:t>
      </w:r>
      <w:bookmarkEnd w:id="539"/>
      <w:bookmarkEnd w:id="540"/>
    </w:p>
    <w:p w:rsidR="004511B1" w:rsidRDefault="00335F60">
      <w:r>
        <w:t xml:space="preserve">Deleting an existing property from a Property Context. This is similar to Deleting a BTH entry in section </w:t>
      </w:r>
      <w:hyperlink w:anchor="Section_21d4903538184a4cbc540e271cb9ce81" w:history="1">
        <w:r>
          <w:rPr>
            <w:rStyle w:val="Hyperlink"/>
          </w:rPr>
          <w:t>2.6.2.2.4</w:t>
        </w:r>
      </w:hyperlink>
      <w:r>
        <w:t xml:space="preserve">, except when the data is stored in a separate HN allocation (section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PC (section </w:t>
            </w:r>
            <w:hyperlink w:anchor="Section_1e645de02291457d8e3b3ae415a481ce" w:history="1">
              <w:r>
                <w:rPr>
                  <w:rStyle w:val="Hyperlink"/>
                </w:rPr>
                <w:t>2.6.2.3.1</w:t>
              </w:r>
            </w:hyperlink>
            <w:r>
              <w:t>).</w:t>
            </w:r>
          </w:p>
          <w:p w:rsidR="004511B1" w:rsidRDefault="00335F60">
            <w:pPr>
              <w:pStyle w:val="TableBodyText"/>
            </w:pPr>
            <w:r>
              <w:t>See section 2.6.2.2.4, 2.6.2.1.3 and 2.6.1.2.6 (if applicable).</w:t>
            </w:r>
          </w:p>
        </w:tc>
      </w:tr>
      <w:tr w:rsidR="004511B1" w:rsidTr="004511B1">
        <w:tc>
          <w:tcPr>
            <w:tcW w:w="1630" w:type="dxa"/>
          </w:tcPr>
          <w:p w:rsidR="004511B1" w:rsidRDefault="00335F60">
            <w:pPr>
              <w:pStyle w:val="TableBodyText"/>
            </w:pPr>
            <w:r>
              <w:t>Recommen</w:t>
            </w:r>
            <w:r>
              <w:t>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2.6.2.3.1, 2.6.2.2.4, 2.6.2.1.3, and 2.6.1.2.6, where applicable.</w:t>
      </w:r>
    </w:p>
    <w:p w:rsidR="004511B1" w:rsidRDefault="00335F60">
      <w:pPr>
        <w:pStyle w:val="Heading5"/>
      </w:pPr>
      <w:bookmarkStart w:id="541" w:name="section_3e05614a2a404b4d8d92dc88293b24ac"/>
      <w:bookmarkStart w:id="542" w:name="_Toc3855143"/>
      <w:r>
        <w:lastRenderedPageBreak/>
        <w:t>Deleting a PC</w:t>
      </w:r>
      <w:bookmarkEnd w:id="541"/>
      <w:bookmarkEnd w:id="542"/>
    </w:p>
    <w:p w:rsidR="004511B1" w:rsidRDefault="00335F60">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See requirements for section 2.6.1.2.7.</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2.6.1.2.7.</w:t>
      </w:r>
    </w:p>
    <w:p w:rsidR="004511B1" w:rsidRDefault="00335F60">
      <w:pPr>
        <w:pStyle w:val="Heading4"/>
      </w:pPr>
      <w:bookmarkStart w:id="543" w:name="section_c1dc2917b81944b1b3eb84966df8b1a4"/>
      <w:bookmarkStart w:id="544" w:name="_Toc3855144"/>
      <w:r>
        <w:t>TC Operations</w:t>
      </w:r>
      <w:bookmarkEnd w:id="543"/>
      <w:bookmarkEnd w:id="544"/>
    </w:p>
    <w:p w:rsidR="004511B1" w:rsidRDefault="00335F60">
      <w:pPr>
        <w:pStyle w:val="Heading5"/>
      </w:pPr>
      <w:bookmarkStart w:id="545" w:name="section_a3cafcd6454a46b4a122ebbda9ae56fb"/>
      <w:bookmarkStart w:id="546" w:name="_Toc3855145"/>
      <w:r>
        <w:t>Creating a TC</w:t>
      </w:r>
      <w:bookmarkEnd w:id="545"/>
      <w:bookmarkEnd w:id="546"/>
    </w:p>
    <w:p w:rsidR="004511B1" w:rsidRDefault="00335F60">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See section 2.6.2.1.1 and 2.6.2.2.1.</w:t>
            </w:r>
          </w:p>
          <w:p w:rsidR="004511B1" w:rsidRDefault="00335F60">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4511B1" w:rsidRDefault="00335F60">
            <w:pPr>
              <w:pStyle w:val="TableBodyText"/>
            </w:pPr>
            <w:r>
              <w:t xml:space="preserve">The embedded BTH key and data fields MUST be set up according to the TCROWID structure (see section </w:t>
            </w:r>
            <w:hyperlink w:anchor="Section_e20b5cf4ea5648b8a8fae086c9b862ca" w:history="1">
              <w:r>
                <w:rPr>
                  <w:rStyle w:val="Hyperlink"/>
                </w:rPr>
                <w:t>2.3.4.3.1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2.6.2.1.1 and 2.6.2.2.1.</w:t>
      </w:r>
    </w:p>
    <w:p w:rsidR="004511B1" w:rsidRDefault="00335F60">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4511B1" w:rsidRDefault="00335F60">
      <w:r>
        <w:t xml:space="preserve">Also see section 2.3.4.2 for the rules regarding setting the </w:t>
      </w:r>
      <w:r>
        <w:rPr>
          <w:b/>
        </w:rPr>
        <w:t>cbData</w:t>
      </w:r>
      <w:r>
        <w:t xml:space="preserve"> field of </w:t>
      </w:r>
      <w:r>
        <w:rPr>
          <w:b/>
        </w:rPr>
        <w:t>TCOLDESC</w:t>
      </w:r>
      <w:r>
        <w:t>, noting the use of HNIDs for variable-size data or fixed-size data t</w:t>
      </w:r>
      <w:r>
        <w:t>hat exceeds 8 bytes.</w:t>
      </w:r>
    </w:p>
    <w:p w:rsidR="004511B1" w:rsidRDefault="00335F60">
      <w:pPr>
        <w:pStyle w:val="Heading5"/>
      </w:pPr>
      <w:bookmarkStart w:id="547" w:name="section_1a94f596d8404f66824eaf1024fb6944"/>
      <w:bookmarkStart w:id="548" w:name="_Toc3855146"/>
      <w:r>
        <w:t>Inserting into the TC</w:t>
      </w:r>
      <w:bookmarkEnd w:id="547"/>
      <w:bookmarkEnd w:id="548"/>
    </w:p>
    <w:p w:rsidR="004511B1" w:rsidRDefault="00335F60">
      <w:r>
        <w:t xml:space="preserve">Inserting a row into the Table Context. This is analogous to inserting an entry into the embedded BTH (section </w:t>
      </w:r>
      <w:hyperlink w:anchor="Section_8d33406c1796442e9114af478ef1341f" w:history="1">
        <w:r>
          <w:rPr>
            <w:rStyle w:val="Hyperlink"/>
          </w:rPr>
          <w:t>2.6.2.2.2</w:t>
        </w:r>
      </w:hyperlink>
      <w:r>
        <w:t>). If the data is variable-size o</w:t>
      </w:r>
      <w:r>
        <w:t xml:space="preserve">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w:t>
            </w:r>
            <w:r>
              <w:t>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TC (section </w:t>
            </w:r>
            <w:hyperlink w:anchor="Section_a3cafcd6454a46b4a122ebbda9ae56fb" w:history="1">
              <w:r>
                <w:rPr>
                  <w:rStyle w:val="Hyperlink"/>
                </w:rPr>
                <w:t>2.6.2.4.1</w:t>
              </w:r>
            </w:hyperlink>
            <w:r>
              <w:t>).</w:t>
            </w:r>
          </w:p>
          <w:p w:rsidR="004511B1" w:rsidRDefault="00335F60">
            <w:pPr>
              <w:pStyle w:val="TableBodyText"/>
            </w:pPr>
            <w:r>
              <w:t>See requirements for section 2.6.2.2.2, 2.6.2.1.2, and 2.6.1.2.2 (if applicable).</w:t>
            </w:r>
          </w:p>
          <w:p w:rsidR="004511B1" w:rsidRDefault="00335F60">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4511B1" w:rsidRDefault="00335F60">
            <w:pPr>
              <w:pStyle w:val="TableBodyText"/>
            </w:pPr>
            <w:r>
              <w:t xml:space="preserve">A properly-formatted TCROWID structure (see section </w:t>
            </w:r>
            <w:hyperlink w:anchor="Section_e20b5cf4ea5648b8a8fae086c9b862ca" w:history="1">
              <w:r>
                <w:rPr>
                  <w:rStyle w:val="Hyperlink"/>
                </w:rPr>
                <w:t>2.3.4.3.1</w:t>
              </w:r>
            </w:hyperlink>
            <w:r>
              <w:t xml:space="preserve">) that corresponds </w:t>
            </w:r>
            <w:r>
              <w:lastRenderedPageBreak/>
              <w:t>to the row data record MUST be inserted into the embedded BTH.</w:t>
            </w:r>
          </w:p>
        </w:tc>
      </w:tr>
      <w:tr w:rsidR="004511B1" w:rsidTr="004511B1">
        <w:tc>
          <w:tcPr>
            <w:tcW w:w="1630" w:type="dxa"/>
          </w:tcPr>
          <w:p w:rsidR="004511B1" w:rsidRDefault="00335F60">
            <w:pPr>
              <w:pStyle w:val="TableBodyText"/>
            </w:pPr>
            <w:r>
              <w:lastRenderedPageBreak/>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2.6.2.4.1, 2.6.2.2.2, 2.6.2.1.2, and 2.6.1.2.2, where applicable.</w:t>
      </w:r>
    </w:p>
    <w:p w:rsidR="004511B1" w:rsidRDefault="00335F60">
      <w:r>
        <w:t xml:space="preserve">If the data is variable-size but less than or equal to 3580 bytes, then the data is stored in a separate HN allocation. The HID of the allocation is stored in the corresponding 4-byte data slot for the TC row data record (section 2.3.4.4.1). </w:t>
      </w:r>
    </w:p>
    <w:p w:rsidR="004511B1" w:rsidRDefault="00335F60">
      <w:r>
        <w:t>If the data i</w:t>
      </w:r>
      <w:r>
        <w:t>s variable-size and more than 3580 bytes, then the data is stored in a separate subnode entry. The subnode NID is stored in the corresponding 4-byte data slot in the TC row data record (section 2.3.4.4.1).</w:t>
      </w:r>
    </w:p>
    <w:p w:rsidR="004511B1" w:rsidRDefault="00335F60">
      <w:r>
        <w:t>If the data is fixed-size and more than 8 bytes in</w:t>
      </w:r>
      <w:r>
        <w:t xml:space="preserve"> size, then the data is stored in a separate HN allocation.</w:t>
      </w:r>
    </w:p>
    <w:p w:rsidR="004511B1" w:rsidRDefault="00335F60">
      <w:r>
        <w:t>Because an HID is a special NID with NID_TYPE of NID_TYPE_HID, HIDs and subnode NIDs values never collide, implementations can easily determine if a data slot points to an HID or a subnode (sectio</w:t>
      </w:r>
      <w:r>
        <w:t xml:space="preserve">n </w:t>
      </w:r>
      <w:hyperlink w:anchor="Section_18d7644ecb334e1195c034d8a84fbff6" w:history="1">
        <w:r>
          <w:rPr>
            <w:rStyle w:val="Hyperlink"/>
          </w:rPr>
          <w:t>2.2.2.1</w:t>
        </w:r>
      </w:hyperlink>
      <w:r>
        <w:t>).</w:t>
      </w:r>
    </w:p>
    <w:p w:rsidR="004511B1" w:rsidRDefault="00335F60">
      <w:r>
        <w:t>Also see sections 2.6.2.4.1, 2.6.2.2.2, 2.6.2.1.2, and 2.6.1.2.2, where applicable.</w:t>
      </w:r>
    </w:p>
    <w:p w:rsidR="004511B1" w:rsidRDefault="00335F60">
      <w:pPr>
        <w:pStyle w:val="Heading5"/>
      </w:pPr>
      <w:bookmarkStart w:id="549" w:name="section_c3de6cd58bf4415db8542c1bc6c36488"/>
      <w:bookmarkStart w:id="550" w:name="_Toc3855147"/>
      <w:r>
        <w:t>Modifying Contents of a Table Row</w:t>
      </w:r>
      <w:bookmarkEnd w:id="549"/>
      <w:bookmarkEnd w:id="550"/>
    </w:p>
    <w:p w:rsidR="004511B1" w:rsidRDefault="00335F60">
      <w:r>
        <w:t>Modifying the contents of a Table Row. This refers to changing the</w:t>
      </w:r>
      <w:r>
        <w:t xml:space="preserv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TC (section </w:t>
            </w:r>
            <w:hyperlink w:anchor="Section_a3cafcd6454a46b4a122ebbda9ae56fb" w:history="1">
              <w:r>
                <w:rPr>
                  <w:rStyle w:val="Hyperlink"/>
                </w:rPr>
                <w:t>2.6.2.4.1</w:t>
              </w:r>
            </w:hyperlink>
            <w:r>
              <w:t>).</w:t>
            </w:r>
          </w:p>
          <w:p w:rsidR="004511B1" w:rsidRDefault="00335F60">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4511B1" w:rsidRDefault="00335F60">
            <w:pPr>
              <w:pStyle w:val="TableBodyText"/>
            </w:pPr>
            <w:r>
              <w:t>If the Row Matrix is in a subnode entry, then</w:t>
            </w:r>
            <w:r>
              <w:t xml:space="preserve"> see requirements for section </w:t>
            </w:r>
            <w:hyperlink w:anchor="Section_0ef8834412364d5d9969e421e501737c" w:history="1">
              <w:r>
                <w:rPr>
                  <w:rStyle w:val="Hyperlink"/>
                </w:rPr>
                <w:t>2.6.1.2.5</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2.6.2.4.1, 2.6.2.1.2, 2.6.2.1.3, and 2.6.1.2.5, where applicable..</w:t>
      </w:r>
    </w:p>
    <w:p w:rsidR="004511B1" w:rsidRDefault="00335F60">
      <w:pPr>
        <w:pStyle w:val="Heading5"/>
      </w:pPr>
      <w:bookmarkStart w:id="551" w:name="section_07483b5cbdaa4b48a68ab24c0c720a85"/>
      <w:bookmarkStart w:id="552" w:name="_Toc3855148"/>
      <w:r>
        <w:t>Adding a Column</w:t>
      </w:r>
      <w:bookmarkEnd w:id="551"/>
      <w:bookmarkEnd w:id="552"/>
    </w:p>
    <w:p w:rsidR="004511B1" w:rsidRDefault="00335F60">
      <w:r>
        <w:t xml:space="preserve">Adding a column to a TC. This involves modifying the TCINFO, adding a new column definition to the </w:t>
      </w:r>
      <w:r>
        <w:rPr>
          <w:b/>
        </w:rPr>
        <w:t>TCOLDESC</w:t>
      </w:r>
      <w:r>
        <w:t xml:space="preserve"> array, as well as widening every row of the Row Matrix to add a new data slot (and also widen the CEB array, if it runs out of unused bits). This in</w:t>
      </w:r>
      <w:r>
        <w:t>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TC (section </w:t>
            </w:r>
            <w:hyperlink w:anchor="Section_a3cafcd6454a46b4a122ebbda9ae56fb" w:history="1">
              <w:r>
                <w:rPr>
                  <w:rStyle w:val="Hyperlink"/>
                </w:rPr>
                <w:t>2.6.2.4.1</w:t>
              </w:r>
            </w:hyperlink>
            <w:r>
              <w:t>).</w:t>
            </w:r>
          </w:p>
          <w:p w:rsidR="004511B1" w:rsidRDefault="00335F60">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w:t>
            </w:r>
            <w:r>
              <w:t>able).</w:t>
            </w:r>
          </w:p>
          <w:p w:rsidR="004511B1" w:rsidRDefault="00335F60">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4511B1" w:rsidRDefault="00335F60">
            <w:pPr>
              <w:pStyle w:val="TableBodyText"/>
            </w:pPr>
            <w:r>
              <w:t xml:space="preserve">A new </w:t>
            </w:r>
            <w:r>
              <w:rPr>
                <w:b/>
              </w:rPr>
              <w:t>TCOLDESC</w:t>
            </w:r>
            <w:r>
              <w:t xml:space="preserve"> structure (section </w:t>
            </w:r>
            <w:hyperlink w:anchor="Section_3a2f63cfbb404559910ce55ec43d9cbb" w:history="1">
              <w:r>
                <w:rPr>
                  <w:rStyle w:val="Hyperlink"/>
                </w:rPr>
                <w:t>2.3.4.2</w:t>
              </w:r>
            </w:hyperlink>
            <w:r>
              <w:t>) MUST be ad</w:t>
            </w:r>
            <w:r>
              <w:t>ded for the new column.</w:t>
            </w:r>
          </w:p>
          <w:p w:rsidR="004511B1" w:rsidRDefault="00335F60">
            <w:pPr>
              <w:pStyle w:val="TableBodyText"/>
            </w:pPr>
            <w:r>
              <w:t>Each row in the Row Matrix needs to be widened to add an data slot for the new column.</w:t>
            </w:r>
          </w:p>
          <w:p w:rsidR="004511B1" w:rsidRDefault="00335F60">
            <w:pPr>
              <w:pStyle w:val="TableBodyText"/>
            </w:pPr>
            <w:r>
              <w:t>It the CEB runs out of unused bits, then the CEB for each row MUST grow to accommodate the new column.</w:t>
            </w:r>
          </w:p>
          <w:p w:rsidR="004511B1" w:rsidRDefault="00335F60">
            <w:pPr>
              <w:pStyle w:val="TableBodyText"/>
            </w:pPr>
            <w:r>
              <w:t xml:space="preserve">The CEB for each row MUST also be updated </w:t>
            </w:r>
            <w:r>
              <w:t>to indicate that the new column is "non-existent".</w:t>
            </w:r>
          </w:p>
        </w:tc>
      </w:tr>
      <w:tr w:rsidR="004511B1" w:rsidTr="004511B1">
        <w:tc>
          <w:tcPr>
            <w:tcW w:w="1630" w:type="dxa"/>
          </w:tcPr>
          <w:p w:rsidR="004511B1" w:rsidRDefault="00335F60">
            <w:pPr>
              <w:pStyle w:val="TableBodyText"/>
            </w:pPr>
            <w:r>
              <w:lastRenderedPageBreak/>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w:t>
      </w:r>
      <w:r>
        <w:rPr>
          <w:rStyle w:val="Hyperlink"/>
        </w:rPr>
        <w:t xml:space="preserve"> </w:t>
      </w:r>
      <w:r>
        <w:t>2.6.2.4.1, 2.6.2.1.2, 2.6.2.1.3, and 2.6.1.2.5, where applicable.</w:t>
      </w:r>
    </w:p>
    <w:p w:rsidR="004511B1" w:rsidRDefault="00335F60">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important to re-assign the </w:t>
      </w:r>
      <w:r>
        <w:rPr>
          <w:b/>
        </w:rPr>
        <w:t>iBit</w:t>
      </w:r>
      <w:r>
        <w:t xml:space="preserve"> fields of any other </w:t>
      </w:r>
      <w:r>
        <w:rPr>
          <w:b/>
        </w:rPr>
        <w:t>TCOLDESC</w:t>
      </w:r>
      <w:r>
        <w:t xml:space="preserve"> structure that is sh</w:t>
      </w:r>
      <w:r>
        <w:t>ifted as a result of inserting the new column.</w:t>
      </w:r>
    </w:p>
    <w:p w:rsidR="004511B1" w:rsidRDefault="00335F60">
      <w:r>
        <w:t xml:space="preserve">Also refer to section 2.3.4.2 for the rules regarding setting the </w:t>
      </w:r>
      <w:r>
        <w:rPr>
          <w:b/>
        </w:rPr>
        <w:t>cbData</w:t>
      </w:r>
      <w:r>
        <w:t xml:space="preserve"> field of </w:t>
      </w:r>
      <w:r>
        <w:rPr>
          <w:b/>
        </w:rPr>
        <w:t>TCOLDESC</w:t>
      </w:r>
      <w:r>
        <w:t>, noting the use of HNIDs for variable-size data or fixed-size data that exceeds 8 bytes.</w:t>
      </w:r>
    </w:p>
    <w:p w:rsidR="004511B1" w:rsidRDefault="00335F60">
      <w:pPr>
        <w:pStyle w:val="Heading5"/>
      </w:pPr>
      <w:bookmarkStart w:id="553" w:name="section_332d98629d0c413e9222e3c553c81833"/>
      <w:bookmarkStart w:id="554" w:name="_Toc3855149"/>
      <w:r>
        <w:t>Deleting the Value of a Colum</w:t>
      </w:r>
      <w:r>
        <w:t>n</w:t>
      </w:r>
      <w:bookmarkEnd w:id="553"/>
      <w:bookmarkEnd w:id="554"/>
    </w:p>
    <w:p w:rsidR="004511B1" w:rsidRDefault="00335F60">
      <w:r>
        <w:t xml:space="preserve">Deleting the value of a column refers to setting the value of a column in a particular Table Row as "non-existent". This is done by setting the Cell Existence bit (CEB) that corresponds to that column in the row data to "0". This is a particular case of </w:t>
      </w:r>
      <w:r>
        <w:t>modifying contents of a Table Row.</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TC (section </w:t>
            </w:r>
            <w:hyperlink w:anchor="Section_a3cafcd6454a46b4a122ebbda9ae56fb" w:history="1">
              <w:r>
                <w:rPr>
                  <w:rStyle w:val="Hyperlink"/>
                </w:rPr>
                <w:t>2.6.2.4.1</w:t>
              </w:r>
            </w:hyperlink>
            <w:r>
              <w:t>).</w:t>
            </w:r>
          </w:p>
          <w:p w:rsidR="004511B1" w:rsidRDefault="00335F60">
            <w:pPr>
              <w:pStyle w:val="TableBodyText"/>
            </w:pPr>
            <w:r>
              <w:t xml:space="preserve">See section </w:t>
            </w:r>
            <w:hyperlink w:anchor="Section_c3de6cd58bf4415db8542c1bc6c36488" w:history="1">
              <w:r>
                <w:rPr>
                  <w:rStyle w:val="Hyperlink"/>
                </w:rPr>
                <w:t>2.6.2.4.3</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2.6.2.4.1 and 2.6.2.4.3.</w:t>
      </w:r>
    </w:p>
    <w:p w:rsidR="004511B1" w:rsidRDefault="00335F60">
      <w:pPr>
        <w:pStyle w:val="Heading5"/>
      </w:pPr>
      <w:bookmarkStart w:id="555" w:name="section_33f1015f8055408d9d1cfda96d9fbe14"/>
      <w:bookmarkStart w:id="556" w:name="_Toc3855150"/>
      <w:r>
        <w:t>Deleting a Column</w:t>
      </w:r>
      <w:bookmarkEnd w:id="555"/>
      <w:bookmarkEnd w:id="556"/>
    </w:p>
    <w:p w:rsidR="004511B1" w:rsidRDefault="00335F60">
      <w:r>
        <w:t>Deleting an existing column in a Table Context.</w:t>
      </w:r>
    </w:p>
    <w:p w:rsidR="004511B1" w:rsidRDefault="00335F60">
      <w:r>
        <w:t>Implementations SHOULD NOT delete existing columns in a Table Context.</w:t>
      </w:r>
    </w:p>
    <w:p w:rsidR="004511B1" w:rsidRDefault="00335F60">
      <w:pPr>
        <w:pStyle w:val="Heading5"/>
      </w:pPr>
      <w:bookmarkStart w:id="557" w:name="section_5a0450b561c34bb09837fd14a00040d2"/>
      <w:bookmarkStart w:id="558" w:name="_Toc3855151"/>
      <w:r>
        <w:t>Deleting a Row</w:t>
      </w:r>
      <w:bookmarkEnd w:id="557"/>
      <w:bookmarkEnd w:id="558"/>
    </w:p>
    <w:p w:rsidR="004511B1" w:rsidRDefault="00335F60">
      <w:r>
        <w:t xml:space="preserve">Deleting an existing Row from a Table Context. This involves deleting an entry from the embedded BTH (section </w:t>
      </w:r>
      <w:hyperlink w:anchor="Section_21d4903538184a4cbc540e271cb9ce81" w:history="1">
        <w:r>
          <w:rPr>
            <w:rStyle w:val="Hyperlink"/>
          </w:rPr>
          <w:t>2.6.2.2.4</w:t>
        </w:r>
      </w:hyperlink>
      <w:r>
        <w:t xml:space="preserve">) and modifying other BTH entry values (section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or modifying subnode entry data </w:t>
      </w:r>
      <w:r>
        <w:t xml:space="preserve">(section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lastRenderedPageBreak/>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TC (section </w:t>
            </w:r>
            <w:hyperlink w:anchor="Section_a3cafcd6454a46b4a122ebbda9ae56fb" w:history="1">
              <w:r>
                <w:rPr>
                  <w:rStyle w:val="Hyperlink"/>
                </w:rPr>
                <w:t>2.6.2.4.1</w:t>
              </w:r>
            </w:hyperlink>
            <w:r>
              <w:t>).</w:t>
            </w:r>
          </w:p>
          <w:p w:rsidR="004511B1" w:rsidRDefault="00335F60">
            <w:pPr>
              <w:pStyle w:val="TableBodyText"/>
            </w:pPr>
            <w:r>
              <w:t>S</w:t>
            </w:r>
            <w:r>
              <w:t>ee requirements for sections 2.6.2.2.4, 2.6.2.2.3, 2.6.2.1.2, 2.6.2.1.3, and 2.6.1.2.5 (if applicable).</w:t>
            </w:r>
          </w:p>
          <w:p w:rsidR="004511B1" w:rsidRDefault="00335F60">
            <w:pPr>
              <w:pStyle w:val="TableBodyText"/>
            </w:pPr>
            <w:r>
              <w:t>Subsequent rows in the Row Matrix MUST be moved up to replace the gap caused by the deleted row.</w:t>
            </w:r>
          </w:p>
          <w:p w:rsidR="004511B1" w:rsidRDefault="00335F60">
            <w:pPr>
              <w:pStyle w:val="TableBodyText"/>
            </w:pPr>
            <w:r>
              <w:t>Some TCROWID entries in the embedded BTH MUST also be u</w:t>
            </w:r>
            <w:r>
              <w:t xml:space="preserve">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 xml:space="preserve">Possible side effects: See sections 2.6.2.2.4, </w:t>
      </w:r>
      <w:r>
        <w:t>2.6.2.2.3, 2.6.2.1.2, 2.6.2.1.3, and 2.6.1.2.5, where applicable.</w:t>
      </w:r>
    </w:p>
    <w:p w:rsidR="004511B1" w:rsidRDefault="00335F60">
      <w:pPr>
        <w:pStyle w:val="Heading5"/>
      </w:pPr>
      <w:bookmarkStart w:id="559" w:name="section_9d0c7a2f8cfd46e988aab9e8615c500c"/>
      <w:bookmarkStart w:id="560" w:name="_Toc3855152"/>
      <w:r>
        <w:t>Deleting a TC</w:t>
      </w:r>
      <w:bookmarkEnd w:id="559"/>
      <w:bookmarkEnd w:id="560"/>
    </w:p>
    <w:p w:rsidR="004511B1" w:rsidRDefault="00335F60">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See requirements for section 2.6.1.2.7.</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4511B1"/>
    <w:p w:rsidR="004511B1" w:rsidRDefault="00335F60">
      <w:r>
        <w:t>Possible side effects: See section 2.6.1.2.7.</w:t>
      </w:r>
    </w:p>
    <w:p w:rsidR="004511B1" w:rsidRDefault="00335F60">
      <w:r>
        <w:t xml:space="preserve">Because Table Contexts are rarely used in a stand-alone manner, special care MUST be taken to </w:t>
      </w:r>
      <w:r>
        <w:t>ensure that removing a TC does not cause higher-level entities to malfunction.</w:t>
      </w:r>
    </w:p>
    <w:p w:rsidR="004511B1" w:rsidRDefault="00335F60">
      <w:pPr>
        <w:pStyle w:val="Heading3"/>
      </w:pPr>
      <w:bookmarkStart w:id="561" w:name="section_4fd478e312fa4fb1a6be6a61cf3c47dc"/>
      <w:bookmarkStart w:id="562" w:name="_Toc3855153"/>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layer:maintaining data integrity" </w:instrText>
      </w:r>
      <w:r>
        <w:fldChar w:fldCharType="end"/>
      </w:r>
      <w:r>
        <w:fldChar w:fldCharType="begin"/>
      </w:r>
      <w:r>
        <w:instrText xml:space="preserve"> XE "Data integrity, maintaining:Messaging layer" </w:instrText>
      </w:r>
      <w:r>
        <w:fldChar w:fldCharType="end"/>
      </w:r>
      <w:r>
        <w:fldChar w:fldCharType="begin"/>
      </w:r>
      <w:r>
        <w:instrText xml:space="preserve"> XE "Maintaining data integrity:Messaging layer" </w:instrText>
      </w:r>
      <w:r>
        <w:fldChar w:fldCharType="end"/>
      </w:r>
      <w:r>
        <w:fldChar w:fldCharType="begin"/>
      </w:r>
      <w:r>
        <w:instrText xml:space="preserve"> XE "Messaging layer:operations" </w:instrText>
      </w:r>
      <w:r>
        <w:fldChar w:fldCharType="end"/>
      </w:r>
    </w:p>
    <w:p w:rsidR="004511B1" w:rsidRDefault="00335F60">
      <w:r>
        <w:t xml:space="preserve">The Messaging layer provides a Messaging-oriented interface that consists of concepts and objects that are consistent with structured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The following diagram s</w:t>
      </w:r>
      <w:r>
        <w:t>hows the various structures exposed at the Messaging layer.</w:t>
      </w:r>
    </w:p>
    <w:p w:rsidR="004511B1" w:rsidRDefault="00335F60">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77"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4511B1" w:rsidRDefault="00335F60">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4511B1" w:rsidRDefault="00335F60">
      <w:r>
        <w:t>The following sections describe the most common operations performed at the Messaging layer, and specific implementation considerations.</w:t>
      </w:r>
    </w:p>
    <w:p w:rsidR="004511B1" w:rsidRDefault="00335F60">
      <w:pPr>
        <w:pStyle w:val="Heading4"/>
      </w:pPr>
      <w:bookmarkStart w:id="563" w:name="section_bb59db5878e846659c989dd4fad0d44e"/>
      <w:bookmarkStart w:id="564" w:name="_Toc3855154"/>
      <w:r>
        <w:t>Messa</w:t>
      </w:r>
      <w:r>
        <w:t>ge Store Operations</w:t>
      </w:r>
      <w:bookmarkEnd w:id="563"/>
      <w:bookmarkEnd w:id="564"/>
    </w:p>
    <w:p w:rsidR="004511B1" w:rsidRDefault="00335F60">
      <w:pPr>
        <w:pStyle w:val="Heading5"/>
      </w:pPr>
      <w:bookmarkStart w:id="565" w:name="section_f6b54f0c57ff4c9781d3fa545dfe2d10"/>
      <w:bookmarkStart w:id="566" w:name="_Toc3855155"/>
      <w:r>
        <w:t>Creating the Message Store</w:t>
      </w:r>
      <w:bookmarkEnd w:id="565"/>
      <w:bookmarkEnd w:id="566"/>
    </w:p>
    <w:p w:rsidR="004511B1" w:rsidRDefault="00335F60">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with</w:t>
      </w:r>
      <w:r>
        <w:t xml:space="preserve"> a special NID,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Identical to section 2.6.2.3.1 and 2.6.2.3.2.</w:t>
            </w:r>
          </w:p>
          <w:p w:rsidR="004511B1" w:rsidRDefault="00335F60">
            <w:pPr>
              <w:pStyle w:val="TableBodyText"/>
            </w:pPr>
            <w:r>
              <w:t>NID MUST be NID_MESSAGE_STORE.</w:t>
            </w:r>
          </w:p>
          <w:p w:rsidR="004511B1" w:rsidRDefault="00335F60">
            <w:pPr>
              <w:pStyle w:val="TableBodyText"/>
            </w:pPr>
            <w:r>
              <w:t xml:space="preserve">See minimal set of required properties in section </w:t>
            </w:r>
            <w:hyperlink w:anchor="Section_5493a0eb03564e88b4f50433ce0a93fa" w:history="1">
              <w:r>
                <w:rPr>
                  <w:rStyle w:val="Hyperlink"/>
                </w:rPr>
                <w:t>2.4.3.1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2.6.2.3.1 and 2.6.2.3.2.</w:t>
      </w:r>
    </w:p>
    <w:p w:rsidR="004511B1" w:rsidRDefault="00335F60">
      <w:r>
        <w:t>Exactly one message store MUST exist in a</w:t>
      </w:r>
      <w:r>
        <w:t xml:space="preserve"> PST file.</w:t>
      </w:r>
    </w:p>
    <w:p w:rsidR="004511B1" w:rsidRDefault="00335F60">
      <w:pPr>
        <w:pStyle w:val="Heading5"/>
      </w:pPr>
      <w:bookmarkStart w:id="567" w:name="section_4b1434763feb45f18cdda79ff991cc17"/>
      <w:bookmarkStart w:id="568" w:name="_Toc3855156"/>
      <w:r>
        <w:t>Modifying Properties of the Message Store</w:t>
      </w:r>
      <w:bookmarkEnd w:id="567"/>
      <w:bookmarkEnd w:id="568"/>
    </w:p>
    <w:p w:rsidR="004511B1" w:rsidRDefault="00335F60">
      <w:r>
        <w:t xml:space="preserve">Modifying properties of the </w:t>
      </w:r>
      <w:hyperlink w:anchor="gt_fda94a53-448d-48d5-9991-176c530ff597">
        <w:r>
          <w:rPr>
            <w:rStyle w:val="HyperlinkGreen"/>
            <w:b/>
          </w:rPr>
          <w:t>message store</w:t>
        </w:r>
      </w:hyperlink>
      <w:r>
        <w:t>. This refers to the adding, changing and deleting of properties to or from the message store PC, wh</w:t>
      </w:r>
      <w:r>
        <w:t xml:space="preserve">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w:t>
            </w:r>
            <w:r>
              <w:t>t level</w:t>
            </w:r>
          </w:p>
        </w:tc>
        <w:tc>
          <w:tcPr>
            <w:tcW w:w="6938" w:type="dxa"/>
          </w:tcPr>
          <w:p w:rsidR="004511B1" w:rsidRDefault="00335F60">
            <w:pPr>
              <w:pStyle w:val="TableHeaderText"/>
              <w:spacing w:after="0"/>
              <w:ind w:left="-1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message store (section </w:t>
            </w:r>
            <w:hyperlink w:anchor="Section_f6b54f0c57ff4c9781d3fa545dfe2d10" w:history="1">
              <w:r>
                <w:rPr>
                  <w:rStyle w:val="Hyperlink"/>
                </w:rPr>
                <w:t>2.6.3.1.1</w:t>
              </w:r>
            </w:hyperlink>
            <w:r>
              <w:t>).</w:t>
            </w:r>
          </w:p>
          <w:p w:rsidR="004511B1" w:rsidRDefault="00335F60">
            <w:pPr>
              <w:pStyle w:val="TableBodyText"/>
            </w:pPr>
            <w:r>
              <w:t>See sections 2.6.2.3.2, 2.6.2.3.3 and 2.6.2.3.4, where applicable.</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lastRenderedPageBreak/>
        <w:t>Possible side effects: See sections 2.6.2.3.2, 2.6.2.3.3 and 2.6.2.3.4, where applicable.</w:t>
      </w:r>
    </w:p>
    <w:p w:rsidR="004511B1" w:rsidRDefault="00335F60">
      <w:pPr>
        <w:pStyle w:val="Heading4"/>
      </w:pPr>
      <w:bookmarkStart w:id="569" w:name="section_3960219b89d74f85b0f3aa1dd6f69488"/>
      <w:bookmarkStart w:id="570" w:name="_Toc3855157"/>
      <w:r>
        <w:t>Folder Object Operations</w:t>
      </w:r>
      <w:bookmarkEnd w:id="569"/>
      <w:bookmarkEnd w:id="570"/>
    </w:p>
    <w:p w:rsidR="004511B1" w:rsidRDefault="00335F60">
      <w:pPr>
        <w:pStyle w:val="Heading5"/>
      </w:pPr>
      <w:bookmarkStart w:id="571" w:name="section_a5c8bcf8706d4db2afc41f5cb239dc63"/>
      <w:bookmarkStart w:id="572" w:name="_Toc3855158"/>
      <w:r>
        <w:t>Creating a Folder Object</w:t>
      </w:r>
      <w:bookmarkEnd w:id="571"/>
      <w:bookmarkEnd w:id="572"/>
    </w:p>
    <w:p w:rsidR="004511B1" w:rsidRDefault="00335F60">
      <w:r>
        <w:t xml:space="preserve">Creating a </w:t>
      </w:r>
      <w:hyperlink w:anchor="gt_0682daa7-c1b8-419b-8a32-6048833d0b72">
        <w:r>
          <w:rPr>
            <w:rStyle w:val="HyperlinkGreen"/>
            <w:b/>
          </w:rPr>
          <w:t>Folder object</w:t>
        </w:r>
      </w:hyperlink>
      <w:r>
        <w:t>. This is equivalent to creati</w:t>
      </w:r>
      <w:r>
        <w:t>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4511B1" w:rsidRDefault="00335F60">
            <w:pPr>
              <w:pStyle w:val="TableBodyText"/>
            </w:pPr>
            <w:r>
              <w:t>All 4 entities (1 PC, 3 TCs) MUST exist to function properly.</w:t>
            </w:r>
          </w:p>
          <w:p w:rsidR="004511B1" w:rsidRDefault="00335F60">
            <w:pPr>
              <w:pStyle w:val="TableBodyText"/>
            </w:pPr>
            <w:r>
              <w:t xml:space="preserve">All 4 entities MUST have the same </w:t>
            </w:r>
            <w:r>
              <w:rPr>
                <w:b/>
              </w:rPr>
              <w:t>nidIndex</w:t>
            </w:r>
            <w:r>
              <w:t>.</w:t>
            </w:r>
          </w:p>
          <w:p w:rsidR="004511B1" w:rsidRDefault="00335F60">
            <w:pPr>
              <w:pStyle w:val="TableBodyText"/>
            </w:pPr>
            <w:r>
              <w:t>The PC MUST have NID_TYPE of NID_TYPE_NORMAL_FOLDER.</w:t>
            </w:r>
          </w:p>
          <w:p w:rsidR="004511B1" w:rsidRDefault="00335F60">
            <w:pPr>
              <w:pStyle w:val="TableBodyText"/>
            </w:pPr>
            <w:r>
              <w:t xml:space="preserve">The 3 TCs MUST have </w:t>
            </w:r>
            <w:r>
              <w:rPr>
                <w:b/>
              </w:rPr>
              <w:t>nidType</w:t>
            </w:r>
            <w:r>
              <w:t xml:space="preserve"> </w:t>
            </w:r>
            <w:r>
              <w:t>of NID_TYPE_ASSOC_CONTENTS_TABLE, NID_TYPE_CONTENTS_TABLE and NID_TYPE_HIERARCHY_TABLE.</w:t>
            </w:r>
          </w:p>
          <w:p w:rsidR="004511B1" w:rsidRDefault="00335F60">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4511B1" w:rsidRDefault="00335F60">
            <w:pPr>
              <w:pStyle w:val="TableBodyText"/>
            </w:pPr>
            <w:r>
              <w:t>See minimal set of required co</w:t>
            </w:r>
            <w:r>
              <w:t xml:space="preserve">lumns for the Hierarchy TC in section </w:t>
            </w:r>
            <w:hyperlink w:anchor="Section_c08fb6cb2d9142e5b70df3e4f9781a2a" w:history="1">
              <w:r>
                <w:rPr>
                  <w:rStyle w:val="Hyperlink"/>
                </w:rPr>
                <w:t>2.4.4.4.1</w:t>
              </w:r>
            </w:hyperlink>
            <w:r>
              <w:t>.</w:t>
            </w:r>
          </w:p>
          <w:p w:rsidR="004511B1" w:rsidRDefault="00335F60">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4511B1" w:rsidRDefault="00335F60">
            <w:pPr>
              <w:pStyle w:val="TableBodyText"/>
            </w:pPr>
            <w:r>
              <w:t>See minim</w:t>
            </w:r>
            <w:r>
              <w:t xml:space="preserve">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4511B1" w:rsidRDefault="00335F60">
            <w:pPr>
              <w:pStyle w:val="TableBodyText"/>
            </w:pPr>
            <w:r>
              <w:t>MUST queue a properly-formatted SUD of type SUDT_FLD_AD</w:t>
            </w:r>
            <w:r>
              <w:t xml:space="preserve">D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 xml:space="preserve">Possible side effects: See section 2.6.2.3.1, 2.6.2.4.1, and 2.6.2.3.2. </w:t>
      </w:r>
    </w:p>
    <w:p w:rsidR="004511B1" w:rsidRDefault="00335F60">
      <w:pPr>
        <w:pStyle w:val="Heading5"/>
      </w:pPr>
      <w:bookmarkStart w:id="573" w:name="section_d17234d14de9436ea412186b42dd1a8b"/>
      <w:bookmarkStart w:id="574" w:name="_Toc3855159"/>
      <w:r>
        <w:t>Modifying Properties of a Folder Object</w:t>
      </w:r>
      <w:bookmarkEnd w:id="573"/>
      <w:bookmarkEnd w:id="574"/>
    </w:p>
    <w:p w:rsidR="004511B1" w:rsidRDefault="00335F60">
      <w:r>
        <w:t xml:space="preserve">Modifying </w:t>
      </w:r>
      <w:r>
        <w:t xml:space="preserve">properties of the </w:t>
      </w:r>
      <w:hyperlink w:anchor="gt_0682daa7-c1b8-419b-8a32-6048833d0b72">
        <w:r>
          <w:rPr>
            <w:rStyle w:val="HyperlinkGreen"/>
            <w:b/>
          </w:rPr>
          <w:t>Folder object</w:t>
        </w:r>
      </w:hyperlink>
      <w:r>
        <w:t xml:space="preserve">. This refers to the adding, changing and deleting of properties to/from the Folder object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Folder object (section </w:t>
            </w:r>
            <w:hyperlink w:anchor="Section_c4169b51ea4941029e8a8bc86ce6ff51" w:history="1">
              <w:r>
                <w:rPr>
                  <w:rStyle w:val="Hyperlink"/>
                </w:rPr>
                <w:t>2.5.2.2</w:t>
              </w:r>
            </w:hyperlink>
            <w:r>
              <w:t>).</w:t>
            </w:r>
          </w:p>
          <w:p w:rsidR="004511B1" w:rsidRDefault="00335F60">
            <w:pPr>
              <w:pStyle w:val="TableBodyText"/>
            </w:pPr>
            <w:r>
              <w:t>See sections 2.6.2.3.2, 2.6.2.3.3 and 2.6.2.3.4, where applicable.</w:t>
            </w:r>
          </w:p>
          <w:p w:rsidR="004511B1" w:rsidRDefault="00335F60">
            <w:pPr>
              <w:pStyle w:val="TableBodyText"/>
            </w:pPr>
            <w:r>
              <w:t xml:space="preserve">MUST queue a properly-formatted SUD of type SUDT_FLD_MOD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2.6.2.3.2, 2.6.2.3.3 and 2.6.2.3.4, where applicable.</w:t>
      </w:r>
    </w:p>
    <w:p w:rsidR="004511B1" w:rsidRDefault="00335F60">
      <w:r>
        <w:t>Some Folder object properties are also duplicated in the hierarchy TC of the parent Folder object</w:t>
      </w:r>
      <w:r>
        <w:t xml:space="preserve"> (See section </w:t>
      </w:r>
      <w:hyperlink w:anchor="Section_c08fb6cb2d9142e5b70df3e4f9781a2a" w:history="1">
        <w:r>
          <w:rPr>
            <w:rStyle w:val="Hyperlink"/>
          </w:rPr>
          <w:t>2.4.4.4.1</w:t>
        </w:r>
      </w:hyperlink>
      <w:r>
        <w:t>). Implementations MUST pay special attention to any properties that are duplicated elsewhere to make sure all instances of the properties are properly updated.</w:t>
      </w:r>
    </w:p>
    <w:p w:rsidR="004511B1" w:rsidRDefault="00335F60">
      <w:r>
        <w:lastRenderedPageBreak/>
        <w:t>Special calc</w:t>
      </w:r>
      <w:r>
        <w:t xml:space="preserve">ulated properties exist that do not map directly to externally-published properties and therefore MUST be converted, calculated or otherwise translated before persisting to or retrieving from the PST. A list of such special properties is found in section </w:t>
      </w:r>
      <w:hyperlink w:anchor="Section_86dd69f78bef48f3abab671b54e00976" w:history="1">
        <w:r>
          <w:rPr>
            <w:rStyle w:val="Hyperlink"/>
          </w:rPr>
          <w:t>2.5</w:t>
        </w:r>
      </w:hyperlink>
      <w:r>
        <w:t>.</w:t>
      </w:r>
    </w:p>
    <w:p w:rsidR="004511B1" w:rsidRDefault="00335F60">
      <w:pPr>
        <w:pStyle w:val="Heading5"/>
      </w:pPr>
      <w:bookmarkStart w:id="575" w:name="section_3860193e6079442bab3d875ec6eb805a"/>
      <w:bookmarkStart w:id="576" w:name="_Toc3855160"/>
      <w:r>
        <w:t>Adding a Sub-Folder Object</w:t>
      </w:r>
      <w:bookmarkEnd w:id="575"/>
      <w:bookmarkEnd w:id="576"/>
    </w:p>
    <w:p w:rsidR="004511B1" w:rsidRDefault="00335F60">
      <w:r>
        <w:t>Adding a sub-</w:t>
      </w:r>
      <w:hyperlink w:anchor="gt_0682daa7-c1b8-419b-8a32-6048833d0b72">
        <w:r>
          <w:rPr>
            <w:rStyle w:val="HyperlinkGreen"/>
            <w:b/>
          </w:rPr>
          <w:t>Folder object</w:t>
        </w:r>
      </w:hyperlink>
      <w:r>
        <w:t xml:space="preserve"> to an existing Folder object. This involves creating a new Folder object, an</w:t>
      </w:r>
      <w:r>
        <w:t xml:space="preserve">d then adding the new Folder object to the existing parent Folder object's hierarchy. Creating a Folder object is identical to section </w:t>
      </w:r>
      <w:hyperlink w:anchor="Section_a5c8bcf8706d4db2afc41f5cb239dc63" w:history="1">
        <w:r>
          <w:rPr>
            <w:rStyle w:val="Hyperlink"/>
          </w:rPr>
          <w:t>2.6.3.2.1</w:t>
        </w:r>
      </w:hyperlink>
      <w:r>
        <w:t>, and adding the new Folder object to the parent mea</w:t>
      </w:r>
      <w:r>
        <w:t xml:space="preserve">ns adding a new row (section </w:t>
      </w:r>
      <w:hyperlink w:anchor="Section_1a94f596d8404f66824eaf1024fb6944" w:history="1">
        <w:r>
          <w:rPr>
            <w:rStyle w:val="Hyperlink"/>
          </w:rPr>
          <w:t>2.6.2.4.2</w:t>
        </w:r>
      </w:hyperlink>
      <w:r>
        <w:t>) to the Hierarchy TC of the parent Folder object. Also, some of the properties in the parent Folder object (for example, folder count) need to be updated (se</w:t>
      </w:r>
      <w:r>
        <w:t xml:space="preserv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An existing parent Folder object (section 2.6.3.2.1).</w:t>
            </w:r>
          </w:p>
          <w:p w:rsidR="004511B1" w:rsidRDefault="00335F60">
            <w:pPr>
              <w:pStyle w:val="TableBodyText"/>
            </w:pPr>
            <w:r>
              <w:t>See sections 2.6.3.2.1, 2.6.2.4.2.</w:t>
            </w:r>
          </w:p>
          <w:p w:rsidR="004511B1" w:rsidRDefault="00335F60">
            <w:pPr>
              <w:pStyle w:val="TableBodyText"/>
            </w:pPr>
            <w:r>
              <w:rPr>
                <w:b/>
              </w:rPr>
              <w:t>nidParent</w:t>
            </w:r>
            <w:r>
              <w:t xml:space="preserve"> of the new Folder object</w:t>
            </w:r>
            <w:r>
              <w:t xml:space="preserve">'s NBT entry MUST be set to the NID of the parent Folder object (section </w:t>
            </w:r>
            <w:hyperlink w:anchor="Section_28fb21160998448598449711b95603ba" w:history="1">
              <w:r>
                <w:rPr>
                  <w:rStyle w:val="Hyperlink"/>
                </w:rPr>
                <w:t>2.2.2.7.7.4</w:t>
              </w:r>
            </w:hyperlink>
            <w:r>
              <w:t>).</w:t>
            </w:r>
          </w:p>
          <w:p w:rsidR="004511B1" w:rsidRDefault="00335F60">
            <w:pPr>
              <w:pStyle w:val="TableBodyText"/>
            </w:pPr>
            <w:r>
              <w:t>Parent properties MUST be updated to reflect new child Folder object (section 2.6.3.2.2).</w:t>
            </w:r>
          </w:p>
          <w:p w:rsidR="004511B1" w:rsidRDefault="00335F60">
            <w:pPr>
              <w:pStyle w:val="TableBodyText"/>
            </w:pPr>
            <w:r>
              <w:t>MUST queue a proper</w:t>
            </w:r>
            <w:r>
              <w:t xml:space="preserve">ly-formatted SUD of type SUDT_FLD_ADD for the sub-Folder object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 xml:space="preserve">Possible side effects: See sections 2.6.3.2.1, 2.6.2.4.2 and </w:t>
      </w:r>
      <w:r>
        <w:t>2.6.3.2.2.</w:t>
      </w:r>
    </w:p>
    <w:p w:rsidR="004511B1" w:rsidRDefault="00335F60">
      <w:pPr>
        <w:pStyle w:val="Heading5"/>
      </w:pPr>
      <w:bookmarkStart w:id="577" w:name="section_f2c7a242547e4a2a9008c305e0cb3ee9"/>
      <w:bookmarkStart w:id="578" w:name="_Toc3855161"/>
      <w:r>
        <w:t>Moving a Folder Object</w:t>
      </w:r>
      <w:bookmarkEnd w:id="577"/>
      <w:bookmarkEnd w:id="578"/>
    </w:p>
    <w:p w:rsidR="004511B1" w:rsidRDefault="00335F60">
      <w:r>
        <w:t xml:space="preserve">Moving a </w:t>
      </w:r>
      <w:hyperlink w:anchor="gt_0682daa7-c1b8-419b-8a32-6048833d0b72">
        <w:r>
          <w:rPr>
            <w:rStyle w:val="HyperlinkGreen"/>
            <w:b/>
          </w:rPr>
          <w:t>Folder object</w:t>
        </w:r>
      </w:hyperlink>
      <w:r>
        <w:t xml:space="preserve"> refers to moving a child Folder object from its parent Folder object to another Folder object. This involves deleting the child Folder ob</w:t>
      </w:r>
      <w:r>
        <w:t xml:space="preserve">ject 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Als</w:t>
      </w:r>
      <w:r>
        <w:t xml:space="preserve">o, some properties of both Folder object PCs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Folder object (section </w:t>
            </w:r>
            <w:hyperlink w:anchor="Section_a5c8bcf8706d4db2afc41f5cb239dc63" w:history="1">
              <w:r>
                <w:rPr>
                  <w:rStyle w:val="Hyperlink"/>
                </w:rPr>
                <w:t>2.6.3.2.1</w:t>
              </w:r>
            </w:hyperlink>
            <w:r>
              <w:t>).</w:t>
            </w:r>
          </w:p>
          <w:p w:rsidR="004511B1" w:rsidRDefault="00335F60">
            <w:pPr>
              <w:pStyle w:val="TableBodyText"/>
            </w:pPr>
            <w:r>
              <w:t>An existing new parent Folder object (section 2.6.3.2.1).</w:t>
            </w:r>
          </w:p>
          <w:p w:rsidR="004511B1" w:rsidRDefault="00335F60">
            <w:pPr>
              <w:pStyle w:val="TableBodyText"/>
            </w:pPr>
            <w:r>
              <w:t>See sections 2.6.2.4.7, 2.6.2.4.2.</w:t>
            </w:r>
          </w:p>
          <w:p w:rsidR="004511B1" w:rsidRDefault="00335F60">
            <w:pPr>
              <w:pStyle w:val="TableBodyText"/>
            </w:pPr>
            <w:r>
              <w:rPr>
                <w:b/>
              </w:rPr>
              <w:t>nidParent</w:t>
            </w:r>
            <w:r>
              <w:t xml:space="preserve"> of the moved Folder object's NBT entry MUST be set to the NID of the new parent Fol</w:t>
            </w:r>
            <w:r>
              <w:t xml:space="preserve">der object (section </w:t>
            </w:r>
            <w:hyperlink w:anchor="Section_28fb21160998448598449711b95603ba" w:history="1">
              <w:r>
                <w:rPr>
                  <w:rStyle w:val="Hyperlink"/>
                </w:rPr>
                <w:t>2.2.2.7.7.4</w:t>
              </w:r>
            </w:hyperlink>
            <w:r>
              <w:t>).</w:t>
            </w:r>
          </w:p>
          <w:p w:rsidR="004511B1" w:rsidRDefault="00335F60">
            <w:pPr>
              <w:pStyle w:val="TableBodyText"/>
            </w:pPr>
            <w:r>
              <w:t>Old and new parent Folder object properties MUST be updated accordingly (section 2.6.3.2.2).</w:t>
            </w:r>
          </w:p>
          <w:p w:rsidR="004511B1" w:rsidRDefault="00335F60">
            <w:pPr>
              <w:pStyle w:val="TableBodyText"/>
            </w:pPr>
            <w:r>
              <w:t>MUST queue a properly-formatted SUD of type SUDT_FLD_MOV to the SMQ (</w:t>
            </w:r>
            <w:r>
              <w:t xml:space="preserve">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2.6.3.2.1, 2.6.2.4.7, 2.6.2.4.2 and 2.6.3.2.2.</w:t>
      </w:r>
    </w:p>
    <w:p w:rsidR="004511B1" w:rsidRDefault="00335F60">
      <w:pPr>
        <w:pStyle w:val="Heading5"/>
      </w:pPr>
      <w:bookmarkStart w:id="579" w:name="section_833a7f7b163f4309a3123efb6cdfee27"/>
      <w:bookmarkStart w:id="580" w:name="_Toc3855162"/>
      <w:r>
        <w:lastRenderedPageBreak/>
        <w:t>Copying a Folder Object</w:t>
      </w:r>
      <w:bookmarkEnd w:id="579"/>
      <w:bookmarkEnd w:id="580"/>
    </w:p>
    <w:p w:rsidR="004511B1" w:rsidRDefault="00335F60">
      <w:r>
        <w:t xml:space="preserve">Copying an existing </w:t>
      </w:r>
      <w:hyperlink w:anchor="gt_0682daa7-c1b8-419b-8a32-6048833d0b72">
        <w:r>
          <w:rPr>
            <w:rStyle w:val="HyperlinkGreen"/>
            <w:b/>
          </w:rPr>
          <w:t>Folder object</w:t>
        </w:r>
      </w:hyperlink>
      <w:r>
        <w:t xml:space="preserve"> to a new parent Folder object. This involves creating a new Folder object PC for the new Folder object and populating some properties (section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xml:space="preserve">), followed by duplicating each of the 3 Folder object TC nodes of the original Folder object to new top-level nodes for the new Folder object (section </w:t>
      </w:r>
      <w:hyperlink w:anchor="Section_9daacaf819b244caba66a6ce17cebbf4" w:history="1">
        <w:r>
          <w:rPr>
            <w:rStyle w:val="Hyperlink"/>
          </w:rPr>
          <w:t>2.6.1.2.4</w:t>
        </w:r>
      </w:hyperlink>
      <w:r>
        <w:t xml:space="preserve">). Also the new Folder object needs to be added to the existing target Folder object hierarchy, which requires adding a new row (section </w:t>
      </w:r>
      <w:hyperlink w:anchor="Section_1a94f596d8404f66824eaf1024fb6944" w:history="1">
        <w:r>
          <w:rPr>
            <w:rStyle w:val="Hyperlink"/>
          </w:rPr>
          <w:t>2.6.2.4.2</w:t>
        </w:r>
      </w:hyperlink>
      <w:r>
        <w:t xml:space="preserve">) to the Hierarchy TC of the target Folder object. Also, some of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Folder object (section </w:t>
            </w:r>
            <w:hyperlink w:anchor="Section_a5c8bcf8706d4db2afc41f5cb239dc63" w:history="1">
              <w:r>
                <w:rPr>
                  <w:rStyle w:val="Hyperlink"/>
                </w:rPr>
                <w:t>2.6.3.2.1</w:t>
              </w:r>
            </w:hyperlink>
            <w:r>
              <w:t>).</w:t>
            </w:r>
          </w:p>
          <w:p w:rsidR="004511B1" w:rsidRDefault="00335F60">
            <w:pPr>
              <w:pStyle w:val="TableBodyText"/>
            </w:pPr>
            <w:r>
              <w:t>An existing target Folder object (section 2.6.3.2.1).</w:t>
            </w:r>
          </w:p>
          <w:p w:rsidR="004511B1" w:rsidRDefault="00335F60">
            <w:pPr>
              <w:pStyle w:val="TableBodyText"/>
            </w:pPr>
            <w:r>
              <w:t>See sections 2.6.2.3.1, 2.6.2.3.2, 2.6.1.2.4 and 2.6.2.4.2.</w:t>
            </w:r>
          </w:p>
          <w:p w:rsidR="004511B1" w:rsidRDefault="00335F60">
            <w:pPr>
              <w:pStyle w:val="TableBodyText"/>
            </w:pPr>
            <w:r>
              <w:t xml:space="preserve">See minimal set of required Folder object PC properties in </w:t>
            </w:r>
            <w:hyperlink w:anchor="Section_ec5b8b408b31461288c8510745f7ae80" w:history="1">
              <w:r>
                <w:rPr>
                  <w:rStyle w:val="Hyperlink"/>
                </w:rPr>
                <w:t>2.4.4.1.1</w:t>
              </w:r>
            </w:hyperlink>
            <w:r>
              <w:t>.</w:t>
            </w:r>
          </w:p>
          <w:p w:rsidR="004511B1" w:rsidRDefault="00335F60">
            <w:pPr>
              <w:pStyle w:val="TableBodyText"/>
            </w:pPr>
            <w:r>
              <w:rPr>
                <w:b/>
              </w:rPr>
              <w:t>nidParent</w:t>
            </w:r>
            <w:r>
              <w:t xml:space="preserve"> of the new Folder object PC's NBT entry MUST be set to the NID of the target Folder object (section </w:t>
            </w:r>
            <w:hyperlink w:anchor="Section_28fb21160998448598449711b95603ba" w:history="1">
              <w:r>
                <w:rPr>
                  <w:rStyle w:val="Hyperlink"/>
                </w:rPr>
                <w:t>2.2.2.7.7.4</w:t>
              </w:r>
            </w:hyperlink>
            <w:r>
              <w:t>).</w:t>
            </w:r>
          </w:p>
          <w:p w:rsidR="004511B1" w:rsidRDefault="00335F60">
            <w:pPr>
              <w:pStyle w:val="TableBodyText"/>
            </w:pPr>
            <w:r>
              <w:t>Target Folder object properties MUST be updated accordingly (section 2.6.3.2.2).</w:t>
            </w:r>
          </w:p>
          <w:p w:rsidR="004511B1" w:rsidRDefault="00335F60">
            <w:pPr>
              <w:pStyle w:val="TableBodyText"/>
            </w:pPr>
            <w:r>
              <w:t xml:space="preserve">MUST queue a properly-formatted SUD of type SUDT_FLD_ADD for the copied Folder object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2.6.3.2.1, 2.6.2.3.1, 2.6.2.3.2 2.6.1.2.4, 2.6.2.4.2, and 2.6.3.2.2.</w:t>
      </w:r>
    </w:p>
    <w:p w:rsidR="004511B1" w:rsidRDefault="00335F60">
      <w:r>
        <w:t>The 3 TCs of the copied Folder object</w:t>
      </w:r>
      <w:r>
        <w:t xml:space="preserve"> are single-instanced to the original Folder object, which allows the Folder object copying process to be efficient.</w:t>
      </w:r>
    </w:p>
    <w:p w:rsidR="004511B1" w:rsidRDefault="00335F60">
      <w:pPr>
        <w:pStyle w:val="Heading5"/>
      </w:pPr>
      <w:bookmarkStart w:id="581" w:name="section_eaab935353fe448fa32fd45afd3c4b5d"/>
      <w:bookmarkStart w:id="582" w:name="_Toc3855163"/>
      <w:r>
        <w:t>Adding a Message Object</w:t>
      </w:r>
      <w:bookmarkEnd w:id="581"/>
      <w:bookmarkEnd w:id="582"/>
    </w:p>
    <w:p w:rsidR="004511B1" w:rsidRDefault="00335F60">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xml:space="preserve">. This involves creating a new Message object and adding it as a new row to the Contents TC of the parent Folder object (section </w:t>
      </w:r>
      <w:hyperlink w:anchor="Section_1a94f596d8404f66824eaf1024fb6944" w:history="1">
        <w:r>
          <w:rPr>
            <w:rStyle w:val="Hyperlink"/>
          </w:rPr>
          <w:t>2.6.2.</w:t>
        </w:r>
        <w:r>
          <w:rPr>
            <w:rStyle w:val="Hyperlink"/>
          </w:rPr>
          <w:t>4.2</w:t>
        </w:r>
      </w:hyperlink>
      <w:r>
        <w:t xml:space="preserve">). Updating the Message object count of the parent Folder object (section </w:t>
      </w:r>
      <w:hyperlink w:anchor="Section_b0848da7e670499d8f26ac82b3e83835" w:history="1">
        <w:r>
          <w:rPr>
            <w:rStyle w:val="Hyperlink"/>
          </w:rPr>
          <w:t>2.6.2.3.3</w:t>
        </w:r>
      </w:hyperlink>
      <w:r>
        <w:t>), which can have cascading effects to the parent-parent Hierarchy TC as well. Creating a Message object</w:t>
      </w:r>
      <w:r>
        <w:t xml:space="preserve"> involves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w:t>
        </w:r>
        <w:r>
          <w:rPr>
            <w:rStyle w:val="Hyperlink"/>
          </w:rPr>
          <w:t>.2</w:t>
        </w:r>
      </w:hyperlink>
      <w:r>
        <w:t xml:space="preserve">), and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An exis</w:t>
            </w:r>
            <w:r>
              <w:t xml:space="preserve">ting Folder object (section </w:t>
            </w:r>
            <w:hyperlink w:anchor="Section_a5c8bcf8706d4db2afc41f5cb239dc63" w:history="1">
              <w:r>
                <w:rPr>
                  <w:rStyle w:val="Hyperlink"/>
                </w:rPr>
                <w:t>2.6.3.2.1</w:t>
              </w:r>
            </w:hyperlink>
            <w:r>
              <w:t>).</w:t>
            </w:r>
          </w:p>
          <w:p w:rsidR="004511B1" w:rsidRDefault="00335F60">
            <w:pPr>
              <w:pStyle w:val="TableBodyText"/>
            </w:pPr>
            <w:r>
              <w:t>See sections 2.6.1.2.2, 2.6.2.3.1, 2.6.2.3.2, 2.6.2.3.3, 2.6.2.4.1 and 2.6.2.4.2.</w:t>
            </w:r>
          </w:p>
          <w:p w:rsidR="004511B1" w:rsidRDefault="00335F60">
            <w:pPr>
              <w:pStyle w:val="TableBodyText"/>
            </w:pPr>
            <w:r>
              <w:t xml:space="preserve">See minimal set of required properties in section </w:t>
            </w:r>
            <w:hyperlink w:anchor="Section_6a967f44cec3403d91007313656cc65c" w:history="1">
              <w:r>
                <w:rPr>
                  <w:rStyle w:val="Hyperlink"/>
                </w:rPr>
                <w:t>2.4.5.1.1</w:t>
              </w:r>
            </w:hyperlink>
            <w:r>
              <w:t>.</w:t>
            </w:r>
          </w:p>
          <w:p w:rsidR="004511B1" w:rsidRDefault="00335F60">
            <w:pPr>
              <w:pStyle w:val="TableBodyText"/>
            </w:pPr>
            <w:r>
              <w:t xml:space="preserve">See minimal set of required columns for the Contents TC in </w:t>
            </w:r>
            <w:hyperlink w:anchor="Section_f58e1ea9b592408db89e53fd4cd6024b" w:history="1">
              <w:r>
                <w:rPr>
                  <w:rStyle w:val="Hyperlink"/>
                </w:rPr>
                <w:t>2.4.4.5.1</w:t>
              </w:r>
            </w:hyperlink>
            <w:r>
              <w:t>.</w:t>
            </w:r>
          </w:p>
          <w:p w:rsidR="004511B1" w:rsidRDefault="00335F60">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4511B1" w:rsidRDefault="00335F60">
            <w:pPr>
              <w:pStyle w:val="TableBodyText"/>
            </w:pPr>
            <w:r>
              <w:t>Parent Folder object properties MUST be updated accordingly.</w:t>
            </w:r>
          </w:p>
          <w:p w:rsidR="004511B1" w:rsidRDefault="00335F60">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lastRenderedPageBreak/>
        <w:t>Possible side effects: See sections 2.6.3.2.1, 2.6.1.2.2, 2.6.2.3.1, 2.6.2.3.2, 2.6.2.3.3, 2.6.2.4.1 and 2.6.2.4.2.</w:t>
      </w:r>
    </w:p>
    <w:p w:rsidR="004511B1" w:rsidRDefault="00335F60">
      <w:pPr>
        <w:pStyle w:val="Heading5"/>
      </w:pPr>
      <w:bookmarkStart w:id="583" w:name="section_f4d3acbb413d49b2a58bfe152fe0062b"/>
      <w:bookmarkStart w:id="584" w:name="_Toc3855164"/>
      <w:r>
        <w:t>Copying a Message Object</w:t>
      </w:r>
      <w:bookmarkEnd w:id="583"/>
      <w:bookmarkEnd w:id="584"/>
    </w:p>
    <w:p w:rsidR="004511B1" w:rsidRDefault="00335F60">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w:t>
      </w:r>
      <w:r>
        <w:t xml:space="preserve">e object PC node (section </w:t>
      </w:r>
      <w:hyperlink w:anchor="Section_9daacaf819b244caba66a6ce17cebbf4" w:history="1">
        <w:r>
          <w:rPr>
            <w:rStyle w:val="Hyperlink"/>
          </w:rPr>
          <w:t>2.6.1.2.4</w:t>
        </w:r>
      </w:hyperlink>
      <w:r>
        <w:t xml:space="preserve">), and adding a row to the Contents TC of the new parent Folder object (section </w:t>
      </w:r>
      <w:hyperlink w:anchor="Section_1a94f596d8404f66824eaf1024fb6944" w:history="1">
        <w:r>
          <w:rPr>
            <w:rStyle w:val="Hyperlink"/>
          </w:rPr>
          <w:t>2.6.2.4.2</w:t>
        </w:r>
      </w:hyperlink>
      <w:r>
        <w:t xml:space="preserve">). Some </w:t>
      </w:r>
      <w:r>
        <w:t xml:space="preserve">properties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Message object (section </w:t>
            </w:r>
            <w:hyperlink w:anchor="Section_eaab935353fe448fa32fd45afd3c4b5d" w:history="1">
              <w:r>
                <w:rPr>
                  <w:rStyle w:val="Hyperlink"/>
                </w:rPr>
                <w:t>2.6.3.2.6</w:t>
              </w:r>
            </w:hyperlink>
            <w:r>
              <w:t>).</w:t>
            </w:r>
          </w:p>
          <w:p w:rsidR="004511B1" w:rsidRDefault="00335F60">
            <w:pPr>
              <w:pStyle w:val="TableBodyText"/>
            </w:pPr>
            <w:r>
              <w:t xml:space="preserve">An existing target Folder object (section </w:t>
            </w:r>
            <w:hyperlink w:anchor="Section_a5c8bcf8706d4db2afc41f5cb239dc63" w:history="1">
              <w:r>
                <w:rPr>
                  <w:rStyle w:val="Hyperlink"/>
                </w:rPr>
                <w:t>2.6.3.2.1</w:t>
              </w:r>
            </w:hyperlink>
            <w:r>
              <w:t>).</w:t>
            </w:r>
          </w:p>
          <w:p w:rsidR="004511B1" w:rsidRDefault="00335F60">
            <w:pPr>
              <w:pStyle w:val="TableBodyText"/>
            </w:pPr>
            <w:r>
              <w:t>See sections 2.6.1.2.4, 2.6.2.3.2, and 2.6.2.4.2.</w:t>
            </w:r>
          </w:p>
          <w:p w:rsidR="004511B1" w:rsidRDefault="00335F60">
            <w:pPr>
              <w:pStyle w:val="TableBodyText"/>
            </w:pPr>
            <w:r>
              <w:t>See minimal set of req</w:t>
            </w:r>
            <w:r>
              <w:t xml:space="preserve">uired columns for the Contents TC in section </w:t>
            </w:r>
            <w:hyperlink w:anchor="Section_f58e1ea9b592408db89e53fd4cd6024b" w:history="1">
              <w:r>
                <w:rPr>
                  <w:rStyle w:val="Hyperlink"/>
                </w:rPr>
                <w:t>2.4.4.5.1</w:t>
              </w:r>
            </w:hyperlink>
            <w:r>
              <w:t>.</w:t>
            </w:r>
          </w:p>
          <w:p w:rsidR="004511B1" w:rsidRDefault="00335F60">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4511B1" w:rsidRDefault="00335F60">
            <w:pPr>
              <w:pStyle w:val="TableBodyText"/>
            </w:pPr>
            <w:r>
              <w:t>Destination Folder object properties MUST be updated accordingly.</w:t>
            </w:r>
          </w:p>
          <w:p w:rsidR="004511B1" w:rsidRDefault="00335F60">
            <w:pPr>
              <w:pStyle w:val="TableBodyText"/>
            </w:pPr>
            <w:r>
              <w:t xml:space="preserve">MUST queue a properly-formatted SUD of type SUDT_MSG_ADD for the copied Message object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2.6.3.2.6, 2.6.3.2.1, 2.6.1.2.4, 2.6.2.3.2, and 2.6.2.4.2.</w:t>
      </w:r>
    </w:p>
    <w:p w:rsidR="004511B1" w:rsidRDefault="00335F60">
      <w:pPr>
        <w:pStyle w:val="Heading5"/>
      </w:pPr>
      <w:bookmarkStart w:id="585" w:name="section_883276c828934fa7a83c02917b2b00a3"/>
      <w:bookmarkStart w:id="586" w:name="_Toc3855165"/>
      <w:r>
        <w:t>Moving a Message Object</w:t>
      </w:r>
      <w:bookmarkEnd w:id="585"/>
      <w:bookmarkEnd w:id="586"/>
    </w:p>
    <w:p w:rsidR="004511B1" w:rsidRDefault="00335F60">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This involves deleting the Message object row from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Also, some properties of both Folder object</w:t>
      </w:r>
      <w:r>
        <w:t xml:space="preserve"> PCs (for example, message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Message object (section </w:t>
            </w:r>
            <w:hyperlink w:anchor="Section_eaab935353fe448fa32fd45afd3c4b5d" w:history="1">
              <w:r>
                <w:rPr>
                  <w:rStyle w:val="Hyperlink"/>
                </w:rPr>
                <w:t>2.6.3.2.6</w:t>
              </w:r>
            </w:hyperlink>
            <w:r>
              <w:t>).</w:t>
            </w:r>
          </w:p>
          <w:p w:rsidR="004511B1" w:rsidRDefault="00335F60">
            <w:pPr>
              <w:pStyle w:val="TableBodyText"/>
            </w:pPr>
            <w:r>
              <w:t xml:space="preserve">An existing new parent Folder object (section </w:t>
            </w:r>
            <w:hyperlink w:anchor="Section_a5c8bcf8706d4db2afc41f5cb239dc63" w:history="1">
              <w:r>
                <w:rPr>
                  <w:rStyle w:val="Hyperlink"/>
                </w:rPr>
                <w:t>2.6.3.2.1</w:t>
              </w:r>
            </w:hyperlink>
            <w:r>
              <w:t>).</w:t>
            </w:r>
          </w:p>
          <w:p w:rsidR="004511B1" w:rsidRDefault="00335F60">
            <w:pPr>
              <w:pStyle w:val="TableBodyText"/>
            </w:pPr>
            <w:r>
              <w:t>See sections 2.6.2.4.7, 2.6.2.4.2, and 2.6.3.2.2.</w:t>
            </w:r>
          </w:p>
          <w:p w:rsidR="004511B1" w:rsidRDefault="00335F60">
            <w:pPr>
              <w:pStyle w:val="TableBodyText"/>
            </w:pPr>
            <w:r>
              <w:t>See minimal set of</w:t>
            </w:r>
            <w:r>
              <w:t xml:space="preserve"> required columns for the Contents TC in section </w:t>
            </w:r>
            <w:hyperlink w:anchor="Section_f58e1ea9b592408db89e53fd4cd6024b" w:history="1">
              <w:r>
                <w:rPr>
                  <w:rStyle w:val="Hyperlink"/>
                </w:rPr>
                <w:t>2.4.4.5.1</w:t>
              </w:r>
            </w:hyperlink>
            <w:r>
              <w:t>.</w:t>
            </w:r>
          </w:p>
          <w:p w:rsidR="004511B1" w:rsidRDefault="00335F60">
            <w:pPr>
              <w:pStyle w:val="TableBodyText"/>
            </w:pPr>
            <w:r>
              <w:rPr>
                <w:b/>
              </w:rPr>
              <w:t>nidParent</w:t>
            </w:r>
            <w:r>
              <w:t xml:space="preserve"> of the moved Message object's NBT entry MUST be set to the NID of the new parent Folder object (section </w:t>
            </w:r>
            <w:hyperlink w:anchor="Section_28fb21160998448598449711b95603ba" w:history="1">
              <w:r>
                <w:rPr>
                  <w:rStyle w:val="Hyperlink"/>
                </w:rPr>
                <w:t>2.2.2.7.7.4</w:t>
              </w:r>
            </w:hyperlink>
            <w:r>
              <w:t>).</w:t>
            </w:r>
          </w:p>
          <w:p w:rsidR="004511B1" w:rsidRDefault="00335F60">
            <w:pPr>
              <w:pStyle w:val="TableBodyText"/>
            </w:pPr>
            <w:r>
              <w:t>Old and new parent Folder object properties MUST be updated accordingly.</w:t>
            </w:r>
          </w:p>
          <w:p w:rsidR="004511B1" w:rsidRDefault="00335F60">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2.6.3.2.6, 2.6.3.2.1, 2.6.2.4.2, 2.6.2.4.7 and 2.6.3.2.2.</w:t>
      </w:r>
    </w:p>
    <w:p w:rsidR="004511B1" w:rsidRDefault="00335F60">
      <w:pPr>
        <w:pStyle w:val="Heading5"/>
      </w:pPr>
      <w:bookmarkStart w:id="587" w:name="section_0464e2c7f9e343b585381989b5a29c6b"/>
      <w:bookmarkStart w:id="588" w:name="_Toc3855166"/>
      <w:r>
        <w:t>Deleting a Sub-Folder Object</w:t>
      </w:r>
      <w:bookmarkEnd w:id="587"/>
      <w:bookmarkEnd w:id="588"/>
    </w:p>
    <w:p w:rsidR="004511B1" w:rsidRDefault="00335F60">
      <w:r>
        <w:lastRenderedPageBreak/>
        <w:t>Deleting a sub-</w:t>
      </w:r>
      <w:hyperlink w:anchor="gt_0682daa7-c1b8-419b-8a32-6048833d0b72">
        <w:r>
          <w:rPr>
            <w:rStyle w:val="HyperlinkGreen"/>
            <w:b/>
          </w:rPr>
          <w:t>Folder object</w:t>
        </w:r>
      </w:hyperlink>
      <w:r>
        <w:t xml:space="preserve"> from its parent Folder object. This involves deleting the sub-Folder object row from the Hierarchy TC of the parent Folder object (section </w:t>
      </w:r>
      <w:hyperlink w:anchor="Section_5a0450b561c34bb09837fd14a00040d2" w:history="1">
        <w:r>
          <w:rPr>
            <w:rStyle w:val="Hyperlink"/>
          </w:rPr>
          <w:t>2.6.2.4.7</w:t>
        </w:r>
      </w:hyperlink>
      <w:r>
        <w:t>), updating some properties (for e</w:t>
      </w:r>
      <w:r>
        <w:t xml:space="preserve">xample, folder count) of the parent Folder object (section </w:t>
      </w:r>
      <w:hyperlink w:anchor="Section_d17234d14de9436ea412186b42dd1a8b" w:history="1">
        <w:r>
          <w:rPr>
            <w:rStyle w:val="Hyperlink"/>
          </w:rPr>
          <w:t>2.6.3.2.2</w:t>
        </w:r>
      </w:hyperlink>
      <w:r>
        <w:t>), and deleting the sub-Folder object. Deleting the sub-Folder object means deleting the PC and three TCs associated with the su</w:t>
      </w:r>
      <w:r>
        <w:t xml:space="preserve">b-Folder object (sections </w:t>
      </w:r>
      <w:hyperlink w:anchor="Section_3e05614a2a404b4d8d92dc88293b24ac" w:history="1">
        <w:r>
          <w:rPr>
            <w:rStyle w:val="Hyperlink"/>
          </w:rPr>
          <w:t>2.6.2.3.5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Folder object (section </w:t>
            </w:r>
            <w:hyperlink w:anchor="Section_a5c8bcf8706d4db2afc41f5cb239dc63" w:history="1">
              <w:r>
                <w:rPr>
                  <w:rStyle w:val="Hyperlink"/>
                </w:rPr>
                <w:t>2.6.3.2.1</w:t>
              </w:r>
            </w:hyperlink>
            <w:r>
              <w:t>).</w:t>
            </w:r>
          </w:p>
          <w:p w:rsidR="004511B1" w:rsidRDefault="00335F60">
            <w:pPr>
              <w:pStyle w:val="TableBodyText"/>
            </w:pPr>
            <w:r>
              <w:t>See sections 2.6.3.2.2, 2.6.2.3.5, 2.6.2.4.8 and 2.6.2.4.7.</w:t>
            </w:r>
          </w:p>
          <w:p w:rsidR="004511B1" w:rsidRDefault="00335F60">
            <w:pPr>
              <w:pStyle w:val="TableBodyText"/>
            </w:pPr>
            <w:r>
              <w:t>Parent Folder object properties MUST be updated accordingly.</w:t>
            </w:r>
          </w:p>
          <w:p w:rsidR="004511B1" w:rsidRDefault="00335F60">
            <w:pPr>
              <w:pStyle w:val="TableBodyText"/>
            </w:pPr>
            <w:r>
              <w:t>MUST queue a properly-formatted SUD of type SUDT_FLD_DEL to the S</w:t>
            </w:r>
            <w:r>
              <w:t xml:space="preserve">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2.6.3.2.1, 2.6.3.2.2, 2.6.2.3.5, 2.6.2.4.8 and 2.6.2.4.7.</w:t>
      </w:r>
    </w:p>
    <w:p w:rsidR="004511B1" w:rsidRDefault="00335F60">
      <w:r>
        <w:t>Any Folder object</w:t>
      </w:r>
      <w:r>
        <w:t xml:space="preserve"> can be deleted by first looking up its parent, and then deleting the Folder object as a sub-Folder object of its parent. There is a ROOT Folder object in the PST that cannot be deleted; therefore, a parent Folder object MUST exist for any Folder object th</w:t>
      </w:r>
      <w:r>
        <w:t>at can be deleted.</w:t>
      </w:r>
    </w:p>
    <w:p w:rsidR="004511B1" w:rsidRDefault="00335F60">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w:t>
      </w:r>
      <w:r>
        <w:t>bject itself can be deleted.</w:t>
      </w:r>
    </w:p>
    <w:p w:rsidR="004511B1" w:rsidRDefault="00335F60">
      <w:pPr>
        <w:pStyle w:val="Heading5"/>
      </w:pPr>
      <w:bookmarkStart w:id="589" w:name="section_73da054bfea043a3be12ed8e6e024b4d"/>
      <w:bookmarkStart w:id="590" w:name="_Toc3855167"/>
      <w:r>
        <w:t>Deleting a Message Object</w:t>
      </w:r>
      <w:bookmarkEnd w:id="589"/>
      <w:bookmarkEnd w:id="590"/>
    </w:p>
    <w:p w:rsidR="004511B1" w:rsidRDefault="00335F60">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This invol</w:t>
      </w:r>
      <w:r>
        <w:t xml:space="preserve">ves deleting the Message object row from the Contents TC of the parent Folder object (section </w:t>
      </w:r>
      <w:hyperlink w:anchor="Section_5a0450b561c34bb09837fd14a00040d2" w:history="1">
        <w:r>
          <w:rPr>
            <w:rStyle w:val="Hyperlink"/>
          </w:rPr>
          <w:t>2.6.2.4.7</w:t>
        </w:r>
      </w:hyperlink>
      <w:r>
        <w:t>), updating some properties (for example, message count) of the parent Folder object (section</w:t>
      </w:r>
      <w:r>
        <w:t xml:space="preserve"> </w:t>
      </w:r>
      <w:hyperlink w:anchor="Section_d17234d14de9436ea412186b42dd1a8b" w:history="1">
        <w:r>
          <w:rPr>
            <w:rStyle w:val="Hyperlink"/>
          </w:rPr>
          <w:t>2.6.3.2.2</w:t>
        </w:r>
      </w:hyperlink>
      <w:r>
        <w:t xml:space="preserve">), and deleting the Message object PC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An existing Message object</w:t>
            </w:r>
            <w:r>
              <w:t xml:space="preserve"> (section </w:t>
            </w:r>
            <w:hyperlink w:anchor="Section_eaab935353fe448fa32fd45afd3c4b5d" w:history="1">
              <w:r>
                <w:rPr>
                  <w:rStyle w:val="Hyperlink"/>
                </w:rPr>
                <w:t>2.6.3.2.6</w:t>
              </w:r>
            </w:hyperlink>
            <w:r>
              <w:t>).</w:t>
            </w:r>
          </w:p>
          <w:p w:rsidR="004511B1" w:rsidRDefault="00335F60">
            <w:pPr>
              <w:pStyle w:val="TableBodyText"/>
            </w:pPr>
            <w:r>
              <w:t>See sections 2.6.3.2.2, 2.6.2.3.5, and 2.6.2.4.7.</w:t>
            </w:r>
          </w:p>
          <w:p w:rsidR="004511B1" w:rsidRDefault="00335F60">
            <w:pPr>
              <w:pStyle w:val="TableBodyText"/>
            </w:pPr>
            <w:r>
              <w:t>Parent Folder object properties MUST be updated accordingly.</w:t>
            </w:r>
          </w:p>
          <w:p w:rsidR="004511B1" w:rsidRDefault="00335F60">
            <w:pPr>
              <w:pStyle w:val="TableBodyText"/>
            </w:pPr>
            <w:r>
              <w:t>MUST queue a properly-formatted SUD of type SUDT_MSG_DEL to the</w:t>
            </w:r>
            <w:r>
              <w:t xml:space="preserv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 2.6.3.2.6, 2.6.3.2.2, 2.6.2.3.5 and 2.6.2.4.7.</w:t>
      </w:r>
    </w:p>
    <w:p w:rsidR="004511B1" w:rsidRDefault="00335F60">
      <w:pPr>
        <w:pStyle w:val="Heading4"/>
      </w:pPr>
      <w:bookmarkStart w:id="591" w:name="section_240b922529074605a975ff93337f8cb8"/>
      <w:bookmarkStart w:id="592" w:name="_Toc3855168"/>
      <w:r>
        <w:t>Message Object Operations</w:t>
      </w:r>
      <w:bookmarkEnd w:id="591"/>
      <w:bookmarkEnd w:id="592"/>
    </w:p>
    <w:p w:rsidR="004511B1" w:rsidRDefault="00335F60">
      <w:pPr>
        <w:pStyle w:val="Heading5"/>
      </w:pPr>
      <w:bookmarkStart w:id="593" w:name="section_987c27c1bf5b42aab864c152f918fa3c"/>
      <w:bookmarkStart w:id="594" w:name="_Toc3855169"/>
      <w:r>
        <w:t>Creating a Message Object</w:t>
      </w:r>
      <w:bookmarkEnd w:id="593"/>
      <w:bookmarkEnd w:id="594"/>
    </w:p>
    <w:p w:rsidR="004511B1" w:rsidRDefault="00335F60">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4511B1" w:rsidRDefault="00335F60">
      <w:pPr>
        <w:pStyle w:val="Heading5"/>
      </w:pPr>
      <w:bookmarkStart w:id="595" w:name="section_bd155f0d2dd74f97960467a12fe39090"/>
      <w:bookmarkStart w:id="596" w:name="_Toc3855170"/>
      <w:r>
        <w:lastRenderedPageBreak/>
        <w:t>Modifying Properties of a Message Object</w:t>
      </w:r>
      <w:bookmarkEnd w:id="595"/>
      <w:bookmarkEnd w:id="596"/>
    </w:p>
    <w:p w:rsidR="004511B1" w:rsidRDefault="00335F60">
      <w:r>
        <w:t xml:space="preserve">Modifying properties of a </w:t>
      </w:r>
      <w:hyperlink w:anchor="gt_b6c15d0c-d992-421d-ba96-99d3b63894cf">
        <w:r>
          <w:rPr>
            <w:rStyle w:val="HyperlinkGreen"/>
            <w:b/>
          </w:rPr>
          <w:t>Message object</w:t>
        </w:r>
      </w:hyperlink>
      <w:r>
        <w:t>. This refers to the adding, changing and deleting of properties to/from the Message obje</w:t>
      </w:r>
      <w:r>
        <w:t xml:space="preserv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w:t>
            </w:r>
            <w:r>
              <w:t>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Message object (section </w:t>
            </w:r>
            <w:hyperlink w:anchor="Section_eaab935353fe448fa32fd45afd3c4b5d" w:history="1">
              <w:r>
                <w:rPr>
                  <w:rStyle w:val="Hyperlink"/>
                </w:rPr>
                <w:t>2.6.3.2.6</w:t>
              </w:r>
            </w:hyperlink>
            <w:r>
              <w:t>).</w:t>
            </w:r>
          </w:p>
          <w:p w:rsidR="004511B1" w:rsidRDefault="00335F60">
            <w:pPr>
              <w:pStyle w:val="TableBodyText"/>
            </w:pPr>
            <w:r>
              <w:t>See requirements for sections 2.6.2.3.2, 2.6.2.3.3 and 2.6.2.3.4, where applicable.</w:t>
            </w:r>
          </w:p>
          <w:p w:rsidR="004511B1" w:rsidRDefault="00335F6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p w:rsidR="004511B1" w:rsidRDefault="00335F60">
            <w:pPr>
              <w:pStyle w:val="TableBodyText"/>
            </w:pPr>
            <w:r>
              <w:t xml:space="preserve">If any of the modified properties also affect the cached properties in the Contents TC of the parent </w:t>
            </w:r>
            <w:hyperlink w:anchor="gt_0682daa7-c1b8-419b-8a32-6048833d0b72">
              <w:r>
                <w:rPr>
                  <w:rStyle w:val="HyperlinkGreen"/>
                  <w:b/>
                </w:rPr>
                <w:t>Folder object</w:t>
              </w:r>
            </w:hyperlink>
            <w:r>
              <w:t>, a properly-formatted SUD of type SUDT_MSG_ROW_MOD MUST also be queued.</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 xml:space="preserve">Possible side effects: See sections 2.6.3.2.6, 2.6.2.3.2, 2.6.2.3.3 and </w:t>
      </w:r>
      <w:r>
        <w:t>2.6.2.3.4, where applicable.</w:t>
      </w:r>
    </w:p>
    <w:p w:rsidR="004511B1" w:rsidRDefault="00335F60">
      <w:r>
        <w:t xml:space="preserve">Some Message object properties are also duplicated in the Contents TC of the parent Folder object (section </w:t>
      </w:r>
      <w:hyperlink w:anchor="Section_f58e1ea9b592408db89e53fd4cd6024b" w:history="1">
        <w:r>
          <w:rPr>
            <w:rStyle w:val="Hyperlink"/>
          </w:rPr>
          <w:t>2.4.4.5.1</w:t>
        </w:r>
      </w:hyperlink>
      <w:r>
        <w:t>). Implementations MUST pay special attention to an</w:t>
      </w:r>
      <w:r>
        <w:t>y properties that are duplicated elsewhere to make sure all instances of the properties are properly updated.</w:t>
      </w:r>
    </w:p>
    <w:p w:rsidR="004511B1" w:rsidRDefault="00335F60">
      <w:r>
        <w:t>Special calculated properties exist that do not map directly to externally-published properties and therefore MUST be converted, calculated or oth</w:t>
      </w:r>
      <w:r>
        <w:t xml:space="preserve">erwise translated before persisting to or retrieving from the PST. A list of such special properties is found in section </w:t>
      </w:r>
      <w:hyperlink w:anchor="Section_86dd69f78bef48f3abab671b54e00976" w:history="1">
        <w:r>
          <w:rPr>
            <w:rStyle w:val="Hyperlink"/>
          </w:rPr>
          <w:t>2.5</w:t>
        </w:r>
      </w:hyperlink>
      <w:r>
        <w:t>.</w:t>
      </w:r>
    </w:p>
    <w:p w:rsidR="004511B1" w:rsidRDefault="00335F60">
      <w:pPr>
        <w:pStyle w:val="Heading5"/>
      </w:pPr>
      <w:bookmarkStart w:id="597" w:name="section_44f87949bf5f4aa9b0ec569029a0d286"/>
      <w:bookmarkStart w:id="598" w:name="_Toc3855171"/>
      <w:r>
        <w:t>Adding a Recipient</w:t>
      </w:r>
      <w:bookmarkEnd w:id="597"/>
      <w:bookmarkEnd w:id="598"/>
    </w:p>
    <w:p w:rsidR="004511B1" w:rsidRDefault="00335F60">
      <w:r>
        <w:t xml:space="preserve">Adding a recipient to an existing </w:t>
      </w:r>
      <w:hyperlink w:anchor="gt_b6c15d0c-d992-421d-ba96-99d3b63894cf">
        <w:r>
          <w:rPr>
            <w:rStyle w:val="HyperlinkGreen"/>
            <w:b/>
          </w:rPr>
          <w:t>Message object</w:t>
        </w:r>
      </w:hyperlink>
      <w:r>
        <w:t xml:space="preserve">. This involves adding a row to the Recipient TC of the Message object (section </w:t>
      </w:r>
      <w:hyperlink w:anchor="Section_1a94f596d8404f66824eaf1024fb6944" w:history="1">
        <w:r>
          <w:rPr>
            <w:rStyle w:val="Hyperlink"/>
          </w:rPr>
          <w:t>2.6.2.4.2</w:t>
        </w:r>
      </w:hyperlink>
      <w:r>
        <w:t>), and updating some properties (for example, re</w:t>
      </w:r>
      <w:r>
        <w:t xml:space="preserve">cipient count) in the Message object PC (section </w:t>
      </w:r>
      <w:hyperlink w:anchor="Section_bd155f0d2dd74f97960467a12fe39090" w:history="1">
        <w:r>
          <w:rPr>
            <w:rStyle w:val="Hyperlink"/>
          </w:rPr>
          <w:t>2.6.3.3.2</w:t>
        </w:r>
      </w:hyperlink>
      <w:r>
        <w:t xml:space="preserve">). </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Message object (section </w:t>
            </w:r>
            <w:hyperlink w:anchor="Section_eaab935353fe448fa32fd45afd3c4b5d" w:history="1">
              <w:r>
                <w:rPr>
                  <w:rStyle w:val="Hyperlink"/>
                </w:rPr>
                <w:t>2.6.3.2.6</w:t>
              </w:r>
            </w:hyperlink>
            <w:r>
              <w:t>).</w:t>
            </w:r>
          </w:p>
          <w:p w:rsidR="004511B1" w:rsidRDefault="00335F60">
            <w:pPr>
              <w:pStyle w:val="TableBodyText"/>
            </w:pPr>
            <w:r>
              <w:t>See sections 2.6.3.3.2 and 2.6.2.4.2.</w:t>
            </w:r>
          </w:p>
          <w:p w:rsidR="004511B1" w:rsidRDefault="00335F60">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4511B1" w:rsidRDefault="00335F60">
            <w:pPr>
              <w:pStyle w:val="TableBodyText"/>
            </w:pPr>
            <w:r>
              <w:t>The Message object properties MUST be updated.</w:t>
            </w:r>
          </w:p>
          <w:p w:rsidR="004511B1" w:rsidRDefault="00335F60">
            <w:pPr>
              <w:pStyle w:val="TableBodyText"/>
            </w:pPr>
            <w:r>
              <w:t>MUST queue a proper</w:t>
            </w:r>
            <w:r>
              <w:t xml:space="preserve">ly-formatted SUD of type SUDT_MSG_MOD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2.6.3.2.6, 2.6.3.3.2 and 2.6.2.4.2.</w:t>
      </w:r>
    </w:p>
    <w:p w:rsidR="004511B1" w:rsidRDefault="00335F60">
      <w:pPr>
        <w:pStyle w:val="Heading5"/>
      </w:pPr>
      <w:bookmarkStart w:id="599" w:name="section_cbcf0844740f4fd083b6aac03f539135"/>
      <w:bookmarkStart w:id="600" w:name="_Toc3855172"/>
      <w:r>
        <w:t xml:space="preserve">Modifying Recipient </w:t>
      </w:r>
      <w:r>
        <w:t>Properties</w:t>
      </w:r>
      <w:bookmarkEnd w:id="599"/>
      <w:bookmarkEnd w:id="600"/>
    </w:p>
    <w:p w:rsidR="004511B1" w:rsidRDefault="00335F60">
      <w:r>
        <w:t xml:space="preserve">Modifying the properties of an existing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2.6.2.4.5</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lastRenderedPageBreak/>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4511B1" w:rsidRDefault="00335F60">
            <w:pPr>
              <w:pStyle w:val="TableBodyText"/>
            </w:pPr>
            <w:r>
              <w:t>See section 2.6.2.4.3 and 2.6.2.4.5.</w:t>
            </w:r>
          </w:p>
          <w:p w:rsidR="004511B1" w:rsidRDefault="00335F6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rPr>
          <w:trHeight w:val="58"/>
        </w:trPr>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2.6.3.2.6, 2.6.2.4.3 and 2.6.2.4.5.</w:t>
      </w:r>
    </w:p>
    <w:p w:rsidR="004511B1" w:rsidRDefault="00335F60">
      <w:pPr>
        <w:pStyle w:val="Heading5"/>
      </w:pPr>
      <w:bookmarkStart w:id="601" w:name="section_14d77d83bd424da8b9ce22b41c951c9d"/>
      <w:bookmarkStart w:id="602" w:name="_Toc3855173"/>
      <w:r>
        <w:t>Adding an Attachment Object</w:t>
      </w:r>
      <w:bookmarkEnd w:id="601"/>
      <w:bookmarkEnd w:id="602"/>
    </w:p>
    <w:p w:rsidR="004511B1" w:rsidRDefault="00335F60">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xml:space="preserve">. This involves creating an Attachments TC in a subnode 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w:t>
        </w:r>
        <w:r>
          <w:rPr>
            <w:rStyle w:val="Hyperlink"/>
          </w:rPr>
          <w:t>4.1</w:t>
        </w:r>
      </w:hyperlink>
      <w:r>
        <w:t xml:space="preserve">), creating 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and upd</w:t>
      </w:r>
      <w:r>
        <w:t xml:space="preserve">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Message object (section </w:t>
            </w:r>
            <w:hyperlink w:anchor="Section_eaab935353fe448fa32fd45afd3c4b5d" w:history="1">
              <w:r>
                <w:rPr>
                  <w:rStyle w:val="Hyperlink"/>
                </w:rPr>
                <w:t>2.6.3.2.6</w:t>
              </w:r>
            </w:hyperlink>
            <w:r>
              <w:t>).</w:t>
            </w:r>
          </w:p>
          <w:p w:rsidR="004511B1" w:rsidRDefault="00335F60">
            <w:pPr>
              <w:pStyle w:val="TableBodyText"/>
            </w:pPr>
            <w:r>
              <w:t>See sections 2.6.1.2.2, 2.6.2.3.1, 2.6.3.3.2, 2.6.2.4.1 and 2.6.2.4.2.</w:t>
            </w:r>
          </w:p>
          <w:p w:rsidR="004511B1" w:rsidRDefault="00335F60">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4511B1" w:rsidRDefault="00335F60">
            <w:pPr>
              <w:pStyle w:val="TableBodyText"/>
            </w:pPr>
            <w:r>
              <w:t xml:space="preserve">See minimal set of required properties for the Attachment object PC in section </w:t>
            </w:r>
            <w:hyperlink w:anchor="Section_37b3a8d1acde4759820d6febd7befba8" w:history="1">
              <w:r>
                <w:rPr>
                  <w:rStyle w:val="Hyperlink"/>
                </w:rPr>
                <w:t>2.4.6.2.1</w:t>
              </w:r>
            </w:hyperlink>
            <w:r>
              <w:t>.</w:t>
            </w:r>
          </w:p>
          <w:p w:rsidR="004511B1" w:rsidRDefault="00335F60">
            <w:pPr>
              <w:pStyle w:val="TableBodyText"/>
            </w:pPr>
            <w:r>
              <w:t>The Message object properties MUST be updated.</w:t>
            </w:r>
          </w:p>
          <w:p w:rsidR="004511B1" w:rsidRDefault="00335F60">
            <w:pPr>
              <w:pStyle w:val="TableBodyText"/>
            </w:pPr>
            <w:r>
              <w:t>MUST queue a properly-formatted SUD of type SUDT</w:t>
            </w:r>
            <w:r>
              <w:t xml:space="preserve">_MSG_MOD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2.6.3.2.6, 2.6.1.2.2, 2.6.2.3.1, 2.6.3.3.2, 2.6.2.4.1 and 2.6.2.4.2.</w:t>
      </w:r>
    </w:p>
    <w:p w:rsidR="004511B1" w:rsidRDefault="00335F60">
      <w:r>
        <w:t>Attachment objects are optional and the Attachments TC is not created until the first Attachment object is added to a Message object.</w:t>
      </w:r>
    </w:p>
    <w:p w:rsidR="004511B1" w:rsidRDefault="00335F60">
      <w:pPr>
        <w:pStyle w:val="Heading5"/>
      </w:pPr>
      <w:bookmarkStart w:id="603" w:name="section_40075070ace44d248720d089b6859d64"/>
      <w:bookmarkStart w:id="604" w:name="_Toc3855174"/>
      <w:r>
        <w:t>Modifying Properties of an Attachment Object</w:t>
      </w:r>
      <w:bookmarkEnd w:id="603"/>
      <w:bookmarkEnd w:id="604"/>
    </w:p>
    <w:p w:rsidR="004511B1" w:rsidRDefault="00335F60">
      <w:r>
        <w:t xml:space="preserve">Modifying properties of an </w:t>
      </w:r>
      <w:hyperlink w:anchor="gt_6ab4cacc-0e1a-4843-b9e5-4f1fee5a695a">
        <w:r>
          <w:rPr>
            <w:rStyle w:val="HyperlinkGreen"/>
            <w:b/>
          </w:rPr>
          <w:t>Attachment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Attachment object (section </w:t>
            </w:r>
            <w:hyperlink w:anchor="Section_14d77d83bd424da8b9ce22b41c951c9d" w:history="1">
              <w:r>
                <w:rPr>
                  <w:rStyle w:val="Hyperlink"/>
                </w:rPr>
                <w:t>2</w:t>
              </w:r>
              <w:r>
                <w:rPr>
                  <w:rStyle w:val="Hyperlink"/>
                </w:rPr>
                <w:t>.6.3.3.5</w:t>
              </w:r>
            </w:hyperlink>
            <w:r>
              <w:t>).</w:t>
            </w:r>
          </w:p>
          <w:p w:rsidR="004511B1" w:rsidRDefault="00335F60">
            <w:pPr>
              <w:pStyle w:val="TableBodyText"/>
            </w:pPr>
            <w:r>
              <w:t>See sections 2.6.2.3.2, 2.6.2.3.3, and 2.6.2.3.4, where applicable.</w:t>
            </w:r>
          </w:p>
          <w:p w:rsidR="004511B1" w:rsidRDefault="00335F6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lastRenderedPageBreak/>
              <w:t>Optional</w:t>
            </w:r>
          </w:p>
        </w:tc>
        <w:tc>
          <w:tcPr>
            <w:tcW w:w="6938" w:type="dxa"/>
          </w:tcPr>
          <w:p w:rsidR="004511B1" w:rsidRDefault="00335F60">
            <w:pPr>
              <w:pStyle w:val="TableBodyText"/>
            </w:pPr>
            <w:r>
              <w:t>None.</w:t>
            </w:r>
          </w:p>
        </w:tc>
      </w:tr>
    </w:tbl>
    <w:p w:rsidR="004511B1" w:rsidRDefault="00335F60">
      <w:r>
        <w:t>Possible side effects: See sections 2.6.3.3.5, 2.6.2.3.2, 2.6.2.3.3, and 2.6.2.3.4, where applicable.</w:t>
      </w:r>
    </w:p>
    <w:p w:rsidR="004511B1" w:rsidRDefault="00335F60">
      <w:r>
        <w:t xml:space="preserve">Some Attachment object properties are also duplicated in the Attachments TC (section </w:t>
      </w:r>
      <w:hyperlink w:anchor="Section_47c336f72d9b4f2291c75bb422aaebbb" w:history="1">
        <w:r>
          <w:rPr>
            <w:rStyle w:val="Hyperlink"/>
          </w:rPr>
          <w:t>2.4.6.1.1</w:t>
        </w:r>
      </w:hyperlink>
      <w:r>
        <w:t>). Implementations MUST pay special attention to any properties that are duplicated elsewhere to make sure all instances of the properties are properly updated.</w:t>
      </w:r>
    </w:p>
    <w:p w:rsidR="004511B1" w:rsidRDefault="00335F60">
      <w:pPr>
        <w:pStyle w:val="Heading5"/>
      </w:pPr>
      <w:bookmarkStart w:id="605" w:name="section_d1aaa28c181b4074ab834ca3b12fe831"/>
      <w:bookmarkStart w:id="606" w:name="_Toc3855175"/>
      <w:r>
        <w:t>Deleting a Recipient</w:t>
      </w:r>
      <w:bookmarkEnd w:id="605"/>
      <w:bookmarkEnd w:id="606"/>
    </w:p>
    <w:p w:rsidR="004511B1" w:rsidRDefault="00335F60">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and updating some properties (for example, recipient count)</w:t>
      </w:r>
      <w:r>
        <w:t xml:space="preserve">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Recipient (section </w:t>
            </w:r>
            <w:hyperlink w:anchor="Section_44f87949bf5f4aa9b0ec569029a0d286" w:history="1">
              <w:r>
                <w:rPr>
                  <w:rStyle w:val="Hyperlink"/>
                </w:rPr>
                <w:t>2.6.3.3.3</w:t>
              </w:r>
            </w:hyperlink>
            <w:r>
              <w:t>).</w:t>
            </w:r>
          </w:p>
          <w:p w:rsidR="004511B1" w:rsidRDefault="00335F60">
            <w:pPr>
              <w:pStyle w:val="TableBodyText"/>
            </w:pPr>
            <w:r>
              <w:t>See sections 2.6.2.4.7 and 2.6.3.3.2.</w:t>
            </w:r>
          </w:p>
          <w:p w:rsidR="004511B1" w:rsidRDefault="00335F60">
            <w:pPr>
              <w:pStyle w:val="TableBodyText"/>
            </w:pPr>
            <w:r>
              <w:t>The Message object properties MUST be updated.</w:t>
            </w:r>
          </w:p>
          <w:p w:rsidR="004511B1" w:rsidRDefault="00335F6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w:t>
            </w:r>
            <w:r>
              <w:t>onal</w:t>
            </w:r>
          </w:p>
        </w:tc>
        <w:tc>
          <w:tcPr>
            <w:tcW w:w="6938" w:type="dxa"/>
          </w:tcPr>
          <w:p w:rsidR="004511B1" w:rsidRDefault="00335F60">
            <w:pPr>
              <w:pStyle w:val="TableBodyText"/>
            </w:pPr>
            <w:r>
              <w:t>None.</w:t>
            </w:r>
          </w:p>
        </w:tc>
      </w:tr>
    </w:tbl>
    <w:p w:rsidR="004511B1" w:rsidRDefault="00335F60">
      <w:r>
        <w:t>Possible side effects: See sections 2.6.3.3.3, 2.6.3.3.2 and 2.6.2.4.7.</w:t>
      </w:r>
    </w:p>
    <w:p w:rsidR="004511B1" w:rsidRDefault="00335F60">
      <w:pPr>
        <w:pStyle w:val="Heading5"/>
      </w:pPr>
      <w:bookmarkStart w:id="607" w:name="section_84ad2025ddae43fc8cc7d9b43dc498fd"/>
      <w:bookmarkStart w:id="608" w:name="_Toc3855176"/>
      <w:r>
        <w:t>Deleting an Attachment Object</w:t>
      </w:r>
      <w:bookmarkEnd w:id="607"/>
      <w:bookmarkEnd w:id="608"/>
    </w:p>
    <w:p w:rsidR="004511B1" w:rsidRDefault="00335F60">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Attachment object (section </w:t>
            </w:r>
            <w:hyperlink w:anchor="Section_14d77d83bd424da8b9ce22b41c951c9d" w:history="1">
              <w:r>
                <w:rPr>
                  <w:rStyle w:val="Hyperlink"/>
                </w:rPr>
                <w:t>2.6.3.3.5</w:t>
              </w:r>
            </w:hyperlink>
            <w:r>
              <w:t>).</w:t>
            </w:r>
          </w:p>
          <w:p w:rsidR="004511B1" w:rsidRDefault="00335F60">
            <w:pPr>
              <w:pStyle w:val="TableBodyText"/>
            </w:pPr>
            <w:r>
              <w:t>See sections 2.6.3.3.2 and 2.6.2.4.7.</w:t>
            </w:r>
          </w:p>
          <w:p w:rsidR="004511B1" w:rsidRDefault="00335F60">
            <w:pPr>
              <w:pStyle w:val="TableBodyText"/>
            </w:pPr>
            <w:r>
              <w:t>The Message object properties MUST be updated.</w:t>
            </w:r>
          </w:p>
          <w:p w:rsidR="004511B1" w:rsidRDefault="00335F60">
            <w:pPr>
              <w:pStyle w:val="TableBodyText"/>
            </w:pPr>
            <w:r>
              <w:t xml:space="preserve">MUST queue a properly-formatted SUD of type SUDT_MSG_MOD to </w:t>
            </w:r>
            <w:r>
              <w:t xml:space="preserve">the SMQ (section </w:t>
            </w:r>
            <w:hyperlink w:anchor="Section_feced5b5714b47e18ca0a8aae53c2fe4" w:history="1">
              <w:r>
                <w:rPr>
                  <w:rStyle w:val="Hyperlink"/>
                </w:rPr>
                <w:t>2.4.8.1</w:t>
              </w:r>
            </w:hyperlink>
            <w:r>
              <w:t>).</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2.6.3.3.5, 2.6.3.3.2 and 2.6.2.4.7.</w:t>
      </w:r>
    </w:p>
    <w:p w:rsidR="004511B1" w:rsidRDefault="00335F60">
      <w:pPr>
        <w:pStyle w:val="Heading4"/>
      </w:pPr>
      <w:bookmarkStart w:id="609" w:name="section_b880497c764742b8a2bc873aae640229"/>
      <w:bookmarkStart w:id="610" w:name="_Toc3855177"/>
      <w:r>
        <w:t>Name-to-ID Map Operations</w:t>
      </w:r>
      <w:bookmarkEnd w:id="609"/>
      <w:bookmarkEnd w:id="610"/>
    </w:p>
    <w:p w:rsidR="004511B1" w:rsidRDefault="00335F60">
      <w:pPr>
        <w:pStyle w:val="Heading5"/>
      </w:pPr>
      <w:bookmarkStart w:id="611" w:name="section_b38d17ec27fa44e5a62b8ef6049abdbc"/>
      <w:bookmarkStart w:id="612" w:name="_Toc3855178"/>
      <w:r>
        <w:t>Creating the Name-to-ID Map</w:t>
      </w:r>
      <w:bookmarkEnd w:id="611"/>
      <w:bookmarkEnd w:id="612"/>
    </w:p>
    <w:p w:rsidR="004511B1" w:rsidRDefault="00335F60">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w:t>
        </w:r>
        <w:r>
          <w:rPr>
            <w:rStyle w:val="Hyperlink"/>
          </w:rPr>
          <w:t>2.3.2</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ListParagraph"/>
              <w:spacing w:after="0"/>
              <w:ind w:left="0"/>
              <w:rPr>
                <w:b/>
              </w:rPr>
            </w:pPr>
            <w:r>
              <w:rPr>
                <w:b/>
              </w:rP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See sections 2.6.2.3.1 and 2.6.2.3.2.</w:t>
            </w:r>
          </w:p>
          <w:p w:rsidR="004511B1" w:rsidRDefault="00335F60">
            <w:pPr>
              <w:pStyle w:val="TableBodyText"/>
            </w:pPr>
            <w:r>
              <w:rPr>
                <w:b/>
              </w:rPr>
              <w:t>PidTagNameidBucketCount</w:t>
            </w:r>
            <w:r>
              <w:t xml:space="preserve"> MUST be added to the PC with a value of 251 (0xFB)</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2.6.2.3.1 and 2.6.2.3.2.</w:t>
      </w:r>
    </w:p>
    <w:p w:rsidR="004511B1" w:rsidRDefault="00335F60">
      <w:r>
        <w:t xml:space="preserve">The </w:t>
      </w:r>
      <w:r>
        <w:t>Name-to-ID Map MUST exist.</w:t>
      </w:r>
    </w:p>
    <w:p w:rsidR="004511B1" w:rsidRDefault="00335F60">
      <w:pPr>
        <w:pStyle w:val="Heading5"/>
      </w:pPr>
      <w:bookmarkStart w:id="613" w:name="section_bc5fc0cf43a54146b2663d137ac35158"/>
      <w:bookmarkStart w:id="614" w:name="_Toc3855179"/>
      <w:r>
        <w:t>Adding a Named Property</w:t>
      </w:r>
      <w:bookmarkEnd w:id="613"/>
      <w:bookmarkEnd w:id="614"/>
    </w:p>
    <w:p w:rsidR="004511B1" w:rsidRDefault="00335F60">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the </w:t>
      </w:r>
      <w:r>
        <w:rPr>
          <w:b/>
        </w:rPr>
        <w:t>PidTagNameidStreamString</w:t>
      </w:r>
      <w:r>
        <w:t xml:space="preserve"> or </w:t>
      </w:r>
      <w:r>
        <w:rPr>
          <w:b/>
        </w:rPr>
        <w:t>PidTagNameidStreamGuid</w:t>
      </w:r>
      <w:r>
        <w:t xml:space="preserve"> properties 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w:t>
      </w:r>
    </w:p>
    <w:tbl>
      <w:tblPr>
        <w:tblStyle w:val="Table-ShadedHeader"/>
        <w:tblW w:w="0" w:type="auto"/>
        <w:tblLook w:val="04A0" w:firstRow="1" w:lastRow="0" w:firstColumn="1" w:lastColumn="0" w:noHBand="0" w:noVBand="1"/>
      </w:tblPr>
      <w:tblGrid>
        <w:gridCol w:w="1630"/>
        <w:gridCol w:w="6938"/>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630" w:type="dxa"/>
          </w:tcPr>
          <w:p w:rsidR="004511B1" w:rsidRDefault="00335F60">
            <w:pPr>
              <w:pStyle w:val="TableHeaderText"/>
            </w:pPr>
            <w:r>
              <w:t>Requirement level</w:t>
            </w:r>
          </w:p>
        </w:tc>
        <w:tc>
          <w:tcPr>
            <w:tcW w:w="6938" w:type="dxa"/>
          </w:tcPr>
          <w:p w:rsidR="004511B1" w:rsidRDefault="00335F60">
            <w:pPr>
              <w:pStyle w:val="TableHeaderText"/>
              <w:spacing w:after="0"/>
              <w:ind w:left="-10"/>
            </w:pPr>
            <w:r>
              <w:t>Actions</w:t>
            </w:r>
          </w:p>
        </w:tc>
      </w:tr>
      <w:tr w:rsidR="004511B1" w:rsidTr="004511B1">
        <w:tc>
          <w:tcPr>
            <w:tcW w:w="1630" w:type="dxa"/>
          </w:tcPr>
          <w:p w:rsidR="004511B1" w:rsidRDefault="00335F60">
            <w:pPr>
              <w:pStyle w:val="TableBodyText"/>
            </w:pPr>
            <w:r>
              <w:t>Required</w:t>
            </w:r>
          </w:p>
        </w:tc>
        <w:tc>
          <w:tcPr>
            <w:tcW w:w="6938" w:type="dxa"/>
          </w:tcPr>
          <w:p w:rsidR="004511B1" w:rsidRDefault="00335F60">
            <w:pPr>
              <w:pStyle w:val="TableBodyText"/>
            </w:pPr>
            <w:r>
              <w:t xml:space="preserve">An existing Name-to-ID Map (section </w:t>
            </w:r>
            <w:hyperlink w:anchor="Section_b38d17ec27fa44e5a62b8ef6049abdbc" w:history="1">
              <w:r>
                <w:rPr>
                  <w:rStyle w:val="Hyperlink"/>
                </w:rPr>
                <w:t>2.6.3.4.1</w:t>
              </w:r>
            </w:hyperlink>
            <w:r>
              <w:t>).</w:t>
            </w:r>
          </w:p>
          <w:p w:rsidR="004511B1" w:rsidRDefault="00335F60">
            <w:pPr>
              <w:pStyle w:val="TableBodyText"/>
            </w:pPr>
            <w:r>
              <w:t>See sections 2.6.2.3.2 and 2.6.2.3.3.</w:t>
            </w:r>
          </w:p>
        </w:tc>
      </w:tr>
      <w:tr w:rsidR="004511B1" w:rsidTr="004511B1">
        <w:tc>
          <w:tcPr>
            <w:tcW w:w="1630" w:type="dxa"/>
          </w:tcPr>
          <w:p w:rsidR="004511B1" w:rsidRDefault="00335F60">
            <w:pPr>
              <w:pStyle w:val="TableBodyText"/>
            </w:pPr>
            <w:r>
              <w:t>Recommended</w:t>
            </w:r>
          </w:p>
        </w:tc>
        <w:tc>
          <w:tcPr>
            <w:tcW w:w="6938" w:type="dxa"/>
          </w:tcPr>
          <w:p w:rsidR="004511B1" w:rsidRDefault="00335F60">
            <w:pPr>
              <w:pStyle w:val="TableBodyText"/>
            </w:pPr>
            <w:r>
              <w:t>None.</w:t>
            </w:r>
          </w:p>
        </w:tc>
      </w:tr>
      <w:tr w:rsidR="004511B1" w:rsidTr="004511B1">
        <w:tc>
          <w:tcPr>
            <w:tcW w:w="1630" w:type="dxa"/>
          </w:tcPr>
          <w:p w:rsidR="004511B1" w:rsidRDefault="00335F60">
            <w:pPr>
              <w:pStyle w:val="TableBodyText"/>
            </w:pPr>
            <w:r>
              <w:t>Optional</w:t>
            </w:r>
          </w:p>
        </w:tc>
        <w:tc>
          <w:tcPr>
            <w:tcW w:w="6938" w:type="dxa"/>
          </w:tcPr>
          <w:p w:rsidR="004511B1" w:rsidRDefault="00335F60">
            <w:pPr>
              <w:pStyle w:val="TableBodyText"/>
            </w:pPr>
            <w:r>
              <w:t>None.</w:t>
            </w:r>
          </w:p>
        </w:tc>
      </w:tr>
    </w:tbl>
    <w:p w:rsidR="004511B1" w:rsidRDefault="00335F60">
      <w:r>
        <w:t>Possible side effects: See sections 2.6.3.4.1, 2.6.2.3.2 and 2.6.2.3.3.</w:t>
      </w:r>
    </w:p>
    <w:p w:rsidR="004511B1" w:rsidRDefault="00335F60">
      <w:pPr>
        <w:pStyle w:val="Heading5"/>
      </w:pPr>
      <w:bookmarkStart w:id="615" w:name="section_612f3172b46d409f8b91792ebb1a171a"/>
      <w:bookmarkStart w:id="616" w:name="_Toc3855180"/>
      <w:r>
        <w:t>Deleting a Named Property</w:t>
      </w:r>
      <w:bookmarkEnd w:id="615"/>
      <w:bookmarkEnd w:id="616"/>
    </w:p>
    <w:p w:rsidR="004511B1" w:rsidRDefault="00335F60">
      <w:r>
        <w:t xml:space="preserve">Deleting a </w:t>
      </w:r>
      <w:hyperlink w:anchor="gt_e6245def-e67d-4ab2-8c7d-04863b1c1063">
        <w:r>
          <w:rPr>
            <w:rStyle w:val="HyperlinkGreen"/>
            <w:b/>
          </w:rPr>
          <w:t>named property</w:t>
        </w:r>
      </w:hyperlink>
      <w:r>
        <w:t xml:space="preserve"> from the Name-to-ID Map.</w:t>
      </w:r>
    </w:p>
    <w:p w:rsidR="004511B1" w:rsidRDefault="00335F60">
      <w:r>
        <w:t>Implementations SHOUD NOT remove named properties from the Name-to-ID Map.</w:t>
      </w:r>
    </w:p>
    <w:p w:rsidR="004511B1" w:rsidRDefault="00335F60">
      <w:pPr>
        <w:pStyle w:val="Heading2"/>
      </w:pPr>
      <w:bookmarkStart w:id="617" w:name="section_2b64b7687a6540cc862f5109aa81c5c5"/>
      <w:bookmarkStart w:id="618" w:name="_Toc3855181"/>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4511B1" w:rsidRDefault="00335F60">
      <w:r>
        <w:t>This section covers the spec</w:t>
      </w:r>
      <w:r>
        <w:t>ific requirement for a PST. While the previous sections have provided detailed technical requirements of how to create and maintain a structurally-correct PST file, the following sections cover the additional requirements on the actual contents of the PST.</w:t>
      </w:r>
    </w:p>
    <w:p w:rsidR="004511B1" w:rsidRDefault="00335F60">
      <w:r>
        <w:lastRenderedPageBreak/>
        <w:t xml:space="preserve">The essential elements of a minimal working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78"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4511B1" w:rsidRDefault="00335F60">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4511B1" w:rsidRDefault="00335F60">
      <w:pPr>
        <w:pStyle w:val="Heading3"/>
      </w:pPr>
      <w:bookmarkStart w:id="619" w:name="section_661f992154ff4768b98c91954312af52"/>
      <w:bookmarkStart w:id="620" w:name="_Toc3855182"/>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mini</w:instrText>
      </w:r>
      <w:r>
        <w:instrText xml:space="preserve">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4511B1" w:rsidRDefault="00335F60">
      <w:r>
        <w:t>The following table lists the absolute minimum list of nodes that MUST be present</w:t>
      </w:r>
      <w:r>
        <w:t xml:space="preserve"> in a PST. Implementations SHOULD consider the PST invalid if any of the nodes are missing or are incorrectly formed. The NIDs in bold are fixed NID values,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791" w:type="dxa"/>
          </w:tcPr>
          <w:p w:rsidR="004511B1" w:rsidRDefault="00335F60">
            <w:pPr>
              <w:pStyle w:val="TableHeaderText"/>
              <w:spacing w:after="0"/>
            </w:pPr>
            <w:r>
              <w:t>NID</w:t>
            </w:r>
          </w:p>
        </w:tc>
        <w:tc>
          <w:tcPr>
            <w:tcW w:w="2970" w:type="dxa"/>
            <w:noWrap/>
            <w:hideMark/>
          </w:tcPr>
          <w:p w:rsidR="004511B1" w:rsidRDefault="00335F60">
            <w:pPr>
              <w:pStyle w:val="TableHeaderText"/>
              <w:spacing w:after="0"/>
            </w:pPr>
            <w:r>
              <w:t>N</w:t>
            </w:r>
            <w:r>
              <w:t>ID_TYPE</w:t>
            </w:r>
          </w:p>
        </w:tc>
        <w:tc>
          <w:tcPr>
            <w:tcW w:w="3093" w:type="dxa"/>
            <w:noWrap/>
            <w:hideMark/>
          </w:tcPr>
          <w:p w:rsidR="004511B1" w:rsidRDefault="00335F60">
            <w:pPr>
              <w:pStyle w:val="TableHeaderText"/>
              <w:spacing w:after="0"/>
            </w:pPr>
            <w:r>
              <w:t>Special NID (if applicable)</w:t>
            </w:r>
          </w:p>
        </w:tc>
        <w:tc>
          <w:tcPr>
            <w:tcW w:w="810" w:type="dxa"/>
            <w:noWrap/>
            <w:hideMark/>
          </w:tcPr>
          <w:p w:rsidR="004511B1" w:rsidRDefault="00335F60">
            <w:pPr>
              <w:pStyle w:val="TableHeaderText"/>
              <w:spacing w:after="0"/>
            </w:pPr>
            <w:r>
              <w:t>Object</w:t>
            </w:r>
          </w:p>
        </w:tc>
        <w:tc>
          <w:tcPr>
            <w:tcW w:w="1260" w:type="dxa"/>
            <w:noWrap/>
            <w:hideMark/>
          </w:tcPr>
          <w:p w:rsidR="004511B1" w:rsidRDefault="00335F60">
            <w:pPr>
              <w:pStyle w:val="TableHeaderText"/>
              <w:spacing w:after="0"/>
            </w:pPr>
            <w:r>
              <w:t>Minimal state</w:t>
            </w:r>
          </w:p>
        </w:tc>
      </w:tr>
      <w:tr w:rsidR="004511B1" w:rsidTr="004511B1">
        <w:tc>
          <w:tcPr>
            <w:tcW w:w="791" w:type="dxa"/>
          </w:tcPr>
          <w:p w:rsidR="004511B1" w:rsidRDefault="00335F60">
            <w:pPr>
              <w:pStyle w:val="TableBodyText"/>
              <w:spacing w:after="0"/>
            </w:pPr>
            <w:r>
              <w:t>0x0021</w:t>
            </w:r>
          </w:p>
        </w:tc>
        <w:tc>
          <w:tcPr>
            <w:tcW w:w="2970" w:type="dxa"/>
            <w:noWrap/>
            <w:hideMark/>
          </w:tcPr>
          <w:p w:rsidR="004511B1" w:rsidRDefault="00335F60">
            <w:pPr>
              <w:pStyle w:val="TableBodyText"/>
              <w:spacing w:after="0"/>
            </w:pPr>
            <w:r>
              <w:t xml:space="preserve">NID_TYPE_INTERNAL </w:t>
            </w:r>
          </w:p>
        </w:tc>
        <w:tc>
          <w:tcPr>
            <w:tcW w:w="3093" w:type="dxa"/>
            <w:noWrap/>
            <w:hideMark/>
          </w:tcPr>
          <w:p w:rsidR="004511B1" w:rsidRDefault="00335F60">
            <w:pPr>
              <w:pStyle w:val="TableBodyText"/>
              <w:spacing w:after="0"/>
            </w:pPr>
            <w:r>
              <w:t xml:space="preserve">NID_MESSAGE_STORE </w:t>
            </w:r>
          </w:p>
        </w:tc>
        <w:tc>
          <w:tcPr>
            <w:tcW w:w="810" w:type="dxa"/>
            <w:noWrap/>
            <w:hideMark/>
          </w:tcPr>
          <w:p w:rsidR="004511B1" w:rsidRDefault="00335F60">
            <w:pPr>
              <w:pStyle w:val="TableBodyText"/>
              <w:spacing w:after="0"/>
            </w:pPr>
            <w:r>
              <w:t>PC</w:t>
            </w:r>
          </w:p>
        </w:tc>
        <w:tc>
          <w:tcPr>
            <w:tcW w:w="1260" w:type="dxa"/>
            <w:noWrap/>
            <w:hideMark/>
          </w:tcPr>
          <w:p w:rsidR="004511B1" w:rsidRDefault="00335F60">
            <w:pPr>
              <w:pStyle w:val="TableBodyText"/>
              <w:spacing w:after="0"/>
            </w:pPr>
            <w:r>
              <w:t>Schema Props</w:t>
            </w:r>
          </w:p>
        </w:tc>
      </w:tr>
      <w:tr w:rsidR="004511B1" w:rsidTr="004511B1">
        <w:tc>
          <w:tcPr>
            <w:tcW w:w="791" w:type="dxa"/>
          </w:tcPr>
          <w:p w:rsidR="004511B1" w:rsidRDefault="00335F60">
            <w:pPr>
              <w:pStyle w:val="TableBodyText"/>
              <w:spacing w:after="0"/>
            </w:pPr>
            <w:r>
              <w:t>0x0061</w:t>
            </w:r>
          </w:p>
        </w:tc>
        <w:tc>
          <w:tcPr>
            <w:tcW w:w="2970" w:type="dxa"/>
            <w:noWrap/>
            <w:hideMark/>
          </w:tcPr>
          <w:p w:rsidR="004511B1" w:rsidRDefault="00335F60">
            <w:pPr>
              <w:pStyle w:val="TableBodyText"/>
              <w:spacing w:after="0"/>
            </w:pPr>
            <w:r>
              <w:t xml:space="preserve">NID_TYPE_INTERNAL </w:t>
            </w:r>
          </w:p>
        </w:tc>
        <w:tc>
          <w:tcPr>
            <w:tcW w:w="3093" w:type="dxa"/>
            <w:noWrap/>
            <w:hideMark/>
          </w:tcPr>
          <w:p w:rsidR="004511B1" w:rsidRDefault="00335F60">
            <w:pPr>
              <w:pStyle w:val="TableBodyText"/>
              <w:spacing w:after="0"/>
            </w:pPr>
            <w:r>
              <w:t xml:space="preserve">NID_NAME_TO_ID_MAP </w:t>
            </w:r>
          </w:p>
        </w:tc>
        <w:tc>
          <w:tcPr>
            <w:tcW w:w="810" w:type="dxa"/>
            <w:noWrap/>
            <w:hideMark/>
          </w:tcPr>
          <w:p w:rsidR="004511B1" w:rsidRDefault="00335F60">
            <w:pPr>
              <w:pStyle w:val="TableBodyText"/>
              <w:spacing w:after="0"/>
            </w:pPr>
            <w:r>
              <w:t>PC</w:t>
            </w:r>
          </w:p>
        </w:tc>
        <w:tc>
          <w:tcPr>
            <w:tcW w:w="1260" w:type="dxa"/>
            <w:noWrap/>
            <w:hideMark/>
          </w:tcPr>
          <w:p w:rsidR="004511B1" w:rsidRDefault="00335F60">
            <w:pPr>
              <w:pStyle w:val="TableBodyText"/>
              <w:spacing w:after="0"/>
            </w:pPr>
            <w:r>
              <w:t>Empty</w:t>
            </w:r>
          </w:p>
        </w:tc>
      </w:tr>
      <w:tr w:rsidR="004511B1" w:rsidTr="004511B1">
        <w:tc>
          <w:tcPr>
            <w:tcW w:w="791" w:type="dxa"/>
          </w:tcPr>
          <w:p w:rsidR="004511B1" w:rsidRDefault="00335F60">
            <w:pPr>
              <w:pStyle w:val="TableBodyText"/>
              <w:spacing w:after="0"/>
            </w:pPr>
            <w:r>
              <w:t>0x0122</w:t>
            </w:r>
          </w:p>
        </w:tc>
        <w:tc>
          <w:tcPr>
            <w:tcW w:w="2970" w:type="dxa"/>
            <w:noWrap/>
          </w:tcPr>
          <w:p w:rsidR="004511B1" w:rsidRDefault="00335F60">
            <w:pPr>
              <w:pStyle w:val="TableBodyText"/>
              <w:spacing w:after="0"/>
            </w:pPr>
            <w:r>
              <w:t>NID_TYPE_NORMAL_FOLDER</w:t>
            </w:r>
          </w:p>
        </w:tc>
        <w:tc>
          <w:tcPr>
            <w:tcW w:w="3093" w:type="dxa"/>
            <w:noWrap/>
          </w:tcPr>
          <w:p w:rsidR="004511B1" w:rsidRDefault="00335F60">
            <w:pPr>
              <w:pStyle w:val="TableBodyText"/>
              <w:spacing w:after="0"/>
            </w:pPr>
            <w:r>
              <w:t>NID_ROOT_FOLDER</w:t>
            </w:r>
          </w:p>
        </w:tc>
        <w:tc>
          <w:tcPr>
            <w:tcW w:w="810" w:type="dxa"/>
            <w:noWrap/>
          </w:tcPr>
          <w:p w:rsidR="004511B1" w:rsidRDefault="00335F60">
            <w:pPr>
              <w:pStyle w:val="TableBodyText"/>
              <w:spacing w:after="0"/>
            </w:pPr>
            <w:r>
              <w:t>PC</w:t>
            </w:r>
          </w:p>
        </w:tc>
        <w:tc>
          <w:tcPr>
            <w:tcW w:w="1260" w:type="dxa"/>
            <w:noWrap/>
          </w:tcPr>
          <w:p w:rsidR="004511B1" w:rsidRDefault="00335F60">
            <w:pPr>
              <w:pStyle w:val="TableBodyText"/>
              <w:spacing w:after="0"/>
            </w:pPr>
            <w:r>
              <w:t>Schema Props</w:t>
            </w:r>
          </w:p>
        </w:tc>
      </w:tr>
      <w:tr w:rsidR="004511B1" w:rsidTr="004511B1">
        <w:tc>
          <w:tcPr>
            <w:tcW w:w="791" w:type="dxa"/>
          </w:tcPr>
          <w:p w:rsidR="004511B1" w:rsidRDefault="00335F60">
            <w:pPr>
              <w:pStyle w:val="TableBodyText"/>
              <w:spacing w:after="0"/>
            </w:pPr>
            <w:r>
              <w:t>0x012D</w:t>
            </w:r>
          </w:p>
        </w:tc>
        <w:tc>
          <w:tcPr>
            <w:tcW w:w="2970" w:type="dxa"/>
            <w:noWrap/>
          </w:tcPr>
          <w:p w:rsidR="004511B1" w:rsidRDefault="00335F60">
            <w:pPr>
              <w:pStyle w:val="TableBodyText"/>
              <w:spacing w:after="0"/>
            </w:pPr>
            <w:r>
              <w:t>NID_TYPE_HIERARCHY_TABLE</w:t>
            </w:r>
          </w:p>
        </w:tc>
        <w:tc>
          <w:tcPr>
            <w:tcW w:w="3093" w:type="dxa"/>
            <w:noWrap/>
          </w:tcPr>
          <w:p w:rsidR="004511B1" w:rsidRDefault="00335F60">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2 Rows</w:t>
            </w:r>
          </w:p>
        </w:tc>
      </w:tr>
      <w:tr w:rsidR="004511B1" w:rsidTr="004511B1">
        <w:tc>
          <w:tcPr>
            <w:tcW w:w="791" w:type="dxa"/>
          </w:tcPr>
          <w:p w:rsidR="004511B1" w:rsidRDefault="00335F60">
            <w:pPr>
              <w:pStyle w:val="TableBodyText"/>
              <w:spacing w:after="0"/>
            </w:pPr>
            <w:r>
              <w:t>0x012E</w:t>
            </w:r>
          </w:p>
        </w:tc>
        <w:tc>
          <w:tcPr>
            <w:tcW w:w="2970" w:type="dxa"/>
            <w:noWrap/>
          </w:tcPr>
          <w:p w:rsidR="004511B1" w:rsidRDefault="00335F60">
            <w:pPr>
              <w:pStyle w:val="TableBodyText"/>
              <w:spacing w:after="0"/>
            </w:pPr>
            <w:r>
              <w:t>NID_TYPE_CONTENTS_TABLE</w:t>
            </w:r>
          </w:p>
        </w:tc>
        <w:tc>
          <w:tcPr>
            <w:tcW w:w="3093" w:type="dxa"/>
            <w:noWrap/>
          </w:tcPr>
          <w:p w:rsidR="004511B1" w:rsidRDefault="00335F60">
            <w:pPr>
              <w:pStyle w:val="TableBodyText"/>
              <w:spacing w:after="0"/>
            </w:pPr>
            <w:r>
              <w:t>&lt;Root Folder object&gt;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0x012F</w:t>
            </w:r>
          </w:p>
        </w:tc>
        <w:tc>
          <w:tcPr>
            <w:tcW w:w="2970" w:type="dxa"/>
            <w:noWrap/>
          </w:tcPr>
          <w:p w:rsidR="004511B1" w:rsidRDefault="00335F60">
            <w:pPr>
              <w:pStyle w:val="TableBodyText"/>
              <w:spacing w:after="0"/>
            </w:pPr>
            <w:r>
              <w:t>NID_TYPE_ASSOC_CONTENTS_TABLE</w:t>
            </w:r>
          </w:p>
        </w:tc>
        <w:tc>
          <w:tcPr>
            <w:tcW w:w="3093" w:type="dxa"/>
            <w:noWrap/>
          </w:tcPr>
          <w:p w:rsidR="004511B1" w:rsidRDefault="00335F60">
            <w:pPr>
              <w:pStyle w:val="TableBodyText"/>
              <w:spacing w:after="0"/>
            </w:pPr>
            <w:r>
              <w:t>&lt;Root Folder object&gt;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w:t>
            </w:r>
            <w:r>
              <w:t xml:space="preserve"> Only</w:t>
            </w:r>
          </w:p>
        </w:tc>
      </w:tr>
      <w:tr w:rsidR="004511B1" w:rsidTr="004511B1">
        <w:tc>
          <w:tcPr>
            <w:tcW w:w="791" w:type="dxa"/>
          </w:tcPr>
          <w:p w:rsidR="004511B1" w:rsidRDefault="00335F60">
            <w:pPr>
              <w:pStyle w:val="TableBodyText"/>
              <w:spacing w:after="0"/>
            </w:pPr>
            <w:r>
              <w:t>0x01E1</w:t>
            </w:r>
          </w:p>
        </w:tc>
        <w:tc>
          <w:tcPr>
            <w:tcW w:w="2970" w:type="dxa"/>
            <w:noWrap/>
            <w:hideMark/>
          </w:tcPr>
          <w:p w:rsidR="004511B1" w:rsidRDefault="00335F60">
            <w:pPr>
              <w:pStyle w:val="TableBodyText"/>
              <w:spacing w:after="0"/>
            </w:pPr>
            <w:r>
              <w:t xml:space="preserve">NID_TYPE_INTERNAL </w:t>
            </w:r>
          </w:p>
        </w:tc>
        <w:tc>
          <w:tcPr>
            <w:tcW w:w="3093" w:type="dxa"/>
            <w:noWrap/>
            <w:hideMark/>
          </w:tcPr>
          <w:p w:rsidR="004511B1" w:rsidRDefault="00335F60">
            <w:pPr>
              <w:pStyle w:val="TableBodyText"/>
              <w:spacing w:after="0"/>
            </w:pPr>
            <w:r>
              <w:t xml:space="preserve">NID_SEARCH_MANAGEMENT_QUEUE </w:t>
            </w:r>
          </w:p>
        </w:tc>
        <w:tc>
          <w:tcPr>
            <w:tcW w:w="810" w:type="dxa"/>
            <w:noWrap/>
            <w:hideMark/>
          </w:tcPr>
          <w:p w:rsidR="004511B1" w:rsidRDefault="00335F60">
            <w:pPr>
              <w:pStyle w:val="TableBodyText"/>
              <w:spacing w:after="0"/>
            </w:pPr>
            <w:r>
              <w:t>node</w:t>
            </w:r>
          </w:p>
        </w:tc>
        <w:tc>
          <w:tcPr>
            <w:tcW w:w="1260" w:type="dxa"/>
            <w:noWrap/>
            <w:hideMark/>
          </w:tcPr>
          <w:p w:rsidR="004511B1" w:rsidRDefault="004511B1">
            <w:pPr>
              <w:pStyle w:val="TableBodyText"/>
              <w:spacing w:after="0"/>
            </w:pPr>
          </w:p>
        </w:tc>
      </w:tr>
      <w:tr w:rsidR="004511B1" w:rsidTr="004511B1">
        <w:tc>
          <w:tcPr>
            <w:tcW w:w="791" w:type="dxa"/>
          </w:tcPr>
          <w:p w:rsidR="004511B1" w:rsidRDefault="00335F60">
            <w:pPr>
              <w:pStyle w:val="TableBodyText"/>
              <w:spacing w:after="0"/>
            </w:pPr>
            <w:r>
              <w:t>0x0201</w:t>
            </w:r>
          </w:p>
        </w:tc>
        <w:tc>
          <w:tcPr>
            <w:tcW w:w="2970" w:type="dxa"/>
            <w:noWrap/>
          </w:tcPr>
          <w:p w:rsidR="004511B1" w:rsidRDefault="00335F60">
            <w:pPr>
              <w:pStyle w:val="TableBodyText"/>
              <w:spacing w:after="0"/>
            </w:pPr>
            <w:r>
              <w:t xml:space="preserve">NID_TYPE_INTERNAL </w:t>
            </w:r>
          </w:p>
        </w:tc>
        <w:tc>
          <w:tcPr>
            <w:tcW w:w="3093" w:type="dxa"/>
            <w:noWrap/>
          </w:tcPr>
          <w:p w:rsidR="004511B1" w:rsidRDefault="00335F60">
            <w:pPr>
              <w:pStyle w:val="TableBodyText"/>
              <w:spacing w:after="0"/>
            </w:pPr>
            <w:r>
              <w:t>NID_SEARCH_ACTIVITY_LIST</w:t>
            </w:r>
          </w:p>
        </w:tc>
        <w:tc>
          <w:tcPr>
            <w:tcW w:w="810" w:type="dxa"/>
            <w:noWrap/>
          </w:tcPr>
          <w:p w:rsidR="004511B1" w:rsidRDefault="00335F60">
            <w:pPr>
              <w:pStyle w:val="TableBodyText"/>
              <w:spacing w:after="0"/>
            </w:pPr>
            <w:r>
              <w:t>node</w:t>
            </w:r>
          </w:p>
        </w:tc>
        <w:tc>
          <w:tcPr>
            <w:tcW w:w="1260" w:type="dxa"/>
            <w:noWrap/>
          </w:tcPr>
          <w:p w:rsidR="004511B1" w:rsidRDefault="00335F60">
            <w:pPr>
              <w:pStyle w:val="TableBodyText"/>
              <w:spacing w:after="0"/>
            </w:pPr>
            <w:r>
              <w:t>Empty</w:t>
            </w:r>
          </w:p>
        </w:tc>
      </w:tr>
      <w:tr w:rsidR="004511B1" w:rsidTr="004511B1">
        <w:tc>
          <w:tcPr>
            <w:tcW w:w="791" w:type="dxa"/>
          </w:tcPr>
          <w:p w:rsidR="004511B1" w:rsidRDefault="00335F60">
            <w:pPr>
              <w:pStyle w:val="TableBodyText"/>
              <w:spacing w:after="0"/>
            </w:pPr>
            <w:r>
              <w:t>0x060D</w:t>
            </w:r>
          </w:p>
        </w:tc>
        <w:tc>
          <w:tcPr>
            <w:tcW w:w="2970" w:type="dxa"/>
            <w:noWrap/>
          </w:tcPr>
          <w:p w:rsidR="004511B1" w:rsidRDefault="00335F60">
            <w:pPr>
              <w:pStyle w:val="TableBodyText"/>
              <w:spacing w:after="0"/>
            </w:pPr>
            <w:r>
              <w:t>NID_TYPE_HIERRCHY_TABLE</w:t>
            </w:r>
          </w:p>
        </w:tc>
        <w:tc>
          <w:tcPr>
            <w:tcW w:w="3093" w:type="dxa"/>
            <w:noWrap/>
          </w:tcPr>
          <w:p w:rsidR="004511B1" w:rsidRDefault="00335F60">
            <w:pPr>
              <w:pStyle w:val="TableBodyText"/>
              <w:spacing w:after="0"/>
            </w:pPr>
            <w:r>
              <w:t>NID_HIERARCHY_TABLE_TEMPLATE</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0x060E</w:t>
            </w:r>
          </w:p>
        </w:tc>
        <w:tc>
          <w:tcPr>
            <w:tcW w:w="2970" w:type="dxa"/>
            <w:noWrap/>
          </w:tcPr>
          <w:p w:rsidR="004511B1" w:rsidRDefault="00335F60">
            <w:pPr>
              <w:pStyle w:val="TableBodyText"/>
              <w:spacing w:after="0"/>
            </w:pPr>
            <w:r>
              <w:t>NID_TYPE_CONTENTS_TABLE</w:t>
            </w:r>
          </w:p>
        </w:tc>
        <w:tc>
          <w:tcPr>
            <w:tcW w:w="3093" w:type="dxa"/>
            <w:noWrap/>
          </w:tcPr>
          <w:p w:rsidR="004511B1" w:rsidRDefault="00335F60">
            <w:pPr>
              <w:pStyle w:val="TableBodyText"/>
              <w:spacing w:after="0"/>
            </w:pPr>
            <w:r>
              <w:t>NID_CONTENTS_TABLE_TEMPLATE</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0x060F</w:t>
            </w:r>
          </w:p>
        </w:tc>
        <w:tc>
          <w:tcPr>
            <w:tcW w:w="2970" w:type="dxa"/>
            <w:noWrap/>
          </w:tcPr>
          <w:p w:rsidR="004511B1" w:rsidRDefault="00335F60">
            <w:pPr>
              <w:pStyle w:val="TableBodyText"/>
              <w:spacing w:after="0"/>
            </w:pPr>
            <w:r>
              <w:t>NID_TYPE_ASSOC_CONTENTS_TABLE</w:t>
            </w:r>
          </w:p>
        </w:tc>
        <w:tc>
          <w:tcPr>
            <w:tcW w:w="3093" w:type="dxa"/>
            <w:noWrap/>
          </w:tcPr>
          <w:p w:rsidR="004511B1" w:rsidRDefault="00335F60">
            <w:pPr>
              <w:pStyle w:val="TableBodyText"/>
              <w:spacing w:after="0"/>
            </w:pPr>
            <w:r>
              <w:t>NID_ASSOC_CONTENTS_TABLE_TEMPLATE</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0x0610</w:t>
            </w:r>
          </w:p>
        </w:tc>
        <w:tc>
          <w:tcPr>
            <w:tcW w:w="2970" w:type="dxa"/>
            <w:noWrap/>
          </w:tcPr>
          <w:p w:rsidR="004511B1" w:rsidRDefault="00335F60">
            <w:pPr>
              <w:pStyle w:val="TableBodyText"/>
              <w:spacing w:after="0"/>
            </w:pPr>
            <w:r>
              <w:t>NID_TYPE_SEARCH_CONTENTS_TABLE</w:t>
            </w:r>
          </w:p>
        </w:tc>
        <w:tc>
          <w:tcPr>
            <w:tcW w:w="3093" w:type="dxa"/>
            <w:noWrap/>
          </w:tcPr>
          <w:p w:rsidR="004511B1" w:rsidRDefault="00335F60">
            <w:pPr>
              <w:pStyle w:val="TableBodyText"/>
              <w:spacing w:after="0"/>
            </w:pPr>
            <w:r>
              <w:t>NID_SEARCH_CONTENTS_TABLE_TEMPLATE</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0x0692</w:t>
            </w:r>
          </w:p>
        </w:tc>
        <w:tc>
          <w:tcPr>
            <w:tcW w:w="2970" w:type="dxa"/>
            <w:noWrap/>
          </w:tcPr>
          <w:p w:rsidR="004511B1" w:rsidRDefault="00335F60">
            <w:pPr>
              <w:pStyle w:val="TableBodyText"/>
              <w:spacing w:after="0"/>
            </w:pPr>
            <w:r>
              <w:t>NID_TYPE_RECIPIENT_TABLE</w:t>
            </w:r>
          </w:p>
        </w:tc>
        <w:tc>
          <w:tcPr>
            <w:tcW w:w="3093" w:type="dxa"/>
            <w:noWrap/>
          </w:tcPr>
          <w:p w:rsidR="004511B1" w:rsidRDefault="00335F60">
            <w:pPr>
              <w:pStyle w:val="TableBodyText"/>
              <w:spacing w:after="0"/>
            </w:pPr>
            <w:r>
              <w:t>NID_RECIPIENT_TABLE</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0x0671</w:t>
            </w:r>
          </w:p>
        </w:tc>
        <w:tc>
          <w:tcPr>
            <w:tcW w:w="2970" w:type="dxa"/>
            <w:noWrap/>
          </w:tcPr>
          <w:p w:rsidR="004511B1" w:rsidRDefault="00335F60">
            <w:pPr>
              <w:pStyle w:val="TableBodyText"/>
              <w:spacing w:after="0"/>
            </w:pPr>
            <w:r>
              <w:t>NID_TYPE_ATTACHMENT_TABLE</w:t>
            </w:r>
          </w:p>
        </w:tc>
        <w:tc>
          <w:tcPr>
            <w:tcW w:w="3093" w:type="dxa"/>
            <w:noWrap/>
          </w:tcPr>
          <w:p w:rsidR="004511B1" w:rsidRDefault="00335F60">
            <w:pPr>
              <w:pStyle w:val="TableBodyText"/>
              <w:spacing w:after="0"/>
            </w:pPr>
            <w:r>
              <w:t>NID_ATTACHMENT_TABLE</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lastRenderedPageBreak/>
              <w:t>0x2223</w:t>
            </w:r>
          </w:p>
        </w:tc>
        <w:tc>
          <w:tcPr>
            <w:tcW w:w="2970" w:type="dxa"/>
            <w:noWrap/>
          </w:tcPr>
          <w:p w:rsidR="004511B1" w:rsidRDefault="00335F60">
            <w:pPr>
              <w:pStyle w:val="TableBodyText"/>
              <w:spacing w:after="0"/>
            </w:pPr>
            <w:r>
              <w:t>NID_TYPE_SEARCH_FOLDER</w:t>
            </w:r>
          </w:p>
        </w:tc>
        <w:tc>
          <w:tcPr>
            <w:tcW w:w="3093" w:type="dxa"/>
            <w:noWrap/>
          </w:tcPr>
          <w:p w:rsidR="004511B1" w:rsidRDefault="00335F60">
            <w:pPr>
              <w:pStyle w:val="TableBodyText"/>
              <w:spacing w:after="0"/>
            </w:pPr>
            <w:r>
              <w:t>&lt;Spam search Folder object&gt;</w:t>
            </w:r>
          </w:p>
        </w:tc>
        <w:tc>
          <w:tcPr>
            <w:tcW w:w="810" w:type="dxa"/>
            <w:noWrap/>
          </w:tcPr>
          <w:p w:rsidR="004511B1" w:rsidRDefault="00335F60">
            <w:pPr>
              <w:pStyle w:val="TableBodyText"/>
              <w:spacing w:after="0"/>
            </w:pPr>
            <w:r>
              <w:t>PC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0x8022</w:t>
            </w:r>
          </w:p>
        </w:tc>
        <w:tc>
          <w:tcPr>
            <w:tcW w:w="2970" w:type="dxa"/>
            <w:noWrap/>
          </w:tcPr>
          <w:p w:rsidR="004511B1" w:rsidRDefault="00335F60">
            <w:pPr>
              <w:pStyle w:val="TableBodyText"/>
              <w:spacing w:after="0"/>
            </w:pPr>
            <w:r>
              <w:t>NID_TYPE_NORMAL_FOLDER</w:t>
            </w:r>
          </w:p>
        </w:tc>
        <w:tc>
          <w:tcPr>
            <w:tcW w:w="3093" w:type="dxa"/>
            <w:noWrap/>
          </w:tcPr>
          <w:p w:rsidR="004511B1" w:rsidRDefault="00335F60">
            <w:pPr>
              <w:pStyle w:val="TableBodyText"/>
              <w:spacing w:after="0"/>
            </w:pPr>
            <w:r>
              <w:t>&lt;IPM SuBTree&gt;</w:t>
            </w:r>
          </w:p>
        </w:tc>
        <w:tc>
          <w:tcPr>
            <w:tcW w:w="810" w:type="dxa"/>
            <w:noWrap/>
          </w:tcPr>
          <w:p w:rsidR="004511B1" w:rsidRDefault="00335F60">
            <w:pPr>
              <w:pStyle w:val="TableBodyText"/>
              <w:spacing w:after="0"/>
            </w:pPr>
            <w:r>
              <w:t>PC</w:t>
            </w:r>
          </w:p>
        </w:tc>
        <w:tc>
          <w:tcPr>
            <w:tcW w:w="1260" w:type="dxa"/>
            <w:noWrap/>
          </w:tcPr>
          <w:p w:rsidR="004511B1" w:rsidRDefault="00335F60">
            <w:pPr>
              <w:pStyle w:val="TableBodyText"/>
              <w:spacing w:after="0"/>
            </w:pPr>
            <w:r>
              <w:t>Schema Props</w:t>
            </w:r>
          </w:p>
        </w:tc>
      </w:tr>
      <w:tr w:rsidR="004511B1" w:rsidTr="004511B1">
        <w:tc>
          <w:tcPr>
            <w:tcW w:w="791" w:type="dxa"/>
          </w:tcPr>
          <w:p w:rsidR="004511B1" w:rsidRDefault="00335F60">
            <w:pPr>
              <w:pStyle w:val="TableBodyText"/>
              <w:spacing w:after="0"/>
            </w:pPr>
            <w:r>
              <w:t>0x802D</w:t>
            </w:r>
          </w:p>
        </w:tc>
        <w:tc>
          <w:tcPr>
            <w:tcW w:w="2970" w:type="dxa"/>
            <w:noWrap/>
          </w:tcPr>
          <w:p w:rsidR="004511B1" w:rsidRDefault="00335F60">
            <w:pPr>
              <w:pStyle w:val="TableBodyText"/>
              <w:spacing w:after="0"/>
            </w:pPr>
            <w:r>
              <w:t>NID_TYPE_HIERARCHY_TABLE</w:t>
            </w:r>
          </w:p>
        </w:tc>
        <w:tc>
          <w:tcPr>
            <w:tcW w:w="3093" w:type="dxa"/>
            <w:noWrap/>
          </w:tcPr>
          <w:p w:rsidR="004511B1" w:rsidRDefault="00335F60">
            <w:pPr>
              <w:pStyle w:val="TableBodyText"/>
              <w:spacing w:after="0"/>
            </w:pPr>
            <w:r>
              <w:t>&lt;IPM SuBTree&gt;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2 Rows</w:t>
            </w:r>
          </w:p>
        </w:tc>
      </w:tr>
      <w:tr w:rsidR="004511B1" w:rsidTr="004511B1">
        <w:tc>
          <w:tcPr>
            <w:tcW w:w="791" w:type="dxa"/>
          </w:tcPr>
          <w:p w:rsidR="004511B1" w:rsidRDefault="00335F60">
            <w:pPr>
              <w:pStyle w:val="TableBodyText"/>
              <w:spacing w:after="0"/>
            </w:pPr>
            <w:r>
              <w:t>0x802E</w:t>
            </w:r>
          </w:p>
        </w:tc>
        <w:tc>
          <w:tcPr>
            <w:tcW w:w="2970" w:type="dxa"/>
            <w:noWrap/>
          </w:tcPr>
          <w:p w:rsidR="004511B1" w:rsidRDefault="00335F60">
            <w:pPr>
              <w:pStyle w:val="TableBodyText"/>
              <w:spacing w:after="0"/>
            </w:pPr>
            <w:r>
              <w:t>NID_TYPE_CONTENTS_TABLE</w:t>
            </w:r>
          </w:p>
        </w:tc>
        <w:tc>
          <w:tcPr>
            <w:tcW w:w="3093" w:type="dxa"/>
            <w:noWrap/>
          </w:tcPr>
          <w:p w:rsidR="004511B1" w:rsidRDefault="00335F60">
            <w:pPr>
              <w:pStyle w:val="TableBodyText"/>
              <w:spacing w:after="0"/>
            </w:pPr>
            <w:r>
              <w:t>&lt;IPM SuBTree&gt;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0x802F</w:t>
            </w:r>
          </w:p>
        </w:tc>
        <w:tc>
          <w:tcPr>
            <w:tcW w:w="2970" w:type="dxa"/>
            <w:noWrap/>
          </w:tcPr>
          <w:p w:rsidR="004511B1" w:rsidRDefault="00335F60">
            <w:pPr>
              <w:pStyle w:val="TableBodyText"/>
              <w:spacing w:after="0"/>
            </w:pPr>
            <w:r>
              <w:t>NID_TYPE_ASSOC_CONTENTS_TABLE</w:t>
            </w:r>
          </w:p>
        </w:tc>
        <w:tc>
          <w:tcPr>
            <w:tcW w:w="3093" w:type="dxa"/>
            <w:noWrap/>
          </w:tcPr>
          <w:p w:rsidR="004511B1" w:rsidRDefault="00335F60">
            <w:pPr>
              <w:pStyle w:val="TableBodyText"/>
              <w:spacing w:after="0"/>
            </w:pPr>
            <w:r>
              <w:t>&lt;IPM SuBTree&gt;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0x8042</w:t>
            </w:r>
          </w:p>
        </w:tc>
        <w:tc>
          <w:tcPr>
            <w:tcW w:w="2970" w:type="dxa"/>
            <w:noWrap/>
          </w:tcPr>
          <w:p w:rsidR="004511B1" w:rsidRDefault="00335F60">
            <w:pPr>
              <w:pStyle w:val="TableBodyText"/>
              <w:spacing w:after="0"/>
            </w:pPr>
            <w:r>
              <w:t>NID_TYPE_NORMAL_FOLDER</w:t>
            </w:r>
          </w:p>
        </w:tc>
        <w:tc>
          <w:tcPr>
            <w:tcW w:w="3093" w:type="dxa"/>
            <w:noWrap/>
          </w:tcPr>
          <w:p w:rsidR="004511B1" w:rsidRDefault="00335F60">
            <w:pPr>
              <w:pStyle w:val="TableBodyText"/>
              <w:spacing w:after="0"/>
            </w:pPr>
            <w:r>
              <w:t>&lt;Search Folder objects&gt;</w:t>
            </w:r>
          </w:p>
        </w:tc>
        <w:tc>
          <w:tcPr>
            <w:tcW w:w="810" w:type="dxa"/>
            <w:noWrap/>
          </w:tcPr>
          <w:p w:rsidR="004511B1" w:rsidRDefault="00335F60">
            <w:pPr>
              <w:pStyle w:val="TableBodyText"/>
              <w:spacing w:after="0"/>
            </w:pPr>
            <w:r>
              <w:t>PC</w:t>
            </w:r>
          </w:p>
        </w:tc>
        <w:tc>
          <w:tcPr>
            <w:tcW w:w="1260" w:type="dxa"/>
            <w:noWrap/>
          </w:tcPr>
          <w:p w:rsidR="004511B1" w:rsidRDefault="00335F60">
            <w:pPr>
              <w:pStyle w:val="TableBodyText"/>
              <w:spacing w:after="0"/>
            </w:pPr>
            <w:r>
              <w:t>Schema Props</w:t>
            </w:r>
          </w:p>
        </w:tc>
      </w:tr>
      <w:tr w:rsidR="004511B1" w:rsidTr="004511B1">
        <w:tc>
          <w:tcPr>
            <w:tcW w:w="791" w:type="dxa"/>
          </w:tcPr>
          <w:p w:rsidR="004511B1" w:rsidRDefault="00335F60">
            <w:pPr>
              <w:pStyle w:val="TableBodyText"/>
              <w:spacing w:after="0"/>
            </w:pPr>
            <w:r>
              <w:t>0x804D</w:t>
            </w:r>
          </w:p>
        </w:tc>
        <w:tc>
          <w:tcPr>
            <w:tcW w:w="2970" w:type="dxa"/>
            <w:noWrap/>
          </w:tcPr>
          <w:p w:rsidR="004511B1" w:rsidRDefault="00335F60">
            <w:pPr>
              <w:pStyle w:val="TableBodyText"/>
              <w:spacing w:after="0"/>
            </w:pPr>
            <w:r>
              <w:t>NID_TYPE_HIERARCHY_TABLE</w:t>
            </w:r>
          </w:p>
        </w:tc>
        <w:tc>
          <w:tcPr>
            <w:tcW w:w="3093" w:type="dxa"/>
            <w:noWrap/>
          </w:tcPr>
          <w:p w:rsidR="004511B1" w:rsidRDefault="00335F60">
            <w:pPr>
              <w:pStyle w:val="TableBodyText"/>
              <w:spacing w:after="0"/>
            </w:pPr>
            <w:r>
              <w:t>&lt;Search Folder objects&gt;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0x804E</w:t>
            </w:r>
          </w:p>
        </w:tc>
        <w:tc>
          <w:tcPr>
            <w:tcW w:w="2970" w:type="dxa"/>
            <w:noWrap/>
          </w:tcPr>
          <w:p w:rsidR="004511B1" w:rsidRDefault="00335F60">
            <w:pPr>
              <w:pStyle w:val="TableBodyText"/>
              <w:spacing w:after="0"/>
            </w:pPr>
            <w:r>
              <w:t>NID_TYPE_CONTENTS_TABLE</w:t>
            </w:r>
          </w:p>
        </w:tc>
        <w:tc>
          <w:tcPr>
            <w:tcW w:w="3093" w:type="dxa"/>
            <w:noWrap/>
          </w:tcPr>
          <w:p w:rsidR="004511B1" w:rsidRDefault="00335F60">
            <w:pPr>
              <w:pStyle w:val="TableBodyText"/>
              <w:spacing w:after="0"/>
            </w:pPr>
            <w:r>
              <w:t>&lt;Search Folder objects&gt;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0x804F</w:t>
            </w:r>
          </w:p>
        </w:tc>
        <w:tc>
          <w:tcPr>
            <w:tcW w:w="2970" w:type="dxa"/>
            <w:noWrap/>
          </w:tcPr>
          <w:p w:rsidR="004511B1" w:rsidRDefault="00335F60">
            <w:pPr>
              <w:pStyle w:val="TableBodyText"/>
              <w:spacing w:after="0"/>
            </w:pPr>
            <w:r>
              <w:t>NID_TYPE_ASSOC_CONTENTS_TABLE</w:t>
            </w:r>
          </w:p>
        </w:tc>
        <w:tc>
          <w:tcPr>
            <w:tcW w:w="3093" w:type="dxa"/>
            <w:noWrap/>
          </w:tcPr>
          <w:p w:rsidR="004511B1" w:rsidRDefault="00335F60">
            <w:pPr>
              <w:pStyle w:val="TableBodyText"/>
              <w:spacing w:after="0"/>
            </w:pPr>
            <w:r>
              <w:t>&lt;Search Folder objects&gt;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0x8062</w:t>
            </w:r>
          </w:p>
        </w:tc>
        <w:tc>
          <w:tcPr>
            <w:tcW w:w="2970" w:type="dxa"/>
            <w:noWrap/>
          </w:tcPr>
          <w:p w:rsidR="004511B1" w:rsidRDefault="00335F60">
            <w:pPr>
              <w:pStyle w:val="TableBodyText"/>
              <w:spacing w:after="0"/>
            </w:pPr>
            <w:r>
              <w:t>NID_TYPE_NORMAL_FOLDER</w:t>
            </w:r>
          </w:p>
        </w:tc>
        <w:tc>
          <w:tcPr>
            <w:tcW w:w="3093" w:type="dxa"/>
            <w:noWrap/>
          </w:tcPr>
          <w:p w:rsidR="004511B1" w:rsidRDefault="00335F60">
            <w:pPr>
              <w:pStyle w:val="TableBodyText"/>
              <w:spacing w:after="0"/>
            </w:pPr>
            <w:r>
              <w:t>&lt;</w:t>
            </w:r>
            <w:r>
              <w:t>Deleted Items&gt;</w:t>
            </w:r>
          </w:p>
        </w:tc>
        <w:tc>
          <w:tcPr>
            <w:tcW w:w="810" w:type="dxa"/>
            <w:noWrap/>
          </w:tcPr>
          <w:p w:rsidR="004511B1" w:rsidRDefault="00335F60">
            <w:pPr>
              <w:pStyle w:val="TableBodyText"/>
              <w:spacing w:after="0"/>
            </w:pPr>
            <w:r>
              <w:t>PC</w:t>
            </w:r>
          </w:p>
        </w:tc>
        <w:tc>
          <w:tcPr>
            <w:tcW w:w="1260" w:type="dxa"/>
            <w:noWrap/>
          </w:tcPr>
          <w:p w:rsidR="004511B1" w:rsidRDefault="00335F60">
            <w:pPr>
              <w:pStyle w:val="TableBodyText"/>
              <w:spacing w:after="0"/>
            </w:pPr>
            <w:r>
              <w:t>Schema Props</w:t>
            </w:r>
          </w:p>
        </w:tc>
      </w:tr>
      <w:tr w:rsidR="004511B1" w:rsidTr="004511B1">
        <w:tc>
          <w:tcPr>
            <w:tcW w:w="791" w:type="dxa"/>
          </w:tcPr>
          <w:p w:rsidR="004511B1" w:rsidRDefault="00335F60">
            <w:pPr>
              <w:pStyle w:val="TableBodyText"/>
              <w:spacing w:after="0"/>
            </w:pPr>
            <w:r>
              <w:t>0x806D</w:t>
            </w:r>
          </w:p>
        </w:tc>
        <w:tc>
          <w:tcPr>
            <w:tcW w:w="2970" w:type="dxa"/>
            <w:noWrap/>
          </w:tcPr>
          <w:p w:rsidR="004511B1" w:rsidRDefault="00335F60">
            <w:pPr>
              <w:pStyle w:val="TableBodyText"/>
              <w:spacing w:after="0"/>
            </w:pPr>
            <w:r>
              <w:t>NID_TYPE_HIERARCHY_TABLE</w:t>
            </w:r>
          </w:p>
        </w:tc>
        <w:tc>
          <w:tcPr>
            <w:tcW w:w="3093" w:type="dxa"/>
            <w:noWrap/>
          </w:tcPr>
          <w:p w:rsidR="004511B1" w:rsidRDefault="00335F60">
            <w:pPr>
              <w:pStyle w:val="TableBodyText"/>
              <w:spacing w:after="0"/>
            </w:pPr>
            <w:r>
              <w:t>&lt;Deleted Items&gt;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0x806E</w:t>
            </w:r>
          </w:p>
        </w:tc>
        <w:tc>
          <w:tcPr>
            <w:tcW w:w="2970" w:type="dxa"/>
            <w:noWrap/>
          </w:tcPr>
          <w:p w:rsidR="004511B1" w:rsidRDefault="00335F60">
            <w:pPr>
              <w:pStyle w:val="TableBodyText"/>
              <w:spacing w:after="0"/>
            </w:pPr>
            <w:r>
              <w:t>NID_TYPE_CONTENTS_TABLE</w:t>
            </w:r>
          </w:p>
        </w:tc>
        <w:tc>
          <w:tcPr>
            <w:tcW w:w="3093" w:type="dxa"/>
            <w:noWrap/>
          </w:tcPr>
          <w:p w:rsidR="004511B1" w:rsidRDefault="00335F60">
            <w:pPr>
              <w:pStyle w:val="TableBodyText"/>
              <w:spacing w:after="0"/>
            </w:pPr>
            <w:r>
              <w:t>&lt;Deleted Items&gt;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r w:rsidR="004511B1" w:rsidTr="004511B1">
        <w:tc>
          <w:tcPr>
            <w:tcW w:w="791" w:type="dxa"/>
          </w:tcPr>
          <w:p w:rsidR="004511B1" w:rsidRDefault="00335F60">
            <w:pPr>
              <w:pStyle w:val="TableBodyText"/>
              <w:spacing w:after="0"/>
            </w:pPr>
            <w:r>
              <w:t>0x806F</w:t>
            </w:r>
          </w:p>
        </w:tc>
        <w:tc>
          <w:tcPr>
            <w:tcW w:w="2970" w:type="dxa"/>
            <w:noWrap/>
          </w:tcPr>
          <w:p w:rsidR="004511B1" w:rsidRDefault="00335F60">
            <w:pPr>
              <w:pStyle w:val="TableBodyText"/>
              <w:spacing w:after="0"/>
            </w:pPr>
            <w:r>
              <w:t>NID_TYPE_ASSOC_CONTENTS_TABLE</w:t>
            </w:r>
          </w:p>
        </w:tc>
        <w:tc>
          <w:tcPr>
            <w:tcW w:w="3093" w:type="dxa"/>
            <w:noWrap/>
          </w:tcPr>
          <w:p w:rsidR="004511B1" w:rsidRDefault="00335F60">
            <w:pPr>
              <w:pStyle w:val="TableBodyText"/>
              <w:spacing w:after="0"/>
            </w:pPr>
            <w:r>
              <w:t>&lt;Deleted Items&gt;</w:t>
            </w:r>
          </w:p>
        </w:tc>
        <w:tc>
          <w:tcPr>
            <w:tcW w:w="810" w:type="dxa"/>
            <w:noWrap/>
          </w:tcPr>
          <w:p w:rsidR="004511B1" w:rsidRDefault="00335F60">
            <w:pPr>
              <w:pStyle w:val="TableBodyText"/>
              <w:spacing w:after="0"/>
            </w:pPr>
            <w:r>
              <w:t>TC</w:t>
            </w:r>
          </w:p>
        </w:tc>
        <w:tc>
          <w:tcPr>
            <w:tcW w:w="1260" w:type="dxa"/>
            <w:noWrap/>
          </w:tcPr>
          <w:p w:rsidR="004511B1" w:rsidRDefault="00335F60">
            <w:pPr>
              <w:pStyle w:val="TableBodyText"/>
              <w:spacing w:after="0"/>
            </w:pPr>
            <w:r>
              <w:t>Columns Only</w:t>
            </w:r>
          </w:p>
        </w:tc>
      </w:tr>
    </w:tbl>
    <w:p w:rsidR="004511B1" w:rsidRDefault="004511B1"/>
    <w:p w:rsidR="004511B1" w:rsidRDefault="00335F60">
      <w:pPr>
        <w:pStyle w:val="Heading3"/>
      </w:pPr>
      <w:bookmarkStart w:id="621" w:name="section_cbaeebd58277475bb2dfb98db8d0e300"/>
      <w:bookmarkStart w:id="622" w:name="_Toc3855183"/>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w:instrText>
      </w:r>
      <w:r>
        <w:instrText xml:space="preserve">imum PST requirements:minimum folder hierarchy" </w:instrText>
      </w:r>
      <w:r>
        <w:fldChar w:fldCharType="end"/>
      </w:r>
    </w:p>
    <w:p w:rsidR="004511B1" w:rsidRDefault="00335F60">
      <w:r>
        <w:t>The following is the minimum folder hierarchy required for a PST:</w:t>
      </w:r>
    </w:p>
    <w:p w:rsidR="004511B1" w:rsidRDefault="00335F60">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4511B1" w:rsidRDefault="00335F60">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4511B1" w:rsidRDefault="00335F60">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4511B1" w:rsidRDefault="00335F60">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4511B1" w:rsidRDefault="00335F60">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4511B1" w:rsidRDefault="00335F60">
      <w:pPr>
        <w:pStyle w:val="Heading3"/>
      </w:pPr>
      <w:bookmarkStart w:id="623" w:name="section_7af5417651084ac7973f8252ad223acb"/>
      <w:bookmarkStart w:id="624" w:name="_Toc3855184"/>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4511B1" w:rsidRDefault="00335F60">
      <w:r>
        <w:t xml:space="preserve">This </w:t>
      </w:r>
      <w:r>
        <w:t>section presents the minimum requirements for a PST, which include the mandatory nodes as well as the minimum set of properties that is required for each type of PST Object.</w:t>
      </w:r>
    </w:p>
    <w:p w:rsidR="004511B1" w:rsidRDefault="00335F60">
      <w:pPr>
        <w:pStyle w:val="Heading4"/>
      </w:pPr>
      <w:bookmarkStart w:id="625" w:name="section_c19b0bdeeb254efa830a9f60f3a918ef"/>
      <w:bookmarkStart w:id="626" w:name="_Toc3855185"/>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"Message</w:instrText>
      </w:r>
      <w:r>
        <w:instrText xml:space="preserv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4511B1" w:rsidRDefault="00335F60">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4511B1" w:rsidRDefault="00335F60">
      <w:pPr>
        <w:pStyle w:val="Heading4"/>
      </w:pPr>
      <w:bookmarkStart w:id="627" w:name="section_5161fee742b147908337411892b0032c"/>
      <w:bookmarkStart w:id="628" w:name="_Toc3855186"/>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w:instrText>
      </w:r>
      <w:r>
        <w:instrText xml:space="preserve">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4511B1" w:rsidRDefault="00335F60">
      <w:r>
        <w:t xml:space="preserve">The minimum requirement for the Name-to-ID Map is a PC node with a single property </w:t>
      </w:r>
      <w:r>
        <w:rPr>
          <w:b/>
        </w:rPr>
        <w:t>PidTagNameidBucketCou</w:t>
      </w:r>
      <w:r>
        <w:rPr>
          <w:b/>
        </w:rPr>
        <w:t>nt</w:t>
      </w:r>
      <w:r>
        <w:t xml:space="preserve"> set to a value of 251 (0xFB). Refer to section </w:t>
      </w:r>
      <w:hyperlink w:anchor="Section_e17e195d04544b9bb398c9127a26a678" w:history="1">
        <w:r>
          <w:rPr>
            <w:rStyle w:val="Hyperlink"/>
          </w:rPr>
          <w:t>2.4.7</w:t>
        </w:r>
      </w:hyperlink>
      <w:r>
        <w:t xml:space="preserve"> for details.</w:t>
      </w:r>
    </w:p>
    <w:p w:rsidR="004511B1" w:rsidRDefault="00335F60">
      <w:pPr>
        <w:pStyle w:val="Heading4"/>
      </w:pPr>
      <w:bookmarkStart w:id="629" w:name="section_c1af6316b8a44b17883e3a60189f361c"/>
      <w:bookmarkStart w:id="630" w:name="_Toc3855187"/>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minimum PST requirements"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4511B1" w:rsidRDefault="00335F60">
      <w:r>
        <w:t xml:space="preserve">The following template Objects MUST be present in the PST. Each template object is a TC with </w:t>
      </w:r>
      <w:r>
        <w:t>a pre-defined set of columns, but no data rows.</w:t>
      </w:r>
    </w:p>
    <w:p w:rsidR="004511B1" w:rsidRDefault="00335F60">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4511B1" w:rsidRDefault="00335F60">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4511B1" w:rsidRDefault="00335F60">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4511B1" w:rsidRDefault="00335F60">
      <w:pPr>
        <w:pStyle w:val="ListParagraph"/>
        <w:numPr>
          <w:ilvl w:val="0"/>
          <w:numId w:val="63"/>
        </w:numPr>
        <w:spacing w:before="0" w:after="200" w:line="276" w:lineRule="auto"/>
      </w:pPr>
      <w:r>
        <w:rPr>
          <w:b/>
        </w:rPr>
        <w:t>NID_SEARCH_CONTENTS_TABLE_TEMPLATE:</w:t>
      </w:r>
      <w:r>
        <w:t xml:space="preserve"> S</w:t>
      </w:r>
      <w:r>
        <w:t xml:space="preserve">ee section </w:t>
      </w:r>
      <w:hyperlink w:anchor="Section_cdcf9571049f47f5b0758374057134ec" w:history="1">
        <w:r>
          <w:rPr>
            <w:rStyle w:val="Hyperlink"/>
          </w:rPr>
          <w:t>2.4.8.6.2.1</w:t>
        </w:r>
      </w:hyperlink>
      <w:r>
        <w:t xml:space="preserve"> for column list.</w:t>
      </w:r>
    </w:p>
    <w:p w:rsidR="004511B1" w:rsidRDefault="00335F60">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4511B1" w:rsidRDefault="00335F60">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4511B1" w:rsidRDefault="00335F60">
      <w:pPr>
        <w:pStyle w:val="Heading4"/>
      </w:pPr>
      <w:bookmarkStart w:id="631" w:name="section_566da784691f44d7b423a6e5781cc816"/>
      <w:bookmarkStart w:id="632" w:name="_Toc3855188"/>
      <w:r>
        <w:t>Folders</w:t>
      </w:r>
      <w:bookmarkEnd w:id="631"/>
      <w:bookmarkEnd w:id="632"/>
    </w:p>
    <w:p w:rsidR="004511B1" w:rsidRDefault="00335F60">
      <w:pPr>
        <w:pStyle w:val="Heading5"/>
      </w:pPr>
      <w:bookmarkStart w:id="633" w:name="section_ad0979750d954dceb9190c9e55717b9a"/>
      <w:bookmarkStart w:id="634" w:name="_Toc3855189"/>
      <w:r>
        <w:t>Root Folder</w:t>
      </w:r>
      <w:bookmarkEnd w:id="633"/>
      <w:bookmarkEnd w:id="634"/>
    </w:p>
    <w:p w:rsidR="004511B1" w:rsidRDefault="00335F60">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4511B1" w:rsidTr="004511B1">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4511B1" w:rsidRDefault="00335F60">
            <w:pPr>
              <w:pStyle w:val="TableHeaderText"/>
              <w:spacing w:before="0" w:after="0"/>
            </w:pPr>
            <w:r>
              <w:t>Property i</w:t>
            </w:r>
            <w:r>
              <w:t>dentifier</w:t>
            </w:r>
          </w:p>
        </w:tc>
        <w:tc>
          <w:tcPr>
            <w:tcW w:w="1890" w:type="dxa"/>
          </w:tcPr>
          <w:p w:rsidR="004511B1" w:rsidRDefault="00335F60">
            <w:pPr>
              <w:pStyle w:val="TableHeaderText"/>
              <w:spacing w:after="0"/>
            </w:pPr>
            <w:r>
              <w:t>Property type</w:t>
            </w:r>
          </w:p>
        </w:tc>
        <w:tc>
          <w:tcPr>
            <w:tcW w:w="3215" w:type="dxa"/>
          </w:tcPr>
          <w:p w:rsidR="004511B1" w:rsidRDefault="00335F60">
            <w:pPr>
              <w:pStyle w:val="TableHeaderText"/>
              <w:spacing w:after="0"/>
            </w:pPr>
            <w:r>
              <w:t>Friendly name</w:t>
            </w:r>
          </w:p>
        </w:tc>
        <w:tc>
          <w:tcPr>
            <w:tcW w:w="2315" w:type="dxa"/>
          </w:tcPr>
          <w:p w:rsidR="004511B1" w:rsidRDefault="00335F60">
            <w:pPr>
              <w:pStyle w:val="TableHeaderText"/>
              <w:spacing w:after="0"/>
            </w:pPr>
            <w:r>
              <w:t>Value</w:t>
            </w:r>
          </w:p>
        </w:tc>
      </w:tr>
      <w:tr w:rsidR="004511B1" w:rsidTr="004511B1">
        <w:tc>
          <w:tcPr>
            <w:tcW w:w="1170" w:type="dxa"/>
          </w:tcPr>
          <w:p w:rsidR="004511B1" w:rsidRDefault="00335F60">
            <w:pPr>
              <w:pStyle w:val="TableBodyText"/>
              <w:spacing w:after="0"/>
            </w:pPr>
            <w:r>
              <w:t>0x3001</w:t>
            </w:r>
          </w:p>
        </w:tc>
        <w:tc>
          <w:tcPr>
            <w:tcW w:w="1890" w:type="dxa"/>
          </w:tcPr>
          <w:p w:rsidR="004511B1" w:rsidRDefault="00335F60">
            <w:pPr>
              <w:pStyle w:val="TableBodyText"/>
              <w:spacing w:after="0"/>
            </w:pPr>
            <w:r>
              <w:rPr>
                <w:b/>
              </w:rPr>
              <w:t>PtypString</w:t>
            </w:r>
          </w:p>
        </w:tc>
        <w:tc>
          <w:tcPr>
            <w:tcW w:w="3215" w:type="dxa"/>
          </w:tcPr>
          <w:p w:rsidR="004511B1" w:rsidRDefault="00335F60">
            <w:pPr>
              <w:pStyle w:val="TableBodyText"/>
              <w:spacing w:after="0"/>
              <w:rPr>
                <w:b/>
              </w:rPr>
            </w:pPr>
            <w:r>
              <w:rPr>
                <w:b/>
              </w:rPr>
              <w:t>PidTagDisplayName</w:t>
            </w:r>
          </w:p>
        </w:tc>
        <w:tc>
          <w:tcPr>
            <w:tcW w:w="2315" w:type="dxa"/>
          </w:tcPr>
          <w:p w:rsidR="004511B1" w:rsidRDefault="00335F60">
            <w:pPr>
              <w:pStyle w:val="TableBodyText"/>
              <w:spacing w:after="0"/>
            </w:pPr>
            <w:r>
              <w:t>"" (empty string)</w:t>
            </w:r>
          </w:p>
        </w:tc>
      </w:tr>
      <w:tr w:rsidR="004511B1" w:rsidTr="004511B1">
        <w:tc>
          <w:tcPr>
            <w:tcW w:w="1170" w:type="dxa"/>
          </w:tcPr>
          <w:p w:rsidR="004511B1" w:rsidRDefault="00335F60">
            <w:pPr>
              <w:pStyle w:val="TableBodyText"/>
              <w:spacing w:after="0"/>
            </w:pPr>
            <w:r>
              <w:t>0x3602</w:t>
            </w:r>
          </w:p>
        </w:tc>
        <w:tc>
          <w:tcPr>
            <w:tcW w:w="1890" w:type="dxa"/>
          </w:tcPr>
          <w:p w:rsidR="004511B1" w:rsidRDefault="00335F60">
            <w:pPr>
              <w:pStyle w:val="TableBodyText"/>
              <w:spacing w:after="0"/>
            </w:pPr>
            <w:r>
              <w:rPr>
                <w:b/>
              </w:rPr>
              <w:t>PtypInteger32</w:t>
            </w:r>
          </w:p>
        </w:tc>
        <w:tc>
          <w:tcPr>
            <w:tcW w:w="3215" w:type="dxa"/>
          </w:tcPr>
          <w:p w:rsidR="004511B1" w:rsidRDefault="00335F60">
            <w:pPr>
              <w:pStyle w:val="TableBodyText"/>
              <w:spacing w:after="0"/>
              <w:rPr>
                <w:b/>
              </w:rPr>
            </w:pPr>
            <w:r>
              <w:rPr>
                <w:b/>
              </w:rPr>
              <w:t>PidTagContentCount</w:t>
            </w:r>
          </w:p>
        </w:tc>
        <w:tc>
          <w:tcPr>
            <w:tcW w:w="2315" w:type="dxa"/>
          </w:tcPr>
          <w:p w:rsidR="004511B1" w:rsidRDefault="00335F60">
            <w:pPr>
              <w:pStyle w:val="TableBodyText"/>
              <w:spacing w:after="0"/>
            </w:pPr>
            <w:r>
              <w:t>3</w:t>
            </w:r>
          </w:p>
        </w:tc>
      </w:tr>
      <w:tr w:rsidR="004511B1" w:rsidTr="004511B1">
        <w:tc>
          <w:tcPr>
            <w:tcW w:w="1170" w:type="dxa"/>
          </w:tcPr>
          <w:p w:rsidR="004511B1" w:rsidRDefault="00335F60">
            <w:pPr>
              <w:pStyle w:val="TableBodyText"/>
              <w:spacing w:after="0"/>
            </w:pPr>
            <w:r>
              <w:t>0x3603</w:t>
            </w:r>
          </w:p>
        </w:tc>
        <w:tc>
          <w:tcPr>
            <w:tcW w:w="1890" w:type="dxa"/>
          </w:tcPr>
          <w:p w:rsidR="004511B1" w:rsidRDefault="00335F60">
            <w:pPr>
              <w:pStyle w:val="TableBodyText"/>
              <w:spacing w:after="0"/>
            </w:pPr>
            <w:r>
              <w:rPr>
                <w:b/>
              </w:rPr>
              <w:t>PtypInteger32</w:t>
            </w:r>
          </w:p>
        </w:tc>
        <w:tc>
          <w:tcPr>
            <w:tcW w:w="3215" w:type="dxa"/>
          </w:tcPr>
          <w:p w:rsidR="004511B1" w:rsidRDefault="00335F60">
            <w:pPr>
              <w:pStyle w:val="TableBodyText"/>
              <w:spacing w:after="0"/>
              <w:rPr>
                <w:b/>
              </w:rPr>
            </w:pPr>
            <w:r>
              <w:rPr>
                <w:b/>
              </w:rPr>
              <w:t>PidTagContentUnreadCount</w:t>
            </w:r>
          </w:p>
        </w:tc>
        <w:tc>
          <w:tcPr>
            <w:tcW w:w="2315" w:type="dxa"/>
          </w:tcPr>
          <w:p w:rsidR="004511B1" w:rsidRDefault="00335F60">
            <w:pPr>
              <w:pStyle w:val="TableBodyText"/>
              <w:spacing w:after="0"/>
            </w:pPr>
            <w:r>
              <w:t>0</w:t>
            </w:r>
          </w:p>
        </w:tc>
      </w:tr>
      <w:tr w:rsidR="004511B1" w:rsidTr="004511B1">
        <w:tc>
          <w:tcPr>
            <w:tcW w:w="1170" w:type="dxa"/>
          </w:tcPr>
          <w:p w:rsidR="004511B1" w:rsidRDefault="00335F60">
            <w:pPr>
              <w:pStyle w:val="TableBodyText"/>
              <w:spacing w:after="0"/>
            </w:pPr>
            <w:r>
              <w:t>0x360A</w:t>
            </w:r>
          </w:p>
        </w:tc>
        <w:tc>
          <w:tcPr>
            <w:tcW w:w="1890" w:type="dxa"/>
          </w:tcPr>
          <w:p w:rsidR="004511B1" w:rsidRDefault="00335F60">
            <w:pPr>
              <w:pStyle w:val="TableBodyText"/>
              <w:spacing w:after="0"/>
            </w:pPr>
            <w:r>
              <w:rPr>
                <w:b/>
              </w:rPr>
              <w:t>PtypBoolean</w:t>
            </w:r>
          </w:p>
        </w:tc>
        <w:tc>
          <w:tcPr>
            <w:tcW w:w="3215" w:type="dxa"/>
          </w:tcPr>
          <w:p w:rsidR="004511B1" w:rsidRDefault="00335F60">
            <w:pPr>
              <w:pStyle w:val="TableBodyText"/>
              <w:spacing w:after="0"/>
              <w:rPr>
                <w:b/>
              </w:rPr>
            </w:pPr>
            <w:r>
              <w:rPr>
                <w:b/>
              </w:rPr>
              <w:t>PidTagSubfolders</w:t>
            </w:r>
          </w:p>
        </w:tc>
        <w:tc>
          <w:tcPr>
            <w:tcW w:w="2315" w:type="dxa"/>
          </w:tcPr>
          <w:p w:rsidR="004511B1" w:rsidRDefault="00335F60">
            <w:pPr>
              <w:pStyle w:val="TableBodyText"/>
              <w:spacing w:after="0"/>
            </w:pPr>
            <w:r>
              <w:t>1 (</w:t>
            </w:r>
            <w:r>
              <w:rPr>
                <w:b/>
              </w:rPr>
              <w:t>true</w:t>
            </w:r>
            <w:r>
              <w:t>)</w:t>
            </w:r>
          </w:p>
        </w:tc>
      </w:tr>
    </w:tbl>
    <w:p w:rsidR="004511B1" w:rsidRDefault="00335F60">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4511B1" w:rsidRDefault="00335F60">
      <w:r>
        <w:rPr>
          <w:b/>
        </w:rPr>
        <w:t>Contents TC:</w:t>
      </w:r>
      <w:r>
        <w:t xml:space="preserve"> Columns from section </w:t>
      </w:r>
      <w:hyperlink w:anchor="Section_f58e1ea9b592408db89e53fd4cd6024b" w:history="1">
        <w:r>
          <w:rPr>
            <w:rStyle w:val="Hyperlink"/>
          </w:rPr>
          <w:t>2.4.4.5</w:t>
        </w:r>
        <w:r>
          <w:rPr>
            <w:rStyle w:val="Hyperlink"/>
          </w:rPr>
          <w:t>.1</w:t>
        </w:r>
      </w:hyperlink>
      <w:r>
        <w:t>; no rows.</w:t>
      </w:r>
    </w:p>
    <w:p w:rsidR="004511B1" w:rsidRDefault="00335F60">
      <w:r>
        <w:rPr>
          <w:b/>
        </w:rPr>
        <w:t>FAI contents table TC:</w:t>
      </w:r>
      <w:r>
        <w:t xml:space="preserve"> Columns from section </w:t>
      </w:r>
      <w:hyperlink w:anchor="Section_b2e619a06a9c41019dcb340ac41cf308" w:history="1">
        <w:r>
          <w:rPr>
            <w:rStyle w:val="Hyperlink"/>
          </w:rPr>
          <w:t>2.4.4.6.1</w:t>
        </w:r>
      </w:hyperlink>
      <w:r>
        <w:t>; no rows.</w:t>
      </w:r>
    </w:p>
    <w:p w:rsidR="004511B1" w:rsidRDefault="00335F60">
      <w:pPr>
        <w:pStyle w:val="Heading5"/>
      </w:pPr>
      <w:bookmarkStart w:id="635" w:name="section_ea4d8b8a6062493094ee555527a274d1"/>
      <w:bookmarkStart w:id="636" w:name="_Toc3855190"/>
      <w:r>
        <w:t>Top of Personal Folders (IPM SuBTree)</w:t>
      </w:r>
      <w:bookmarkEnd w:id="635"/>
      <w:bookmarkEnd w:id="636"/>
    </w:p>
    <w:p w:rsidR="004511B1" w:rsidRDefault="00335F60">
      <w:hyperlink w:anchor="gt_0682daa7-c1b8-419b-8a32-6048833d0b72">
        <w:r>
          <w:rPr>
            <w:rStyle w:val="HyperlinkGreen"/>
            <w:b/>
          </w:rPr>
          <w:t>Folder object</w:t>
        </w:r>
      </w:hyperlink>
      <w:r>
        <w:t xml:space="preserve"> </w:t>
      </w:r>
      <w:r>
        <w:rPr>
          <w:rStyle w:val="InlineCode"/>
        </w:rPr>
        <w:t xml:space="preserve">PC – </w:t>
      </w:r>
      <w:r>
        <w:rPr>
          <w:rStyle w:val="InlineCode"/>
        </w:rPr>
        <w:t>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105" w:type="dxa"/>
          </w:tcPr>
          <w:p w:rsidR="004511B1" w:rsidRDefault="00335F60">
            <w:pPr>
              <w:pStyle w:val="TableHeaderText"/>
              <w:spacing w:before="0" w:after="0"/>
            </w:pPr>
            <w:r>
              <w:t>Property identifier</w:t>
            </w:r>
          </w:p>
        </w:tc>
        <w:tc>
          <w:tcPr>
            <w:tcW w:w="1350" w:type="dxa"/>
          </w:tcPr>
          <w:p w:rsidR="004511B1" w:rsidRDefault="00335F60">
            <w:pPr>
              <w:pStyle w:val="TableHeaderText"/>
              <w:spacing w:after="0"/>
            </w:pPr>
            <w:r>
              <w:t>Property type</w:t>
            </w:r>
          </w:p>
        </w:tc>
        <w:tc>
          <w:tcPr>
            <w:tcW w:w="2340" w:type="dxa"/>
          </w:tcPr>
          <w:p w:rsidR="004511B1" w:rsidRDefault="00335F60">
            <w:pPr>
              <w:pStyle w:val="TableHeaderText"/>
              <w:spacing w:after="0"/>
            </w:pPr>
            <w:r>
              <w:t>Friendly name</w:t>
            </w:r>
          </w:p>
        </w:tc>
        <w:tc>
          <w:tcPr>
            <w:tcW w:w="2315" w:type="dxa"/>
          </w:tcPr>
          <w:p w:rsidR="004511B1" w:rsidRDefault="00335F60">
            <w:pPr>
              <w:pStyle w:val="TableHeaderText"/>
              <w:spacing w:after="0"/>
            </w:pPr>
            <w:r>
              <w:t>Value</w:t>
            </w:r>
          </w:p>
        </w:tc>
      </w:tr>
      <w:tr w:rsidR="004511B1" w:rsidTr="004511B1">
        <w:tc>
          <w:tcPr>
            <w:tcW w:w="1105" w:type="dxa"/>
          </w:tcPr>
          <w:p w:rsidR="004511B1" w:rsidRDefault="00335F60">
            <w:pPr>
              <w:pStyle w:val="TableBodyText"/>
              <w:spacing w:after="0"/>
            </w:pPr>
            <w:r>
              <w:t>0x3001</w:t>
            </w:r>
          </w:p>
        </w:tc>
        <w:tc>
          <w:tcPr>
            <w:tcW w:w="1350" w:type="dxa"/>
          </w:tcPr>
          <w:p w:rsidR="004511B1" w:rsidRDefault="00335F60">
            <w:pPr>
              <w:pStyle w:val="TableBodyText"/>
              <w:spacing w:after="0"/>
            </w:pPr>
            <w:r>
              <w:rPr>
                <w:b/>
              </w:rPr>
              <w:t>PtypString</w:t>
            </w:r>
          </w:p>
        </w:tc>
        <w:tc>
          <w:tcPr>
            <w:tcW w:w="2340" w:type="dxa"/>
          </w:tcPr>
          <w:p w:rsidR="004511B1" w:rsidRDefault="00335F60">
            <w:pPr>
              <w:pStyle w:val="TableBodyText"/>
              <w:spacing w:after="0"/>
              <w:rPr>
                <w:b/>
              </w:rPr>
            </w:pPr>
            <w:r>
              <w:rPr>
                <w:b/>
              </w:rPr>
              <w:t>PidTagDisplayName</w:t>
            </w:r>
          </w:p>
        </w:tc>
        <w:tc>
          <w:tcPr>
            <w:tcW w:w="2315" w:type="dxa"/>
          </w:tcPr>
          <w:p w:rsidR="004511B1" w:rsidRDefault="00335F60">
            <w:pPr>
              <w:pStyle w:val="TableBodyText"/>
              <w:spacing w:after="0"/>
            </w:pPr>
            <w:r>
              <w:t>Top of Personal Folders</w:t>
            </w:r>
          </w:p>
        </w:tc>
      </w:tr>
      <w:tr w:rsidR="004511B1" w:rsidTr="004511B1">
        <w:tc>
          <w:tcPr>
            <w:tcW w:w="1105" w:type="dxa"/>
          </w:tcPr>
          <w:p w:rsidR="004511B1" w:rsidRDefault="00335F60">
            <w:pPr>
              <w:pStyle w:val="TableBodyText"/>
              <w:spacing w:after="0"/>
            </w:pPr>
            <w:r>
              <w:t>0x3602</w:t>
            </w:r>
          </w:p>
        </w:tc>
        <w:tc>
          <w:tcPr>
            <w:tcW w:w="1350" w:type="dxa"/>
          </w:tcPr>
          <w:p w:rsidR="004511B1" w:rsidRDefault="00335F60">
            <w:pPr>
              <w:pStyle w:val="TableBodyText"/>
              <w:spacing w:after="0"/>
            </w:pPr>
            <w:r>
              <w:rPr>
                <w:b/>
              </w:rPr>
              <w:t>PtypInteger32</w:t>
            </w:r>
          </w:p>
        </w:tc>
        <w:tc>
          <w:tcPr>
            <w:tcW w:w="2340" w:type="dxa"/>
          </w:tcPr>
          <w:p w:rsidR="004511B1" w:rsidRDefault="00335F60">
            <w:pPr>
              <w:pStyle w:val="TableBodyText"/>
              <w:spacing w:after="0"/>
              <w:rPr>
                <w:b/>
              </w:rPr>
            </w:pPr>
            <w:r>
              <w:rPr>
                <w:b/>
              </w:rPr>
              <w:t>PidTagContentCount</w:t>
            </w:r>
          </w:p>
        </w:tc>
        <w:tc>
          <w:tcPr>
            <w:tcW w:w="2315" w:type="dxa"/>
          </w:tcPr>
          <w:p w:rsidR="004511B1" w:rsidRDefault="00335F60">
            <w:pPr>
              <w:pStyle w:val="TableBodyText"/>
              <w:spacing w:after="0"/>
            </w:pPr>
            <w:r>
              <w:t>1</w:t>
            </w:r>
          </w:p>
        </w:tc>
      </w:tr>
      <w:tr w:rsidR="004511B1" w:rsidTr="004511B1">
        <w:tc>
          <w:tcPr>
            <w:tcW w:w="1105" w:type="dxa"/>
          </w:tcPr>
          <w:p w:rsidR="004511B1" w:rsidRDefault="00335F60">
            <w:pPr>
              <w:pStyle w:val="TableBodyText"/>
              <w:spacing w:after="0"/>
            </w:pPr>
            <w:r>
              <w:lastRenderedPageBreak/>
              <w:t>0x3603</w:t>
            </w:r>
          </w:p>
        </w:tc>
        <w:tc>
          <w:tcPr>
            <w:tcW w:w="1350" w:type="dxa"/>
          </w:tcPr>
          <w:p w:rsidR="004511B1" w:rsidRDefault="00335F60">
            <w:pPr>
              <w:pStyle w:val="TableBodyText"/>
              <w:spacing w:after="0"/>
            </w:pPr>
            <w:r>
              <w:rPr>
                <w:b/>
              </w:rPr>
              <w:t>PtypInteger32</w:t>
            </w:r>
          </w:p>
        </w:tc>
        <w:tc>
          <w:tcPr>
            <w:tcW w:w="2340" w:type="dxa"/>
          </w:tcPr>
          <w:p w:rsidR="004511B1" w:rsidRDefault="00335F60">
            <w:pPr>
              <w:pStyle w:val="TableBodyText"/>
              <w:spacing w:after="0"/>
              <w:rPr>
                <w:b/>
              </w:rPr>
            </w:pPr>
            <w:r>
              <w:rPr>
                <w:b/>
              </w:rPr>
              <w:t xml:space="preserve">PidTagContentUnreadCount             </w:t>
            </w:r>
          </w:p>
        </w:tc>
        <w:tc>
          <w:tcPr>
            <w:tcW w:w="2315" w:type="dxa"/>
          </w:tcPr>
          <w:p w:rsidR="004511B1" w:rsidRDefault="00335F60">
            <w:pPr>
              <w:pStyle w:val="TableBodyText"/>
              <w:spacing w:after="0"/>
            </w:pPr>
            <w:r>
              <w:t>0</w:t>
            </w:r>
          </w:p>
        </w:tc>
      </w:tr>
      <w:tr w:rsidR="004511B1" w:rsidTr="004511B1">
        <w:tc>
          <w:tcPr>
            <w:tcW w:w="1105" w:type="dxa"/>
          </w:tcPr>
          <w:p w:rsidR="004511B1" w:rsidRDefault="00335F60">
            <w:pPr>
              <w:pStyle w:val="TableBodyText"/>
              <w:spacing w:after="0"/>
            </w:pPr>
            <w:r>
              <w:t>0x360A</w:t>
            </w:r>
          </w:p>
        </w:tc>
        <w:tc>
          <w:tcPr>
            <w:tcW w:w="1350" w:type="dxa"/>
          </w:tcPr>
          <w:p w:rsidR="004511B1" w:rsidRDefault="00335F60">
            <w:pPr>
              <w:pStyle w:val="TableBodyText"/>
              <w:spacing w:after="0"/>
            </w:pPr>
            <w:r>
              <w:rPr>
                <w:b/>
              </w:rPr>
              <w:t>PtypBoolean</w:t>
            </w:r>
          </w:p>
        </w:tc>
        <w:tc>
          <w:tcPr>
            <w:tcW w:w="2340" w:type="dxa"/>
          </w:tcPr>
          <w:p w:rsidR="004511B1" w:rsidRDefault="00335F60">
            <w:pPr>
              <w:pStyle w:val="TableBodyText"/>
              <w:spacing w:after="0"/>
              <w:rPr>
                <w:b/>
              </w:rPr>
            </w:pPr>
            <w:r>
              <w:rPr>
                <w:b/>
              </w:rPr>
              <w:t>PidTagSubfolders</w:t>
            </w:r>
          </w:p>
        </w:tc>
        <w:tc>
          <w:tcPr>
            <w:tcW w:w="2315" w:type="dxa"/>
          </w:tcPr>
          <w:p w:rsidR="004511B1" w:rsidRDefault="00335F60">
            <w:pPr>
              <w:pStyle w:val="TableBodyText"/>
              <w:spacing w:after="0"/>
            </w:pPr>
            <w:r>
              <w:t>1 (</w:t>
            </w:r>
            <w:r>
              <w:rPr>
                <w:b/>
              </w:rPr>
              <w:t>true</w:t>
            </w:r>
            <w:r>
              <w:t>)</w:t>
            </w:r>
          </w:p>
        </w:tc>
      </w:tr>
    </w:tbl>
    <w:p w:rsidR="004511B1" w:rsidRDefault="00335F60">
      <w:r>
        <w:rPr>
          <w:b/>
        </w:rPr>
        <w:t>Hierarchy TC:</w:t>
      </w:r>
      <w:r>
        <w:t xml:space="preserve"> Columns from section </w:t>
      </w:r>
      <w:hyperlink w:anchor="Section_c08fb6cb2d9142e5b70df3e4f9781a2a" w:history="1">
        <w:r>
          <w:rPr>
            <w:rStyle w:val="Hyperlink"/>
          </w:rPr>
          <w:t>2.4.4.4.1</w:t>
        </w:r>
      </w:hyperlink>
      <w:r>
        <w:t>; 1 row: "Deleted Items"</w:t>
      </w:r>
    </w:p>
    <w:p w:rsidR="004511B1" w:rsidRDefault="00335F60">
      <w:r>
        <w:rPr>
          <w:b/>
        </w:rPr>
        <w:t>Contents TC:</w:t>
      </w:r>
      <w:r>
        <w:t xml:space="preserve"> Columns from section </w:t>
      </w:r>
      <w:hyperlink w:anchor="Section_f58e1ea9b592408db89e53fd4cd6024b" w:history="1">
        <w:r>
          <w:rPr>
            <w:rStyle w:val="Hyperlink"/>
          </w:rPr>
          <w:t>2.4.4.5.1</w:t>
        </w:r>
      </w:hyperlink>
      <w:r>
        <w:t>; no rows.</w:t>
      </w:r>
    </w:p>
    <w:p w:rsidR="004511B1" w:rsidRDefault="00335F60">
      <w:r>
        <w:rPr>
          <w:b/>
        </w:rPr>
        <w:t>FAI contents table TC:</w:t>
      </w:r>
      <w:r>
        <w:t xml:space="preserve"> Columns from section </w:t>
      </w:r>
      <w:hyperlink w:anchor="Section_b2e619a06a9c41019dcb340ac41cf308" w:history="1">
        <w:r>
          <w:rPr>
            <w:rStyle w:val="Hyperlink"/>
          </w:rPr>
          <w:t>2.4.4.6.1</w:t>
        </w:r>
      </w:hyperlink>
      <w:r>
        <w:t>; no rows.</w:t>
      </w:r>
    </w:p>
    <w:p w:rsidR="004511B1" w:rsidRDefault="00335F60">
      <w:pPr>
        <w:pStyle w:val="Heading5"/>
      </w:pPr>
      <w:bookmarkStart w:id="637" w:name="section_8c67cbb0ce1a4243877bc3214b43ad8b"/>
      <w:bookmarkStart w:id="638" w:name="_Toc3855191"/>
      <w:r>
        <w:t>Search Root</w:t>
      </w:r>
      <w:bookmarkEnd w:id="637"/>
      <w:bookmarkEnd w:id="638"/>
    </w:p>
    <w:p w:rsidR="004511B1" w:rsidRDefault="00335F60">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105" w:type="dxa"/>
          </w:tcPr>
          <w:p w:rsidR="004511B1" w:rsidRDefault="00335F60">
            <w:pPr>
              <w:pStyle w:val="TableHeaderText"/>
              <w:spacing w:before="0" w:after="0"/>
            </w:pPr>
            <w:r>
              <w:t>Property identifier</w:t>
            </w:r>
          </w:p>
        </w:tc>
        <w:tc>
          <w:tcPr>
            <w:tcW w:w="1350" w:type="dxa"/>
          </w:tcPr>
          <w:p w:rsidR="004511B1" w:rsidRDefault="00335F60">
            <w:pPr>
              <w:pStyle w:val="TableHeaderText"/>
              <w:spacing w:after="0"/>
            </w:pPr>
            <w:r>
              <w:t>Property type</w:t>
            </w:r>
          </w:p>
        </w:tc>
        <w:tc>
          <w:tcPr>
            <w:tcW w:w="2340" w:type="dxa"/>
          </w:tcPr>
          <w:p w:rsidR="004511B1" w:rsidRDefault="00335F60">
            <w:pPr>
              <w:pStyle w:val="TableHeaderText"/>
              <w:spacing w:after="0"/>
            </w:pPr>
            <w:r>
              <w:t>Friendly name</w:t>
            </w:r>
          </w:p>
        </w:tc>
        <w:tc>
          <w:tcPr>
            <w:tcW w:w="2315" w:type="dxa"/>
          </w:tcPr>
          <w:p w:rsidR="004511B1" w:rsidRDefault="00335F60">
            <w:pPr>
              <w:pStyle w:val="TableHeaderText"/>
              <w:spacing w:after="0"/>
            </w:pPr>
            <w:r>
              <w:t>Value</w:t>
            </w:r>
          </w:p>
        </w:tc>
      </w:tr>
      <w:tr w:rsidR="004511B1" w:rsidTr="004511B1">
        <w:tc>
          <w:tcPr>
            <w:tcW w:w="1105" w:type="dxa"/>
          </w:tcPr>
          <w:p w:rsidR="004511B1" w:rsidRDefault="00335F60">
            <w:pPr>
              <w:pStyle w:val="TableBodyText"/>
              <w:spacing w:after="0"/>
            </w:pPr>
            <w:r>
              <w:t>0x3001</w:t>
            </w:r>
          </w:p>
        </w:tc>
        <w:tc>
          <w:tcPr>
            <w:tcW w:w="1350" w:type="dxa"/>
          </w:tcPr>
          <w:p w:rsidR="004511B1" w:rsidRDefault="00335F60">
            <w:pPr>
              <w:pStyle w:val="TableBodyText"/>
              <w:spacing w:after="0"/>
            </w:pPr>
            <w:r>
              <w:rPr>
                <w:b/>
              </w:rPr>
              <w:t>PtypString</w:t>
            </w:r>
          </w:p>
        </w:tc>
        <w:tc>
          <w:tcPr>
            <w:tcW w:w="2340" w:type="dxa"/>
          </w:tcPr>
          <w:p w:rsidR="004511B1" w:rsidRDefault="00335F60">
            <w:pPr>
              <w:pStyle w:val="TableBodyText"/>
              <w:spacing w:after="0"/>
              <w:rPr>
                <w:b/>
              </w:rPr>
            </w:pPr>
            <w:r>
              <w:rPr>
                <w:b/>
              </w:rPr>
              <w:t>PidTagDisplayName</w:t>
            </w:r>
          </w:p>
        </w:tc>
        <w:tc>
          <w:tcPr>
            <w:tcW w:w="2315" w:type="dxa"/>
          </w:tcPr>
          <w:p w:rsidR="004511B1" w:rsidRDefault="00335F60">
            <w:pPr>
              <w:pStyle w:val="TableBodyText"/>
              <w:spacing w:after="0"/>
            </w:pPr>
            <w:r>
              <w:t>Search Root</w:t>
            </w:r>
          </w:p>
        </w:tc>
      </w:tr>
      <w:tr w:rsidR="004511B1" w:rsidTr="004511B1">
        <w:tc>
          <w:tcPr>
            <w:tcW w:w="1105" w:type="dxa"/>
          </w:tcPr>
          <w:p w:rsidR="004511B1" w:rsidRDefault="00335F60">
            <w:pPr>
              <w:pStyle w:val="TableBodyText"/>
              <w:spacing w:after="0"/>
            </w:pPr>
            <w:r>
              <w:t>0x3602</w:t>
            </w:r>
          </w:p>
        </w:tc>
        <w:tc>
          <w:tcPr>
            <w:tcW w:w="1350" w:type="dxa"/>
          </w:tcPr>
          <w:p w:rsidR="004511B1" w:rsidRDefault="00335F60">
            <w:pPr>
              <w:pStyle w:val="TableBodyText"/>
              <w:spacing w:after="0"/>
            </w:pPr>
            <w:r>
              <w:rPr>
                <w:b/>
              </w:rPr>
              <w:t>PtypInteger32</w:t>
            </w:r>
          </w:p>
        </w:tc>
        <w:tc>
          <w:tcPr>
            <w:tcW w:w="2340" w:type="dxa"/>
          </w:tcPr>
          <w:p w:rsidR="004511B1" w:rsidRDefault="00335F60">
            <w:pPr>
              <w:pStyle w:val="TableBodyText"/>
              <w:spacing w:after="0"/>
              <w:rPr>
                <w:b/>
              </w:rPr>
            </w:pPr>
            <w:r>
              <w:rPr>
                <w:b/>
              </w:rPr>
              <w:t xml:space="preserve">PidTagContentCount                   </w:t>
            </w:r>
          </w:p>
        </w:tc>
        <w:tc>
          <w:tcPr>
            <w:tcW w:w="2315" w:type="dxa"/>
          </w:tcPr>
          <w:p w:rsidR="004511B1" w:rsidRDefault="00335F60">
            <w:pPr>
              <w:pStyle w:val="TableBodyText"/>
              <w:spacing w:after="0"/>
            </w:pPr>
            <w:r>
              <w:t>0</w:t>
            </w:r>
          </w:p>
        </w:tc>
      </w:tr>
      <w:tr w:rsidR="004511B1" w:rsidTr="004511B1">
        <w:tc>
          <w:tcPr>
            <w:tcW w:w="1105" w:type="dxa"/>
          </w:tcPr>
          <w:p w:rsidR="004511B1" w:rsidRDefault="00335F60">
            <w:pPr>
              <w:pStyle w:val="TableBodyText"/>
              <w:spacing w:after="0"/>
            </w:pPr>
            <w:r>
              <w:t>0x3603</w:t>
            </w:r>
          </w:p>
        </w:tc>
        <w:tc>
          <w:tcPr>
            <w:tcW w:w="1350" w:type="dxa"/>
          </w:tcPr>
          <w:p w:rsidR="004511B1" w:rsidRDefault="00335F60">
            <w:pPr>
              <w:pStyle w:val="TableBodyText"/>
              <w:spacing w:after="0"/>
            </w:pPr>
            <w:r>
              <w:rPr>
                <w:b/>
              </w:rPr>
              <w:t>PtypInteger32</w:t>
            </w:r>
          </w:p>
        </w:tc>
        <w:tc>
          <w:tcPr>
            <w:tcW w:w="2340" w:type="dxa"/>
          </w:tcPr>
          <w:p w:rsidR="004511B1" w:rsidRDefault="00335F60">
            <w:pPr>
              <w:pStyle w:val="TableBodyText"/>
              <w:spacing w:after="0"/>
              <w:rPr>
                <w:b/>
              </w:rPr>
            </w:pPr>
            <w:r>
              <w:rPr>
                <w:b/>
              </w:rPr>
              <w:t xml:space="preserve">PidTagContentUnreadCount             </w:t>
            </w:r>
          </w:p>
        </w:tc>
        <w:tc>
          <w:tcPr>
            <w:tcW w:w="2315" w:type="dxa"/>
          </w:tcPr>
          <w:p w:rsidR="004511B1" w:rsidRDefault="00335F60">
            <w:pPr>
              <w:pStyle w:val="TableBodyText"/>
              <w:spacing w:after="0"/>
            </w:pPr>
            <w:r>
              <w:t>0</w:t>
            </w:r>
          </w:p>
        </w:tc>
      </w:tr>
      <w:tr w:rsidR="004511B1" w:rsidTr="004511B1">
        <w:tc>
          <w:tcPr>
            <w:tcW w:w="1105" w:type="dxa"/>
          </w:tcPr>
          <w:p w:rsidR="004511B1" w:rsidRDefault="00335F60">
            <w:pPr>
              <w:pStyle w:val="TableBodyText"/>
              <w:spacing w:after="0"/>
            </w:pPr>
            <w:r>
              <w:t>0x360A</w:t>
            </w:r>
          </w:p>
        </w:tc>
        <w:tc>
          <w:tcPr>
            <w:tcW w:w="1350" w:type="dxa"/>
          </w:tcPr>
          <w:p w:rsidR="004511B1" w:rsidRDefault="00335F60">
            <w:pPr>
              <w:pStyle w:val="TableBodyText"/>
              <w:spacing w:after="0"/>
            </w:pPr>
            <w:r>
              <w:rPr>
                <w:b/>
              </w:rPr>
              <w:t>PtypBoolean</w:t>
            </w:r>
          </w:p>
        </w:tc>
        <w:tc>
          <w:tcPr>
            <w:tcW w:w="2340" w:type="dxa"/>
          </w:tcPr>
          <w:p w:rsidR="004511B1" w:rsidRDefault="00335F60">
            <w:pPr>
              <w:pStyle w:val="TableBodyText"/>
              <w:spacing w:after="0"/>
              <w:rPr>
                <w:b/>
              </w:rPr>
            </w:pPr>
            <w:r>
              <w:rPr>
                <w:b/>
              </w:rPr>
              <w:t xml:space="preserve">PidTagSubfolders                     </w:t>
            </w:r>
          </w:p>
        </w:tc>
        <w:tc>
          <w:tcPr>
            <w:tcW w:w="2315" w:type="dxa"/>
          </w:tcPr>
          <w:p w:rsidR="004511B1" w:rsidRDefault="00335F60">
            <w:pPr>
              <w:pStyle w:val="TableBodyText"/>
              <w:spacing w:after="0"/>
            </w:pPr>
            <w:r>
              <w:t>0 (</w:t>
            </w:r>
            <w:r>
              <w:rPr>
                <w:b/>
              </w:rPr>
              <w:t>FALSE</w:t>
            </w:r>
            <w:r>
              <w:t>)</w:t>
            </w:r>
          </w:p>
        </w:tc>
      </w:tr>
    </w:tbl>
    <w:p w:rsidR="004511B1" w:rsidRDefault="00335F60">
      <w:r>
        <w:rPr>
          <w:b/>
        </w:rPr>
        <w:t>Hierarchy TC:</w:t>
      </w:r>
      <w:r>
        <w:t xml:space="preserve"> Columns from section </w:t>
      </w:r>
      <w:hyperlink w:anchor="Section_c08fb6cb2d9142e5b70df3e4f9781a2a" w:history="1">
        <w:r>
          <w:rPr>
            <w:rStyle w:val="Hyperlink"/>
          </w:rPr>
          <w:t>2.4.4.4.1</w:t>
        </w:r>
      </w:hyperlink>
      <w:r>
        <w:t>; no rows.</w:t>
      </w:r>
    </w:p>
    <w:p w:rsidR="004511B1" w:rsidRDefault="00335F60">
      <w:r>
        <w:rPr>
          <w:b/>
        </w:rPr>
        <w:t>Contents TC:</w:t>
      </w:r>
      <w:r>
        <w:t xml:space="preserve"> Columns from section </w:t>
      </w:r>
      <w:hyperlink w:anchor="Section_f58e1ea9b592408db89e53fd4cd6024b" w:history="1">
        <w:r>
          <w:rPr>
            <w:rStyle w:val="Hyperlink"/>
          </w:rPr>
          <w:t>2.4.4.5.1</w:t>
        </w:r>
      </w:hyperlink>
      <w:r>
        <w:t>; no rows.</w:t>
      </w:r>
    </w:p>
    <w:p w:rsidR="004511B1" w:rsidRDefault="00335F60">
      <w:r>
        <w:rPr>
          <w:b/>
        </w:rPr>
        <w:t>FAI contents table TC:</w:t>
      </w:r>
      <w:r>
        <w:t xml:space="preserve"> Columns from section </w:t>
      </w:r>
      <w:hyperlink w:anchor="Section_b2e619a06a9c41019dcb340ac41cf308" w:history="1">
        <w:r>
          <w:rPr>
            <w:rStyle w:val="Hyperlink"/>
          </w:rPr>
          <w:t>2.4.4.6.1</w:t>
        </w:r>
      </w:hyperlink>
      <w:r>
        <w:t>; no rows.</w:t>
      </w:r>
    </w:p>
    <w:p w:rsidR="004511B1" w:rsidRDefault="00335F60">
      <w:pPr>
        <w:pStyle w:val="Heading5"/>
      </w:pPr>
      <w:bookmarkStart w:id="639" w:name="section_5c99e623d7414046b2beba7904668af8"/>
      <w:bookmarkStart w:id="640" w:name="_Toc3855192"/>
      <w:r>
        <w:t>Spam Search Folder</w:t>
      </w:r>
      <w:bookmarkEnd w:id="639"/>
      <w:bookmarkEnd w:id="640"/>
    </w:p>
    <w:p w:rsidR="004511B1" w:rsidRDefault="00335F60">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105" w:type="dxa"/>
          </w:tcPr>
          <w:p w:rsidR="004511B1" w:rsidRDefault="00335F60">
            <w:pPr>
              <w:pStyle w:val="TableHeaderText"/>
              <w:spacing w:before="0" w:after="0"/>
            </w:pPr>
            <w:r>
              <w:t>Property identifier</w:t>
            </w:r>
          </w:p>
        </w:tc>
        <w:tc>
          <w:tcPr>
            <w:tcW w:w="1350" w:type="dxa"/>
          </w:tcPr>
          <w:p w:rsidR="004511B1" w:rsidRDefault="00335F60">
            <w:pPr>
              <w:pStyle w:val="TableHeaderText"/>
              <w:spacing w:after="0"/>
            </w:pPr>
            <w:r>
              <w:t xml:space="preserve">Property </w:t>
            </w:r>
            <w:r>
              <w:t>type</w:t>
            </w:r>
          </w:p>
        </w:tc>
        <w:tc>
          <w:tcPr>
            <w:tcW w:w="2340" w:type="dxa"/>
          </w:tcPr>
          <w:p w:rsidR="004511B1" w:rsidRDefault="00335F60">
            <w:pPr>
              <w:pStyle w:val="TableHeaderText"/>
              <w:spacing w:after="0"/>
            </w:pPr>
            <w:r>
              <w:t>Friendly name</w:t>
            </w:r>
          </w:p>
        </w:tc>
        <w:tc>
          <w:tcPr>
            <w:tcW w:w="2315" w:type="dxa"/>
          </w:tcPr>
          <w:p w:rsidR="004511B1" w:rsidRDefault="00335F60">
            <w:pPr>
              <w:pStyle w:val="TableHeaderText"/>
              <w:spacing w:after="0"/>
            </w:pPr>
            <w:r>
              <w:t>Value</w:t>
            </w:r>
          </w:p>
        </w:tc>
      </w:tr>
      <w:tr w:rsidR="004511B1" w:rsidTr="004511B1">
        <w:tc>
          <w:tcPr>
            <w:tcW w:w="1105" w:type="dxa"/>
          </w:tcPr>
          <w:p w:rsidR="004511B1" w:rsidRDefault="00335F60">
            <w:pPr>
              <w:pStyle w:val="TableBodyText"/>
              <w:spacing w:after="0"/>
              <w:jc w:val="center"/>
            </w:pPr>
            <w:r>
              <w:t>0x3001</w:t>
            </w:r>
          </w:p>
        </w:tc>
        <w:tc>
          <w:tcPr>
            <w:tcW w:w="1350" w:type="dxa"/>
          </w:tcPr>
          <w:p w:rsidR="004511B1" w:rsidRDefault="00335F60">
            <w:pPr>
              <w:pStyle w:val="TableBodyText"/>
              <w:spacing w:after="0"/>
            </w:pPr>
            <w:r>
              <w:rPr>
                <w:b/>
              </w:rPr>
              <w:t>PtypString</w:t>
            </w:r>
          </w:p>
        </w:tc>
        <w:tc>
          <w:tcPr>
            <w:tcW w:w="2340" w:type="dxa"/>
          </w:tcPr>
          <w:p w:rsidR="004511B1" w:rsidRDefault="00335F60">
            <w:pPr>
              <w:pStyle w:val="TableBodyText"/>
              <w:spacing w:after="0"/>
              <w:rPr>
                <w:b/>
              </w:rPr>
            </w:pPr>
            <w:r>
              <w:rPr>
                <w:b/>
              </w:rPr>
              <w:t>PidTagDisplayName</w:t>
            </w:r>
          </w:p>
        </w:tc>
        <w:tc>
          <w:tcPr>
            <w:tcW w:w="2315" w:type="dxa"/>
          </w:tcPr>
          <w:p w:rsidR="004511B1" w:rsidRDefault="00335F60">
            <w:pPr>
              <w:pStyle w:val="TableBodyText"/>
              <w:spacing w:after="0"/>
            </w:pPr>
            <w:r>
              <w:t>SPAM Search Folder 2</w:t>
            </w:r>
          </w:p>
        </w:tc>
      </w:tr>
      <w:tr w:rsidR="004511B1" w:rsidTr="004511B1">
        <w:tc>
          <w:tcPr>
            <w:tcW w:w="1105" w:type="dxa"/>
          </w:tcPr>
          <w:p w:rsidR="004511B1" w:rsidRDefault="00335F60">
            <w:pPr>
              <w:pStyle w:val="TableBodyText"/>
              <w:spacing w:after="0"/>
              <w:jc w:val="center"/>
            </w:pPr>
            <w:r>
              <w:t>0x3602</w:t>
            </w:r>
          </w:p>
        </w:tc>
        <w:tc>
          <w:tcPr>
            <w:tcW w:w="1350" w:type="dxa"/>
          </w:tcPr>
          <w:p w:rsidR="004511B1" w:rsidRDefault="00335F60">
            <w:pPr>
              <w:pStyle w:val="TableBodyText"/>
              <w:spacing w:after="0"/>
            </w:pPr>
            <w:r>
              <w:rPr>
                <w:b/>
              </w:rPr>
              <w:t>PtypInteger32</w:t>
            </w:r>
          </w:p>
        </w:tc>
        <w:tc>
          <w:tcPr>
            <w:tcW w:w="2340" w:type="dxa"/>
          </w:tcPr>
          <w:p w:rsidR="004511B1" w:rsidRDefault="00335F60">
            <w:pPr>
              <w:pStyle w:val="TableBodyText"/>
              <w:spacing w:after="0"/>
              <w:rPr>
                <w:b/>
              </w:rPr>
            </w:pPr>
            <w:r>
              <w:rPr>
                <w:b/>
              </w:rPr>
              <w:t>PidTagContentCount</w:t>
            </w:r>
          </w:p>
        </w:tc>
        <w:tc>
          <w:tcPr>
            <w:tcW w:w="2315" w:type="dxa"/>
          </w:tcPr>
          <w:p w:rsidR="004511B1" w:rsidRDefault="00335F60">
            <w:pPr>
              <w:pStyle w:val="TableBodyText"/>
              <w:spacing w:after="0"/>
            </w:pPr>
            <w:r>
              <w:t>0</w:t>
            </w:r>
          </w:p>
        </w:tc>
      </w:tr>
      <w:tr w:rsidR="004511B1" w:rsidTr="004511B1">
        <w:tc>
          <w:tcPr>
            <w:tcW w:w="1105" w:type="dxa"/>
          </w:tcPr>
          <w:p w:rsidR="004511B1" w:rsidRDefault="00335F60">
            <w:pPr>
              <w:pStyle w:val="TableBodyText"/>
              <w:spacing w:after="0"/>
              <w:jc w:val="center"/>
            </w:pPr>
            <w:r>
              <w:t>0x3603</w:t>
            </w:r>
          </w:p>
        </w:tc>
        <w:tc>
          <w:tcPr>
            <w:tcW w:w="1350" w:type="dxa"/>
          </w:tcPr>
          <w:p w:rsidR="004511B1" w:rsidRDefault="00335F60">
            <w:pPr>
              <w:pStyle w:val="TableBodyText"/>
              <w:spacing w:after="0"/>
            </w:pPr>
            <w:r>
              <w:rPr>
                <w:b/>
              </w:rPr>
              <w:t>PtypInteger32</w:t>
            </w:r>
          </w:p>
        </w:tc>
        <w:tc>
          <w:tcPr>
            <w:tcW w:w="2340" w:type="dxa"/>
          </w:tcPr>
          <w:p w:rsidR="004511B1" w:rsidRDefault="00335F60">
            <w:pPr>
              <w:pStyle w:val="TableBodyText"/>
              <w:spacing w:after="0"/>
              <w:rPr>
                <w:b/>
              </w:rPr>
            </w:pPr>
            <w:r>
              <w:rPr>
                <w:b/>
              </w:rPr>
              <w:t xml:space="preserve">PidTagContentUnreadCount             </w:t>
            </w:r>
          </w:p>
        </w:tc>
        <w:tc>
          <w:tcPr>
            <w:tcW w:w="2315" w:type="dxa"/>
          </w:tcPr>
          <w:p w:rsidR="004511B1" w:rsidRDefault="00335F60">
            <w:pPr>
              <w:pStyle w:val="TableBodyText"/>
              <w:spacing w:after="0"/>
            </w:pPr>
            <w:r>
              <w:t>0</w:t>
            </w:r>
          </w:p>
        </w:tc>
      </w:tr>
      <w:tr w:rsidR="004511B1" w:rsidTr="004511B1">
        <w:tc>
          <w:tcPr>
            <w:tcW w:w="1105" w:type="dxa"/>
          </w:tcPr>
          <w:p w:rsidR="004511B1" w:rsidRDefault="00335F60">
            <w:pPr>
              <w:pStyle w:val="TableBodyText"/>
              <w:spacing w:after="0"/>
              <w:jc w:val="center"/>
            </w:pPr>
            <w:r>
              <w:t>0x360A</w:t>
            </w:r>
          </w:p>
        </w:tc>
        <w:tc>
          <w:tcPr>
            <w:tcW w:w="1350" w:type="dxa"/>
          </w:tcPr>
          <w:p w:rsidR="004511B1" w:rsidRDefault="00335F60">
            <w:pPr>
              <w:pStyle w:val="TableBodyText"/>
              <w:spacing w:after="0"/>
            </w:pPr>
            <w:r>
              <w:rPr>
                <w:b/>
              </w:rPr>
              <w:t>PtypBoolean</w:t>
            </w:r>
          </w:p>
        </w:tc>
        <w:tc>
          <w:tcPr>
            <w:tcW w:w="2340" w:type="dxa"/>
          </w:tcPr>
          <w:p w:rsidR="004511B1" w:rsidRDefault="00335F60">
            <w:pPr>
              <w:pStyle w:val="TableBodyText"/>
              <w:spacing w:after="0"/>
              <w:rPr>
                <w:b/>
              </w:rPr>
            </w:pPr>
            <w:r>
              <w:rPr>
                <w:b/>
              </w:rPr>
              <w:t>PidTagSubfolders</w:t>
            </w:r>
          </w:p>
        </w:tc>
        <w:tc>
          <w:tcPr>
            <w:tcW w:w="2315" w:type="dxa"/>
          </w:tcPr>
          <w:p w:rsidR="004511B1" w:rsidRDefault="00335F60">
            <w:pPr>
              <w:pStyle w:val="TableBodyText"/>
              <w:spacing w:after="0"/>
            </w:pPr>
            <w:r>
              <w:t>0 (</w:t>
            </w:r>
            <w:r>
              <w:rPr>
                <w:b/>
              </w:rPr>
              <w:t>false</w:t>
            </w:r>
            <w:r>
              <w:t>)</w:t>
            </w:r>
          </w:p>
        </w:tc>
      </w:tr>
    </w:tbl>
    <w:p w:rsidR="004511B1" w:rsidRDefault="00335F60">
      <w:r>
        <w:rPr>
          <w:b/>
        </w:rPr>
        <w:t>Hierarchy TC:</w:t>
      </w:r>
      <w:r>
        <w:t xml:space="preserve"> Columns from section </w:t>
      </w:r>
      <w:hyperlink w:anchor="Section_c08fb6cb2d9142e5b70df3e4f9781a2a" w:history="1">
        <w:r>
          <w:rPr>
            <w:rStyle w:val="Hyperlink"/>
          </w:rPr>
          <w:t>2.4.4.4.1</w:t>
        </w:r>
      </w:hyperlink>
      <w:r>
        <w:t>; no rows.</w:t>
      </w:r>
    </w:p>
    <w:p w:rsidR="004511B1" w:rsidRDefault="00335F60">
      <w:r>
        <w:rPr>
          <w:b/>
        </w:rPr>
        <w:t>Contents TC:</w:t>
      </w:r>
      <w:r>
        <w:t xml:space="preserve"> Columns from section </w:t>
      </w:r>
      <w:hyperlink w:anchor="Section_f58e1ea9b592408db89e53fd4cd6024b" w:history="1">
        <w:r>
          <w:rPr>
            <w:rStyle w:val="Hyperlink"/>
          </w:rPr>
          <w:t>2.4.4.5.1</w:t>
        </w:r>
      </w:hyperlink>
      <w:r>
        <w:t>; no rows.</w:t>
      </w:r>
    </w:p>
    <w:p w:rsidR="004511B1" w:rsidRDefault="00335F60">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4511B1" w:rsidRDefault="00335F60">
      <w:pPr>
        <w:pStyle w:val="Heading5"/>
      </w:pPr>
      <w:bookmarkStart w:id="641" w:name="section_eecee387d9154af8a0acaaf3726aeeb3"/>
      <w:bookmarkStart w:id="642" w:name="_Toc3855193"/>
      <w:r>
        <w:t>Deleted Items</w:t>
      </w:r>
      <w:bookmarkEnd w:id="641"/>
      <w:bookmarkEnd w:id="642"/>
    </w:p>
    <w:p w:rsidR="004511B1" w:rsidRDefault="00335F60">
      <w:hyperlink w:anchor="gt_0682daa7-c1b8-419b-8a32-6048833d0b72">
        <w:r>
          <w:rPr>
            <w:rStyle w:val="HyperlinkGreen"/>
            <w:b/>
          </w:rPr>
          <w:t>Folder object</w:t>
        </w:r>
      </w:hyperlink>
      <w:r>
        <w:t xml:space="preserve"> </w:t>
      </w:r>
      <w:r>
        <w:rPr>
          <w:rStyle w:val="InlineCode"/>
        </w:rPr>
        <w:t>PC – nidParent = IPM SuBTree</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1105" w:type="dxa"/>
          </w:tcPr>
          <w:p w:rsidR="004511B1" w:rsidRDefault="00335F60">
            <w:pPr>
              <w:pStyle w:val="TableHeaderText"/>
              <w:spacing w:before="0" w:after="0"/>
            </w:pPr>
            <w:r>
              <w:t>Property i</w:t>
            </w:r>
            <w:r>
              <w:t>dentifier</w:t>
            </w:r>
          </w:p>
        </w:tc>
        <w:tc>
          <w:tcPr>
            <w:tcW w:w="1350" w:type="dxa"/>
          </w:tcPr>
          <w:p w:rsidR="004511B1" w:rsidRDefault="00335F60">
            <w:pPr>
              <w:pStyle w:val="TableHeaderText"/>
              <w:spacing w:after="0"/>
            </w:pPr>
            <w:r>
              <w:t>Property type</w:t>
            </w:r>
          </w:p>
        </w:tc>
        <w:tc>
          <w:tcPr>
            <w:tcW w:w="2340" w:type="dxa"/>
          </w:tcPr>
          <w:p w:rsidR="004511B1" w:rsidRDefault="00335F60">
            <w:pPr>
              <w:pStyle w:val="TableHeaderText"/>
              <w:spacing w:after="0"/>
            </w:pPr>
            <w:r>
              <w:t>Friendly name</w:t>
            </w:r>
          </w:p>
        </w:tc>
        <w:tc>
          <w:tcPr>
            <w:tcW w:w="2315" w:type="dxa"/>
          </w:tcPr>
          <w:p w:rsidR="004511B1" w:rsidRDefault="00335F60">
            <w:pPr>
              <w:pStyle w:val="TableHeaderText"/>
              <w:spacing w:after="0"/>
            </w:pPr>
            <w:r>
              <w:t>Value</w:t>
            </w:r>
          </w:p>
        </w:tc>
      </w:tr>
      <w:tr w:rsidR="004511B1" w:rsidTr="004511B1">
        <w:tc>
          <w:tcPr>
            <w:tcW w:w="1105" w:type="dxa"/>
          </w:tcPr>
          <w:p w:rsidR="004511B1" w:rsidRDefault="00335F60">
            <w:pPr>
              <w:pStyle w:val="TableBodyText"/>
              <w:spacing w:after="0"/>
              <w:jc w:val="center"/>
            </w:pPr>
            <w:r>
              <w:t>0x3001</w:t>
            </w:r>
          </w:p>
        </w:tc>
        <w:tc>
          <w:tcPr>
            <w:tcW w:w="1350" w:type="dxa"/>
          </w:tcPr>
          <w:p w:rsidR="004511B1" w:rsidRDefault="00335F60">
            <w:pPr>
              <w:pStyle w:val="TableBodyText"/>
              <w:spacing w:after="0"/>
            </w:pPr>
            <w:r>
              <w:rPr>
                <w:b/>
              </w:rPr>
              <w:t>PtypString</w:t>
            </w:r>
          </w:p>
        </w:tc>
        <w:tc>
          <w:tcPr>
            <w:tcW w:w="2340" w:type="dxa"/>
          </w:tcPr>
          <w:p w:rsidR="004511B1" w:rsidRDefault="00335F60">
            <w:pPr>
              <w:pStyle w:val="TableBodyText"/>
              <w:spacing w:after="0"/>
              <w:rPr>
                <w:b/>
              </w:rPr>
            </w:pPr>
            <w:r>
              <w:rPr>
                <w:b/>
              </w:rPr>
              <w:t>PidTagDisplayName</w:t>
            </w:r>
          </w:p>
        </w:tc>
        <w:tc>
          <w:tcPr>
            <w:tcW w:w="2315" w:type="dxa"/>
          </w:tcPr>
          <w:p w:rsidR="004511B1" w:rsidRDefault="00335F60">
            <w:pPr>
              <w:pStyle w:val="TableBodyText"/>
              <w:spacing w:after="0"/>
            </w:pPr>
            <w:r>
              <w:t>Deleted Items</w:t>
            </w:r>
          </w:p>
        </w:tc>
      </w:tr>
      <w:tr w:rsidR="004511B1" w:rsidTr="004511B1">
        <w:tc>
          <w:tcPr>
            <w:tcW w:w="1105" w:type="dxa"/>
          </w:tcPr>
          <w:p w:rsidR="004511B1" w:rsidRDefault="00335F60">
            <w:pPr>
              <w:pStyle w:val="TableBodyText"/>
              <w:spacing w:after="0"/>
              <w:jc w:val="center"/>
            </w:pPr>
            <w:r>
              <w:t>0x3602</w:t>
            </w:r>
          </w:p>
        </w:tc>
        <w:tc>
          <w:tcPr>
            <w:tcW w:w="1350" w:type="dxa"/>
          </w:tcPr>
          <w:p w:rsidR="004511B1" w:rsidRDefault="00335F60">
            <w:pPr>
              <w:pStyle w:val="TableBodyText"/>
              <w:spacing w:after="0"/>
            </w:pPr>
            <w:r>
              <w:rPr>
                <w:b/>
              </w:rPr>
              <w:t>PtypInteger32</w:t>
            </w:r>
          </w:p>
        </w:tc>
        <w:tc>
          <w:tcPr>
            <w:tcW w:w="2340" w:type="dxa"/>
          </w:tcPr>
          <w:p w:rsidR="004511B1" w:rsidRDefault="00335F60">
            <w:pPr>
              <w:pStyle w:val="TableBodyText"/>
              <w:spacing w:after="0"/>
              <w:rPr>
                <w:b/>
              </w:rPr>
            </w:pPr>
            <w:r>
              <w:rPr>
                <w:b/>
              </w:rPr>
              <w:t>PidTagContentCount</w:t>
            </w:r>
          </w:p>
        </w:tc>
        <w:tc>
          <w:tcPr>
            <w:tcW w:w="2315" w:type="dxa"/>
          </w:tcPr>
          <w:p w:rsidR="004511B1" w:rsidRDefault="00335F60">
            <w:pPr>
              <w:pStyle w:val="TableBodyText"/>
              <w:spacing w:after="0"/>
            </w:pPr>
            <w:r>
              <w:t>0</w:t>
            </w:r>
          </w:p>
        </w:tc>
      </w:tr>
      <w:tr w:rsidR="004511B1" w:rsidTr="004511B1">
        <w:tc>
          <w:tcPr>
            <w:tcW w:w="1105" w:type="dxa"/>
          </w:tcPr>
          <w:p w:rsidR="004511B1" w:rsidRDefault="00335F60">
            <w:pPr>
              <w:pStyle w:val="TableBodyText"/>
              <w:spacing w:after="0"/>
              <w:jc w:val="center"/>
            </w:pPr>
            <w:r>
              <w:lastRenderedPageBreak/>
              <w:t>0x3603</w:t>
            </w:r>
          </w:p>
        </w:tc>
        <w:tc>
          <w:tcPr>
            <w:tcW w:w="1350" w:type="dxa"/>
          </w:tcPr>
          <w:p w:rsidR="004511B1" w:rsidRDefault="00335F60">
            <w:pPr>
              <w:pStyle w:val="TableBodyText"/>
              <w:spacing w:after="0"/>
            </w:pPr>
            <w:r>
              <w:rPr>
                <w:b/>
              </w:rPr>
              <w:t>PtypInteger32</w:t>
            </w:r>
          </w:p>
        </w:tc>
        <w:tc>
          <w:tcPr>
            <w:tcW w:w="2340" w:type="dxa"/>
          </w:tcPr>
          <w:p w:rsidR="004511B1" w:rsidRDefault="00335F60">
            <w:pPr>
              <w:pStyle w:val="TableBodyText"/>
              <w:spacing w:after="0"/>
              <w:rPr>
                <w:b/>
              </w:rPr>
            </w:pPr>
            <w:r>
              <w:rPr>
                <w:b/>
              </w:rPr>
              <w:t>PidTagContentUnreadCount</w:t>
            </w:r>
          </w:p>
        </w:tc>
        <w:tc>
          <w:tcPr>
            <w:tcW w:w="2315" w:type="dxa"/>
          </w:tcPr>
          <w:p w:rsidR="004511B1" w:rsidRDefault="00335F60">
            <w:pPr>
              <w:pStyle w:val="TableBodyText"/>
              <w:spacing w:after="0"/>
            </w:pPr>
            <w:r>
              <w:t>0</w:t>
            </w:r>
          </w:p>
        </w:tc>
      </w:tr>
      <w:tr w:rsidR="004511B1" w:rsidTr="004511B1">
        <w:tc>
          <w:tcPr>
            <w:tcW w:w="1105" w:type="dxa"/>
          </w:tcPr>
          <w:p w:rsidR="004511B1" w:rsidRDefault="00335F60">
            <w:pPr>
              <w:pStyle w:val="TableBodyText"/>
              <w:spacing w:after="0"/>
              <w:jc w:val="center"/>
            </w:pPr>
            <w:r>
              <w:t>0x360A</w:t>
            </w:r>
          </w:p>
        </w:tc>
        <w:tc>
          <w:tcPr>
            <w:tcW w:w="1350" w:type="dxa"/>
          </w:tcPr>
          <w:p w:rsidR="004511B1" w:rsidRDefault="00335F60">
            <w:pPr>
              <w:pStyle w:val="TableBodyText"/>
              <w:spacing w:after="0"/>
            </w:pPr>
            <w:r>
              <w:rPr>
                <w:b/>
              </w:rPr>
              <w:t>PtypBoolean</w:t>
            </w:r>
          </w:p>
        </w:tc>
        <w:tc>
          <w:tcPr>
            <w:tcW w:w="2340" w:type="dxa"/>
          </w:tcPr>
          <w:p w:rsidR="004511B1" w:rsidRDefault="00335F60">
            <w:pPr>
              <w:pStyle w:val="TableBodyText"/>
              <w:spacing w:after="0"/>
              <w:rPr>
                <w:b/>
              </w:rPr>
            </w:pPr>
            <w:r>
              <w:rPr>
                <w:b/>
              </w:rPr>
              <w:t>PidTagSubfolders</w:t>
            </w:r>
          </w:p>
        </w:tc>
        <w:tc>
          <w:tcPr>
            <w:tcW w:w="2315" w:type="dxa"/>
          </w:tcPr>
          <w:p w:rsidR="004511B1" w:rsidRDefault="00335F60">
            <w:pPr>
              <w:pStyle w:val="TableBodyText"/>
              <w:spacing w:after="0"/>
            </w:pPr>
            <w:r>
              <w:t>0 (</w:t>
            </w:r>
            <w:r>
              <w:rPr>
                <w:b/>
              </w:rPr>
              <w:t>false</w:t>
            </w:r>
            <w:r>
              <w:t>)</w:t>
            </w:r>
          </w:p>
        </w:tc>
      </w:tr>
    </w:tbl>
    <w:p w:rsidR="004511B1" w:rsidRDefault="00335F60">
      <w:r>
        <w:rPr>
          <w:b/>
        </w:rPr>
        <w:t>Hierarchy TC:</w:t>
      </w:r>
      <w:r>
        <w:t xml:space="preserve"> Columns from section </w:t>
      </w:r>
      <w:hyperlink w:anchor="Section_c08fb6cb2d9142e5b70df3e4f9781a2a" w:history="1">
        <w:r>
          <w:rPr>
            <w:rStyle w:val="Hyperlink"/>
          </w:rPr>
          <w:t>2.4.4.4.1</w:t>
        </w:r>
      </w:hyperlink>
      <w:r>
        <w:t>; no rows.</w:t>
      </w:r>
    </w:p>
    <w:p w:rsidR="004511B1" w:rsidRDefault="00335F60">
      <w:r>
        <w:rPr>
          <w:b/>
        </w:rPr>
        <w:t>Contents TC:</w:t>
      </w:r>
      <w:r>
        <w:t xml:space="preserve"> Columns from section </w:t>
      </w:r>
      <w:hyperlink w:anchor="Section_f58e1ea9b592408db89e53fd4cd6024b" w:history="1">
        <w:r>
          <w:rPr>
            <w:rStyle w:val="Hyperlink"/>
          </w:rPr>
          <w:t>2.4.4.5.1</w:t>
        </w:r>
      </w:hyperlink>
      <w:r>
        <w:t>; no rows.</w:t>
      </w:r>
    </w:p>
    <w:p w:rsidR="004511B1" w:rsidRDefault="00335F60">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4511B1" w:rsidRDefault="00335F60">
      <w:pPr>
        <w:pStyle w:val="Heading4"/>
      </w:pPr>
      <w:bookmarkStart w:id="643" w:name="section_e70c072ddbb148999ec71dcdc651f3a6"/>
      <w:bookmarkStart w:id="644" w:name="_Toc3855194"/>
      <w:r>
        <w:t>Search-Related Objects</w:t>
      </w:r>
      <w:bookmarkEnd w:id="643"/>
      <w:bookmarkEnd w:id="644"/>
      <w:r>
        <w:fldChar w:fldCharType="begin"/>
      </w:r>
      <w:r>
        <w:instrText xml:space="preserve"> XE "Details:search-related Objects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"Minimum PST requireme</w:instrText>
      </w:r>
      <w:r>
        <w:instrText xml:space="preserv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4511B1" w:rsidRDefault="00335F60">
      <w:r>
        <w:rPr>
          <w:b/>
        </w:rPr>
        <w:t>Search Management Queue:</w:t>
      </w:r>
      <w:r>
        <w:t xml:space="preserve"> see section </w:t>
      </w:r>
      <w:hyperlink w:anchor="Section_db1945eade3f4e47996af56c4e8eb029" w:history="1">
        <w:r>
          <w:rPr>
            <w:rStyle w:val="Hyperlink"/>
          </w:rPr>
          <w:t>2.4.8.4.1</w:t>
        </w:r>
      </w:hyperlink>
      <w:r>
        <w:t xml:space="preserve"> f</w:t>
      </w:r>
      <w:r>
        <w:t>or details. An empty queue node MUST be created for the minimal PST.</w:t>
      </w:r>
    </w:p>
    <w:p w:rsidR="004511B1" w:rsidRDefault="00335F60">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minimal PST.</w:t>
      </w:r>
    </w:p>
    <w:p w:rsidR="004511B1" w:rsidRDefault="00335F60">
      <w:pPr>
        <w:pStyle w:val="Heading1"/>
      </w:pPr>
      <w:bookmarkStart w:id="645" w:name="section_835d084950eb48bea7674078a637cd8f"/>
      <w:bookmarkStart w:id="646" w:name="_Toc3855195"/>
      <w:r>
        <w:lastRenderedPageBreak/>
        <w:t>Structure Examp</w:t>
      </w:r>
      <w:r>
        <w:t>les</w:t>
      </w:r>
      <w:bookmarkEnd w:id="645"/>
      <w:bookmarkEnd w:id="646"/>
    </w:p>
    <w:p w:rsidR="004511B1" w:rsidRDefault="00335F60">
      <w:pPr>
        <w:pStyle w:val="Heading2"/>
      </w:pPr>
      <w:bookmarkStart w:id="647" w:name="section_903241a78e4d4ff693e478a3d74bd8dc"/>
      <w:bookmarkStart w:id="648" w:name="_Toc3855196"/>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4511B1" w:rsidRDefault="00335F60">
      <w:r>
        <w:t>The following is a sample illustration of how various pages and blocks are used to represent various entities of the NDB Layer.</w:t>
      </w:r>
    </w:p>
    <w:p w:rsidR="004511B1" w:rsidRDefault="00335F60">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79"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4511B1" w:rsidRDefault="00335F60">
      <w:pPr>
        <w:pStyle w:val="Caption"/>
        <w:rPr>
          <w:b w:val="0"/>
        </w:rPr>
      </w:pPr>
      <w:r>
        <w:t xml:space="preserve">Figure </w:t>
      </w:r>
      <w:r>
        <w:fldChar w:fldCharType="begin"/>
      </w:r>
      <w:r>
        <w:instrText xml:space="preserve"> SEQ Figure \* ARABIC </w:instrText>
      </w:r>
      <w:r>
        <w:fldChar w:fldCharType="separate"/>
      </w:r>
      <w:r>
        <w:rPr>
          <w:noProof/>
        </w:rPr>
        <w:t>20</w:t>
      </w:r>
      <w:r>
        <w:fldChar w:fldCharType="end"/>
      </w:r>
      <w:r>
        <w:t>: Application of pages and blocks</w:t>
      </w:r>
    </w:p>
    <w:p w:rsidR="004511B1" w:rsidRDefault="00335F60">
      <w:r>
        <w:t xml:space="preserve">The first and second columns of the diagram represent the NBT, which is accessed through the </w:t>
      </w:r>
      <w:r>
        <w:rPr>
          <w:b/>
        </w:rPr>
        <w:t>BREFNBT</w:t>
      </w:r>
      <w:r>
        <w:t xml:space="preserve"> structure in the ROOT structure. In this example, the NBT consists of a 2-level BTree that con</w:t>
      </w:r>
      <w:r>
        <w:t>tains a number of top-level nodes. In the second column, the node on the top contains both a data BID (</w:t>
      </w:r>
      <w:r>
        <w:rPr>
          <w:b/>
        </w:rPr>
        <w:t>bidData</w:t>
      </w:r>
      <w:r>
        <w:t>) and a subnode BID (</w:t>
      </w:r>
      <w:r>
        <w:rPr>
          <w:b/>
        </w:rPr>
        <w:t>bidSub</w:t>
      </w:r>
      <w:r>
        <w:t>), whereas the node on the bottom only contains a data BID but no subnode.</w:t>
      </w:r>
    </w:p>
    <w:p w:rsidR="004511B1" w:rsidRDefault="00335F60">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4511B1" w:rsidRDefault="00335F60">
      <w:r>
        <w:t xml:space="preserve">The top node's </w:t>
      </w:r>
      <w:r>
        <w:rPr>
          <w:b/>
        </w:rPr>
        <w:t>bidData</w:t>
      </w:r>
      <w:r>
        <w:t xml:space="preserve"> points directly to a data block, which contains the external, end-user data associated with this node. </w:t>
      </w:r>
    </w:p>
    <w:p w:rsidR="004511B1" w:rsidRDefault="00335F60">
      <w:r>
        <w:t>In addit</w:t>
      </w:r>
      <w:r>
        <w:t>ion, the top node also contains a subnode, which points to a 2-level subnode BTree. The Level 1 SIBLOCK fans out to a number of different Level 0 SLBLOCKs (only one is shown in the diagram for simplicity). Each SLBLOCK further contains a number of internal</w:t>
      </w:r>
      <w:r>
        <w:t xml:space="preserve">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4511B1" w:rsidRDefault="00335F60">
      <w:r>
        <w:lastRenderedPageBreak/>
        <w:t>The second top-level node (bottom node</w:t>
      </w:r>
      <w:r>
        <w:t xml:space="preserve"> in 2</w:t>
      </w:r>
      <w:r>
        <w:rPr>
          <w:vertAlign w:val="superscript"/>
        </w:rPr>
        <w:t>nd</w:t>
      </w:r>
      <w:r>
        <w:t xml:space="preserve"> column) is an example of a data tree with one XBLOCK, which contains an array of BIDs that point to several data blocks that contains the end-user data.</w:t>
      </w:r>
    </w:p>
    <w:p w:rsidR="004511B1" w:rsidRDefault="00335F60">
      <w:pPr>
        <w:pStyle w:val="Heading2"/>
      </w:pPr>
      <w:bookmarkStart w:id="649" w:name="section_7fa4900ecd6646ca8d98ee11f6a668ac"/>
      <w:bookmarkStart w:id="650" w:name="_Toc3855197"/>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4511B1" w:rsidRDefault="00335F60">
      <w:r>
        <w:t>The following is a s</w:t>
      </w:r>
      <w:r>
        <w:t xml:space="preserve">ample binary dump of a Unicode PST File header (section </w:t>
      </w:r>
      <w:hyperlink w:anchor="Section_c9876f5a664b46a39887ba63f113abf5" w:history="1">
        <w:r>
          <w:rPr>
            <w:rStyle w:val="Hyperlink"/>
          </w:rPr>
          <w:t>2.2.2.6</w:t>
        </w:r>
      </w:hyperlink>
      <w:r>
        <w:t>), followed by the corresponding annotated, parsed contents.</w:t>
      </w:r>
    </w:p>
    <w:p w:rsidR="004511B1" w:rsidRDefault="004511B1">
      <w:pPr>
        <w:pStyle w:val="Code"/>
      </w:pPr>
    </w:p>
    <w:p w:rsidR="004511B1" w:rsidRDefault="00335F60">
      <w:pPr>
        <w:pStyle w:val="Code"/>
      </w:pPr>
      <w:r>
        <w:t xml:space="preserve"> 0000000000000000  21 42 44 4E 0E A9 9A 37-53 4D 17 00 13 00 01 01  *!B</w:t>
      </w:r>
      <w:r>
        <w:t>DN...7SM......*</w:t>
      </w:r>
    </w:p>
    <w:p w:rsidR="004511B1" w:rsidRDefault="00335F60">
      <w:pPr>
        <w:pStyle w:val="Code"/>
      </w:pPr>
      <w:r>
        <w:t xml:space="preserve"> 0000000000000010  5C 07 00 00 D0 7B 99 0B-04 00 00 00 01 00 00 00  *\....{..........*</w:t>
      </w:r>
    </w:p>
    <w:p w:rsidR="004511B1" w:rsidRDefault="00335F60">
      <w:pPr>
        <w:pStyle w:val="Code"/>
      </w:pPr>
      <w:r>
        <w:t xml:space="preserve"> 0000000000000020  54 02 00 00 00 00 00 00-45 00 00 00 00 04 00 00  *T.......E.......*</w:t>
      </w:r>
    </w:p>
    <w:p w:rsidR="004511B1" w:rsidRDefault="00335F60">
      <w:pPr>
        <w:pStyle w:val="Code"/>
      </w:pPr>
      <w:r>
        <w:t xml:space="preserve"> 0000000000000030  00 04 00 00 04 04 00 00-00 40 00 00 02 00 01 00</w:t>
      </w:r>
      <w:r>
        <w:t xml:space="preserve">  *.........@......*</w:t>
      </w:r>
    </w:p>
    <w:p w:rsidR="004511B1" w:rsidRDefault="00335F60">
      <w:pPr>
        <w:pStyle w:val="Code"/>
      </w:pPr>
      <w:r>
        <w:t xml:space="preserve"> 0000000000000040  04 04 00 00 00 04 00 00-00 04 00 00 00 80 00 00  *................*</w:t>
      </w:r>
    </w:p>
    <w:p w:rsidR="004511B1" w:rsidRDefault="00335F60">
      <w:pPr>
        <w:pStyle w:val="Code"/>
      </w:pPr>
      <w:r>
        <w:t xml:space="preserve"> 0000000000000050  00 04 00 00 00 04 00 00-00 04 00 00 00 04 00 00  *................*</w:t>
      </w:r>
    </w:p>
    <w:p w:rsidR="004511B1" w:rsidRDefault="00335F60">
      <w:pPr>
        <w:pStyle w:val="Code"/>
      </w:pPr>
      <w:r>
        <w:t xml:space="preserve"> 0000000000000060  04 04 00 00 04 04 00 00-04 04 00 00 00 04 </w:t>
      </w:r>
      <w:r>
        <w:t>00 00  *................*</w:t>
      </w:r>
    </w:p>
    <w:p w:rsidR="004511B1" w:rsidRDefault="00335F60">
      <w:pPr>
        <w:pStyle w:val="Code"/>
      </w:pPr>
      <w:r>
        <w:t xml:space="preserve"> 0000000000000070  00 04 00 00 00 04 00 00-00 04 00 00 00 04 00 00  *................*</w:t>
      </w:r>
    </w:p>
    <w:p w:rsidR="004511B1" w:rsidRDefault="00335F60">
      <w:pPr>
        <w:pStyle w:val="Code"/>
      </w:pPr>
      <w:r>
        <w:t xml:space="preserve"> 0000000000000080  00 04 00 00 00 04 00 00-00 04 00 00 00 04 00 00  *................*</w:t>
      </w:r>
    </w:p>
    <w:p w:rsidR="004511B1" w:rsidRDefault="00335F60">
      <w:pPr>
        <w:pStyle w:val="Code"/>
      </w:pPr>
      <w:r>
        <w:t xml:space="preserve"> 0000000000000090  00 04 00 00 00 04 00 00-00 04 00 00 0</w:t>
      </w:r>
      <w:r>
        <w:t>0 04 00 00  *................*</w:t>
      </w:r>
    </w:p>
    <w:p w:rsidR="004511B1" w:rsidRDefault="00335F60">
      <w:pPr>
        <w:pStyle w:val="Code"/>
      </w:pPr>
      <w:r>
        <w:t xml:space="preserve"> 00000000000000A0  00 04 00 00 00 04 00 00-0F 04 00 00 00 00 00 00  *................*</w:t>
      </w:r>
    </w:p>
    <w:p w:rsidR="004511B1" w:rsidRDefault="00335F60">
      <w:pPr>
        <w:pStyle w:val="Code"/>
      </w:pPr>
      <w:r>
        <w:t xml:space="preserve"> 00000000000000B0  00 00 00 00 00 00 00 00-00 24 9F 00 00 00 00 00  *.........$......*</w:t>
      </w:r>
    </w:p>
    <w:p w:rsidR="004511B1" w:rsidRDefault="00335F60">
      <w:pPr>
        <w:pStyle w:val="Code"/>
      </w:pPr>
      <w:r>
        <w:t xml:space="preserve"> 00000000000000C0  00 44 9B 00 00 00 00 00-40 F2 12</w:t>
      </w:r>
      <w:r>
        <w:t xml:space="preserve"> 00 00 00 00 00  *.D......@.......*</w:t>
      </w:r>
    </w:p>
    <w:p w:rsidR="004511B1" w:rsidRDefault="00335F60">
      <w:pPr>
        <w:pStyle w:val="Code"/>
      </w:pPr>
      <w:r>
        <w:t xml:space="preserve"> 00000000000000D0  00 00 00 00 00 00 00 00-4B 02 00 00 00 00 00 00  *........K.......*</w:t>
      </w:r>
    </w:p>
    <w:p w:rsidR="004511B1" w:rsidRDefault="00335F60">
      <w:pPr>
        <w:pStyle w:val="Code"/>
      </w:pPr>
      <w:r>
        <w:t xml:space="preserve"> 00000000000000E0  00 52 90 00 00 00 00 00-53 02 00 00 00 00 00 00  *.R......S.......*</w:t>
      </w:r>
    </w:p>
    <w:p w:rsidR="004511B1" w:rsidRDefault="00335F60">
      <w:pPr>
        <w:pStyle w:val="Code"/>
      </w:pPr>
      <w:r>
        <w:t xml:space="preserve"> 00000000000000F0  00 0A 90 00 00 00 00 00-02 </w:t>
      </w:r>
      <w:r>
        <w:t>00 00 00 00 00 00 00  *................*</w:t>
      </w:r>
    </w:p>
    <w:p w:rsidR="004511B1" w:rsidRDefault="00335F60">
      <w:pPr>
        <w:pStyle w:val="Code"/>
      </w:pPr>
      <w:r>
        <w:t xml:space="preserve"> 0000000000000100  FF FF FF FF FF FF FF FF-FF FF FF FF FF FF FF FF  *................*</w:t>
      </w:r>
    </w:p>
    <w:p w:rsidR="004511B1" w:rsidRDefault="00335F60">
      <w:pPr>
        <w:pStyle w:val="Code"/>
      </w:pPr>
      <w:r>
        <w:t xml:space="preserve"> 0000000000000110  FF FF FF FF FF FF FF FF-FF FF FF FF FF FF FF FF  *................*</w:t>
      </w:r>
    </w:p>
    <w:p w:rsidR="004511B1" w:rsidRDefault="00335F60">
      <w:pPr>
        <w:pStyle w:val="Code"/>
      </w:pPr>
      <w:r>
        <w:t xml:space="preserve"> 0000000000000120  FF FF FF FF FF FF FF F</w:t>
      </w:r>
      <w:r>
        <w:t>F-FF FF FF FF FF FF FF FF  *................*</w:t>
      </w:r>
    </w:p>
    <w:p w:rsidR="004511B1" w:rsidRDefault="00335F60">
      <w:pPr>
        <w:pStyle w:val="Code"/>
      </w:pPr>
      <w:r>
        <w:t xml:space="preserve"> 0000000000000130  FF FF FF FF FF FF FF FF-FF FF FF FF FF FF FF FF  *................*</w:t>
      </w:r>
    </w:p>
    <w:p w:rsidR="004511B1" w:rsidRDefault="00335F60">
      <w:pPr>
        <w:pStyle w:val="Code"/>
      </w:pPr>
      <w:r>
        <w:t xml:space="preserve"> 0000000000000140  FF FF FF FF FF FF FF FF-FF FF FF FF FF FF FF FF  *................*</w:t>
      </w:r>
    </w:p>
    <w:p w:rsidR="004511B1" w:rsidRDefault="00335F60">
      <w:pPr>
        <w:pStyle w:val="Code"/>
      </w:pPr>
      <w:r>
        <w:t xml:space="preserve"> 0000000000000150  FF FF FF FF FF FF</w:t>
      </w:r>
      <w:r>
        <w:t xml:space="preserve"> FF FF-FF FF FF FF FF FF FF FF  *................*</w:t>
      </w:r>
    </w:p>
    <w:p w:rsidR="004511B1" w:rsidRDefault="00335F60">
      <w:pPr>
        <w:pStyle w:val="Code"/>
      </w:pPr>
      <w:r>
        <w:t xml:space="preserve"> 0000000000000160  FF FF FF FF FF FF FF FF-FF FF FF FF FF FF FF FF  *................*</w:t>
      </w:r>
    </w:p>
    <w:p w:rsidR="004511B1" w:rsidRDefault="00335F60">
      <w:pPr>
        <w:pStyle w:val="Code"/>
      </w:pPr>
      <w:r>
        <w:t xml:space="preserve"> 0000000000000170  FF FF FF FF FF FF FF FF-FF FF FF FF FF FF FF FF  *................*</w:t>
      </w:r>
    </w:p>
    <w:p w:rsidR="004511B1" w:rsidRDefault="00335F60">
      <w:pPr>
        <w:pStyle w:val="Code"/>
      </w:pPr>
      <w:r>
        <w:t xml:space="preserve"> 0000000000000180  FF FF FF FF FF FF FF FF-FF FF FF FF FF FF FF FF  *................*</w:t>
      </w:r>
    </w:p>
    <w:p w:rsidR="004511B1" w:rsidRDefault="00335F60">
      <w:pPr>
        <w:pStyle w:val="Code"/>
      </w:pPr>
      <w:r>
        <w:t xml:space="preserve"> 0000000000000190  FF FF FF FF FF FF FF FF-FF FF FF FF FF FF FF FF  *................*</w:t>
      </w:r>
    </w:p>
    <w:p w:rsidR="004511B1" w:rsidRDefault="00335F60">
      <w:pPr>
        <w:pStyle w:val="Code"/>
      </w:pPr>
      <w:r>
        <w:t xml:space="preserve"> 00000000000001A0  FF FF FF FF FF FF FF FF-FF FF FF FF FF FF FF FF  *.............</w:t>
      </w:r>
      <w:r>
        <w:t>...*</w:t>
      </w:r>
    </w:p>
    <w:p w:rsidR="004511B1" w:rsidRDefault="00335F60">
      <w:pPr>
        <w:pStyle w:val="Code"/>
      </w:pPr>
      <w:r>
        <w:t xml:space="preserve"> 00000000000001B0  FF FF FF FF FF FF FF FF-FF FF FF FF FF FF FF FF  *................*</w:t>
      </w:r>
    </w:p>
    <w:p w:rsidR="004511B1" w:rsidRDefault="00335F60">
      <w:pPr>
        <w:pStyle w:val="Code"/>
      </w:pPr>
      <w:r>
        <w:t xml:space="preserve"> 00000000000001C0  FF FF FF FF FF FF FF FF-FF FF FF FF FF FF FF FF  *................*</w:t>
      </w:r>
    </w:p>
    <w:p w:rsidR="004511B1" w:rsidRDefault="00335F60">
      <w:pPr>
        <w:pStyle w:val="Code"/>
      </w:pPr>
      <w:r>
        <w:t xml:space="preserve"> 00000000000001D0  FF FF FF FF FF FF FF FF-FF FF FF FF FF FF FF FF  *........</w:t>
      </w:r>
      <w:r>
        <w:t>........*</w:t>
      </w:r>
    </w:p>
    <w:p w:rsidR="004511B1" w:rsidRDefault="00335F60">
      <w:pPr>
        <w:pStyle w:val="Code"/>
      </w:pPr>
      <w:r>
        <w:t xml:space="preserve"> 00000000000001E0  FF FF FF FF FF FF FF FF-FF FF FF FF FF FF FF FF  *................*</w:t>
      </w:r>
    </w:p>
    <w:p w:rsidR="004511B1" w:rsidRDefault="00335F60">
      <w:pPr>
        <w:pStyle w:val="Code"/>
      </w:pPr>
      <w:r>
        <w:t xml:space="preserve"> 00000000000001F0  FF FF FF FF FF FF FF FF-FF FF FF FF FF FF FF FF  *................*</w:t>
      </w:r>
    </w:p>
    <w:p w:rsidR="004511B1" w:rsidRDefault="00335F60">
      <w:pPr>
        <w:pStyle w:val="Code"/>
      </w:pPr>
      <w:r>
        <w:t xml:space="preserve"> 0000000000000200  80 01 00 00 34 14 00 00-00 00 00 00 D6 83 D2 1F  *...</w:t>
      </w:r>
      <w:r>
        <w:t>.4...........*</w:t>
      </w:r>
    </w:p>
    <w:p w:rsidR="004511B1" w:rsidRDefault="004511B1">
      <w:pPr>
        <w:pStyle w:val="Code"/>
      </w:pPr>
    </w:p>
    <w:p w:rsidR="004511B1" w:rsidRDefault="00335F60">
      <w:pPr>
        <w:pStyle w:val="Code"/>
      </w:pPr>
      <w:r>
        <w:t>Structure Header:</w:t>
      </w:r>
    </w:p>
    <w:p w:rsidR="004511B1" w:rsidRDefault="00335F60">
      <w:pPr>
        <w:pStyle w:val="Code"/>
      </w:pPr>
      <w:r>
        <w:t xml:space="preserve">   dwMagic                  DWORD            0x4e444221 (1313096225) </w:t>
      </w:r>
    </w:p>
    <w:p w:rsidR="004511B1" w:rsidRDefault="00335F60">
      <w:pPr>
        <w:pStyle w:val="Code"/>
      </w:pPr>
      <w:r>
        <w:t xml:space="preserve">   dwCRCPartial             DWORD            0x379aa90e (932882702) </w:t>
      </w:r>
    </w:p>
    <w:p w:rsidR="004511B1" w:rsidRDefault="00335F60">
      <w:pPr>
        <w:pStyle w:val="Code"/>
      </w:pPr>
      <w:r>
        <w:t xml:space="preserve">   wMagicClient             WORD             0x4d53 (19795)</w:t>
      </w:r>
    </w:p>
    <w:p w:rsidR="004511B1" w:rsidRDefault="00335F60">
      <w:pPr>
        <w:pStyle w:val="Code"/>
      </w:pPr>
      <w:r>
        <w:t xml:space="preserve">   wVer                </w:t>
      </w:r>
      <w:r>
        <w:t xml:space="preserve">     WORD             0x0017 (23)</w:t>
      </w:r>
    </w:p>
    <w:p w:rsidR="004511B1" w:rsidRDefault="00335F60">
      <w:pPr>
        <w:pStyle w:val="Code"/>
      </w:pPr>
      <w:r>
        <w:t xml:space="preserve">   wVerClient               WORD             0x0013 (19)</w:t>
      </w:r>
    </w:p>
    <w:p w:rsidR="004511B1" w:rsidRDefault="00335F60">
      <w:pPr>
        <w:pStyle w:val="Code"/>
      </w:pPr>
      <w:r>
        <w:t xml:space="preserve">   bPlatformCreate          byte             0x01 (1)</w:t>
      </w:r>
    </w:p>
    <w:p w:rsidR="004511B1" w:rsidRDefault="00335F60">
      <w:pPr>
        <w:pStyle w:val="Code"/>
      </w:pPr>
      <w:r>
        <w:t xml:space="preserve">   bPlatformAccess          byte             0x01 (1)</w:t>
      </w:r>
    </w:p>
    <w:p w:rsidR="004511B1" w:rsidRDefault="00335F60">
      <w:pPr>
        <w:pStyle w:val="Code"/>
      </w:pPr>
      <w:r>
        <w:t xml:space="preserve">   dwReserved1              DWORD            0x0000075c (</w:t>
      </w:r>
      <w:r>
        <w:t xml:space="preserve">1884) </w:t>
      </w:r>
    </w:p>
    <w:p w:rsidR="004511B1" w:rsidRDefault="00335F60">
      <w:pPr>
        <w:pStyle w:val="Code"/>
      </w:pPr>
      <w:r>
        <w:t xml:space="preserve">   dwReserved2              DWORD            0x0b997bd0 (194608080) </w:t>
      </w:r>
    </w:p>
    <w:p w:rsidR="004511B1" w:rsidRDefault="00335F60">
      <w:pPr>
        <w:pStyle w:val="Code"/>
      </w:pPr>
      <w:r>
        <w:t xml:space="preserve">   bidUnused                BID              0x0000000100000004 (4294967300)</w:t>
      </w:r>
    </w:p>
    <w:p w:rsidR="004511B1" w:rsidRDefault="00335F60">
      <w:pPr>
        <w:pStyle w:val="Code"/>
      </w:pPr>
      <w:r>
        <w:t xml:space="preserve">   bidNextP                 BID              0x0000000000000254 (596)</w:t>
      </w:r>
    </w:p>
    <w:p w:rsidR="004511B1" w:rsidRDefault="00335F60">
      <w:pPr>
        <w:pStyle w:val="Code"/>
      </w:pPr>
      <w:r>
        <w:t xml:space="preserve">   dwUnique                 DWORD</w:t>
      </w:r>
      <w:r>
        <w:t xml:space="preserve">            0x00000045 (69) </w:t>
      </w:r>
    </w:p>
    <w:p w:rsidR="004511B1" w:rsidRDefault="00335F60">
      <w:pPr>
        <w:pStyle w:val="Code"/>
      </w:pPr>
      <w:r>
        <w:t xml:space="preserve">   rgnid[]                  </w:t>
      </w:r>
      <w:r>
        <w:rPr>
          <w:b/>
        </w:rPr>
        <w:t>PtypMultipleInteger32</w:t>
      </w:r>
      <w:r>
        <w:t xml:space="preserve">       32 Element(s)</w:t>
      </w:r>
    </w:p>
    <w:p w:rsidR="004511B1" w:rsidRDefault="00335F60">
      <w:pPr>
        <w:pStyle w:val="Code"/>
      </w:pPr>
      <w:r>
        <w:t xml:space="preserve">      rgnid[0]                0x00000400 (1024) </w:t>
      </w:r>
    </w:p>
    <w:p w:rsidR="004511B1" w:rsidRDefault="00335F60">
      <w:pPr>
        <w:pStyle w:val="Code"/>
      </w:pPr>
      <w:r>
        <w:t xml:space="preserve">      rgnid[1]                0x00000400 (1024) </w:t>
      </w:r>
    </w:p>
    <w:p w:rsidR="004511B1" w:rsidRDefault="00335F60">
      <w:pPr>
        <w:pStyle w:val="Code"/>
      </w:pPr>
      <w:r>
        <w:t xml:space="preserve">      rgnid[2]                0x00000404 (1028) </w:t>
      </w:r>
    </w:p>
    <w:p w:rsidR="004511B1" w:rsidRDefault="00335F60">
      <w:pPr>
        <w:pStyle w:val="Code"/>
      </w:pPr>
      <w:r>
        <w:t xml:space="preserve">      rgnid[3]                0x00004000 (16384) </w:t>
      </w:r>
    </w:p>
    <w:p w:rsidR="004511B1" w:rsidRDefault="00335F60">
      <w:pPr>
        <w:pStyle w:val="Code"/>
      </w:pPr>
      <w:r>
        <w:t xml:space="preserve">      rgnid[4]                0x00010002 (65538) </w:t>
      </w:r>
    </w:p>
    <w:p w:rsidR="004511B1" w:rsidRDefault="00335F60">
      <w:pPr>
        <w:pStyle w:val="Code"/>
      </w:pPr>
      <w:r>
        <w:t xml:space="preserve">      rgnid[5]                0x00000404 (1028) </w:t>
      </w:r>
    </w:p>
    <w:p w:rsidR="004511B1" w:rsidRDefault="00335F60">
      <w:pPr>
        <w:pStyle w:val="Code"/>
      </w:pPr>
      <w:r>
        <w:t xml:space="preserve">      rgnid[6]                0x00000400 (1024) </w:t>
      </w:r>
    </w:p>
    <w:p w:rsidR="004511B1" w:rsidRDefault="00335F60">
      <w:pPr>
        <w:pStyle w:val="Code"/>
      </w:pPr>
      <w:r>
        <w:t xml:space="preserve">      rgnid[7]                0x00000400 (1024) </w:t>
      </w:r>
    </w:p>
    <w:p w:rsidR="004511B1" w:rsidRDefault="00335F60">
      <w:pPr>
        <w:pStyle w:val="Code"/>
      </w:pPr>
      <w:r>
        <w:t xml:space="preserve">      rgn</w:t>
      </w:r>
      <w:r>
        <w:t xml:space="preserve">id[8]                0x00008000 (32768) </w:t>
      </w:r>
    </w:p>
    <w:p w:rsidR="004511B1" w:rsidRDefault="00335F60">
      <w:pPr>
        <w:pStyle w:val="Code"/>
      </w:pPr>
      <w:r>
        <w:lastRenderedPageBreak/>
        <w:t xml:space="preserve">      rgnid[9]                0x00000400 (1024) </w:t>
      </w:r>
    </w:p>
    <w:p w:rsidR="004511B1" w:rsidRDefault="00335F60">
      <w:pPr>
        <w:pStyle w:val="Code"/>
      </w:pPr>
      <w:r>
        <w:t xml:space="preserve">      rgnid[10]               0x00000400 (1024) </w:t>
      </w:r>
    </w:p>
    <w:p w:rsidR="004511B1" w:rsidRDefault="00335F60">
      <w:pPr>
        <w:pStyle w:val="Code"/>
      </w:pPr>
      <w:r>
        <w:t xml:space="preserve">      rgnid[11]               0x00000400 (1024) </w:t>
      </w:r>
    </w:p>
    <w:p w:rsidR="004511B1" w:rsidRDefault="00335F60">
      <w:pPr>
        <w:pStyle w:val="Code"/>
      </w:pPr>
      <w:r>
        <w:t xml:space="preserve">      rgnid[12]               0x00000400 (1024) </w:t>
      </w:r>
    </w:p>
    <w:p w:rsidR="004511B1" w:rsidRDefault="00335F60">
      <w:pPr>
        <w:pStyle w:val="Code"/>
      </w:pPr>
      <w:r>
        <w:t xml:space="preserve">      rgnid[13]    </w:t>
      </w:r>
      <w:r>
        <w:t xml:space="preserve">           0x00000404 (1028) </w:t>
      </w:r>
    </w:p>
    <w:p w:rsidR="004511B1" w:rsidRDefault="00335F60">
      <w:pPr>
        <w:pStyle w:val="Code"/>
      </w:pPr>
      <w:r>
        <w:t xml:space="preserve">      rgnid[14]               0x00000404 (1028) </w:t>
      </w:r>
    </w:p>
    <w:p w:rsidR="004511B1" w:rsidRDefault="00335F60">
      <w:pPr>
        <w:pStyle w:val="Code"/>
      </w:pPr>
      <w:r>
        <w:t xml:space="preserve">      rgnid[15]               0x00000404 (1028) </w:t>
      </w:r>
    </w:p>
    <w:p w:rsidR="004511B1" w:rsidRDefault="00335F60">
      <w:pPr>
        <w:pStyle w:val="Code"/>
      </w:pPr>
      <w:r>
        <w:t xml:space="preserve">      rgnid[16]               0x00000400 (1024) </w:t>
      </w:r>
    </w:p>
    <w:p w:rsidR="004511B1" w:rsidRDefault="00335F60">
      <w:pPr>
        <w:pStyle w:val="Code"/>
      </w:pPr>
      <w:r>
        <w:t xml:space="preserve">      rgnid[17]               0x00000400 (1024) </w:t>
      </w:r>
    </w:p>
    <w:p w:rsidR="004511B1" w:rsidRDefault="00335F60">
      <w:pPr>
        <w:pStyle w:val="Code"/>
      </w:pPr>
      <w:r>
        <w:t xml:space="preserve">      rgnid[18]               </w:t>
      </w:r>
      <w:r>
        <w:t xml:space="preserve">0x00000400 (1024) </w:t>
      </w:r>
    </w:p>
    <w:p w:rsidR="004511B1" w:rsidRDefault="00335F60">
      <w:pPr>
        <w:pStyle w:val="Code"/>
      </w:pPr>
      <w:r>
        <w:t xml:space="preserve">      rgnid[19]               0x00000400 (1024) </w:t>
      </w:r>
    </w:p>
    <w:p w:rsidR="004511B1" w:rsidRDefault="00335F60">
      <w:pPr>
        <w:pStyle w:val="Code"/>
      </w:pPr>
      <w:r>
        <w:t xml:space="preserve">      rgnid[20]               0x00000400 (1024) </w:t>
      </w:r>
    </w:p>
    <w:p w:rsidR="004511B1" w:rsidRDefault="00335F60">
      <w:pPr>
        <w:pStyle w:val="Code"/>
      </w:pPr>
      <w:r>
        <w:t xml:space="preserve">      rgnid[21]               0x00000400 (1024) </w:t>
      </w:r>
    </w:p>
    <w:p w:rsidR="004511B1" w:rsidRDefault="00335F60">
      <w:pPr>
        <w:pStyle w:val="Code"/>
      </w:pPr>
      <w:r>
        <w:t xml:space="preserve">      rgnid[22]               0x00000400 (1024) </w:t>
      </w:r>
    </w:p>
    <w:p w:rsidR="004511B1" w:rsidRDefault="00335F60">
      <w:pPr>
        <w:pStyle w:val="Code"/>
      </w:pPr>
      <w:r>
        <w:t xml:space="preserve">      rgnid[23]               0x00000400 </w:t>
      </w:r>
      <w:r>
        <w:t xml:space="preserve">(1024) </w:t>
      </w:r>
    </w:p>
    <w:p w:rsidR="004511B1" w:rsidRDefault="00335F60">
      <w:pPr>
        <w:pStyle w:val="Code"/>
      </w:pPr>
      <w:r>
        <w:t xml:space="preserve">      rgnid[24]               0x00000400 (1024) </w:t>
      </w:r>
    </w:p>
    <w:p w:rsidR="004511B1" w:rsidRDefault="00335F60">
      <w:pPr>
        <w:pStyle w:val="Code"/>
      </w:pPr>
      <w:r>
        <w:t xml:space="preserve">      rgnid[25]               0x00000400 (1024) </w:t>
      </w:r>
    </w:p>
    <w:p w:rsidR="004511B1" w:rsidRDefault="00335F60">
      <w:pPr>
        <w:pStyle w:val="Code"/>
      </w:pPr>
      <w:r>
        <w:t xml:space="preserve">      rgnid[26]               0x00000400 (1024) </w:t>
      </w:r>
    </w:p>
    <w:p w:rsidR="004511B1" w:rsidRDefault="00335F60">
      <w:pPr>
        <w:pStyle w:val="Code"/>
      </w:pPr>
      <w:r>
        <w:t xml:space="preserve">      rgnid[27]               0x00000400 (1024) </w:t>
      </w:r>
    </w:p>
    <w:p w:rsidR="004511B1" w:rsidRDefault="00335F60">
      <w:pPr>
        <w:pStyle w:val="Code"/>
      </w:pPr>
      <w:r>
        <w:t xml:space="preserve">      rgnid[28]               0x00000400 (1024) </w:t>
      </w:r>
    </w:p>
    <w:p w:rsidR="004511B1" w:rsidRDefault="00335F60">
      <w:pPr>
        <w:pStyle w:val="Code"/>
      </w:pPr>
      <w:r>
        <w:t xml:space="preserve">      rgnid[29]               0x00000400 (1024) </w:t>
      </w:r>
    </w:p>
    <w:p w:rsidR="004511B1" w:rsidRDefault="00335F60">
      <w:pPr>
        <w:pStyle w:val="Code"/>
      </w:pPr>
      <w:r>
        <w:t xml:space="preserve">      rgnid[30]               0x00000400 (1024) </w:t>
      </w:r>
    </w:p>
    <w:p w:rsidR="004511B1" w:rsidRDefault="00335F60">
      <w:pPr>
        <w:pStyle w:val="Code"/>
      </w:pPr>
      <w:r>
        <w:t xml:space="preserve">      rgnid[31]               0x0000040f (1039) </w:t>
      </w:r>
    </w:p>
    <w:p w:rsidR="004511B1" w:rsidRDefault="00335F60">
      <w:pPr>
        <w:pStyle w:val="Code"/>
      </w:pPr>
      <w:r>
        <w:t xml:space="preserve">   qwUnused                   QWORD            0x0000000000000000 (0)</w:t>
      </w:r>
    </w:p>
    <w:p w:rsidR="004511B1" w:rsidRDefault="00335F60">
      <w:pPr>
        <w:pStyle w:val="Code"/>
      </w:pPr>
      <w:r>
        <w:t xml:space="preserve">   Structure root:</w:t>
      </w:r>
    </w:p>
    <w:p w:rsidR="004511B1" w:rsidRDefault="00335F60">
      <w:pPr>
        <w:pStyle w:val="Code"/>
      </w:pPr>
      <w:r>
        <w:t xml:space="preserve">      dwReserved              ULONG            0x00000000 (0) </w:t>
      </w:r>
    </w:p>
    <w:p w:rsidR="004511B1" w:rsidRDefault="00335F60">
      <w:pPr>
        <w:pStyle w:val="Code"/>
      </w:pPr>
      <w:r>
        <w:t xml:space="preserve">      ibFileEof                IB               0x00000000009f2400 (10429440)</w:t>
      </w:r>
    </w:p>
    <w:p w:rsidR="004511B1" w:rsidRDefault="00335F60">
      <w:pPr>
        <w:pStyle w:val="Code"/>
      </w:pPr>
      <w:r>
        <w:t xml:space="preserve">      ibAMapLast               IB               0x00000000009b4400 (10175488)</w:t>
      </w:r>
    </w:p>
    <w:p w:rsidR="004511B1" w:rsidRDefault="00335F60">
      <w:pPr>
        <w:pStyle w:val="Code"/>
      </w:pPr>
      <w:r>
        <w:t xml:space="preserve">      cbAMapFree               CB    </w:t>
      </w:r>
      <w:r>
        <w:t xml:space="preserve">           0x000000000012f240 (1241664)</w:t>
      </w:r>
    </w:p>
    <w:p w:rsidR="004511B1" w:rsidRDefault="00335F60">
      <w:pPr>
        <w:pStyle w:val="Code"/>
      </w:pPr>
      <w:r>
        <w:t xml:space="preserve">      cbPMapFree               CB               0x0000000000000000 (0)</w:t>
      </w:r>
    </w:p>
    <w:p w:rsidR="004511B1" w:rsidRDefault="00335F60">
      <w:pPr>
        <w:pStyle w:val="Code"/>
      </w:pPr>
      <w:r>
        <w:t xml:space="preserve">      Structure </w:t>
      </w:r>
      <w:r>
        <w:rPr>
          <w:b/>
        </w:rPr>
        <w:t>BREF</w:t>
      </w:r>
      <w:r>
        <w:t>NBT:</w:t>
      </w:r>
    </w:p>
    <w:p w:rsidR="004511B1" w:rsidRDefault="00335F60">
      <w:pPr>
        <w:pStyle w:val="Code"/>
      </w:pPr>
      <w:r>
        <w:t xml:space="preserve">         bid                      BID              0x000000000000024b (587)</w:t>
      </w:r>
    </w:p>
    <w:p w:rsidR="004511B1" w:rsidRDefault="00335F60">
      <w:pPr>
        <w:pStyle w:val="Code"/>
      </w:pPr>
      <w:r>
        <w:t xml:space="preserve">         ib                       IB        </w:t>
      </w:r>
      <w:r>
        <w:t xml:space="preserve">       0x0000000000905200 (9458176)</w:t>
      </w:r>
    </w:p>
    <w:p w:rsidR="004511B1" w:rsidRDefault="00335F60">
      <w:pPr>
        <w:pStyle w:val="Code"/>
      </w:pPr>
      <w:r>
        <w:t xml:space="preserve">      Structure </w:t>
      </w:r>
      <w:r>
        <w:rPr>
          <w:b/>
        </w:rPr>
        <w:t>BREF</w:t>
      </w:r>
      <w:r>
        <w:t>BBT:</w:t>
      </w:r>
    </w:p>
    <w:p w:rsidR="004511B1" w:rsidRDefault="00335F60">
      <w:pPr>
        <w:pStyle w:val="Code"/>
      </w:pPr>
      <w:r>
        <w:t xml:space="preserve">         bid                      BID              0x0000000000000253 (595)</w:t>
      </w:r>
    </w:p>
    <w:p w:rsidR="004511B1" w:rsidRDefault="00335F60">
      <w:pPr>
        <w:pStyle w:val="Code"/>
      </w:pPr>
      <w:r>
        <w:t xml:space="preserve">         ib                       IB               0x0000000000900a00 (9439744)</w:t>
      </w:r>
    </w:p>
    <w:p w:rsidR="004511B1" w:rsidRDefault="00335F60">
      <w:pPr>
        <w:pStyle w:val="Code"/>
      </w:pPr>
      <w:r>
        <w:t xml:space="preserve">      fAMapValid               byte    </w:t>
      </w:r>
      <w:r>
        <w:t xml:space="preserve">         0x02 (2)</w:t>
      </w:r>
    </w:p>
    <w:p w:rsidR="004511B1" w:rsidRDefault="00335F60">
      <w:pPr>
        <w:pStyle w:val="Code"/>
      </w:pPr>
      <w:r>
        <w:t xml:space="preserve">      bReserved                byte             0x00 (0)</w:t>
      </w:r>
    </w:p>
    <w:p w:rsidR="004511B1" w:rsidRDefault="00335F60">
      <w:pPr>
        <w:pStyle w:val="Code"/>
      </w:pPr>
      <w:r>
        <w:t xml:space="preserve">      wReserved                WORD             0x0000 (0)</w:t>
      </w:r>
    </w:p>
    <w:p w:rsidR="004511B1" w:rsidRDefault="00335F60">
      <w:pPr>
        <w:pStyle w:val="Code"/>
      </w:pPr>
      <w:r>
        <w:t xml:space="preserve">   rgbFM                    byte             128 Byte(s)</w:t>
      </w:r>
    </w:p>
    <w:p w:rsidR="004511B1" w:rsidRDefault="00335F60">
      <w:pPr>
        <w:pStyle w:val="Code"/>
      </w:pPr>
      <w:r>
        <w:t xml:space="preserve">      0000: FF FF FF FF FF FF FF FF FF FF FF FF FF FF FF FF - ...</w:t>
      </w:r>
      <w:r>
        <w:t>.............</w:t>
      </w:r>
    </w:p>
    <w:p w:rsidR="004511B1" w:rsidRDefault="00335F60">
      <w:pPr>
        <w:pStyle w:val="Code"/>
      </w:pPr>
      <w:r>
        <w:t xml:space="preserve">      0010: FF FF FF FF FF FF FF FF FF FF FF FF FF FF FF FF - ................</w:t>
      </w:r>
    </w:p>
    <w:p w:rsidR="004511B1" w:rsidRDefault="00335F60">
      <w:pPr>
        <w:pStyle w:val="Code"/>
      </w:pPr>
      <w:r>
        <w:t xml:space="preserve">      0020: FF FF FF FF FF FF FF FF FF FF FF FF FF FF FF FF - ................</w:t>
      </w:r>
    </w:p>
    <w:p w:rsidR="004511B1" w:rsidRDefault="00335F60">
      <w:pPr>
        <w:pStyle w:val="Code"/>
      </w:pPr>
      <w:r>
        <w:t xml:space="preserve">      0030: FF FF FF FF FF FF FF FF FF FF FF FF FF FF FF FF - ................</w:t>
      </w:r>
    </w:p>
    <w:p w:rsidR="004511B1" w:rsidRDefault="00335F60">
      <w:pPr>
        <w:pStyle w:val="Code"/>
      </w:pPr>
      <w:r>
        <w:t xml:space="preserve">     </w:t>
      </w:r>
      <w:r>
        <w:t xml:space="preserve"> 0040: FF FF FF FF FF FF FF FF FF FF FF FF FF FF FF FF - ................</w:t>
      </w:r>
    </w:p>
    <w:p w:rsidR="004511B1" w:rsidRDefault="00335F60">
      <w:pPr>
        <w:pStyle w:val="Code"/>
      </w:pPr>
      <w:r>
        <w:t xml:space="preserve">      0050: FF FF FF FF FF FF FF FF FF FF FF FF FF FF FF FF - ................</w:t>
      </w:r>
    </w:p>
    <w:p w:rsidR="004511B1" w:rsidRDefault="00335F60">
      <w:pPr>
        <w:pStyle w:val="Code"/>
      </w:pPr>
      <w:r>
        <w:t xml:space="preserve">      0060: FF FF FF FF FF FF FF FF FF FF FF FF FF FF FF FF - ................</w:t>
      </w:r>
    </w:p>
    <w:p w:rsidR="004511B1" w:rsidRDefault="00335F60">
      <w:pPr>
        <w:pStyle w:val="Code"/>
      </w:pPr>
      <w:r>
        <w:t xml:space="preserve">      0070: FF FF FF FF </w:t>
      </w:r>
      <w:r>
        <w:t>FF FF FF FF FF FF FF FF FF FF FF FF - ................</w:t>
      </w:r>
    </w:p>
    <w:p w:rsidR="004511B1" w:rsidRDefault="00335F60">
      <w:pPr>
        <w:pStyle w:val="Code"/>
      </w:pPr>
      <w:r>
        <w:t xml:space="preserve">      </w:t>
      </w:r>
    </w:p>
    <w:p w:rsidR="004511B1" w:rsidRDefault="00335F60">
      <w:pPr>
        <w:pStyle w:val="Code"/>
      </w:pPr>
      <w:r>
        <w:t xml:space="preserve">   rgbFP                    byte             128 Byte(s)</w:t>
      </w:r>
    </w:p>
    <w:p w:rsidR="004511B1" w:rsidRDefault="00335F60">
      <w:pPr>
        <w:pStyle w:val="Code"/>
      </w:pPr>
      <w:r>
        <w:t xml:space="preserve">      0000: FF FF FF FF FF FF FF FF FF FF FF FF FF FF FF FF - ................</w:t>
      </w:r>
    </w:p>
    <w:p w:rsidR="004511B1" w:rsidRDefault="00335F60">
      <w:pPr>
        <w:pStyle w:val="Code"/>
      </w:pPr>
      <w:r>
        <w:t xml:space="preserve">      0010: FF FF FF FF FF FF FF FF FF FF FF FF FF FF FF F</w:t>
      </w:r>
      <w:r>
        <w:t>F - ................</w:t>
      </w:r>
    </w:p>
    <w:p w:rsidR="004511B1" w:rsidRDefault="00335F60">
      <w:pPr>
        <w:pStyle w:val="Code"/>
      </w:pPr>
      <w:r>
        <w:t xml:space="preserve">      0020: FF FF FF FF FF FF FF FF FF FF FF FF FF FF FF FF - ................</w:t>
      </w:r>
    </w:p>
    <w:p w:rsidR="004511B1" w:rsidRDefault="00335F60">
      <w:pPr>
        <w:pStyle w:val="Code"/>
      </w:pPr>
      <w:r>
        <w:t xml:space="preserve">      0030: FF FF FF FF FF FF FF FF FF FF FF FF FF FF FF FF - ................</w:t>
      </w:r>
    </w:p>
    <w:p w:rsidR="004511B1" w:rsidRDefault="00335F60">
      <w:pPr>
        <w:pStyle w:val="Code"/>
      </w:pPr>
      <w:r>
        <w:t xml:space="preserve">      0040: FF FF FF FF FF FF FF FF FF FF FF FF FF FF FF FF - ................</w:t>
      </w:r>
    </w:p>
    <w:p w:rsidR="004511B1" w:rsidRDefault="00335F60">
      <w:pPr>
        <w:pStyle w:val="Code"/>
      </w:pPr>
      <w:r>
        <w:t xml:space="preserve">      0050: FF FF FF FF FF FF FF FF FF FF FF FF FF FF FF FF - ................</w:t>
      </w:r>
    </w:p>
    <w:p w:rsidR="004511B1" w:rsidRDefault="00335F60">
      <w:pPr>
        <w:pStyle w:val="Code"/>
      </w:pPr>
      <w:r>
        <w:t xml:space="preserve">      0060: FF FF FF FF FF FF FF FF FF FF FF FF FF FF FF FF - ................</w:t>
      </w:r>
    </w:p>
    <w:p w:rsidR="004511B1" w:rsidRDefault="00335F60">
      <w:pPr>
        <w:pStyle w:val="Code"/>
      </w:pPr>
      <w:r>
        <w:t xml:space="preserve">      0070: FF FF F</w:t>
      </w:r>
      <w:r>
        <w:t>F FF FF FF FF FF FF FF FF FF FF FF FF FF - ................</w:t>
      </w:r>
    </w:p>
    <w:p w:rsidR="004511B1" w:rsidRDefault="00335F60">
      <w:pPr>
        <w:pStyle w:val="Code"/>
      </w:pPr>
      <w:r>
        <w:t xml:space="preserve">      </w:t>
      </w:r>
    </w:p>
    <w:p w:rsidR="004511B1" w:rsidRDefault="00335F60">
      <w:pPr>
        <w:pStyle w:val="Code"/>
      </w:pPr>
      <w:r>
        <w:t xml:space="preserve">   bSentinel                byte             0x80 (128)</w:t>
      </w:r>
    </w:p>
    <w:p w:rsidR="004511B1" w:rsidRDefault="00335F60">
      <w:pPr>
        <w:pStyle w:val="Code"/>
      </w:pPr>
      <w:r>
        <w:t xml:space="preserve">   bCryptMethod             byte             0x01 (1)</w:t>
      </w:r>
    </w:p>
    <w:p w:rsidR="004511B1" w:rsidRDefault="00335F60">
      <w:pPr>
        <w:pStyle w:val="Code"/>
      </w:pPr>
      <w:r>
        <w:t xml:space="preserve">   rgbReserved           byte             0x0000 (0)</w:t>
      </w:r>
    </w:p>
    <w:p w:rsidR="004511B1" w:rsidRDefault="00335F60">
      <w:pPr>
        <w:pStyle w:val="Code"/>
      </w:pPr>
      <w:r>
        <w:t xml:space="preserve">   bidNextB               </w:t>
      </w:r>
      <w:r>
        <w:t xml:space="preserve">  BID              0x0000000000001434 (5172)</w:t>
      </w:r>
    </w:p>
    <w:p w:rsidR="004511B1" w:rsidRDefault="00335F60">
      <w:pPr>
        <w:pStyle w:val="Code"/>
      </w:pPr>
      <w:r>
        <w:t xml:space="preserve">   dwCRCFull                DWORD            0x1fd283d6 (533890006) </w:t>
      </w:r>
    </w:p>
    <w:p w:rsidR="004511B1" w:rsidRDefault="004511B1">
      <w:pPr>
        <w:pStyle w:val="Code"/>
      </w:pPr>
    </w:p>
    <w:p w:rsidR="004511B1" w:rsidRDefault="00335F60">
      <w:pPr>
        <w:pStyle w:val="Heading2"/>
      </w:pPr>
      <w:bookmarkStart w:id="651" w:name="section_ef7837e022be4da59c5f1c79db6532f4"/>
      <w:bookmarkStart w:id="652" w:name="_Toc3855198"/>
      <w:r>
        <w:lastRenderedPageBreak/>
        <w:t>Sample Intermediate BT Page</w:t>
      </w:r>
      <w:bookmarkEnd w:id="651"/>
      <w:bookmarkEnd w:id="652"/>
      <w:r>
        <w:fldChar w:fldCharType="begin"/>
      </w:r>
      <w:r>
        <w:instrText xml:space="preserve"> XE "Examples:Sample Intermediate BT Page" </w:instrText>
      </w:r>
      <w:r>
        <w:fldChar w:fldCharType="end"/>
      </w:r>
      <w:r>
        <w:fldChar w:fldCharType="begin"/>
      </w:r>
      <w:r>
        <w:instrText xml:space="preserve"> XE "Sample Intermediate BT Page example" </w:instrText>
      </w:r>
      <w:r>
        <w:fldChar w:fldCharType="end"/>
      </w:r>
    </w:p>
    <w:p w:rsidR="004511B1" w:rsidRDefault="00335F60">
      <w:r>
        <w:t xml:space="preserve">The following is a binary dump of a sample intermediate BT page (both intermediate NBT and BBT pages share this format). The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which start from the very beginning of the page, and the 4 byte</w:t>
      </w:r>
      <w:r>
        <w:t xml:space="preserve">s before the PAGETRAILER are the 4 byte values of the BTPAGE structure (section </w:t>
      </w:r>
      <w:hyperlink w:anchor="Section_4f0cd8e7c2d0497590a4d417cfca77f8" w:history="1">
        <w:r>
          <w:rPr>
            <w:rStyle w:val="Hyperlink"/>
          </w:rPr>
          <w:t>2.2.2.7.7.1</w:t>
        </w:r>
      </w:hyperlink>
      <w:r>
        <w:t>).</w:t>
      </w:r>
    </w:p>
    <w:p w:rsidR="004511B1" w:rsidRDefault="00335F60">
      <w:r>
        <w:t>In this particular example, this is an intermediate BT page (</w:t>
      </w:r>
      <w:r>
        <w:rPr>
          <w:b/>
        </w:rPr>
        <w:t>cLevel</w:t>
      </w:r>
      <w:r>
        <w:t>=1), with 3 BTENTRY items (</w:t>
      </w:r>
      <w:r>
        <w:rPr>
          <w:b/>
        </w:rPr>
        <w:t>cEnt</w:t>
      </w:r>
      <w:r>
        <w:t>=3),</w:t>
      </w:r>
      <w:r>
        <w:t xml:space="preserve"> each of size 0x18 bytes (</w:t>
      </w:r>
      <w:r>
        <w:rPr>
          <w:b/>
        </w:rPr>
        <w:t>cbEnt</w:t>
      </w:r>
      <w:r>
        <w:t>=0x18), and the maximum capacity of the page is 0x14 BTENTRY structures (</w:t>
      </w:r>
      <w:r>
        <w:rPr>
          <w:b/>
        </w:rPr>
        <w:t>cEntMax</w:t>
      </w:r>
      <w:r>
        <w:t xml:space="preserve">=0x14). Note the unused space in this example is zero-filled. However, in practice, the unused space can contain any value, as long as the </w:t>
      </w:r>
      <w:r>
        <w:rPr>
          <w:b/>
        </w:rPr>
        <w:t xml:space="preserve">dwCRC </w:t>
      </w:r>
      <w:r>
        <w:t>in the PAGETRAILER match its contents.</w:t>
      </w:r>
    </w:p>
    <w:p w:rsidR="004511B1" w:rsidRDefault="004511B1">
      <w:pPr>
        <w:pStyle w:val="Code"/>
      </w:pPr>
    </w:p>
    <w:p w:rsidR="004511B1" w:rsidRDefault="00335F60">
      <w:pPr>
        <w:pStyle w:val="Code"/>
      </w:pPr>
      <w:r>
        <w:t>0000000000008200  21 00 00 00 00 00 00 00-05 02 00 00 00 00 00 00  *!...............*</w:t>
      </w:r>
    </w:p>
    <w:p w:rsidR="004511B1" w:rsidRDefault="00335F60">
      <w:pPr>
        <w:pStyle w:val="Code"/>
      </w:pPr>
      <w:r>
        <w:t>0000000000008210  00 7E 00 00 00 00 00 00-0F 06 00 00 00 00 00 00  *.~..............*</w:t>
      </w:r>
    </w:p>
    <w:p w:rsidR="004511B1" w:rsidRDefault="00335F60">
      <w:pPr>
        <w:pStyle w:val="Code"/>
      </w:pPr>
      <w:r>
        <w:t>0000000000008220  41 01 00 00 00 00 00 00-00</w:t>
      </w:r>
      <w:r>
        <w:t xml:space="preserve"> 70 00 00 00 00 00 00  *A........p......*</w:t>
      </w:r>
    </w:p>
    <w:p w:rsidR="004511B1" w:rsidRDefault="00335F60">
      <w:pPr>
        <w:pStyle w:val="Code"/>
      </w:pPr>
      <w:r>
        <w:t>0000000000008230  22 80 00 00 00 00 00 00-FD 00 00 00 00 00 00 00  *"...............*</w:t>
      </w:r>
    </w:p>
    <w:p w:rsidR="004511B1" w:rsidRDefault="00335F60">
      <w:pPr>
        <w:pStyle w:val="Code"/>
      </w:pPr>
      <w:r>
        <w:t>0000000000008240  00 84 00 00 00 00 00 00-00 00 00 00 00 00 00 00  *................*</w:t>
      </w:r>
    </w:p>
    <w:p w:rsidR="004511B1" w:rsidRDefault="00335F60">
      <w:pPr>
        <w:pStyle w:val="Code"/>
      </w:pPr>
      <w:r>
        <w:t>0000000000008250  00 00 00 00 00 00 00 00-</w:t>
      </w:r>
      <w:r>
        <w:t>00 00 00 00 00 00 00 00  *................*</w:t>
      </w:r>
    </w:p>
    <w:p w:rsidR="004511B1" w:rsidRDefault="00335F60">
      <w:pPr>
        <w:pStyle w:val="Code"/>
      </w:pPr>
      <w:r>
        <w:t>0000000000008260  00 00 00 00 00 00 00 00-00 00 00 00 00 00 00 00  *................*</w:t>
      </w:r>
    </w:p>
    <w:p w:rsidR="004511B1" w:rsidRDefault="00335F60">
      <w:pPr>
        <w:pStyle w:val="Code"/>
      </w:pPr>
      <w:r>
        <w:t>0000000000008270  00 00 00 00 00 00 00 00-00 00 00 00 00 00 00 00  *................*</w:t>
      </w:r>
    </w:p>
    <w:p w:rsidR="004511B1" w:rsidRDefault="00335F60">
      <w:pPr>
        <w:pStyle w:val="Code"/>
      </w:pPr>
      <w:r>
        <w:t>0000000000008280  00 00 00 00 00 00 00 0</w:t>
      </w:r>
      <w:r>
        <w:t>0-00 00 00 00 00 00 00 00  *................*</w:t>
      </w:r>
    </w:p>
    <w:p w:rsidR="004511B1" w:rsidRDefault="00335F60">
      <w:pPr>
        <w:pStyle w:val="Code"/>
      </w:pPr>
      <w:r>
        <w:t>0000000000008290  00 00 00 00 00 00 00 00-00 00 00 00 00 00 00 00  *................*</w:t>
      </w:r>
    </w:p>
    <w:p w:rsidR="004511B1" w:rsidRDefault="00335F60">
      <w:pPr>
        <w:pStyle w:val="Code"/>
      </w:pPr>
      <w:r>
        <w:t>00000000000082A0  00 00 00 00 00 00 00 00-00 00 00 00 00 00 00 00  *................*</w:t>
      </w:r>
    </w:p>
    <w:p w:rsidR="004511B1" w:rsidRDefault="00335F60">
      <w:pPr>
        <w:pStyle w:val="Code"/>
      </w:pPr>
      <w:r>
        <w:t>00000000000082B0  00 00 00 00 00 00 00</w:t>
      </w:r>
      <w:r>
        <w:t xml:space="preserve"> 00-00 00 00 00 00 00 00 00  *................*</w:t>
      </w:r>
    </w:p>
    <w:p w:rsidR="004511B1" w:rsidRDefault="00335F60">
      <w:pPr>
        <w:pStyle w:val="Code"/>
      </w:pPr>
      <w:r>
        <w:t>00000000000082C0  00 00 00 00 00 00 00 00-00 00 00 00 00 00 00 00  *................*</w:t>
      </w:r>
    </w:p>
    <w:p w:rsidR="004511B1" w:rsidRDefault="00335F60">
      <w:pPr>
        <w:pStyle w:val="Code"/>
      </w:pPr>
      <w:r>
        <w:t>00000000000082D0  00 00 00 00 00 00 00 00-00 00 00 00 00 00 00 00  *................*</w:t>
      </w:r>
    </w:p>
    <w:p w:rsidR="004511B1" w:rsidRDefault="00335F60">
      <w:pPr>
        <w:pStyle w:val="Code"/>
      </w:pPr>
      <w:r>
        <w:t xml:space="preserve">00000000000082E0  00 00 00 00 00 00 </w:t>
      </w:r>
      <w:r>
        <w:t>00 00-00 00 00 00 00 00 00 00  *................*</w:t>
      </w:r>
    </w:p>
    <w:p w:rsidR="004511B1" w:rsidRDefault="00335F60">
      <w:pPr>
        <w:pStyle w:val="Code"/>
      </w:pPr>
      <w:r>
        <w:t>00000000000082F0  00 00 00 00 00 00 00 00-00 00 00 00 00 00 00 00  *................*</w:t>
      </w:r>
    </w:p>
    <w:p w:rsidR="004511B1" w:rsidRDefault="00335F60">
      <w:pPr>
        <w:pStyle w:val="Code"/>
      </w:pPr>
      <w:r>
        <w:t>0000000000008300  00 00 00 00 00 00 00 00-00 00 00 00 00 00 00 00  *................*</w:t>
      </w:r>
    </w:p>
    <w:p w:rsidR="004511B1" w:rsidRDefault="00335F60">
      <w:pPr>
        <w:pStyle w:val="Code"/>
      </w:pPr>
      <w:r>
        <w:t>0000000000008310  00 00 00 00 00 0</w:t>
      </w:r>
      <w:r>
        <w:t>0 00 00-00 00 00 00 00 00 00 00  *................*</w:t>
      </w:r>
    </w:p>
    <w:p w:rsidR="004511B1" w:rsidRDefault="00335F60">
      <w:pPr>
        <w:pStyle w:val="Code"/>
      </w:pPr>
      <w:r>
        <w:t>0000000000008320  00 00 00 00 00 00 00 00-00 00 00 00 00 00 00 00  *................*</w:t>
      </w:r>
    </w:p>
    <w:p w:rsidR="004511B1" w:rsidRDefault="00335F60">
      <w:pPr>
        <w:pStyle w:val="Code"/>
      </w:pPr>
      <w:r>
        <w:t>0000000000008330  00 00 00 00 00 00 00 00-00 00 00 00 00 00 00 00  *................*</w:t>
      </w:r>
    </w:p>
    <w:p w:rsidR="004511B1" w:rsidRDefault="00335F60">
      <w:pPr>
        <w:pStyle w:val="Code"/>
      </w:pPr>
      <w:r>
        <w:t>0000000000008340  00 00 00 00 00</w:t>
      </w:r>
      <w:r>
        <w:t xml:space="preserve"> 00 00 00-00 00 00 00 00 00 00 00  *................*</w:t>
      </w:r>
    </w:p>
    <w:p w:rsidR="004511B1" w:rsidRDefault="00335F60">
      <w:pPr>
        <w:pStyle w:val="Code"/>
      </w:pPr>
      <w:r>
        <w:t>0000000000008350  00 00 00 00 00 00 00 00-00 00 00 00 00 00 00 00  *................*</w:t>
      </w:r>
    </w:p>
    <w:p w:rsidR="004511B1" w:rsidRDefault="00335F60">
      <w:pPr>
        <w:pStyle w:val="Code"/>
      </w:pPr>
      <w:r>
        <w:t>0000000000008360  00 00 00 00 00 00 00 00-00 00 00 00 00 00 00 00  *................*</w:t>
      </w:r>
    </w:p>
    <w:p w:rsidR="004511B1" w:rsidRDefault="00335F60">
      <w:pPr>
        <w:pStyle w:val="Code"/>
      </w:pPr>
      <w:r>
        <w:t xml:space="preserve">0000000000008370  00 00 00 00 </w:t>
      </w:r>
      <w:r>
        <w:t>00 00 00 00-00 00 00 00 00 00 00 00  *................*</w:t>
      </w:r>
    </w:p>
    <w:p w:rsidR="004511B1" w:rsidRDefault="00335F60">
      <w:pPr>
        <w:pStyle w:val="Code"/>
      </w:pPr>
      <w:r>
        <w:t>0000000000008380  00 00 00 00 00 00 00 00-00 00 00 00 00 00 00 00  *................*</w:t>
      </w:r>
    </w:p>
    <w:p w:rsidR="004511B1" w:rsidRDefault="00335F60">
      <w:pPr>
        <w:pStyle w:val="Code"/>
      </w:pPr>
      <w:r>
        <w:t>0000000000008390  00 00 00 00 00 00 00 00-00 00 00 00 00 00 00 00  *................*</w:t>
      </w:r>
    </w:p>
    <w:p w:rsidR="004511B1" w:rsidRDefault="00335F60">
      <w:pPr>
        <w:pStyle w:val="Code"/>
      </w:pPr>
      <w:r>
        <w:t>00000000000083A0  00 00 00 0</w:t>
      </w:r>
      <w:r>
        <w:t>0 00 00 00 00-00 00 00 00 00 00 00 00  *................*</w:t>
      </w:r>
    </w:p>
    <w:p w:rsidR="004511B1" w:rsidRDefault="00335F60">
      <w:pPr>
        <w:pStyle w:val="Code"/>
      </w:pPr>
      <w:r>
        <w:t>00000000000083B0  00 00 00 00 00 00 00 00-00 00 00 00 00 00 00 00  *................*</w:t>
      </w:r>
    </w:p>
    <w:p w:rsidR="004511B1" w:rsidRDefault="00335F60">
      <w:pPr>
        <w:pStyle w:val="Code"/>
      </w:pPr>
      <w:r>
        <w:t>00000000000083C0  00 00 00 00 00 00 00 00-00 00 00 00 00 00 00 00  *................*</w:t>
      </w:r>
    </w:p>
    <w:p w:rsidR="004511B1" w:rsidRDefault="00335F60">
      <w:pPr>
        <w:pStyle w:val="Code"/>
      </w:pPr>
      <w:r>
        <w:t>00000000000083D0  00 00 00</w:t>
      </w:r>
      <w:r>
        <w:t xml:space="preserve"> 00 00 00 00 00-00 00 00 00 00 00 00 00  *................*</w:t>
      </w:r>
    </w:p>
    <w:p w:rsidR="004511B1" w:rsidRDefault="00335F60">
      <w:pPr>
        <w:pStyle w:val="Code"/>
      </w:pPr>
      <w:r>
        <w:t>00000000000083E0  00 00 00 00 00 00 00 00-03 14 18 01 00 00 00 00  *................*</w:t>
      </w:r>
    </w:p>
    <w:p w:rsidR="004511B1" w:rsidRDefault="00335F60">
      <w:pPr>
        <w:pStyle w:val="Code"/>
      </w:pPr>
      <w:r>
        <w:t>00000000000083F0  81 81 06 80 64 B1 E8 02-06 02 00 00 00 00 00 00  *....d...........*</w:t>
      </w:r>
    </w:p>
    <w:p w:rsidR="004511B1" w:rsidRDefault="00335F60">
      <w:r>
        <w:t>The following 16 bytes of the preceding binary dump of a sample intermediate BT page indicate the PAGETRAILER structure (section 2.2.2.7.1).</w:t>
      </w:r>
    </w:p>
    <w:p w:rsidR="004511B1" w:rsidRDefault="00335F60">
      <w:pPr>
        <w:pStyle w:val="Code"/>
      </w:pPr>
      <w:r>
        <w:t>00000000000083F0  81 81 06 80 64 B1 E8 02-06 02 00 00 00 00 00 00  *....d...........*</w:t>
      </w:r>
    </w:p>
    <w:p w:rsidR="004511B1" w:rsidRDefault="00335F60">
      <w:r>
        <w:t>The 4 bytes (</w:t>
      </w:r>
      <w:r>
        <w:rPr>
          <w:rStyle w:val="InlineCode"/>
        </w:rPr>
        <w:t>03 14 18 01</w:t>
      </w:r>
      <w:r>
        <w:t xml:space="preserve">) of </w:t>
      </w:r>
      <w:r>
        <w:t>the preceding binary dump of a sample intermediate BT page indicate the BTPAGE structure (section 2.2.2.7.7.1).</w:t>
      </w:r>
    </w:p>
    <w:p w:rsidR="004511B1" w:rsidRDefault="00335F60">
      <w:pPr>
        <w:pStyle w:val="Code"/>
      </w:pPr>
      <w:r>
        <w:t>00000000000083E0  00 00 00 00 00 00 00 00-03 14 18 01 00 00 00 00  *................*</w:t>
      </w:r>
    </w:p>
    <w:p w:rsidR="004511B1" w:rsidRDefault="004511B1">
      <w:pPr>
        <w:pStyle w:val="Code"/>
        <w:numPr>
          <w:ilvl w:val="0"/>
          <w:numId w:val="0"/>
        </w:numPr>
        <w:ind w:left="374" w:hanging="14"/>
      </w:pPr>
    </w:p>
    <w:p w:rsidR="004511B1" w:rsidRDefault="00335F60">
      <w:pPr>
        <w:pStyle w:val="Heading2"/>
      </w:pPr>
      <w:bookmarkStart w:id="653" w:name="section_d829f62fe1fa45e3918aad9d95b2660f"/>
      <w:bookmarkStart w:id="654" w:name="_Toc3855199"/>
      <w:r>
        <w:lastRenderedPageBreak/>
        <w:t>Sample Leaf NBT Page</w:t>
      </w:r>
      <w:bookmarkEnd w:id="653"/>
      <w:bookmarkEnd w:id="654"/>
      <w:r>
        <w:fldChar w:fldCharType="begin"/>
      </w:r>
      <w:r>
        <w:instrText xml:space="preserve"> XE "Examples:Sample Leaf NBT Page" </w:instrText>
      </w:r>
      <w:r>
        <w:fldChar w:fldCharType="end"/>
      </w:r>
      <w:r>
        <w:fldChar w:fldCharType="begin"/>
      </w:r>
      <w:r>
        <w:instrText xml:space="preserve"> XE "Sample Leaf NBT Page example" </w:instrText>
      </w:r>
      <w:r>
        <w:fldChar w:fldCharType="end"/>
      </w:r>
    </w:p>
    <w:p w:rsidR="004511B1" w:rsidRDefault="00335F60">
      <w:r>
        <w:t xml:space="preserve">The following is a binary dump of a sample leaf NBT page (section </w:t>
      </w:r>
      <w:hyperlink w:anchor="Section_28fb21160998448598449711b95603ba" w:history="1">
        <w:r>
          <w:rPr>
            <w:rStyle w:val="Hyperlink"/>
          </w:rPr>
          <w:t>2.2.2.7.7.4</w:t>
        </w:r>
      </w:hyperlink>
      <w:r>
        <w:t>). The page itself is 512 bytes in size, including the PAGETRAILER structure (se</w:t>
      </w:r>
      <w:r>
        <w:t xml:space="preserve">ction </w:t>
      </w:r>
      <w:hyperlink w:anchor="Section_f4ccb38a930a4db498dfa69c195926ba" w:history="1">
        <w:r>
          <w:rPr>
            <w:rStyle w:val="Hyperlink"/>
          </w:rPr>
          <w:t>2.2.2.7.1</w:t>
        </w:r>
      </w:hyperlink>
      <w:r>
        <w:t>), which is indicated by the 16 bytes at the end of the page. The NBTENTRY structures start from the very beginning of the page, and the 4 bytes before the PAGETRAILER are the 4 byt</w:t>
      </w:r>
      <w:r>
        <w:t xml:space="preserve">e values of the BTPAGE structure (section </w:t>
      </w:r>
      <w:hyperlink w:anchor="Section_4f0cd8e7c2d0497590a4d417cfca77f8" w:history="1">
        <w:r>
          <w:rPr>
            <w:rStyle w:val="Hyperlink"/>
          </w:rPr>
          <w:t>2.2.2.7.7.1</w:t>
        </w:r>
      </w:hyperlink>
      <w:r>
        <w:t>).</w:t>
      </w:r>
    </w:p>
    <w:p w:rsidR="004511B1" w:rsidRDefault="00335F60">
      <w:r>
        <w:t>In this particular example, this is a leaf NBT page (</w:t>
      </w:r>
      <w:r>
        <w:rPr>
          <w:b/>
        </w:rPr>
        <w:t>cLevel</w:t>
      </w:r>
      <w:r>
        <w:t>=0), with 0x0E NBTENTRY items (</w:t>
      </w:r>
      <w:r>
        <w:rPr>
          <w:b/>
        </w:rPr>
        <w:t>cEnt</w:t>
      </w:r>
      <w:r>
        <w:t>=0x0E), each of size 0x20 bytes (</w:t>
      </w:r>
      <w:r>
        <w:rPr>
          <w:b/>
        </w:rPr>
        <w:t>cbEnt</w:t>
      </w:r>
      <w:r>
        <w:t xml:space="preserve">=0x20), </w:t>
      </w:r>
      <w:r>
        <w:t>and the maximum capacity of the page is 0x0F NBTENTRY structures (</w:t>
      </w:r>
      <w:r>
        <w:rPr>
          <w:b/>
        </w:rPr>
        <w:t>cEntMax</w:t>
      </w:r>
      <w:r>
        <w:t xml:space="preserve">=0x0F). </w:t>
      </w:r>
    </w:p>
    <w:p w:rsidR="004511B1" w:rsidRDefault="00335F60">
      <w:r>
        <w:t xml:space="preserve">Note that the actual size of the NBTENTRY is only 0x1C bytes, but the </w:t>
      </w:r>
      <w:r>
        <w:rPr>
          <w:b/>
        </w:rPr>
        <w:t>cbEnt</w:t>
      </w:r>
      <w:r>
        <w:t xml:space="preserve"> field in the BTPAGE is 0x20 instead. Implementations will use the length specified in the </w:t>
      </w:r>
      <w:r>
        <w:rPr>
          <w:b/>
        </w:rPr>
        <w:t>cbEnt</w:t>
      </w:r>
      <w:r>
        <w:t xml:space="preserve"> fi</w:t>
      </w:r>
      <w:r>
        <w:t xml:space="preserve">eld, regardless of the native size of the actual data records. Also note that the unused bytes can contain any value as long as the </w:t>
      </w:r>
      <w:r>
        <w:rPr>
          <w:b/>
        </w:rPr>
        <w:t>dwCRC</w:t>
      </w:r>
      <w:r>
        <w:t xml:space="preserve"> in the PAGETRAILER match its contents.</w:t>
      </w:r>
    </w:p>
    <w:p w:rsidR="004511B1" w:rsidRDefault="004511B1">
      <w:pPr>
        <w:pStyle w:val="Code"/>
      </w:pPr>
    </w:p>
    <w:p w:rsidR="004511B1" w:rsidRDefault="00335F60">
      <w:pPr>
        <w:pStyle w:val="Code"/>
      </w:pPr>
      <w:r>
        <w:t>0000000000007000  0F 06 00 00 00 00 00 00-0C 00 00 00 00 00 00 00  *..........</w:t>
      </w:r>
      <w:r>
        <w:t>......*</w:t>
      </w:r>
    </w:p>
    <w:p w:rsidR="004511B1" w:rsidRDefault="00335F60">
      <w:pPr>
        <w:pStyle w:val="Code"/>
      </w:pPr>
      <w:r>
        <w:t>0000000000007010  00 00 00 00 00 00 00 00-00 00 00 00 02 00 00 00  *................*</w:t>
      </w:r>
    </w:p>
    <w:p w:rsidR="004511B1" w:rsidRDefault="00335F60">
      <w:pPr>
        <w:pStyle w:val="Code"/>
      </w:pPr>
      <w:r>
        <w:t>0000000000007020  10 06 00 00 00 00 00 00-10 00 00 00 00 00 00 00  *................*</w:t>
      </w:r>
    </w:p>
    <w:p w:rsidR="004511B1" w:rsidRDefault="00335F60">
      <w:pPr>
        <w:pStyle w:val="Code"/>
      </w:pPr>
      <w:r>
        <w:t>0000000000007030  00 00 00 00 00 00 00 00-00 00 00 00 02 00 00 00  *........</w:t>
      </w:r>
      <w:r>
        <w:t>........*</w:t>
      </w:r>
    </w:p>
    <w:p w:rsidR="004511B1" w:rsidRDefault="00335F60">
      <w:pPr>
        <w:pStyle w:val="Code"/>
      </w:pPr>
      <w:r>
        <w:t>0000000000007040  2B 06 00 00 00 00 00 00-30 00 00 00 00 00 00 00  *+.......0.......*</w:t>
      </w:r>
    </w:p>
    <w:p w:rsidR="004511B1" w:rsidRDefault="00335F60">
      <w:pPr>
        <w:pStyle w:val="Code"/>
      </w:pPr>
      <w:r>
        <w:t>0000000000007050  00 00 00 00 00 00 00 00-00 00 00 00 02 00 00 00  *................*</w:t>
      </w:r>
    </w:p>
    <w:p w:rsidR="004511B1" w:rsidRDefault="00335F60">
      <w:pPr>
        <w:pStyle w:val="Code"/>
      </w:pPr>
      <w:r>
        <w:t>0000000000007060  4C 06 00 00 00 00 00 00-1C 00 00 00 00 00 00 00  *L.....</w:t>
      </w:r>
      <w:r>
        <w:t>..........*</w:t>
      </w:r>
    </w:p>
    <w:p w:rsidR="004511B1" w:rsidRDefault="00335F60">
      <w:pPr>
        <w:pStyle w:val="Code"/>
      </w:pPr>
      <w:r>
        <w:t>0000000000007070  00 00 00 00 00 00 00 00-00 00 00 00 02 00 00 00  *................*</w:t>
      </w:r>
    </w:p>
    <w:p w:rsidR="004511B1" w:rsidRDefault="00335F60">
      <w:pPr>
        <w:pStyle w:val="Code"/>
      </w:pPr>
      <w:r>
        <w:t>0000000000007080  71 06 00 00 00 00 00 00-18 00 00 00 00 00 00 00  *q...............*</w:t>
      </w:r>
    </w:p>
    <w:p w:rsidR="004511B1" w:rsidRDefault="00335F60">
      <w:pPr>
        <w:pStyle w:val="Code"/>
      </w:pPr>
      <w:r>
        <w:t>0000000000007090  00 00 00 00 00 00 00 00-00 00 00 00 02 00 00 00  *....</w:t>
      </w:r>
      <w:r>
        <w:t>............*</w:t>
      </w:r>
    </w:p>
    <w:p w:rsidR="004511B1" w:rsidRDefault="00335F60">
      <w:pPr>
        <w:pStyle w:val="Code"/>
      </w:pPr>
      <w:r>
        <w:t>00000000000070A0  92 06 00 00 00 00 00 00-14 00 00 00 00 00 00 00  *................*</w:t>
      </w:r>
    </w:p>
    <w:p w:rsidR="004511B1" w:rsidRDefault="00335F60">
      <w:pPr>
        <w:pStyle w:val="Code"/>
      </w:pPr>
      <w:r>
        <w:t>00000000000070B0  00 00 00 00 00 00 00 00-00 00 00 00 02 00 00 00  *................*</w:t>
      </w:r>
    </w:p>
    <w:p w:rsidR="004511B1" w:rsidRDefault="00335F60">
      <w:pPr>
        <w:pStyle w:val="Code"/>
      </w:pPr>
      <w:r>
        <w:t>00000000000070C0  B6 06 00 00 00 00 00 00-24 00 00 00 00 00 00 00  *..</w:t>
      </w:r>
      <w:r>
        <w:t>......$.......*</w:t>
      </w:r>
    </w:p>
    <w:p w:rsidR="004511B1" w:rsidRDefault="00335F60">
      <w:pPr>
        <w:pStyle w:val="Code"/>
      </w:pPr>
      <w:r>
        <w:t>00000000000070D0  00 00 00 00 00 00 00 00-00 00 00 00 02 00 00 00  *................*</w:t>
      </w:r>
    </w:p>
    <w:p w:rsidR="004511B1" w:rsidRDefault="00335F60">
      <w:pPr>
        <w:pStyle w:val="Code"/>
      </w:pPr>
      <w:r>
        <w:t>00000000000070E0  D7 06 00 00 00 00 00 00-28 00 00 00 00 00 00 00  *........(.......*</w:t>
      </w:r>
    </w:p>
    <w:p w:rsidR="004511B1" w:rsidRDefault="00335F60">
      <w:pPr>
        <w:pStyle w:val="Code"/>
      </w:pPr>
      <w:r>
        <w:t>00000000000070F0  00 00 00 00 00 00 00 00-00 00 00 00 02 00 00 00  *</w:t>
      </w:r>
      <w:r>
        <w:t>................*</w:t>
      </w:r>
    </w:p>
    <w:p w:rsidR="004511B1" w:rsidRDefault="00335F60">
      <w:pPr>
        <w:pStyle w:val="Code"/>
      </w:pPr>
      <w:r>
        <w:t>0000000000007100  F8 06 00 00 00 00 00 00-2C 00 00 00 00 00 00 00  *........,.......*</w:t>
      </w:r>
    </w:p>
    <w:p w:rsidR="004511B1" w:rsidRDefault="00335F60">
      <w:pPr>
        <w:pStyle w:val="Code"/>
      </w:pPr>
      <w:r>
        <w:t>0000000000007110  00 00 00 00 00 00 00 00-00 00 00 00 02 00 00 00  *................*</w:t>
      </w:r>
    </w:p>
    <w:p w:rsidR="004511B1" w:rsidRDefault="00335F60">
      <w:pPr>
        <w:pStyle w:val="Code"/>
      </w:pPr>
      <w:r>
        <w:t xml:space="preserve">0000000000007120  01 0C 00 00 00 00 00 00-48 00 00 00 00 00 00 00 </w:t>
      </w:r>
      <w:r>
        <w:t xml:space="preserve"> *........H.......*</w:t>
      </w:r>
    </w:p>
    <w:p w:rsidR="004511B1" w:rsidRDefault="00335F60">
      <w:pPr>
        <w:pStyle w:val="Code"/>
      </w:pPr>
      <w:r>
        <w:t>0000000000007130  00 00 00 00 00 00 00 00-00 00 00 00 02 00 00 00  *................*</w:t>
      </w:r>
    </w:p>
    <w:p w:rsidR="004511B1" w:rsidRDefault="00335F60">
      <w:pPr>
        <w:pStyle w:val="Code"/>
      </w:pPr>
      <w:r>
        <w:t>0000000000007140  22 80 00 00 00 00 00 00-54 00 00 00 00 00 00 00  *".......T.......*</w:t>
      </w:r>
    </w:p>
    <w:p w:rsidR="004511B1" w:rsidRDefault="00335F60">
      <w:pPr>
        <w:pStyle w:val="Code"/>
      </w:pPr>
      <w:r>
        <w:t xml:space="preserve">0000000000007150  00 00 00 00 00 00 00 00-22 01 00 00 02 00 00 </w:t>
      </w:r>
      <w:r>
        <w:t>00  *........".......*</w:t>
      </w:r>
    </w:p>
    <w:p w:rsidR="004511B1" w:rsidRDefault="00335F60">
      <w:pPr>
        <w:pStyle w:val="Code"/>
      </w:pPr>
      <w:r>
        <w:t>0000000000007160  2D 80 00 00 00 00 00 00-04 00 00 00 00 00 00 00  *-...............*</w:t>
      </w:r>
    </w:p>
    <w:p w:rsidR="004511B1" w:rsidRDefault="00335F60">
      <w:pPr>
        <w:pStyle w:val="Code"/>
      </w:pPr>
      <w:r>
        <w:t>0000000000007170  00 00 00 00 00 00 00 00-00 00 00 00 02 00 00 00  *................*</w:t>
      </w:r>
    </w:p>
    <w:p w:rsidR="004511B1" w:rsidRDefault="00335F60">
      <w:pPr>
        <w:pStyle w:val="Code"/>
      </w:pPr>
      <w:r>
        <w:t>0000000000007180  2E 80 00 00 00 00 00 00-08 00 00 00 00 00 0</w:t>
      </w:r>
      <w:r>
        <w:t>0 00  *................*</w:t>
      </w:r>
    </w:p>
    <w:p w:rsidR="004511B1" w:rsidRDefault="00335F60">
      <w:pPr>
        <w:pStyle w:val="Code"/>
      </w:pPr>
      <w:r>
        <w:t>0000000000007190  00 00 00 00 00 00 00 00-00 00 00 00 02 00 00 00  *................*</w:t>
      </w:r>
    </w:p>
    <w:p w:rsidR="004511B1" w:rsidRDefault="00335F60">
      <w:pPr>
        <w:pStyle w:val="Code"/>
      </w:pPr>
      <w:r>
        <w:t>00000000000071A0  2F 80 00 00 00 00 00 00-0C 00 00 00 00 00 00 00  */...............*</w:t>
      </w:r>
    </w:p>
    <w:p w:rsidR="004511B1" w:rsidRDefault="00335F60">
      <w:pPr>
        <w:pStyle w:val="Code"/>
      </w:pPr>
      <w:r>
        <w:t>00000000000071B0  00 00 00 00 00 00 00 00-00 00 00 00 02 00</w:t>
      </w:r>
      <w:r>
        <w:t xml:space="preserve"> 00 00  *................*</w:t>
      </w:r>
    </w:p>
    <w:p w:rsidR="004511B1" w:rsidRDefault="00335F60">
      <w:pPr>
        <w:pStyle w:val="Code"/>
      </w:pPr>
      <w:r>
        <w:t>00000000000071C0  42 80 00 00 00 00 00 00-64 00 00 00 00 00 00 00  *B.......d.......*</w:t>
      </w:r>
    </w:p>
    <w:p w:rsidR="004511B1" w:rsidRDefault="00335F60">
      <w:pPr>
        <w:pStyle w:val="Code"/>
      </w:pPr>
      <w:r>
        <w:t>00000000000071D0  00 00 00 00 00 00 00 00-22 01 00 00 02 00 00 00  *........".......*</w:t>
      </w:r>
    </w:p>
    <w:p w:rsidR="004511B1" w:rsidRDefault="00335F60">
      <w:pPr>
        <w:pStyle w:val="Code"/>
      </w:pPr>
      <w:r>
        <w:t xml:space="preserve">00000000000071E0  00 00 00 00 00 00 00 00-0E 0F 20 00 00 </w:t>
      </w:r>
      <w:r>
        <w:t>00 00 00  *.......... .....*</w:t>
      </w:r>
    </w:p>
    <w:p w:rsidR="004511B1" w:rsidRDefault="00335F60">
      <w:pPr>
        <w:pStyle w:val="Code"/>
      </w:pPr>
      <w:r>
        <w:t>00000000000071F0  81 81 6B 70 49 19 C2 39-6B 00 00 00 00 00 00 00  *..kpI..9k.......*</w:t>
      </w:r>
    </w:p>
    <w:p w:rsidR="004511B1" w:rsidRDefault="00335F60">
      <w:r>
        <w:t>The following 16 bytes of the preceding binary dump of a sample leaf NBT entry indicate the PAGETRAILER structure (section 2.2.2.7.1).</w:t>
      </w:r>
    </w:p>
    <w:p w:rsidR="004511B1" w:rsidRDefault="00335F60">
      <w:pPr>
        <w:pStyle w:val="Code"/>
      </w:pPr>
      <w:r>
        <w:t>000000</w:t>
      </w:r>
      <w:r>
        <w:t>00000071F0  81 81 6B 70 49 19 C2 39-6B 00 00 00 00 00 00 00  *..kpI..9k.......*</w:t>
      </w:r>
    </w:p>
    <w:p w:rsidR="004511B1" w:rsidRDefault="00335F60">
      <w:r>
        <w:t>The 4 bytes (</w:t>
      </w:r>
      <w:r>
        <w:rPr>
          <w:rStyle w:val="InlineCode"/>
        </w:rPr>
        <w:t>0E 0F 20 00</w:t>
      </w:r>
      <w:r>
        <w:t>) of the preceding binary dump of a sample leaf NBT entry indicate the BTPAGE structure (section 2.2.2.7.7.1).</w:t>
      </w:r>
    </w:p>
    <w:p w:rsidR="004511B1" w:rsidRDefault="00335F60">
      <w:pPr>
        <w:pStyle w:val="Code"/>
      </w:pPr>
      <w:r>
        <w:t>00000000000071E0  00 00 00 00 00 00 00 00</w:t>
      </w:r>
      <w:r>
        <w:t>-0E 0F 20 00 00 00 00 00  *.......... .....*</w:t>
      </w:r>
    </w:p>
    <w:p w:rsidR="004511B1" w:rsidRDefault="004511B1">
      <w:pPr>
        <w:pStyle w:val="Code"/>
        <w:numPr>
          <w:ilvl w:val="0"/>
          <w:numId w:val="0"/>
        </w:numPr>
        <w:ind w:left="374" w:hanging="14"/>
      </w:pPr>
    </w:p>
    <w:p w:rsidR="004511B1" w:rsidRDefault="00335F60">
      <w:pPr>
        <w:pStyle w:val="Heading2"/>
      </w:pPr>
      <w:bookmarkStart w:id="655" w:name="section_17939c1c325e4bb18e0320b0fbc8bf0c"/>
      <w:bookmarkStart w:id="656" w:name="_Toc3855200"/>
      <w:r>
        <w:t>Sample Leaf BBT Page</w:t>
      </w:r>
      <w:bookmarkEnd w:id="655"/>
      <w:bookmarkEnd w:id="656"/>
      <w:r>
        <w:fldChar w:fldCharType="begin"/>
      </w:r>
      <w:r>
        <w:instrText xml:space="preserve"> XE "Examples:Sample Leaf BBT Page" </w:instrText>
      </w:r>
      <w:r>
        <w:fldChar w:fldCharType="end"/>
      </w:r>
      <w:r>
        <w:fldChar w:fldCharType="begin"/>
      </w:r>
      <w:r>
        <w:instrText xml:space="preserve"> XE "Sample Leaf BBT Page example" </w:instrText>
      </w:r>
      <w:r>
        <w:fldChar w:fldCharType="end"/>
      </w:r>
    </w:p>
    <w:p w:rsidR="004511B1" w:rsidRDefault="00335F60">
      <w:r>
        <w:t xml:space="preserve">The following is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which is indicated by 16 bytes at the end of the page. The BBTENTRY structu</w:t>
      </w:r>
      <w:r>
        <w:t xml:space="preserve">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4511B1" w:rsidRDefault="00335F60">
      <w:r>
        <w:t>In this particular example, this is a lea</w:t>
      </w:r>
      <w:r>
        <w:t>f BBT page (</w:t>
      </w:r>
      <w:r>
        <w:rPr>
          <w:b/>
        </w:rPr>
        <w:t>cLevel</w:t>
      </w:r>
      <w:r>
        <w:t>=0), with 8 NBTENTRY items (</w:t>
      </w:r>
      <w:r>
        <w:rPr>
          <w:b/>
        </w:rPr>
        <w:t>cEnt</w:t>
      </w:r>
      <w:r>
        <w:t>=8), each of size 0x18 bytes (</w:t>
      </w:r>
      <w:r>
        <w:rPr>
          <w:b/>
        </w:rPr>
        <w:t>cbEnt</w:t>
      </w:r>
      <w:r>
        <w:t>=0x18), and the maximum capacity of the page is 0x14 NBTENTRY structures (</w:t>
      </w:r>
      <w:r>
        <w:rPr>
          <w:b/>
        </w:rPr>
        <w:t>cEntMax</w:t>
      </w:r>
      <w:r>
        <w:t>=0x14). Note the unused space in this example is zero-filled. However, in practice, the un</w:t>
      </w:r>
      <w:r>
        <w:t xml:space="preserve">used space can contain any value, as long as the </w:t>
      </w:r>
      <w:r>
        <w:rPr>
          <w:b/>
        </w:rPr>
        <w:t xml:space="preserve">dwCRC </w:t>
      </w:r>
      <w:r>
        <w:t>in the PAGETRAILER match its contents.</w:t>
      </w:r>
    </w:p>
    <w:p w:rsidR="004511B1" w:rsidRDefault="004511B1">
      <w:pPr>
        <w:pStyle w:val="Code"/>
      </w:pPr>
    </w:p>
    <w:p w:rsidR="004511B1" w:rsidRDefault="00335F60">
      <w:pPr>
        <w:pStyle w:val="Code"/>
      </w:pPr>
      <w:r>
        <w:t>0000000000900200  68 11 00 00 00 00 00 00-0B 02 00 00 00 00 00 00  *h...............*</w:t>
      </w:r>
    </w:p>
    <w:p w:rsidR="004511B1" w:rsidRDefault="00335F60">
      <w:pPr>
        <w:pStyle w:val="Code"/>
      </w:pPr>
      <w:r>
        <w:t>0000000000900210  00 28 7C 00 00 00 00 00-B0 11 00 00 00 00 00 00  *.(|....</w:t>
      </w:r>
      <w:r>
        <w:t>.........*</w:t>
      </w:r>
    </w:p>
    <w:p w:rsidR="004511B1" w:rsidRDefault="00335F60">
      <w:pPr>
        <w:pStyle w:val="Code"/>
      </w:pPr>
      <w:r>
        <w:t>0000000000900220  0C 02 00 00 00 00 00 00-00 08 80 00 00 00 00 00  *................*</w:t>
      </w:r>
    </w:p>
    <w:p w:rsidR="004511B1" w:rsidRDefault="00335F60">
      <w:pPr>
        <w:pStyle w:val="Code"/>
      </w:pPr>
      <w:r>
        <w:t>0000000000900230  F8 11 00 00 00 00 00 00-0D 02 00 00 00 00 00 00  *................*</w:t>
      </w:r>
    </w:p>
    <w:p w:rsidR="004511B1" w:rsidRDefault="00335F60">
      <w:pPr>
        <w:pStyle w:val="Code"/>
      </w:pPr>
      <w:r>
        <w:t>0000000000900240  00 0A 80 00 00 00 00 00-40 12 00 00 00 00 00 00  *.....</w:t>
      </w:r>
      <w:r>
        <w:t>...@.......*</w:t>
      </w:r>
    </w:p>
    <w:p w:rsidR="004511B1" w:rsidRDefault="00335F60">
      <w:pPr>
        <w:pStyle w:val="Code"/>
      </w:pPr>
      <w:r>
        <w:t>0000000000900250  0F 02 00 00 00 00 00 00-00 E6 83 00 00 00 00 00  *................*</w:t>
      </w:r>
    </w:p>
    <w:p w:rsidR="004511B1" w:rsidRDefault="00335F60">
      <w:pPr>
        <w:pStyle w:val="Code"/>
      </w:pPr>
      <w:r>
        <w:t>0000000000900260  88 12 00 00 00 00 00 00-10 02 00 00 00 00 00 00  *................*</w:t>
      </w:r>
    </w:p>
    <w:p w:rsidR="004511B1" w:rsidRDefault="00335F60">
      <w:pPr>
        <w:pStyle w:val="Code"/>
      </w:pPr>
      <w:r>
        <w:t>0000000000900270  00 C6 87 00 00 00 00 00-D0 12 00 00 00 00 00 00  *...</w:t>
      </w:r>
      <w:r>
        <w:t>.............*</w:t>
      </w:r>
    </w:p>
    <w:p w:rsidR="004511B1" w:rsidRDefault="00335F60">
      <w:pPr>
        <w:pStyle w:val="Code"/>
      </w:pPr>
      <w:r>
        <w:t>0000000000900280  11 02 00 00 00 00 00 00-00 C8 87 00 00 00 00 00  *................*</w:t>
      </w:r>
    </w:p>
    <w:p w:rsidR="004511B1" w:rsidRDefault="00335F60">
      <w:pPr>
        <w:pStyle w:val="Code"/>
      </w:pPr>
      <w:r>
        <w:t>0000000000900290  18 13 00 00 00 00 00 00-12 02 00 00 00 00 00 00  *................*</w:t>
      </w:r>
    </w:p>
    <w:p w:rsidR="004511B1" w:rsidRDefault="00335F60">
      <w:pPr>
        <w:pStyle w:val="Code"/>
      </w:pPr>
      <w:r>
        <w:t>00000000009002A0  00 A6 8B 00 00 00 00 00-86 13 00 00 00 00 00 00  *.</w:t>
      </w:r>
      <w:r>
        <w:t>...............*</w:t>
      </w:r>
    </w:p>
    <w:p w:rsidR="004511B1" w:rsidRDefault="00335F60">
      <w:pPr>
        <w:pStyle w:val="Code"/>
      </w:pPr>
      <w:r>
        <w:t>00000000009002B0  44 02 00 00 00 00 00 00-00 FC 8F 00 00 00 00 00  *D...............*</w:t>
      </w:r>
    </w:p>
    <w:p w:rsidR="004511B1" w:rsidRDefault="00335F60">
      <w:pPr>
        <w:pStyle w:val="Code"/>
      </w:pPr>
      <w:r>
        <w:t>00000000009002C0  00 00 00 00 00 00 00 00-00 00 00 00 00 00 00 00  *................*</w:t>
      </w:r>
    </w:p>
    <w:p w:rsidR="004511B1" w:rsidRDefault="00335F60">
      <w:pPr>
        <w:pStyle w:val="Code"/>
      </w:pPr>
      <w:r>
        <w:t xml:space="preserve">00000000009002D0  00 00 00 00 00 00 00 00-00 00 00 00 00 00 00 00  </w:t>
      </w:r>
      <w:r>
        <w:t>*................*</w:t>
      </w:r>
    </w:p>
    <w:p w:rsidR="004511B1" w:rsidRDefault="00335F60">
      <w:pPr>
        <w:pStyle w:val="Code"/>
      </w:pPr>
      <w:r>
        <w:t>00000000009002E0  00 00 00 00 00 00 00 00-00 00 00 00 00 00 00 00  *................*</w:t>
      </w:r>
    </w:p>
    <w:p w:rsidR="004511B1" w:rsidRDefault="00335F60">
      <w:pPr>
        <w:pStyle w:val="Code"/>
      </w:pPr>
      <w:r>
        <w:t>00000000009002F0  00 00 00 00 00 00 00 00-00 00 00 00 00 00 00 00  *................*</w:t>
      </w:r>
    </w:p>
    <w:p w:rsidR="004511B1" w:rsidRDefault="00335F60">
      <w:pPr>
        <w:pStyle w:val="Code"/>
      </w:pPr>
      <w:r>
        <w:t>0000000000900300  00 00 00 00 00 00 00 00-00 00 00 00 00 00 00 00</w:t>
      </w:r>
      <w:r>
        <w:t xml:space="preserve">  *................*</w:t>
      </w:r>
    </w:p>
    <w:p w:rsidR="004511B1" w:rsidRDefault="00335F60">
      <w:pPr>
        <w:pStyle w:val="Code"/>
      </w:pPr>
      <w:r>
        <w:t>0000000000900310  00 00 00 00 00 00 00 00-00 00 00 00 00 00 00 00  *................*</w:t>
      </w:r>
    </w:p>
    <w:p w:rsidR="004511B1" w:rsidRDefault="00335F60">
      <w:pPr>
        <w:pStyle w:val="Code"/>
      </w:pPr>
      <w:r>
        <w:t>0000000000900320  00 00 00 00 00 00 00 00-00 00 00 00 00 00 00 00  *................*</w:t>
      </w:r>
    </w:p>
    <w:p w:rsidR="004511B1" w:rsidRDefault="00335F60">
      <w:pPr>
        <w:pStyle w:val="Code"/>
      </w:pPr>
      <w:r>
        <w:t xml:space="preserve">0000000000900330  00 00 00 00 00 00 00 00-00 00 00 00 00 00 00 </w:t>
      </w:r>
      <w:r>
        <w:t>00  *................*</w:t>
      </w:r>
    </w:p>
    <w:p w:rsidR="004511B1" w:rsidRDefault="00335F60">
      <w:pPr>
        <w:pStyle w:val="Code"/>
      </w:pPr>
      <w:r>
        <w:t>0000000000900340  00 00 00 00 00 00 00 00-00 00 00 00 00 00 00 00  *................*</w:t>
      </w:r>
    </w:p>
    <w:p w:rsidR="004511B1" w:rsidRDefault="00335F60">
      <w:pPr>
        <w:pStyle w:val="Code"/>
      </w:pPr>
      <w:r>
        <w:t>0000000000900350  00 00 00 00 00 00 00 00-00 00 00 00 00 00 00 00  *................*</w:t>
      </w:r>
    </w:p>
    <w:p w:rsidR="004511B1" w:rsidRDefault="00335F60">
      <w:pPr>
        <w:pStyle w:val="Code"/>
      </w:pPr>
      <w:r>
        <w:t>0000000000900360  00 00 00 00 00 00 00 00-00 00 00 00 00 00 0</w:t>
      </w:r>
      <w:r>
        <w:t>0 00  *................*</w:t>
      </w:r>
    </w:p>
    <w:p w:rsidR="004511B1" w:rsidRDefault="00335F60">
      <w:pPr>
        <w:pStyle w:val="Code"/>
      </w:pPr>
      <w:r>
        <w:t>0000000000900370  00 00 00 00 00 00 00 00-00 00 00 00 00 00 00 00  *................*</w:t>
      </w:r>
    </w:p>
    <w:p w:rsidR="004511B1" w:rsidRDefault="00335F60">
      <w:pPr>
        <w:pStyle w:val="Code"/>
      </w:pPr>
      <w:r>
        <w:t>0000000000900380  00 00 00 00 00 00 00 00-00 00 00 00 00 00 00 00  *................*</w:t>
      </w:r>
    </w:p>
    <w:p w:rsidR="004511B1" w:rsidRDefault="00335F60">
      <w:pPr>
        <w:pStyle w:val="Code"/>
      </w:pPr>
      <w:r>
        <w:t>0000000000900390  00 00 00 00 00 00 00 00-00 00 00 00 00 00</w:t>
      </w:r>
      <w:r>
        <w:t xml:space="preserve"> 00 00  *................*</w:t>
      </w:r>
    </w:p>
    <w:p w:rsidR="004511B1" w:rsidRDefault="00335F60">
      <w:pPr>
        <w:pStyle w:val="Code"/>
      </w:pPr>
      <w:r>
        <w:t>00000000009003A0  00 00 00 00 00 00 00 00-00 00 00 00 00 00 00 00  *................*</w:t>
      </w:r>
    </w:p>
    <w:p w:rsidR="004511B1" w:rsidRDefault="00335F60">
      <w:pPr>
        <w:pStyle w:val="Code"/>
      </w:pPr>
      <w:r>
        <w:t>00000000009003B0  00 00 00 00 00 00 00 00-00 00 00 00 00 00 00 00  *................*</w:t>
      </w:r>
    </w:p>
    <w:p w:rsidR="004511B1" w:rsidRDefault="00335F60">
      <w:pPr>
        <w:pStyle w:val="Code"/>
      </w:pPr>
      <w:r>
        <w:t xml:space="preserve">00000000009003C0  00 00 00 00 00 00 00 00-00 00 00 00 00 </w:t>
      </w:r>
      <w:r>
        <w:t>00 00 00  *................*</w:t>
      </w:r>
    </w:p>
    <w:p w:rsidR="004511B1" w:rsidRDefault="00335F60">
      <w:pPr>
        <w:pStyle w:val="Code"/>
      </w:pPr>
      <w:r>
        <w:t>00000000009003D0  00 00 00 00 00 00 00 00-00 00 00 00 00 00 00 00  *................*</w:t>
      </w:r>
    </w:p>
    <w:p w:rsidR="004511B1" w:rsidRDefault="00335F60">
      <w:pPr>
        <w:pStyle w:val="Code"/>
      </w:pPr>
      <w:r>
        <w:t>00000000009003E0  00 00 00 00 00 00 00 00-08 14 18 01 00 00 00 00  *................*</w:t>
      </w:r>
    </w:p>
    <w:p w:rsidR="004511B1" w:rsidRDefault="00335F60">
      <w:pPr>
        <w:pStyle w:val="Code"/>
      </w:pPr>
      <w:r>
        <w:t>00000000009003F0  80 80 D6 00 2F A0 F6 A1-46 02 00 00 0</w:t>
      </w:r>
      <w:r>
        <w:t>0 00 00 00  *..../...F.......*</w:t>
      </w:r>
    </w:p>
    <w:p w:rsidR="004511B1" w:rsidRDefault="00335F60">
      <w:r>
        <w:t>The following 16 bytes of the preceding binary dump of a sample leaf BBT entry indicate the PAGETRAILER structure (section 2.2.2.7.1).</w:t>
      </w:r>
    </w:p>
    <w:p w:rsidR="004511B1" w:rsidRDefault="00335F60">
      <w:pPr>
        <w:pStyle w:val="Code"/>
      </w:pPr>
      <w:r>
        <w:t>00000000009003F0  80 80 D6 00 2F A0 F6 A1-46 02 00 00 00 00 00 00  *..../...F.......*</w:t>
      </w:r>
    </w:p>
    <w:p w:rsidR="004511B1" w:rsidRDefault="00335F60">
      <w:r>
        <w:t xml:space="preserve">The </w:t>
      </w:r>
      <w:r>
        <w:t xml:space="preserve">4 bytes ( </w:t>
      </w:r>
      <w:r>
        <w:rPr>
          <w:rStyle w:val="InlineCode"/>
        </w:rPr>
        <w:t>08 14 18 01</w:t>
      </w:r>
      <w:r>
        <w:t>) of the preceding binary dump of a sample leaf NBT entry indicate the BTPAGE structure (section 2.2.2.7.7.1).</w:t>
      </w:r>
    </w:p>
    <w:p w:rsidR="004511B1" w:rsidRDefault="00335F60">
      <w:pPr>
        <w:pStyle w:val="Code"/>
      </w:pPr>
      <w:r>
        <w:t>00000000009003E0  00 00 00 00 00 00 00 00-08 14 18 01 00 00 00 00  *................*</w:t>
      </w:r>
    </w:p>
    <w:p w:rsidR="004511B1" w:rsidRDefault="004511B1">
      <w:pPr>
        <w:pStyle w:val="Code"/>
        <w:numPr>
          <w:ilvl w:val="0"/>
          <w:numId w:val="0"/>
        </w:numPr>
        <w:ind w:left="374" w:hanging="14"/>
      </w:pPr>
    </w:p>
    <w:p w:rsidR="004511B1" w:rsidRDefault="00335F60">
      <w:pPr>
        <w:pStyle w:val="Heading2"/>
      </w:pPr>
      <w:bookmarkStart w:id="657" w:name="section_c65f11006dde4a418eafdb907c9dbb8a"/>
      <w:bookmarkStart w:id="658" w:name="_Toc3855201"/>
      <w:r>
        <w:t>Sample Data Tree</w:t>
      </w:r>
      <w:bookmarkEnd w:id="657"/>
      <w:bookmarkEnd w:id="658"/>
      <w:r>
        <w:fldChar w:fldCharType="begin"/>
      </w:r>
      <w:r>
        <w:instrText xml:space="preserve"> XE "Examples:Sample </w:instrText>
      </w:r>
      <w:r>
        <w:instrText xml:space="preserve">Data Tree" </w:instrText>
      </w:r>
      <w:r>
        <w:fldChar w:fldCharType="end"/>
      </w:r>
      <w:r>
        <w:fldChar w:fldCharType="begin"/>
      </w:r>
      <w:r>
        <w:instrText xml:space="preserve"> XE "Sample Data Tree example" </w:instrText>
      </w:r>
      <w:r>
        <w:fldChar w:fldCharType="end"/>
      </w:r>
    </w:p>
    <w:p w:rsidR="004511B1" w:rsidRDefault="00335F60">
      <w:r>
        <w:t xml:space="preserve">The following is a binary dump of a data tree (section </w:t>
      </w:r>
      <w:hyperlink w:anchor="Section_4568831746fb40389ed3b845d80bdabb" w:history="1">
        <w:r>
          <w:rPr>
            <w:rStyle w:val="Hyperlink"/>
          </w:rPr>
          <w:t>2.2.2.8.3.2</w:t>
        </w:r>
      </w:hyperlink>
      <w:r>
        <w:t xml:space="preserve">), which is identified by a data block (that is, </w:t>
      </w:r>
      <w:r>
        <w:rPr>
          <w:b/>
        </w:rPr>
        <w:t>bidData</w:t>
      </w:r>
      <w:r>
        <w:t xml:space="preserve">) that has the </w:t>
      </w:r>
      <w:r>
        <w:rPr>
          <w:b/>
        </w:rPr>
        <w:t>i</w:t>
      </w:r>
      <w:r>
        <w:t xml:space="preserve"> bit set. I</w:t>
      </w:r>
      <w:r>
        <w:t>n this example, the data tree consists of a single XBLOCK. The first 8 bytes of the XBLOCK (</w:t>
      </w:r>
      <w:r>
        <w:rPr>
          <w:rStyle w:val="InlineCode"/>
        </w:rPr>
        <w:t>01 01 35 00 49 9C 06 00</w:t>
      </w:r>
      <w:r>
        <w:t>) contain metadata about the XBLOCK, and the rest of the data contains an array of BIDs that refer to the data blocks that contain the actual</w:t>
      </w:r>
      <w:r>
        <w:t xml:space="preserve"> end-user data. </w:t>
      </w:r>
    </w:p>
    <w:p w:rsidR="004511B1" w:rsidRDefault="00335F60">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B0 01 38 67 51</w:t>
      </w:r>
      <w:r>
        <w:rPr>
          <w:rStyle w:val="InlineCode"/>
        </w:rPr>
        <w:t xml:space="preserve"> CD EE 3F-62 01 00 00 00 00 00 00</w:t>
      </w:r>
      <w:r>
        <w:t>) represent the BLOCKTRAILER.</w:t>
      </w:r>
    </w:p>
    <w:p w:rsidR="004511B1" w:rsidRDefault="00335F60">
      <w:r>
        <w:t>In this specific example, the XBLOCK contains 0x35 BIDs (</w:t>
      </w:r>
      <w:r>
        <w:rPr>
          <w:b/>
        </w:rPr>
        <w:t>cEnt</w:t>
      </w:r>
      <w:r>
        <w:t>=0x35), which contains 0x69C49 bytes of actual data (</w:t>
      </w:r>
      <w:r>
        <w:rPr>
          <w:b/>
        </w:rPr>
        <w:t>lcbTotal</w:t>
      </w:r>
      <w:r>
        <w:t>=0x00069C49).</w:t>
      </w:r>
    </w:p>
    <w:p w:rsidR="004511B1" w:rsidRDefault="004511B1">
      <w:pPr>
        <w:pStyle w:val="Code"/>
      </w:pPr>
    </w:p>
    <w:p w:rsidR="004511B1" w:rsidRDefault="00335F60">
      <w:pPr>
        <w:pStyle w:val="Code"/>
      </w:pPr>
      <w:r>
        <w:t xml:space="preserve"> 00000000005A6600  01 01 35 00 49 9C 06 00-5C 01 00 00 0</w:t>
      </w:r>
      <w:r>
        <w:t>0 00 00 00  *..5.I...\.......*</w:t>
      </w:r>
    </w:p>
    <w:p w:rsidR="004511B1" w:rsidRDefault="00335F60">
      <w:pPr>
        <w:pStyle w:val="Code"/>
      </w:pPr>
      <w:r>
        <w:t xml:space="preserve"> 00000000005A6610  64 01 00 00 00 00 00 00-68 01 00 00 00 00 00 00  *d.......h.......*</w:t>
      </w:r>
    </w:p>
    <w:p w:rsidR="004511B1" w:rsidRDefault="00335F60">
      <w:pPr>
        <w:pStyle w:val="Code"/>
      </w:pPr>
      <w:r>
        <w:t xml:space="preserve"> 00000000005A6620  6C 01 00 00 00 00 00 00-70 01 00 00 00 00 00 00  *l.......p.......*</w:t>
      </w:r>
    </w:p>
    <w:p w:rsidR="004511B1" w:rsidRDefault="00335F60">
      <w:pPr>
        <w:pStyle w:val="Code"/>
      </w:pPr>
      <w:r>
        <w:t xml:space="preserve"> 00000000005A6630  74 01 00 00 00 00 00 00-78 01 00</w:t>
      </w:r>
      <w:r>
        <w:t xml:space="preserve"> 00 00 00 00 00  *t.......x.......*</w:t>
      </w:r>
    </w:p>
    <w:p w:rsidR="004511B1" w:rsidRDefault="00335F60">
      <w:pPr>
        <w:pStyle w:val="Code"/>
      </w:pPr>
      <w:r>
        <w:t xml:space="preserve"> 00000000005A6640  7C 01 00 00 00 00 00 00-80 01 00 00 00 00 00 00  *|...............*</w:t>
      </w:r>
    </w:p>
    <w:p w:rsidR="004511B1" w:rsidRDefault="00335F60">
      <w:pPr>
        <w:pStyle w:val="Code"/>
      </w:pPr>
      <w:r>
        <w:t xml:space="preserve"> 00000000005A6650  84 01 00 00 00 00 00 00-88 01 00 00 00 00 00 00  *................*</w:t>
      </w:r>
    </w:p>
    <w:p w:rsidR="004511B1" w:rsidRDefault="00335F60">
      <w:pPr>
        <w:pStyle w:val="Code"/>
      </w:pPr>
      <w:r>
        <w:t xml:space="preserve"> 00000000005A6660  8C 01 00 00 00 00 00 00-90 01 00 00 00 00 00 00  *................*</w:t>
      </w:r>
    </w:p>
    <w:p w:rsidR="004511B1" w:rsidRDefault="00335F60">
      <w:pPr>
        <w:pStyle w:val="Code"/>
      </w:pPr>
      <w:r>
        <w:t xml:space="preserve"> 00000000005A6670  94 01 00 00 00 00 00 00-98 01 00 00 00 00 00 00  *................*</w:t>
      </w:r>
    </w:p>
    <w:p w:rsidR="004511B1" w:rsidRDefault="00335F60">
      <w:pPr>
        <w:pStyle w:val="Code"/>
      </w:pPr>
      <w:r>
        <w:t xml:space="preserve"> 00000000005A6680  9C 01 00 00 00 00 00 00-A0 01 00 00 00 00 00 00  *.............</w:t>
      </w:r>
      <w:r>
        <w:t>...*</w:t>
      </w:r>
    </w:p>
    <w:p w:rsidR="004511B1" w:rsidRDefault="00335F60">
      <w:pPr>
        <w:pStyle w:val="Code"/>
      </w:pPr>
      <w:r>
        <w:t xml:space="preserve"> 00000000005A6690  A4 01 00 00 00 00 00 00-A8 01 00 00 00 00 00 00  *................*</w:t>
      </w:r>
    </w:p>
    <w:p w:rsidR="004511B1" w:rsidRDefault="00335F60">
      <w:pPr>
        <w:pStyle w:val="Code"/>
      </w:pPr>
      <w:r>
        <w:t xml:space="preserve"> 00000000005A66A0  AC 01 00 00 00 00 00 00-B0 01 00 00 00 00 00 00  *................*</w:t>
      </w:r>
    </w:p>
    <w:p w:rsidR="004511B1" w:rsidRDefault="00335F60">
      <w:pPr>
        <w:pStyle w:val="Code"/>
      </w:pPr>
      <w:r>
        <w:t xml:space="preserve"> 00000000005A66B0  B4 01 00 00 00 00 00 00-B8 01 00 00 00 00 00 00  *........</w:t>
      </w:r>
      <w:r>
        <w:t>........*</w:t>
      </w:r>
    </w:p>
    <w:p w:rsidR="004511B1" w:rsidRDefault="00335F60">
      <w:pPr>
        <w:pStyle w:val="Code"/>
      </w:pPr>
      <w:r>
        <w:t xml:space="preserve"> 00000000005A66C0  BC 01 00 00 00 00 00 00-C0 01 00 00 00 00 00 00  *................*</w:t>
      </w:r>
    </w:p>
    <w:p w:rsidR="004511B1" w:rsidRDefault="00335F60">
      <w:pPr>
        <w:pStyle w:val="Code"/>
      </w:pPr>
      <w:r>
        <w:t xml:space="preserve"> 00000000005A66D0  C4 01 00 00 00 00 00 00-C8 01 00 00 00 00 00 00  *................*</w:t>
      </w:r>
    </w:p>
    <w:p w:rsidR="004511B1" w:rsidRDefault="00335F60">
      <w:pPr>
        <w:pStyle w:val="Code"/>
      </w:pPr>
      <w:r>
        <w:t xml:space="preserve"> 00000000005A66E0  CC 01 00 00 00 00 00 00-D0 01 00 00 00 00 00 00  *...</w:t>
      </w:r>
      <w:r>
        <w:t>.............*</w:t>
      </w:r>
    </w:p>
    <w:p w:rsidR="004511B1" w:rsidRDefault="00335F60">
      <w:pPr>
        <w:pStyle w:val="Code"/>
      </w:pPr>
      <w:r>
        <w:t xml:space="preserve"> 00000000005A66F0  D4 01 00 00 00 00 00 00-D8 01 00 00 00 00 00 00  *................*</w:t>
      </w:r>
    </w:p>
    <w:p w:rsidR="004511B1" w:rsidRDefault="00335F60">
      <w:pPr>
        <w:pStyle w:val="Code"/>
      </w:pPr>
      <w:r>
        <w:t xml:space="preserve"> 00000000005A6700  DC 01 00 00 00 00 00 00-E0 01 00 00 00 00 00 00  *................*</w:t>
      </w:r>
    </w:p>
    <w:p w:rsidR="004511B1" w:rsidRDefault="00335F60">
      <w:pPr>
        <w:pStyle w:val="Code"/>
      </w:pPr>
      <w:r>
        <w:t xml:space="preserve"> 00000000005A6710  E4 01 00 00 00 00 00 00-E8 01 00 00 00 00 00 00 </w:t>
      </w:r>
      <w:r>
        <w:t xml:space="preserve"> *................*</w:t>
      </w:r>
    </w:p>
    <w:p w:rsidR="004511B1" w:rsidRDefault="00335F60">
      <w:pPr>
        <w:pStyle w:val="Code"/>
      </w:pPr>
      <w:r>
        <w:t xml:space="preserve"> 00000000005A6720  EC 01 00 00 00 00 00 00-F0 01 00 00 00 00 00 00  *................*</w:t>
      </w:r>
    </w:p>
    <w:p w:rsidR="004511B1" w:rsidRDefault="00335F60">
      <w:pPr>
        <w:pStyle w:val="Code"/>
      </w:pPr>
      <w:r>
        <w:t xml:space="preserve"> 00000000005A6730  F4 01 00 00 00 00 00 00-F8 01 00 00 00 00 00 00  *................*</w:t>
      </w:r>
    </w:p>
    <w:p w:rsidR="004511B1" w:rsidRDefault="00335F60">
      <w:pPr>
        <w:pStyle w:val="Code"/>
      </w:pPr>
      <w:r>
        <w:t xml:space="preserve"> 00000000005A6740  FC 01 00 00 00 00 00 00-00 02 00 00 00 00 0</w:t>
      </w:r>
      <w:r>
        <w:t>0 00  *................*</w:t>
      </w:r>
    </w:p>
    <w:p w:rsidR="004511B1" w:rsidRDefault="00335F60">
      <w:pPr>
        <w:pStyle w:val="Code"/>
      </w:pPr>
      <w:r>
        <w:t xml:space="preserve"> 00000000005A6750  04 02 00 00 00 00 00 00-08 02 00 00 00 00 00 00  *................*</w:t>
      </w:r>
    </w:p>
    <w:p w:rsidR="004511B1" w:rsidRDefault="00335F60">
      <w:pPr>
        <w:pStyle w:val="Code"/>
      </w:pPr>
      <w:r>
        <w:t xml:space="preserve"> 00000000005A6760  0C 02 00 00 00 00 00 00-10 02 00 00 00 00 00 00  *................*</w:t>
      </w:r>
    </w:p>
    <w:p w:rsidR="004511B1" w:rsidRDefault="00335F60">
      <w:pPr>
        <w:pStyle w:val="Code"/>
      </w:pPr>
      <w:r>
        <w:t xml:space="preserve"> 00000000005A6770  14 02 00 00 00 00 00 00-18 02 00 00 00</w:t>
      </w:r>
      <w:r>
        <w:t xml:space="preserve"> 00 00 00  *................*</w:t>
      </w:r>
    </w:p>
    <w:p w:rsidR="004511B1" w:rsidRDefault="00335F60">
      <w:pPr>
        <w:pStyle w:val="Code"/>
      </w:pPr>
      <w:r>
        <w:t xml:space="preserve"> 00000000005A6780  1C 02 00 00 00 00 00 00-20 02 00 00 00 00 00 00  *........ .......*</w:t>
      </w:r>
    </w:p>
    <w:p w:rsidR="004511B1" w:rsidRDefault="00335F60">
      <w:pPr>
        <w:pStyle w:val="Code"/>
      </w:pPr>
      <w:r>
        <w:t xml:space="preserve"> 00000000005A6790  24 02 00 00 00 00 00 00-28 02 00 00 00 00 00 00  *$.......(.......*</w:t>
      </w:r>
    </w:p>
    <w:p w:rsidR="004511B1" w:rsidRDefault="00335F60">
      <w:pPr>
        <w:pStyle w:val="Code"/>
      </w:pPr>
      <w:r>
        <w:t xml:space="preserve"> 00000000005A67A0  2C 02 00 00 00 00 00 00-30 02 00 00 00 00 00 00  *,.......0.......*</w:t>
      </w:r>
    </w:p>
    <w:p w:rsidR="004511B1" w:rsidRDefault="00335F60">
      <w:pPr>
        <w:pStyle w:val="Code"/>
      </w:pPr>
      <w:r>
        <w:t xml:space="preserve"> 00000000005A67B0  B0 01 38 67 51 CD EE 3F-62 01 00 00 00 00 00 00  *..8gQ..?b.......*</w:t>
      </w:r>
    </w:p>
    <w:p w:rsidR="004511B1" w:rsidRDefault="00335F60">
      <w:pPr>
        <w:pStyle w:val="Heading2"/>
      </w:pPr>
      <w:bookmarkStart w:id="659" w:name="section_fa684e53de034e7186b3b99277200c88"/>
      <w:bookmarkStart w:id="660" w:name="_Toc3855202"/>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4511B1" w:rsidRDefault="00335F60">
      <w:r>
        <w:t xml:space="preserve">The </w:t>
      </w:r>
      <w:r>
        <w:t xml:space="preserve">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bytes contain the metadata about the SLBLOCK,</w:t>
      </w:r>
      <w:r>
        <w:t xml:space="preserve"> which are followed by an SLENTRY structure (section </w:t>
      </w:r>
      <w:hyperlink w:anchor="Section_85c4d943077943c5bd9861dc9bb5dfd6" w:history="1">
        <w:r>
          <w:rPr>
            <w:rStyle w:val="Hyperlink"/>
          </w:rPr>
          <w:t>2.2.2.8.3.3.1.1</w:t>
        </w:r>
      </w:hyperlink>
      <w:r>
        <w:t>). SIBLOCK structures, which are not shown in this example, have the same general format, but contain SIENTRY structures (sectio</w:t>
      </w:r>
      <w:r>
        <w:t xml:space="preserve">n </w:t>
      </w:r>
      <w:hyperlink w:anchor="Section_9e79c673d2f449fba00b51b08fd2d1e4" w:history="1">
        <w:r>
          <w:rPr>
            <w:rStyle w:val="Hyperlink"/>
          </w:rPr>
          <w:t>2.2.2.8.3.3.2.1</w:t>
        </w:r>
      </w:hyperlink>
      <w:r>
        <w:t>) instead.</w:t>
      </w:r>
    </w:p>
    <w:p w:rsidR="004511B1" w:rsidRDefault="00335F60">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20 00 5F 5E 50 5E D4 D9-86 13 00 00 00 00 00 00</w:t>
      </w:r>
      <w:r>
        <w:t>) represent the BLOCKTRAILER.</w:t>
      </w:r>
    </w:p>
    <w:p w:rsidR="004511B1" w:rsidRDefault="00335F60">
      <w:r>
        <w:lastRenderedPageBreak/>
        <w:t>In this particular example, this is an SLBLOCK (</w:t>
      </w:r>
      <w:r>
        <w:rPr>
          <w:b/>
        </w:rPr>
        <w:t>cLevel</w:t>
      </w:r>
      <w:r>
        <w:t>=0) with only 1 SLENTRY (</w:t>
      </w:r>
      <w:r>
        <w:rPr>
          <w:b/>
        </w:rPr>
        <w:t>cEnt</w:t>
      </w:r>
      <w:r>
        <w:t>=1). This example also illustrates the</w:t>
      </w:r>
      <w:r>
        <w:t xml:space="preserve"> smallest possible SLBLOCK (64 bytes).</w:t>
      </w:r>
    </w:p>
    <w:p w:rsidR="004511B1" w:rsidRDefault="004511B1">
      <w:pPr>
        <w:pStyle w:val="Code"/>
      </w:pPr>
    </w:p>
    <w:p w:rsidR="004511B1" w:rsidRDefault="00335F60">
      <w:pPr>
        <w:pStyle w:val="Code"/>
      </w:pPr>
      <w:r>
        <w:t>0000000000594D80  02 00 01 00 00 00 00 00-7F 81 00 00 00 00 00 00  *................*</w:t>
      </w:r>
    </w:p>
    <w:p w:rsidR="004511B1" w:rsidRDefault="00335F60">
      <w:pPr>
        <w:pStyle w:val="Code"/>
      </w:pPr>
      <w:r>
        <w:t>0000000000594D90  80 13 00 00 00 00 00 00-00 00 00 00 00 00 00 00  *................*</w:t>
      </w:r>
    </w:p>
    <w:p w:rsidR="004511B1" w:rsidRDefault="00335F60">
      <w:pPr>
        <w:pStyle w:val="Code"/>
      </w:pPr>
      <w:r>
        <w:t>0000000000594DA0  00 00 00 00 00 00 00 00-00</w:t>
      </w:r>
      <w:r>
        <w:t xml:space="preserve"> 00 00 00 00 00 00 00  *................*</w:t>
      </w:r>
    </w:p>
    <w:p w:rsidR="004511B1" w:rsidRDefault="00335F60">
      <w:pPr>
        <w:pStyle w:val="Code"/>
      </w:pPr>
      <w:r>
        <w:t>0000000000594DB0  20 00 5F 5E 50 5E D4 D9-86 13 00 00 00 00 00 00  * ._^P^..........*</w:t>
      </w:r>
    </w:p>
    <w:p w:rsidR="004511B1" w:rsidRDefault="00335F60">
      <w:pPr>
        <w:pStyle w:val="Heading2"/>
      </w:pPr>
      <w:bookmarkStart w:id="661" w:name="section_8773374f849544fe96146c4f60418489"/>
      <w:bookmarkStart w:id="662" w:name="_Toc3855203"/>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Heap-on-Node (HN) example" </w:instrText>
      </w:r>
      <w:r>
        <w:fldChar w:fldCharType="end"/>
      </w:r>
    </w:p>
    <w:p w:rsidR="004511B1" w:rsidRDefault="00335F60">
      <w:r>
        <w:t xml:space="preserve">The following is the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2.3.1.2</w:t>
        </w:r>
      </w:hyperlink>
      <w:r>
        <w:t xml:space="preserve">), which contain information about the HN. The last 22 bytes (shown following) represent the HNPAGEMAP structure (section </w:t>
      </w:r>
      <w:hyperlink w:anchor="Section_291653c0b3474c5bba4185ad780b4ba4" w:history="1">
        <w:r>
          <w:rPr>
            <w:rStyle w:val="Hyperlink"/>
          </w:rPr>
          <w:t>2.3.1.5</w:t>
        </w:r>
      </w:hyperlink>
      <w:r>
        <w:t>), which contains the information about ea</w:t>
      </w:r>
      <w:r>
        <w:t xml:space="preserve">ch allocated heap block. </w:t>
      </w:r>
    </w:p>
    <w:p w:rsidR="004511B1" w:rsidRDefault="00335F60">
      <w:pPr>
        <w:pStyle w:val="Code"/>
      </w:pPr>
      <w:r>
        <w:t xml:space="preserve">                                    08 00 00 00  *.....}.pb.......*</w:t>
      </w:r>
    </w:p>
    <w:p w:rsidR="004511B1" w:rsidRDefault="00335F60">
      <w:pPr>
        <w:pStyle w:val="Code"/>
      </w:pPr>
      <w:r>
        <w:t>00000000000048F0  0C 00 14 00 6C 00 7C 00-8C 00 A4 00 BC 00 D4 00  *....l.|.........*</w:t>
      </w:r>
    </w:p>
    <w:p w:rsidR="004511B1" w:rsidRDefault="00335F60">
      <w:pPr>
        <w:pStyle w:val="Code"/>
      </w:pPr>
      <w:r>
        <w:t>0000000000004900  EC 00              *</w:t>
      </w:r>
    </w:p>
    <w:p w:rsidR="004511B1" w:rsidRDefault="00335F60">
      <w:r>
        <w:t>In this particular example, the signa</w:t>
      </w:r>
      <w:r>
        <w:t>ture indicates an HN (</w:t>
      </w:r>
      <w:r>
        <w:rPr>
          <w:b/>
        </w:rPr>
        <w:t>bSig</w:t>
      </w:r>
      <w:r>
        <w:t>=0xEC) which ultimately contains a PC (</w:t>
      </w:r>
      <w:r>
        <w:rPr>
          <w:b/>
        </w:rPr>
        <w:t>bClientSig</w:t>
      </w:r>
      <w:r>
        <w:t>=0xBC (</w:t>
      </w:r>
      <w:r>
        <w:rPr>
          <w:b/>
        </w:rPr>
        <w:t>bTypePC</w:t>
      </w:r>
      <w:r>
        <w:t>)). The metadata of the next-level client is stored in HID 0x20 (</w:t>
      </w:r>
      <w:r>
        <w:rPr>
          <w:b/>
        </w:rPr>
        <w:t>hidUserRoot</w:t>
      </w:r>
      <w:r>
        <w:t>=0x00000020). The HNPAGEMAP structure can be found at offset 0xEC with respect to the begin</w:t>
      </w:r>
      <w:r>
        <w:t>ning of the HN (</w:t>
      </w:r>
      <w:r>
        <w:rPr>
          <w:b/>
        </w:rPr>
        <w:t>ibHnpm</w:t>
      </w:r>
      <w:r>
        <w:t>=0x00EC).</w:t>
      </w:r>
    </w:p>
    <w:p w:rsidR="004511B1" w:rsidRDefault="00335F60">
      <w:r>
        <w:t>The HNPAGEMAP indicate that the HN has 8 allocations (</w:t>
      </w:r>
      <w:r>
        <w:rPr>
          <w:b/>
        </w:rPr>
        <w:t>cAlloc</w:t>
      </w:r>
      <w:r>
        <w:t>=8), and the starting offsets of the allocations (with respect to the beginning of the HN) are: 0x0C, 0x14, 0x6C, 0x7C, 0x8C, 0xA4, 0xBC, 0xD4, respectively. And fi</w:t>
      </w:r>
      <w:r>
        <w:t>nally, the next allocation starts at offset 0xEC.</w:t>
      </w:r>
    </w:p>
    <w:p w:rsidR="004511B1" w:rsidRDefault="004511B1">
      <w:pPr>
        <w:pStyle w:val="Code"/>
      </w:pPr>
    </w:p>
    <w:p w:rsidR="004511B1" w:rsidRDefault="00335F60">
      <w:pPr>
        <w:pStyle w:val="Code"/>
      </w:pPr>
      <w:r>
        <w:t>0000000000004800  EC 00 EC BC 20 00 00 00-00 00 00 00 B5 02 06 00</w:t>
      </w:r>
    </w:p>
    <w:p w:rsidR="004511B1" w:rsidRDefault="00335F60">
      <w:pPr>
        <w:pStyle w:val="Code"/>
      </w:pPr>
      <w:r>
        <w:t>0000000000004810  40 00 00 00 34 0E 02 01-A0 00 00 00 38 0E 03 00  *@...4.......8...*</w:t>
      </w:r>
    </w:p>
    <w:p w:rsidR="004511B1" w:rsidRDefault="00335F60">
      <w:pPr>
        <w:pStyle w:val="Code"/>
      </w:pPr>
      <w:r>
        <w:t>0000000000004820  00 00 00 00 F9 0F 02 01-60 00 00 00</w:t>
      </w:r>
      <w:r>
        <w:t xml:space="preserve"> 01 30 1F 00  *........`....0..*</w:t>
      </w:r>
    </w:p>
    <w:p w:rsidR="004511B1" w:rsidRDefault="00335F60">
      <w:pPr>
        <w:pStyle w:val="Code"/>
      </w:pPr>
      <w:r>
        <w:t>0000000000004830  80 00 00 00 DF 35 03 00-89 00 00 00 E0 35 02 01  *.....5.......5..*</w:t>
      </w:r>
    </w:p>
    <w:p w:rsidR="004511B1" w:rsidRDefault="00335F60">
      <w:pPr>
        <w:pStyle w:val="Code"/>
      </w:pPr>
      <w:r>
        <w:t>0000000000004840  C0 00 00 00 E3 35 02 01-00 01 00 00 E7 35 02 01  *.....5.......5..*</w:t>
      </w:r>
    </w:p>
    <w:p w:rsidR="004511B1" w:rsidRDefault="00335F60">
      <w:pPr>
        <w:pStyle w:val="Code"/>
      </w:pPr>
      <w:r>
        <w:t xml:space="preserve">0000000000004850  E0 00 00 00 33 66 0B 00-01 00 00 </w:t>
      </w:r>
      <w:r>
        <w:t>00 FA 66 03 00  *....3f.......f..*</w:t>
      </w:r>
    </w:p>
    <w:p w:rsidR="004511B1" w:rsidRDefault="00335F60">
      <w:pPr>
        <w:pStyle w:val="Code"/>
      </w:pPr>
      <w:r>
        <w:t>0000000000004860  0D 00 0E 00 FF 67 03 00-00 00 00 00 22 9D B5 0A  *.....g......"...*</w:t>
      </w:r>
    </w:p>
    <w:p w:rsidR="004511B1" w:rsidRDefault="00335F60">
      <w:pPr>
        <w:pStyle w:val="Code"/>
      </w:pPr>
      <w:r>
        <w:t>0000000000004870  DC D9 94 43 85 DE 90 AE-B0 7D 12 70 55 00 4E 00  *...C.....}.pU.N.*</w:t>
      </w:r>
    </w:p>
    <w:p w:rsidR="004511B1" w:rsidRDefault="00335F60">
      <w:pPr>
        <w:pStyle w:val="Code"/>
      </w:pPr>
      <w:r>
        <w:t>0000000000004880  49 00 43 00 4F 00 44 00-45 00 3</w:t>
      </w:r>
      <w:r>
        <w:t>1 00 01 00 00 00  *I.C.O.D.E.1.....*</w:t>
      </w:r>
    </w:p>
    <w:p w:rsidR="004511B1" w:rsidRDefault="00335F60">
      <w:pPr>
        <w:pStyle w:val="Code"/>
      </w:pPr>
      <w:r>
        <w:t>0000000000004890  F5 5E F6 66 95 69 CC 4C-83 D1 D8 73 98 99 02 85  *.^.f.i.L...s....*</w:t>
      </w:r>
    </w:p>
    <w:p w:rsidR="004511B1" w:rsidRDefault="00335F60">
      <w:pPr>
        <w:pStyle w:val="Code"/>
      </w:pPr>
      <w:r>
        <w:t>00000000000048A0  01 00 00 00 00 00 00 00-22 9D B5 0A DC D9 94 43  *........"......C*</w:t>
      </w:r>
    </w:p>
    <w:p w:rsidR="004511B1" w:rsidRDefault="00335F60">
      <w:pPr>
        <w:pStyle w:val="Code"/>
      </w:pPr>
      <w:r>
        <w:t>00000000000048B0  85 DE 90 AE B0 7D 12 70-22 80</w:t>
      </w:r>
      <w:r>
        <w:t xml:space="preserve"> 00 00 00 00 00 00  *.....}.p".......*</w:t>
      </w:r>
    </w:p>
    <w:p w:rsidR="004511B1" w:rsidRDefault="00335F60">
      <w:pPr>
        <w:pStyle w:val="Code"/>
      </w:pPr>
      <w:r>
        <w:t>00000000000048C0  22 9D B5 0A DC D9 94 43-85 DE 90 AE B0 7D 12 70  *"......C.....}.p*</w:t>
      </w:r>
    </w:p>
    <w:p w:rsidR="004511B1" w:rsidRDefault="00335F60">
      <w:pPr>
        <w:pStyle w:val="Code"/>
      </w:pPr>
      <w:r>
        <w:t>00000000000048D0  42 80 00 00 00 00 00 00-22 9D B5 0A DC D9 94 43  *B......."......C*</w:t>
      </w:r>
    </w:p>
    <w:p w:rsidR="004511B1" w:rsidRDefault="00335F60">
      <w:pPr>
        <w:pStyle w:val="Code"/>
      </w:pPr>
      <w:r>
        <w:t xml:space="preserve">00000000000048E0  85 DE 90 AE B0 7D 12 70-62 </w:t>
      </w:r>
      <w:r>
        <w:t>80 00 00 08 00 00 00  *.....}.pb.......*</w:t>
      </w:r>
    </w:p>
    <w:p w:rsidR="004511B1" w:rsidRDefault="00335F60">
      <w:pPr>
        <w:pStyle w:val="Code"/>
      </w:pPr>
      <w:r>
        <w:t>00000000000048F0  0C 00 14 00 6C 00 7C 00-8C 00 A4 00 BC 00 D4 00  *....l.|.........*</w:t>
      </w:r>
    </w:p>
    <w:p w:rsidR="004511B1" w:rsidRDefault="00335F60">
      <w:pPr>
        <w:pStyle w:val="Code"/>
      </w:pPr>
      <w:r>
        <w:t>0000000000004900  EC 00                   *</w:t>
      </w:r>
    </w:p>
    <w:p w:rsidR="004511B1" w:rsidRDefault="00335F60">
      <w:pPr>
        <w:pStyle w:val="Heading2"/>
      </w:pPr>
      <w:bookmarkStart w:id="663" w:name="section_f706a5a714ff4fb0bc3c2ed7955de13d"/>
      <w:bookmarkStart w:id="664" w:name="_Toc3855204"/>
      <w:r>
        <w:t>Sample BTH</w:t>
      </w:r>
      <w:bookmarkEnd w:id="663"/>
      <w:bookmarkEnd w:id="664"/>
      <w:r>
        <w:fldChar w:fldCharType="begin"/>
      </w:r>
      <w:r>
        <w:instrText xml:space="preserve"> XE "Examples:Sample BTH" </w:instrText>
      </w:r>
      <w:r>
        <w:fldChar w:fldCharType="end"/>
      </w:r>
      <w:r>
        <w:fldChar w:fldCharType="begin"/>
      </w:r>
      <w:r>
        <w:instrText xml:space="preserve"> XE "Sample BTH example" </w:instrText>
      </w:r>
      <w:r>
        <w:fldChar w:fldCharType="end"/>
      </w:r>
    </w:p>
    <w:p w:rsidR="004511B1" w:rsidRDefault="00335F60">
      <w:r>
        <w:t xml:space="preserve">Because the binary </w:t>
      </w:r>
      <w:r>
        <w:t xml:space="preserve">dump in the preceding example contains a PC, by definition it follows that the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allocation (section </w:t>
      </w:r>
      <w:hyperlink w:anchor="Section_85b9e985ea53447fb70ceb82bfbdcbc9" w:history="1">
        <w:r>
          <w:rPr>
            <w:rStyle w:val="Hyperlink"/>
          </w:rPr>
          <w:t>2.3.1.1</w:t>
        </w:r>
      </w:hyperlink>
      <w:r>
        <w:t>), which starts at offset 0x0C. Because the next allocation starts at offset 0x14, its size</w:t>
      </w:r>
      <w:r>
        <w:t xml:space="preserve"> is 8 bytes.</w:t>
      </w:r>
    </w:p>
    <w:p w:rsidR="004511B1" w:rsidRDefault="00335F60">
      <w:r>
        <w:t>These 8 bytes (</w:t>
      </w:r>
      <w:r>
        <w:rPr>
          <w:rStyle w:val="InlineCode"/>
        </w:rPr>
        <w:t>B5 02 06 00 40 00 00 00</w:t>
      </w:r>
      <w:r>
        <w:t xml:space="preserve"> ) actually maps to the BTHHEADER structure (section </w:t>
      </w:r>
      <w:hyperlink w:anchor="Section_5a6ab19e1f444defad647bd82d94bd78" w:history="1">
        <w:r>
          <w:rPr>
            <w:rStyle w:val="Hyperlink"/>
          </w:rPr>
          <w:t>2.3.2.1</w:t>
        </w:r>
      </w:hyperlink>
      <w:r>
        <w:t>) of this BTH. According to the information in the BTHHEADER, each record in this BTH</w:t>
      </w:r>
      <w:r>
        <w:t xml:space="preserve"> has a 2-</w:t>
      </w:r>
      <w:r>
        <w:lastRenderedPageBreak/>
        <w:t>byte key (</w:t>
      </w:r>
      <w:r>
        <w:rPr>
          <w:b/>
        </w:rPr>
        <w:t>cbKey</w:t>
      </w:r>
      <w:r>
        <w:t>=2) and 6 bytes of data (</w:t>
      </w:r>
      <w:r>
        <w:rPr>
          <w:b/>
        </w:rPr>
        <w:t>cbEnt</w:t>
      </w:r>
      <w:r>
        <w:t>=6). It also indicates 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4511B1" w:rsidRDefault="00335F60">
      <w:r>
        <w:t>HID 0x40 maps to the second allocation, which spans 0x58 bytes from offset 0x14 to 0x6C (shown following). Because each record is 8 bytes (2+6), the BTH contains 11 records.</w:t>
      </w:r>
    </w:p>
    <w:p w:rsidR="004511B1" w:rsidRDefault="00335F60">
      <w:pPr>
        <w:pStyle w:val="Code"/>
      </w:pPr>
      <w:r>
        <w:t xml:space="preserve">                              34 0E 02 01-A0 00 00 00 38 0E 0</w:t>
      </w:r>
      <w:r>
        <w:t>3 00  *@...4.......8...*</w:t>
      </w:r>
    </w:p>
    <w:p w:rsidR="004511B1" w:rsidRDefault="00335F60">
      <w:pPr>
        <w:pStyle w:val="Code"/>
      </w:pPr>
      <w:r>
        <w:t>0000000000004820  00 00 00 00 F9 0F 02 01-60 00 00 00 01 30 1F 00  *........`....0..*</w:t>
      </w:r>
    </w:p>
    <w:p w:rsidR="004511B1" w:rsidRDefault="00335F60">
      <w:pPr>
        <w:pStyle w:val="Code"/>
      </w:pPr>
      <w:r>
        <w:t>0000000000004830  80 00 00 00 DF 35 03 00-89 00 00 00 E0 35 02 01  *.....5.......5..*</w:t>
      </w:r>
    </w:p>
    <w:p w:rsidR="004511B1" w:rsidRDefault="00335F60">
      <w:pPr>
        <w:pStyle w:val="Code"/>
      </w:pPr>
      <w:r>
        <w:t>0000000000004840  C0 00 00 00 E3 35 02 01-00 01 00 00 E7 35</w:t>
      </w:r>
      <w:r>
        <w:t xml:space="preserve"> 02 01  *.....5.......5..*</w:t>
      </w:r>
    </w:p>
    <w:p w:rsidR="004511B1" w:rsidRDefault="00335F60">
      <w:pPr>
        <w:pStyle w:val="Code"/>
      </w:pPr>
      <w:r>
        <w:t>0000000000004850  E0 00 00 00 33 66 0B 00-01 00 00 00 FA 66 03 00  *....3f.......f..*</w:t>
      </w:r>
    </w:p>
    <w:p w:rsidR="004511B1" w:rsidRDefault="00335F60">
      <w:pPr>
        <w:pStyle w:val="Code"/>
      </w:pPr>
      <w:r>
        <w:t>0000000000004860  0D 00 0E 00 FF 67 03 00-00 00 00 00</w:t>
      </w:r>
    </w:p>
    <w:p w:rsidR="004511B1" w:rsidRDefault="00335F60">
      <w:r>
        <w:t>Recall that the HN has 8 allocations, but so far the BTH only used accounted for 2 of the</w:t>
      </w:r>
      <w:r>
        <w:t>m. The remaining 6 allocations are being used by the higher-level client (that is, the PC).</w:t>
      </w:r>
    </w:p>
    <w:p w:rsidR="004511B1" w:rsidRDefault="004511B1">
      <w:pPr>
        <w:pStyle w:val="Code"/>
      </w:pPr>
    </w:p>
    <w:p w:rsidR="004511B1" w:rsidRDefault="00335F60">
      <w:pPr>
        <w:pStyle w:val="Code"/>
      </w:pPr>
      <w:r>
        <w:t>0000000000004800  EC 00 EC BC 20 00 00 00-00 00 00 00 B5 02 06 00  *.... ...........*</w:t>
      </w:r>
    </w:p>
    <w:p w:rsidR="004511B1" w:rsidRDefault="00335F60">
      <w:pPr>
        <w:pStyle w:val="Code"/>
      </w:pPr>
      <w:r>
        <w:t>0000000000004810  40 00 00 00 34 0E 02 01-A0 00 00 00 38 0E 03 00  *@...4....</w:t>
      </w:r>
      <w:r>
        <w:t>...8...*</w:t>
      </w:r>
    </w:p>
    <w:p w:rsidR="004511B1" w:rsidRDefault="00335F60">
      <w:pPr>
        <w:pStyle w:val="Code"/>
      </w:pPr>
      <w:r>
        <w:t>0000000000004820  00 00 00 00 F9 0F 02 01-60 00 00 00 01 30 1F 00  *........`....0..*</w:t>
      </w:r>
    </w:p>
    <w:p w:rsidR="004511B1" w:rsidRDefault="00335F60">
      <w:pPr>
        <w:pStyle w:val="Code"/>
      </w:pPr>
      <w:r>
        <w:t>0000000000004830  80 00 00 00 DF 35 03 00-89 00 00 00 E0 35 02 01  *.....5.......5..*</w:t>
      </w:r>
    </w:p>
    <w:p w:rsidR="004511B1" w:rsidRDefault="00335F60">
      <w:pPr>
        <w:pStyle w:val="Code"/>
      </w:pPr>
      <w:r>
        <w:t>0000000000004840  C0 00 00 00 E3 35 02 01-00 01 00 00 E7 35 02 01  *.....5.</w:t>
      </w:r>
      <w:r>
        <w:t>......5..*</w:t>
      </w:r>
    </w:p>
    <w:p w:rsidR="004511B1" w:rsidRDefault="00335F60">
      <w:pPr>
        <w:pStyle w:val="Code"/>
      </w:pPr>
      <w:r>
        <w:t>0000000000004850  E0 00 00 00 33 66 0B 00-01 00 00 00 FA 66 03 00  *....3f.......f..*</w:t>
      </w:r>
    </w:p>
    <w:p w:rsidR="004511B1" w:rsidRDefault="00335F60">
      <w:pPr>
        <w:pStyle w:val="Code"/>
      </w:pPr>
      <w:r>
        <w:t>0000000000004860  0D 00 0E 00 FF 67 03 00-00 00 00 00 22 9D B5 0A  *.....g......"...*</w:t>
      </w:r>
    </w:p>
    <w:p w:rsidR="004511B1" w:rsidRDefault="00335F60">
      <w:pPr>
        <w:pStyle w:val="Code"/>
      </w:pPr>
      <w:r>
        <w:t>0000000000004870  DC D9 94 43 85 DE 90 AE-B0 7D 12 70 55 00 4E 00  *...C.</w:t>
      </w:r>
      <w:r>
        <w:t>....}.pU.N.*</w:t>
      </w:r>
    </w:p>
    <w:p w:rsidR="004511B1" w:rsidRDefault="00335F60">
      <w:pPr>
        <w:pStyle w:val="Code"/>
      </w:pPr>
      <w:r>
        <w:t>0000000000004880  49 00 43 00 4F 00 44 00-45 00 31 00 01 00 00 00  *I.C.O.D.E.1.....*</w:t>
      </w:r>
    </w:p>
    <w:p w:rsidR="004511B1" w:rsidRDefault="00335F60">
      <w:pPr>
        <w:pStyle w:val="Code"/>
      </w:pPr>
      <w:r>
        <w:t>0000000000004890  F5 5E F6 66 95 69 CC 4C-83 D1 D8 73 98 99 02 85  *.^.f.i.L...s....*</w:t>
      </w:r>
    </w:p>
    <w:p w:rsidR="004511B1" w:rsidRDefault="00335F60">
      <w:pPr>
        <w:pStyle w:val="Code"/>
      </w:pPr>
      <w:r>
        <w:t xml:space="preserve">00000000000048A0  01 00 00 00 00 00 00 00-22 9D B5 0A DC D9 94 43  </w:t>
      </w:r>
      <w:r>
        <w:t>*........"......C*</w:t>
      </w:r>
    </w:p>
    <w:p w:rsidR="004511B1" w:rsidRDefault="00335F60">
      <w:pPr>
        <w:pStyle w:val="Code"/>
      </w:pPr>
      <w:r>
        <w:t>00000000000048B0  85 DE 90 AE B0 7D 12 70-22 80 00 00 00 00 00 00  *.....}.p".......*</w:t>
      </w:r>
    </w:p>
    <w:p w:rsidR="004511B1" w:rsidRDefault="00335F60">
      <w:pPr>
        <w:pStyle w:val="Code"/>
      </w:pPr>
      <w:r>
        <w:t>00000000000048C0  22 9D B5 0A DC D9 94 43-85 DE 90 AE B0 7D 12 70  *"......C.....}.p*</w:t>
      </w:r>
    </w:p>
    <w:p w:rsidR="004511B1" w:rsidRDefault="00335F60">
      <w:pPr>
        <w:pStyle w:val="Code"/>
      </w:pPr>
      <w:r>
        <w:t>00000000000048D0  42 80 00 00 00 00 00 00-22 9D B5 0A DC D9 94 43</w:t>
      </w:r>
      <w:r>
        <w:t xml:space="preserve">  *B......."......C*</w:t>
      </w:r>
    </w:p>
    <w:p w:rsidR="004511B1" w:rsidRDefault="00335F60">
      <w:pPr>
        <w:pStyle w:val="Code"/>
      </w:pPr>
      <w:r>
        <w:t>00000000000048E0  85 DE 90 AE B0 7D 12 70-62 80 00 00 08 00 00 00  *.....}.pb.......*</w:t>
      </w:r>
    </w:p>
    <w:p w:rsidR="004511B1" w:rsidRDefault="00335F60">
      <w:pPr>
        <w:pStyle w:val="Code"/>
      </w:pPr>
      <w:r>
        <w:t>00000000000048F0  0C 00 14 00 6C 00 7C 00-8C 00 A4 00 BC 00 D4 00  *....l.|.........*</w:t>
      </w:r>
    </w:p>
    <w:p w:rsidR="004511B1" w:rsidRDefault="00335F60">
      <w:pPr>
        <w:pStyle w:val="Code"/>
      </w:pPr>
      <w:r>
        <w:t xml:space="preserve">0000000000004900  EC 00                                        </w:t>
      </w:r>
      <w:r>
        <w:t xml:space="preserve">    *..              *</w:t>
      </w:r>
    </w:p>
    <w:p w:rsidR="004511B1" w:rsidRDefault="00335F60">
      <w:pPr>
        <w:pStyle w:val="Heading2"/>
      </w:pPr>
      <w:bookmarkStart w:id="665" w:name="section_8fa17657df23466db09b29742a745246"/>
      <w:bookmarkStart w:id="666" w:name="_Toc3855205"/>
      <w:r>
        <w:t>Sample Message Store</w:t>
      </w:r>
      <w:bookmarkEnd w:id="665"/>
      <w:bookmarkEnd w:id="666"/>
      <w:r>
        <w:fldChar w:fldCharType="begin"/>
      </w:r>
      <w:r>
        <w:instrText xml:space="preserve"> XE "Examples:Sample Message Store" </w:instrText>
      </w:r>
      <w:r>
        <w:fldChar w:fldCharType="end"/>
      </w:r>
      <w:r>
        <w:fldChar w:fldCharType="begin"/>
      </w:r>
      <w:r>
        <w:instrText xml:space="preserve"> XE "Sample Message Store example" </w:instrText>
      </w:r>
      <w:r>
        <w:fldChar w:fldCharType="end"/>
      </w:r>
    </w:p>
    <w:p w:rsidR="004511B1" w:rsidRDefault="00335F60">
      <w:r>
        <w:t>The binary data used in the last two examples (HN, BTH) is actually that of the message store PC of a PST. The following is the decoded c</w:t>
      </w:r>
      <w:r>
        <w:t>ontent of the PC in the preceding example, which contains all the properties of the message store.</w:t>
      </w:r>
    </w:p>
    <w:p w:rsidR="004511B1" w:rsidRDefault="00335F60">
      <w:pPr>
        <w:pStyle w:val="Code"/>
      </w:pPr>
      <w:r>
        <w:t>NID: 33 (0x00000021)  &lt; NID_TYPE_INTERNAL &gt;  &lt; NID_MESSAGE_STORE &gt;</w:t>
      </w:r>
    </w:p>
    <w:p w:rsidR="004511B1" w:rsidRDefault="00335F60">
      <w:pPr>
        <w:pStyle w:val="Code"/>
      </w:pPr>
      <w:r>
        <w:t xml:space="preserve">   </w:t>
      </w:r>
    </w:p>
    <w:p w:rsidR="004511B1" w:rsidRDefault="00335F60">
      <w:pPr>
        <w:pStyle w:val="Code"/>
      </w:pPr>
      <w:r>
        <w:t xml:space="preserve">   Parent NID: 0x00000000</w:t>
      </w:r>
    </w:p>
    <w:p w:rsidR="004511B1" w:rsidRDefault="00335F60">
      <w:pPr>
        <w:pStyle w:val="Code"/>
      </w:pPr>
      <w:r>
        <w:t xml:space="preserve">   Data BID: 168 (0xa8)</w:t>
      </w:r>
    </w:p>
    <w:p w:rsidR="004511B1" w:rsidRDefault="00335F60">
      <w:pPr>
        <w:pStyle w:val="Code"/>
      </w:pPr>
      <w:r>
        <w:t xml:space="preserve">   Subnode BID: 0 (0x0)</w:t>
      </w:r>
    </w:p>
    <w:p w:rsidR="004511B1" w:rsidRDefault="00335F60">
      <w:pPr>
        <w:pStyle w:val="Code"/>
      </w:pPr>
      <w:r>
        <w:t xml:space="preserve">   </w:t>
      </w:r>
    </w:p>
    <w:p w:rsidR="004511B1" w:rsidRDefault="00335F60">
      <w:pPr>
        <w:pStyle w:val="Code"/>
      </w:pPr>
      <w:r>
        <w:t xml:space="preserve">   Block</w:t>
      </w:r>
      <w:r>
        <w:t>: IB=18432 (0x4800), 258 (0x102) bytes</w:t>
      </w:r>
    </w:p>
    <w:p w:rsidR="004511B1" w:rsidRDefault="00335F60">
      <w:pPr>
        <w:pStyle w:val="Code"/>
      </w:pPr>
      <w:r>
        <w:t xml:space="preserve">   Block Signature: 0xec  &lt; HEAP_SIGNATURE &gt;</w:t>
      </w:r>
    </w:p>
    <w:p w:rsidR="004511B1" w:rsidRDefault="00335F60">
      <w:pPr>
        <w:pStyle w:val="Code"/>
      </w:pPr>
      <w:r>
        <w:t xml:space="preserve">   Client Signature: 0xbc  &lt; bTypePC &gt;</w:t>
      </w:r>
    </w:p>
    <w:p w:rsidR="004511B1" w:rsidRDefault="00335F60">
      <w:pPr>
        <w:pStyle w:val="Code"/>
      </w:pPr>
      <w:r>
        <w:t xml:space="preserve">   Fill Level: 0x00 0x00 0x00 0x00</w:t>
      </w:r>
    </w:p>
    <w:p w:rsidR="004511B1" w:rsidRDefault="00335F60">
      <w:pPr>
        <w:pStyle w:val="Code"/>
      </w:pPr>
      <w:r>
        <w:t xml:space="preserve">   User Root HID: 32 (0x00000020)</w:t>
      </w:r>
    </w:p>
    <w:p w:rsidR="004511B1" w:rsidRDefault="00335F60">
      <w:pPr>
        <w:pStyle w:val="Code"/>
      </w:pPr>
      <w:r>
        <w:t xml:space="preserve">   </w:t>
      </w:r>
    </w:p>
    <w:p w:rsidR="004511B1" w:rsidRDefault="00335F60">
      <w:pPr>
        <w:pStyle w:val="Code"/>
      </w:pPr>
      <w:r>
        <w:t xml:space="preserve">   Property Context (9 Items)</w:t>
      </w:r>
    </w:p>
    <w:p w:rsidR="004511B1" w:rsidRDefault="00335F60">
      <w:pPr>
        <w:pStyle w:val="Code"/>
      </w:pPr>
      <w:r>
        <w:t xml:space="preserve">   </w:t>
      </w:r>
    </w:p>
    <w:p w:rsidR="004511B1" w:rsidRDefault="00335F60">
      <w:pPr>
        <w:pStyle w:val="Code"/>
      </w:pPr>
      <w:r>
        <w:t xml:space="preserve">      0x0e340102  PidTagReplVersionhistory             PtypBinary        24 Byte(s)</w:t>
      </w:r>
    </w:p>
    <w:p w:rsidR="004511B1" w:rsidRDefault="00335F60">
      <w:pPr>
        <w:pStyle w:val="Code"/>
      </w:pPr>
      <w:r>
        <w:t xml:space="preserve">         0000: 01 00 00 00 F5 5E F6 66 95 69 CC 4C 83 D1 D8 73 - .....^.f.i.L...s</w:t>
      </w:r>
    </w:p>
    <w:p w:rsidR="004511B1" w:rsidRDefault="00335F60">
      <w:pPr>
        <w:pStyle w:val="Code"/>
      </w:pPr>
      <w:r>
        <w:t xml:space="preserve">         0010: 98 99 02 85 01 00 00 00                         - ........</w:t>
      </w:r>
    </w:p>
    <w:p w:rsidR="004511B1" w:rsidRDefault="00335F60">
      <w:pPr>
        <w:pStyle w:val="Code"/>
      </w:pPr>
      <w:r>
        <w:t xml:space="preserve">         </w:t>
      </w:r>
    </w:p>
    <w:p w:rsidR="004511B1" w:rsidRDefault="00335F60">
      <w:pPr>
        <w:pStyle w:val="Code"/>
      </w:pPr>
      <w:r>
        <w:t xml:space="preserve">      </w:t>
      </w:r>
      <w:r>
        <w:t xml:space="preserve">0x0e380003  PidTagReplFlags                      PtypInteger32          0x00000000 (0) </w:t>
      </w:r>
    </w:p>
    <w:p w:rsidR="004511B1" w:rsidRDefault="00335F60">
      <w:pPr>
        <w:pStyle w:val="Code"/>
      </w:pPr>
      <w:r>
        <w:t xml:space="preserve">      0x0ff90102  PidTagRecordKey                      PtypBinary        16 Byte(s)</w:t>
      </w:r>
    </w:p>
    <w:p w:rsidR="004511B1" w:rsidRDefault="00335F60">
      <w:pPr>
        <w:pStyle w:val="Code"/>
      </w:pPr>
      <w:r>
        <w:lastRenderedPageBreak/>
        <w:t xml:space="preserve">         0000: 22 9D B5 0A DC D9 94 43 85 DE 90 AE B0 7D 12 70 - "......C.....}.p</w:t>
      </w:r>
    </w:p>
    <w:p w:rsidR="004511B1" w:rsidRDefault="00335F60">
      <w:pPr>
        <w:pStyle w:val="Code"/>
      </w:pPr>
      <w:r>
        <w:t xml:space="preserve">         </w:t>
      </w:r>
    </w:p>
    <w:p w:rsidR="004511B1" w:rsidRDefault="00335F60">
      <w:pPr>
        <w:pStyle w:val="Code"/>
      </w:pPr>
      <w:r>
        <w:t xml:space="preserve">      0x3001001f  PidTagDisplayName                  PtypString        16 Byte(s)</w:t>
      </w:r>
    </w:p>
    <w:p w:rsidR="004511B1" w:rsidRDefault="00335F60">
      <w:pPr>
        <w:pStyle w:val="Code"/>
      </w:pPr>
      <w:r>
        <w:t xml:space="preserve">         0000: 55 00 4E 00 49 00 43 00 4F 00 44 00 45 00 31 00 - U.N.I.C.O.D.E.1.</w:t>
      </w:r>
    </w:p>
    <w:p w:rsidR="004511B1" w:rsidRDefault="00335F60">
      <w:pPr>
        <w:pStyle w:val="Code"/>
      </w:pPr>
      <w:r>
        <w:t xml:space="preserve">         </w:t>
      </w:r>
    </w:p>
    <w:p w:rsidR="004511B1" w:rsidRDefault="00335F60">
      <w:pPr>
        <w:pStyle w:val="Code"/>
      </w:pPr>
      <w:r>
        <w:t xml:space="preserve">      0x35df0003  PidTagValidFolderMask                PtypInteger32    </w:t>
      </w:r>
      <w:r>
        <w:t xml:space="preserve">      0x00000089 (137) </w:t>
      </w:r>
    </w:p>
    <w:p w:rsidR="004511B1" w:rsidRDefault="00335F60">
      <w:pPr>
        <w:pStyle w:val="Code"/>
      </w:pPr>
      <w:r>
        <w:t xml:space="preserve">      0x35e00102  PidTagIpmSubTreeEntryId              PtypBinary        24 Byte(s)</w:t>
      </w:r>
    </w:p>
    <w:p w:rsidR="004511B1" w:rsidRDefault="00335F60">
      <w:pPr>
        <w:pStyle w:val="Code"/>
      </w:pPr>
      <w:r>
        <w:t xml:space="preserve">         0000: 00 00 00 00 22 9D B5 0A DC D9 94 43 85 DE 90 AE - ...."......C....</w:t>
      </w:r>
    </w:p>
    <w:p w:rsidR="004511B1" w:rsidRDefault="00335F60">
      <w:pPr>
        <w:pStyle w:val="Code"/>
      </w:pPr>
      <w:r>
        <w:t xml:space="preserve">         0010: B0 7D 12 70 22 80 00 00                         - .</w:t>
      </w:r>
      <w:r>
        <w:t>}.p"...</w:t>
      </w:r>
    </w:p>
    <w:p w:rsidR="004511B1" w:rsidRDefault="00335F60">
      <w:pPr>
        <w:pStyle w:val="Code"/>
      </w:pPr>
      <w:r>
        <w:t xml:space="preserve">         </w:t>
      </w:r>
    </w:p>
    <w:p w:rsidR="004511B1" w:rsidRDefault="00335F60">
      <w:pPr>
        <w:pStyle w:val="Code"/>
      </w:pPr>
      <w:r>
        <w:t xml:space="preserve">      0x35e30102  PidTagIpmWastebasketEntryId          PtypBinary        24 Byte(s)</w:t>
      </w:r>
    </w:p>
    <w:p w:rsidR="004511B1" w:rsidRDefault="00335F60">
      <w:pPr>
        <w:pStyle w:val="Code"/>
      </w:pPr>
      <w:r>
        <w:t xml:space="preserve">         0000: 00 00 00 00 22 9D B5 0A DC D9 94 43 85 DE 90 AE - ...."......C....</w:t>
      </w:r>
    </w:p>
    <w:p w:rsidR="004511B1" w:rsidRDefault="00335F60">
      <w:pPr>
        <w:pStyle w:val="Code"/>
      </w:pPr>
      <w:r>
        <w:t xml:space="preserve">         0010: B0 7D 12 70 62 80 00 00                         - .}.pb..</w:t>
      </w:r>
      <w:r>
        <w:t>.</w:t>
      </w:r>
    </w:p>
    <w:p w:rsidR="004511B1" w:rsidRDefault="00335F60">
      <w:pPr>
        <w:pStyle w:val="Code"/>
      </w:pPr>
      <w:r>
        <w:t xml:space="preserve">         </w:t>
      </w:r>
    </w:p>
    <w:p w:rsidR="004511B1" w:rsidRDefault="00335F60">
      <w:pPr>
        <w:pStyle w:val="Code"/>
      </w:pPr>
      <w:r>
        <w:t xml:space="preserve">      0x35e70102  PidTagFinderEntryId                  PtypBinary        24 Byte(s)</w:t>
      </w:r>
    </w:p>
    <w:p w:rsidR="004511B1" w:rsidRDefault="00335F60">
      <w:pPr>
        <w:pStyle w:val="Code"/>
      </w:pPr>
      <w:r>
        <w:t xml:space="preserve">         0000: 00 00 00 00 22 9D B5 0A DC D9 94 43 85 DE 90 AE - ...."......C....</w:t>
      </w:r>
    </w:p>
    <w:p w:rsidR="004511B1" w:rsidRDefault="00335F60">
      <w:pPr>
        <w:pStyle w:val="Code"/>
      </w:pPr>
      <w:r>
        <w:t xml:space="preserve">         0010: B0 7D 12 70 42 80 00 00                         - .}.pB...</w:t>
      </w:r>
    </w:p>
    <w:p w:rsidR="004511B1" w:rsidRDefault="00335F60">
      <w:pPr>
        <w:pStyle w:val="Code"/>
      </w:pPr>
      <w:r>
        <w:t xml:space="preserve">    </w:t>
      </w:r>
      <w:r>
        <w:t xml:space="preserve">     </w:t>
      </w:r>
    </w:p>
    <w:p w:rsidR="004511B1" w:rsidRDefault="00335F60">
      <w:pPr>
        <w:pStyle w:val="Code"/>
      </w:pPr>
      <w:r>
        <w:t xml:space="preserve">      </w:t>
      </w:r>
    </w:p>
    <w:p w:rsidR="004511B1" w:rsidRDefault="00335F60">
      <w:pPr>
        <w:pStyle w:val="Code"/>
      </w:pPr>
      <w:r>
        <w:t xml:space="preserve">      0x67ff0003  PidTagPstPassword                    PtypInteger32          0x00000000 (0)</w:t>
      </w:r>
    </w:p>
    <w:p w:rsidR="004511B1" w:rsidRDefault="00335F60">
      <w:pPr>
        <w:pStyle w:val="Heading2"/>
      </w:pPr>
      <w:bookmarkStart w:id="667" w:name="section_d0126306abac4515bca0fe6392f3ccb8"/>
      <w:bookmarkStart w:id="668" w:name="_Toc3855206"/>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4511B1" w:rsidRDefault="00335F60">
      <w:r>
        <w:t xml:space="preserve">The following is a binary dump of a TC (section </w:t>
      </w:r>
      <w:hyperlink w:anchor="Section_5e48be0da75a4918a27750408ff96740" w:history="1">
        <w:r>
          <w:rPr>
            <w:rStyle w:val="Hyperlink"/>
          </w:rPr>
          <w:t>2.3.4</w:t>
        </w:r>
      </w:hyperlink>
      <w:r>
        <w:t xml:space="preserve">), which is small enough to be self-contained in a data block (that is, not subnode) to keep things simple. Because of the complexity of the TC, a number of decorations are used to represent the different constructs in the binary </w:t>
      </w:r>
      <w:r>
        <w:t>data.</w:t>
      </w:r>
    </w:p>
    <w:p w:rsidR="004511B1" w:rsidRDefault="00335F60">
      <w:r>
        <w:t>A TC is constructed on top of an HN structure, which is shown following by the 32 bytes from the beginning and end of the data.</w:t>
      </w:r>
    </w:p>
    <w:p w:rsidR="004511B1" w:rsidRDefault="00335F60">
      <w:pPr>
        <w:pStyle w:val="Code"/>
      </w:pPr>
      <w:r>
        <w:t xml:space="preserve">0000000000004A00  BC 01 EC 7C 40 00 00 00-00 00 00 00 </w:t>
      </w:r>
    </w:p>
    <w:p w:rsidR="004511B1" w:rsidRDefault="00335F60">
      <w:pPr>
        <w:pStyle w:val="Code"/>
      </w:pPr>
      <w:r>
        <w:t>…</w:t>
      </w:r>
    </w:p>
    <w:p w:rsidR="004511B1" w:rsidRDefault="00335F60">
      <w:pPr>
        <w:pStyle w:val="Code"/>
      </w:pPr>
      <w:r>
        <w:t>…</w:t>
      </w:r>
    </w:p>
    <w:p w:rsidR="004511B1" w:rsidRDefault="00335F60">
      <w:pPr>
        <w:pStyle w:val="Code"/>
      </w:pPr>
      <w:r>
        <w:t xml:space="preserve">                                                      07 00 00 </w:t>
      </w:r>
      <w:r>
        <w:t>00  *.d.e.r. .2......*</w:t>
      </w:r>
    </w:p>
    <w:p w:rsidR="004511B1" w:rsidRDefault="00335F60">
      <w:pPr>
        <w:pStyle w:val="Code"/>
        <w:numPr>
          <w:ilvl w:val="0"/>
          <w:numId w:val="0"/>
        </w:numPr>
        <w:ind w:left="374" w:hanging="14"/>
      </w:pPr>
      <w:r>
        <w:t>0000000000004BC0  0C 00 14 00 92 00 AA 00-4F 01 7D 01 93 01 BB 01  *........O.}.....*</w:t>
      </w:r>
    </w:p>
    <w:p w:rsidR="004511B1" w:rsidRDefault="00335F60">
      <w:r>
        <w:t xml:space="preserve">The </w:t>
      </w:r>
      <w:r>
        <w:rPr>
          <w:b/>
        </w:rPr>
        <w:t>hidUserRoot</w:t>
      </w:r>
      <w:r>
        <w:t xml:space="preserve"> of the HN points to the TCINFO structure (section </w:t>
      </w:r>
      <w:hyperlink w:anchor="Section_45b3a0c5d6d64e02aebf13766ff693f0" w:history="1">
        <w:r>
          <w:rPr>
            <w:rStyle w:val="Hyperlink"/>
          </w:rPr>
          <w:t>2.3.4.1</w:t>
        </w:r>
      </w:hyperlink>
      <w:r>
        <w:t>), which is at</w:t>
      </w:r>
      <w:r>
        <w:t xml:space="preserve"> HID 0x40 and indicated by the underlined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at HID 0x20. The Row Matrix (a</w:t>
      </w:r>
      <w:r>
        <w:t xml:space="preserve">ctual row data,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structures that describe each of the columns in the TC (section </w:t>
      </w:r>
      <w:hyperlink w:anchor="Section_3a2f63cfbb404559910ce55ec43d9cbb" w:history="1">
        <w:r>
          <w:rPr>
            <w:rStyle w:val="Hyperlink"/>
          </w:rPr>
          <w:t>2.3.4.2</w:t>
        </w:r>
      </w:hyperlink>
      <w:r>
        <w:t xml:space="preserve">). </w:t>
      </w:r>
    </w:p>
    <w:p w:rsidR="004511B1" w:rsidRDefault="00335F60">
      <w:pPr>
        <w:pStyle w:val="Code"/>
      </w:pPr>
      <w:r>
        <w:t xml:space="preserve">                                                02 01 30 0E 14 00  *............0...*</w:t>
      </w:r>
    </w:p>
    <w:p w:rsidR="004511B1" w:rsidRDefault="00335F60">
      <w:pPr>
        <w:pStyle w:val="Code"/>
      </w:pPr>
      <w:r>
        <w:t>0000000000004A30  04 06 14 00 33 0E 18 00-08 07 02 01 34 0E 20 00  *....3.......4. .*</w:t>
      </w:r>
    </w:p>
    <w:p w:rsidR="004511B1" w:rsidRDefault="00335F60">
      <w:pPr>
        <w:pStyle w:val="Code"/>
      </w:pPr>
      <w:r>
        <w:t>0000000000004A40  04 08 03 00 38</w:t>
      </w:r>
      <w:r>
        <w:t xml:space="preserve"> 0E 24 00-04 09 1F 00 01 30 08 00  *....8.$......0..*</w:t>
      </w:r>
    </w:p>
    <w:p w:rsidR="004511B1" w:rsidRDefault="00335F60">
      <w:pPr>
        <w:pStyle w:val="Code"/>
      </w:pPr>
      <w:r>
        <w:t>0000000000004A50  04 02 03 00 02 36 0C 00-04 03 03 00 03 36 10 00  *.....6.......6..*</w:t>
      </w:r>
    </w:p>
    <w:p w:rsidR="004511B1" w:rsidRDefault="00335F60">
      <w:pPr>
        <w:pStyle w:val="Code"/>
      </w:pPr>
      <w:r>
        <w:t>0000000000004A60  04 04 0B 00 0A 36 34 00-01 05 1F 00 13 36 28 00  *.....64......6(.*</w:t>
      </w:r>
    </w:p>
    <w:p w:rsidR="004511B1" w:rsidRDefault="00335F60">
      <w:pPr>
        <w:pStyle w:val="Code"/>
      </w:pPr>
      <w:r>
        <w:t xml:space="preserve">0000000000004A70  04 0A 03 00 </w:t>
      </w:r>
      <w:r>
        <w:t>35 66 2C 00-04 0B 03 00 36 66 30 00  *....5f,.....6f0.*</w:t>
      </w:r>
    </w:p>
    <w:p w:rsidR="004511B1" w:rsidRDefault="00335F60">
      <w:pPr>
        <w:pStyle w:val="Code"/>
      </w:pPr>
      <w:r>
        <w:t>0000000000004A80  04 0C 03 00 F2 67 00 00-04 00 03 00 F3 67 04 00  *.....g.......g..*</w:t>
      </w:r>
    </w:p>
    <w:p w:rsidR="004511B1" w:rsidRDefault="00335F60">
      <w:pPr>
        <w:pStyle w:val="Code"/>
      </w:pPr>
      <w:r>
        <w:t>0000000000004A90  04 01</w:t>
      </w:r>
    </w:p>
    <w:p w:rsidR="004511B1" w:rsidRDefault="00335F60">
      <w:r>
        <w:t xml:space="preserve">The two following  pieces of data collectively make up the </w:t>
      </w:r>
      <w:r>
        <w:rPr>
          <w:b/>
        </w:rPr>
        <w:t>RowIndex</w:t>
      </w:r>
      <w:r>
        <w:t xml:space="preserve">, which associate each </w:t>
      </w:r>
      <w:r>
        <w:t>row in the TC with the corresponding NID of the item it refers to.</w:t>
      </w:r>
    </w:p>
    <w:p w:rsidR="004511B1" w:rsidRDefault="00335F60">
      <w:pPr>
        <w:pStyle w:val="Code"/>
      </w:pPr>
      <w:r>
        <w:t xml:space="preserve">                                                                       B5 04 04 00  *...|@...........*</w:t>
      </w:r>
    </w:p>
    <w:p w:rsidR="004511B1" w:rsidRDefault="00335F60">
      <w:pPr>
        <w:pStyle w:val="Code"/>
      </w:pPr>
      <w:r>
        <w:t>0000000000004A10  60 00 00 00</w:t>
      </w:r>
    </w:p>
    <w:p w:rsidR="004511B1" w:rsidRDefault="00335F60">
      <w:pPr>
        <w:pStyle w:val="Code"/>
      </w:pPr>
      <w:r>
        <w:lastRenderedPageBreak/>
        <w:t>…</w:t>
      </w:r>
    </w:p>
    <w:p w:rsidR="004511B1" w:rsidRDefault="00335F60">
      <w:pPr>
        <w:pStyle w:val="Code"/>
      </w:pPr>
      <w:r>
        <w:t>…</w:t>
      </w:r>
    </w:p>
    <w:p w:rsidR="004511B1" w:rsidRDefault="00335F60">
      <w:pPr>
        <w:pStyle w:val="Code"/>
      </w:pPr>
      <w:r>
        <w:t xml:space="preserve">                                         23 22 00 00</w:t>
      </w:r>
      <w:r>
        <w:t xml:space="preserve"> 02 00-00 00 22 80 00 00 00 00  *..#"......".....*</w:t>
      </w:r>
    </w:p>
    <w:p w:rsidR="004511B1" w:rsidRDefault="00335F60">
      <w:pPr>
        <w:pStyle w:val="Code"/>
      </w:pPr>
      <w:r>
        <w:t xml:space="preserve">0000000000004AA0  00 00 42 80 00 00 01 00-00 00                                   </w:t>
      </w:r>
    </w:p>
    <w:p w:rsidR="004511B1" w:rsidRDefault="00335F60">
      <w:r>
        <w:t>Finally, the following data constitutes the Row Matrix. The remaining, undecorated data near the end are additional alloca</w:t>
      </w:r>
      <w:r>
        <w:t>tions off the HN to store variable-size property data in the Row Matrix.</w:t>
      </w:r>
    </w:p>
    <w:p w:rsidR="004511B1" w:rsidRDefault="00335F60">
      <w:pPr>
        <w:pStyle w:val="Code"/>
      </w:pPr>
      <w:r>
        <w:t xml:space="preserve">                                                22 80 00 00 0E 00  *..B.......".....*</w:t>
      </w:r>
    </w:p>
    <w:p w:rsidR="004511B1" w:rsidRDefault="00335F60">
      <w:pPr>
        <w:pStyle w:val="Code"/>
      </w:pPr>
      <w:r>
        <w:t>0000000000004AB0  00 00 A0 00 00 00 00 00-00 00 00 00 00 00 00 00  *................*</w:t>
      </w:r>
    </w:p>
    <w:p w:rsidR="004511B1" w:rsidRDefault="00335F60">
      <w:pPr>
        <w:pStyle w:val="Code"/>
      </w:pPr>
      <w:r>
        <w:t>00000000000</w:t>
      </w:r>
      <w:r>
        <w:t>04AC0  00 00 00 00 00 00 00 00-00 00 00 00 00 00 00 00  *................*</w:t>
      </w:r>
    </w:p>
    <w:p w:rsidR="004511B1" w:rsidRDefault="00335F60">
      <w:pPr>
        <w:pStyle w:val="Code"/>
      </w:pPr>
      <w:r>
        <w:t>0000000000004AD0  00 00 00 00 00 00 00 00-00 00 00 00 00 00 01 FC  *................*</w:t>
      </w:r>
    </w:p>
    <w:p w:rsidR="004511B1" w:rsidRDefault="00335F60">
      <w:pPr>
        <w:pStyle w:val="Code"/>
      </w:pPr>
      <w:r>
        <w:t>0000000000004AE0  00 42 80 00 00 06 00 00-00 C0 00 00 00 00 00 00  *.B..............*</w:t>
      </w:r>
    </w:p>
    <w:p w:rsidR="004511B1" w:rsidRDefault="00335F60">
      <w:pPr>
        <w:pStyle w:val="Code"/>
      </w:pPr>
      <w:r>
        <w:t>000000000</w:t>
      </w:r>
      <w:r>
        <w:t>0004AF0  00 00 00 00 00 00 00 00-00 00 00 00 00 00 00 00  *................*</w:t>
      </w:r>
    </w:p>
    <w:p w:rsidR="004511B1" w:rsidRDefault="00335F60">
      <w:pPr>
        <w:pStyle w:val="Code"/>
      </w:pPr>
      <w:r>
        <w:t>0000000000004B00  00 00 00 00 00 00 00 00-00 00 00 00 00 00 00 00  *................*</w:t>
      </w:r>
    </w:p>
    <w:p w:rsidR="004511B1" w:rsidRDefault="00335F60">
      <w:pPr>
        <w:pStyle w:val="Code"/>
      </w:pPr>
      <w:r>
        <w:t>0000000000004B10  00 00 00 00 00 00 FC 00-23 22 00 00 0B 00 00 00  *........#"......*</w:t>
      </w:r>
    </w:p>
    <w:p w:rsidR="004511B1" w:rsidRDefault="00335F60">
      <w:pPr>
        <w:pStyle w:val="Code"/>
      </w:pPr>
      <w:r>
        <w:t>0000000</w:t>
      </w:r>
      <w:r>
        <w:t>000004B20  E0 00 00 00 00 00 00 00-00 00 00 00 00 00 00 00  *................*</w:t>
      </w:r>
    </w:p>
    <w:p w:rsidR="004511B1" w:rsidRDefault="00335F60">
      <w:pPr>
        <w:pStyle w:val="Code"/>
      </w:pPr>
      <w:r>
        <w:t>0000000000004B30  00 00 00 00 00 00 00 00-00 00 00 00 00 00 00 00  *................*</w:t>
      </w:r>
    </w:p>
    <w:p w:rsidR="004511B1" w:rsidRDefault="00335F60">
      <w:pPr>
        <w:pStyle w:val="Code"/>
      </w:pPr>
      <w:r>
        <w:t>0000000000004B40  00 00 00 00 00 00 00 00-00 00 00 00 00 FC 00 54  *...............T*</w:t>
      </w:r>
    </w:p>
    <w:p w:rsidR="004511B1" w:rsidRDefault="004511B1">
      <w:pPr>
        <w:pStyle w:val="Code"/>
      </w:pPr>
    </w:p>
    <w:p w:rsidR="004511B1" w:rsidRDefault="00335F60">
      <w:r>
        <w:t xml:space="preserve">For </w:t>
      </w:r>
      <w:r>
        <w:t>those interested in deciphering the data contained in this TC, refer to the Hierarchy TC in the next example to view the parsed content.</w:t>
      </w:r>
    </w:p>
    <w:p w:rsidR="004511B1" w:rsidRDefault="004511B1">
      <w:pPr>
        <w:pStyle w:val="Code"/>
      </w:pPr>
    </w:p>
    <w:p w:rsidR="004511B1" w:rsidRDefault="00335F60">
      <w:pPr>
        <w:pStyle w:val="Code"/>
      </w:pPr>
      <w:r>
        <w:t>0000000000004A00  BC 01 EC 7C 40 00 00 00-00 00 00 00 B5 04 04 00  *...|@...........*</w:t>
      </w:r>
    </w:p>
    <w:p w:rsidR="004511B1" w:rsidRDefault="00335F60">
      <w:pPr>
        <w:pStyle w:val="Code"/>
      </w:pPr>
      <w:r>
        <w:t>0000000000004A10  60 00 00 00 7C</w:t>
      </w:r>
      <w:r>
        <w:t xml:space="preserve"> 0D 34 00-34 00 35 00 37 00 20 00  *`...|.4.4.5.7. .*</w:t>
      </w:r>
    </w:p>
    <w:p w:rsidR="004511B1" w:rsidRDefault="00335F60">
      <w:pPr>
        <w:pStyle w:val="Code"/>
      </w:pPr>
      <w:r>
        <w:t>0000000000004A20  00 00 80 00 00 00 00 00-00 00 02 01 30 0E 14 00  *............0...*</w:t>
      </w:r>
    </w:p>
    <w:p w:rsidR="004511B1" w:rsidRDefault="00335F60">
      <w:pPr>
        <w:pStyle w:val="Code"/>
      </w:pPr>
      <w:r>
        <w:t>0000000000004A30  04 06 14 00 33 0E 18 00-08 07 02 01 34 0E 20 00  *....3.......4. .*</w:t>
      </w:r>
    </w:p>
    <w:p w:rsidR="004511B1" w:rsidRDefault="00335F60">
      <w:pPr>
        <w:pStyle w:val="Code"/>
      </w:pPr>
      <w:r>
        <w:t xml:space="preserve">0000000000004A40  04 08 03 00 </w:t>
      </w:r>
      <w:r>
        <w:t>38 0E 24 00-04 09 1F 00 01 30 08 00  *....8.$......0..*</w:t>
      </w:r>
    </w:p>
    <w:p w:rsidR="004511B1" w:rsidRDefault="00335F60">
      <w:pPr>
        <w:pStyle w:val="Code"/>
      </w:pPr>
      <w:r>
        <w:t>0000000000004A50  04 02 03 00 02 36 0C 00-04 03 03 00 03 36 10 00  *.....6.......6..*</w:t>
      </w:r>
    </w:p>
    <w:p w:rsidR="004511B1" w:rsidRDefault="00335F60">
      <w:pPr>
        <w:pStyle w:val="Code"/>
      </w:pPr>
      <w:r>
        <w:t>0000000000004A60  04 04 0B 00 0A 36 34 00-01 05 1F 00 13 36 28 00  *.....64......6(.*</w:t>
      </w:r>
    </w:p>
    <w:p w:rsidR="004511B1" w:rsidRDefault="00335F60">
      <w:pPr>
        <w:pStyle w:val="Code"/>
      </w:pPr>
      <w:r>
        <w:t xml:space="preserve">0000000000004A70  04 0A 03 </w:t>
      </w:r>
      <w:r>
        <w:t>00 35 66 2C 00-04 0B 03 00 36 66 30 00  *....5f,.....6f0.*</w:t>
      </w:r>
    </w:p>
    <w:p w:rsidR="004511B1" w:rsidRDefault="00335F60">
      <w:pPr>
        <w:pStyle w:val="Code"/>
      </w:pPr>
      <w:r>
        <w:t>0000000000004A80  04 0C 03 00 F2 67 00 00-04 00 03 00 F3 67 04 00  *.....g.......g..*</w:t>
      </w:r>
    </w:p>
    <w:p w:rsidR="004511B1" w:rsidRDefault="00335F60">
      <w:pPr>
        <w:pStyle w:val="Code"/>
      </w:pPr>
      <w:r>
        <w:t>0000000000004A90  04 01 23 22 00 00 02 00-00 00 22 80 00 00 00 00  *..#"......".....*</w:t>
      </w:r>
    </w:p>
    <w:p w:rsidR="004511B1" w:rsidRDefault="00335F60">
      <w:pPr>
        <w:pStyle w:val="Code"/>
      </w:pPr>
      <w:r>
        <w:t>0000000000004AA0  00 00 4</w:t>
      </w:r>
      <w:r>
        <w:t>2 80 00 00 01 00-00 00 22 80 00 00 0E 00  *..B.......".....*</w:t>
      </w:r>
    </w:p>
    <w:p w:rsidR="004511B1" w:rsidRDefault="00335F60">
      <w:pPr>
        <w:pStyle w:val="Code"/>
      </w:pPr>
      <w:r>
        <w:t>0000000000004AB0  00 00 A0 00 00 00 00 00-00 00 00 00 00 00 00 00  *................*</w:t>
      </w:r>
    </w:p>
    <w:p w:rsidR="004511B1" w:rsidRDefault="00335F60">
      <w:pPr>
        <w:pStyle w:val="Code"/>
      </w:pPr>
      <w:r>
        <w:t>0000000000004AC0  00 00 00 00 00 00 00 00-00 00 00 00 00 00 00 00  *................*</w:t>
      </w:r>
    </w:p>
    <w:p w:rsidR="004511B1" w:rsidRDefault="00335F60">
      <w:pPr>
        <w:pStyle w:val="Code"/>
      </w:pPr>
      <w:r>
        <w:t>0000000000004AD0  00 00</w:t>
      </w:r>
      <w:r>
        <w:t xml:space="preserve"> 00 00 00 00 00 00-00 00 00 00 00 00 01 FC  *................*</w:t>
      </w:r>
    </w:p>
    <w:p w:rsidR="004511B1" w:rsidRDefault="00335F60">
      <w:pPr>
        <w:pStyle w:val="Code"/>
      </w:pPr>
      <w:r>
        <w:t>0000000000004AE0  00 42 80 00 00 06 00 00-00 C0 00 00 00 00 00 00  *.B..............*</w:t>
      </w:r>
    </w:p>
    <w:p w:rsidR="004511B1" w:rsidRDefault="00335F60">
      <w:pPr>
        <w:pStyle w:val="Code"/>
      </w:pPr>
      <w:r>
        <w:t>0000000000004AF0  00 00 00 00 00 00 00 00-00 00 00 00 00 00 00 00  *................*</w:t>
      </w:r>
    </w:p>
    <w:p w:rsidR="004511B1" w:rsidRDefault="00335F60">
      <w:pPr>
        <w:pStyle w:val="Code"/>
      </w:pPr>
      <w:r>
        <w:t xml:space="preserve">0000000000004B00  00 </w:t>
      </w:r>
      <w:r>
        <w:t>00 00 00 00 00 00 00-00 00 00 00 00 00 00 00  *................*</w:t>
      </w:r>
    </w:p>
    <w:p w:rsidR="004511B1" w:rsidRDefault="00335F60">
      <w:pPr>
        <w:pStyle w:val="Code"/>
      </w:pPr>
      <w:r>
        <w:t>0000000000004B10  00 00 00 00 00 00 FC 00-23 22 00 00 0B 00 00 00  *........#"......*</w:t>
      </w:r>
    </w:p>
    <w:p w:rsidR="004511B1" w:rsidRDefault="00335F60">
      <w:pPr>
        <w:pStyle w:val="Code"/>
      </w:pPr>
      <w:r>
        <w:t>0000000000004B20  E0 00 00 00 00 00 00 00-00 00 00 00 00 00 00 00  *................*</w:t>
      </w:r>
    </w:p>
    <w:p w:rsidR="004511B1" w:rsidRDefault="00335F60">
      <w:pPr>
        <w:pStyle w:val="Code"/>
      </w:pPr>
      <w:r>
        <w:t>0000000000004B30  0</w:t>
      </w:r>
      <w:r>
        <w:t>0 00 00 00 00 00 00 00-00 00 00 00 00 00 00 00  *................*</w:t>
      </w:r>
    </w:p>
    <w:p w:rsidR="004511B1" w:rsidRDefault="00335F60">
      <w:pPr>
        <w:pStyle w:val="Code"/>
      </w:pPr>
      <w:r>
        <w:t>0000000000004B40  00 00 00 00 00 00 00 00-00 00 00 00 00 FC 00 54  *...............T*</w:t>
      </w:r>
    </w:p>
    <w:p w:rsidR="004511B1" w:rsidRDefault="00335F60">
      <w:pPr>
        <w:pStyle w:val="Code"/>
      </w:pPr>
      <w:r>
        <w:t>0000000000004B50  00 6F 00 70 00 20 00 6F-00 66 00 20 00 50 00 65  *.o.p. .o.f. .P.e*</w:t>
      </w:r>
    </w:p>
    <w:p w:rsidR="004511B1" w:rsidRDefault="00335F60">
      <w:pPr>
        <w:pStyle w:val="Code"/>
      </w:pPr>
      <w:r>
        <w:t xml:space="preserve">0000000000004B60 </w:t>
      </w:r>
      <w:r>
        <w:t xml:space="preserve"> 00 72 00 73 00 6F 00 6E-00 61 00 6C 00 20 00 46  *.r.s.o.n.a.l. .F*</w:t>
      </w:r>
    </w:p>
    <w:p w:rsidR="004511B1" w:rsidRDefault="00335F60">
      <w:pPr>
        <w:pStyle w:val="Code"/>
      </w:pPr>
      <w:r>
        <w:t>0000000000004B70  00 6F 00 6C 00 64 00 65-00 72 00 73 00 53 00 65  *.o.l.d.e.r.s.S.e*</w:t>
      </w:r>
    </w:p>
    <w:p w:rsidR="004511B1" w:rsidRDefault="00335F60">
      <w:pPr>
        <w:pStyle w:val="Code"/>
      </w:pPr>
      <w:r>
        <w:t>0000000000004B80  00 61 00 72 00 63 00 68-00 20 00 52 00 6F 00 6F  *.a.r.c.h. .R.o.o*</w:t>
      </w:r>
    </w:p>
    <w:p w:rsidR="004511B1" w:rsidRDefault="00335F60">
      <w:pPr>
        <w:pStyle w:val="Code"/>
      </w:pPr>
      <w:r>
        <w:t>0000000000004B90  00 74 00 53 00 50 00 41-00 4D 00 20 00 53 00 65  *.t.S.P.A.M. .S.e*</w:t>
      </w:r>
    </w:p>
    <w:p w:rsidR="004511B1" w:rsidRDefault="00335F60">
      <w:pPr>
        <w:pStyle w:val="Code"/>
      </w:pPr>
      <w:r>
        <w:t>0000000000004BA0  00 61 00 72 00 63 00 68-00 20 00 46 00 6F 00 6C  *.a.r.c.h. .F.o.l*</w:t>
      </w:r>
    </w:p>
    <w:p w:rsidR="004511B1" w:rsidRDefault="00335F60">
      <w:pPr>
        <w:pStyle w:val="Code"/>
      </w:pPr>
      <w:r>
        <w:t>0000000000004BB0  00 64 00 65 00 72 00 20-00 32 00 00 07 00 00 00  *.d.e.r. .2......</w:t>
      </w:r>
      <w:r>
        <w:t>*</w:t>
      </w:r>
    </w:p>
    <w:p w:rsidR="004511B1" w:rsidRDefault="00335F60">
      <w:pPr>
        <w:pStyle w:val="Code"/>
        <w:numPr>
          <w:ilvl w:val="0"/>
          <w:numId w:val="0"/>
        </w:numPr>
        <w:ind w:left="374" w:hanging="14"/>
      </w:pPr>
      <w:r>
        <w:t>0000000000004BC0  0C 00 14 00 92 00 AA 00-4F 01 7D 01 93 01 BB 01  *........O.}.....*</w:t>
      </w:r>
    </w:p>
    <w:p w:rsidR="004511B1" w:rsidRDefault="00335F60">
      <w:pPr>
        <w:pStyle w:val="Heading2"/>
      </w:pPr>
      <w:bookmarkStart w:id="669" w:name="section_59235d49bd764759b26c9769e97c4106"/>
      <w:bookmarkStart w:id="670" w:name="_Toc3855207"/>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4511B1" w:rsidRDefault="00335F60">
      <w:r>
        <w:t>The following is a full content dump of the Root Folder. Note the 4 cons</w:t>
      </w:r>
      <w:r>
        <w:t xml:space="preserve">tituents that collectively make up a </w:t>
      </w:r>
      <w:hyperlink w:anchor="gt_0682daa7-c1b8-419b-8a32-6048833d0b72">
        <w:r>
          <w:rPr>
            <w:rStyle w:val="HyperlinkGreen"/>
            <w:b/>
          </w:rPr>
          <w:t>Folder object</w:t>
        </w:r>
      </w:hyperlink>
      <w:r>
        <w:t xml:space="preserve">. The Hierarchy TC indicates that the Root Folder has 3 sub-Folder objects: "Top of </w:t>
      </w:r>
      <w:r>
        <w:lastRenderedPageBreak/>
        <w:t>Personal Folders", "Search Root" and "SPAM Search Folder 2".</w:t>
      </w:r>
      <w:r>
        <w:t xml:space="preserve">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4511B1" w:rsidRDefault="004511B1">
      <w:pPr>
        <w:pStyle w:val="Code"/>
      </w:pPr>
    </w:p>
    <w:p w:rsidR="004511B1" w:rsidRDefault="00335F60">
      <w:pPr>
        <w:pStyle w:val="Code"/>
      </w:pPr>
      <w:r>
        <w:t>NID: 290 (0x00000122)  &lt; NID_TYPE_NORMAL_FOLDER &gt;  &lt; NID_ROOT_FOLDER &gt;</w:t>
      </w:r>
    </w:p>
    <w:p w:rsidR="004511B1" w:rsidRDefault="00335F60">
      <w:pPr>
        <w:pStyle w:val="Code"/>
      </w:pPr>
      <w:r>
        <w:t xml:space="preserve">   </w:t>
      </w:r>
    </w:p>
    <w:p w:rsidR="004511B1" w:rsidRDefault="00335F60">
      <w:pPr>
        <w:pStyle w:val="Code"/>
      </w:pPr>
      <w:r>
        <w:t xml:space="preserve">   Parent NID: 0x00000122</w:t>
      </w:r>
    </w:p>
    <w:p w:rsidR="004511B1" w:rsidRDefault="00335F60">
      <w:pPr>
        <w:pStyle w:val="Code"/>
      </w:pPr>
      <w:r>
        <w:t xml:space="preserve">   Data BID: 96 (0x60)</w:t>
      </w:r>
    </w:p>
    <w:p w:rsidR="004511B1" w:rsidRDefault="00335F60">
      <w:pPr>
        <w:pStyle w:val="Code"/>
      </w:pPr>
      <w:r>
        <w:t xml:space="preserve">   Subnode BID</w:t>
      </w:r>
      <w:r>
        <w:t>: 0 (0x0)</w:t>
      </w:r>
    </w:p>
    <w:p w:rsidR="004511B1" w:rsidRDefault="00335F60">
      <w:pPr>
        <w:pStyle w:val="Code"/>
      </w:pPr>
      <w:r>
        <w:t xml:space="preserve">   </w:t>
      </w:r>
    </w:p>
    <w:p w:rsidR="004511B1" w:rsidRDefault="00335F60">
      <w:pPr>
        <w:pStyle w:val="Code"/>
      </w:pPr>
      <w:r>
        <w:t xml:space="preserve">   Block Signature: 0xec  &lt; HEAP_SIGNATURE &gt;</w:t>
      </w:r>
    </w:p>
    <w:p w:rsidR="004511B1" w:rsidRDefault="00335F60">
      <w:pPr>
        <w:pStyle w:val="Code"/>
      </w:pPr>
      <w:r>
        <w:t xml:space="preserve">   Client Signature: 0xbc  &lt; bTypePC &gt;</w:t>
      </w:r>
    </w:p>
    <w:p w:rsidR="004511B1" w:rsidRDefault="00335F60">
      <w:pPr>
        <w:pStyle w:val="Code"/>
      </w:pPr>
      <w:r>
        <w:t xml:space="preserve">   Fill Level: 0x00 0x00 0x00 0x00</w:t>
      </w:r>
    </w:p>
    <w:p w:rsidR="004511B1" w:rsidRDefault="00335F60">
      <w:pPr>
        <w:pStyle w:val="Code"/>
      </w:pPr>
      <w:r>
        <w:t xml:space="preserve">   User Root HID: 32 (0x00000020)</w:t>
      </w:r>
    </w:p>
    <w:p w:rsidR="004511B1" w:rsidRDefault="00335F60">
      <w:pPr>
        <w:pStyle w:val="Code"/>
      </w:pPr>
      <w:r>
        <w:t xml:space="preserve">   </w:t>
      </w:r>
    </w:p>
    <w:p w:rsidR="004511B1" w:rsidRDefault="00335F60">
      <w:pPr>
        <w:pStyle w:val="Code"/>
      </w:pPr>
      <w:r>
        <w:t xml:space="preserve">   Property Context (4 Items)</w:t>
      </w:r>
    </w:p>
    <w:p w:rsidR="004511B1" w:rsidRDefault="00335F60">
      <w:pPr>
        <w:pStyle w:val="Code"/>
      </w:pPr>
      <w:r>
        <w:t xml:space="preserve">   </w:t>
      </w:r>
    </w:p>
    <w:p w:rsidR="004511B1" w:rsidRDefault="00335F60">
      <w:pPr>
        <w:pStyle w:val="Code"/>
      </w:pPr>
      <w:r>
        <w:t xml:space="preserve">      0x3001001f  PidTagDisplayName                  PtypString       </w:t>
      </w:r>
    </w:p>
    <w:p w:rsidR="004511B1" w:rsidRDefault="00335F60">
      <w:pPr>
        <w:pStyle w:val="Code"/>
      </w:pPr>
      <w:r>
        <w:t xml:space="preserve">      0x36020003  PidTagContentCount                   PtypInteger32          0x00000000 (0) </w:t>
      </w:r>
    </w:p>
    <w:p w:rsidR="004511B1" w:rsidRDefault="00335F60">
      <w:pPr>
        <w:pStyle w:val="Code"/>
      </w:pPr>
      <w:r>
        <w:t xml:space="preserve">      0x36030003  PidTagContentUnreadCount             PtypInteger32          0x00000000 (0</w:t>
      </w:r>
      <w:r>
        <w:t xml:space="preserve">) </w:t>
      </w:r>
    </w:p>
    <w:p w:rsidR="004511B1" w:rsidRDefault="00335F60">
      <w:pPr>
        <w:pStyle w:val="Code"/>
      </w:pPr>
      <w:r>
        <w:t xml:space="preserve">      0x360a000b  PidTagSubfolders                     PtypBoolean       0x01 (1)</w:t>
      </w:r>
    </w:p>
    <w:p w:rsidR="004511B1" w:rsidRDefault="004511B1">
      <w:pPr>
        <w:pStyle w:val="Code"/>
      </w:pPr>
    </w:p>
    <w:p w:rsidR="004511B1" w:rsidRDefault="00335F60">
      <w:pPr>
        <w:pStyle w:val="Code"/>
      </w:pPr>
      <w:r>
        <w:t>=======================================================================</w:t>
      </w:r>
    </w:p>
    <w:p w:rsidR="004511B1" w:rsidRDefault="004511B1">
      <w:pPr>
        <w:pStyle w:val="Code"/>
      </w:pPr>
    </w:p>
    <w:p w:rsidR="004511B1" w:rsidRDefault="00335F60">
      <w:pPr>
        <w:pStyle w:val="Code"/>
      </w:pPr>
      <w:r>
        <w:t>NID: 301 (0x0000012d)  &lt; NID_TYPE_HIERARCHY_TABLE &gt;  &lt; none &gt;</w:t>
      </w:r>
    </w:p>
    <w:p w:rsidR="004511B1" w:rsidRDefault="00335F60">
      <w:pPr>
        <w:pStyle w:val="Code"/>
      </w:pPr>
      <w:r>
        <w:t xml:space="preserve">   </w:t>
      </w:r>
    </w:p>
    <w:p w:rsidR="004511B1" w:rsidRDefault="00335F60">
      <w:pPr>
        <w:pStyle w:val="Code"/>
      </w:pPr>
      <w:r>
        <w:t xml:space="preserve">   Parent NID: 0x00000000</w:t>
      </w:r>
    </w:p>
    <w:p w:rsidR="004511B1" w:rsidRDefault="00335F60">
      <w:pPr>
        <w:pStyle w:val="Code"/>
      </w:pPr>
      <w:r>
        <w:t xml:space="preserve">   Data BID: 164 (0xa4)</w:t>
      </w:r>
    </w:p>
    <w:p w:rsidR="004511B1" w:rsidRDefault="00335F60">
      <w:pPr>
        <w:pStyle w:val="Code"/>
      </w:pPr>
      <w:r>
        <w:t xml:space="preserve">   Subnode BID: 0 (0x0)</w:t>
      </w:r>
    </w:p>
    <w:p w:rsidR="004511B1" w:rsidRDefault="00335F60">
      <w:pPr>
        <w:pStyle w:val="Code"/>
      </w:pPr>
      <w:r>
        <w:t xml:space="preserve">   </w:t>
      </w:r>
    </w:p>
    <w:p w:rsidR="004511B1" w:rsidRDefault="00335F60">
      <w:pPr>
        <w:pStyle w:val="Code"/>
      </w:pPr>
      <w:r>
        <w:t xml:space="preserve">   Block Signature: 0xec  &lt; HEAP_SIGNATURE &gt;</w:t>
      </w:r>
    </w:p>
    <w:p w:rsidR="004511B1" w:rsidRDefault="00335F60">
      <w:pPr>
        <w:pStyle w:val="Code"/>
      </w:pPr>
      <w:r>
        <w:t xml:space="preserve">   Client Signature: 0x7c  &lt; bTypeTC &gt;</w:t>
      </w:r>
    </w:p>
    <w:p w:rsidR="004511B1" w:rsidRDefault="00335F60">
      <w:pPr>
        <w:pStyle w:val="Code"/>
      </w:pPr>
      <w:r>
        <w:t xml:space="preserve">   Fill Level: 0x00 0x00 0x00 0x00</w:t>
      </w:r>
    </w:p>
    <w:p w:rsidR="004511B1" w:rsidRDefault="00335F60">
      <w:pPr>
        <w:pStyle w:val="Code"/>
      </w:pPr>
      <w:r>
        <w:t xml:space="preserve">   User Root HID: 64 (0x00000040)</w:t>
      </w:r>
    </w:p>
    <w:p w:rsidR="004511B1" w:rsidRDefault="00335F60">
      <w:pPr>
        <w:pStyle w:val="Code"/>
      </w:pPr>
      <w:r>
        <w:t xml:space="preserve">   </w:t>
      </w:r>
    </w:p>
    <w:p w:rsidR="004511B1" w:rsidRDefault="00335F60">
      <w:pPr>
        <w:pStyle w:val="Code"/>
      </w:pPr>
      <w:r>
        <w:t xml:space="preserve">   Table Context (13 Sparse Columns)</w:t>
      </w:r>
    </w:p>
    <w:p w:rsidR="004511B1" w:rsidRDefault="00335F60">
      <w:pPr>
        <w:pStyle w:val="Code"/>
      </w:pPr>
      <w:r>
        <w:t xml:space="preserve">   </w:t>
      </w:r>
    </w:p>
    <w:p w:rsidR="004511B1" w:rsidRDefault="00335F60">
      <w:pPr>
        <w:pStyle w:val="Code"/>
      </w:pPr>
      <w:r>
        <w:t xml:space="preserve">   Col</w:t>
      </w:r>
      <w:r>
        <w:t>umns:</w:t>
      </w:r>
    </w:p>
    <w:p w:rsidR="004511B1" w:rsidRDefault="00335F60">
      <w:pPr>
        <w:pStyle w:val="Code"/>
      </w:pPr>
      <w:r>
        <w:t xml:space="preserve">      0x0e300003  PidTagReplItemid                     (IB: 20, CB: 4, iBit: 6)</w:t>
      </w:r>
    </w:p>
    <w:p w:rsidR="004511B1" w:rsidRDefault="00335F60">
      <w:pPr>
        <w:pStyle w:val="Code"/>
      </w:pPr>
      <w:r>
        <w:t xml:space="preserve">      0x0e330014  PidTagReplChangenum                  (IB: 24, CB: 8, iBit: 7)</w:t>
      </w:r>
    </w:p>
    <w:p w:rsidR="004511B1" w:rsidRDefault="00335F60">
      <w:pPr>
        <w:pStyle w:val="Code"/>
      </w:pPr>
      <w:r>
        <w:t xml:space="preserve">      0x0e340102  PidTagReplVersionhistory             (IB: 32, CB: 4, iBit: 8)</w:t>
      </w:r>
    </w:p>
    <w:p w:rsidR="004511B1" w:rsidRDefault="00335F60">
      <w:pPr>
        <w:pStyle w:val="Code"/>
      </w:pPr>
      <w:r>
        <w:t xml:space="preserve">      0x0e</w:t>
      </w:r>
      <w:r>
        <w:t>380003  PidTagReplFlags                      (IB: 36, CB: 4, iBit: 9)</w:t>
      </w:r>
    </w:p>
    <w:p w:rsidR="004511B1" w:rsidRDefault="00335F60">
      <w:pPr>
        <w:pStyle w:val="Code"/>
      </w:pPr>
      <w:r>
        <w:t xml:space="preserve">      0x3001001f  PidTagDisplayName_W                  (IB: 8, CB: 4, iBit: 2)</w:t>
      </w:r>
    </w:p>
    <w:p w:rsidR="004511B1" w:rsidRDefault="00335F60">
      <w:pPr>
        <w:pStyle w:val="Code"/>
      </w:pPr>
      <w:r>
        <w:t xml:space="preserve">      0x36020003  PidTagContentCount                   (IB: 12, CB: 4, iBit: 3)</w:t>
      </w:r>
    </w:p>
    <w:p w:rsidR="004511B1" w:rsidRDefault="00335F60">
      <w:pPr>
        <w:pStyle w:val="Code"/>
      </w:pPr>
      <w:r>
        <w:t xml:space="preserve">      0x36030003  PidTagCon</w:t>
      </w:r>
      <w:r>
        <w:t>tentUnreadCount             (IB: 16, CB: 4, iBit: 4)</w:t>
      </w:r>
    </w:p>
    <w:p w:rsidR="004511B1" w:rsidRDefault="00335F60">
      <w:pPr>
        <w:pStyle w:val="Code"/>
      </w:pPr>
      <w:r>
        <w:t xml:space="preserve">      0x360a000b  PidTagSubfolders                     (IB: 52, CB: 1, iBit: 5)</w:t>
      </w:r>
    </w:p>
    <w:p w:rsidR="004511B1" w:rsidRDefault="00335F60">
      <w:pPr>
        <w:pStyle w:val="Code"/>
      </w:pPr>
      <w:r>
        <w:t xml:space="preserve">      0x3613001f  PidTagContainerClass_W               (IB: 40, CB: 4, iBit: 10)</w:t>
      </w:r>
    </w:p>
    <w:p w:rsidR="004511B1" w:rsidRDefault="00335F60">
      <w:pPr>
        <w:pStyle w:val="Code"/>
      </w:pPr>
      <w:r>
        <w:t xml:space="preserve">      0x66350003  PidTagProfileOabCountAtt</w:t>
      </w:r>
      <w:r>
        <w:t>emptedFulldn  OR</w:t>
      </w:r>
    </w:p>
    <w:p w:rsidR="004511B1" w:rsidRDefault="00335F60">
      <w:pPr>
        <w:pStyle w:val="Code"/>
      </w:pPr>
      <w:r>
        <w:t xml:space="preserve">                  PidTagPstHiddenCount                 (IB: 44, CB: 4, iBit: 11)</w:t>
      </w:r>
    </w:p>
    <w:p w:rsidR="004511B1" w:rsidRDefault="00335F60">
      <w:pPr>
        <w:pStyle w:val="Code"/>
      </w:pPr>
      <w:r>
        <w:t xml:space="preserve">      0x66360003  PidTagProfileOabCountAttemptedIncrdn  OR</w:t>
      </w:r>
    </w:p>
    <w:p w:rsidR="004511B1" w:rsidRDefault="00335F60">
      <w:pPr>
        <w:pStyle w:val="Code"/>
      </w:pPr>
      <w:r>
        <w:t xml:space="preserve">                  PidTagPstHiddenUnread                (IB: 48, CB: 4, iBit: 12)</w:t>
      </w:r>
    </w:p>
    <w:p w:rsidR="004511B1" w:rsidRDefault="00335F60">
      <w:pPr>
        <w:pStyle w:val="Code"/>
      </w:pPr>
      <w:r>
        <w:t xml:space="preserve">      0x67f20003  </w:t>
      </w:r>
      <w:r>
        <w:t>PidTagLtpRowId                       (IB: 0, CB: 4, iBit: 0)</w:t>
      </w:r>
    </w:p>
    <w:p w:rsidR="004511B1" w:rsidRDefault="00335F60">
      <w:pPr>
        <w:pStyle w:val="Code"/>
      </w:pPr>
      <w:r>
        <w:t xml:space="preserve">      0x67f30003  PidTagLtpRowVer                      (IB: 4, CB: 4, iBit: 1)</w:t>
      </w:r>
    </w:p>
    <w:p w:rsidR="004511B1" w:rsidRDefault="00335F60">
      <w:pPr>
        <w:pStyle w:val="Code"/>
      </w:pPr>
      <w:r>
        <w:t xml:space="preserve">   </w:t>
      </w:r>
    </w:p>
    <w:p w:rsidR="004511B1" w:rsidRDefault="00335F60">
      <w:pPr>
        <w:pStyle w:val="Code"/>
      </w:pPr>
      <w:r>
        <w:t xml:space="preserve">   Row Matrix Data (3 Rows) [HID: 0x00000080]</w:t>
      </w:r>
    </w:p>
    <w:p w:rsidR="004511B1" w:rsidRDefault="00335F60">
      <w:pPr>
        <w:pStyle w:val="Code"/>
      </w:pPr>
      <w:r>
        <w:t xml:space="preserve">   </w:t>
      </w:r>
    </w:p>
    <w:p w:rsidR="004511B1" w:rsidRDefault="00335F60">
      <w:pPr>
        <w:pStyle w:val="Code"/>
      </w:pPr>
      <w:r>
        <w:t xml:space="preserve">   Row 0:</w:t>
      </w:r>
    </w:p>
    <w:p w:rsidR="004511B1" w:rsidRDefault="00335F60">
      <w:pPr>
        <w:pStyle w:val="Code"/>
      </w:pPr>
      <w:r>
        <w:t xml:space="preserve">      0x0e330014  PidTagReplChangenum                                   0x0000000000000000 (0)</w:t>
      </w:r>
    </w:p>
    <w:p w:rsidR="004511B1" w:rsidRDefault="00335F60">
      <w:pPr>
        <w:pStyle w:val="Code"/>
      </w:pPr>
      <w:r>
        <w:t xml:space="preserve">      0x3001001f  PidTagDisplayName_W                                   46 Byte(s)</w:t>
      </w:r>
    </w:p>
    <w:p w:rsidR="004511B1" w:rsidRDefault="00335F60">
      <w:pPr>
        <w:pStyle w:val="Code"/>
      </w:pPr>
      <w:r>
        <w:t xml:space="preserve">         0000: 54 00 6F 00 70 00 20 00 6F 00 66 00 20 00 50 00 - T.o.p. .o.f. </w:t>
      </w:r>
      <w:r>
        <w:t>.P.</w:t>
      </w:r>
    </w:p>
    <w:p w:rsidR="004511B1" w:rsidRDefault="00335F60">
      <w:pPr>
        <w:pStyle w:val="Code"/>
      </w:pPr>
      <w:r>
        <w:t xml:space="preserve">         0010: 65 00 72 00 73 00 6F 00 6E 00 61 00 6C 00 20 00 - e.r.s.o.n.a.l. .</w:t>
      </w:r>
    </w:p>
    <w:p w:rsidR="004511B1" w:rsidRDefault="00335F60">
      <w:pPr>
        <w:pStyle w:val="Code"/>
      </w:pPr>
      <w:r>
        <w:t xml:space="preserve">         0020: 46 00 6F 00 6C 00 64 00 65 00 72 00 73 00       - F.o.l.d.e.r.s.</w:t>
      </w:r>
    </w:p>
    <w:p w:rsidR="004511B1" w:rsidRDefault="00335F60">
      <w:pPr>
        <w:pStyle w:val="Code"/>
      </w:pPr>
      <w:r>
        <w:t xml:space="preserve">         </w:t>
      </w:r>
    </w:p>
    <w:p w:rsidR="004511B1" w:rsidRDefault="00335F60">
      <w:pPr>
        <w:pStyle w:val="Code"/>
      </w:pPr>
      <w:r>
        <w:t xml:space="preserve">      0x36020003  PidTagContentCount                                    0x000000</w:t>
      </w:r>
      <w:r>
        <w:t xml:space="preserve">00 (0) </w:t>
      </w:r>
    </w:p>
    <w:p w:rsidR="004511B1" w:rsidRDefault="00335F60">
      <w:pPr>
        <w:pStyle w:val="Code"/>
      </w:pPr>
      <w:r>
        <w:t xml:space="preserve">      0x36030003  PidTagContentUnreadCount                              0x00000000 (0) </w:t>
      </w:r>
    </w:p>
    <w:p w:rsidR="004511B1" w:rsidRDefault="00335F60">
      <w:pPr>
        <w:pStyle w:val="Code"/>
      </w:pPr>
      <w:r>
        <w:t xml:space="preserve">      0x360a000b  PidTagSubfolders                                      0x01 (1)</w:t>
      </w:r>
    </w:p>
    <w:p w:rsidR="004511B1" w:rsidRDefault="00335F60">
      <w:pPr>
        <w:pStyle w:val="Code"/>
      </w:pPr>
      <w:r>
        <w:lastRenderedPageBreak/>
        <w:t xml:space="preserve">   </w:t>
      </w:r>
    </w:p>
    <w:p w:rsidR="004511B1" w:rsidRDefault="00335F60">
      <w:pPr>
        <w:pStyle w:val="Code"/>
      </w:pPr>
      <w:r>
        <w:t xml:space="preserve">   Row 1:</w:t>
      </w:r>
    </w:p>
    <w:p w:rsidR="004511B1" w:rsidRDefault="00335F60">
      <w:pPr>
        <w:pStyle w:val="Code"/>
      </w:pPr>
      <w:r>
        <w:t xml:space="preserve">      0x0e330014  PidTagReplChangenum                                   0x0000000000000000 (0)</w:t>
      </w:r>
    </w:p>
    <w:p w:rsidR="004511B1" w:rsidRDefault="00335F60">
      <w:pPr>
        <w:pStyle w:val="Code"/>
      </w:pPr>
      <w:r>
        <w:t xml:space="preserve">      0x3001001f  PidTagDisplayName_W                                   22 Byte(s)</w:t>
      </w:r>
    </w:p>
    <w:p w:rsidR="004511B1" w:rsidRDefault="00335F60">
      <w:pPr>
        <w:pStyle w:val="Code"/>
      </w:pPr>
      <w:r>
        <w:t xml:space="preserve">         0000: 53 00 65 00 61 00 72 00 63 00 68 00 20 00 52 00 - S.e.a.r.c.h. </w:t>
      </w:r>
      <w:r>
        <w:t>.R.</w:t>
      </w:r>
    </w:p>
    <w:p w:rsidR="004511B1" w:rsidRDefault="00335F60">
      <w:pPr>
        <w:pStyle w:val="Code"/>
      </w:pPr>
      <w:r>
        <w:t xml:space="preserve">         0010: 6F 00 6F 00 74 00                               - o.o.t.</w:t>
      </w:r>
    </w:p>
    <w:p w:rsidR="004511B1" w:rsidRDefault="00335F60">
      <w:pPr>
        <w:pStyle w:val="Code"/>
      </w:pPr>
      <w:r>
        <w:t xml:space="preserve">         </w:t>
      </w:r>
    </w:p>
    <w:p w:rsidR="004511B1" w:rsidRDefault="00335F60">
      <w:pPr>
        <w:pStyle w:val="Code"/>
      </w:pPr>
      <w:r>
        <w:t xml:space="preserve">      0x36020003  PidTagContentCount                                    0x00000000 (0) </w:t>
      </w:r>
    </w:p>
    <w:p w:rsidR="004511B1" w:rsidRDefault="00335F60">
      <w:pPr>
        <w:pStyle w:val="Code"/>
      </w:pPr>
      <w:r>
        <w:t xml:space="preserve">      0x36030003  PidTagContentUnreadCount                              0x00000000</w:t>
      </w:r>
      <w:r>
        <w:t xml:space="preserve"> (0) </w:t>
      </w:r>
    </w:p>
    <w:p w:rsidR="004511B1" w:rsidRDefault="00335F60">
      <w:pPr>
        <w:pStyle w:val="Code"/>
      </w:pPr>
      <w:r>
        <w:t xml:space="preserve">      0x360a000b  PidTagSubfolders                                      0x00 (0)</w:t>
      </w:r>
    </w:p>
    <w:p w:rsidR="004511B1" w:rsidRDefault="00335F60">
      <w:pPr>
        <w:pStyle w:val="Code"/>
      </w:pPr>
      <w:r>
        <w:t xml:space="preserve">   </w:t>
      </w:r>
    </w:p>
    <w:p w:rsidR="004511B1" w:rsidRDefault="00335F60">
      <w:pPr>
        <w:pStyle w:val="Code"/>
      </w:pPr>
      <w:r>
        <w:t xml:space="preserve">   Row 2:</w:t>
      </w:r>
    </w:p>
    <w:p w:rsidR="004511B1" w:rsidRDefault="00335F60">
      <w:pPr>
        <w:pStyle w:val="Code"/>
      </w:pPr>
      <w:r>
        <w:t xml:space="preserve">      0x0e330014  PidTagReplChangenum                                   0x0000000000000000 (0)</w:t>
      </w:r>
    </w:p>
    <w:p w:rsidR="004511B1" w:rsidRDefault="00335F60">
      <w:pPr>
        <w:pStyle w:val="Code"/>
      </w:pPr>
      <w:r>
        <w:t xml:space="preserve">      0x3001001f  PidTagDisplayName_W                       </w:t>
      </w:r>
      <w:r>
        <w:t xml:space="preserve">            40 Byte(s)</w:t>
      </w:r>
    </w:p>
    <w:p w:rsidR="004511B1" w:rsidRDefault="00335F60">
      <w:pPr>
        <w:pStyle w:val="Code"/>
      </w:pPr>
      <w:r>
        <w:t xml:space="preserve">         0000: 53 00 50 00 41 00 4D 00 20 00 53 00 65 00 61 00 - S.P.A.M. .S.e.a.</w:t>
      </w:r>
    </w:p>
    <w:p w:rsidR="004511B1" w:rsidRDefault="00335F60">
      <w:pPr>
        <w:pStyle w:val="Code"/>
      </w:pPr>
      <w:r>
        <w:t xml:space="preserve">         0010: 72 00 63 00 68 00 20 00 46 00 6F 00 6C 00 64 00 - r.c.h. .F.o.l.d.</w:t>
      </w:r>
    </w:p>
    <w:p w:rsidR="004511B1" w:rsidRDefault="00335F60">
      <w:pPr>
        <w:pStyle w:val="Code"/>
      </w:pPr>
      <w:r>
        <w:t xml:space="preserve">         0020: 65 00 72 00 20 00 32 00                         - e.r. .2.</w:t>
      </w:r>
    </w:p>
    <w:p w:rsidR="004511B1" w:rsidRDefault="00335F60">
      <w:pPr>
        <w:pStyle w:val="Code"/>
      </w:pPr>
      <w:r>
        <w:t xml:space="preserve">         </w:t>
      </w:r>
    </w:p>
    <w:p w:rsidR="004511B1" w:rsidRDefault="00335F60">
      <w:pPr>
        <w:pStyle w:val="Code"/>
      </w:pPr>
      <w:r>
        <w:t xml:space="preserve">      0x36020003  PidTagContentCount                                    0x00000000 (0) </w:t>
      </w:r>
    </w:p>
    <w:p w:rsidR="004511B1" w:rsidRDefault="00335F60">
      <w:pPr>
        <w:pStyle w:val="Code"/>
      </w:pPr>
      <w:r>
        <w:t xml:space="preserve">      0x36030003  PidTagContentUnreadCount                              0x00000000 (</w:t>
      </w:r>
      <w:r>
        <w:t xml:space="preserve">0) </w:t>
      </w:r>
    </w:p>
    <w:p w:rsidR="004511B1" w:rsidRDefault="00335F60">
      <w:pPr>
        <w:pStyle w:val="Code"/>
      </w:pPr>
      <w:r>
        <w:t xml:space="preserve">      0x360a000b  PidTagSubfolders                                      0x00 (0)</w:t>
      </w:r>
    </w:p>
    <w:p w:rsidR="004511B1" w:rsidRDefault="00335F60">
      <w:pPr>
        <w:pStyle w:val="Code"/>
      </w:pPr>
      <w:r>
        <w:t xml:space="preserve">   </w:t>
      </w:r>
    </w:p>
    <w:p w:rsidR="004511B1" w:rsidRDefault="00335F60">
      <w:pPr>
        <w:pStyle w:val="Code"/>
      </w:pPr>
      <w:r>
        <w:t xml:space="preserve">   RowIndex [HID: 0x00000020]</w:t>
      </w:r>
    </w:p>
    <w:p w:rsidR="004511B1" w:rsidRDefault="00335F60">
      <w:pPr>
        <w:pStyle w:val="Code"/>
      </w:pPr>
      <w:r>
        <w:t xml:space="preserve">      </w:t>
      </w:r>
    </w:p>
    <w:p w:rsidR="004511B1" w:rsidRDefault="00335F60">
      <w:pPr>
        <w:pStyle w:val="Code"/>
      </w:pPr>
      <w:r>
        <w:t xml:space="preserve">      Property Context (3 Items)</w:t>
      </w:r>
    </w:p>
    <w:p w:rsidR="004511B1" w:rsidRDefault="00335F60">
      <w:pPr>
        <w:pStyle w:val="Code"/>
      </w:pPr>
      <w:r>
        <w:t xml:space="preserve">      </w:t>
      </w:r>
    </w:p>
    <w:p w:rsidR="004511B1" w:rsidRDefault="00335F60">
      <w:pPr>
        <w:pStyle w:val="Code"/>
      </w:pPr>
      <w:r>
        <w:t xml:space="preserve">         0x00002223, 2</w:t>
      </w:r>
    </w:p>
    <w:p w:rsidR="004511B1" w:rsidRDefault="00335F60">
      <w:pPr>
        <w:pStyle w:val="Code"/>
      </w:pPr>
      <w:r>
        <w:t xml:space="preserve">         0x00008022, 0</w:t>
      </w:r>
    </w:p>
    <w:p w:rsidR="004511B1" w:rsidRDefault="00335F60">
      <w:pPr>
        <w:pStyle w:val="Code"/>
      </w:pPr>
      <w:r>
        <w:t xml:space="preserve">         0x00008042, 1</w:t>
      </w:r>
    </w:p>
    <w:p w:rsidR="004511B1" w:rsidRDefault="004511B1">
      <w:pPr>
        <w:pStyle w:val="Code"/>
      </w:pPr>
    </w:p>
    <w:p w:rsidR="004511B1" w:rsidRDefault="00335F60">
      <w:pPr>
        <w:pStyle w:val="Code"/>
      </w:pPr>
      <w:r>
        <w:t>====================</w:t>
      </w:r>
      <w:r>
        <w:t>===================================================</w:t>
      </w:r>
    </w:p>
    <w:p w:rsidR="004511B1" w:rsidRDefault="004511B1">
      <w:pPr>
        <w:pStyle w:val="Code"/>
      </w:pPr>
    </w:p>
    <w:p w:rsidR="004511B1" w:rsidRDefault="00335F60">
      <w:pPr>
        <w:pStyle w:val="Code"/>
      </w:pPr>
      <w:r>
        <w:t>NID: 302 (0x0000012e)  &lt; NID_TYPE_CONTENTS_TABLE &gt;  &lt; none &gt;</w:t>
      </w:r>
    </w:p>
    <w:p w:rsidR="004511B1" w:rsidRDefault="00335F60">
      <w:pPr>
        <w:pStyle w:val="Code"/>
      </w:pPr>
      <w:r>
        <w:t xml:space="preserve">   </w:t>
      </w:r>
    </w:p>
    <w:p w:rsidR="004511B1" w:rsidRDefault="00335F60">
      <w:pPr>
        <w:pStyle w:val="Code"/>
      </w:pPr>
      <w:r>
        <w:t xml:space="preserve">   Parent NID: 0x00000000</w:t>
      </w:r>
    </w:p>
    <w:p w:rsidR="004511B1" w:rsidRDefault="00335F60">
      <w:pPr>
        <w:pStyle w:val="Code"/>
      </w:pPr>
      <w:r>
        <w:t xml:space="preserve">   Data BID: 8 (0x8)</w:t>
      </w:r>
    </w:p>
    <w:p w:rsidR="004511B1" w:rsidRDefault="00335F60">
      <w:pPr>
        <w:pStyle w:val="Code"/>
      </w:pPr>
      <w:r>
        <w:t xml:space="preserve">   Subnode BID: 0 (0x0)</w:t>
      </w:r>
    </w:p>
    <w:p w:rsidR="004511B1" w:rsidRDefault="00335F60">
      <w:pPr>
        <w:pStyle w:val="Code"/>
      </w:pPr>
      <w:r>
        <w:t xml:space="preserve">   </w:t>
      </w:r>
    </w:p>
    <w:p w:rsidR="004511B1" w:rsidRDefault="00335F60">
      <w:pPr>
        <w:pStyle w:val="Code"/>
      </w:pPr>
      <w:r>
        <w:t xml:space="preserve">   Block Signature: 0xec  &lt; HEAP_SIGNATURE &gt;</w:t>
      </w:r>
    </w:p>
    <w:p w:rsidR="004511B1" w:rsidRDefault="00335F60">
      <w:pPr>
        <w:pStyle w:val="Code"/>
      </w:pPr>
      <w:r>
        <w:t xml:space="preserve">   Client Signatur</w:t>
      </w:r>
      <w:r>
        <w:t>e: 0x7c  &lt; bTypeTC &gt;</w:t>
      </w:r>
    </w:p>
    <w:p w:rsidR="004511B1" w:rsidRDefault="00335F60">
      <w:pPr>
        <w:pStyle w:val="Code"/>
      </w:pPr>
      <w:r>
        <w:t xml:space="preserve">   Fill Level: 0x00 0x00 0x00 0x00</w:t>
      </w:r>
    </w:p>
    <w:p w:rsidR="004511B1" w:rsidRDefault="00335F60">
      <w:pPr>
        <w:pStyle w:val="Code"/>
      </w:pPr>
      <w:r>
        <w:t xml:space="preserve">   User Root HID: 64 (0x00000040)</w:t>
      </w:r>
    </w:p>
    <w:p w:rsidR="004511B1" w:rsidRDefault="00335F60">
      <w:pPr>
        <w:pStyle w:val="Code"/>
      </w:pPr>
      <w:r>
        <w:t xml:space="preserve">   </w:t>
      </w:r>
    </w:p>
    <w:p w:rsidR="004511B1" w:rsidRDefault="00335F60">
      <w:pPr>
        <w:pStyle w:val="Code"/>
      </w:pPr>
      <w:r>
        <w:t xml:space="preserve">   Table Context (27 Sparse Columns)</w:t>
      </w:r>
    </w:p>
    <w:p w:rsidR="004511B1" w:rsidRDefault="00335F60">
      <w:pPr>
        <w:pStyle w:val="Code"/>
      </w:pPr>
      <w:r>
        <w:t xml:space="preserve">   </w:t>
      </w:r>
    </w:p>
    <w:p w:rsidR="004511B1" w:rsidRDefault="00335F60">
      <w:pPr>
        <w:pStyle w:val="Code"/>
      </w:pPr>
      <w:r>
        <w:t xml:space="preserve">   Columns:</w:t>
      </w:r>
    </w:p>
    <w:p w:rsidR="004511B1" w:rsidRDefault="00335F60">
      <w:pPr>
        <w:pStyle w:val="Code"/>
      </w:pPr>
      <w:r>
        <w:t xml:space="preserve">      0x00170003  PidTagImportance                     (IB: 20, CB: 4, iBit: 5)</w:t>
      </w:r>
    </w:p>
    <w:p w:rsidR="004511B1" w:rsidRDefault="00335F60">
      <w:pPr>
        <w:pStyle w:val="Code"/>
      </w:pPr>
      <w:r>
        <w:t xml:space="preserve">      0x001a001f  PidTagMessageClass_W                 (IB: 12, CB: 4, iBit: 3)</w:t>
      </w:r>
    </w:p>
    <w:p w:rsidR="004511B1" w:rsidRDefault="00335F60">
      <w:pPr>
        <w:pStyle w:val="Code"/>
      </w:pPr>
      <w:r>
        <w:t xml:space="preserve">      0x00360003  PidTagSensitivity                    (IB: 60, CB: 4, iBit: 15)</w:t>
      </w:r>
    </w:p>
    <w:p w:rsidR="004511B1" w:rsidRDefault="00335F60">
      <w:pPr>
        <w:pStyle w:val="Code"/>
      </w:pPr>
      <w:r>
        <w:t xml:space="preserve">      0x0037001f  PidTagSubject_W                      (IB: 28, CB: 4, iBit: 7)</w:t>
      </w:r>
    </w:p>
    <w:p w:rsidR="004511B1" w:rsidRDefault="00335F60">
      <w:pPr>
        <w:pStyle w:val="Code"/>
      </w:pPr>
      <w:r>
        <w:t xml:space="preserve">      0x0039004</w:t>
      </w:r>
      <w:r>
        <w:t>0  PidTagClientSubmitTime               (IB: 40, CB: 8, iBit: 9)</w:t>
      </w:r>
    </w:p>
    <w:p w:rsidR="004511B1" w:rsidRDefault="00335F60">
      <w:pPr>
        <w:pStyle w:val="Code"/>
      </w:pPr>
      <w:r>
        <w:t xml:space="preserve">      0x0042001f  PidTagSentRepresentingName_W         (IB: 24, CB: 4, iBit: 6)</w:t>
      </w:r>
    </w:p>
    <w:p w:rsidR="004511B1" w:rsidRDefault="00335F60">
      <w:pPr>
        <w:pStyle w:val="Code"/>
      </w:pPr>
      <w:r>
        <w:t xml:space="preserve">      0x0057000b  PidTagMessageToMe                    (IB: 116, CB: 1, iBit: 13)</w:t>
      </w:r>
    </w:p>
    <w:p w:rsidR="004511B1" w:rsidRDefault="00335F60">
      <w:pPr>
        <w:pStyle w:val="Code"/>
      </w:pPr>
      <w:r>
        <w:t xml:space="preserve">      0x0058000b  PidTagMessa</w:t>
      </w:r>
      <w:r>
        <w:t>geCcMe                    (IB: 117, CB: 1, iBit: 14)</w:t>
      </w:r>
    </w:p>
    <w:p w:rsidR="004511B1" w:rsidRDefault="00335F60">
      <w:pPr>
        <w:pStyle w:val="Code"/>
      </w:pPr>
      <w:r>
        <w:t xml:space="preserve">      0x0070001f  PidTagConversationTopic_W            (IB: 68, CB: 4, iBit: 17)</w:t>
      </w:r>
    </w:p>
    <w:p w:rsidR="004511B1" w:rsidRDefault="00335F60">
      <w:pPr>
        <w:pStyle w:val="Code"/>
      </w:pPr>
      <w:r>
        <w:t xml:space="preserve">      0x00710102  PidTagConversationIndex              (IB: 72, CB: 4, iBit: 18)</w:t>
      </w:r>
    </w:p>
    <w:p w:rsidR="004511B1" w:rsidRDefault="00335F60">
      <w:pPr>
        <w:pStyle w:val="Code"/>
      </w:pPr>
      <w:r>
        <w:t xml:space="preserve">      0x0e03001f  PidTagDisplayCc_W                    (IB: 56, CB: 4, iBit: 12)</w:t>
      </w:r>
    </w:p>
    <w:p w:rsidR="004511B1" w:rsidRDefault="00335F60">
      <w:pPr>
        <w:pStyle w:val="Code"/>
      </w:pPr>
      <w:r>
        <w:t xml:space="preserve">      0x0e04001f  PidTagDisplayTo_W                    (IB: 52, CB: 4, iBit: 11)</w:t>
      </w:r>
    </w:p>
    <w:p w:rsidR="004511B1" w:rsidRDefault="00335F60">
      <w:pPr>
        <w:pStyle w:val="Code"/>
      </w:pPr>
      <w:r>
        <w:t xml:space="preserve">      0x0e060040  PidTagMessageDeliveryTime            (IB: 32, CB: 8, iBit: 8)</w:t>
      </w:r>
    </w:p>
    <w:p w:rsidR="004511B1" w:rsidRDefault="00335F60">
      <w:pPr>
        <w:pStyle w:val="Code"/>
      </w:pPr>
      <w:r>
        <w:t xml:space="preserve">      0x0e0700</w:t>
      </w:r>
      <w:r>
        <w:t>03  PidTagMessageFlags                   (IB: 16, CB: 4, iBit: 4)</w:t>
      </w:r>
    </w:p>
    <w:p w:rsidR="004511B1" w:rsidRDefault="00335F60">
      <w:pPr>
        <w:pStyle w:val="Code"/>
      </w:pPr>
      <w:r>
        <w:t xml:space="preserve">      0x0e080003  PidTagMessageSize                    (IB: 48, CB: 4, iBit: 10)</w:t>
      </w:r>
    </w:p>
    <w:p w:rsidR="004511B1" w:rsidRDefault="00335F60">
      <w:pPr>
        <w:pStyle w:val="Code"/>
      </w:pPr>
      <w:r>
        <w:t xml:space="preserve">      0x0e170003  PidTagMessageStatus                  (IB: 8, CB: 4, iBit: 2)</w:t>
      </w:r>
    </w:p>
    <w:p w:rsidR="004511B1" w:rsidRDefault="00335F60">
      <w:pPr>
        <w:pStyle w:val="Code"/>
      </w:pPr>
      <w:r>
        <w:t xml:space="preserve">      0x0e300003  PidTagReplIt</w:t>
      </w:r>
      <w:r>
        <w:t>emId                     (IB: 88, CB: 4, iBit: 21)</w:t>
      </w:r>
    </w:p>
    <w:p w:rsidR="004511B1" w:rsidRDefault="00335F60">
      <w:pPr>
        <w:pStyle w:val="Code"/>
      </w:pPr>
      <w:r>
        <w:t xml:space="preserve">      0x0e330014  PidTagReplChangenum                  (IB: 92, CB: 8, iBit: 22)</w:t>
      </w:r>
    </w:p>
    <w:p w:rsidR="004511B1" w:rsidRDefault="00335F60">
      <w:pPr>
        <w:pStyle w:val="Code"/>
      </w:pPr>
      <w:r>
        <w:t xml:space="preserve">      0x0e340102  PidTagReplVersionhistory             (IB: 100, CB: 4, iBit: 23)</w:t>
      </w:r>
    </w:p>
    <w:p w:rsidR="004511B1" w:rsidRDefault="00335F60">
      <w:pPr>
        <w:pStyle w:val="Code"/>
      </w:pPr>
      <w:r>
        <w:t xml:space="preserve">      0x0e380003  PidTagReplFlags         </w:t>
      </w:r>
      <w:r>
        <w:t xml:space="preserve">             (IB: 112, CB: 4, iBit: 26)</w:t>
      </w:r>
    </w:p>
    <w:p w:rsidR="004511B1" w:rsidRDefault="00335F60">
      <w:pPr>
        <w:pStyle w:val="Code"/>
      </w:pPr>
      <w:r>
        <w:t xml:space="preserve">      0x0e3c0102  PidTagReplCopiedfromVersionhistory   (IB: 108, CB: 4, iBit: 25)</w:t>
      </w:r>
    </w:p>
    <w:p w:rsidR="004511B1" w:rsidRDefault="00335F60">
      <w:pPr>
        <w:pStyle w:val="Code"/>
      </w:pPr>
      <w:r>
        <w:lastRenderedPageBreak/>
        <w:t xml:space="preserve">      0x0e3d0102  PidTagReplCopiedfromItemid           (IB: 104, CB: 4, iBit: 24)</w:t>
      </w:r>
    </w:p>
    <w:p w:rsidR="004511B1" w:rsidRDefault="00335F60">
      <w:pPr>
        <w:pStyle w:val="Code"/>
      </w:pPr>
      <w:r>
        <w:t xml:space="preserve">      0x10970003  PidTagItemTemporaryFlags          </w:t>
      </w:r>
      <w:r>
        <w:t xml:space="preserve">   (IB: 64, CB: 4, iBit: 16)</w:t>
      </w:r>
    </w:p>
    <w:p w:rsidR="004511B1" w:rsidRDefault="00335F60">
      <w:pPr>
        <w:pStyle w:val="Code"/>
      </w:pPr>
      <w:r>
        <w:t xml:space="preserve">      0x30080040  PidTagLastModificationTime           (IB: 80, CB: 8, iBit: 20)</w:t>
      </w:r>
    </w:p>
    <w:p w:rsidR="004511B1" w:rsidRDefault="00335F60">
      <w:pPr>
        <w:pStyle w:val="Code"/>
      </w:pPr>
      <w:r>
        <w:t xml:space="preserve">      0x65c60003  PidTagSecureSubmitFlags              (IB: 76, CB: 4, iBit: 19)</w:t>
      </w:r>
    </w:p>
    <w:p w:rsidR="004511B1" w:rsidRDefault="00335F60">
      <w:pPr>
        <w:pStyle w:val="Code"/>
      </w:pPr>
      <w:r>
        <w:t xml:space="preserve">      0x67f20003  PidTagLtpRowId                       (IB: 0, CB</w:t>
      </w:r>
      <w:r>
        <w:t>: 4, iBit: 0)</w:t>
      </w:r>
    </w:p>
    <w:p w:rsidR="004511B1" w:rsidRDefault="00335F60">
      <w:pPr>
        <w:pStyle w:val="Code"/>
      </w:pPr>
      <w:r>
        <w:t xml:space="preserve">      0x67f30003  PidTagLtpRowVer                      (IB: 4, CB: 4, iBit: 1)</w:t>
      </w:r>
    </w:p>
    <w:p w:rsidR="004511B1" w:rsidRDefault="00335F60">
      <w:pPr>
        <w:pStyle w:val="Code"/>
      </w:pPr>
      <w:r>
        <w:t xml:space="preserve">   </w:t>
      </w:r>
    </w:p>
    <w:p w:rsidR="004511B1" w:rsidRDefault="00335F60">
      <w:pPr>
        <w:pStyle w:val="Code"/>
      </w:pPr>
      <w:r>
        <w:t xml:space="preserve">   Row Matrix Data Not Present (0 Rows)</w:t>
      </w:r>
    </w:p>
    <w:p w:rsidR="004511B1" w:rsidRDefault="00335F60">
      <w:pPr>
        <w:pStyle w:val="Code"/>
      </w:pPr>
      <w:r>
        <w:t xml:space="preserve">   </w:t>
      </w:r>
    </w:p>
    <w:p w:rsidR="004511B1" w:rsidRDefault="00335F60">
      <w:pPr>
        <w:pStyle w:val="Code"/>
      </w:pPr>
      <w:r>
        <w:t xml:space="preserve">   RowIndex [HID: 0x00000020]</w:t>
      </w:r>
    </w:p>
    <w:p w:rsidR="004511B1" w:rsidRDefault="004511B1">
      <w:pPr>
        <w:pStyle w:val="Code"/>
      </w:pPr>
    </w:p>
    <w:p w:rsidR="004511B1" w:rsidRDefault="00335F60">
      <w:pPr>
        <w:pStyle w:val="Code"/>
      </w:pPr>
      <w:r>
        <w:t>=======================================================================</w:t>
      </w:r>
    </w:p>
    <w:p w:rsidR="004511B1" w:rsidRDefault="004511B1">
      <w:pPr>
        <w:pStyle w:val="Code"/>
      </w:pPr>
    </w:p>
    <w:p w:rsidR="004511B1" w:rsidRDefault="00335F60">
      <w:pPr>
        <w:pStyle w:val="Code"/>
      </w:pPr>
      <w:r>
        <w:t xml:space="preserve">NID: 303 </w:t>
      </w:r>
      <w:r>
        <w:t>(0x0000012f)  &lt; NID_TYPE_ASSOC_CONTENTS_TABLE &gt;  &lt; none &gt;</w:t>
      </w:r>
    </w:p>
    <w:p w:rsidR="004511B1" w:rsidRDefault="00335F60">
      <w:pPr>
        <w:pStyle w:val="Code"/>
      </w:pPr>
      <w:r>
        <w:t xml:space="preserve">   </w:t>
      </w:r>
    </w:p>
    <w:p w:rsidR="004511B1" w:rsidRDefault="00335F60">
      <w:pPr>
        <w:pStyle w:val="Code"/>
      </w:pPr>
      <w:r>
        <w:t xml:space="preserve">   Parent NID: 0x00000000</w:t>
      </w:r>
    </w:p>
    <w:p w:rsidR="004511B1" w:rsidRDefault="00335F60">
      <w:pPr>
        <w:pStyle w:val="Code"/>
      </w:pPr>
      <w:r>
        <w:t xml:space="preserve">   Data BID: 284 (0x11c)</w:t>
      </w:r>
    </w:p>
    <w:p w:rsidR="004511B1" w:rsidRDefault="00335F60">
      <w:pPr>
        <w:pStyle w:val="Code"/>
      </w:pPr>
      <w:r>
        <w:t xml:space="preserve">   Subnode BID: 0 (0x0)</w:t>
      </w:r>
    </w:p>
    <w:p w:rsidR="004511B1" w:rsidRDefault="00335F60">
      <w:pPr>
        <w:pStyle w:val="Code"/>
      </w:pPr>
      <w:r>
        <w:t xml:space="preserve">   </w:t>
      </w:r>
    </w:p>
    <w:p w:rsidR="004511B1" w:rsidRDefault="00335F60">
      <w:pPr>
        <w:pStyle w:val="Code"/>
      </w:pPr>
      <w:r>
        <w:t xml:space="preserve">   Block Signature: 0xec  &lt; HEAP_SIGNATURE &gt;</w:t>
      </w:r>
    </w:p>
    <w:p w:rsidR="004511B1" w:rsidRDefault="00335F60">
      <w:pPr>
        <w:pStyle w:val="Code"/>
      </w:pPr>
      <w:r>
        <w:t xml:space="preserve">   Client Signature: 0x7c  &lt; bTypeTC &gt;</w:t>
      </w:r>
    </w:p>
    <w:p w:rsidR="004511B1" w:rsidRDefault="00335F60">
      <w:pPr>
        <w:pStyle w:val="Code"/>
      </w:pPr>
      <w:r>
        <w:t xml:space="preserve">   Fill Level: 0x00 0x00 0x00 0</w:t>
      </w:r>
      <w:r>
        <w:t>x00</w:t>
      </w:r>
    </w:p>
    <w:p w:rsidR="004511B1" w:rsidRDefault="00335F60">
      <w:pPr>
        <w:pStyle w:val="Code"/>
      </w:pPr>
      <w:r>
        <w:t xml:space="preserve">   User Root HID: 64 (0x00000040)</w:t>
      </w:r>
    </w:p>
    <w:p w:rsidR="004511B1" w:rsidRDefault="00335F60">
      <w:pPr>
        <w:pStyle w:val="Code"/>
      </w:pPr>
      <w:r>
        <w:t xml:space="preserve">   </w:t>
      </w:r>
    </w:p>
    <w:p w:rsidR="004511B1" w:rsidRDefault="00335F60">
      <w:pPr>
        <w:pStyle w:val="Code"/>
      </w:pPr>
      <w:r>
        <w:t xml:space="preserve">   Table Context (17 Sparse Columns)</w:t>
      </w:r>
    </w:p>
    <w:p w:rsidR="004511B1" w:rsidRDefault="00335F60">
      <w:pPr>
        <w:pStyle w:val="Code"/>
      </w:pPr>
      <w:r>
        <w:t xml:space="preserve">   </w:t>
      </w:r>
    </w:p>
    <w:p w:rsidR="004511B1" w:rsidRDefault="00335F60">
      <w:pPr>
        <w:pStyle w:val="Code"/>
      </w:pPr>
      <w:r>
        <w:t xml:space="preserve">   Columns:</w:t>
      </w:r>
    </w:p>
    <w:p w:rsidR="004511B1" w:rsidRDefault="00335F60">
      <w:pPr>
        <w:pStyle w:val="Code"/>
      </w:pPr>
      <w:r>
        <w:t xml:space="preserve">      0x001a001f  PidTagMessageClass_W                 (IB: 12, CB: 4, iBit: 3)</w:t>
      </w:r>
    </w:p>
    <w:p w:rsidR="004511B1" w:rsidRDefault="00335F60">
      <w:pPr>
        <w:pStyle w:val="Code"/>
      </w:pPr>
      <w:r>
        <w:t xml:space="preserve">      0x003a001f  PidTagReportName_W                   (IB: 60, CB: 4, iBit: 16)</w:t>
      </w:r>
    </w:p>
    <w:p w:rsidR="004511B1" w:rsidRDefault="00335F60">
      <w:pPr>
        <w:pStyle w:val="Code"/>
      </w:pPr>
      <w:r>
        <w:t xml:space="preserve">      0x0070001f  PidTagConversationTopic_W            (IB: 56, CB: 4, iBit: 15)</w:t>
      </w:r>
    </w:p>
    <w:p w:rsidR="004511B1" w:rsidRDefault="00335F60">
      <w:pPr>
        <w:pStyle w:val="Code"/>
      </w:pPr>
      <w:r>
        <w:t xml:space="preserve">      0x0e070003  PidTagMessageFlags                   (IB: 16, CB: 4, iBit: 4)</w:t>
      </w:r>
    </w:p>
    <w:p w:rsidR="004511B1" w:rsidRDefault="00335F60">
      <w:pPr>
        <w:pStyle w:val="Code"/>
      </w:pPr>
      <w:r>
        <w:t xml:space="preserve">      0x0e170003  PidTagMessageStatus                  (IB: 8, CB: 4, iBit: 2)</w:t>
      </w:r>
    </w:p>
    <w:p w:rsidR="004511B1" w:rsidRDefault="00335F60">
      <w:pPr>
        <w:pStyle w:val="Code"/>
      </w:pPr>
      <w:r>
        <w:t xml:space="preserve">      0x3001001f</w:t>
      </w:r>
      <w:r>
        <w:t xml:space="preserve">  PidTagDisplayName_W                  (IB: 20, CB: 4, iBit: 5)</w:t>
      </w:r>
    </w:p>
    <w:p w:rsidR="004511B1" w:rsidRDefault="00335F60">
      <w:pPr>
        <w:pStyle w:val="Code"/>
      </w:pPr>
      <w:r>
        <w:t xml:space="preserve">      0x67f20003  PidTagLtpRowId                       (IB: 0, CB: 4, iBit: 0)</w:t>
      </w:r>
    </w:p>
    <w:p w:rsidR="004511B1" w:rsidRDefault="00335F60">
      <w:pPr>
        <w:pStyle w:val="Code"/>
      </w:pPr>
      <w:r>
        <w:t xml:space="preserve">      0x67f30003  PidTagLtpRowVer                      (IB: 4, CB: 4, iBit: 1)</w:t>
      </w:r>
    </w:p>
    <w:p w:rsidR="004511B1" w:rsidRDefault="00335F60">
      <w:pPr>
        <w:pStyle w:val="Code"/>
      </w:pPr>
      <w:r>
        <w:t xml:space="preserve">      0x6800001f  PidTagMapiformMessageclass_W          OR</w:t>
      </w:r>
    </w:p>
    <w:p w:rsidR="004511B1" w:rsidRDefault="00335F60">
      <w:pPr>
        <w:pStyle w:val="Code"/>
      </w:pPr>
      <w:r>
        <w:t xml:space="preserve">                  PidTagIabRemoteServer_W               OR</w:t>
      </w:r>
    </w:p>
    <w:p w:rsidR="004511B1" w:rsidRDefault="00335F60">
      <w:pPr>
        <w:pStyle w:val="Code"/>
      </w:pPr>
      <w:r>
        <w:t xml:space="preserve">                  PidTagOfflineAddressBookName_W       (IB: 44, CB: 4, iBit: 11)</w:t>
      </w:r>
    </w:p>
    <w:p w:rsidR="004511B1" w:rsidRDefault="00335F60">
      <w:pPr>
        <w:pStyle w:val="Code"/>
      </w:pPr>
      <w:r>
        <w:t xml:space="preserve">      0x6803000b  PidTagFormMultCategorized             O</w:t>
      </w:r>
      <w:r>
        <w:t>R</w:t>
      </w:r>
    </w:p>
    <w:p w:rsidR="004511B1" w:rsidRDefault="00335F60">
      <w:pPr>
        <w:pStyle w:val="Code"/>
      </w:pPr>
      <w:r>
        <w:t xml:space="preserve">                  PidTagSendOutlookRecallReport        (IB: 64, CB: 1, iBit: 12)</w:t>
      </w:r>
    </w:p>
    <w:p w:rsidR="004511B1" w:rsidRDefault="00335F60">
      <w:pPr>
        <w:pStyle w:val="Code"/>
      </w:pPr>
      <w:r>
        <w:t xml:space="preserve">      0x68051003  PidTagOfflineAddressBookTruncatedProperties (IB: 48, CB: 4, iBit: 13)</w:t>
      </w:r>
    </w:p>
    <w:p w:rsidR="004511B1" w:rsidRDefault="00335F60">
      <w:pPr>
        <w:pStyle w:val="Code"/>
      </w:pPr>
      <w:r>
        <w:t xml:space="preserve">      0x682f001f  PidTagReplItemid                     (IB: 52, CB: 4, iBit: 14)</w:t>
      </w:r>
    </w:p>
    <w:p w:rsidR="004511B1" w:rsidRDefault="00335F60">
      <w:pPr>
        <w:pStyle w:val="Code"/>
      </w:pPr>
      <w:r>
        <w:t xml:space="preserve">      0x70030003  PidTagViewDescriptorFlags            (IB: 24, CB: 4, iBit: 6)</w:t>
      </w:r>
    </w:p>
    <w:p w:rsidR="004511B1" w:rsidRDefault="00335F60">
      <w:pPr>
        <w:pStyle w:val="Code"/>
      </w:pPr>
      <w:r>
        <w:t xml:space="preserve">      0x70040102  PidTagViewDescriptorLinkTo           (IB: 28, CB: 4, iBit: 7)</w:t>
      </w:r>
    </w:p>
    <w:p w:rsidR="004511B1" w:rsidRDefault="00335F60">
      <w:pPr>
        <w:pStyle w:val="Code"/>
      </w:pPr>
      <w:r>
        <w:t xml:space="preserve">      0x70050102  PidTagViewDescriptorViewFolder       (IB: 32, CB: 4, iBit: 8)</w:t>
      </w:r>
    </w:p>
    <w:p w:rsidR="004511B1" w:rsidRDefault="00335F60">
      <w:pPr>
        <w:pStyle w:val="Code"/>
      </w:pPr>
      <w:r>
        <w:t xml:space="preserve">      0x7006001f</w:t>
      </w:r>
      <w:r>
        <w:t xml:space="preserve">  PidTagViewDescriptorName              OR</w:t>
      </w:r>
    </w:p>
    <w:p w:rsidR="004511B1" w:rsidRDefault="00335F60">
      <w:pPr>
        <w:pStyle w:val="Code"/>
      </w:pPr>
      <w:r>
        <w:t xml:space="preserve">                  PidTagViewDescriptorName_W           (IB: 36, CB: 4, iBit: 9)</w:t>
      </w:r>
    </w:p>
    <w:p w:rsidR="004511B1" w:rsidRDefault="00335F60">
      <w:pPr>
        <w:pStyle w:val="Code"/>
      </w:pPr>
      <w:r>
        <w:t xml:space="preserve">      0x70070003  PidTagViewDescriptorVersion          (IB: 40, CB: 4, iBit: 10)</w:t>
      </w:r>
    </w:p>
    <w:p w:rsidR="004511B1" w:rsidRDefault="00335F60">
      <w:pPr>
        <w:pStyle w:val="Code"/>
      </w:pPr>
      <w:r>
        <w:t xml:space="preserve">   </w:t>
      </w:r>
    </w:p>
    <w:p w:rsidR="004511B1" w:rsidRDefault="00335F60">
      <w:pPr>
        <w:pStyle w:val="Code"/>
      </w:pPr>
      <w:r>
        <w:t xml:space="preserve">   Row Matrix Data Not Present (0 Rows)</w:t>
      </w:r>
    </w:p>
    <w:p w:rsidR="004511B1" w:rsidRDefault="00335F60">
      <w:pPr>
        <w:pStyle w:val="Code"/>
      </w:pPr>
      <w:r>
        <w:t xml:space="preserve">   </w:t>
      </w:r>
    </w:p>
    <w:p w:rsidR="004511B1" w:rsidRDefault="00335F60">
      <w:pPr>
        <w:pStyle w:val="Code"/>
      </w:pPr>
      <w:r>
        <w:t xml:space="preserve">   R</w:t>
      </w:r>
      <w:r>
        <w:t>owIndex [HID: 0x00000020]</w:t>
      </w:r>
    </w:p>
    <w:p w:rsidR="004511B1" w:rsidRDefault="004511B1">
      <w:pPr>
        <w:pStyle w:val="Code"/>
      </w:pPr>
    </w:p>
    <w:p w:rsidR="004511B1" w:rsidRDefault="00335F60">
      <w:pPr>
        <w:pStyle w:val="Heading2"/>
      </w:pPr>
      <w:bookmarkStart w:id="671" w:name="section_5ee9a00a858b47db95b3f91518640ea7"/>
      <w:bookmarkStart w:id="672" w:name="_Toc3855208"/>
      <w:r>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Message Object example" </w:instrText>
      </w:r>
      <w:r>
        <w:fldChar w:fldCharType="end"/>
      </w:r>
    </w:p>
    <w:p w:rsidR="004511B1" w:rsidRDefault="00335F60">
      <w:r>
        <w:t>The following is the parsed content of a sample Message object that is sent from an imaginary user account to itself. The intentio</w:t>
      </w:r>
      <w:r>
        <w:t>n of this is to provide a SAMPLE of what types of properties can be found in a typical Message object and is by no means a definitive reference. Note the presence of a Recipient TC in addition to the Message object PC.</w:t>
      </w:r>
    </w:p>
    <w:p w:rsidR="004511B1" w:rsidRDefault="004511B1">
      <w:pPr>
        <w:pStyle w:val="Code"/>
      </w:pPr>
    </w:p>
    <w:p w:rsidR="004511B1" w:rsidRDefault="00335F60">
      <w:pPr>
        <w:pStyle w:val="Code"/>
      </w:pPr>
      <w:r>
        <w:t>NID: 2097252 (0x00200064)  &lt; NID_TYP</w:t>
      </w:r>
      <w:r>
        <w:t>E_NORMAL_MESSAGE &gt;  &lt; none &gt;</w:t>
      </w:r>
    </w:p>
    <w:p w:rsidR="004511B1" w:rsidRDefault="00335F60">
      <w:pPr>
        <w:pStyle w:val="Code"/>
      </w:pPr>
      <w:r>
        <w:t xml:space="preserve">   </w:t>
      </w:r>
    </w:p>
    <w:p w:rsidR="004511B1" w:rsidRDefault="00335F60">
      <w:pPr>
        <w:pStyle w:val="Code"/>
      </w:pPr>
      <w:r>
        <w:t xml:space="preserve">   Parent NID: 0x00008082</w:t>
      </w:r>
    </w:p>
    <w:p w:rsidR="004511B1" w:rsidRDefault="00335F60">
      <w:pPr>
        <w:pStyle w:val="Code"/>
      </w:pPr>
      <w:r>
        <w:lastRenderedPageBreak/>
        <w:t xml:space="preserve">   Data BID: 5400 (0x1518)</w:t>
      </w:r>
    </w:p>
    <w:p w:rsidR="004511B1" w:rsidRDefault="00335F60">
      <w:pPr>
        <w:pStyle w:val="Code"/>
      </w:pPr>
      <w:r>
        <w:t xml:space="preserve">   Subnode BID: 5394 (0x1512)</w:t>
      </w:r>
    </w:p>
    <w:p w:rsidR="004511B1" w:rsidRDefault="00335F60">
      <w:pPr>
        <w:pStyle w:val="Code"/>
      </w:pPr>
      <w:r>
        <w:t xml:space="preserve">   </w:t>
      </w:r>
    </w:p>
    <w:p w:rsidR="004511B1" w:rsidRDefault="00335F60">
      <w:pPr>
        <w:pStyle w:val="Code"/>
      </w:pPr>
      <w:r>
        <w:t xml:space="preserve">   Block: IB=9472512 (0x908a00), 4092 (0xffc) bytes</w:t>
      </w:r>
    </w:p>
    <w:p w:rsidR="004511B1" w:rsidRDefault="00335F60">
      <w:pPr>
        <w:pStyle w:val="Code"/>
      </w:pPr>
      <w:r>
        <w:t xml:space="preserve">   Block Signature: 0xec  &lt; HEAP_SIGNATURE &gt;</w:t>
      </w:r>
    </w:p>
    <w:p w:rsidR="004511B1" w:rsidRDefault="00335F60">
      <w:pPr>
        <w:pStyle w:val="Code"/>
      </w:pPr>
      <w:r>
        <w:t xml:space="preserve">   Client Signature: 0xbc  &lt; bTypePC &gt;</w:t>
      </w:r>
    </w:p>
    <w:p w:rsidR="004511B1" w:rsidRDefault="00335F60">
      <w:pPr>
        <w:pStyle w:val="Code"/>
      </w:pPr>
      <w:r>
        <w:t xml:space="preserve">   Fill Level: 0x00 0x00 0x00 0x00</w:t>
      </w:r>
    </w:p>
    <w:p w:rsidR="004511B1" w:rsidRDefault="00335F60">
      <w:pPr>
        <w:pStyle w:val="Code"/>
      </w:pPr>
      <w:r>
        <w:t xml:space="preserve">   User Root HID: 32 (0x00000020)</w:t>
      </w:r>
    </w:p>
    <w:p w:rsidR="004511B1" w:rsidRDefault="00335F60">
      <w:pPr>
        <w:pStyle w:val="Code"/>
      </w:pPr>
      <w:r>
        <w:t xml:space="preserve">   </w:t>
      </w:r>
    </w:p>
    <w:p w:rsidR="004511B1" w:rsidRDefault="00335F60">
      <w:pPr>
        <w:pStyle w:val="Code"/>
      </w:pPr>
      <w:r>
        <w:t xml:space="preserve">   Property Context (100 Items)</w:t>
      </w:r>
    </w:p>
    <w:p w:rsidR="004511B1" w:rsidRDefault="00335F60">
      <w:pPr>
        <w:pStyle w:val="Code"/>
      </w:pPr>
      <w:r>
        <w:t xml:space="preserve">   </w:t>
      </w:r>
    </w:p>
    <w:p w:rsidR="004511B1" w:rsidRDefault="00335F60">
      <w:pPr>
        <w:pStyle w:val="Code"/>
      </w:pPr>
      <w:r>
        <w:t xml:space="preserve">      0x0002000b  PidTagAlternateRecipientAllowed      PtypBoolean       0x01 (1)</w:t>
      </w:r>
    </w:p>
    <w:p w:rsidR="004511B1" w:rsidRDefault="00335F60">
      <w:pPr>
        <w:pStyle w:val="Code"/>
      </w:pPr>
      <w:r>
        <w:t xml:space="preserve">      0x00170003  PidTagImportance                     PtypIntege</w:t>
      </w:r>
      <w:r>
        <w:t xml:space="preserve">r32          0x00000001 (1) </w:t>
      </w:r>
    </w:p>
    <w:p w:rsidR="004511B1" w:rsidRDefault="00335F60">
      <w:pPr>
        <w:pStyle w:val="Code"/>
      </w:pPr>
      <w:r>
        <w:t xml:space="preserve">      0x001a001f  PidTagMessageClass_W                 PtypString         16 Byte(s)</w:t>
      </w:r>
    </w:p>
    <w:p w:rsidR="004511B1" w:rsidRDefault="00335F60">
      <w:pPr>
        <w:pStyle w:val="Code"/>
      </w:pPr>
      <w:r>
        <w:t xml:space="preserve">         0000: 49 00 50 00 4D 00 2E 00 4E 00 6F 00 74 00 65 00 - I.P.M...N.o.t.e.</w:t>
      </w:r>
    </w:p>
    <w:p w:rsidR="004511B1" w:rsidRDefault="00335F60">
      <w:pPr>
        <w:pStyle w:val="Code"/>
      </w:pPr>
      <w:r>
        <w:t xml:space="preserve">         </w:t>
      </w:r>
    </w:p>
    <w:p w:rsidR="004511B1" w:rsidRDefault="00335F60">
      <w:pPr>
        <w:pStyle w:val="Code"/>
      </w:pPr>
      <w:r>
        <w:t xml:space="preserve">      0x0023000b  PidTagOriginatorDeliveryReportRe</w:t>
      </w:r>
      <w:r>
        <w:t>quested</w:t>
      </w:r>
    </w:p>
    <w:p w:rsidR="004511B1" w:rsidRDefault="00335F60">
      <w:pPr>
        <w:pStyle w:val="Code"/>
      </w:pPr>
      <w:r>
        <w:t xml:space="preserve">                                                       PtypBoolean       0x00 (0)</w:t>
      </w:r>
    </w:p>
    <w:p w:rsidR="004511B1" w:rsidRDefault="00335F60">
      <w:pPr>
        <w:pStyle w:val="Code"/>
      </w:pPr>
      <w:r>
        <w:t xml:space="preserve">      0x00260003  PidTagPriority                       PtypInteger32          0x00000000 (0) </w:t>
      </w:r>
    </w:p>
    <w:p w:rsidR="004511B1" w:rsidRDefault="00335F60">
      <w:pPr>
        <w:pStyle w:val="Code"/>
      </w:pPr>
      <w:r>
        <w:t xml:space="preserve">      0x0029000b  PidTagReadReceiptRequested           PtypBoolean      </w:t>
      </w:r>
      <w:r>
        <w:t xml:space="preserve"> 0x00 (0)</w:t>
      </w:r>
    </w:p>
    <w:p w:rsidR="004511B1" w:rsidRDefault="00335F60">
      <w:pPr>
        <w:pStyle w:val="Code"/>
      </w:pPr>
      <w:r>
        <w:t xml:space="preserve">      0x00360003  PidTagSensitivity                    PtypInteger32          0x00000000 (0) </w:t>
      </w:r>
    </w:p>
    <w:p w:rsidR="004511B1" w:rsidRDefault="00335F60">
      <w:pPr>
        <w:pStyle w:val="Code"/>
      </w:pPr>
      <w:r>
        <w:t xml:space="preserve">      0x0037001f  PidTagSubject_W                      PtypBinary        28 Byte(s)</w:t>
      </w:r>
    </w:p>
    <w:p w:rsidR="004511B1" w:rsidRDefault="00335F60">
      <w:pPr>
        <w:pStyle w:val="Code"/>
      </w:pPr>
      <w:r>
        <w:t xml:space="preserve">         0000: 53 00 61 00 6D 00 70 00 6C 00 65 00 20 00 4D 00 - S.a</w:t>
      </w:r>
      <w:r>
        <w:t>.m.p.l.e. .M.</w:t>
      </w:r>
    </w:p>
    <w:p w:rsidR="004511B1" w:rsidRDefault="00335F60">
      <w:pPr>
        <w:pStyle w:val="Code"/>
      </w:pPr>
      <w:r>
        <w:t xml:space="preserve">         0010: 65 00 73 00 73 00 61 00 67 00 65 00             - e.s.s.a.g.e.</w:t>
      </w:r>
    </w:p>
    <w:p w:rsidR="004511B1" w:rsidRDefault="00335F60">
      <w:pPr>
        <w:pStyle w:val="Code"/>
      </w:pPr>
      <w:r>
        <w:t xml:space="preserve">         </w:t>
      </w:r>
    </w:p>
    <w:p w:rsidR="004511B1" w:rsidRDefault="00335F60">
      <w:pPr>
        <w:pStyle w:val="Code"/>
      </w:pPr>
      <w:r>
        <w:t xml:space="preserve">      0x00390040  PidTagClientSubmitTime               PtypTime       2009/10/22 16:32:03.000</w:t>
      </w:r>
    </w:p>
    <w:p w:rsidR="004511B1" w:rsidRDefault="00335F60">
      <w:pPr>
        <w:pStyle w:val="Code"/>
      </w:pPr>
      <w:r>
        <w:t xml:space="preserve">      0x003b0102  PidTagSentRepresentingSearchKey      PtypB</w:t>
      </w:r>
      <w:r>
        <w:t>inary        93 Byte(s)</w:t>
      </w:r>
    </w:p>
    <w:p w:rsidR="004511B1" w:rsidRDefault="00335F60">
      <w:pPr>
        <w:pStyle w:val="Code"/>
      </w:pPr>
      <w:r>
        <w:t xml:space="preserve">         0000: 45 58 3A 2F 4F 3D 4D 49 43 52 4F 53 4F 46 54 2F - EX:/O=MICROSOFT/</w:t>
      </w:r>
    </w:p>
    <w:p w:rsidR="004511B1" w:rsidRDefault="00335F60">
      <w:pPr>
        <w:pStyle w:val="Code"/>
      </w:pPr>
      <w:r>
        <w:t xml:space="preserve">         0010: 4F 55 3D 45 58 43 48 41 4E 47 45 20 41 44 4D 49 - OU=EXCHANGE ADMI</w:t>
      </w:r>
    </w:p>
    <w:p w:rsidR="004511B1" w:rsidRDefault="00335F60">
      <w:pPr>
        <w:pStyle w:val="Code"/>
      </w:pPr>
      <w:r>
        <w:t xml:space="preserve">         0020: 4E 49 53 54 52 41 54 49 56 45 20 47 52 4F 55 50 - NISTRATIVE GROUP</w:t>
      </w:r>
    </w:p>
    <w:p w:rsidR="004511B1" w:rsidRDefault="00335F60">
      <w:pPr>
        <w:pStyle w:val="Code"/>
      </w:pPr>
      <w:r>
        <w:t xml:space="preserve">         0030: 20 28 46 59 44 49 42 4F 48 46 32 33 53 50 44 4C -  (FYDIBOHF23SPDL</w:t>
      </w:r>
    </w:p>
    <w:p w:rsidR="004511B1" w:rsidRDefault="00335F60">
      <w:pPr>
        <w:pStyle w:val="Code"/>
      </w:pPr>
      <w:r>
        <w:t xml:space="preserve">         0040: 54 29 2F 43 4E 3D 52 45 43 49 50 49 45 4E 54 53 - T)/CN=RECIPIENTS</w:t>
      </w:r>
    </w:p>
    <w:p w:rsidR="004511B1" w:rsidRDefault="00335F60">
      <w:pPr>
        <w:pStyle w:val="Code"/>
      </w:pPr>
      <w:r>
        <w:t xml:space="preserve">         0</w:t>
      </w:r>
      <w:r>
        <w:t>050: 2F 43 4E 3D 4A 4F 48 4E 2E 44 4F 45 00          - /CN=JOHN.DOE.</w:t>
      </w:r>
    </w:p>
    <w:p w:rsidR="004511B1" w:rsidRDefault="00335F60">
      <w:pPr>
        <w:pStyle w:val="Code"/>
      </w:pPr>
      <w:r>
        <w:t xml:space="preserve">         </w:t>
      </w:r>
    </w:p>
    <w:p w:rsidR="004511B1" w:rsidRDefault="00335F60">
      <w:pPr>
        <w:pStyle w:val="Code"/>
      </w:pPr>
      <w:r>
        <w:t xml:space="preserve">      0x003f0102  PidTagReceivedByEntryId              PtypBinary        118 Byte(s)</w:t>
      </w:r>
    </w:p>
    <w:p w:rsidR="004511B1" w:rsidRDefault="00335F60">
      <w:pPr>
        <w:pStyle w:val="Code"/>
      </w:pPr>
      <w:r>
        <w:t xml:space="preserve">         0000: 00 00 00 00 DC A7 40 C8 C0 42 10 1A B4 B9 08 00 - ......@..B......</w:t>
      </w:r>
    </w:p>
    <w:p w:rsidR="004511B1" w:rsidRDefault="00335F60">
      <w:pPr>
        <w:pStyle w:val="Code"/>
      </w:pPr>
      <w:r>
        <w:t xml:space="preserve">         0010: 2B 2F E1 82 01 00 00 00 00 00 00 00 2F 4F 3D 4D - +/........../O=M</w:t>
      </w:r>
    </w:p>
    <w:p w:rsidR="004511B1" w:rsidRDefault="00335F60">
      <w:pPr>
        <w:pStyle w:val="Code"/>
      </w:pPr>
      <w:r>
        <w:t xml:space="preserve">         0020: 49 43 52 4F 53 4F 46 54 2F 4F 55 3D 45 58 43 48 - ICROSOFT/OU=EXCH</w:t>
      </w:r>
    </w:p>
    <w:p w:rsidR="004511B1" w:rsidRDefault="00335F60">
      <w:pPr>
        <w:pStyle w:val="Code"/>
      </w:pPr>
      <w:r>
        <w:t xml:space="preserve">         0030: 41 4E 47 45 20 41 44 4D 49 4E 49 53 54 52 41 54 - ANGE ADMINISTRAT</w:t>
      </w:r>
    </w:p>
    <w:p w:rsidR="004511B1" w:rsidRDefault="00335F60">
      <w:pPr>
        <w:pStyle w:val="Code"/>
      </w:pPr>
      <w:r>
        <w:t xml:space="preserve">         0</w:t>
      </w:r>
      <w:r>
        <w:t>040: 49 56 45 20 47 52 4F 55 50 20 28 46 59 44 49 42 - IVE GROUP (FYDIB</w:t>
      </w:r>
    </w:p>
    <w:p w:rsidR="004511B1" w:rsidRDefault="00335F60">
      <w:pPr>
        <w:pStyle w:val="Code"/>
      </w:pPr>
      <w:r>
        <w:t xml:space="preserve">         0050: 4F 48 46 32 33 53 50 44 4C 54 29 2F 43 4E 3D 52 - OHF23SPDLT)/CN=R</w:t>
      </w:r>
    </w:p>
    <w:p w:rsidR="004511B1" w:rsidRDefault="00335F60">
      <w:pPr>
        <w:pStyle w:val="Code"/>
      </w:pPr>
      <w:r>
        <w:t xml:space="preserve">         0060: 45 43 49 50 49 45 4E 54 53 2F 43 4E 3D 4A 4F 48 - ECIPIENTS/CN=JOH</w:t>
      </w:r>
    </w:p>
    <w:p w:rsidR="004511B1" w:rsidRDefault="00335F60">
      <w:pPr>
        <w:pStyle w:val="Code"/>
      </w:pPr>
      <w:r>
        <w:t xml:space="preserve">         0070: 4E 2E</w:t>
      </w:r>
      <w:r>
        <w:t xml:space="preserve"> 44 4F 45 00                               - N.DOE.</w:t>
      </w:r>
    </w:p>
    <w:p w:rsidR="004511B1" w:rsidRDefault="00335F60">
      <w:pPr>
        <w:pStyle w:val="Code"/>
      </w:pPr>
      <w:r>
        <w:t xml:space="preserve">         </w:t>
      </w:r>
    </w:p>
    <w:p w:rsidR="004511B1" w:rsidRDefault="00335F60">
      <w:pPr>
        <w:pStyle w:val="Code"/>
      </w:pPr>
      <w:r>
        <w:t xml:space="preserve">      0x0040001f  PidTagReceivedByName_W               PtypBinary        58 Byte(s)</w:t>
      </w:r>
    </w:p>
    <w:p w:rsidR="004511B1" w:rsidRDefault="00335F60">
      <w:pPr>
        <w:pStyle w:val="Code"/>
      </w:pPr>
      <w:r>
        <w:t xml:space="preserve">         0000: 4A 00 6F 00 68 00 6E 00 20 00 44 00 6F 00 65 00 - J.o.h.n. .D.o.e.</w:t>
      </w:r>
    </w:p>
    <w:p w:rsidR="004511B1" w:rsidRDefault="00335F60">
      <w:pPr>
        <w:pStyle w:val="Code"/>
      </w:pPr>
      <w:r>
        <w:t xml:space="preserve">         0010: 20 00 28 00 6</w:t>
      </w:r>
      <w:r>
        <w:t>E 00 6F 00 74 00 20 00 61 00 20 00 -  .(.n.o.t. .a. .</w:t>
      </w:r>
    </w:p>
    <w:p w:rsidR="004511B1" w:rsidRDefault="00335F60">
      <w:pPr>
        <w:pStyle w:val="Code"/>
      </w:pPr>
      <w:r>
        <w:t xml:space="preserve">         0020: 72 00 65 00 61 00 6C 00 20 00 61 00 64 00 64 00 - r.e.a.l. .a.d.d.</w:t>
      </w:r>
    </w:p>
    <w:p w:rsidR="004511B1" w:rsidRDefault="00335F60">
      <w:pPr>
        <w:pStyle w:val="Code"/>
      </w:pPr>
      <w:r>
        <w:t xml:space="preserve">         0030: 72 00 65 00 73 00 73 00 29 00                   - r.e.s.s.).</w:t>
      </w:r>
    </w:p>
    <w:p w:rsidR="004511B1" w:rsidRDefault="00335F60">
      <w:pPr>
        <w:pStyle w:val="Code"/>
      </w:pPr>
      <w:r>
        <w:t xml:space="preserve">         </w:t>
      </w:r>
    </w:p>
    <w:p w:rsidR="004511B1" w:rsidRDefault="00335F60">
      <w:pPr>
        <w:pStyle w:val="Code"/>
      </w:pPr>
      <w:r>
        <w:t xml:space="preserve">      0x00410102  PidTagSentRepres</w:t>
      </w:r>
      <w:r>
        <w:t>entingEntryId        PtypBinary        118 Byte(s)</w:t>
      </w:r>
    </w:p>
    <w:p w:rsidR="004511B1" w:rsidRDefault="00335F60">
      <w:pPr>
        <w:pStyle w:val="Code"/>
      </w:pPr>
      <w:r>
        <w:t xml:space="preserve">         0000: 00 00 00 00 DC A7 40 C8 C0 42 10 1A B4 B9 08 00 - ......@..B......</w:t>
      </w:r>
    </w:p>
    <w:p w:rsidR="004511B1" w:rsidRDefault="00335F60">
      <w:pPr>
        <w:pStyle w:val="Code"/>
      </w:pPr>
      <w:r>
        <w:t xml:space="preserve">         0010: 2B 2F E1 82 01 00 00 00 00 00 00 00 2F 4F 3D 4D - +/........../O=M</w:t>
      </w:r>
    </w:p>
    <w:p w:rsidR="004511B1" w:rsidRDefault="00335F60">
      <w:pPr>
        <w:pStyle w:val="Code"/>
      </w:pPr>
      <w:r>
        <w:t xml:space="preserve">         0020: 49 43 52 4F 53 4F 46 54 2F</w:t>
      </w:r>
      <w:r>
        <w:t xml:space="preserve"> 4F 55 3D 45 58 43 48 - ICROSOFT/OU=EXCH</w:t>
      </w:r>
    </w:p>
    <w:p w:rsidR="004511B1" w:rsidRDefault="00335F60">
      <w:pPr>
        <w:pStyle w:val="Code"/>
      </w:pPr>
      <w:r>
        <w:t xml:space="preserve">         0030: 41 4E 47 45 20 41 44 4D 49 4E 49 53 54 52 41 54 - ANGE ADMINISTRAT</w:t>
      </w:r>
    </w:p>
    <w:p w:rsidR="004511B1" w:rsidRDefault="00335F60">
      <w:pPr>
        <w:pStyle w:val="Code"/>
      </w:pPr>
      <w:r>
        <w:t xml:space="preserve">         0040: 49 56 45 20 47 52 4F 55 50 20 28 46 59 44 49 42 - IVE GROUP (FYDIB</w:t>
      </w:r>
    </w:p>
    <w:p w:rsidR="004511B1" w:rsidRDefault="00335F60">
      <w:pPr>
        <w:pStyle w:val="Code"/>
      </w:pPr>
      <w:r>
        <w:t xml:space="preserve">         0050: 4F 48 46 32 33 53 50 44 4C 54 29 2F </w:t>
      </w:r>
      <w:r>
        <w:t>43 4E 3D 52 - OHF23SPDLT)/CN=R</w:t>
      </w:r>
    </w:p>
    <w:p w:rsidR="004511B1" w:rsidRDefault="00335F60">
      <w:pPr>
        <w:pStyle w:val="Code"/>
      </w:pPr>
      <w:r>
        <w:t xml:space="preserve">         0060: 45 43 49 50 49 45 4E 54 53 2F 43 4E 3D 4A 4F 48 - ECIPIENTS/CN=JOH</w:t>
      </w:r>
    </w:p>
    <w:p w:rsidR="004511B1" w:rsidRDefault="00335F60">
      <w:pPr>
        <w:pStyle w:val="Code"/>
      </w:pPr>
      <w:r>
        <w:t xml:space="preserve">         0070: 4E 2E 44 4F 45 00                               - N.DOE.</w:t>
      </w:r>
    </w:p>
    <w:p w:rsidR="004511B1" w:rsidRDefault="00335F60">
      <w:pPr>
        <w:pStyle w:val="Code"/>
      </w:pPr>
      <w:r>
        <w:t xml:space="preserve">         </w:t>
      </w:r>
    </w:p>
    <w:p w:rsidR="004511B1" w:rsidRDefault="00335F60">
      <w:pPr>
        <w:pStyle w:val="Code"/>
      </w:pPr>
      <w:r>
        <w:t xml:space="preserve">      0x0042001f  PidTagSentRepresentingName_W         PtypBi</w:t>
      </w:r>
      <w:r>
        <w:t>nary        58 Byte(s)</w:t>
      </w:r>
    </w:p>
    <w:p w:rsidR="004511B1" w:rsidRDefault="00335F60">
      <w:pPr>
        <w:pStyle w:val="Code"/>
      </w:pPr>
      <w:r>
        <w:t xml:space="preserve">         0000: 4A 00 6F 00 68 00 6E 00 20 00 44 00 6F 00 65 00 - J.o.h.n. .D.o.e.</w:t>
      </w:r>
    </w:p>
    <w:p w:rsidR="004511B1" w:rsidRDefault="00335F60">
      <w:pPr>
        <w:pStyle w:val="Code"/>
      </w:pPr>
      <w:r>
        <w:t xml:space="preserve">         0010: 20 00 28 00 6E 00 6F 00 74 00 20 00 61 00 20 00 -  .(.n.o.t. .a. .</w:t>
      </w:r>
    </w:p>
    <w:p w:rsidR="004511B1" w:rsidRDefault="00335F60">
      <w:pPr>
        <w:pStyle w:val="Code"/>
      </w:pPr>
      <w:r>
        <w:t xml:space="preserve">         0020: 72 00 65 00 61 00 6C 00 20 00 61 00 64 00 64 00 - r.e.a.l. .a.d.d.</w:t>
      </w:r>
    </w:p>
    <w:p w:rsidR="004511B1" w:rsidRDefault="00335F60">
      <w:pPr>
        <w:pStyle w:val="Code"/>
      </w:pPr>
      <w:r>
        <w:t xml:space="preserve">         0030: 72 00 65 00 73 00 73 00 29 00                   - r.e.s.s.).</w:t>
      </w:r>
    </w:p>
    <w:p w:rsidR="004511B1" w:rsidRDefault="00335F60">
      <w:pPr>
        <w:pStyle w:val="Code"/>
      </w:pPr>
      <w:r>
        <w:t xml:space="preserve">         </w:t>
      </w:r>
    </w:p>
    <w:p w:rsidR="004511B1" w:rsidRDefault="00335F60">
      <w:pPr>
        <w:pStyle w:val="Code"/>
      </w:pPr>
      <w:r>
        <w:t xml:space="preserve">      0x00430102  PidTagReceivedRepresentingEntryId    PtypBinary        118 Byte(s)</w:t>
      </w:r>
    </w:p>
    <w:p w:rsidR="004511B1" w:rsidRDefault="00335F60">
      <w:pPr>
        <w:pStyle w:val="Code"/>
      </w:pPr>
      <w:r>
        <w:t xml:space="preserve">   </w:t>
      </w:r>
      <w:r>
        <w:t xml:space="preserve">      0000: 00 00 00 00 DC A7 40 C8 C0 42 10 1A B4 B9 08 00 - ......@..B......</w:t>
      </w:r>
    </w:p>
    <w:p w:rsidR="004511B1" w:rsidRDefault="00335F60">
      <w:pPr>
        <w:pStyle w:val="Code"/>
      </w:pPr>
      <w:r>
        <w:t xml:space="preserve">         0010: 2B 2F E1 82 01 00 00 00 00 00 00 00 2F 4F 3D 4D - +/........../O=M</w:t>
      </w:r>
    </w:p>
    <w:p w:rsidR="004511B1" w:rsidRDefault="00335F60">
      <w:pPr>
        <w:pStyle w:val="Code"/>
      </w:pPr>
      <w:r>
        <w:lastRenderedPageBreak/>
        <w:t xml:space="preserve">         0020: 49 43 52 4F 53 4F 46 54 2F 4F 55 3D 45 58 43 48 - ICROSOFT/OU=EXCH</w:t>
      </w:r>
    </w:p>
    <w:p w:rsidR="004511B1" w:rsidRDefault="00335F60">
      <w:pPr>
        <w:pStyle w:val="Code"/>
      </w:pPr>
      <w:r>
        <w:t xml:space="preserve">         0030</w:t>
      </w:r>
      <w:r>
        <w:t>: 41 4E 47 45 20 41 44 4D 49 4E 49 53 54 52 41 54 - ANGE ADMINISTRAT</w:t>
      </w:r>
    </w:p>
    <w:p w:rsidR="004511B1" w:rsidRDefault="00335F60">
      <w:pPr>
        <w:pStyle w:val="Code"/>
      </w:pPr>
      <w:r>
        <w:t xml:space="preserve">         0040: 49 56 45 20 47 52 4F 55 50 20 28 46 59 44 49 42 - IVE GROUP (FYDIB</w:t>
      </w:r>
    </w:p>
    <w:p w:rsidR="004511B1" w:rsidRDefault="00335F60">
      <w:pPr>
        <w:pStyle w:val="Code"/>
      </w:pPr>
      <w:r>
        <w:t xml:space="preserve">         0050: 4F 48 46 32 33 53 50 44 4C 54 29 2F 43 4E 3D 52 - OHF23SPDLT)/CN=R</w:t>
      </w:r>
    </w:p>
    <w:p w:rsidR="004511B1" w:rsidRDefault="00335F60">
      <w:pPr>
        <w:pStyle w:val="Code"/>
      </w:pPr>
      <w:r>
        <w:t xml:space="preserve">         0060: 45 43 49</w:t>
      </w:r>
      <w:r>
        <w:t xml:space="preserve"> 50 49 45 4E 54 53 2F 43 4E 3D 4A 4F 48 - ECIPIENTS/CN=JOH</w:t>
      </w:r>
    </w:p>
    <w:p w:rsidR="004511B1" w:rsidRDefault="00335F60">
      <w:pPr>
        <w:pStyle w:val="Code"/>
      </w:pPr>
      <w:r>
        <w:t xml:space="preserve">         0070: 4E 2E 44 4F 45 00                               - N.DOE.</w:t>
      </w:r>
    </w:p>
    <w:p w:rsidR="004511B1" w:rsidRDefault="00335F60">
      <w:pPr>
        <w:pStyle w:val="Code"/>
      </w:pPr>
      <w:r>
        <w:t xml:space="preserve">         </w:t>
      </w:r>
    </w:p>
    <w:p w:rsidR="004511B1" w:rsidRDefault="00335F60">
      <w:pPr>
        <w:pStyle w:val="Code"/>
      </w:pPr>
      <w:r>
        <w:t xml:space="preserve">      0x0044001f  PidTagReceivedRepresentingName_W     PtypBinary        58 Byte(s)</w:t>
      </w:r>
    </w:p>
    <w:p w:rsidR="004511B1" w:rsidRDefault="00335F60">
      <w:pPr>
        <w:pStyle w:val="Code"/>
      </w:pPr>
      <w:r>
        <w:t xml:space="preserve">         0000: 4A 00 6F 00 68 0</w:t>
      </w:r>
      <w:r>
        <w:t>0 6E 00 20 00 44 00 6F 00 65 00 - J.o.h.n. .D.o.e.</w:t>
      </w:r>
    </w:p>
    <w:p w:rsidR="004511B1" w:rsidRDefault="00335F60">
      <w:pPr>
        <w:pStyle w:val="Code"/>
      </w:pPr>
      <w:r>
        <w:t xml:space="preserve">         0010: 20 00 28 00 6E 00 6F 00 74 00 20 00 61 00 20 00 -  .(.n.o.t. .a. .</w:t>
      </w:r>
    </w:p>
    <w:p w:rsidR="004511B1" w:rsidRDefault="00335F60">
      <w:pPr>
        <w:pStyle w:val="Code"/>
      </w:pPr>
      <w:r>
        <w:t xml:space="preserve">         0020: 72 00 65 00 61 00 6C 00 20 00 61 00 64 00 64 00 - r.e.a.l. .a.d.d.</w:t>
      </w:r>
    </w:p>
    <w:p w:rsidR="004511B1" w:rsidRDefault="00335F60">
      <w:pPr>
        <w:pStyle w:val="Code"/>
      </w:pPr>
      <w:r>
        <w:t xml:space="preserve">         0030: 72 00 65 00 73 00 73 00 29 00                   - r.e.s.s.).</w:t>
      </w:r>
    </w:p>
    <w:p w:rsidR="004511B1" w:rsidRDefault="00335F60">
      <w:pPr>
        <w:pStyle w:val="Code"/>
      </w:pPr>
      <w:r>
        <w:t xml:space="preserve">         </w:t>
      </w:r>
    </w:p>
    <w:p w:rsidR="004511B1" w:rsidRDefault="00335F60">
      <w:pPr>
        <w:pStyle w:val="Code"/>
      </w:pPr>
      <w:r>
        <w:t xml:space="preserve">      0x00470102  PidTagMessageSubmissionId            PtypBinary        53 Byte(s)</w:t>
      </w:r>
    </w:p>
    <w:p w:rsidR="004511B1" w:rsidRDefault="00335F60">
      <w:pPr>
        <w:pStyle w:val="Code"/>
      </w:pPr>
      <w:r>
        <w:t xml:space="preserve">         0000: 63 3D 55 53 3B 61 3D 4D 43 49 3B 70 3D 6D 73 66 - c=US;a=MCI;p=msf</w:t>
      </w:r>
    </w:p>
    <w:p w:rsidR="004511B1" w:rsidRDefault="00335F60">
      <w:pPr>
        <w:pStyle w:val="Code"/>
      </w:pPr>
      <w:r>
        <w:t xml:space="preserve">    </w:t>
      </w:r>
      <w:r>
        <w:t xml:space="preserve">     0010: 74 3B 6C 3D 54 4B 35 45 58 31 34 4D 42 58 43 31 - t;l=TK5EX14MBXC1</w:t>
      </w:r>
    </w:p>
    <w:p w:rsidR="004511B1" w:rsidRDefault="00335F60">
      <w:pPr>
        <w:pStyle w:val="Code"/>
      </w:pPr>
      <w:r>
        <w:t xml:space="preserve">         0020: 2D 30 39 31 30 32 32 31 36 33 32 30 34 5A 2D 35 - -091022163204Z-5</w:t>
      </w:r>
    </w:p>
    <w:p w:rsidR="004511B1" w:rsidRDefault="00335F60">
      <w:pPr>
        <w:pStyle w:val="Code"/>
      </w:pPr>
      <w:r>
        <w:t xml:space="preserve">         0030: 36 34 38 30 00                                  - 6480.</w:t>
      </w:r>
    </w:p>
    <w:p w:rsidR="004511B1" w:rsidRDefault="00335F60">
      <w:pPr>
        <w:pStyle w:val="Code"/>
      </w:pPr>
      <w:r>
        <w:t xml:space="preserve">         </w:t>
      </w:r>
    </w:p>
    <w:p w:rsidR="004511B1" w:rsidRDefault="00335F60">
      <w:pPr>
        <w:pStyle w:val="Code"/>
      </w:pPr>
      <w:r>
        <w:t xml:space="preserve">      0x0051010</w:t>
      </w:r>
      <w:r>
        <w:t>2  PidTagReceivedBySearchKey            PtypBinary        93 Byte(s)</w:t>
      </w:r>
    </w:p>
    <w:p w:rsidR="004511B1" w:rsidRDefault="00335F60">
      <w:pPr>
        <w:pStyle w:val="Code"/>
      </w:pPr>
      <w:r>
        <w:t xml:space="preserve">         0000: 45 58 3A 2F 4F 3D 4D 49 43 52 4F 53 4F 46 54 2F - EX:/O=MICROSOFT/</w:t>
      </w:r>
    </w:p>
    <w:p w:rsidR="004511B1" w:rsidRDefault="00335F60">
      <w:pPr>
        <w:pStyle w:val="Code"/>
      </w:pPr>
      <w:r>
        <w:t xml:space="preserve">         0010: 4F 55 3D 45 58 43 48 41 4E 47 45 20 41 44 4D 49 - OU=EXCHANGE ADMI</w:t>
      </w:r>
    </w:p>
    <w:p w:rsidR="004511B1" w:rsidRDefault="00335F60">
      <w:pPr>
        <w:pStyle w:val="Code"/>
      </w:pPr>
      <w:r>
        <w:t xml:space="preserve">         0020: 4E 49 53</w:t>
      </w:r>
      <w:r>
        <w:t xml:space="preserve"> 54 52 41 54 49 56 45 20 47 52 4F 55 50 - NISTRATIVE GROUP</w:t>
      </w:r>
    </w:p>
    <w:p w:rsidR="004511B1" w:rsidRDefault="00335F60">
      <w:pPr>
        <w:pStyle w:val="Code"/>
      </w:pPr>
      <w:r>
        <w:t xml:space="preserve">         0030: 20 28 46 59 44 49 42 4F 48 46 32 33 53 50 44 4C -  (FYDIBOHF23SPDL</w:t>
      </w:r>
    </w:p>
    <w:p w:rsidR="004511B1" w:rsidRDefault="00335F60">
      <w:pPr>
        <w:pStyle w:val="Code"/>
      </w:pPr>
      <w:r>
        <w:t xml:space="preserve">         0040: 54 29 2F 43 4E 3D 52 45 43 49 50 49 45 4E 54 53 - T)/CN=RECIPIENTS</w:t>
      </w:r>
    </w:p>
    <w:p w:rsidR="004511B1" w:rsidRDefault="00335F60">
      <w:pPr>
        <w:pStyle w:val="Code"/>
      </w:pPr>
      <w:r>
        <w:t xml:space="preserve">         0050: 2F 43 4E 3D 4A 4F 48 4E 2E 44 4F 45 00          - /CN=JOHN.DOE.</w:t>
      </w:r>
    </w:p>
    <w:p w:rsidR="004511B1" w:rsidRDefault="00335F60">
      <w:pPr>
        <w:pStyle w:val="Code"/>
      </w:pPr>
      <w:r>
        <w:t xml:space="preserve">         </w:t>
      </w:r>
    </w:p>
    <w:p w:rsidR="004511B1" w:rsidRDefault="00335F60">
      <w:pPr>
        <w:pStyle w:val="Code"/>
      </w:pPr>
      <w:r>
        <w:t xml:space="preserve">      0x00520102  PidTagReceivedRepresentingSearchKey  PtypBinary        93 Byte(s)</w:t>
      </w:r>
    </w:p>
    <w:p w:rsidR="004511B1" w:rsidRDefault="00335F60">
      <w:pPr>
        <w:pStyle w:val="Code"/>
      </w:pPr>
      <w:r>
        <w:t xml:space="preserve">         0000: 45 58 3A 2F 4F 3D 4D 49 43 52 4F 53 4F 46 54 2F - EX:/O=MICROSOFT/</w:t>
      </w:r>
    </w:p>
    <w:p w:rsidR="004511B1" w:rsidRDefault="00335F60">
      <w:pPr>
        <w:pStyle w:val="Code"/>
      </w:pPr>
      <w:r>
        <w:t xml:space="preserve"> </w:t>
      </w:r>
      <w:r>
        <w:t xml:space="preserve">        0010: 4F 55 3D 45 58 43 48 41 4E 47 45 20 41 44 4D 49 - OU=EXCHANGE ADMI</w:t>
      </w:r>
    </w:p>
    <w:p w:rsidR="004511B1" w:rsidRDefault="00335F60">
      <w:pPr>
        <w:pStyle w:val="Code"/>
      </w:pPr>
      <w:r>
        <w:t xml:space="preserve">         0020: 4E 49 53 54 52 41 54 49 56 45 20 47 52 4F 55 50 - NISTRATIVE GROUP</w:t>
      </w:r>
    </w:p>
    <w:p w:rsidR="004511B1" w:rsidRDefault="00335F60">
      <w:pPr>
        <w:pStyle w:val="Code"/>
      </w:pPr>
      <w:r>
        <w:t xml:space="preserve">         0030: 20 28 46 59 44 49 42 4F 48 46 32 33 53 50 44 4C -  (FYDIBOHF23SPDL</w:t>
      </w:r>
    </w:p>
    <w:p w:rsidR="004511B1" w:rsidRDefault="00335F60">
      <w:pPr>
        <w:pStyle w:val="Code"/>
      </w:pPr>
      <w:r>
        <w:t xml:space="preserve">         00</w:t>
      </w:r>
      <w:r>
        <w:t>40: 54 29 2F 43 4E 3D 52 45 43 49 50 49 45 4E 54 53 - T)/CN=RECIPIENTS</w:t>
      </w:r>
    </w:p>
    <w:p w:rsidR="004511B1" w:rsidRDefault="00335F60">
      <w:pPr>
        <w:pStyle w:val="Code"/>
      </w:pPr>
      <w:r>
        <w:t xml:space="preserve">         0050: 2F 43 4E 3D 4A 4F 48 4E 2E 44 4F 45 00          - /CN=JOHN.DOE.</w:t>
      </w:r>
    </w:p>
    <w:p w:rsidR="004511B1" w:rsidRDefault="00335F60">
      <w:pPr>
        <w:pStyle w:val="Code"/>
      </w:pPr>
      <w:r>
        <w:t xml:space="preserve">         </w:t>
      </w:r>
    </w:p>
    <w:p w:rsidR="004511B1" w:rsidRDefault="00335F60">
      <w:pPr>
        <w:pStyle w:val="Code"/>
      </w:pPr>
      <w:r>
        <w:t xml:space="preserve">      0x0057000b  PidTagMessageToMe                    PtypBoolean       0x01 (1)</w:t>
      </w:r>
    </w:p>
    <w:p w:rsidR="004511B1" w:rsidRDefault="00335F60">
      <w:pPr>
        <w:pStyle w:val="Code"/>
      </w:pPr>
      <w:r>
        <w:t xml:space="preserve">      0x005800</w:t>
      </w:r>
      <w:r>
        <w:t>0b  PidTagMessageCcMe                    PtypBoolean       0x00 (0)</w:t>
      </w:r>
    </w:p>
    <w:p w:rsidR="004511B1" w:rsidRDefault="00335F60">
      <w:pPr>
        <w:pStyle w:val="Code"/>
      </w:pPr>
      <w:r>
        <w:t xml:space="preserve">      0x0064001f  PidTagSentRepresentingAddressType_W  PtypBinary        4 Byte(s)</w:t>
      </w:r>
    </w:p>
    <w:p w:rsidR="004511B1" w:rsidRDefault="00335F60">
      <w:pPr>
        <w:pStyle w:val="Code"/>
      </w:pPr>
      <w:r>
        <w:t xml:space="preserve">         0000: 45 00 58 00                                     - E.X.</w:t>
      </w:r>
    </w:p>
    <w:p w:rsidR="004511B1" w:rsidRDefault="00335F60">
      <w:pPr>
        <w:pStyle w:val="Code"/>
      </w:pPr>
      <w:r>
        <w:t xml:space="preserve">         </w:t>
      </w:r>
    </w:p>
    <w:p w:rsidR="004511B1" w:rsidRDefault="00335F60">
      <w:pPr>
        <w:pStyle w:val="Code"/>
      </w:pPr>
      <w:r>
        <w:t xml:space="preserve">      0x0065001f  PidTagS</w:t>
      </w:r>
      <w:r>
        <w:t>entRepresentingEmailAddress_W PtypBinary        178 Byte(s)</w:t>
      </w:r>
    </w:p>
    <w:p w:rsidR="004511B1" w:rsidRDefault="00335F60">
      <w:pPr>
        <w:pStyle w:val="Code"/>
      </w:pPr>
      <w:r>
        <w:t xml:space="preserve">         0000: 2F 00 4F 00 3D 00 4D 00 49 00 43 00 52 00 4F 00 - /.O.=.M.I.C.R.O.</w:t>
      </w:r>
    </w:p>
    <w:p w:rsidR="004511B1" w:rsidRDefault="00335F60">
      <w:pPr>
        <w:pStyle w:val="Code"/>
      </w:pPr>
      <w:r>
        <w:t xml:space="preserve">         0010: 53 00 4F 00 46 00 54 00 2F 00 4F 00 55 00 3D 00 - S.O.F.T./.O.U.=.</w:t>
      </w:r>
    </w:p>
    <w:p w:rsidR="004511B1" w:rsidRDefault="00335F60">
      <w:pPr>
        <w:pStyle w:val="Code"/>
      </w:pPr>
      <w:r>
        <w:t xml:space="preserve">         0020: 45 00 58 00 43 00</w:t>
      </w:r>
      <w:r>
        <w:t xml:space="preserve"> 48 00 41 00 4E 00 47 00 45 00 - E.X.C.H.A.N.G.E.</w:t>
      </w:r>
    </w:p>
    <w:p w:rsidR="004511B1" w:rsidRDefault="00335F60">
      <w:pPr>
        <w:pStyle w:val="Code"/>
      </w:pPr>
      <w:r>
        <w:t xml:space="preserve">         0030: 20 00 41 00 44 00 4D 00 49 00 4E 00 49 00 53 00 -  .A.D.M.I.N.I.S.</w:t>
      </w:r>
    </w:p>
    <w:p w:rsidR="004511B1" w:rsidRDefault="00335F60">
      <w:pPr>
        <w:pStyle w:val="Code"/>
      </w:pPr>
      <w:r>
        <w:t xml:space="preserve">         0040: 54 00 52 00 41 00 54 00 49 00 56 00 45 00 20 00 - T.R.A.T.I.V.E. .</w:t>
      </w:r>
    </w:p>
    <w:p w:rsidR="004511B1" w:rsidRDefault="00335F60">
      <w:pPr>
        <w:pStyle w:val="Code"/>
      </w:pPr>
      <w:r>
        <w:t xml:space="preserve">         0050: 47 00 52 00 4F 00 55 00 50 </w:t>
      </w:r>
      <w:r>
        <w:t>00 20 00 28 00 46 00 - G.R.O.U.P. .(.F.</w:t>
      </w:r>
    </w:p>
    <w:p w:rsidR="004511B1" w:rsidRDefault="00335F60">
      <w:pPr>
        <w:pStyle w:val="Code"/>
      </w:pPr>
      <w:r>
        <w:t xml:space="preserve">         0060: 59 00 44 00 49 00 42 00 4F 00 48 00 46 00 32 00 - Y.D.I.B.O.H.F.2.</w:t>
      </w:r>
    </w:p>
    <w:p w:rsidR="004511B1" w:rsidRDefault="00335F60">
      <w:pPr>
        <w:pStyle w:val="Code"/>
      </w:pPr>
      <w:r>
        <w:t xml:space="preserve">         0070: 33 00 53 00 50 00 44 00 4C 00 54 00 29 00 2F 00 - 3.S.P.D.L.T.)./.</w:t>
      </w:r>
    </w:p>
    <w:p w:rsidR="004511B1" w:rsidRDefault="00335F60">
      <w:pPr>
        <w:pStyle w:val="Code"/>
      </w:pPr>
      <w:r>
        <w:t xml:space="preserve">         0080: 43 00 4E 00 3D 00 52 00 45 00 43 00 4</w:t>
      </w:r>
      <w:r>
        <w:t>9 00 50 00 - C.N.=.R.E.C.I.P.</w:t>
      </w:r>
    </w:p>
    <w:p w:rsidR="004511B1" w:rsidRDefault="00335F60">
      <w:pPr>
        <w:pStyle w:val="Code"/>
      </w:pPr>
      <w:r>
        <w:t xml:space="preserve">         0090: 49 00 45 00 4E 00 54 00 53 00 2F 00 43 00 4E 00 - I.E.N.T.S./.C.N.</w:t>
      </w:r>
    </w:p>
    <w:p w:rsidR="004511B1" w:rsidRDefault="00335F60">
      <w:pPr>
        <w:pStyle w:val="Code"/>
      </w:pPr>
      <w:r>
        <w:t xml:space="preserve">         00a0: 3D 00 4A 00 4F 00 48 00 4E 00 2E 00 44 00 4F 00 - =.J.O.H.N...D.O.</w:t>
      </w:r>
    </w:p>
    <w:p w:rsidR="004511B1" w:rsidRDefault="00335F60">
      <w:pPr>
        <w:pStyle w:val="Code"/>
      </w:pPr>
      <w:r>
        <w:t xml:space="preserve">         00b0: 45 00                                           - E.</w:t>
      </w:r>
    </w:p>
    <w:p w:rsidR="004511B1" w:rsidRDefault="00335F60">
      <w:pPr>
        <w:pStyle w:val="Code"/>
      </w:pPr>
      <w:r>
        <w:t xml:space="preserve">         </w:t>
      </w:r>
    </w:p>
    <w:p w:rsidR="004511B1" w:rsidRDefault="00335F60">
      <w:pPr>
        <w:pStyle w:val="Code"/>
      </w:pPr>
      <w:r>
        <w:t xml:space="preserve">      0x0070001f  PidTagConversationTopic_W            PtypBinary        28 Byte(s)</w:t>
      </w:r>
    </w:p>
    <w:p w:rsidR="004511B1" w:rsidRDefault="00335F60">
      <w:pPr>
        <w:pStyle w:val="Code"/>
      </w:pPr>
      <w:r>
        <w:t xml:space="preserve">         0000: 53 00 61 00 6D 00 70 00 6C 00 65 00 20 00 4D 00 - S.a.m.p.l.e. .M.</w:t>
      </w:r>
    </w:p>
    <w:p w:rsidR="004511B1" w:rsidRDefault="00335F60">
      <w:pPr>
        <w:pStyle w:val="Code"/>
      </w:pPr>
      <w:r>
        <w:t xml:space="preserve">         001</w:t>
      </w:r>
      <w:r>
        <w:t>0: 65 00 73 00 73 00 61 00 67 00 65 00             - e.s.s.a.g.e.</w:t>
      </w:r>
    </w:p>
    <w:p w:rsidR="004511B1" w:rsidRDefault="00335F60">
      <w:pPr>
        <w:pStyle w:val="Code"/>
      </w:pPr>
      <w:r>
        <w:t xml:space="preserve">         </w:t>
      </w:r>
    </w:p>
    <w:p w:rsidR="004511B1" w:rsidRDefault="00335F60">
      <w:pPr>
        <w:pStyle w:val="Code"/>
      </w:pPr>
      <w:r>
        <w:t xml:space="preserve">      0x00710102  PidTagConversationIndex              PtypBinary        22 Byte(s)</w:t>
      </w:r>
    </w:p>
    <w:p w:rsidR="004511B1" w:rsidRDefault="00335F60">
      <w:pPr>
        <w:pStyle w:val="Code"/>
      </w:pPr>
      <w:r>
        <w:t xml:space="preserve">         0000: 01 CA 53 35 2F 90 75 0B 59 C7 AD 04 40 69 8F 29 - ..S5/.u.Y...@i.)</w:t>
      </w:r>
    </w:p>
    <w:p w:rsidR="004511B1" w:rsidRDefault="00335F60">
      <w:pPr>
        <w:pStyle w:val="Code"/>
      </w:pPr>
      <w:r>
        <w:t xml:space="preserve">         0010: 73 86 73 6D 29 E1                               - s.sm).</w:t>
      </w:r>
    </w:p>
    <w:p w:rsidR="004511B1" w:rsidRDefault="00335F60">
      <w:pPr>
        <w:pStyle w:val="Code"/>
      </w:pPr>
      <w:r>
        <w:t xml:space="preserve">         </w:t>
      </w:r>
    </w:p>
    <w:p w:rsidR="004511B1" w:rsidRDefault="00335F60">
      <w:pPr>
        <w:pStyle w:val="Code"/>
      </w:pPr>
      <w:r>
        <w:t xml:space="preserve">      0x0075001f  PidTagReceivedByAddressType_W        PtypBinary        4 Byte(s)</w:t>
      </w:r>
    </w:p>
    <w:p w:rsidR="004511B1" w:rsidRDefault="00335F60">
      <w:pPr>
        <w:pStyle w:val="Code"/>
      </w:pPr>
      <w:r>
        <w:t xml:space="preserve">         0000: 45 00 58 00                                     - E.X.</w:t>
      </w:r>
    </w:p>
    <w:p w:rsidR="004511B1" w:rsidRDefault="00335F60">
      <w:pPr>
        <w:pStyle w:val="Code"/>
      </w:pPr>
      <w:r>
        <w:t xml:space="preserve">         </w:t>
      </w:r>
    </w:p>
    <w:p w:rsidR="004511B1" w:rsidRDefault="00335F60">
      <w:pPr>
        <w:pStyle w:val="Code"/>
      </w:pPr>
      <w:r>
        <w:t xml:space="preserve">      0x007</w:t>
      </w:r>
      <w:r>
        <w:t>6001f  PidTagReceivedByEmailAddress_W       PtypBinary        178 Byte(s)</w:t>
      </w:r>
    </w:p>
    <w:p w:rsidR="004511B1" w:rsidRDefault="00335F60">
      <w:pPr>
        <w:pStyle w:val="Code"/>
      </w:pPr>
      <w:r>
        <w:t xml:space="preserve">         0000: 2F 00 4F 00 3D 00 4D 00 49 00 43 00 52 00 4F 00 - /.O.=.M.I.C.R.O.</w:t>
      </w:r>
    </w:p>
    <w:p w:rsidR="004511B1" w:rsidRDefault="00335F60">
      <w:pPr>
        <w:pStyle w:val="Code"/>
      </w:pPr>
      <w:r>
        <w:t xml:space="preserve">         0010: 53 00 4F 00 46 00 54 00 2F 00 4F 00 55 00 3D 00 - S.O.F.T./.O.U.=.</w:t>
      </w:r>
    </w:p>
    <w:p w:rsidR="004511B1" w:rsidRDefault="00335F60">
      <w:pPr>
        <w:pStyle w:val="Code"/>
      </w:pPr>
      <w:r>
        <w:t xml:space="preserve">         0020: 45 </w:t>
      </w:r>
      <w:r>
        <w:t>00 58 00 43 00 48 00 41 00 4E 00 47 00 45 00 - E.X.C.H.A.N.G.E.</w:t>
      </w:r>
    </w:p>
    <w:p w:rsidR="004511B1" w:rsidRDefault="00335F60">
      <w:pPr>
        <w:pStyle w:val="Code"/>
      </w:pPr>
      <w:r>
        <w:lastRenderedPageBreak/>
        <w:t xml:space="preserve">         0030: 20 00 41 00 44 00 4D 00 49 00 4E 00 49 00 53 00 -  .A.D.M.I.N.I.S.</w:t>
      </w:r>
    </w:p>
    <w:p w:rsidR="004511B1" w:rsidRDefault="00335F60">
      <w:pPr>
        <w:pStyle w:val="Code"/>
      </w:pPr>
      <w:r>
        <w:t xml:space="preserve">         0040: 54 00 52 00 41 00 54 00 49 00 56 00 45 00 20 00 - T.R.A.T.I.V.E. .</w:t>
      </w:r>
    </w:p>
    <w:p w:rsidR="004511B1" w:rsidRDefault="00335F60">
      <w:pPr>
        <w:pStyle w:val="Code"/>
      </w:pPr>
      <w:r>
        <w:t xml:space="preserve">         0050: 47 00 52 00 4</w:t>
      </w:r>
      <w:r>
        <w:t>F 00 55 00 50 00 20 00 28 00 46 00 - G.R.O.U.P. .(.F.</w:t>
      </w:r>
    </w:p>
    <w:p w:rsidR="004511B1" w:rsidRDefault="00335F60">
      <w:pPr>
        <w:pStyle w:val="Code"/>
      </w:pPr>
      <w:r>
        <w:t xml:space="preserve">         0060: 59 00 44 00 49 00 42 00 4F 00 48 00 46 00 32 00 - Y.D.I.B.O.H.F.2.</w:t>
      </w:r>
    </w:p>
    <w:p w:rsidR="004511B1" w:rsidRDefault="00335F60">
      <w:pPr>
        <w:pStyle w:val="Code"/>
      </w:pPr>
      <w:r>
        <w:t xml:space="preserve">         0070: 33 00 53 00 50 00 44 00 4C 00 54 00 29 00 2F 00 - 3.S.P.D.L.T.)./.</w:t>
      </w:r>
    </w:p>
    <w:p w:rsidR="004511B1" w:rsidRDefault="00335F60">
      <w:pPr>
        <w:pStyle w:val="Code"/>
      </w:pPr>
      <w:r>
        <w:t xml:space="preserve">         0080: 43 00 4E 00 3D 00 52 00</w:t>
      </w:r>
      <w:r>
        <w:t xml:space="preserve"> 45 00 43 00 49 00 50 00 - C.N.=.R.E.C.I.P.</w:t>
      </w:r>
    </w:p>
    <w:p w:rsidR="004511B1" w:rsidRDefault="00335F60">
      <w:pPr>
        <w:pStyle w:val="Code"/>
      </w:pPr>
      <w:r>
        <w:t xml:space="preserve">         0090: 49 00 45 00 4E 00 54 00 53 00 2F 00 43 00 4E 00 - I.E.N.T.S./.C.N.</w:t>
      </w:r>
    </w:p>
    <w:p w:rsidR="004511B1" w:rsidRDefault="00335F60">
      <w:pPr>
        <w:pStyle w:val="Code"/>
      </w:pPr>
      <w:r>
        <w:t xml:space="preserve">         00a0: 3D 00 4A 00 4F 00 48 00 4E 00 2E 00 44 00 4F 00 - =.J.O.H.N...D.O.</w:t>
      </w:r>
    </w:p>
    <w:p w:rsidR="004511B1" w:rsidRDefault="00335F60">
      <w:pPr>
        <w:pStyle w:val="Code"/>
      </w:pPr>
      <w:r>
        <w:t xml:space="preserve">         00b0: 45 00                            </w:t>
      </w:r>
      <w:r>
        <w:t xml:space="preserve">               - E.</w:t>
      </w:r>
    </w:p>
    <w:p w:rsidR="004511B1" w:rsidRDefault="00335F60">
      <w:pPr>
        <w:pStyle w:val="Code"/>
      </w:pPr>
      <w:r>
        <w:t xml:space="preserve">         </w:t>
      </w:r>
    </w:p>
    <w:p w:rsidR="004511B1" w:rsidRDefault="00335F60">
      <w:pPr>
        <w:pStyle w:val="Code"/>
      </w:pPr>
      <w:r>
        <w:t xml:space="preserve">      0x0077001f  PidTagReceivedRepresentingAddressType_W PtypBinary        4 Byte(s)</w:t>
      </w:r>
    </w:p>
    <w:p w:rsidR="004511B1" w:rsidRDefault="00335F60">
      <w:pPr>
        <w:pStyle w:val="Code"/>
      </w:pPr>
      <w:r>
        <w:t xml:space="preserve">         0000: 45 00 58 00                                     - E.X.</w:t>
      </w:r>
    </w:p>
    <w:p w:rsidR="004511B1" w:rsidRDefault="00335F60">
      <w:pPr>
        <w:pStyle w:val="Code"/>
      </w:pPr>
      <w:r>
        <w:t xml:space="preserve">         </w:t>
      </w:r>
    </w:p>
    <w:p w:rsidR="004511B1" w:rsidRDefault="00335F60">
      <w:pPr>
        <w:pStyle w:val="Code"/>
      </w:pPr>
      <w:r>
        <w:t xml:space="preserve">      0x0078001f  PidTagReceivedRepresentingEmailAddress_W PtypBinary        178 Byte(s)</w:t>
      </w:r>
    </w:p>
    <w:p w:rsidR="004511B1" w:rsidRDefault="00335F60">
      <w:pPr>
        <w:pStyle w:val="Code"/>
      </w:pPr>
      <w:r>
        <w:t xml:space="preserve">         0000: 2F 00 4F 00 3D 00 4D 00 49 00 43 00 52 00 4F 00 - /.O.=.M.I.C.R.O.</w:t>
      </w:r>
    </w:p>
    <w:p w:rsidR="004511B1" w:rsidRDefault="00335F60">
      <w:pPr>
        <w:pStyle w:val="Code"/>
      </w:pPr>
      <w:r>
        <w:t xml:space="preserve">         0010: 53 00 4F 00 46 00 54 00 2F 00 4F 00 55 00 3D 00 - S.O.F.T./.O.U.=.</w:t>
      </w:r>
    </w:p>
    <w:p w:rsidR="004511B1" w:rsidRDefault="00335F60">
      <w:pPr>
        <w:pStyle w:val="Code"/>
      </w:pPr>
      <w:r>
        <w:t xml:space="preserve">   </w:t>
      </w:r>
      <w:r>
        <w:t xml:space="preserve">      0020: 45 00 58 00 43 00 48 00 41 00 4E 00 47 00 45 00 - E.X.C.H.A.N.G.E.</w:t>
      </w:r>
    </w:p>
    <w:p w:rsidR="004511B1" w:rsidRDefault="00335F60">
      <w:pPr>
        <w:pStyle w:val="Code"/>
      </w:pPr>
      <w:r>
        <w:t xml:space="preserve">         0030: 20 00 41 00 44 00 4D 00 49 00 4E 00 49 00 53 00 -  .A.D.M.I.N.I.S.</w:t>
      </w:r>
    </w:p>
    <w:p w:rsidR="004511B1" w:rsidRDefault="00335F60">
      <w:pPr>
        <w:pStyle w:val="Code"/>
      </w:pPr>
      <w:r>
        <w:t xml:space="preserve">         0040: 54 00 52 00 41 00 54 00 49 00 56 00 45 00 20 00 - T.R.A.T.I.V.E. .</w:t>
      </w:r>
    </w:p>
    <w:p w:rsidR="004511B1" w:rsidRDefault="00335F60">
      <w:pPr>
        <w:pStyle w:val="Code"/>
      </w:pPr>
      <w:r>
        <w:t xml:space="preserve">         0050</w:t>
      </w:r>
      <w:r>
        <w:t>: 47 00 52 00 4F 00 55 00 50 00 20 00 28 00 46 00 - G.R.O.U.P. .(.F.</w:t>
      </w:r>
    </w:p>
    <w:p w:rsidR="004511B1" w:rsidRDefault="00335F60">
      <w:pPr>
        <w:pStyle w:val="Code"/>
      </w:pPr>
      <w:r>
        <w:t xml:space="preserve">         0060: 59 00 44 00 49 00 42 00 4F 00 48 00 46 00 32 00 - Y.D.I.B.O.H.F.2.</w:t>
      </w:r>
    </w:p>
    <w:p w:rsidR="004511B1" w:rsidRDefault="00335F60">
      <w:pPr>
        <w:pStyle w:val="Code"/>
      </w:pPr>
      <w:r>
        <w:t xml:space="preserve">         0070: 33 00 53 00 50 00 44 00 4C 00 54 00 29 00 2F 00 - 3.S.P.D.L.T.)./.</w:t>
      </w:r>
    </w:p>
    <w:p w:rsidR="004511B1" w:rsidRDefault="00335F60">
      <w:pPr>
        <w:pStyle w:val="Code"/>
      </w:pPr>
      <w:r>
        <w:t xml:space="preserve">         0080: 43 00 4E</w:t>
      </w:r>
      <w:r>
        <w:t xml:space="preserve"> 00 3D 00 52 00 45 00 43 00 49 00 50 00 - C.N.=.R.E.C.I.P.</w:t>
      </w:r>
    </w:p>
    <w:p w:rsidR="004511B1" w:rsidRDefault="00335F60">
      <w:pPr>
        <w:pStyle w:val="Code"/>
      </w:pPr>
      <w:r>
        <w:t xml:space="preserve">         0090: 49 00 45 00 4E 00 54 00 53 00 2F 00 43 00 4E 00 - I.E.N.T.S./.C.N.</w:t>
      </w:r>
    </w:p>
    <w:p w:rsidR="004511B1" w:rsidRDefault="00335F60">
      <w:pPr>
        <w:pStyle w:val="Code"/>
      </w:pPr>
      <w:r>
        <w:t xml:space="preserve">         00a0: 3D 00 4A 00 4F 00 48 00 4E 00 2E 00 44 00 4F 00 - =.J.O.H.N...D.O.</w:t>
      </w:r>
    </w:p>
    <w:p w:rsidR="004511B1" w:rsidRDefault="00335F60">
      <w:pPr>
        <w:pStyle w:val="Code"/>
      </w:pPr>
      <w:r>
        <w:t xml:space="preserve">         00b0: 45 00             </w:t>
      </w:r>
      <w:r>
        <w:t xml:space="preserve">                              - E.</w:t>
      </w:r>
    </w:p>
    <w:p w:rsidR="004511B1" w:rsidRDefault="00335F60">
      <w:pPr>
        <w:pStyle w:val="Code"/>
      </w:pPr>
      <w:r>
        <w:t xml:space="preserve">         </w:t>
      </w:r>
    </w:p>
    <w:p w:rsidR="004511B1" w:rsidRDefault="00335F60">
      <w:pPr>
        <w:pStyle w:val="Code"/>
      </w:pPr>
      <w:r>
        <w:t xml:space="preserve">      0x007f0102  PidTagTnefCorrelationKey             PtypBinary        83 Byte(s)</w:t>
      </w:r>
    </w:p>
    <w:p w:rsidR="004511B1" w:rsidRDefault="00335F60">
      <w:pPr>
        <w:pStyle w:val="Code"/>
      </w:pPr>
      <w:r>
        <w:t xml:space="preserve">         0000: 3C 36 43 35 37 46 41 35 30 30 34 36 37 39 42 34 - &lt;6C57FA5004679B4</w:t>
      </w:r>
    </w:p>
    <w:p w:rsidR="004511B1" w:rsidRDefault="00335F60">
      <w:pPr>
        <w:pStyle w:val="Code"/>
      </w:pPr>
      <w:r>
        <w:t xml:space="preserve">         0010: 31 38 31 37 46 44 46 39 30 32 </w:t>
      </w:r>
      <w:r>
        <w:t>45 45 42 42 38 39 - 1817FDF902EEBB89</w:t>
      </w:r>
    </w:p>
    <w:p w:rsidR="004511B1" w:rsidRDefault="00335F60">
      <w:pPr>
        <w:pStyle w:val="Code"/>
      </w:pPr>
      <w:r>
        <w:t xml:space="preserve">         0020: 36 35 44 37 44 33 33 40 54 4B 35 45 58 31 34 4D - 65D7D33@TK5EX14M</w:t>
      </w:r>
    </w:p>
    <w:p w:rsidR="004511B1" w:rsidRDefault="00335F60">
      <w:pPr>
        <w:pStyle w:val="Code"/>
      </w:pPr>
      <w:r>
        <w:t xml:space="preserve">         0030: 42 58 43 31 31 31 2E 72 65 64 6D 6F 6E 64 2E 63 - BXC111.redmond.c</w:t>
      </w:r>
    </w:p>
    <w:p w:rsidR="004511B1" w:rsidRDefault="00335F60">
      <w:pPr>
        <w:pStyle w:val="Code"/>
      </w:pPr>
      <w:r>
        <w:t xml:space="preserve">         0040: 6F 72 70 2E 6D 69 63 72 6F 73 6F 66 74 2</w:t>
      </w:r>
      <w:r>
        <w:t>E 63 6F - orp.microsoft.co</w:t>
      </w:r>
    </w:p>
    <w:p w:rsidR="004511B1" w:rsidRDefault="00335F60">
      <w:pPr>
        <w:pStyle w:val="Code"/>
      </w:pPr>
      <w:r>
        <w:t xml:space="preserve">         0050: 6D 3E 00                                        - m&gt;.</w:t>
      </w:r>
    </w:p>
    <w:p w:rsidR="004511B1" w:rsidRDefault="00335F60">
      <w:pPr>
        <w:pStyle w:val="Code"/>
      </w:pPr>
      <w:r>
        <w:t xml:space="preserve">         </w:t>
      </w:r>
    </w:p>
    <w:p w:rsidR="004511B1" w:rsidRDefault="00335F60">
      <w:pPr>
        <w:pStyle w:val="Code"/>
      </w:pPr>
      <w:r>
        <w:t xml:space="preserve">      0x0c190102  PidTagSenderEntryId                  PtypBinary        118 Byte(s)</w:t>
      </w:r>
    </w:p>
    <w:p w:rsidR="004511B1" w:rsidRDefault="00335F60">
      <w:pPr>
        <w:pStyle w:val="Code"/>
      </w:pPr>
      <w:r>
        <w:t xml:space="preserve">         0000: 00 00 00 00 DC A7 40 C8 C0 42 10 1A B4 B9 08 00 - </w:t>
      </w:r>
      <w:r>
        <w:t>......@..B......</w:t>
      </w:r>
    </w:p>
    <w:p w:rsidR="004511B1" w:rsidRDefault="00335F60">
      <w:pPr>
        <w:pStyle w:val="Code"/>
      </w:pPr>
      <w:r>
        <w:t xml:space="preserve">         0010: 2B 2F E1 82 01 00 00 00 00 00 00 00 2F 4F 3D 4D - +/........../O=M</w:t>
      </w:r>
    </w:p>
    <w:p w:rsidR="004511B1" w:rsidRDefault="00335F60">
      <w:pPr>
        <w:pStyle w:val="Code"/>
      </w:pPr>
      <w:r>
        <w:t xml:space="preserve">         0020: 49 43 52 4F 53 4F 46 54 2F 4F 55 3D 45 58 43 48 - ICROSOFT/OU=EXCH</w:t>
      </w:r>
    </w:p>
    <w:p w:rsidR="004511B1" w:rsidRDefault="00335F60">
      <w:pPr>
        <w:pStyle w:val="Code"/>
      </w:pPr>
      <w:r>
        <w:t xml:space="preserve">         0030: 41 4E 47 45 20 41 44 4D 49 4E 49 53 54 52 41 54 - ANGE ADMIN</w:t>
      </w:r>
      <w:r>
        <w:t>ISTRAT</w:t>
      </w:r>
    </w:p>
    <w:p w:rsidR="004511B1" w:rsidRDefault="00335F60">
      <w:pPr>
        <w:pStyle w:val="Code"/>
      </w:pPr>
      <w:r>
        <w:t xml:space="preserve">         0040: 49 56 45 20 47 52 4F 55 50 20 28 46 59 44 49 42 - IVE GROUP (FYDIB</w:t>
      </w:r>
    </w:p>
    <w:p w:rsidR="004511B1" w:rsidRDefault="00335F60">
      <w:pPr>
        <w:pStyle w:val="Code"/>
      </w:pPr>
      <w:r>
        <w:t xml:space="preserve">         0050: 4F 48 46 32 33 53 50 44 4C 54 29 2F 43 4E 3D 52 - OHF23SPDLT)/CN=R</w:t>
      </w:r>
    </w:p>
    <w:p w:rsidR="004511B1" w:rsidRDefault="00335F60">
      <w:pPr>
        <w:pStyle w:val="Code"/>
      </w:pPr>
      <w:r>
        <w:t xml:space="preserve">         0060: 45 43 49 50 49 45 4E 54 53 2F 43 4E 3D 4A 4F 48 - ECIPIENTS/CN=JOH</w:t>
      </w:r>
    </w:p>
    <w:p w:rsidR="004511B1" w:rsidRDefault="00335F60">
      <w:pPr>
        <w:pStyle w:val="Code"/>
      </w:pPr>
      <w:r>
        <w:t xml:space="preserve">         0070: 4E 2E 44 4F 45 00                               - N.DOE.</w:t>
      </w:r>
    </w:p>
    <w:p w:rsidR="004511B1" w:rsidRDefault="00335F60">
      <w:pPr>
        <w:pStyle w:val="Code"/>
      </w:pPr>
      <w:r>
        <w:t xml:space="preserve">         </w:t>
      </w:r>
    </w:p>
    <w:p w:rsidR="004511B1" w:rsidRDefault="00335F60">
      <w:pPr>
        <w:pStyle w:val="Code"/>
      </w:pPr>
      <w:r>
        <w:t xml:space="preserve">      0x0c1a001f  PidTagSenderName_W                   PtypBinary        58 Byte(s)</w:t>
      </w:r>
    </w:p>
    <w:p w:rsidR="004511B1" w:rsidRDefault="00335F60">
      <w:pPr>
        <w:pStyle w:val="Code"/>
      </w:pPr>
      <w:r>
        <w:t xml:space="preserve">         0000: 4A 00 6F 00 68 00 6E 00 20 00 44 00 6F 00 65 00 - J.o.h.n. .D.o.e.</w:t>
      </w:r>
    </w:p>
    <w:p w:rsidR="004511B1" w:rsidRDefault="00335F60">
      <w:pPr>
        <w:pStyle w:val="Code"/>
      </w:pPr>
      <w:r>
        <w:t xml:space="preserve">        </w:t>
      </w:r>
      <w:r>
        <w:t xml:space="preserve"> 0010: 20 00 28 00 6E 00 6F 00 74 00 20 00 61 00 20 00 -  .(.n.o.t. .a. .</w:t>
      </w:r>
    </w:p>
    <w:p w:rsidR="004511B1" w:rsidRDefault="00335F60">
      <w:pPr>
        <w:pStyle w:val="Code"/>
      </w:pPr>
      <w:r>
        <w:t xml:space="preserve">         0020: 72 00 65 00 61 00 6C 00 20 00 61 00 64 00 64 00 - r.e.a.l. .a.d.d.</w:t>
      </w:r>
    </w:p>
    <w:p w:rsidR="004511B1" w:rsidRDefault="00335F60">
      <w:pPr>
        <w:pStyle w:val="Code"/>
      </w:pPr>
      <w:r>
        <w:t xml:space="preserve">         0030: 72 00 65 00 73 00 73 00 29 00                   - r.e.s.s.).</w:t>
      </w:r>
    </w:p>
    <w:p w:rsidR="004511B1" w:rsidRDefault="00335F60">
      <w:pPr>
        <w:pStyle w:val="Code"/>
      </w:pPr>
      <w:r>
        <w:t xml:space="preserve">         </w:t>
      </w:r>
    </w:p>
    <w:p w:rsidR="004511B1" w:rsidRDefault="00335F60">
      <w:pPr>
        <w:pStyle w:val="Code"/>
      </w:pPr>
      <w:r>
        <w:t xml:space="preserve">      0x0c1d01</w:t>
      </w:r>
      <w:r>
        <w:t>02  PidTagSenderSearchKey                PtypBinary        93 Byte(s)</w:t>
      </w:r>
    </w:p>
    <w:p w:rsidR="004511B1" w:rsidRDefault="00335F60">
      <w:pPr>
        <w:pStyle w:val="Code"/>
      </w:pPr>
      <w:r>
        <w:t xml:space="preserve">         0000: 45 58 3A 2F 4F 3D 4D 49 43 52 4F 53 4F 46 54 2F - EX:/O=MICROSOFT/</w:t>
      </w:r>
    </w:p>
    <w:p w:rsidR="004511B1" w:rsidRDefault="00335F60">
      <w:pPr>
        <w:pStyle w:val="Code"/>
      </w:pPr>
      <w:r>
        <w:t xml:space="preserve">         0010: 4F 55 3D 45 58 43 48 41 4E 47 45 20 41 44 4D 49 - OU=EXCHANGE ADMI</w:t>
      </w:r>
    </w:p>
    <w:p w:rsidR="004511B1" w:rsidRDefault="00335F60">
      <w:pPr>
        <w:pStyle w:val="Code"/>
      </w:pPr>
      <w:r>
        <w:t xml:space="preserve">         0020: 4E 49 5</w:t>
      </w:r>
      <w:r>
        <w:t>3 54 52 41 54 49 56 45 20 47 52 4F 55 50 - NISTRATIVE GROUP</w:t>
      </w:r>
    </w:p>
    <w:p w:rsidR="004511B1" w:rsidRDefault="00335F60">
      <w:pPr>
        <w:pStyle w:val="Code"/>
      </w:pPr>
      <w:r>
        <w:t xml:space="preserve">         0030: 20 28 46 59 44 49 42 4F 48 46 32 33 53 50 44 4C -  (FYDIBOHF23SPDL</w:t>
      </w:r>
    </w:p>
    <w:p w:rsidR="004511B1" w:rsidRDefault="00335F60">
      <w:pPr>
        <w:pStyle w:val="Code"/>
      </w:pPr>
      <w:r>
        <w:t xml:space="preserve">         0040: 54 29 2F 43 4E 3D 52 45 43 49 50 49 45 4E 54 53 - T)/CN=RECIPIENTS</w:t>
      </w:r>
    </w:p>
    <w:p w:rsidR="004511B1" w:rsidRDefault="00335F60">
      <w:pPr>
        <w:pStyle w:val="Code"/>
      </w:pPr>
      <w:r>
        <w:t xml:space="preserve">         0050: 2F 43 4E 3D 4A 4F</w:t>
      </w:r>
      <w:r>
        <w:t xml:space="preserve"> 48 4E 2E 44 4F 45 00          - /CN=JOHN.DOE.</w:t>
      </w:r>
    </w:p>
    <w:p w:rsidR="004511B1" w:rsidRDefault="00335F60">
      <w:pPr>
        <w:pStyle w:val="Code"/>
      </w:pPr>
      <w:r>
        <w:t xml:space="preserve">         </w:t>
      </w:r>
    </w:p>
    <w:p w:rsidR="004511B1" w:rsidRDefault="00335F60">
      <w:pPr>
        <w:pStyle w:val="Code"/>
      </w:pPr>
      <w:r>
        <w:t xml:space="preserve">      0x0c1e001f  PidTagSenderAddressType_W            PtypBinary        4 Byte(s)</w:t>
      </w:r>
    </w:p>
    <w:p w:rsidR="004511B1" w:rsidRDefault="00335F60">
      <w:pPr>
        <w:pStyle w:val="Code"/>
      </w:pPr>
      <w:r>
        <w:t xml:space="preserve">         0000: 45 00 58 00                                     - E.X.</w:t>
      </w:r>
    </w:p>
    <w:p w:rsidR="004511B1" w:rsidRDefault="00335F60">
      <w:pPr>
        <w:pStyle w:val="Code"/>
      </w:pPr>
      <w:r>
        <w:t xml:space="preserve">         </w:t>
      </w:r>
    </w:p>
    <w:p w:rsidR="004511B1" w:rsidRDefault="00335F60">
      <w:pPr>
        <w:pStyle w:val="Code"/>
      </w:pPr>
      <w:r>
        <w:t xml:space="preserve">      0x0c1f001f  PidTagSenderEmailA</w:t>
      </w:r>
      <w:r>
        <w:t>ddress_W           PtypBinary        178 Byte(s)</w:t>
      </w:r>
    </w:p>
    <w:p w:rsidR="004511B1" w:rsidRDefault="00335F60">
      <w:pPr>
        <w:pStyle w:val="Code"/>
      </w:pPr>
      <w:r>
        <w:t xml:space="preserve">         0000: 2F 00 4F 00 3D 00 4D 00 49 00 43 00 52 00 4F 00 - /.O.=.M.I.C.R.O.</w:t>
      </w:r>
    </w:p>
    <w:p w:rsidR="004511B1" w:rsidRDefault="00335F60">
      <w:pPr>
        <w:pStyle w:val="Code"/>
      </w:pPr>
      <w:r>
        <w:t xml:space="preserve">         0010: 53 00 4F 00 46 00 54 00 2F 00 4F 00 55 00 3D 00 - S.O.F.T./.O.U.=.</w:t>
      </w:r>
    </w:p>
    <w:p w:rsidR="004511B1" w:rsidRDefault="00335F60">
      <w:pPr>
        <w:pStyle w:val="Code"/>
      </w:pPr>
      <w:r>
        <w:t xml:space="preserve">         0020: 45 00 58 00 43 00 48 00 41 0</w:t>
      </w:r>
      <w:r>
        <w:t>0 4E 00 47 00 45 00 - E.X.C.H.A.N.G.E.</w:t>
      </w:r>
    </w:p>
    <w:p w:rsidR="004511B1" w:rsidRDefault="00335F60">
      <w:pPr>
        <w:pStyle w:val="Code"/>
      </w:pPr>
      <w:r>
        <w:t xml:space="preserve">         0030: 20 00 41 00 44 00 4D 00 49 00 4E 00 49 00 53 00 -  .A.D.M.I.N.I.S.</w:t>
      </w:r>
    </w:p>
    <w:p w:rsidR="004511B1" w:rsidRDefault="00335F60">
      <w:pPr>
        <w:pStyle w:val="Code"/>
      </w:pPr>
      <w:r>
        <w:t xml:space="preserve">         0040: 54 00 52 00 41 00 54 00 49 00 56 00 45 00 20 00 - T.R.A.T.I.V.E. .</w:t>
      </w:r>
    </w:p>
    <w:p w:rsidR="004511B1" w:rsidRDefault="00335F60">
      <w:pPr>
        <w:pStyle w:val="Code"/>
      </w:pPr>
      <w:r>
        <w:t xml:space="preserve">         0050: 47 00 52 00 4F 00 55 00 50 00 20 00 28</w:t>
      </w:r>
      <w:r>
        <w:t xml:space="preserve"> 00 46 00 - G.R.O.U.P. .(.F.</w:t>
      </w:r>
    </w:p>
    <w:p w:rsidR="004511B1" w:rsidRDefault="00335F60">
      <w:pPr>
        <w:pStyle w:val="Code"/>
      </w:pPr>
      <w:r>
        <w:lastRenderedPageBreak/>
        <w:t xml:space="preserve">         0060: 59 00 44 00 49 00 42 00 4F 00 48 00 46 00 32 00 - Y.D.I.B.O.H.F.2.</w:t>
      </w:r>
    </w:p>
    <w:p w:rsidR="004511B1" w:rsidRDefault="00335F60">
      <w:pPr>
        <w:pStyle w:val="Code"/>
      </w:pPr>
      <w:r>
        <w:t xml:space="preserve">         0070: 33 00 53 00 50 00 44 00 4C 00 54 00 29 00 2F 00 - 3.S.P.D.L.T.)./.</w:t>
      </w:r>
    </w:p>
    <w:p w:rsidR="004511B1" w:rsidRDefault="00335F60">
      <w:pPr>
        <w:pStyle w:val="Code"/>
      </w:pPr>
      <w:r>
        <w:t xml:space="preserve">         0080: 43 00 4E 00 3D 00 52 00 45 00 43 00 49 00 50 00 - C.N.=.R.E.C.I.P.</w:t>
      </w:r>
    </w:p>
    <w:p w:rsidR="004511B1" w:rsidRDefault="00335F60">
      <w:pPr>
        <w:pStyle w:val="Code"/>
      </w:pPr>
      <w:r>
        <w:t xml:space="preserve">         0090: 49 00 45 00 4E 00 54 00 53 00 2F 00 43 00 4E 00 - I.E.N.T.S./.C.N.</w:t>
      </w:r>
    </w:p>
    <w:p w:rsidR="004511B1" w:rsidRDefault="00335F60">
      <w:pPr>
        <w:pStyle w:val="Code"/>
      </w:pPr>
      <w:r>
        <w:t xml:space="preserve">         00a0: 3D 00 4A 00 4F 00 48 00 4E 00 2E 00 44 00 4F 00 - =.J.O.H.N...D.O.</w:t>
      </w:r>
    </w:p>
    <w:p w:rsidR="004511B1" w:rsidRDefault="00335F60">
      <w:pPr>
        <w:pStyle w:val="Code"/>
      </w:pPr>
      <w:r>
        <w:t xml:space="preserve">         0</w:t>
      </w:r>
      <w:r>
        <w:t>0b0: 45 00                                           - E.</w:t>
      </w:r>
    </w:p>
    <w:p w:rsidR="004511B1" w:rsidRDefault="00335F60">
      <w:pPr>
        <w:pStyle w:val="Code"/>
      </w:pPr>
      <w:r>
        <w:t xml:space="preserve">         </w:t>
      </w:r>
    </w:p>
    <w:p w:rsidR="004511B1" w:rsidRDefault="00335F60">
      <w:pPr>
        <w:pStyle w:val="Code"/>
      </w:pPr>
      <w:r>
        <w:t xml:space="preserve">      0x0e04001f  PidTagDisplayTo_W                    PtypBinary        58 Byte(s)</w:t>
      </w:r>
    </w:p>
    <w:p w:rsidR="004511B1" w:rsidRDefault="00335F60">
      <w:pPr>
        <w:pStyle w:val="Code"/>
      </w:pPr>
      <w:r>
        <w:t xml:space="preserve">         0000: 4A 00 6F 00 68 00 6E 00 20 00 44 00 6F 00 65 00 - J.o.h.n. .D.o.e.</w:t>
      </w:r>
    </w:p>
    <w:p w:rsidR="004511B1" w:rsidRDefault="00335F60">
      <w:pPr>
        <w:pStyle w:val="Code"/>
      </w:pPr>
      <w:r>
        <w:t xml:space="preserve">         0010: 20 00 2</w:t>
      </w:r>
      <w:r>
        <w:t>8 00 6E 00 6F 00 74 00 20 00 61 00 20 00 -  .(.n.o.t. .a. .</w:t>
      </w:r>
    </w:p>
    <w:p w:rsidR="004511B1" w:rsidRDefault="00335F60">
      <w:pPr>
        <w:pStyle w:val="Code"/>
      </w:pPr>
      <w:r>
        <w:t xml:space="preserve">         0020: 72 00 65 00 61 00 6C 00 20 00 61 00 64 00 64 00 - r.e.a.l. .a.d.d.</w:t>
      </w:r>
    </w:p>
    <w:p w:rsidR="004511B1" w:rsidRDefault="00335F60">
      <w:pPr>
        <w:pStyle w:val="Code"/>
      </w:pPr>
      <w:r>
        <w:t xml:space="preserve">         0030: 72 00 65 00 73 00 73 00 29 00                   - r.e.s.s.).</w:t>
      </w:r>
    </w:p>
    <w:p w:rsidR="004511B1" w:rsidRDefault="00335F60">
      <w:pPr>
        <w:pStyle w:val="Code"/>
      </w:pPr>
      <w:r>
        <w:t xml:space="preserve">         </w:t>
      </w:r>
    </w:p>
    <w:p w:rsidR="004511B1" w:rsidRDefault="00335F60">
      <w:pPr>
        <w:pStyle w:val="Code"/>
      </w:pPr>
      <w:r>
        <w:t xml:space="preserve">      0x0e060040  PidTagMess</w:t>
      </w:r>
      <w:r>
        <w:t>ageDeliveryTime            PtypTime       2009/10/22 16:32:05.902</w:t>
      </w:r>
    </w:p>
    <w:p w:rsidR="004511B1" w:rsidRDefault="00335F60">
      <w:pPr>
        <w:pStyle w:val="Code"/>
      </w:pPr>
      <w:r>
        <w:t xml:space="preserve">      0x0e070003  PidTagMessageFlags                   PtypInteger32          0x00000021 (33) </w:t>
      </w:r>
    </w:p>
    <w:p w:rsidR="004511B1" w:rsidRDefault="00335F60">
      <w:pPr>
        <w:pStyle w:val="Code"/>
      </w:pPr>
      <w:r>
        <w:t xml:space="preserve">      0x0e080003  PidTagMessageSize                    PtypInteger32          0x00002418 (9240)</w:t>
      </w:r>
      <w:r>
        <w:t xml:space="preserve"> </w:t>
      </w:r>
    </w:p>
    <w:p w:rsidR="004511B1" w:rsidRDefault="00335F60">
      <w:pPr>
        <w:pStyle w:val="Code"/>
      </w:pPr>
      <w:r>
        <w:t xml:space="preserve">      0x0e230003  PidTagInternetArticleNumber          PtypInteger32          0x0000135f (4959) </w:t>
      </w:r>
    </w:p>
    <w:p w:rsidR="004511B1" w:rsidRDefault="00335F60">
      <w:pPr>
        <w:pStyle w:val="Code"/>
      </w:pPr>
      <w:r>
        <w:t xml:space="preserve">      0x0e2f0003  *[ptagIMAPId]                        PtypInteger32          0x0000135f (4959) </w:t>
      </w:r>
    </w:p>
    <w:p w:rsidR="004511B1" w:rsidRDefault="00335F60">
      <w:pPr>
        <w:pStyle w:val="Code"/>
      </w:pPr>
      <w:r>
        <w:t xml:space="preserve">      0x0e790003  PidTagTrustSender                    PtypI</w:t>
      </w:r>
      <w:r>
        <w:t xml:space="preserve">nteger32          0x00000001 (1) </w:t>
      </w:r>
    </w:p>
    <w:p w:rsidR="004511B1" w:rsidRDefault="00335F60">
      <w:pPr>
        <w:pStyle w:val="Code"/>
      </w:pPr>
      <w:r>
        <w:t xml:space="preserve">      0x1000001f  PidTagBody_W                         PtypBinary        58 Byte(s)</w:t>
      </w:r>
    </w:p>
    <w:p w:rsidR="004511B1" w:rsidRDefault="00335F60">
      <w:pPr>
        <w:pStyle w:val="Code"/>
      </w:pPr>
      <w:r>
        <w:t xml:space="preserve">         0000: 54 00 68 00 69 00 73 00 20 00 69 00 73 00 20 00 - T.h.i.s. .i.s. .</w:t>
      </w:r>
    </w:p>
    <w:p w:rsidR="004511B1" w:rsidRDefault="00335F60">
      <w:pPr>
        <w:pStyle w:val="Code"/>
      </w:pPr>
      <w:r>
        <w:t xml:space="preserve">         0010: 61 00 20 00 73 00 61 00 6D 00 70 00 6C 00</w:t>
      </w:r>
      <w:r>
        <w:t xml:space="preserve"> 65 00 - a. .s.a.m.p.l.e.</w:t>
      </w:r>
    </w:p>
    <w:p w:rsidR="004511B1" w:rsidRDefault="00335F60">
      <w:pPr>
        <w:pStyle w:val="Code"/>
      </w:pPr>
      <w:r>
        <w:t xml:space="preserve">         0020: 20 00 6D 00 65 00 73 00 73 00 61 00 67 00 65 00 -  .m.e.s.s.a.g.e.</w:t>
      </w:r>
    </w:p>
    <w:p w:rsidR="004511B1" w:rsidRDefault="00335F60">
      <w:pPr>
        <w:pStyle w:val="Code"/>
      </w:pPr>
      <w:r>
        <w:t xml:space="preserve">         0030: 2E 00 0D 00 0A 00 0D 00 0A 00                   - ..........</w:t>
      </w:r>
    </w:p>
    <w:p w:rsidR="004511B1" w:rsidRDefault="00335F60">
      <w:pPr>
        <w:pStyle w:val="Code"/>
      </w:pPr>
      <w:r>
        <w:t xml:space="preserve">         </w:t>
      </w:r>
    </w:p>
    <w:p w:rsidR="004511B1" w:rsidRDefault="00335F60">
      <w:pPr>
        <w:pStyle w:val="Code"/>
      </w:pPr>
      <w:r>
        <w:t xml:space="preserve">      0x10130102  PidTagHtml                           PtypBinary        1638 Byte(s)</w:t>
      </w:r>
    </w:p>
    <w:p w:rsidR="004511B1" w:rsidRDefault="00335F60">
      <w:pPr>
        <w:pStyle w:val="Code"/>
      </w:pPr>
      <w:r>
        <w:t xml:space="preserve">         0000: 3C 68 74 6D 6C 20 78 6D 6C 6E 73 3A 76 3D 22 75 - &lt;html xmlns:v="u</w:t>
      </w:r>
    </w:p>
    <w:p w:rsidR="004511B1" w:rsidRDefault="00335F60">
      <w:pPr>
        <w:pStyle w:val="Code"/>
      </w:pPr>
      <w:r>
        <w:t xml:space="preserve">         0010: 72 6E 3A 73 63 68 65 6D 61 73 2D 6D 69 63 72 6F - rn:schemas-micro</w:t>
      </w:r>
    </w:p>
    <w:p w:rsidR="004511B1" w:rsidRDefault="00335F60">
      <w:pPr>
        <w:pStyle w:val="Code"/>
      </w:pPr>
      <w:r>
        <w:t xml:space="preserve">      </w:t>
      </w:r>
      <w:r>
        <w:t xml:space="preserve">   0020: 73 6F 66 74 2D 63 6F 6D 3A 76 6D 6C 22 20 78 6D - soft-com:vml" xm</w:t>
      </w:r>
    </w:p>
    <w:p w:rsidR="004511B1" w:rsidRDefault="00335F60">
      <w:pPr>
        <w:pStyle w:val="Code"/>
      </w:pPr>
      <w:r>
        <w:t xml:space="preserve">         0030: 6C 6E 73 3A 6F 3D 22 75 72 6E 3A 73 63 68 65 6D - lns:o="urn:schem</w:t>
      </w:r>
    </w:p>
    <w:p w:rsidR="004511B1" w:rsidRDefault="00335F60">
      <w:pPr>
        <w:pStyle w:val="Code"/>
      </w:pPr>
      <w:r>
        <w:t xml:space="preserve">         0040: 61 73 2D 6D 69 63 72 6F 73 6F 66 74 2D 63 6F 6D - as-microsoft-com</w:t>
      </w:r>
    </w:p>
    <w:p w:rsidR="004511B1" w:rsidRDefault="00335F60">
      <w:pPr>
        <w:pStyle w:val="Code"/>
      </w:pPr>
      <w:r>
        <w:t xml:space="preserve">         0050: 3A 6F 66 66 69 63 65 3A 6F 66 66 69 63 65 22 20 - :office:office" </w:t>
      </w:r>
    </w:p>
    <w:p w:rsidR="004511B1" w:rsidRDefault="00335F60">
      <w:pPr>
        <w:pStyle w:val="Code"/>
      </w:pPr>
      <w:r>
        <w:t xml:space="preserve">         0060: 78 6D 6C 6E 73 3A 77 3D 22 75 72 6E 3A 73 63 68 - xmlns:w="urn:sch</w:t>
      </w:r>
    </w:p>
    <w:p w:rsidR="004511B1" w:rsidRDefault="00335F60">
      <w:pPr>
        <w:pStyle w:val="Code"/>
      </w:pPr>
      <w:r>
        <w:t xml:space="preserve">         0070: 65 6D 61 73 2D 6D 69 63 72 6F 73 6F 66 74 2D 63 - emas-microsoft-c</w:t>
      </w:r>
    </w:p>
    <w:p w:rsidR="004511B1" w:rsidRDefault="00335F60">
      <w:pPr>
        <w:pStyle w:val="Code"/>
      </w:pPr>
      <w:r>
        <w:t xml:space="preserve">         0</w:t>
      </w:r>
      <w:r>
        <w:t xml:space="preserve">080: 6F 6D 3A 6F 66 66 69 63 65 3A 77 6F 72 64 22 20 - om:office:word" </w:t>
      </w:r>
    </w:p>
    <w:p w:rsidR="004511B1" w:rsidRDefault="00335F60">
      <w:pPr>
        <w:pStyle w:val="Code"/>
      </w:pPr>
      <w:r>
        <w:t xml:space="preserve">         0090: 78 6D 6C 6E 73 3A 6D 3D 22 68 74 74 70 3A 2F 2F - xmlns:m="http://</w:t>
      </w:r>
    </w:p>
    <w:p w:rsidR="004511B1" w:rsidRDefault="00335F60">
      <w:pPr>
        <w:pStyle w:val="Code"/>
      </w:pPr>
      <w:r>
        <w:t xml:space="preserve">         00a0: 73 63 68 65 6D 61 73 2E 6D 69 63 72 6F 73 6F 66 - schemas.microsof</w:t>
      </w:r>
    </w:p>
    <w:p w:rsidR="004511B1" w:rsidRDefault="00335F60">
      <w:pPr>
        <w:pStyle w:val="Code"/>
      </w:pPr>
      <w:r>
        <w:t xml:space="preserve">         00b0: 74 2E</w:t>
      </w:r>
      <w:r>
        <w:t xml:space="preserve"> 63 6F 6D 2F 6F 66 66 69 63 65 2F 32 30 30 - t.com/office/200</w:t>
      </w:r>
    </w:p>
    <w:p w:rsidR="004511B1" w:rsidRDefault="00335F60">
      <w:pPr>
        <w:pStyle w:val="Code"/>
      </w:pPr>
      <w:r>
        <w:t xml:space="preserve">         00c0: 34 2F 31 32 2F 6F 6D 6D 6C 22 20 78 6D 6C 6E 73 - 4/12/omml" xmlns</w:t>
      </w:r>
    </w:p>
    <w:p w:rsidR="004511B1" w:rsidRDefault="00335F60">
      <w:pPr>
        <w:pStyle w:val="Code"/>
      </w:pPr>
      <w:r>
        <w:t xml:space="preserve">         00d0: 3D 22 68 74 74 70 3A 2F 2F 77 77 77 2E 77 33 2E - ="http://www.w3.</w:t>
      </w:r>
    </w:p>
    <w:p w:rsidR="004511B1" w:rsidRDefault="00335F60">
      <w:pPr>
        <w:pStyle w:val="Code"/>
      </w:pPr>
      <w:r>
        <w:t xml:space="preserve">         00e0: 6F 72 67 2F 54 </w:t>
      </w:r>
      <w:r>
        <w:t>52 2F 52 45 43 2D 68 74 6D 6C 34 - org/TR/REC-html4</w:t>
      </w:r>
    </w:p>
    <w:p w:rsidR="004511B1" w:rsidRDefault="00335F60">
      <w:pPr>
        <w:pStyle w:val="Code"/>
      </w:pPr>
      <w:r>
        <w:t xml:space="preserve">         00f0: 30 22 3E 0D 0A 0D 0A 3C 68 65 61 64 3E 0D 0A 3C - 0"&gt;....&lt;head&gt;..&lt;</w:t>
      </w:r>
    </w:p>
    <w:p w:rsidR="004511B1" w:rsidRDefault="00335F60">
      <w:pPr>
        <w:pStyle w:val="Code"/>
      </w:pPr>
      <w:r>
        <w:t xml:space="preserve">               ... (Only 256 of 1638 bytes dumped)</w:t>
      </w:r>
    </w:p>
    <w:p w:rsidR="004511B1" w:rsidRDefault="00335F60">
      <w:pPr>
        <w:pStyle w:val="Code"/>
      </w:pPr>
      <w:r>
        <w:t xml:space="preserve">         </w:t>
      </w:r>
    </w:p>
    <w:p w:rsidR="004511B1" w:rsidRDefault="00335F60">
      <w:pPr>
        <w:pStyle w:val="Code"/>
      </w:pPr>
      <w:r>
        <w:t xml:space="preserve">      0x1035001f  PidTagInternetMessageId_W            PtypBi</w:t>
      </w:r>
      <w:r>
        <w:t>nary        164 Byte(s)</w:t>
      </w:r>
    </w:p>
    <w:p w:rsidR="004511B1" w:rsidRDefault="00335F60">
      <w:pPr>
        <w:pStyle w:val="Code"/>
      </w:pPr>
      <w:r>
        <w:t xml:space="preserve">         0000: 3C 00 36 00 43 00 35 00 37 00 46 00 41 00 35 00 - &lt;.6.C.5.7.F.A.5.</w:t>
      </w:r>
    </w:p>
    <w:p w:rsidR="004511B1" w:rsidRDefault="00335F60">
      <w:pPr>
        <w:pStyle w:val="Code"/>
      </w:pPr>
      <w:r>
        <w:t xml:space="preserve">         0010: 30 00 30 00 34 00 36 00 37 00 39 00 42 00 34 00 - 0.0.4.6.7.9.B.4.</w:t>
      </w:r>
    </w:p>
    <w:p w:rsidR="004511B1" w:rsidRDefault="00335F60">
      <w:pPr>
        <w:pStyle w:val="Code"/>
      </w:pPr>
      <w:r>
        <w:t xml:space="preserve">         0020: 31 00 38 00 31 00 37 00 46 00 44 00 46 00 39 00 - 1.8</w:t>
      </w:r>
      <w:r>
        <w:t>.1.7.F.D.F.9.</w:t>
      </w:r>
    </w:p>
    <w:p w:rsidR="004511B1" w:rsidRDefault="00335F60">
      <w:pPr>
        <w:pStyle w:val="Code"/>
      </w:pPr>
      <w:r>
        <w:t xml:space="preserve">         0030: 30 00 32 00 45 00 45 00 42 00 42 00 38 00 39 00 - 0.2.E.E.B.B.8.9.</w:t>
      </w:r>
    </w:p>
    <w:p w:rsidR="004511B1" w:rsidRDefault="00335F60">
      <w:pPr>
        <w:pStyle w:val="Code"/>
      </w:pPr>
      <w:r>
        <w:t xml:space="preserve">         0040: 36 00 35 00 44 00 37 00 44 00 33 00 33 00 40 00 - 6.5.D.7.D.3.3.@.</w:t>
      </w:r>
    </w:p>
    <w:p w:rsidR="004511B1" w:rsidRDefault="00335F60">
      <w:pPr>
        <w:pStyle w:val="Code"/>
      </w:pPr>
      <w:r>
        <w:t xml:space="preserve">         0050: 54 00 4B 00 35 00 45 00 58 00 31 00 34 00 4D 00 - T.K.5.E.X.1.4</w:t>
      </w:r>
      <w:r>
        <w:t>.M.</w:t>
      </w:r>
    </w:p>
    <w:p w:rsidR="004511B1" w:rsidRDefault="00335F60">
      <w:pPr>
        <w:pStyle w:val="Code"/>
      </w:pPr>
      <w:r>
        <w:t xml:space="preserve">         0060: 42 00 58 00 43 00 31 00 31 00 31 00 2E 00 72 00 - B.X.C.1.1.1...r.</w:t>
      </w:r>
    </w:p>
    <w:p w:rsidR="004511B1" w:rsidRDefault="00335F60">
      <w:pPr>
        <w:pStyle w:val="Code"/>
      </w:pPr>
      <w:r>
        <w:t xml:space="preserve">         0070: 65 00 64 00 6D 00 6F 00 6E 00 64 00 2E 00 63 00 - e.d.m.o.n.d...c.</w:t>
      </w:r>
    </w:p>
    <w:p w:rsidR="004511B1" w:rsidRDefault="00335F60">
      <w:pPr>
        <w:pStyle w:val="Code"/>
      </w:pPr>
      <w:r>
        <w:t xml:space="preserve">         0080: 6F 00 72 00 70 00 2E 00 6D 00 69 00 63 00 72 00 - o.r.p...m.i.c.r.</w:t>
      </w:r>
    </w:p>
    <w:p w:rsidR="004511B1" w:rsidRDefault="00335F60">
      <w:pPr>
        <w:pStyle w:val="Code"/>
      </w:pPr>
      <w:r>
        <w:t xml:space="preserve">      </w:t>
      </w:r>
      <w:r>
        <w:t xml:space="preserve">   0090: 6F 00 73 00 6F 00 66 00 74 00 2E 00 63 00 6F 00 - o.s.o.f.t...c.o.</w:t>
      </w:r>
    </w:p>
    <w:p w:rsidR="004511B1" w:rsidRDefault="00335F60">
      <w:pPr>
        <w:pStyle w:val="Code"/>
      </w:pPr>
      <w:r>
        <w:t xml:space="preserve">         00a0: 6D 00 3E 00                                     - m.&gt;.</w:t>
      </w:r>
    </w:p>
    <w:p w:rsidR="004511B1" w:rsidRDefault="00335F60">
      <w:pPr>
        <w:pStyle w:val="Code"/>
      </w:pPr>
      <w:r>
        <w:t xml:space="preserve">         </w:t>
      </w:r>
    </w:p>
    <w:p w:rsidR="004511B1" w:rsidRDefault="00335F60">
      <w:pPr>
        <w:pStyle w:val="Code"/>
      </w:pPr>
      <w:r>
        <w:t xml:space="preserve">      0x10800003  PidTagIconIndex                      PtypInteger32          0xffffffff (4294967295</w:t>
      </w:r>
      <w:r>
        <w:t xml:space="preserve">) </w:t>
      </w:r>
    </w:p>
    <w:p w:rsidR="004511B1" w:rsidRDefault="00335F60">
      <w:pPr>
        <w:pStyle w:val="Code"/>
      </w:pPr>
      <w:r>
        <w:t xml:space="preserve">      0x30070040  PidTagCreationTime                   PtypTime       2009/10/22 16:32:05.886</w:t>
      </w:r>
    </w:p>
    <w:p w:rsidR="004511B1" w:rsidRDefault="00335F60">
      <w:pPr>
        <w:pStyle w:val="Code"/>
      </w:pPr>
      <w:r>
        <w:t xml:space="preserve">      0x30080040  PidTagLastModificationTime           PtypTime       2009/10/22 16:38:03.559</w:t>
      </w:r>
    </w:p>
    <w:p w:rsidR="004511B1" w:rsidRDefault="00335F60">
      <w:pPr>
        <w:pStyle w:val="Code"/>
      </w:pPr>
      <w:r>
        <w:t xml:space="preserve">      0x300b0102  PidTagSearchKey                      PtypBinary        16 Byte(s)</w:t>
      </w:r>
    </w:p>
    <w:p w:rsidR="004511B1" w:rsidRDefault="00335F60">
      <w:pPr>
        <w:pStyle w:val="Code"/>
      </w:pPr>
      <w:r>
        <w:t xml:space="preserve">         0000: 2E 5C D2 C6 51 3E 4F 41 80 78 06 4C 55 9D 39 4B - .\..Q&gt;OA.x.LU.9K</w:t>
      </w:r>
    </w:p>
    <w:p w:rsidR="004511B1" w:rsidRDefault="00335F60">
      <w:pPr>
        <w:pStyle w:val="Code"/>
      </w:pPr>
      <w:r>
        <w:t xml:space="preserve">         </w:t>
      </w:r>
    </w:p>
    <w:p w:rsidR="004511B1" w:rsidRDefault="00335F60">
      <w:pPr>
        <w:pStyle w:val="Code"/>
      </w:pPr>
      <w:r>
        <w:t xml:space="preserve">      0x30100102  PidTagTargetEntryId                  PtypBinary        70 Byte</w:t>
      </w:r>
      <w:r>
        <w:t>(s)</w:t>
      </w:r>
    </w:p>
    <w:p w:rsidR="004511B1" w:rsidRDefault="00335F60">
      <w:pPr>
        <w:pStyle w:val="Code"/>
      </w:pPr>
      <w:r>
        <w:t xml:space="preserve">         0000: 00 00 00 00 9E 5F D9 7C 9F E1 4E 4B BE B2 87 E6 - ....._.|..NK....</w:t>
      </w:r>
    </w:p>
    <w:p w:rsidR="004511B1" w:rsidRDefault="00335F60">
      <w:pPr>
        <w:pStyle w:val="Code"/>
      </w:pPr>
      <w:r>
        <w:lastRenderedPageBreak/>
        <w:t xml:space="preserve">         0010: 47 60 74 EC 07 00 40 B3 02 86 AD 76 0A 43 8A 86 - G`t...@....v.C..</w:t>
      </w:r>
    </w:p>
    <w:p w:rsidR="004511B1" w:rsidRDefault="00335F60">
      <w:pPr>
        <w:pStyle w:val="Code"/>
      </w:pPr>
      <w:r>
        <w:t xml:space="preserve">         0020: B8 3D 48 81 5C DD 00 20 22 81 3D DB 00 00 FE 25 - .=H.\.. ".=....%%</w:t>
      </w:r>
    </w:p>
    <w:p w:rsidR="004511B1" w:rsidRDefault="00335F60">
      <w:pPr>
        <w:pStyle w:val="Code"/>
      </w:pPr>
      <w:r>
        <w:t xml:space="preserve">     </w:t>
      </w:r>
      <w:r>
        <w:t xml:space="preserve">    0030: 4C B6 2C B6 BD 48 9B 92 DF 3F 31 6E 58 AD 00 22 - L.,..H...?1nX.."</w:t>
      </w:r>
    </w:p>
    <w:p w:rsidR="004511B1" w:rsidRDefault="00335F60">
      <w:pPr>
        <w:pStyle w:val="Code"/>
      </w:pPr>
      <w:r>
        <w:t xml:space="preserve">         0040: F9 49 6D D4 00 00                               - .Im...</w:t>
      </w:r>
    </w:p>
    <w:p w:rsidR="004511B1" w:rsidRDefault="00335F60">
      <w:pPr>
        <w:pStyle w:val="Code"/>
      </w:pPr>
      <w:r>
        <w:t xml:space="preserve">         </w:t>
      </w:r>
    </w:p>
    <w:p w:rsidR="004511B1" w:rsidRDefault="00335F60">
      <w:pPr>
        <w:pStyle w:val="Code"/>
      </w:pPr>
      <w:r>
        <w:t xml:space="preserve">      0x30140102  PidTagBody                           PtypBinary        12 Byte(s)</w:t>
      </w:r>
    </w:p>
    <w:p w:rsidR="004511B1" w:rsidRDefault="00335F60">
      <w:pPr>
        <w:pStyle w:val="Code"/>
      </w:pPr>
      <w:r>
        <w:t xml:space="preserve">         0000</w:t>
      </w:r>
      <w:r>
        <w:t>: 05 00 00 00 13 75 8B ED F2 4E 2B 8C             - .....u...N+.</w:t>
      </w:r>
    </w:p>
    <w:p w:rsidR="004511B1" w:rsidRDefault="00335F60">
      <w:pPr>
        <w:pStyle w:val="Code"/>
      </w:pPr>
      <w:r>
        <w:t xml:space="preserve">         </w:t>
      </w:r>
    </w:p>
    <w:p w:rsidR="004511B1" w:rsidRDefault="00335F60">
      <w:pPr>
        <w:pStyle w:val="Code"/>
      </w:pPr>
      <w:r>
        <w:t xml:space="preserve">      0x30150014  PidTagConversationIndexTrackingObsolete</w:t>
      </w:r>
    </w:p>
    <w:p w:rsidR="004511B1" w:rsidRDefault="00335F60">
      <w:pPr>
        <w:pStyle w:val="Code"/>
      </w:pPr>
      <w:r>
        <w:t xml:space="preserve">                                                       PtypInteger64      0x0000000000000000 (0)</w:t>
      </w:r>
    </w:p>
    <w:p w:rsidR="004511B1" w:rsidRDefault="00335F60">
      <w:pPr>
        <w:pStyle w:val="Code"/>
      </w:pPr>
      <w:r>
        <w:t xml:space="preserve">      0x3016000b  PidTagConversationIndexTracking      PtypBoolean       0x01 (1)</w:t>
      </w:r>
    </w:p>
    <w:p w:rsidR="004511B1" w:rsidRDefault="00335F60">
      <w:pPr>
        <w:pStyle w:val="Code"/>
      </w:pPr>
      <w:r>
        <w:t xml:space="preserve">      0x3a40000b  PidTagSendRichInfo                   PtypBoolean       0x01 (1)</w:t>
      </w:r>
    </w:p>
    <w:p w:rsidR="004511B1" w:rsidRDefault="00335F60">
      <w:pPr>
        <w:pStyle w:val="Code"/>
      </w:pPr>
      <w:r>
        <w:t xml:space="preserve">      0x3fde0003  PidTagInternetCodepage               PtypInteger32          0x00004e9f (20</w:t>
      </w:r>
      <w:r>
        <w:t xml:space="preserve">127) </w:t>
      </w:r>
    </w:p>
    <w:p w:rsidR="004511B1" w:rsidRDefault="00335F60">
      <w:pPr>
        <w:pStyle w:val="Code"/>
      </w:pPr>
      <w:r>
        <w:t xml:space="preserve">      0x3ff10003  PidTagMessageLocaleId                PtypInteger32          0x00000409 (1033) </w:t>
      </w:r>
    </w:p>
    <w:p w:rsidR="004511B1" w:rsidRDefault="00335F60">
      <w:pPr>
        <w:pStyle w:val="Code"/>
      </w:pPr>
      <w:r>
        <w:t xml:space="preserve">      0x3ffa001f  PidTagLastModifierName_W             PtypBinary        58 Byte(s)</w:t>
      </w:r>
    </w:p>
    <w:p w:rsidR="004511B1" w:rsidRDefault="00335F60">
      <w:pPr>
        <w:pStyle w:val="Code"/>
      </w:pPr>
      <w:r>
        <w:t xml:space="preserve">         0000: 4A 00 6F 00 68 00 6E 00 20 00 44 00 6F 00 65 00 - J.o.</w:t>
      </w:r>
      <w:r>
        <w:t>h.n. .D.o.e.</w:t>
      </w:r>
    </w:p>
    <w:p w:rsidR="004511B1" w:rsidRDefault="00335F60">
      <w:pPr>
        <w:pStyle w:val="Code"/>
      </w:pPr>
      <w:r>
        <w:t xml:space="preserve">         0010: 20 00 28 00 6E 00 6F 00 74 00 20 00 61 00 20 00 -  .(.n.o.t. .a. .</w:t>
      </w:r>
    </w:p>
    <w:p w:rsidR="004511B1" w:rsidRDefault="00335F60">
      <w:pPr>
        <w:pStyle w:val="Code"/>
      </w:pPr>
      <w:r>
        <w:t xml:space="preserve">         0020: 72 00 65 00 61 00 6C 00 20 00 61 00 64 00 64 00 - r.e.a.l. .a.d.d.</w:t>
      </w:r>
    </w:p>
    <w:p w:rsidR="004511B1" w:rsidRDefault="00335F60">
      <w:pPr>
        <w:pStyle w:val="Code"/>
      </w:pPr>
      <w:r>
        <w:t xml:space="preserve">         0030: 72 00 65 00 73 00 73 00 29 00                   - r.e.s.s.).</w:t>
      </w:r>
    </w:p>
    <w:p w:rsidR="004511B1" w:rsidRDefault="00335F60">
      <w:pPr>
        <w:pStyle w:val="Code"/>
      </w:pPr>
      <w:r>
        <w:t xml:space="preserve">   </w:t>
      </w:r>
      <w:r>
        <w:t xml:space="preserve">      </w:t>
      </w:r>
    </w:p>
    <w:p w:rsidR="004511B1" w:rsidRDefault="00335F60">
      <w:pPr>
        <w:pStyle w:val="Code"/>
      </w:pPr>
      <w:r>
        <w:t xml:space="preserve">      0x3ffd0003  PidTagMessageCodepage                PtypInteger32          0x000004e4 (1252) </w:t>
      </w:r>
    </w:p>
    <w:p w:rsidR="004511B1" w:rsidRDefault="00335F60">
      <w:pPr>
        <w:pStyle w:val="Code"/>
      </w:pPr>
      <w:r>
        <w:t xml:space="preserve">      0x40190003  PidTagSenderFlags                    PtypInteger32          0x00000000 (0) </w:t>
      </w:r>
    </w:p>
    <w:p w:rsidR="004511B1" w:rsidRDefault="00335F60">
      <w:pPr>
        <w:pStyle w:val="Code"/>
      </w:pPr>
      <w:r>
        <w:t xml:space="preserve">      0x401a0003  PidTagSentRepresentingFlags          Pty</w:t>
      </w:r>
      <w:r>
        <w:t xml:space="preserve">pInteger32          0x00000000 (0) </w:t>
      </w:r>
    </w:p>
    <w:p w:rsidR="004511B1" w:rsidRDefault="00335F60">
      <w:pPr>
        <w:pStyle w:val="Code"/>
      </w:pPr>
      <w:r>
        <w:t xml:space="preserve">      0x401b0003  PidTagReceivedByFlags                PtypInteger32          0x00000000 (0) </w:t>
      </w:r>
    </w:p>
    <w:p w:rsidR="004511B1" w:rsidRDefault="00335F60">
      <w:pPr>
        <w:pStyle w:val="Code"/>
      </w:pPr>
      <w:r>
        <w:t xml:space="preserve">      0x401c0003  PidTagReceivedRepresentingFlags      PtypInteger32          0x00000000 (0) </w:t>
      </w:r>
    </w:p>
    <w:p w:rsidR="004511B1" w:rsidRDefault="00335F60">
      <w:pPr>
        <w:pStyle w:val="Code"/>
      </w:pPr>
      <w:r>
        <w:t xml:space="preserve">      0x59020003  PidTagInternetMailOverrideFormat     PtypInteger32          0x00160000 (1441792) </w:t>
      </w:r>
    </w:p>
    <w:p w:rsidR="004511B1" w:rsidRDefault="00335F60">
      <w:pPr>
        <w:pStyle w:val="Code"/>
      </w:pPr>
      <w:r>
        <w:t xml:space="preserve">      0x59090003  PidTagMessageEditorFormat            PtypInteger32          0x00000002 (2) </w:t>
      </w:r>
    </w:p>
    <w:p w:rsidR="004511B1" w:rsidRDefault="00335F60">
      <w:pPr>
        <w:pStyle w:val="Code"/>
      </w:pPr>
      <w:r>
        <w:t xml:space="preserve">      0x5d01001f  PidTagRecipientSenderSMTPAddress_W   PtypBin</w:t>
      </w:r>
      <w:r>
        <w:t>ary        44 Byte(s)</w:t>
      </w:r>
    </w:p>
    <w:p w:rsidR="004511B1" w:rsidRDefault="00335F60">
      <w:pPr>
        <w:pStyle w:val="Code"/>
      </w:pPr>
      <w:r>
        <w:t xml:space="preserve">         0000: 6A 00 6F 00 68 00 6E 00 2E 00 64 00 6F 00 65 00 - j.o.h.n...d.o.e.</w:t>
      </w:r>
    </w:p>
    <w:p w:rsidR="004511B1" w:rsidRDefault="00335F60">
      <w:pPr>
        <w:pStyle w:val="Code"/>
      </w:pPr>
      <w:r>
        <w:t xml:space="preserve">         0010: 40 00 6D 00 69 00 63 00 72 00 6F 00 73 00 6F 00 - @.m.i.c.r.o.s.o.</w:t>
      </w:r>
    </w:p>
    <w:p w:rsidR="004511B1" w:rsidRDefault="00335F60">
      <w:pPr>
        <w:pStyle w:val="Code"/>
      </w:pPr>
      <w:r>
        <w:t xml:space="preserve">         0020: 66 00 74 00 2E 00 63 00 6F 00 6D 00             - f.t..</w:t>
      </w:r>
      <w:r>
        <w:t>.c.o.m.</w:t>
      </w:r>
    </w:p>
    <w:p w:rsidR="004511B1" w:rsidRDefault="00335F60">
      <w:pPr>
        <w:pStyle w:val="Code"/>
      </w:pPr>
      <w:r>
        <w:t xml:space="preserve">         </w:t>
      </w:r>
    </w:p>
    <w:p w:rsidR="004511B1" w:rsidRDefault="00335F60">
      <w:pPr>
        <w:pStyle w:val="Code"/>
      </w:pPr>
      <w:r>
        <w:t xml:space="preserve">      0x5d02001f  *[ptagRecipientSentRepresentingSMTPAddress_W] PtypBinary        44 Byte(s)</w:t>
      </w:r>
    </w:p>
    <w:p w:rsidR="004511B1" w:rsidRDefault="00335F60">
      <w:pPr>
        <w:pStyle w:val="Code"/>
      </w:pPr>
      <w:r>
        <w:t xml:space="preserve">         0000: 6A 00 6F 00 68 00 6E 00 2E 00 64 00 6F 00 65 00 - j.o.h.n...d.o.e.</w:t>
      </w:r>
    </w:p>
    <w:p w:rsidR="004511B1" w:rsidRDefault="00335F60">
      <w:pPr>
        <w:pStyle w:val="Code"/>
      </w:pPr>
      <w:r>
        <w:t xml:space="preserve">         0010: 40 00 6D 00 69 00 63 00 72 00 6F 00 73 00 6F 00 </w:t>
      </w:r>
      <w:r>
        <w:t>- @.m.i.c.r.o.s.o.</w:t>
      </w:r>
    </w:p>
    <w:p w:rsidR="004511B1" w:rsidRDefault="00335F60">
      <w:pPr>
        <w:pStyle w:val="Code"/>
      </w:pPr>
      <w:r>
        <w:t xml:space="preserve">         0020: 66 00 74 00 2E 00 63 00 6F 00 6D 00             - f.t...c.o.m.</w:t>
      </w:r>
    </w:p>
    <w:p w:rsidR="004511B1" w:rsidRDefault="00335F60">
      <w:pPr>
        <w:pStyle w:val="Code"/>
      </w:pPr>
      <w:r>
        <w:t xml:space="preserve">         </w:t>
      </w:r>
    </w:p>
    <w:p w:rsidR="004511B1" w:rsidRDefault="00335F60">
      <w:pPr>
        <w:pStyle w:val="Code"/>
      </w:pPr>
      <w:r>
        <w:t xml:space="preserve">      0x65e20102  PidTagChangeKey                      PtypBinary        22 Byte(s)</w:t>
      </w:r>
    </w:p>
    <w:p w:rsidR="004511B1" w:rsidRDefault="00335F60">
      <w:pPr>
        <w:pStyle w:val="Code"/>
      </w:pPr>
      <w:r>
        <w:t xml:space="preserve">         0000: 6C 57 FA 50 04 67 9B 41 81 7F DF 90 2E EB B8 96 - </w:t>
      </w:r>
      <w:r>
        <w:t>lW.P.g.A........</w:t>
      </w:r>
    </w:p>
    <w:p w:rsidR="004511B1" w:rsidRDefault="00335F60">
      <w:pPr>
        <w:pStyle w:val="Code"/>
      </w:pPr>
      <w:r>
        <w:t xml:space="preserve">         0010: 00 00 00 5D 7D 4C                               - ...]}L</w:t>
      </w:r>
    </w:p>
    <w:p w:rsidR="004511B1" w:rsidRDefault="00335F60">
      <w:pPr>
        <w:pStyle w:val="Code"/>
      </w:pPr>
      <w:r>
        <w:t xml:space="preserve">         </w:t>
      </w:r>
    </w:p>
    <w:p w:rsidR="004511B1" w:rsidRDefault="00335F60">
      <w:pPr>
        <w:pStyle w:val="Code"/>
      </w:pPr>
      <w:r>
        <w:t xml:space="preserve">      0x65e30102  PidTagPredecessorChangeList          PtypBinary        23 Byte(s)</w:t>
      </w:r>
    </w:p>
    <w:p w:rsidR="004511B1" w:rsidRDefault="00335F60">
      <w:pPr>
        <w:pStyle w:val="Code"/>
      </w:pPr>
      <w:r>
        <w:t xml:space="preserve">         0000: 16 6C 57 FA 50 04 67 9B 41 81 7F DF 90 2E EB B8 - .lW.P.g.</w:t>
      </w:r>
      <w:r>
        <w:t>A.......</w:t>
      </w:r>
    </w:p>
    <w:p w:rsidR="004511B1" w:rsidRDefault="00335F60">
      <w:pPr>
        <w:pStyle w:val="Code"/>
      </w:pPr>
      <w:r>
        <w:t xml:space="preserve">         0010: 96 00 00 00 5D 7D 4C                            - ....]}L</w:t>
      </w:r>
    </w:p>
    <w:p w:rsidR="004511B1" w:rsidRDefault="00335F60">
      <w:pPr>
        <w:pStyle w:val="Code"/>
      </w:pPr>
      <w:r>
        <w:t xml:space="preserve">             </w:t>
      </w:r>
    </w:p>
    <w:p w:rsidR="004511B1" w:rsidRDefault="00335F60">
      <w:pPr>
        <w:pStyle w:val="Code"/>
      </w:pPr>
      <w:r>
        <w:t xml:space="preserve">      0x80100003  &lt;PSETID_Common&gt; PidLidSideEffects    PtypInteger32          0x00000000 (0) </w:t>
      </w:r>
    </w:p>
    <w:p w:rsidR="004511B1" w:rsidRDefault="00335F60">
      <w:pPr>
        <w:pStyle w:val="Code"/>
      </w:pPr>
      <w:r>
        <w:t xml:space="preserve">      0x8016000b  &lt;PSETID_Common&gt; PidLidReminderSet    PtypBoolean</w:t>
      </w:r>
      <w:r>
        <w:t xml:space="preserve">       0x00 (0)</w:t>
      </w:r>
    </w:p>
    <w:p w:rsidR="004511B1" w:rsidRDefault="00335F60">
      <w:pPr>
        <w:pStyle w:val="Code"/>
      </w:pPr>
      <w:r>
        <w:t xml:space="preserve">      0x801b000b  &lt;PSETID_Task&gt; PidLidTaskComplete     PtypBoolean       0x00 (0)</w:t>
      </w:r>
    </w:p>
    <w:p w:rsidR="004511B1" w:rsidRDefault="00335F60">
      <w:pPr>
        <w:pStyle w:val="Code"/>
      </w:pPr>
      <w:r>
        <w:t xml:space="preserve">      0x801d0003  &lt;PSETID_Task&gt; PidLidTaskStatus       PtypInteger32          0x00000000 (0) </w:t>
      </w:r>
    </w:p>
    <w:p w:rsidR="004511B1" w:rsidRDefault="00335F60">
      <w:pPr>
        <w:pStyle w:val="Code"/>
      </w:pPr>
      <w:r>
        <w:t xml:space="preserve">      0x8020000b  &lt;PSETID_Common&gt; PidLidPrivate        PtypBoole</w:t>
      </w:r>
      <w:r>
        <w:t>an       0x00 (0)</w:t>
      </w:r>
    </w:p>
    <w:p w:rsidR="004511B1" w:rsidRDefault="00335F60">
      <w:pPr>
        <w:pStyle w:val="Code"/>
      </w:pPr>
      <w:r>
        <w:t xml:space="preserve">      0x8021000b  &lt;PSETID_Common&gt; PidLidAgingDontAgeMe PtypBoolean       0x00 (0)</w:t>
      </w:r>
    </w:p>
    <w:p w:rsidR="004511B1" w:rsidRDefault="00335F60">
      <w:pPr>
        <w:pStyle w:val="Code"/>
      </w:pPr>
      <w:r>
        <w:t xml:space="preserve">      0x80220003  &lt;PSETID_Common&gt; PidLidReminderDelta  PtypInteger32          0x00000000 (0) </w:t>
      </w:r>
    </w:p>
    <w:p w:rsidR="004511B1" w:rsidRDefault="00335F60">
      <w:pPr>
        <w:pStyle w:val="Code"/>
      </w:pPr>
      <w:r>
        <w:t xml:space="preserve">      0x80230003  &lt;PSETID_Common&gt;</w:t>
      </w:r>
      <w:r>
        <w:t xml:space="preserve"> PidLidTaskMode       PtypInteger32          0x00000000 (0) </w:t>
      </w:r>
    </w:p>
    <w:p w:rsidR="004511B1" w:rsidRDefault="00335F60">
      <w:pPr>
        <w:pStyle w:val="Code"/>
      </w:pPr>
      <w:r>
        <w:t xml:space="preserve">      0x8024000b  &lt;PSETID_Common&gt; PidLidSendRichInfo   PtypBoolean       0x00 (0)</w:t>
      </w:r>
    </w:p>
    <w:p w:rsidR="004511B1" w:rsidRDefault="00335F60">
      <w:pPr>
        <w:pStyle w:val="Code"/>
      </w:pPr>
      <w:r>
        <w:t xml:space="preserve">      0x8027001f  acceptlanguage                       PtypBinary        10 Byte(s)</w:t>
      </w:r>
    </w:p>
    <w:p w:rsidR="004511B1" w:rsidRDefault="00335F60">
      <w:pPr>
        <w:pStyle w:val="Code"/>
      </w:pPr>
      <w:r>
        <w:t xml:space="preserve">         0000: 65 00 6E 00 2D</w:t>
      </w:r>
      <w:r>
        <w:t xml:space="preserve"> 00 55 00 53 00                   - e.n.-.U.S.</w:t>
      </w:r>
    </w:p>
    <w:p w:rsidR="004511B1" w:rsidRDefault="00335F60">
      <w:pPr>
        <w:pStyle w:val="Code"/>
      </w:pPr>
      <w:r>
        <w:t xml:space="preserve">         </w:t>
      </w:r>
    </w:p>
    <w:p w:rsidR="004511B1" w:rsidRDefault="00335F60">
      <w:pPr>
        <w:pStyle w:val="Code"/>
      </w:pPr>
      <w:r>
        <w:t xml:space="preserve">      0x8028001f  x-ms-exchange-organization-authas    PtypBinary        16 Byte(s)</w:t>
      </w:r>
    </w:p>
    <w:p w:rsidR="004511B1" w:rsidRDefault="00335F60">
      <w:pPr>
        <w:pStyle w:val="Code"/>
      </w:pPr>
      <w:r>
        <w:t xml:space="preserve">         0000: 49 00 6E 00 74 00 65 00 72 00 6E 00 61 00 6C 00 - I.n.t.e.r.n.a.l.</w:t>
      </w:r>
    </w:p>
    <w:p w:rsidR="004511B1" w:rsidRDefault="00335F60">
      <w:pPr>
        <w:pStyle w:val="Code"/>
      </w:pPr>
      <w:r>
        <w:t xml:space="preserve">         </w:t>
      </w:r>
    </w:p>
    <w:p w:rsidR="004511B1" w:rsidRDefault="00335F60">
      <w:pPr>
        <w:pStyle w:val="Code"/>
      </w:pPr>
      <w:r>
        <w:t xml:space="preserve">      0x8029001f  x-ms-exchange-organization-authmechanism PtypBinary        4 Byte(s)</w:t>
      </w:r>
    </w:p>
    <w:p w:rsidR="004511B1" w:rsidRDefault="00335F60">
      <w:pPr>
        <w:pStyle w:val="Code"/>
      </w:pPr>
      <w:r>
        <w:t xml:space="preserve">         0000: 30 00 34 00                                     - 0.4.</w:t>
      </w:r>
    </w:p>
    <w:p w:rsidR="004511B1" w:rsidRDefault="00335F60">
      <w:pPr>
        <w:pStyle w:val="Code"/>
      </w:pPr>
      <w:r>
        <w:t xml:space="preserve">         </w:t>
      </w:r>
    </w:p>
    <w:p w:rsidR="004511B1" w:rsidRDefault="00335F60">
      <w:pPr>
        <w:pStyle w:val="Code"/>
      </w:pPr>
      <w:r>
        <w:t xml:space="preserve">      0x802a001f  x-ms-exchange-organization-authsource PtypBinary        82 Byte(s)</w:t>
      </w:r>
    </w:p>
    <w:p w:rsidR="004511B1" w:rsidRDefault="00335F60">
      <w:pPr>
        <w:pStyle w:val="Code"/>
      </w:pPr>
      <w:r>
        <w:lastRenderedPageBreak/>
        <w:t xml:space="preserve">    </w:t>
      </w:r>
      <w:r>
        <w:t xml:space="preserve">     0000: 54 00 4B 00 35 00 45 00 58 00 31 00 34 00 4D 00 - T.K.5.E.X.1.4.M.</w:t>
      </w:r>
    </w:p>
    <w:p w:rsidR="004511B1" w:rsidRDefault="00335F60">
      <w:pPr>
        <w:pStyle w:val="Code"/>
      </w:pPr>
      <w:r>
        <w:t xml:space="preserve">         0010: 4C 00 54 00 43 00 31 00 30 00 32 00 2E 00 72 00 - L.T.C.1.0.2...r.</w:t>
      </w:r>
    </w:p>
    <w:p w:rsidR="004511B1" w:rsidRDefault="00335F60">
      <w:pPr>
        <w:pStyle w:val="Code"/>
      </w:pPr>
      <w:r>
        <w:t xml:space="preserve">         0020: 65 00 64 00 6D 00 6F 00 6E 00 64 00 2E 00 63 00 - e.d.m.o.n.d...c.</w:t>
      </w:r>
    </w:p>
    <w:p w:rsidR="004511B1" w:rsidRDefault="00335F60">
      <w:pPr>
        <w:pStyle w:val="Code"/>
      </w:pPr>
      <w:r>
        <w:t xml:space="preserve">         0030:</w:t>
      </w:r>
      <w:r>
        <w:t xml:space="preserve"> 6F 00 72 00 70 00 2E 00 6D 00 69 00 63 00 72 00 - o.r.p...m.i.c.r.</w:t>
      </w:r>
    </w:p>
    <w:p w:rsidR="004511B1" w:rsidRDefault="00335F60">
      <w:pPr>
        <w:pStyle w:val="Code"/>
      </w:pPr>
      <w:r>
        <w:t xml:space="preserve">         0040: 6F 00 73 00 6F 00 66 00 74 00 2E 00 63 00 6F 00 - o.s.o.f.t...c.o.</w:t>
      </w:r>
    </w:p>
    <w:p w:rsidR="004511B1" w:rsidRDefault="00335F60">
      <w:pPr>
        <w:pStyle w:val="Code"/>
      </w:pPr>
      <w:r>
        <w:t xml:space="preserve">         0050: 6D 00                                           - m.</w:t>
      </w:r>
    </w:p>
    <w:p w:rsidR="004511B1" w:rsidRDefault="00335F60">
      <w:pPr>
        <w:pStyle w:val="Code"/>
      </w:pPr>
      <w:r>
        <w:t xml:space="preserve">         </w:t>
      </w:r>
    </w:p>
    <w:p w:rsidR="004511B1" w:rsidRDefault="00335F60">
      <w:pPr>
        <w:pStyle w:val="Code"/>
      </w:pPr>
      <w:r>
        <w:t xml:space="preserve">      0x802b0005  &lt;PSETID_Ta</w:t>
      </w:r>
      <w:r>
        <w:t>sk&gt; PidLidPercentComplete  PT_DOUBLE        0</w:t>
      </w:r>
    </w:p>
    <w:p w:rsidR="004511B1" w:rsidRDefault="00335F60">
      <w:pPr>
        <w:pStyle w:val="Code"/>
      </w:pPr>
      <w:r>
        <w:t xml:space="preserve">      0x802c0003  &lt;PSETID_Task&gt; PidLidTaskActualEffort PtypInteger32          0x00000000 (0) </w:t>
      </w:r>
    </w:p>
    <w:p w:rsidR="004511B1" w:rsidRDefault="00335F60">
      <w:pPr>
        <w:pStyle w:val="Code"/>
      </w:pPr>
      <w:r>
        <w:t xml:space="preserve">      0x802d0003  &lt;PSETID_Task&gt; PidLidTaskEstimatedEffort PtypInteger32          0x00000000 (0) </w:t>
      </w:r>
    </w:p>
    <w:p w:rsidR="004511B1" w:rsidRDefault="00335F60">
      <w:pPr>
        <w:pStyle w:val="Code"/>
      </w:pPr>
      <w:r>
        <w:t xml:space="preserve">      0x8035000b  &lt;</w:t>
      </w:r>
      <w:r>
        <w:t>PSETID_Task&gt; PidLidTaskNoCompute    PtypBoolean       0x00 (0)</w:t>
      </w:r>
    </w:p>
    <w:p w:rsidR="004511B1" w:rsidRDefault="00335F60">
      <w:pPr>
        <w:pStyle w:val="Code"/>
      </w:pPr>
      <w:r>
        <w:t xml:space="preserve">      0x8036000b  &lt;PSETID_Task&gt; PidLidTaskFFixOffline  PtypBoolean       0x00 (0)</w:t>
      </w:r>
    </w:p>
    <w:p w:rsidR="004511B1" w:rsidRDefault="00335F60">
      <w:pPr>
        <w:pStyle w:val="Code"/>
      </w:pPr>
      <w:r>
        <w:t xml:space="preserve">      0x80370003  &lt;PSETID_Task&gt; PidLidTaskOwnership    PtypInteger32          0x00000000 (0) </w:t>
      </w:r>
    </w:p>
    <w:p w:rsidR="004511B1" w:rsidRDefault="00335F60">
      <w:pPr>
        <w:pStyle w:val="Code"/>
      </w:pPr>
      <w:r>
        <w:t xml:space="preserve">      0x80380003 </w:t>
      </w:r>
      <w:r>
        <w:t xml:space="preserve"> &lt;PSETID_Task&gt; PidLidTaskAcceptanceState PtypInteger32          0x00000000 (0) </w:t>
      </w:r>
    </w:p>
    <w:p w:rsidR="004511B1" w:rsidRDefault="00335F60">
      <w:pPr>
        <w:pStyle w:val="Code"/>
      </w:pPr>
      <w:r>
        <w:t xml:space="preserve">      0x803d001f  &lt;PSETID_Task&gt; PidLidTaskRole         PtypString       </w:t>
      </w:r>
    </w:p>
    <w:p w:rsidR="004511B1" w:rsidRDefault="00335F60">
      <w:pPr>
        <w:pStyle w:val="Code"/>
      </w:pPr>
      <w:r>
        <w:t xml:space="preserve">      0x80450003  &lt;PSETID_Task&gt; PidLidTaskVersion      PtypInteger32          0x00000001 (1) </w:t>
      </w:r>
    </w:p>
    <w:p w:rsidR="004511B1" w:rsidRDefault="00335F60">
      <w:pPr>
        <w:pStyle w:val="Code"/>
      </w:pPr>
      <w:r>
        <w:t xml:space="preserve">      0x8</w:t>
      </w:r>
      <w:r>
        <w:t xml:space="preserve">0460003  &lt;PSETID_Task&gt; PidLidTaskState        PtypInteger32          0x00000001 (1) </w:t>
      </w:r>
    </w:p>
    <w:p w:rsidR="004511B1" w:rsidRDefault="00335F60">
      <w:pPr>
        <w:pStyle w:val="Code"/>
      </w:pPr>
      <w:r>
        <w:t xml:space="preserve">      0x804a001f  &lt;PSETID_Task&gt; PidLidTaskAssigner     PtypString       </w:t>
      </w:r>
    </w:p>
    <w:p w:rsidR="004511B1" w:rsidRDefault="00335F60">
      <w:pPr>
        <w:pStyle w:val="Code"/>
      </w:pPr>
      <w:r>
        <w:t xml:space="preserve">      0x804d000b  &lt;PSETID_Task&gt; PidLidTeamTask         PtypBoolean       0x00 (0)</w:t>
      </w:r>
    </w:p>
    <w:p w:rsidR="004511B1" w:rsidRDefault="00335F60">
      <w:pPr>
        <w:pStyle w:val="Code"/>
      </w:pPr>
      <w:r>
        <w:t xml:space="preserve">      0x804e0003  &lt;PSETID_Task&gt; PidLidTaskOrdinal      PtypInteger32          0x7fffffff (2147483647) </w:t>
      </w:r>
    </w:p>
    <w:p w:rsidR="004511B1" w:rsidRDefault="00335F60">
      <w:pPr>
        <w:pStyle w:val="Code"/>
      </w:pPr>
      <w:r>
        <w:t xml:space="preserve">      0x804f000b  &lt;PSETID_Task&gt; PidLidTaskFRecurring   PtypBoolean       0x00 (0)</w:t>
      </w:r>
    </w:p>
    <w:p w:rsidR="004511B1" w:rsidRDefault="00335F60">
      <w:pPr>
        <w:pStyle w:val="Code"/>
      </w:pPr>
      <w:r>
        <w:t xml:space="preserve">      0x809c001f  ConversationIndexTrackingEx          PtypBinary      </w:t>
      </w:r>
      <w:r>
        <w:t xml:space="preserve">  220 Byte(s)</w:t>
      </w:r>
    </w:p>
    <w:p w:rsidR="004511B1" w:rsidRDefault="00335F60">
      <w:pPr>
        <w:pStyle w:val="Code"/>
      </w:pPr>
      <w:r>
        <w:t xml:space="preserve">         0000: 42 00 54 00 3D 00 30 00 3B 00 49 00 49 00 3D 00 - B.T.=.0.;.I.I.=.</w:t>
      </w:r>
    </w:p>
    <w:p w:rsidR="004511B1" w:rsidRDefault="00335F60">
      <w:pPr>
        <w:pStyle w:val="Code"/>
      </w:pPr>
      <w:r>
        <w:t xml:space="preserve">         0010: 30 00 31 00 43 00 41 00 35 00 33 00 33 00 35 00 - 0.1.C.A.5.3.3.5.</w:t>
      </w:r>
    </w:p>
    <w:p w:rsidR="004511B1" w:rsidRDefault="00335F60">
      <w:pPr>
        <w:pStyle w:val="Code"/>
      </w:pPr>
      <w:r>
        <w:t xml:space="preserve">         0020: 32 00 46 00 39 00 30 00 37 00 35 00 30 00 42 00 - 2.F.9.0.7.5.0</w:t>
      </w:r>
      <w:r>
        <w:t>.B.</w:t>
      </w:r>
    </w:p>
    <w:p w:rsidR="004511B1" w:rsidRDefault="00335F60">
      <w:pPr>
        <w:pStyle w:val="Code"/>
      </w:pPr>
      <w:r>
        <w:t xml:space="preserve">         0030: 35 00 39 00 43 00 37 00 41 00 44 00 30 00 34 00 - 5.9.C.7.A.D.0.4.</w:t>
      </w:r>
    </w:p>
    <w:p w:rsidR="004511B1" w:rsidRDefault="00335F60">
      <w:pPr>
        <w:pStyle w:val="Code"/>
      </w:pPr>
      <w:r>
        <w:t xml:space="preserve">         0040: 34 00 30 00 36 00 39 00 38 00 46 00 32 00 39 00 - 4.0.6.9.8.F.2.9.</w:t>
      </w:r>
    </w:p>
    <w:p w:rsidR="004511B1" w:rsidRDefault="00335F60">
      <w:pPr>
        <w:pStyle w:val="Code"/>
      </w:pPr>
      <w:r>
        <w:t xml:space="preserve">         0050: 37 00 33 00 38 00 36 00 37 00 33 00 36 00 44 00 - 7.3.8.6.7.3.6.D.</w:t>
      </w:r>
    </w:p>
    <w:p w:rsidR="004511B1" w:rsidRDefault="00335F60">
      <w:pPr>
        <w:pStyle w:val="Code"/>
      </w:pPr>
      <w:r>
        <w:t xml:space="preserve">      </w:t>
      </w:r>
      <w:r>
        <w:t xml:space="preserve">   0060: 32 00 39 00 45 00 31 00 3B 00 46 00 49 00 58 00 - 2.9.E.1.;.F.I.X.</w:t>
      </w:r>
    </w:p>
    <w:p w:rsidR="004511B1" w:rsidRDefault="00335F60">
      <w:pPr>
        <w:pStyle w:val="Code"/>
      </w:pPr>
      <w:r>
        <w:t xml:space="preserve">         0070: 55 00 50 00 3D 00 30 00 2E 00 35 00 31 00 35 00 - U.P.=.0...5.1.5.</w:t>
      </w:r>
    </w:p>
    <w:p w:rsidR="004511B1" w:rsidRDefault="00335F60">
      <w:pPr>
        <w:pStyle w:val="Code"/>
      </w:pPr>
      <w:r>
        <w:t xml:space="preserve">         0080: 31 00 3B 00 56 00 65 00 72 00 73 00 69 00 6F 00 - 1.;.V.e.r.s.i.o.</w:t>
      </w:r>
    </w:p>
    <w:p w:rsidR="004511B1" w:rsidRDefault="00335F60">
      <w:pPr>
        <w:pStyle w:val="Code"/>
      </w:pPr>
      <w:r>
        <w:t xml:space="preserve">         0090: 6</w:t>
      </w:r>
      <w:r>
        <w:t>E 00 3D 00 56 00 65 00 72 00 73 00 69 00 6F 00 - n.=.V.e.r.s.i.o.</w:t>
      </w:r>
    </w:p>
    <w:p w:rsidR="004511B1" w:rsidRDefault="00335F60">
      <w:pPr>
        <w:pStyle w:val="Code"/>
      </w:pPr>
      <w:r>
        <w:t xml:space="preserve">         00a0: 6E 00 20 00 31 00 34 00 2E 00 30 00 20 00 28 00 - n. .1.4...0. .(.</w:t>
      </w:r>
    </w:p>
    <w:p w:rsidR="004511B1" w:rsidRDefault="00335F60">
      <w:pPr>
        <w:pStyle w:val="Code"/>
      </w:pPr>
      <w:r>
        <w:t xml:space="preserve">         00b0: 42 00 75 00 69 00 6C 00 64 00 20 00 36 00 33 00 - B.u.i.l.d. .6.3.</w:t>
      </w:r>
    </w:p>
    <w:p w:rsidR="004511B1" w:rsidRDefault="00335F60">
      <w:pPr>
        <w:pStyle w:val="Code"/>
      </w:pPr>
      <w:r>
        <w:t xml:space="preserve">         00c0: 39 00 2E 00</w:t>
      </w:r>
      <w:r>
        <w:t xml:space="preserve"> 30 00 29 00 2C 00 20 00 53 00 74 00 - 9...0.).,. .S.t.</w:t>
      </w:r>
    </w:p>
    <w:p w:rsidR="004511B1" w:rsidRDefault="00335F60">
      <w:pPr>
        <w:pStyle w:val="Code"/>
      </w:pPr>
      <w:r>
        <w:t xml:space="preserve">         00d0: 61 00 67 00 65 00 3D 00 48 00 34 00             - a.g.e.=.H.4.</w:t>
      </w:r>
    </w:p>
    <w:p w:rsidR="004511B1" w:rsidRDefault="00335F60">
      <w:pPr>
        <w:pStyle w:val="Code"/>
      </w:pPr>
      <w:r>
        <w:t xml:space="preserve">         </w:t>
      </w:r>
    </w:p>
    <w:p w:rsidR="004511B1" w:rsidRDefault="00335F60">
      <w:pPr>
        <w:pStyle w:val="Code"/>
      </w:pPr>
      <w:r>
        <w:t xml:space="preserve">      0x809d000b  IsSigned                             PtypBoolean       0x00 (0)</w:t>
      </w:r>
    </w:p>
    <w:p w:rsidR="004511B1" w:rsidRDefault="00335F60">
      <w:pPr>
        <w:pStyle w:val="Code"/>
      </w:pPr>
      <w:r>
        <w:t xml:space="preserve">      0x809e000b  IsReadReceip</w:t>
      </w:r>
      <w:r>
        <w:t>t                        PtypBoolean       0x00 (0)</w:t>
      </w:r>
    </w:p>
    <w:p w:rsidR="004511B1" w:rsidRDefault="00335F60">
      <w:pPr>
        <w:pStyle w:val="Code"/>
      </w:pPr>
      <w:r>
        <w:t xml:space="preserve">   </w:t>
      </w:r>
    </w:p>
    <w:p w:rsidR="004511B1" w:rsidRDefault="00335F60">
      <w:pPr>
        <w:pStyle w:val="Code"/>
      </w:pPr>
      <w:r>
        <w:t xml:space="preserve">   Message Recipient Table:</w:t>
      </w:r>
    </w:p>
    <w:p w:rsidR="004511B1" w:rsidRDefault="00335F60">
      <w:pPr>
        <w:pStyle w:val="Code"/>
      </w:pPr>
      <w:r>
        <w:t xml:space="preserve">   </w:t>
      </w:r>
    </w:p>
    <w:p w:rsidR="004511B1" w:rsidRDefault="00335F60">
      <w:pPr>
        <w:pStyle w:val="Code"/>
      </w:pPr>
      <w:r>
        <w:t xml:space="preserve">      Block: IB=9476672 (0x909a40), 1272 (0x4f8) bytes</w:t>
      </w:r>
    </w:p>
    <w:p w:rsidR="004511B1" w:rsidRDefault="00335F60">
      <w:pPr>
        <w:pStyle w:val="Code"/>
      </w:pPr>
      <w:r>
        <w:t xml:space="preserve">      Block Signature: 0xec  &lt; HEAP_SIGNATURE &gt;</w:t>
      </w:r>
    </w:p>
    <w:p w:rsidR="004511B1" w:rsidRDefault="00335F60">
      <w:pPr>
        <w:pStyle w:val="Code"/>
      </w:pPr>
      <w:r>
        <w:t xml:space="preserve">      Client Signature: 0x7c  &lt; bTypeTC &gt;</w:t>
      </w:r>
    </w:p>
    <w:p w:rsidR="004511B1" w:rsidRDefault="00335F60">
      <w:pPr>
        <w:pStyle w:val="Code"/>
      </w:pPr>
      <w:r>
        <w:t xml:space="preserve">      Fill Level: 0x00 0x00 0x00 0x00</w:t>
      </w:r>
    </w:p>
    <w:p w:rsidR="004511B1" w:rsidRDefault="00335F60">
      <w:pPr>
        <w:pStyle w:val="Code"/>
      </w:pPr>
      <w:r>
        <w:t xml:space="preserve">      User Root HID: 64 (0x00000040)</w:t>
      </w:r>
    </w:p>
    <w:p w:rsidR="004511B1" w:rsidRDefault="00335F60">
      <w:pPr>
        <w:pStyle w:val="Code"/>
      </w:pPr>
      <w:r>
        <w:t xml:space="preserve">      </w:t>
      </w:r>
    </w:p>
    <w:p w:rsidR="004511B1" w:rsidRDefault="00335F60">
      <w:pPr>
        <w:pStyle w:val="Code"/>
      </w:pPr>
      <w:r>
        <w:t xml:space="preserve">      Table Context (29 Sparse Columns)</w:t>
      </w:r>
    </w:p>
    <w:p w:rsidR="004511B1" w:rsidRDefault="00335F60">
      <w:pPr>
        <w:pStyle w:val="Code"/>
      </w:pPr>
      <w:r>
        <w:t xml:space="preserve">      </w:t>
      </w:r>
    </w:p>
    <w:p w:rsidR="004511B1" w:rsidRDefault="00335F60">
      <w:pPr>
        <w:pStyle w:val="Code"/>
      </w:pPr>
      <w:r>
        <w:t xml:space="preserve">      Columns:</w:t>
      </w:r>
    </w:p>
    <w:p w:rsidR="004511B1" w:rsidRDefault="00335F60">
      <w:pPr>
        <w:pStyle w:val="Code"/>
      </w:pPr>
      <w:r>
        <w:t xml:space="preserve">         0x0c150003  PidTagRecipientType                  (IB: 24, CB: 4, iBit: 7)</w:t>
      </w:r>
    </w:p>
    <w:p w:rsidR="004511B1" w:rsidRDefault="00335F60">
      <w:pPr>
        <w:pStyle w:val="Code"/>
      </w:pPr>
      <w:r>
        <w:t xml:space="preserve">         0x0e0f000b  PidTagResponsibility                 (IB: 108, CB: 1, iBit: 2)</w:t>
      </w:r>
    </w:p>
    <w:p w:rsidR="004511B1" w:rsidRDefault="00335F60">
      <w:pPr>
        <w:pStyle w:val="Code"/>
      </w:pPr>
      <w:r>
        <w:t xml:space="preserve">         0x0ff90102  PidTagRecordKey                      (IB: 32, CB: 4, iBit: 9)</w:t>
      </w:r>
    </w:p>
    <w:p w:rsidR="004511B1" w:rsidRDefault="00335F60">
      <w:pPr>
        <w:pStyle w:val="Code"/>
      </w:pPr>
      <w:r>
        <w:t xml:space="preserve">         0x0ffe0003  PidTagObjectType                     (IB: 36, CB: 4, iBit: 10)</w:t>
      </w:r>
    </w:p>
    <w:p w:rsidR="004511B1" w:rsidRDefault="00335F60">
      <w:pPr>
        <w:pStyle w:val="Code"/>
      </w:pPr>
      <w:r>
        <w:t xml:space="preserve">     </w:t>
      </w:r>
      <w:r>
        <w:t xml:space="preserve">    0x0fff0102  PidTagEntryId                        (IB: 16, CB: 4, iBit: 5)</w:t>
      </w:r>
    </w:p>
    <w:p w:rsidR="004511B1" w:rsidRDefault="00335F60">
      <w:pPr>
        <w:pStyle w:val="Code"/>
      </w:pPr>
      <w:r>
        <w:t xml:space="preserve">         0x3001001f  PidTagDisplayName_W                  (IB: 20, CB: 4, iBit: 6)</w:t>
      </w:r>
    </w:p>
    <w:p w:rsidR="004511B1" w:rsidRDefault="00335F60">
      <w:pPr>
        <w:pStyle w:val="Code"/>
      </w:pPr>
      <w:r>
        <w:t xml:space="preserve">         0x3002001f  PidTagAddressType_W                  (IB: 8, CB: 4, iBit: 3)</w:t>
      </w:r>
    </w:p>
    <w:p w:rsidR="004511B1" w:rsidRDefault="00335F60">
      <w:pPr>
        <w:pStyle w:val="Code"/>
      </w:pPr>
      <w:r>
        <w:t xml:space="preserve">         0x30</w:t>
      </w:r>
      <w:r>
        <w:t>03001f  PidTagEmailAddress_W                 (IB: 12, CB: 4, iBit: 4)</w:t>
      </w:r>
    </w:p>
    <w:p w:rsidR="004511B1" w:rsidRDefault="00335F60">
      <w:pPr>
        <w:pStyle w:val="Code"/>
      </w:pPr>
      <w:r>
        <w:t xml:space="preserve">         0x300b0102  PidTagSearchKey                      (IB: 28, CB: 4, iBit: 8)</w:t>
      </w:r>
    </w:p>
    <w:p w:rsidR="004511B1" w:rsidRDefault="00335F60">
      <w:pPr>
        <w:pStyle w:val="Code"/>
      </w:pPr>
      <w:r>
        <w:t xml:space="preserve">         0x39000003  PidTagDisplayType                    (IB: 40, CB: 4, iBit: 11)</w:t>
      </w:r>
    </w:p>
    <w:p w:rsidR="004511B1" w:rsidRDefault="00335F60">
      <w:pPr>
        <w:pStyle w:val="Code"/>
      </w:pPr>
      <w:r>
        <w:t xml:space="preserve">         0x39050003</w:t>
      </w:r>
      <w:r>
        <w:t xml:space="preserve">  PidTagDisplayTypeEx                  (IB: 48, CB: 4, iBit: 14)</w:t>
      </w:r>
    </w:p>
    <w:p w:rsidR="004511B1" w:rsidRDefault="00335F60">
      <w:pPr>
        <w:pStyle w:val="Code"/>
      </w:pPr>
      <w:r>
        <w:t xml:space="preserve">         0x39fe001f  PidTagPrimarySmtpAddress_W            OR</w:t>
      </w:r>
    </w:p>
    <w:p w:rsidR="004511B1" w:rsidRDefault="00335F60">
      <w:pPr>
        <w:pStyle w:val="Code"/>
      </w:pPr>
      <w:r>
        <w:t xml:space="preserve">                     PidTagSmtpAddress_W                  (IB: 52, CB: 4, iBit: 15)</w:t>
      </w:r>
    </w:p>
    <w:p w:rsidR="004511B1" w:rsidRDefault="00335F60">
      <w:pPr>
        <w:pStyle w:val="Code"/>
      </w:pPr>
      <w:r>
        <w:t xml:space="preserve">         0x39ff001f  PidTag7BitDisplayName_W </w:t>
      </w:r>
      <w:r>
        <w:t xml:space="preserve">             (IB: 44, CB: 4, iBit: 13)</w:t>
      </w:r>
    </w:p>
    <w:p w:rsidR="004511B1" w:rsidRDefault="00335F60">
      <w:pPr>
        <w:pStyle w:val="Code"/>
      </w:pPr>
      <w:r>
        <w:t xml:space="preserve">         0x3a00001f  PidTagAccount_W                      (IB: 56, CB: 4, iBit: 16)</w:t>
      </w:r>
    </w:p>
    <w:p w:rsidR="004511B1" w:rsidRDefault="00335F60">
      <w:pPr>
        <w:pStyle w:val="Code"/>
      </w:pPr>
      <w:r>
        <w:lastRenderedPageBreak/>
        <w:t xml:space="preserve">         0x3a20001f  PidTagTransmittableDisplayName_W     (IB: 60, CB: 4, iBit: 17)</w:t>
      </w:r>
    </w:p>
    <w:p w:rsidR="004511B1" w:rsidRDefault="00335F60">
      <w:pPr>
        <w:pStyle w:val="Code"/>
      </w:pPr>
      <w:r>
        <w:t xml:space="preserve">         0x3a40000b  PidTagSendRichInfo          </w:t>
      </w:r>
      <w:r>
        <w:t xml:space="preserve">         (IB: 109, CB: 1, iBit: 12)</w:t>
      </w:r>
    </w:p>
    <w:p w:rsidR="004511B1" w:rsidRDefault="00335F60">
      <w:pPr>
        <w:pStyle w:val="Code"/>
      </w:pPr>
      <w:r>
        <w:t xml:space="preserve">         0x5fde0003  PidTagRecipientResourceState         (IB: 64, CB: 4, iBit: 18)</w:t>
      </w:r>
    </w:p>
    <w:p w:rsidR="004511B1" w:rsidRDefault="00335F60">
      <w:pPr>
        <w:pStyle w:val="Code"/>
      </w:pPr>
      <w:r>
        <w:t xml:space="preserve">         0x5fdf0003  PidTagRecipientOrder                 (IB: 68, CB: 4, iBit: 19)</w:t>
      </w:r>
    </w:p>
    <w:p w:rsidR="004511B1" w:rsidRDefault="00335F60">
      <w:pPr>
        <w:pStyle w:val="Code"/>
      </w:pPr>
      <w:r>
        <w:t xml:space="preserve">         0x5feb0003  PidTagRecipientTrackStatusRecal</w:t>
      </w:r>
      <w:r>
        <w:t>l     (IB: 76, CB: 4, iBit: 21)</w:t>
      </w:r>
    </w:p>
    <w:p w:rsidR="004511B1" w:rsidRDefault="00335F60">
      <w:pPr>
        <w:pStyle w:val="Code"/>
      </w:pPr>
      <w:r>
        <w:t xml:space="preserve">         0x5fef0003  PidTagRecipientTrackStatusResponse   (IB: 80, CB: 4, iBit: 22)</w:t>
      </w:r>
    </w:p>
    <w:p w:rsidR="004511B1" w:rsidRDefault="00335F60">
      <w:pPr>
        <w:pStyle w:val="Code"/>
      </w:pPr>
      <w:r>
        <w:t xml:space="preserve">         0x5ff20003  PidTagRecipientTrackStatusRead       (IB: 84, CB: 4, iBit: 23)</w:t>
      </w:r>
    </w:p>
    <w:p w:rsidR="004511B1" w:rsidRDefault="00335F60">
      <w:pPr>
        <w:pStyle w:val="Code"/>
      </w:pPr>
      <w:r>
        <w:t xml:space="preserve">         0x5ff50003  PidTagRecipientTrackStatusDelivery </w:t>
      </w:r>
      <w:r>
        <w:t xml:space="preserve">  (IB: 88, CB: 4, iBit: 24)</w:t>
      </w:r>
    </w:p>
    <w:p w:rsidR="004511B1" w:rsidRDefault="00335F60">
      <w:pPr>
        <w:pStyle w:val="Code"/>
      </w:pPr>
      <w:r>
        <w:t xml:space="preserve">         0x5ff6001f  PidTagRecipientDisplayName_W         (IB: 92, CB: 4, iBit: 25)</w:t>
      </w:r>
    </w:p>
    <w:p w:rsidR="004511B1" w:rsidRDefault="00335F60">
      <w:pPr>
        <w:pStyle w:val="Code"/>
      </w:pPr>
      <w:r>
        <w:t xml:space="preserve">         0x5ff70102  PidTagRecipientEntryId               (IB: 96, CB: 4, iBit: 26)</w:t>
      </w:r>
    </w:p>
    <w:p w:rsidR="004511B1" w:rsidRDefault="00335F60">
      <w:pPr>
        <w:pStyle w:val="Code"/>
      </w:pPr>
      <w:r>
        <w:t xml:space="preserve">         0x5ffd0003  PidTagRecipientFlags                 (IB: 100, CB: 4, iBit: 27)</w:t>
      </w:r>
    </w:p>
    <w:p w:rsidR="004511B1" w:rsidRDefault="00335F60">
      <w:pPr>
        <w:pStyle w:val="Code"/>
      </w:pPr>
      <w:r>
        <w:t xml:space="preserve">         0x5fff0003  PidTagRecipientTrackStatus           (IB: 104, CB: 4, iBit: 28)</w:t>
      </w:r>
    </w:p>
    <w:p w:rsidR="004511B1" w:rsidRDefault="00335F60">
      <w:pPr>
        <w:pStyle w:val="Code"/>
      </w:pPr>
      <w:r>
        <w:t xml:space="preserve">         0x67f20003  PidTagLtpRowId                       (IB: 0, CB: 4, iBit: 0)</w:t>
      </w:r>
    </w:p>
    <w:p w:rsidR="004511B1" w:rsidRDefault="00335F60">
      <w:pPr>
        <w:pStyle w:val="Code"/>
      </w:pPr>
      <w:r>
        <w:t xml:space="preserve">    </w:t>
      </w:r>
      <w:r>
        <w:t xml:space="preserve">     0x67f30003  PidTagLtpRowVer                      (IB: 4, CB: 4, iBit: 1)</w:t>
      </w:r>
    </w:p>
    <w:p w:rsidR="004511B1" w:rsidRDefault="00335F60">
      <w:pPr>
        <w:pStyle w:val="Code"/>
      </w:pPr>
      <w:r>
        <w:t xml:space="preserve">      </w:t>
      </w:r>
    </w:p>
    <w:p w:rsidR="004511B1" w:rsidRDefault="00335F60">
      <w:pPr>
        <w:pStyle w:val="Code"/>
      </w:pPr>
      <w:r>
        <w:t xml:space="preserve">      Row Matrix Data (1 Rows) [HID: 0x00000080]</w:t>
      </w:r>
    </w:p>
    <w:p w:rsidR="004511B1" w:rsidRDefault="00335F60">
      <w:pPr>
        <w:pStyle w:val="Code"/>
      </w:pPr>
      <w:r>
        <w:t xml:space="preserve">      </w:t>
      </w:r>
    </w:p>
    <w:p w:rsidR="004511B1" w:rsidRDefault="00335F60">
      <w:pPr>
        <w:pStyle w:val="Code"/>
      </w:pPr>
      <w:r>
        <w:t xml:space="preserve">      Row 0:</w:t>
      </w:r>
    </w:p>
    <w:p w:rsidR="004511B1" w:rsidRDefault="00335F60">
      <w:pPr>
        <w:pStyle w:val="Code"/>
      </w:pPr>
      <w:r>
        <w:t xml:space="preserve">         0x0c150003  PidTagRecipientType                                   0x00000001 (1) </w:t>
      </w:r>
    </w:p>
    <w:p w:rsidR="004511B1" w:rsidRDefault="00335F60">
      <w:pPr>
        <w:pStyle w:val="Code"/>
      </w:pPr>
      <w:r>
        <w:t xml:space="preserve">         0x</w:t>
      </w:r>
      <w:r>
        <w:t>0e0f000b  PidTagResponsibility                                  0x01 (1)</w:t>
      </w:r>
    </w:p>
    <w:p w:rsidR="004511B1" w:rsidRDefault="00335F60">
      <w:pPr>
        <w:pStyle w:val="Code"/>
      </w:pPr>
      <w:r>
        <w:t xml:space="preserve">         0x0ff90102  PidTagRecordKey                                       0x8004010f (ecNotFound)</w:t>
      </w:r>
    </w:p>
    <w:p w:rsidR="004511B1" w:rsidRDefault="00335F60">
      <w:pPr>
        <w:pStyle w:val="Code"/>
      </w:pPr>
      <w:r>
        <w:t xml:space="preserve">         0x0fff0102  PidTagEntryId                                         118 Byte(</w:t>
      </w:r>
      <w:r>
        <w:t>s)</w:t>
      </w:r>
    </w:p>
    <w:p w:rsidR="004511B1" w:rsidRDefault="00335F60">
      <w:pPr>
        <w:pStyle w:val="Code"/>
      </w:pPr>
      <w:r>
        <w:t xml:space="preserve">            0000: 00 00 00 00 DC A7 40 C8 C0 42 10 1A B4 B9 08 00 - ......@..B......</w:t>
      </w:r>
    </w:p>
    <w:p w:rsidR="004511B1" w:rsidRDefault="00335F60">
      <w:pPr>
        <w:pStyle w:val="Code"/>
      </w:pPr>
      <w:r>
        <w:t xml:space="preserve">            0010: 2B 2F E1 82 01 00 00 00 00 00 00 00 2F 4F 3D 4D - +/........../O=M</w:t>
      </w:r>
    </w:p>
    <w:p w:rsidR="004511B1" w:rsidRDefault="00335F60">
      <w:pPr>
        <w:pStyle w:val="Code"/>
      </w:pPr>
      <w:r>
        <w:t xml:space="preserve">            0020: 49 43 52 4F 53 4F 46 54 2F 4F 55 3D 45 58 43 48 - ICROSOFT/OU=EXC</w:t>
      </w:r>
      <w:r>
        <w:t>H</w:t>
      </w:r>
    </w:p>
    <w:p w:rsidR="004511B1" w:rsidRDefault="00335F60">
      <w:pPr>
        <w:pStyle w:val="Code"/>
      </w:pPr>
      <w:r>
        <w:t xml:space="preserve">            0030: 41 4E 47 45 20 41 44 4D 49 4E 49 53 54 52 41 54 - ANGE ADMINISTRAT</w:t>
      </w:r>
    </w:p>
    <w:p w:rsidR="004511B1" w:rsidRDefault="00335F60">
      <w:pPr>
        <w:pStyle w:val="Code"/>
      </w:pPr>
      <w:r>
        <w:t xml:space="preserve">            0040: 49 56 45 20 47 52 4F 55 50 20 28 46 59 44 49 42 - IVE GROUP (FYDIB</w:t>
      </w:r>
    </w:p>
    <w:p w:rsidR="004511B1" w:rsidRDefault="00335F60">
      <w:pPr>
        <w:pStyle w:val="Code"/>
      </w:pPr>
      <w:r>
        <w:t xml:space="preserve">            0050: 4F 48 46 32 33 53 50 44 4C 54 29 2F 43 4E 3D 52 - OHF23SPDLT)/CN=R</w:t>
      </w:r>
    </w:p>
    <w:p w:rsidR="004511B1" w:rsidRDefault="00335F60">
      <w:pPr>
        <w:pStyle w:val="Code"/>
      </w:pPr>
      <w:r>
        <w:t xml:space="preserve">            0060: 45 43 49 50 49 45 4E 54 53 2F 43 4E 3D 4A 4F 48 - ECIPIENTS/CN=JOH</w:t>
      </w:r>
    </w:p>
    <w:p w:rsidR="004511B1" w:rsidRDefault="00335F60">
      <w:pPr>
        <w:pStyle w:val="Code"/>
      </w:pPr>
      <w:r>
        <w:t xml:space="preserve">            0070: 4E 2E 44 4F 45 00                               - N.DOE.</w:t>
      </w:r>
    </w:p>
    <w:p w:rsidR="004511B1" w:rsidRDefault="00335F60">
      <w:pPr>
        <w:pStyle w:val="Code"/>
      </w:pPr>
      <w:r>
        <w:t xml:space="preserve">            </w:t>
      </w:r>
    </w:p>
    <w:p w:rsidR="004511B1" w:rsidRDefault="00335F60">
      <w:pPr>
        <w:pStyle w:val="Code"/>
      </w:pPr>
      <w:r>
        <w:t xml:space="preserve">         0x3001001f  PidTagDisplayName_W                                   58 Byte</w:t>
      </w:r>
      <w:r>
        <w:t>(s)</w:t>
      </w:r>
    </w:p>
    <w:p w:rsidR="004511B1" w:rsidRDefault="00335F60">
      <w:pPr>
        <w:pStyle w:val="Code"/>
      </w:pPr>
      <w:r>
        <w:t xml:space="preserve">            0000: 4A 00 6F 00 68 00 6E 00 20 00 44 00 6F 00 65 00 - J.o.h.n. .D.o.e.</w:t>
      </w:r>
    </w:p>
    <w:p w:rsidR="004511B1" w:rsidRDefault="00335F60">
      <w:pPr>
        <w:pStyle w:val="Code"/>
      </w:pPr>
      <w:r>
        <w:t xml:space="preserve">            0010: 20 00 28 00 6E 00 6F 00 74 00 20 00 61 00 20 00 -  .(.n.o.t. .a. .</w:t>
      </w:r>
    </w:p>
    <w:p w:rsidR="004511B1" w:rsidRDefault="00335F60">
      <w:pPr>
        <w:pStyle w:val="Code"/>
      </w:pPr>
      <w:r>
        <w:t xml:space="preserve">            0020: 72 00 65 00 61 00 6C 00 20 00 61 00 64 00 64 00 - r.e.a.l. .a.d.</w:t>
      </w:r>
      <w:r>
        <w:t>d.</w:t>
      </w:r>
    </w:p>
    <w:p w:rsidR="004511B1" w:rsidRDefault="00335F60">
      <w:pPr>
        <w:pStyle w:val="Code"/>
      </w:pPr>
      <w:r>
        <w:t xml:space="preserve">            0030: 72 00 65 00 73 00 73 00 29 00                   - r.e.s.s.).</w:t>
      </w:r>
    </w:p>
    <w:p w:rsidR="004511B1" w:rsidRDefault="00335F60">
      <w:pPr>
        <w:pStyle w:val="Code"/>
      </w:pPr>
      <w:r>
        <w:t xml:space="preserve">            </w:t>
      </w:r>
    </w:p>
    <w:p w:rsidR="004511B1" w:rsidRDefault="00335F60">
      <w:pPr>
        <w:pStyle w:val="Code"/>
      </w:pPr>
      <w:r>
        <w:t xml:space="preserve">         0x3002001f  PidTagAddressType_W                                   4 Byte(s)</w:t>
      </w:r>
    </w:p>
    <w:p w:rsidR="004511B1" w:rsidRDefault="00335F60">
      <w:pPr>
        <w:pStyle w:val="Code"/>
      </w:pPr>
      <w:r>
        <w:t xml:space="preserve">            0000: 45 00 58 00                                     - E.X.</w:t>
      </w:r>
    </w:p>
    <w:p w:rsidR="004511B1" w:rsidRDefault="00335F60">
      <w:pPr>
        <w:pStyle w:val="Code"/>
      </w:pPr>
      <w:r>
        <w:t xml:space="preserve">            </w:t>
      </w:r>
    </w:p>
    <w:p w:rsidR="004511B1" w:rsidRDefault="00335F60">
      <w:pPr>
        <w:pStyle w:val="Code"/>
      </w:pPr>
      <w:r>
        <w:t xml:space="preserve">         0x3003001f  PidTagEmailAddress_W                                  178 Byte(s)</w:t>
      </w:r>
    </w:p>
    <w:p w:rsidR="004511B1" w:rsidRDefault="00335F60">
      <w:pPr>
        <w:pStyle w:val="Code"/>
      </w:pPr>
      <w:r>
        <w:t xml:space="preserve">            0000: 2F 00 4F 00 3D 00 4D 00 49 00 43 00 52 00 4F 00 - /.O.=.M.I.C.R.O.</w:t>
      </w:r>
    </w:p>
    <w:p w:rsidR="004511B1" w:rsidRDefault="00335F60">
      <w:pPr>
        <w:pStyle w:val="Code"/>
      </w:pPr>
      <w:r>
        <w:t xml:space="preserve">            0010: 53 00 4F 00 46 00 54 00 2F 00 4F 00 55 00 3D 00 - S.O</w:t>
      </w:r>
      <w:r>
        <w:t>.F.T./.O.U.=.</w:t>
      </w:r>
    </w:p>
    <w:p w:rsidR="004511B1" w:rsidRDefault="00335F60">
      <w:pPr>
        <w:pStyle w:val="Code"/>
      </w:pPr>
      <w:r>
        <w:t xml:space="preserve">            0020: 45 00 58 00 43 00 48 00 41 00 4E 00 47 00 45 00 - E.X.C.H.A.N.G.E.</w:t>
      </w:r>
    </w:p>
    <w:p w:rsidR="004511B1" w:rsidRDefault="00335F60">
      <w:pPr>
        <w:pStyle w:val="Code"/>
      </w:pPr>
      <w:r>
        <w:t xml:space="preserve">            0030: 20 00 41 00 44 00 4D 00 49 00 4E 00 49 00 53 00 -  .A.D.M.I.N.I.S.</w:t>
      </w:r>
    </w:p>
    <w:p w:rsidR="004511B1" w:rsidRDefault="00335F60">
      <w:pPr>
        <w:pStyle w:val="Code"/>
      </w:pPr>
      <w:r>
        <w:t xml:space="preserve">            0040: 54 00 52 00 41 00 54 00 49 00 56 00 45 00 20 00 - T.R.</w:t>
      </w:r>
      <w:r>
        <w:t>A.T.I.V.E. .</w:t>
      </w:r>
    </w:p>
    <w:p w:rsidR="004511B1" w:rsidRDefault="00335F60">
      <w:pPr>
        <w:pStyle w:val="Code"/>
      </w:pPr>
      <w:r>
        <w:t xml:space="preserve">            0050: 47 00 52 00 4F 00 55 00 50 00 20 00 28 00 46 00 - G.R.O.U.P. .(.F.</w:t>
      </w:r>
    </w:p>
    <w:p w:rsidR="004511B1" w:rsidRDefault="00335F60">
      <w:pPr>
        <w:pStyle w:val="Code"/>
      </w:pPr>
      <w:r>
        <w:t xml:space="preserve">            0060: 59 00 44 00 49 00 42 00 4F 00 48 00 46 00 32 00 - Y.D.I.B.O.H.F.2.</w:t>
      </w:r>
    </w:p>
    <w:p w:rsidR="004511B1" w:rsidRDefault="00335F60">
      <w:pPr>
        <w:pStyle w:val="Code"/>
      </w:pPr>
      <w:r>
        <w:t xml:space="preserve">            0070: 33 00 53 00 50 00 44 00 4C 00 54 00 29 00 2F 00 - 3.S.P</w:t>
      </w:r>
      <w:r>
        <w:t>.D.L.T.)./.</w:t>
      </w:r>
    </w:p>
    <w:p w:rsidR="004511B1" w:rsidRDefault="00335F60">
      <w:pPr>
        <w:pStyle w:val="Code"/>
      </w:pPr>
      <w:r>
        <w:t xml:space="preserve">            0080: 43 00 4E 00 3D 00 52 00 45 00 43 00 49 00 50 00 - C.N.=.R.E.C.I.P.</w:t>
      </w:r>
    </w:p>
    <w:p w:rsidR="004511B1" w:rsidRDefault="00335F60">
      <w:pPr>
        <w:pStyle w:val="Code"/>
      </w:pPr>
      <w:r>
        <w:t xml:space="preserve">            0090: 49 00 45 00 4E 00 54 00 53 00 2F 00 43 00 4E 00 - I.E.N.T.S./.C.N.</w:t>
      </w:r>
    </w:p>
    <w:p w:rsidR="004511B1" w:rsidRDefault="00335F60">
      <w:pPr>
        <w:pStyle w:val="Code"/>
      </w:pPr>
      <w:r>
        <w:t xml:space="preserve">            00a0: 3D 00 4A 00 4F 00 48 00 4E 00 2E 00 44 00 4F 00 - =.J.O.</w:t>
      </w:r>
      <w:r>
        <w:t>H.N...D.O.</w:t>
      </w:r>
    </w:p>
    <w:p w:rsidR="004511B1" w:rsidRDefault="00335F60">
      <w:pPr>
        <w:pStyle w:val="Code"/>
      </w:pPr>
      <w:r>
        <w:t xml:space="preserve">            00b0: 45 00                                           - E.</w:t>
      </w:r>
    </w:p>
    <w:p w:rsidR="004511B1" w:rsidRDefault="00335F60">
      <w:pPr>
        <w:pStyle w:val="Code"/>
      </w:pPr>
      <w:r>
        <w:t xml:space="preserve">            </w:t>
      </w:r>
    </w:p>
    <w:p w:rsidR="004511B1" w:rsidRDefault="00335F60">
      <w:pPr>
        <w:pStyle w:val="Code"/>
      </w:pPr>
      <w:r>
        <w:t xml:space="preserve">         0x300b0102  PidTagSearchKey                                       93 Byte(s)</w:t>
      </w:r>
    </w:p>
    <w:p w:rsidR="004511B1" w:rsidRDefault="00335F60">
      <w:pPr>
        <w:pStyle w:val="Code"/>
      </w:pPr>
      <w:r>
        <w:t xml:space="preserve">            0000: 45 58 3A 2F 4F 3D 4D 49 43 52 4F 53 4F 46 54 2F - EX:/O=M</w:t>
      </w:r>
      <w:r>
        <w:t>ICROSOFT/</w:t>
      </w:r>
    </w:p>
    <w:p w:rsidR="004511B1" w:rsidRDefault="00335F60">
      <w:pPr>
        <w:pStyle w:val="Code"/>
      </w:pPr>
      <w:r>
        <w:t xml:space="preserve">            0010: 4F 55 3D 45 58 43 48 41 4E 47 45 20 41 44 4D 49 - OU=EXCHANGE ADMI</w:t>
      </w:r>
    </w:p>
    <w:p w:rsidR="004511B1" w:rsidRDefault="00335F60">
      <w:pPr>
        <w:pStyle w:val="Code"/>
      </w:pPr>
      <w:r>
        <w:t xml:space="preserve">            0020: 4E 49 53 54 52 41 54 49 56 45 20 47 52 4F 55 50 - NISTRATIVE GROUP</w:t>
      </w:r>
    </w:p>
    <w:p w:rsidR="004511B1" w:rsidRDefault="00335F60">
      <w:pPr>
        <w:pStyle w:val="Code"/>
      </w:pPr>
      <w:r>
        <w:t xml:space="preserve">            0030: 20 28 46 59 44 49 42 4F 48 46 32 33 53 50 44 4C -  (FYDIBO</w:t>
      </w:r>
      <w:r>
        <w:t>HF23SPDL</w:t>
      </w:r>
    </w:p>
    <w:p w:rsidR="004511B1" w:rsidRDefault="00335F60">
      <w:pPr>
        <w:pStyle w:val="Code"/>
      </w:pPr>
      <w:r>
        <w:t xml:space="preserve">            0040: 54 29 2F 43 4E 3D 52 45 43 49 50 49 45 4E 54 53 - T)/CN=RECIPIENTS</w:t>
      </w:r>
    </w:p>
    <w:p w:rsidR="004511B1" w:rsidRDefault="00335F60">
      <w:pPr>
        <w:pStyle w:val="Code"/>
      </w:pPr>
      <w:r>
        <w:t xml:space="preserve">            0050: 2F 43 4E 3D 4A 4F 48 4E 2E 44 4F 45 00          - /CN=JOHN.DOE.</w:t>
      </w:r>
    </w:p>
    <w:p w:rsidR="004511B1" w:rsidRDefault="00335F60">
      <w:pPr>
        <w:pStyle w:val="Code"/>
      </w:pPr>
      <w:r>
        <w:t xml:space="preserve">            </w:t>
      </w:r>
    </w:p>
    <w:p w:rsidR="004511B1" w:rsidRDefault="00335F60">
      <w:pPr>
        <w:pStyle w:val="Code"/>
      </w:pPr>
      <w:r>
        <w:t xml:space="preserve">         0x39000003  PidTagDisplayType                             </w:t>
      </w:r>
      <w:r>
        <w:t xml:space="preserve">        0x00000000 (0) </w:t>
      </w:r>
    </w:p>
    <w:p w:rsidR="004511B1" w:rsidRDefault="00335F60">
      <w:pPr>
        <w:pStyle w:val="Code"/>
      </w:pPr>
      <w:r>
        <w:t xml:space="preserve">         0x39fe001f  PidTagSmtpAddress_W                                   44 Byte(s)</w:t>
      </w:r>
    </w:p>
    <w:p w:rsidR="004511B1" w:rsidRDefault="00335F60">
      <w:pPr>
        <w:pStyle w:val="Code"/>
      </w:pPr>
      <w:r>
        <w:t xml:space="preserve">            0000: 6A 00 6F 00 68 00 6E 00 2E 00 64 00 6F 00 65 00 - j.o.h.n...d.o.e.</w:t>
      </w:r>
    </w:p>
    <w:p w:rsidR="004511B1" w:rsidRDefault="00335F60">
      <w:pPr>
        <w:pStyle w:val="Code"/>
      </w:pPr>
      <w:r>
        <w:t xml:space="preserve">            0010: 40 00 6D 00 69 00 63 00 72 00 6F 00 73 00 6</w:t>
      </w:r>
      <w:r>
        <w:t>F 00 - @.m.i.c.r.o.s.o.</w:t>
      </w:r>
    </w:p>
    <w:p w:rsidR="004511B1" w:rsidRDefault="00335F60">
      <w:pPr>
        <w:pStyle w:val="Code"/>
      </w:pPr>
      <w:r>
        <w:t xml:space="preserve">            0020: 66 00 74 00 2E 00 63 00 6F 00 6D 00             - f.t...c.o.m.</w:t>
      </w:r>
    </w:p>
    <w:p w:rsidR="004511B1" w:rsidRDefault="00335F60">
      <w:pPr>
        <w:pStyle w:val="Code"/>
      </w:pPr>
      <w:r>
        <w:t xml:space="preserve">            </w:t>
      </w:r>
    </w:p>
    <w:p w:rsidR="004511B1" w:rsidRDefault="00335F60">
      <w:pPr>
        <w:pStyle w:val="Code"/>
      </w:pPr>
      <w:r>
        <w:lastRenderedPageBreak/>
        <w:t xml:space="preserve">         0x3a20001f  PidTagTransmittableDisplayName_W                      58 Byte(s)</w:t>
      </w:r>
    </w:p>
    <w:p w:rsidR="004511B1" w:rsidRDefault="00335F60">
      <w:pPr>
        <w:pStyle w:val="Code"/>
      </w:pPr>
      <w:r>
        <w:t xml:space="preserve">            0000: 4A 00 6F 00 68 00 6E 00 20 00 44 00 6F 00 65 00 - J.o.h.n. .D.o.e.</w:t>
      </w:r>
    </w:p>
    <w:p w:rsidR="004511B1" w:rsidRDefault="00335F60">
      <w:pPr>
        <w:pStyle w:val="Code"/>
      </w:pPr>
      <w:r>
        <w:t xml:space="preserve">            0010: 20 00 28 00 6E 00 6F 00 74 00 20 00 61 00 20 00 -  .(.n.o.t. .a. .</w:t>
      </w:r>
    </w:p>
    <w:p w:rsidR="004511B1" w:rsidRDefault="00335F60">
      <w:pPr>
        <w:pStyle w:val="Code"/>
      </w:pPr>
      <w:r>
        <w:t xml:space="preserve">            0020: 72 00 65 00 61 00 6C 00 20 00 61 00 64 00 64 00 - r.e.a.l. .a.d.d.</w:t>
      </w:r>
    </w:p>
    <w:p w:rsidR="004511B1" w:rsidRDefault="00335F60">
      <w:pPr>
        <w:pStyle w:val="Code"/>
      </w:pPr>
      <w:r>
        <w:t xml:space="preserve"> </w:t>
      </w:r>
      <w:r>
        <w:t xml:space="preserve">           0030: 72 00 65 00 73 00 73 00 29 00                   - r.e.s.s.).</w:t>
      </w:r>
    </w:p>
    <w:p w:rsidR="004511B1" w:rsidRDefault="00335F60">
      <w:pPr>
        <w:pStyle w:val="Code"/>
      </w:pPr>
      <w:r>
        <w:t xml:space="preserve">            </w:t>
      </w:r>
    </w:p>
    <w:p w:rsidR="004511B1" w:rsidRDefault="00335F60">
      <w:pPr>
        <w:pStyle w:val="Code"/>
      </w:pPr>
      <w:r>
        <w:t xml:space="preserve">         0x3a40000b  PidTagSendRichInfo                                    0x01 (1)</w:t>
      </w:r>
    </w:p>
    <w:p w:rsidR="004511B1" w:rsidRDefault="00335F60">
      <w:pPr>
        <w:pStyle w:val="Code"/>
      </w:pPr>
      <w:r>
        <w:t xml:space="preserve">         0x5fde0003  PidTagRecipientResourceState                          0x0000</w:t>
      </w:r>
      <w:r>
        <w:t xml:space="preserve">0000 (0) </w:t>
      </w:r>
    </w:p>
    <w:p w:rsidR="004511B1" w:rsidRDefault="00335F60">
      <w:pPr>
        <w:pStyle w:val="Code"/>
      </w:pPr>
      <w:r>
        <w:t xml:space="preserve">         0x5fdf0003  PidTagRecipientOrder                                  0x00000000 (0) </w:t>
      </w:r>
    </w:p>
    <w:p w:rsidR="004511B1" w:rsidRDefault="00335F60">
      <w:pPr>
        <w:pStyle w:val="Code"/>
      </w:pPr>
      <w:r>
        <w:t xml:space="preserve">         0x5feb0003  PidTagRecipientTrackStatusRecall                      0x00000000 (0) </w:t>
      </w:r>
    </w:p>
    <w:p w:rsidR="004511B1" w:rsidRDefault="00335F60">
      <w:pPr>
        <w:pStyle w:val="Code"/>
      </w:pPr>
      <w:r>
        <w:t xml:space="preserve">         0x5fef0003  PidTagRecipientTrackStatusResponse                    0x00000000 (0) </w:t>
      </w:r>
    </w:p>
    <w:p w:rsidR="004511B1" w:rsidRDefault="00335F60">
      <w:pPr>
        <w:pStyle w:val="Code"/>
      </w:pPr>
      <w:r>
        <w:t xml:space="preserve">         0x5ff20003  PidTagRecipientTrackStatusRead                        0x00000000 (0) </w:t>
      </w:r>
    </w:p>
    <w:p w:rsidR="004511B1" w:rsidRDefault="00335F60">
      <w:pPr>
        <w:pStyle w:val="Code"/>
      </w:pPr>
      <w:r>
        <w:t xml:space="preserve">         0x5ffd0003  PidTagRecipientFlags                                 </w:t>
      </w:r>
      <w:r>
        <w:t xml:space="preserve"> 0x00000001 (1) </w:t>
      </w:r>
    </w:p>
    <w:p w:rsidR="004511B1" w:rsidRDefault="00335F60">
      <w:pPr>
        <w:pStyle w:val="Code"/>
      </w:pPr>
      <w:r>
        <w:t xml:space="preserve">         0x5fff0003  PidTagRecipientTrackStatus                            0x00000000 (0) </w:t>
      </w:r>
    </w:p>
    <w:p w:rsidR="004511B1" w:rsidRDefault="00335F60">
      <w:pPr>
        <w:pStyle w:val="Code"/>
      </w:pPr>
      <w:r>
        <w:t xml:space="preserve">         0x67f20003  PidTagLtpRowId                                        0x00000063 (99) </w:t>
      </w:r>
    </w:p>
    <w:p w:rsidR="004511B1" w:rsidRDefault="00335F60">
      <w:pPr>
        <w:pStyle w:val="Code"/>
      </w:pPr>
      <w:r>
        <w:t xml:space="preserve">         0x67f30003  PidTagLtpRowVer                    </w:t>
      </w:r>
      <w:r>
        <w:t xml:space="preserve">                   0x00000065 (101) </w:t>
      </w:r>
    </w:p>
    <w:p w:rsidR="004511B1" w:rsidRDefault="00335F60">
      <w:pPr>
        <w:pStyle w:val="Code"/>
      </w:pPr>
      <w:r>
        <w:t xml:space="preserve">      </w:t>
      </w:r>
    </w:p>
    <w:p w:rsidR="004511B1" w:rsidRDefault="00335F60">
      <w:pPr>
        <w:pStyle w:val="Code"/>
      </w:pPr>
      <w:r>
        <w:t xml:space="preserve">      RowIndex [HID: 0x00000020]</w:t>
      </w:r>
    </w:p>
    <w:p w:rsidR="004511B1" w:rsidRDefault="00335F60">
      <w:pPr>
        <w:pStyle w:val="Code"/>
      </w:pPr>
      <w:r>
        <w:t xml:space="preserve">         </w:t>
      </w:r>
    </w:p>
    <w:p w:rsidR="004511B1" w:rsidRDefault="00335F60">
      <w:pPr>
        <w:pStyle w:val="Code"/>
      </w:pPr>
      <w:r>
        <w:t xml:space="preserve">         Property Context (1 Items)</w:t>
      </w:r>
    </w:p>
    <w:p w:rsidR="004511B1" w:rsidRDefault="00335F60">
      <w:pPr>
        <w:pStyle w:val="Code"/>
      </w:pPr>
      <w:r>
        <w:t xml:space="preserve">         </w:t>
      </w:r>
    </w:p>
    <w:p w:rsidR="004511B1" w:rsidRDefault="00335F60">
      <w:pPr>
        <w:pStyle w:val="Code"/>
      </w:pPr>
      <w:r>
        <w:t xml:space="preserve">            0x00000063, 0</w:t>
      </w:r>
    </w:p>
    <w:p w:rsidR="004511B1" w:rsidRDefault="00335F60">
      <w:pPr>
        <w:pStyle w:val="Code"/>
      </w:pPr>
      <w:r>
        <w:t xml:space="preserve">   </w:t>
      </w:r>
    </w:p>
    <w:p w:rsidR="004511B1" w:rsidRDefault="00335F60">
      <w:pPr>
        <w:pStyle w:val="Code"/>
      </w:pPr>
      <w:r>
        <w:t xml:space="preserve">   Message Attachment Table:</w:t>
      </w:r>
    </w:p>
    <w:p w:rsidR="004511B1" w:rsidRDefault="00335F60">
      <w:pPr>
        <w:pStyle w:val="Code"/>
      </w:pPr>
      <w:r>
        <w:t xml:space="preserve">   </w:t>
      </w:r>
    </w:p>
    <w:p w:rsidR="004511B1" w:rsidRDefault="00335F60">
      <w:pPr>
        <w:pStyle w:val="Code"/>
      </w:pPr>
      <w:r>
        <w:t xml:space="preserve">      &lt;No Attachments&gt; </w:t>
      </w:r>
    </w:p>
    <w:p w:rsidR="004511B1" w:rsidRDefault="00335F60">
      <w:pPr>
        <w:pStyle w:val="Heading1"/>
      </w:pPr>
      <w:bookmarkStart w:id="673" w:name="section_fe200f43bb3d41d19e590a7f94064ba4"/>
      <w:bookmarkStart w:id="674" w:name="_Toc3855209"/>
      <w:r>
        <w:lastRenderedPageBreak/>
        <w:t>Security Considerations</w:t>
      </w:r>
      <w:bookmarkEnd w:id="673"/>
      <w:bookmarkEnd w:id="674"/>
    </w:p>
    <w:p w:rsidR="004511B1" w:rsidRDefault="00335F60">
      <w:pPr>
        <w:pStyle w:val="Heading2"/>
      </w:pPr>
      <w:bookmarkStart w:id="675" w:name="section_798f15fa2e4f45979059ffe7895cd7b8"/>
      <w:bookmarkStart w:id="676" w:name="_Toc3855210"/>
      <w:r>
        <w:t xml:space="preserve">Strength of </w:t>
      </w:r>
      <w:r>
        <w:t>Encoded PST Data Blocks</w:t>
      </w:r>
      <w:bookmarkEnd w:id="675"/>
      <w:bookmarkEnd w:id="676"/>
      <w:r>
        <w:fldChar w:fldCharType="begin"/>
      </w:r>
      <w:r>
        <w:instrText xml:space="preserve"> XE "Security:strength of encoded pst data blocks" </w:instrText>
      </w:r>
      <w:r>
        <w:fldChar w:fldCharType="end"/>
      </w:r>
    </w:p>
    <w:p w:rsidR="004511B1" w:rsidRDefault="00335F60">
      <w:r>
        <w:t xml:space="preserve">This file format specification uses two keyless cipher algorithms to encode the data blocks in the PST. These algorithms only provide data obfuscation and can be conveniently </w:t>
      </w:r>
      <w:r>
        <w:t>decoded once the exact encoding algorithm is understood.</w:t>
      </w:r>
    </w:p>
    <w:p w:rsidR="004511B1" w:rsidRDefault="00335F60">
      <w:r>
        <w:t>Moreover, only end-user data blocks are encoded in the PST. All the other infrastructure information, including the header, allocation metadata pages and BTree pages are stored without obfuscation.</w:t>
      </w:r>
    </w:p>
    <w:p w:rsidR="004511B1" w:rsidRDefault="00335F60">
      <w:r>
        <w:t>I</w:t>
      </w:r>
      <w:r>
        <w:t>n summary, the strength of the encoded PST data blocks provides no additional security beyond data obfuscation.</w:t>
      </w:r>
    </w:p>
    <w:p w:rsidR="004511B1" w:rsidRDefault="00335F60">
      <w:pPr>
        <w:pStyle w:val="Heading2"/>
      </w:pPr>
      <w:bookmarkStart w:id="677" w:name="section_a1b4b061398d425285931e42c0908ac6"/>
      <w:bookmarkStart w:id="678" w:name="_Toc3855211"/>
      <w:r>
        <w:t>Strength of PST Password</w:t>
      </w:r>
      <w:bookmarkEnd w:id="677"/>
      <w:bookmarkEnd w:id="678"/>
      <w:r>
        <w:fldChar w:fldCharType="begin"/>
      </w:r>
      <w:r>
        <w:instrText xml:space="preserve"> XE "Security:strength of pst password" </w:instrText>
      </w:r>
      <w:r>
        <w:fldChar w:fldCharType="end"/>
      </w:r>
    </w:p>
    <w:p w:rsidR="004511B1" w:rsidRDefault="00335F60">
      <w:r>
        <w:t xml:space="preserve">The PST Password, which is stored as a property value in the </w:t>
      </w:r>
      <w:hyperlink w:anchor="gt_fda94a53-448d-48d5-9991-176c530ff597">
        <w:r>
          <w:rPr>
            <w:rStyle w:val="HyperlinkGreen"/>
            <w:b/>
          </w:rPr>
          <w:t>message store</w:t>
        </w:r>
      </w:hyperlink>
      <w:r>
        <w:t>, is a superficial mechanism that requires the client implementation to enforce the stored password. Because the password itself is not used as a key to the encoding and decoding cipher algorithms,</w:t>
      </w:r>
      <w:r>
        <w:t xml:space="preserve"> it does not provide any security benefit to preventing the PST data to be read by unauthorized parties.</w:t>
      </w:r>
    </w:p>
    <w:p w:rsidR="004511B1" w:rsidRDefault="00335F60">
      <w:r>
        <w:t>Moreover, the password is stored as a CRC-32 hash of the original password string, which is prone to collisions and is relatively weak against a brute-</w:t>
      </w:r>
      <w:r>
        <w:t>force approach.</w:t>
      </w:r>
    </w:p>
    <w:p w:rsidR="004511B1" w:rsidRDefault="00335F60">
      <w:pPr>
        <w:pStyle w:val="Heading1"/>
      </w:pPr>
      <w:bookmarkStart w:id="679" w:name="section_0347b9db19db437f987d4bc8841fbe50"/>
      <w:bookmarkStart w:id="680" w:name="_Toc3855212"/>
      <w:r>
        <w:lastRenderedPageBreak/>
        <w:t>Appendix A: PST Data Algorithms</w:t>
      </w:r>
      <w:bookmarkEnd w:id="679"/>
      <w:bookmarkEnd w:id="680"/>
      <w:r>
        <w:fldChar w:fldCharType="begin"/>
      </w:r>
      <w:r>
        <w:instrText xml:space="preserve"> XE "PST data algorithms:overview" </w:instrText>
      </w:r>
      <w:r>
        <w:fldChar w:fldCharType="end"/>
      </w:r>
      <w:r>
        <w:fldChar w:fldCharType="begin"/>
      </w:r>
      <w:r>
        <w:instrText xml:space="preserve"> XE "Data algorithms - PST" </w:instrText>
      </w:r>
      <w:r>
        <w:fldChar w:fldCharType="end"/>
      </w:r>
    </w:p>
    <w:p w:rsidR="004511B1" w:rsidRDefault="00335F60">
      <w:r>
        <w:t>This section contains source code listings for the various algorithms that have been referenced in this document. While every effort has been</w:t>
      </w:r>
      <w:r>
        <w:t xml:space="preserve"> made to ensure the correctness of the source code, please note that the source code is presented here as a reference, and is not intended for direct adoption for production use. All source code in the following sections is in C++. </w:t>
      </w:r>
    </w:p>
    <w:p w:rsidR="004511B1" w:rsidRDefault="00335F60">
      <w:pPr>
        <w:pStyle w:val="Heading2"/>
      </w:pPr>
      <w:bookmarkStart w:id="681" w:name="section_5faf4800645d49d194572ac40eb467bd"/>
      <w:bookmarkStart w:id="682" w:name="_Toc3855213"/>
      <w:r>
        <w:t>Permutative Encoding</w:t>
      </w:r>
      <w:bookmarkEnd w:id="681"/>
      <w:bookmarkEnd w:id="682"/>
      <w:r>
        <w:fldChar w:fldCharType="begin"/>
      </w:r>
      <w:r>
        <w:instrText xml:space="preserve"> XE</w:instrText>
      </w:r>
      <w:r>
        <w:instrText xml:space="preserve"> "PST data algorithms:permutative encoding" </w:instrText>
      </w:r>
      <w:r>
        <w:fldChar w:fldCharType="end"/>
      </w:r>
      <w:r>
        <w:fldChar w:fldCharType="begin"/>
      </w:r>
      <w:r>
        <w:instrText xml:space="preserve"> XE "Permutative encoding data algorithm" </w:instrText>
      </w:r>
      <w:r>
        <w:fldChar w:fldCharType="end"/>
      </w:r>
    </w:p>
    <w:p w:rsidR="004511B1" w:rsidRDefault="00335F60">
      <w:r>
        <w:t xml:space="preserve">The following algorithm is used for NDB_CRYPT_PERMUTE. While pv and cb represent the buffer and size for the data to encode/decode, the value for fEncrypt specifies </w:t>
      </w:r>
      <w:r>
        <w:t>whether the input data is encoded (TRUE) or decoded (FALSE). Note that the data is encoded or decoded in place.</w:t>
      </w:r>
    </w:p>
    <w:p w:rsidR="004511B1" w:rsidRDefault="004511B1">
      <w:pPr>
        <w:pStyle w:val="Code"/>
      </w:pPr>
    </w:p>
    <w:p w:rsidR="004511B1" w:rsidRDefault="00335F60">
      <w:pPr>
        <w:pStyle w:val="Code"/>
      </w:pPr>
      <w:r>
        <w:t>byte mpbbCrypt[] =</w:t>
      </w:r>
    </w:p>
    <w:p w:rsidR="004511B1" w:rsidRDefault="00335F60">
      <w:pPr>
        <w:pStyle w:val="Code"/>
      </w:pPr>
      <w:r>
        <w:t>{</w:t>
      </w:r>
    </w:p>
    <w:p w:rsidR="004511B1" w:rsidRDefault="00335F60">
      <w:pPr>
        <w:pStyle w:val="Code"/>
      </w:pPr>
      <w:r>
        <w:t xml:space="preserve">     65,  54,  19,  98, 168,  33, 110, 187,</w:t>
      </w:r>
    </w:p>
    <w:p w:rsidR="004511B1" w:rsidRDefault="00335F60">
      <w:pPr>
        <w:pStyle w:val="Code"/>
      </w:pPr>
      <w:r>
        <w:t xml:space="preserve">    244,  22, 204,   4, 127, 100, 232,  93,</w:t>
      </w:r>
    </w:p>
    <w:p w:rsidR="004511B1" w:rsidRDefault="00335F60">
      <w:pPr>
        <w:pStyle w:val="Code"/>
      </w:pPr>
      <w:r>
        <w:t xml:space="preserve">     30, 242, 203,  42, 116, 197, </w:t>
      </w:r>
      <w:r>
        <w:t xml:space="preserve"> 94,  53,</w:t>
      </w:r>
    </w:p>
    <w:p w:rsidR="004511B1" w:rsidRDefault="00335F60">
      <w:pPr>
        <w:pStyle w:val="Code"/>
      </w:pPr>
      <w:r>
        <w:t xml:space="preserve">    210, 149,  71, 158, 150,  45, 154, 136,</w:t>
      </w:r>
    </w:p>
    <w:p w:rsidR="004511B1" w:rsidRDefault="00335F60">
      <w:pPr>
        <w:pStyle w:val="Code"/>
      </w:pPr>
      <w:r>
        <w:t xml:space="preserve">     76, 125, 132,  63, 219, 172,  49, 182,</w:t>
      </w:r>
    </w:p>
    <w:p w:rsidR="004511B1" w:rsidRDefault="00335F60">
      <w:pPr>
        <w:pStyle w:val="Code"/>
      </w:pPr>
      <w:r>
        <w:t xml:space="preserve">     72,  95, 246, 196, 216,  57, 139, 231,</w:t>
      </w:r>
    </w:p>
    <w:p w:rsidR="004511B1" w:rsidRDefault="00335F60">
      <w:pPr>
        <w:pStyle w:val="Code"/>
      </w:pPr>
      <w:r>
        <w:t xml:space="preserve">     35,  59,  56, 142, 200, 193, 223,  37,</w:t>
      </w:r>
    </w:p>
    <w:p w:rsidR="004511B1" w:rsidRDefault="00335F60">
      <w:pPr>
        <w:pStyle w:val="Code"/>
      </w:pPr>
      <w:r>
        <w:t xml:space="preserve">    177,  32, 165,  70,  96,  78, 156, 251,</w:t>
      </w:r>
    </w:p>
    <w:p w:rsidR="004511B1" w:rsidRDefault="00335F60">
      <w:pPr>
        <w:pStyle w:val="Code"/>
      </w:pPr>
      <w:r>
        <w:t xml:space="preserve">    170, 211,  86,  81,  6</w:t>
      </w:r>
      <w:r>
        <w:t>9, 124,  85,   0,</w:t>
      </w:r>
    </w:p>
    <w:p w:rsidR="004511B1" w:rsidRDefault="00335F60">
      <w:pPr>
        <w:pStyle w:val="Code"/>
      </w:pPr>
      <w:r>
        <w:t xml:space="preserve">      7, 201,  43, 157, 133, 155,   9, 160,</w:t>
      </w:r>
    </w:p>
    <w:p w:rsidR="004511B1" w:rsidRDefault="00335F60">
      <w:pPr>
        <w:pStyle w:val="Code"/>
      </w:pPr>
      <w:r>
        <w:t xml:space="preserve">    143, 173, 179,  15,  99, 171, 137,  75,</w:t>
      </w:r>
    </w:p>
    <w:p w:rsidR="004511B1" w:rsidRDefault="00335F60">
      <w:pPr>
        <w:pStyle w:val="Code"/>
      </w:pPr>
      <w:r>
        <w:t xml:space="preserve">    215, 167,  21,  90, 113, 102,  66, 191,</w:t>
      </w:r>
    </w:p>
    <w:p w:rsidR="004511B1" w:rsidRDefault="00335F60">
      <w:pPr>
        <w:pStyle w:val="Code"/>
      </w:pPr>
      <w:r>
        <w:t xml:space="preserve">     38,  74, 107, 152, 250, 234, 119,  83,</w:t>
      </w:r>
    </w:p>
    <w:p w:rsidR="004511B1" w:rsidRDefault="00335F60">
      <w:pPr>
        <w:pStyle w:val="Code"/>
      </w:pPr>
      <w:r>
        <w:t xml:space="preserve">    178, 112,   5,  44, 253,  89,  58, 134,</w:t>
      </w:r>
    </w:p>
    <w:p w:rsidR="004511B1" w:rsidRDefault="00335F60">
      <w:pPr>
        <w:pStyle w:val="Code"/>
      </w:pPr>
      <w:r>
        <w:t xml:space="preserve">    126, 206,   6, 235, 130, 120,  87, 199,</w:t>
      </w:r>
    </w:p>
    <w:p w:rsidR="004511B1" w:rsidRDefault="00335F60">
      <w:pPr>
        <w:pStyle w:val="Code"/>
      </w:pPr>
      <w:r>
        <w:t xml:space="preserve">    141,  67, 175, 180,  28, 212,  91, 205,</w:t>
      </w:r>
    </w:p>
    <w:p w:rsidR="004511B1" w:rsidRDefault="00335F60">
      <w:pPr>
        <w:pStyle w:val="Code"/>
      </w:pPr>
      <w:r>
        <w:t xml:space="preserve">    226, 233,  39,  79, 195,   8, 114, 128,</w:t>
      </w:r>
    </w:p>
    <w:p w:rsidR="004511B1" w:rsidRDefault="00335F60">
      <w:pPr>
        <w:pStyle w:val="Code"/>
      </w:pPr>
      <w:r>
        <w:t xml:space="preserve">    207, 176, 239, 245,  40, 109, 190,  48,</w:t>
      </w:r>
    </w:p>
    <w:p w:rsidR="004511B1" w:rsidRDefault="00335F60">
      <w:pPr>
        <w:pStyle w:val="Code"/>
      </w:pPr>
      <w:r>
        <w:t xml:space="preserve">     77,  52, 146, 213,  14,  60,  34,  50,</w:t>
      </w:r>
    </w:p>
    <w:p w:rsidR="004511B1" w:rsidRDefault="00335F60">
      <w:pPr>
        <w:pStyle w:val="Code"/>
      </w:pPr>
      <w:r>
        <w:t xml:space="preserve">    229, 228, 249, 159, 194, 209,  10, 129,</w:t>
      </w:r>
    </w:p>
    <w:p w:rsidR="004511B1" w:rsidRDefault="00335F60">
      <w:pPr>
        <w:pStyle w:val="Code"/>
      </w:pPr>
      <w:r>
        <w:t xml:space="preserve">     18, 225, 238, 145, 131, 118, 227, 151,</w:t>
      </w:r>
    </w:p>
    <w:p w:rsidR="004511B1" w:rsidRDefault="00335F60">
      <w:pPr>
        <w:pStyle w:val="Code"/>
      </w:pPr>
      <w:r>
        <w:t xml:space="preserve">    230,  97, 138,  23, 121, 164, 183, 220,</w:t>
      </w:r>
    </w:p>
    <w:p w:rsidR="004511B1" w:rsidRDefault="00335F60">
      <w:pPr>
        <w:pStyle w:val="Code"/>
      </w:pPr>
      <w:r>
        <w:t xml:space="preserve">    144, 122,  92, 140,   2, 166, 202, 105,</w:t>
      </w:r>
    </w:p>
    <w:p w:rsidR="004511B1" w:rsidRDefault="00335F60">
      <w:pPr>
        <w:pStyle w:val="Code"/>
      </w:pPr>
      <w:r>
        <w:t xml:space="preserve">    222,  80,  26,  17, 147, 185,  82, 135,</w:t>
      </w:r>
    </w:p>
    <w:p w:rsidR="004511B1" w:rsidRDefault="00335F60">
      <w:pPr>
        <w:pStyle w:val="Code"/>
      </w:pPr>
      <w:r>
        <w:t xml:space="preserve">     88, 252, 237,  29,  55,  73,  2</w:t>
      </w:r>
      <w:r>
        <w:t>7, 106,</w:t>
      </w:r>
    </w:p>
    <w:p w:rsidR="004511B1" w:rsidRDefault="00335F60">
      <w:pPr>
        <w:pStyle w:val="Code"/>
      </w:pPr>
      <w:r>
        <w:t xml:space="preserve">    224,  41,  51, 153, 189, 108, 217, 148,</w:t>
      </w:r>
    </w:p>
    <w:p w:rsidR="004511B1" w:rsidRDefault="00335F60">
      <w:pPr>
        <w:pStyle w:val="Code"/>
      </w:pPr>
      <w:r>
        <w:t xml:space="preserve">    243,  64,  84, 111, 240, 198, 115, 184,</w:t>
      </w:r>
    </w:p>
    <w:p w:rsidR="004511B1" w:rsidRDefault="00335F60">
      <w:pPr>
        <w:pStyle w:val="Code"/>
      </w:pPr>
      <w:r>
        <w:t xml:space="preserve">    214,  62, 101,  24,  68,  31, 221, 103,</w:t>
      </w:r>
    </w:p>
    <w:p w:rsidR="004511B1" w:rsidRDefault="00335F60">
      <w:pPr>
        <w:pStyle w:val="Code"/>
      </w:pPr>
      <w:r>
        <w:t xml:space="preserve">     16, 241,  12,  25, 236, 174,   3, 161,</w:t>
      </w:r>
    </w:p>
    <w:p w:rsidR="004511B1" w:rsidRDefault="00335F60">
      <w:pPr>
        <w:pStyle w:val="Code"/>
      </w:pPr>
      <w:r>
        <w:t xml:space="preserve">     20, 123, 169,  11, 255, 248, 163, 192,</w:t>
      </w:r>
    </w:p>
    <w:p w:rsidR="004511B1" w:rsidRDefault="00335F60">
      <w:pPr>
        <w:pStyle w:val="Code"/>
      </w:pPr>
      <w:r>
        <w:t xml:space="preserve">    162,   1, 247,  46, 188,</w:t>
      </w:r>
      <w:r>
        <w:t xml:space="preserve">  36, 104, 117,</w:t>
      </w:r>
    </w:p>
    <w:p w:rsidR="004511B1" w:rsidRDefault="00335F60">
      <w:pPr>
        <w:pStyle w:val="Code"/>
      </w:pPr>
      <w:r>
        <w:t xml:space="preserve">     13, 254, 186,  47, 181, 208, 218,  61,</w:t>
      </w:r>
    </w:p>
    <w:p w:rsidR="004511B1" w:rsidRDefault="00335F60">
      <w:pPr>
        <w:pStyle w:val="Code"/>
      </w:pPr>
      <w:r>
        <w:t xml:space="preserve">     20,  83,  15,  86, 179, 200, 122, 156,</w:t>
      </w:r>
    </w:p>
    <w:p w:rsidR="004511B1" w:rsidRDefault="00335F60">
      <w:pPr>
        <w:pStyle w:val="Code"/>
      </w:pPr>
      <w:r>
        <w:t xml:space="preserve">    235, 101,  72,  23,  22,  21, 159,   2,</w:t>
      </w:r>
    </w:p>
    <w:p w:rsidR="004511B1" w:rsidRDefault="00335F60">
      <w:pPr>
        <w:pStyle w:val="Code"/>
      </w:pPr>
      <w:r>
        <w:t xml:space="preserve">    204,  84, 124, 131,   0,  13,  12,  11,</w:t>
      </w:r>
    </w:p>
    <w:p w:rsidR="004511B1" w:rsidRDefault="00335F60">
      <w:pPr>
        <w:pStyle w:val="Code"/>
      </w:pPr>
      <w:r>
        <w:t xml:space="preserve">    162,  98, 168, 118, 219, 217, 237, 199,</w:t>
      </w:r>
    </w:p>
    <w:p w:rsidR="004511B1" w:rsidRDefault="00335F60">
      <w:pPr>
        <w:pStyle w:val="Code"/>
      </w:pPr>
      <w:r>
        <w:t xml:space="preserve">    197, 164, 220, 1</w:t>
      </w:r>
      <w:r>
        <w:t>72, 133, 116, 214, 208,</w:t>
      </w:r>
    </w:p>
    <w:p w:rsidR="004511B1" w:rsidRDefault="00335F60">
      <w:pPr>
        <w:pStyle w:val="Code"/>
      </w:pPr>
      <w:r>
        <w:t xml:space="preserve">    167, 155, 174, 154, 150, 113, 102, 195,</w:t>
      </w:r>
    </w:p>
    <w:p w:rsidR="004511B1" w:rsidRDefault="00335F60">
      <w:pPr>
        <w:pStyle w:val="Code"/>
      </w:pPr>
      <w:r>
        <w:t xml:space="preserve">     99, 153, 184, 221, 115, 146, 142, 132,</w:t>
      </w:r>
    </w:p>
    <w:p w:rsidR="004511B1" w:rsidRDefault="00335F60">
      <w:pPr>
        <w:pStyle w:val="Code"/>
      </w:pPr>
      <w:r>
        <w:t xml:space="preserve">    125, 165,  94, 209,  93, 147, 177,  87,</w:t>
      </w:r>
    </w:p>
    <w:p w:rsidR="004511B1" w:rsidRDefault="00335F60">
      <w:pPr>
        <w:pStyle w:val="Code"/>
      </w:pPr>
      <w:r>
        <w:t xml:space="preserve">     81,  80, 128, 137,  82, 148,  79,  78,</w:t>
      </w:r>
    </w:p>
    <w:p w:rsidR="004511B1" w:rsidRDefault="00335F60">
      <w:pPr>
        <w:pStyle w:val="Code"/>
      </w:pPr>
      <w:r>
        <w:t xml:space="preserve">     10, 107, 188, 141, 127, 110,  71,  70,</w:t>
      </w:r>
    </w:p>
    <w:p w:rsidR="004511B1" w:rsidRDefault="00335F60">
      <w:pPr>
        <w:pStyle w:val="Code"/>
      </w:pPr>
      <w:r>
        <w:t xml:space="preserve">     65,  64</w:t>
      </w:r>
      <w:r>
        <w:t>,  68,   1,  17, 203,   3,  63,</w:t>
      </w:r>
    </w:p>
    <w:p w:rsidR="004511B1" w:rsidRDefault="00335F60">
      <w:pPr>
        <w:pStyle w:val="Code"/>
      </w:pPr>
      <w:r>
        <w:t xml:space="preserve">    247, 244, 225, 169, 143,  60,  58, 249,</w:t>
      </w:r>
    </w:p>
    <w:p w:rsidR="004511B1" w:rsidRDefault="00335F60">
      <w:pPr>
        <w:pStyle w:val="Code"/>
      </w:pPr>
      <w:r>
        <w:t xml:space="preserve">    251, 240,  25,  48, 130,   9,  46, 201,</w:t>
      </w:r>
    </w:p>
    <w:p w:rsidR="004511B1" w:rsidRDefault="00335F60">
      <w:pPr>
        <w:pStyle w:val="Code"/>
      </w:pPr>
      <w:r>
        <w:t xml:space="preserve">    157, 160, 134,  73, 238, 111,  77, 109,</w:t>
      </w:r>
    </w:p>
    <w:p w:rsidR="004511B1" w:rsidRDefault="00335F60">
      <w:pPr>
        <w:pStyle w:val="Code"/>
      </w:pPr>
      <w:r>
        <w:t xml:space="preserve">    196,  45, 129,  52,  37, 135,  27, 136,</w:t>
      </w:r>
    </w:p>
    <w:p w:rsidR="004511B1" w:rsidRDefault="00335F60">
      <w:pPr>
        <w:pStyle w:val="Code"/>
      </w:pPr>
      <w:r>
        <w:t xml:space="preserve">    170, 252,   6, 161,  18,  56, 253,  76,</w:t>
      </w:r>
    </w:p>
    <w:p w:rsidR="004511B1" w:rsidRDefault="00335F60">
      <w:pPr>
        <w:pStyle w:val="Code"/>
      </w:pPr>
      <w:r>
        <w:t xml:space="preserve">     66, 114, 100,  19,  55,  36, 106, 117,</w:t>
      </w:r>
    </w:p>
    <w:p w:rsidR="004511B1" w:rsidRDefault="00335F60">
      <w:pPr>
        <w:pStyle w:val="Code"/>
      </w:pPr>
      <w:r>
        <w:lastRenderedPageBreak/>
        <w:t xml:space="preserve">    119,  67, 255, 230, 180,  75,  54,  92,</w:t>
      </w:r>
    </w:p>
    <w:p w:rsidR="004511B1" w:rsidRDefault="00335F60">
      <w:pPr>
        <w:pStyle w:val="Code"/>
      </w:pPr>
      <w:r>
        <w:t xml:space="preserve">    228, 216,  53,  61,  69, 185,  44, 236,</w:t>
      </w:r>
    </w:p>
    <w:p w:rsidR="004511B1" w:rsidRDefault="00335F60">
      <w:pPr>
        <w:pStyle w:val="Code"/>
      </w:pPr>
      <w:r>
        <w:t xml:space="preserve">    183,  49,  43,  41,   7, 104, 163,  14,</w:t>
      </w:r>
    </w:p>
    <w:p w:rsidR="004511B1" w:rsidRDefault="00335F60">
      <w:pPr>
        <w:pStyle w:val="Code"/>
      </w:pPr>
      <w:r>
        <w:t xml:space="preserve">    105, 123,  24, 158,  33,  57, 190,  40,</w:t>
      </w:r>
    </w:p>
    <w:p w:rsidR="004511B1" w:rsidRDefault="00335F60">
      <w:pPr>
        <w:pStyle w:val="Code"/>
      </w:pPr>
      <w:r>
        <w:t xml:space="preserve">     26,  91, 120, 245,  35, 202,  4</w:t>
      </w:r>
      <w:r>
        <w:t>2, 176,</w:t>
      </w:r>
    </w:p>
    <w:p w:rsidR="004511B1" w:rsidRDefault="00335F60">
      <w:pPr>
        <w:pStyle w:val="Code"/>
      </w:pPr>
      <w:r>
        <w:t xml:space="preserve">    175,  62, 254,   4, 140, 231, 229, 152,</w:t>
      </w:r>
    </w:p>
    <w:p w:rsidR="004511B1" w:rsidRDefault="00335F60">
      <w:pPr>
        <w:pStyle w:val="Code"/>
      </w:pPr>
      <w:r>
        <w:t xml:space="preserve">     50, 149, 211, 246,  74, 232, 166, 234,</w:t>
      </w:r>
    </w:p>
    <w:p w:rsidR="004511B1" w:rsidRDefault="00335F60">
      <w:pPr>
        <w:pStyle w:val="Code"/>
      </w:pPr>
      <w:r>
        <w:t xml:space="preserve">    233, 243, 213,  47, 112,  32, 242,  31,</w:t>
      </w:r>
    </w:p>
    <w:p w:rsidR="004511B1" w:rsidRDefault="00335F60">
      <w:pPr>
        <w:pStyle w:val="Code"/>
      </w:pPr>
      <w:r>
        <w:t xml:space="preserve">      5, 103, 173,  85,  16, 206, 205, 227,</w:t>
      </w:r>
    </w:p>
    <w:p w:rsidR="004511B1" w:rsidRDefault="00335F60">
      <w:pPr>
        <w:pStyle w:val="Code"/>
      </w:pPr>
      <w:r>
        <w:t xml:space="preserve">     39,  59, 218, 186, 215, 194,  38, 212,</w:t>
      </w:r>
    </w:p>
    <w:p w:rsidR="004511B1" w:rsidRDefault="00335F60">
      <w:pPr>
        <w:pStyle w:val="Code"/>
      </w:pPr>
      <w:r>
        <w:t xml:space="preserve">    145,  29, 210,  28,  34,</w:t>
      </w:r>
      <w:r>
        <w:t xml:space="preserve">  51, 248, 250,</w:t>
      </w:r>
    </w:p>
    <w:p w:rsidR="004511B1" w:rsidRDefault="00335F60">
      <w:pPr>
        <w:pStyle w:val="Code"/>
      </w:pPr>
      <w:r>
        <w:t xml:space="preserve">    241,  90, 239, 207, 144, 182, 139, 181,</w:t>
      </w:r>
    </w:p>
    <w:p w:rsidR="004511B1" w:rsidRDefault="00335F60">
      <w:pPr>
        <w:pStyle w:val="Code"/>
      </w:pPr>
      <w:r>
        <w:t xml:space="preserve">    189, 192, 191,   8, 151,  30, 108, 226,</w:t>
      </w:r>
    </w:p>
    <w:p w:rsidR="004511B1" w:rsidRDefault="00335F60">
      <w:pPr>
        <w:pStyle w:val="Code"/>
      </w:pPr>
      <w:r>
        <w:t xml:space="preserve">     97, 224, 198, 193,  89, 171, 187,  88,</w:t>
      </w:r>
    </w:p>
    <w:p w:rsidR="004511B1" w:rsidRDefault="00335F60">
      <w:pPr>
        <w:pStyle w:val="Code"/>
      </w:pPr>
      <w:r>
        <w:t xml:space="preserve">    222,  95, 223,  96, 121, 126, 178, 138,</w:t>
      </w:r>
    </w:p>
    <w:p w:rsidR="004511B1" w:rsidRDefault="00335F60">
      <w:pPr>
        <w:pStyle w:val="Code"/>
      </w:pPr>
      <w:r>
        <w:t xml:space="preserve">     71, 241, 180, 230,  11, 106, 114,  72,</w:t>
      </w:r>
    </w:p>
    <w:p w:rsidR="004511B1" w:rsidRDefault="00335F60">
      <w:pPr>
        <w:pStyle w:val="Code"/>
      </w:pPr>
      <w:r>
        <w:t xml:space="preserve">    133,  78, 158, 235, 226, 248, 148,  83,</w:t>
      </w:r>
    </w:p>
    <w:p w:rsidR="004511B1" w:rsidRDefault="00335F60">
      <w:pPr>
        <w:pStyle w:val="Code"/>
      </w:pPr>
      <w:r>
        <w:t xml:space="preserve">    224, 187, 160,   2, 232,  90,   9, 171,</w:t>
      </w:r>
    </w:p>
    <w:p w:rsidR="004511B1" w:rsidRDefault="00335F60">
      <w:pPr>
        <w:pStyle w:val="Code"/>
      </w:pPr>
      <w:r>
        <w:t xml:space="preserve">    219, 227, 186, 198, 124, 195,  16, 221,</w:t>
      </w:r>
    </w:p>
    <w:p w:rsidR="004511B1" w:rsidRDefault="00335F60">
      <w:pPr>
        <w:pStyle w:val="Code"/>
      </w:pPr>
      <w:r>
        <w:t xml:space="preserve">     57,   5, 150,  48, 245,  55,  96, 130,</w:t>
      </w:r>
    </w:p>
    <w:p w:rsidR="004511B1" w:rsidRDefault="00335F60">
      <w:pPr>
        <w:pStyle w:val="Code"/>
      </w:pPr>
      <w:r>
        <w:t xml:space="preserve">    140, 201,  19,  74, 107,  29, 243, 251,</w:t>
      </w:r>
    </w:p>
    <w:p w:rsidR="004511B1" w:rsidRDefault="00335F60">
      <w:pPr>
        <w:pStyle w:val="Code"/>
      </w:pPr>
      <w:r>
        <w:t xml:space="preserve">    143,  38, 151, 202, 145,  23,   </w:t>
      </w:r>
      <w:r>
        <w:t>1, 196,</w:t>
      </w:r>
    </w:p>
    <w:p w:rsidR="004511B1" w:rsidRDefault="00335F60">
      <w:pPr>
        <w:pStyle w:val="Code"/>
      </w:pPr>
      <w:r>
        <w:t xml:space="preserve">     50,  45, 110,  49, 149, 255, 217,  35,</w:t>
      </w:r>
    </w:p>
    <w:p w:rsidR="004511B1" w:rsidRDefault="00335F60">
      <w:pPr>
        <w:pStyle w:val="Code"/>
      </w:pPr>
      <w:r>
        <w:t xml:space="preserve">    209,   0,  94, 121, 220,  68,  59,  26,</w:t>
      </w:r>
    </w:p>
    <w:p w:rsidR="004511B1" w:rsidRDefault="00335F60">
      <w:pPr>
        <w:pStyle w:val="Code"/>
      </w:pPr>
      <w:r>
        <w:t xml:space="preserve">     40, 197,  97,  87,  32, 144,  61, 131,</w:t>
      </w:r>
    </w:p>
    <w:p w:rsidR="004511B1" w:rsidRDefault="00335F60">
      <w:pPr>
        <w:pStyle w:val="Code"/>
      </w:pPr>
      <w:r>
        <w:t xml:space="preserve">    185,  67, 190, 103, 210,  70,  66, 118,</w:t>
      </w:r>
    </w:p>
    <w:p w:rsidR="004511B1" w:rsidRDefault="00335F60">
      <w:pPr>
        <w:pStyle w:val="Code"/>
      </w:pPr>
      <w:r>
        <w:t xml:space="preserve">    192, 109,  91, 126, 178,  15,  22,  41,</w:t>
      </w:r>
    </w:p>
    <w:p w:rsidR="004511B1" w:rsidRDefault="00335F60">
      <w:pPr>
        <w:pStyle w:val="Code"/>
      </w:pPr>
      <w:r>
        <w:t xml:space="preserve">     60, 169,   3,  84,  13, 218,  93, 223,</w:t>
      </w:r>
    </w:p>
    <w:p w:rsidR="004511B1" w:rsidRDefault="00335F60">
      <w:pPr>
        <w:pStyle w:val="Code"/>
      </w:pPr>
      <w:r>
        <w:t xml:space="preserve">    246, 183, 199,  98, 205, 141,   6, 211,</w:t>
      </w:r>
    </w:p>
    <w:p w:rsidR="004511B1" w:rsidRDefault="00335F60">
      <w:pPr>
        <w:pStyle w:val="Code"/>
      </w:pPr>
      <w:r>
        <w:t xml:space="preserve">    105,  92, 134, 214,  20, 247, 165, 102,</w:t>
      </w:r>
    </w:p>
    <w:p w:rsidR="004511B1" w:rsidRDefault="00335F60">
      <w:pPr>
        <w:pStyle w:val="Code"/>
      </w:pPr>
      <w:r>
        <w:t xml:space="preserve">    117, 172, 177, 233,  69,  33, 112,  12,</w:t>
      </w:r>
    </w:p>
    <w:p w:rsidR="004511B1" w:rsidRDefault="00335F60">
      <w:pPr>
        <w:pStyle w:val="Code"/>
      </w:pPr>
      <w:r>
        <w:t xml:space="preserve">    135, 159, 116, 164,  34,  76, 111, 191,</w:t>
      </w:r>
    </w:p>
    <w:p w:rsidR="004511B1" w:rsidRDefault="00335F60">
      <w:pPr>
        <w:pStyle w:val="Code"/>
      </w:pPr>
      <w:r>
        <w:t xml:space="preserve">     31,  86, 170,  46, 179, 120,  5</w:t>
      </w:r>
      <w:r>
        <w:t>1,  80,</w:t>
      </w:r>
    </w:p>
    <w:p w:rsidR="004511B1" w:rsidRDefault="00335F60">
      <w:pPr>
        <w:pStyle w:val="Code"/>
      </w:pPr>
      <w:r>
        <w:t xml:space="preserve">    176, 163, 146, 188, 207,  25,  28, 167,</w:t>
      </w:r>
    </w:p>
    <w:p w:rsidR="004511B1" w:rsidRDefault="00335F60">
      <w:pPr>
        <w:pStyle w:val="Code"/>
      </w:pPr>
      <w:r>
        <w:t xml:space="preserve">     99, 203,  30,  77,  62,  75,  27, 155,</w:t>
      </w:r>
    </w:p>
    <w:p w:rsidR="004511B1" w:rsidRDefault="00335F60">
      <w:pPr>
        <w:pStyle w:val="Code"/>
      </w:pPr>
      <w:r>
        <w:t xml:space="preserve">     79, 231, 240, 238, 173,  58, 181,  89,</w:t>
      </w:r>
    </w:p>
    <w:p w:rsidR="004511B1" w:rsidRDefault="00335F60">
      <w:pPr>
        <w:pStyle w:val="Code"/>
      </w:pPr>
      <w:r>
        <w:t xml:space="preserve">      4, 234,  64,  85,  37,  81, 229, 122,</w:t>
      </w:r>
    </w:p>
    <w:p w:rsidR="004511B1" w:rsidRDefault="00335F60">
      <w:pPr>
        <w:pStyle w:val="Code"/>
      </w:pPr>
      <w:r>
        <w:t xml:space="preserve">    137,  56, 104,  82, 123, 252,  39, 174,</w:t>
      </w:r>
    </w:p>
    <w:p w:rsidR="004511B1" w:rsidRDefault="00335F60">
      <w:pPr>
        <w:pStyle w:val="Code"/>
      </w:pPr>
      <w:r>
        <w:t xml:space="preserve">    215, 189, 250,   7, 244,</w:t>
      </w:r>
      <w:r>
        <w:t xml:space="preserve"> 204, 142,  95,</w:t>
      </w:r>
    </w:p>
    <w:p w:rsidR="004511B1" w:rsidRDefault="00335F60">
      <w:pPr>
        <w:pStyle w:val="Code"/>
      </w:pPr>
      <w:r>
        <w:t xml:space="preserve">    239,  53, 156, 132,  43,  21, 213, 119,</w:t>
      </w:r>
    </w:p>
    <w:p w:rsidR="004511B1" w:rsidRDefault="00335F60">
      <w:pPr>
        <w:pStyle w:val="Code"/>
      </w:pPr>
      <w:r>
        <w:t xml:space="preserve">     52,  73, 182,  18,  10, 127, 113, 136,</w:t>
      </w:r>
    </w:p>
    <w:p w:rsidR="004511B1" w:rsidRDefault="00335F60">
      <w:pPr>
        <w:pStyle w:val="Code"/>
      </w:pPr>
      <w:r>
        <w:t xml:space="preserve">    253, 157,  24,  65, 125, 147, 216,  88,</w:t>
      </w:r>
    </w:p>
    <w:p w:rsidR="004511B1" w:rsidRDefault="00335F60">
      <w:pPr>
        <w:pStyle w:val="Code"/>
      </w:pPr>
      <w:r>
        <w:t xml:space="preserve">     44, 206, 254,  36, 175, 222, 184,  54,</w:t>
      </w:r>
    </w:p>
    <w:p w:rsidR="004511B1" w:rsidRDefault="00335F60">
      <w:pPr>
        <w:pStyle w:val="Code"/>
      </w:pPr>
      <w:r>
        <w:t xml:space="preserve">    200, 161, 128, 166, 153, 152, 168,  47,</w:t>
      </w:r>
    </w:p>
    <w:p w:rsidR="004511B1" w:rsidRDefault="00335F60">
      <w:pPr>
        <w:pStyle w:val="Code"/>
      </w:pPr>
      <w:r>
        <w:t xml:space="preserve">     14, 129, 101, 1</w:t>
      </w:r>
      <w:r>
        <w:t>15, 228, 194, 162, 138,</w:t>
      </w:r>
    </w:p>
    <w:p w:rsidR="004511B1" w:rsidRDefault="00335F60">
      <w:pPr>
        <w:pStyle w:val="Code"/>
      </w:pPr>
      <w:r>
        <w:t xml:space="preserve">    212, 225,  17, 208,   8, 139,  42, 242,</w:t>
      </w:r>
    </w:p>
    <w:p w:rsidR="004511B1" w:rsidRDefault="00335F60">
      <w:pPr>
        <w:pStyle w:val="Code"/>
      </w:pPr>
      <w:r>
        <w:t xml:space="preserve">    237, 154, 100,  63, 193, 108, 249, 236</w:t>
      </w:r>
    </w:p>
    <w:p w:rsidR="004511B1" w:rsidRDefault="00335F60">
      <w:pPr>
        <w:pStyle w:val="Code"/>
      </w:pPr>
      <w:r>
        <w:t>};</w:t>
      </w:r>
    </w:p>
    <w:p w:rsidR="004511B1" w:rsidRDefault="004511B1">
      <w:pPr>
        <w:pStyle w:val="Code"/>
      </w:pPr>
    </w:p>
    <w:p w:rsidR="004511B1" w:rsidRDefault="00335F60">
      <w:pPr>
        <w:pStyle w:val="Code"/>
      </w:pPr>
      <w:r>
        <w:t>#define mpbbR   (mpbbCrypt)</w:t>
      </w:r>
    </w:p>
    <w:p w:rsidR="004511B1" w:rsidRDefault="00335F60">
      <w:pPr>
        <w:pStyle w:val="Code"/>
      </w:pPr>
      <w:r>
        <w:t>#define mpbbS   (mpbbCrypt + 256)</w:t>
      </w:r>
    </w:p>
    <w:p w:rsidR="004511B1" w:rsidRDefault="00335F60">
      <w:pPr>
        <w:pStyle w:val="Code"/>
      </w:pPr>
      <w:r>
        <w:t>#define mpbbI   (mpbbCrypt + 512)</w:t>
      </w:r>
    </w:p>
    <w:p w:rsidR="004511B1" w:rsidRDefault="004511B1">
      <w:pPr>
        <w:pStyle w:val="Code"/>
      </w:pPr>
    </w:p>
    <w:p w:rsidR="004511B1" w:rsidRDefault="00335F60">
      <w:pPr>
        <w:pStyle w:val="Code"/>
      </w:pPr>
      <w:r>
        <w:t xml:space="preserve">void CryptPermute(PVOID pv, int cb, BOOL </w:t>
      </w:r>
      <w:r>
        <w:t>fEncrypt)</w:t>
      </w:r>
    </w:p>
    <w:p w:rsidR="004511B1" w:rsidRDefault="00335F60">
      <w:pPr>
        <w:pStyle w:val="Code"/>
      </w:pPr>
      <w:r>
        <w:t>{</w:t>
      </w:r>
    </w:p>
    <w:p w:rsidR="004511B1" w:rsidRDefault="00335F60">
      <w:pPr>
        <w:pStyle w:val="Code"/>
      </w:pPr>
      <w:r>
        <w:t xml:space="preserve">   byte *          pb      = (byte *)pv;</w:t>
      </w:r>
    </w:p>
    <w:p w:rsidR="004511B1" w:rsidRDefault="00335F60">
      <w:pPr>
        <w:pStyle w:val="Code"/>
      </w:pPr>
      <w:r>
        <w:t xml:space="preserve">   byte *          pbTable   = fEncrypt ? mpbbR : mpbbI;</w:t>
      </w:r>
    </w:p>
    <w:p w:rsidR="004511B1" w:rsidRDefault="00335F60">
      <w:pPr>
        <w:pStyle w:val="Code"/>
      </w:pPr>
      <w:r>
        <w:t xml:space="preserve">   const DWORD *   pdw    = (const DWORD *) pv;</w:t>
      </w:r>
    </w:p>
    <w:p w:rsidR="004511B1" w:rsidRDefault="00335F60">
      <w:pPr>
        <w:pStyle w:val="Code"/>
      </w:pPr>
      <w:r>
        <w:t xml:space="preserve">   DWORD         dwCurr;</w:t>
      </w:r>
    </w:p>
    <w:p w:rsidR="004511B1" w:rsidRDefault="00335F60">
      <w:pPr>
        <w:pStyle w:val="Code"/>
      </w:pPr>
      <w:r>
        <w:t xml:space="preserve">   byte         b;</w:t>
      </w:r>
    </w:p>
    <w:p w:rsidR="004511B1" w:rsidRDefault="004511B1">
      <w:pPr>
        <w:pStyle w:val="Code"/>
      </w:pPr>
    </w:p>
    <w:p w:rsidR="004511B1" w:rsidRDefault="00335F60">
      <w:pPr>
        <w:pStyle w:val="Code"/>
      </w:pPr>
      <w:r>
        <w:t xml:space="preserve">   if (cb &gt;= sizeof(DWORD))</w:t>
      </w:r>
    </w:p>
    <w:p w:rsidR="004511B1" w:rsidRDefault="00335F60">
      <w:pPr>
        <w:pStyle w:val="Code"/>
      </w:pPr>
      <w:r>
        <w:t xml:space="preserve">   {</w:t>
      </w:r>
    </w:p>
    <w:p w:rsidR="004511B1" w:rsidRDefault="00335F60">
      <w:pPr>
        <w:pStyle w:val="Code"/>
      </w:pPr>
      <w:r>
        <w:t xml:space="preserve">      while (0 != ((</w:t>
      </w:r>
      <w:r>
        <w:t>(DWORD_PTR) pb) % sizeof(DWORD)))</w:t>
      </w:r>
    </w:p>
    <w:p w:rsidR="004511B1" w:rsidRDefault="00335F60">
      <w:pPr>
        <w:pStyle w:val="Code"/>
      </w:pPr>
      <w:r>
        <w:t xml:space="preserve">      {</w:t>
      </w:r>
    </w:p>
    <w:p w:rsidR="004511B1" w:rsidRDefault="00335F60">
      <w:pPr>
        <w:pStyle w:val="Code"/>
      </w:pPr>
      <w:r>
        <w:t xml:space="preserve">         *pb = pbTable[*pb];</w:t>
      </w:r>
    </w:p>
    <w:p w:rsidR="004511B1" w:rsidRDefault="00335F60">
      <w:pPr>
        <w:pStyle w:val="Code"/>
      </w:pPr>
      <w:r>
        <w:t xml:space="preserve">         pb++;</w:t>
      </w:r>
    </w:p>
    <w:p w:rsidR="004511B1" w:rsidRDefault="00335F60">
      <w:pPr>
        <w:pStyle w:val="Code"/>
      </w:pPr>
      <w:r>
        <w:t xml:space="preserve">         cb--;</w:t>
      </w:r>
    </w:p>
    <w:p w:rsidR="004511B1" w:rsidRDefault="00335F60">
      <w:pPr>
        <w:pStyle w:val="Code"/>
      </w:pPr>
      <w:r>
        <w:t xml:space="preserve">      }</w:t>
      </w:r>
    </w:p>
    <w:p w:rsidR="004511B1" w:rsidRDefault="004511B1">
      <w:pPr>
        <w:pStyle w:val="Code"/>
      </w:pPr>
    </w:p>
    <w:p w:rsidR="004511B1" w:rsidRDefault="00335F60">
      <w:pPr>
        <w:pStyle w:val="Code"/>
      </w:pPr>
      <w:r>
        <w:t xml:space="preserve">      pdw = (const DWORD *) pb;</w:t>
      </w:r>
    </w:p>
    <w:p w:rsidR="004511B1" w:rsidRDefault="00335F60">
      <w:pPr>
        <w:pStyle w:val="Code"/>
      </w:pPr>
      <w:r>
        <w:t xml:space="preserve">      for (; cb &gt;= 4; cb -= 4)</w:t>
      </w:r>
    </w:p>
    <w:p w:rsidR="004511B1" w:rsidRDefault="00335F60">
      <w:pPr>
        <w:pStyle w:val="Code"/>
      </w:pPr>
      <w:r>
        <w:t xml:space="preserve">      {</w:t>
      </w:r>
    </w:p>
    <w:p w:rsidR="004511B1" w:rsidRDefault="00335F60">
      <w:pPr>
        <w:pStyle w:val="Code"/>
      </w:pPr>
      <w:r>
        <w:t xml:space="preserve">         dwCurr = *pdw;</w:t>
      </w:r>
    </w:p>
    <w:p w:rsidR="004511B1" w:rsidRDefault="00335F60">
      <w:pPr>
        <w:pStyle w:val="Code"/>
      </w:pPr>
      <w:r>
        <w:t xml:space="preserve">         </w:t>
      </w:r>
    </w:p>
    <w:p w:rsidR="004511B1" w:rsidRDefault="00335F60">
      <w:pPr>
        <w:pStyle w:val="Code"/>
      </w:pPr>
      <w:r>
        <w:t xml:space="preserve">         b = (byte) (dwCurr &amp; 0xFF);</w:t>
      </w:r>
    </w:p>
    <w:p w:rsidR="004511B1" w:rsidRDefault="00335F60">
      <w:pPr>
        <w:pStyle w:val="Code"/>
      </w:pPr>
      <w:r>
        <w:t xml:space="preserve">         *pb = pbTable[b];</w:t>
      </w:r>
    </w:p>
    <w:p w:rsidR="004511B1" w:rsidRDefault="00335F60">
      <w:pPr>
        <w:pStyle w:val="Code"/>
      </w:pPr>
      <w:r>
        <w:t xml:space="preserve">         pb++;</w:t>
      </w:r>
    </w:p>
    <w:p w:rsidR="004511B1" w:rsidRDefault="004511B1">
      <w:pPr>
        <w:pStyle w:val="Code"/>
      </w:pPr>
    </w:p>
    <w:p w:rsidR="004511B1" w:rsidRDefault="00335F60">
      <w:pPr>
        <w:pStyle w:val="Code"/>
      </w:pPr>
      <w:r>
        <w:t xml:space="preserve">         dwCurr = dwCurr &gt;&gt; 8;      </w:t>
      </w:r>
    </w:p>
    <w:p w:rsidR="004511B1" w:rsidRDefault="00335F60">
      <w:pPr>
        <w:pStyle w:val="Code"/>
      </w:pPr>
      <w:r>
        <w:t xml:space="preserve">         b = (byte) (dwCurr &amp; 0xFF);</w:t>
      </w:r>
    </w:p>
    <w:p w:rsidR="004511B1" w:rsidRDefault="00335F60">
      <w:pPr>
        <w:pStyle w:val="Code"/>
      </w:pPr>
      <w:r>
        <w:t xml:space="preserve">         *pb = pbTable[b];</w:t>
      </w:r>
    </w:p>
    <w:p w:rsidR="004511B1" w:rsidRDefault="00335F60">
      <w:pPr>
        <w:pStyle w:val="Code"/>
      </w:pPr>
      <w:r>
        <w:t xml:space="preserve">         pb++;</w:t>
      </w:r>
    </w:p>
    <w:p w:rsidR="004511B1" w:rsidRDefault="00335F60">
      <w:pPr>
        <w:pStyle w:val="Code"/>
      </w:pPr>
      <w:r>
        <w:t xml:space="preserve">         </w:t>
      </w:r>
    </w:p>
    <w:p w:rsidR="004511B1" w:rsidRDefault="00335F60">
      <w:pPr>
        <w:pStyle w:val="Code"/>
      </w:pPr>
      <w:r>
        <w:t xml:space="preserve">         dwCurr = dwCurr &gt;&gt; 8;      </w:t>
      </w:r>
    </w:p>
    <w:p w:rsidR="004511B1" w:rsidRDefault="00335F60">
      <w:pPr>
        <w:pStyle w:val="Code"/>
      </w:pPr>
      <w:r>
        <w:t xml:space="preserve">         b = (byte) (dwCurr  &amp; 0xFF);</w:t>
      </w:r>
    </w:p>
    <w:p w:rsidR="004511B1" w:rsidRDefault="00335F60">
      <w:pPr>
        <w:pStyle w:val="Code"/>
      </w:pPr>
      <w:r>
        <w:t xml:space="preserve">         *pb = pbTable[b];</w:t>
      </w:r>
    </w:p>
    <w:p w:rsidR="004511B1" w:rsidRDefault="00335F60">
      <w:pPr>
        <w:pStyle w:val="Code"/>
      </w:pPr>
      <w:r>
        <w:t xml:space="preserve">         pb++;</w:t>
      </w:r>
    </w:p>
    <w:p w:rsidR="004511B1" w:rsidRDefault="00335F60">
      <w:pPr>
        <w:pStyle w:val="Code"/>
      </w:pPr>
      <w:r>
        <w:t xml:space="preserve">         </w:t>
      </w:r>
    </w:p>
    <w:p w:rsidR="004511B1" w:rsidRDefault="00335F60">
      <w:pPr>
        <w:pStyle w:val="Code"/>
      </w:pPr>
      <w:r>
        <w:t xml:space="preserve">         dwCurr = dwCurr &gt;&gt; 8;      </w:t>
      </w:r>
    </w:p>
    <w:p w:rsidR="004511B1" w:rsidRDefault="00335F60">
      <w:pPr>
        <w:pStyle w:val="Code"/>
      </w:pPr>
      <w:r>
        <w:t xml:space="preserve">         b = (byte) (dwCurr  &amp; 0xFF);</w:t>
      </w:r>
    </w:p>
    <w:p w:rsidR="004511B1" w:rsidRDefault="00335F60">
      <w:pPr>
        <w:pStyle w:val="Code"/>
      </w:pPr>
      <w:r>
        <w:t xml:space="preserve">         *pb = pbTable[b];</w:t>
      </w:r>
    </w:p>
    <w:p w:rsidR="004511B1" w:rsidRDefault="00335F60">
      <w:pPr>
        <w:pStyle w:val="Code"/>
      </w:pPr>
      <w:r>
        <w:t xml:space="preserve">         pb++;</w:t>
      </w:r>
    </w:p>
    <w:p w:rsidR="004511B1" w:rsidRDefault="004511B1">
      <w:pPr>
        <w:pStyle w:val="Code"/>
      </w:pPr>
    </w:p>
    <w:p w:rsidR="004511B1" w:rsidRDefault="00335F60">
      <w:pPr>
        <w:pStyle w:val="Code"/>
      </w:pPr>
      <w:r>
        <w:t xml:space="preserve">         pdw++;</w:t>
      </w:r>
    </w:p>
    <w:p w:rsidR="004511B1" w:rsidRDefault="00335F60">
      <w:pPr>
        <w:pStyle w:val="Code"/>
      </w:pPr>
      <w:r>
        <w:t xml:space="preserve">      }</w:t>
      </w:r>
    </w:p>
    <w:p w:rsidR="004511B1" w:rsidRDefault="004511B1">
      <w:pPr>
        <w:pStyle w:val="Code"/>
      </w:pPr>
    </w:p>
    <w:p w:rsidR="004511B1" w:rsidRDefault="00335F60">
      <w:pPr>
        <w:pStyle w:val="Code"/>
      </w:pPr>
      <w:r>
        <w:t xml:space="preserve">      pb = (byte *) pdw;</w:t>
      </w:r>
    </w:p>
    <w:p w:rsidR="004511B1" w:rsidRDefault="00335F60">
      <w:pPr>
        <w:pStyle w:val="Code"/>
      </w:pPr>
      <w:r>
        <w:t xml:space="preserve">   }</w:t>
      </w:r>
    </w:p>
    <w:p w:rsidR="004511B1" w:rsidRDefault="004511B1">
      <w:pPr>
        <w:pStyle w:val="Code"/>
      </w:pPr>
    </w:p>
    <w:p w:rsidR="004511B1" w:rsidRDefault="00335F60">
      <w:pPr>
        <w:pStyle w:val="Code"/>
      </w:pPr>
      <w:r>
        <w:t xml:space="preserve">   for (; --cb &gt;= 0; ++pb)</w:t>
      </w:r>
    </w:p>
    <w:p w:rsidR="004511B1" w:rsidRDefault="00335F60">
      <w:pPr>
        <w:pStyle w:val="Code"/>
      </w:pPr>
      <w:r>
        <w:t xml:space="preserve">   </w:t>
      </w:r>
      <w:r>
        <w:t xml:space="preserve">   *pb = pbTable[*pb];</w:t>
      </w:r>
    </w:p>
    <w:p w:rsidR="004511B1" w:rsidRDefault="00335F60">
      <w:pPr>
        <w:pStyle w:val="Code"/>
      </w:pPr>
      <w:r>
        <w:t>}</w:t>
      </w:r>
    </w:p>
    <w:p w:rsidR="004511B1" w:rsidRDefault="00335F60">
      <w:pPr>
        <w:pStyle w:val="Heading2"/>
      </w:pPr>
      <w:bookmarkStart w:id="683" w:name="section_9979fc010a3e496f900fa6a867951f23"/>
      <w:bookmarkStart w:id="684" w:name="_Toc3855214"/>
      <w:r>
        <w:t>Cyclic Encoding</w:t>
      </w:r>
      <w:bookmarkEnd w:id="683"/>
      <w:bookmarkEnd w:id="684"/>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4511B1" w:rsidRDefault="004511B1">
      <w:pPr>
        <w:pStyle w:val="Code"/>
      </w:pPr>
    </w:p>
    <w:p w:rsidR="004511B1" w:rsidRDefault="00335F60">
      <w:r>
        <w:t xml:space="preserve">The following algorithm is used for NDB_CRYPT_CYCLIC. Note that this is a symmetric cipher that is used to both encode and decode. </w:t>
      </w:r>
      <w:r>
        <w:t xml:space="preserve">While pv and cb represent the buffer and size for the data to encode or decode, the value to use for </w:t>
      </w:r>
      <w:r>
        <w:rPr>
          <w:b/>
        </w:rPr>
        <w:t>dwKey</w:t>
      </w:r>
      <w:r>
        <w:t xml:space="preserve"> is the lower DWORD of the BID associated with this data block. Note that the data is encoded or decoded in place</w:t>
      </w:r>
    </w:p>
    <w:p w:rsidR="004511B1" w:rsidRDefault="004511B1">
      <w:pPr>
        <w:pStyle w:val="Code"/>
      </w:pPr>
    </w:p>
    <w:p w:rsidR="004511B1" w:rsidRDefault="00335F60">
      <w:pPr>
        <w:pStyle w:val="Code"/>
      </w:pPr>
      <w:r>
        <w:t xml:space="preserve">void CryptCyclic(PVOID pv, int cb, </w:t>
      </w:r>
      <w:r>
        <w:t>DWORD dwKey)</w:t>
      </w:r>
    </w:p>
    <w:p w:rsidR="004511B1" w:rsidRDefault="00335F60">
      <w:pPr>
        <w:pStyle w:val="Code"/>
      </w:pPr>
      <w:r>
        <w:t>{</w:t>
      </w:r>
    </w:p>
    <w:p w:rsidR="004511B1" w:rsidRDefault="00335F60">
      <w:pPr>
        <w:pStyle w:val="Code"/>
      </w:pPr>
      <w:r>
        <w:t xml:space="preserve">   byte * pb = (byte *)pv;</w:t>
      </w:r>
    </w:p>
    <w:p w:rsidR="004511B1" w:rsidRDefault="00335F60">
      <w:pPr>
        <w:pStyle w:val="Code"/>
      </w:pPr>
      <w:r>
        <w:t xml:space="preserve">   byte b;</w:t>
      </w:r>
    </w:p>
    <w:p w:rsidR="004511B1" w:rsidRDefault="00335F60">
      <w:pPr>
        <w:pStyle w:val="Code"/>
      </w:pPr>
      <w:r>
        <w:t xml:space="preserve">   WORD w;</w:t>
      </w:r>
    </w:p>
    <w:p w:rsidR="004511B1" w:rsidRDefault="004511B1">
      <w:pPr>
        <w:pStyle w:val="Code"/>
      </w:pPr>
    </w:p>
    <w:p w:rsidR="004511B1" w:rsidRDefault="00335F60">
      <w:pPr>
        <w:pStyle w:val="Code"/>
      </w:pPr>
      <w:r>
        <w:t xml:space="preserve">   w = (WORD)(dwKey ^ (dwKey &gt;&gt; 16));</w:t>
      </w:r>
    </w:p>
    <w:p w:rsidR="004511B1" w:rsidRDefault="004511B1">
      <w:pPr>
        <w:pStyle w:val="Code"/>
      </w:pPr>
    </w:p>
    <w:p w:rsidR="004511B1" w:rsidRDefault="00335F60">
      <w:pPr>
        <w:pStyle w:val="Code"/>
      </w:pPr>
      <w:r>
        <w:t xml:space="preserve">   while (--cb &gt;= 0) {</w:t>
      </w:r>
    </w:p>
    <w:p w:rsidR="004511B1" w:rsidRDefault="00335F60">
      <w:pPr>
        <w:pStyle w:val="Code"/>
      </w:pPr>
      <w:r>
        <w:t xml:space="preserve">      b = *pb;</w:t>
      </w:r>
    </w:p>
    <w:p w:rsidR="004511B1" w:rsidRDefault="00335F60">
      <w:pPr>
        <w:pStyle w:val="Code"/>
      </w:pPr>
      <w:r>
        <w:t xml:space="preserve">      b = (byte)(b + (byte)w);</w:t>
      </w:r>
    </w:p>
    <w:p w:rsidR="004511B1" w:rsidRDefault="00335F60">
      <w:pPr>
        <w:pStyle w:val="Code"/>
      </w:pPr>
      <w:r>
        <w:t xml:space="preserve">      b = mpbbR[b];</w:t>
      </w:r>
    </w:p>
    <w:p w:rsidR="004511B1" w:rsidRDefault="00335F60">
      <w:pPr>
        <w:pStyle w:val="Code"/>
      </w:pPr>
      <w:r>
        <w:t xml:space="preserve">      b = (byte)(b + (byte)(w &gt;&gt; 8));</w:t>
      </w:r>
    </w:p>
    <w:p w:rsidR="004511B1" w:rsidRDefault="00335F60">
      <w:pPr>
        <w:pStyle w:val="Code"/>
      </w:pPr>
      <w:r>
        <w:t xml:space="preserve">      b = mpbbS[b];</w:t>
      </w:r>
    </w:p>
    <w:p w:rsidR="004511B1" w:rsidRDefault="00335F60">
      <w:pPr>
        <w:pStyle w:val="Code"/>
      </w:pPr>
      <w:r>
        <w:t xml:space="preserve">      b = (byte)(b - (byte)(w &gt;&gt; 8));</w:t>
      </w:r>
    </w:p>
    <w:p w:rsidR="004511B1" w:rsidRDefault="00335F60">
      <w:pPr>
        <w:pStyle w:val="Code"/>
      </w:pPr>
      <w:r>
        <w:t xml:space="preserve">      b = mpbbI[b];</w:t>
      </w:r>
    </w:p>
    <w:p w:rsidR="004511B1" w:rsidRDefault="00335F60">
      <w:pPr>
        <w:pStyle w:val="Code"/>
      </w:pPr>
      <w:r>
        <w:t xml:space="preserve">      b = (byte)(b - (byte)w);</w:t>
      </w:r>
    </w:p>
    <w:p w:rsidR="004511B1" w:rsidRDefault="00335F60">
      <w:pPr>
        <w:pStyle w:val="Code"/>
      </w:pPr>
      <w:r>
        <w:t xml:space="preserve">      *pb++ = b;</w:t>
      </w:r>
    </w:p>
    <w:p w:rsidR="004511B1" w:rsidRDefault="004511B1">
      <w:pPr>
        <w:pStyle w:val="Code"/>
      </w:pPr>
    </w:p>
    <w:p w:rsidR="004511B1" w:rsidRDefault="00335F60">
      <w:pPr>
        <w:pStyle w:val="Code"/>
      </w:pPr>
      <w:r>
        <w:lastRenderedPageBreak/>
        <w:t xml:space="preserve">      w = (WORD)(w + 1);</w:t>
      </w:r>
    </w:p>
    <w:p w:rsidR="004511B1" w:rsidRDefault="00335F60">
      <w:pPr>
        <w:pStyle w:val="Code"/>
      </w:pPr>
      <w:r>
        <w:t xml:space="preserve">   }</w:t>
      </w:r>
    </w:p>
    <w:p w:rsidR="004511B1" w:rsidRDefault="00335F60">
      <w:pPr>
        <w:pStyle w:val="Code"/>
      </w:pPr>
      <w:r>
        <w:t>}</w:t>
      </w:r>
    </w:p>
    <w:p w:rsidR="004511B1" w:rsidRDefault="00335F60">
      <w:pPr>
        <w:pStyle w:val="Heading2"/>
      </w:pPr>
      <w:bookmarkStart w:id="685" w:name="section_39c35207130f4d8396f82b311a285a8f"/>
      <w:bookmarkStart w:id="686" w:name="_Toc3855215"/>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4511B1" w:rsidRDefault="00335F60">
      <w:r>
        <w:t>The following is t</w:t>
      </w:r>
      <w:r>
        <w:t xml:space="preserve">he algorithm used to calculate the all the CRCs mentioned in this document. </w:t>
      </w:r>
      <w:r>
        <w:rPr>
          <w:b/>
        </w:rPr>
        <w:t>dwCRC</w:t>
      </w:r>
      <w:r>
        <w:t xml:space="preserve"> is an optional seed value to be used to initialize the CRC calculation, which MUST be zero in the context of this document. The arguments pv and </w:t>
      </w:r>
      <w:r>
        <w:rPr>
          <w:b/>
        </w:rPr>
        <w:t>cbLength</w:t>
      </w:r>
      <w:r>
        <w:t xml:space="preserve"> represent the data f</w:t>
      </w:r>
      <w:r>
        <w:t>or which the CRC is to be calculated. This function returns the calculated CRC of the input arguments.</w:t>
      </w:r>
    </w:p>
    <w:p w:rsidR="004511B1" w:rsidRDefault="004511B1">
      <w:pPr>
        <w:pStyle w:val="Code"/>
      </w:pPr>
    </w:p>
    <w:p w:rsidR="004511B1" w:rsidRDefault="00335F60">
      <w:pPr>
        <w:pStyle w:val="Code"/>
      </w:pPr>
      <w:r>
        <w:t>const DWORD CrcTableOffset32[256] =</w:t>
      </w:r>
    </w:p>
    <w:p w:rsidR="004511B1" w:rsidRDefault="00335F60">
      <w:pPr>
        <w:pStyle w:val="Code"/>
      </w:pPr>
      <w:r>
        <w:t>{</w:t>
      </w:r>
    </w:p>
    <w:p w:rsidR="004511B1" w:rsidRDefault="00335F60">
      <w:pPr>
        <w:pStyle w:val="Code"/>
      </w:pPr>
      <w:r>
        <w:t>0x00000000, 0x77073096, 0xEE0E612C, 0x990951BA, 0x076DC419, 0x706AF48F, 0xE963A535, 0x9E6495A3,</w:t>
      </w:r>
    </w:p>
    <w:p w:rsidR="004511B1" w:rsidRDefault="00335F60">
      <w:pPr>
        <w:pStyle w:val="Code"/>
      </w:pPr>
      <w:r>
        <w:t>0x0EDB8832, 0x79DC</w:t>
      </w:r>
      <w:r>
        <w:t>B8A4, 0xE0D5E91E, 0x97D2D988, 0x09B64C2B, 0x7EB17CBD, 0xE7B82D07, 0x90BF1D91,</w:t>
      </w:r>
    </w:p>
    <w:p w:rsidR="004511B1" w:rsidRDefault="00335F60">
      <w:pPr>
        <w:pStyle w:val="Code"/>
      </w:pPr>
      <w:r>
        <w:t>0x1DB71064, 0x6AB020F2, 0xF3B97148, 0x84BE41DE, 0x1ADAD47D, 0x6DDDE4EB, 0xF4D4B551, 0x83D385C7,</w:t>
      </w:r>
    </w:p>
    <w:p w:rsidR="004511B1" w:rsidRDefault="00335F60">
      <w:pPr>
        <w:pStyle w:val="Code"/>
      </w:pPr>
      <w:r>
        <w:t>0x136C9856, 0x646BA8C0, 0xFD62F97A, 0x8A65C9EC, 0x14015C4F, 0x63066CD9, 0xFA0F3D63</w:t>
      </w:r>
      <w:r>
        <w:t>, 0x8D080DF5,</w:t>
      </w:r>
    </w:p>
    <w:p w:rsidR="004511B1" w:rsidRDefault="00335F60">
      <w:pPr>
        <w:pStyle w:val="Code"/>
      </w:pPr>
      <w:r>
        <w:t>0x3B6E20C8, 0x4C69105E, 0xD56041E4, 0xA2677172, 0x3C03E4D1, 0x4B04D447, 0xD20D85FD, 0xA50AB56B,</w:t>
      </w:r>
    </w:p>
    <w:p w:rsidR="004511B1" w:rsidRDefault="00335F60">
      <w:pPr>
        <w:pStyle w:val="Code"/>
      </w:pPr>
      <w:r>
        <w:t>0x35B5A8FA, 0x42B2986C, 0xDBBBC9D6, 0xACBCF940, 0x32D86CE3, 0x45DF5C75, 0xDCD60DCF, 0xABD13D59,</w:t>
      </w:r>
    </w:p>
    <w:p w:rsidR="004511B1" w:rsidRDefault="00335F60">
      <w:pPr>
        <w:pStyle w:val="Code"/>
      </w:pPr>
      <w:r>
        <w:t xml:space="preserve">0x26D930AC, 0x51DE003A, 0xC8D75180, 0xBFD06116, </w:t>
      </w:r>
      <w:r>
        <w:t>0x21B4F4B5, 0x56B3C423, 0xCFBA9599, 0xB8BDA50F,</w:t>
      </w:r>
    </w:p>
    <w:p w:rsidR="004511B1" w:rsidRDefault="00335F60">
      <w:pPr>
        <w:pStyle w:val="Code"/>
      </w:pPr>
      <w:r>
        <w:t>0x2802B89E, 0x5F058808, 0xC60CD9B2, 0xB10BE924, 0x2F6F7C87, 0x58684C11, 0xC1611DAB, 0xB6662D3D,</w:t>
      </w:r>
    </w:p>
    <w:p w:rsidR="004511B1" w:rsidRDefault="00335F60">
      <w:pPr>
        <w:pStyle w:val="Code"/>
      </w:pPr>
      <w:r>
        <w:t>0x76DC4190, 0x01DB7106, 0x98D220BC, 0xEFD5102A, 0x71B18589, 0x06B6B51F, 0x9FBFE4A5, 0xE8B8D433,</w:t>
      </w:r>
    </w:p>
    <w:p w:rsidR="004511B1" w:rsidRDefault="00335F60">
      <w:pPr>
        <w:pStyle w:val="Code"/>
      </w:pPr>
      <w:r>
        <w:t>0x7807C9A2, 0x0F</w:t>
      </w:r>
      <w:r>
        <w:t>00F934, 0x9609A88E, 0xE10E9818, 0x7F6A0DBB, 0x086D3D2D, 0x91646C97, 0xE6635C01,</w:t>
      </w:r>
    </w:p>
    <w:p w:rsidR="004511B1" w:rsidRDefault="00335F60">
      <w:pPr>
        <w:pStyle w:val="Code"/>
      </w:pPr>
      <w:r>
        <w:t>0x6B6B51F4, 0x1C6C6162, 0x856530D8, 0xF262004E, 0x6C0695ED, 0x1B01A57B, 0x8208F4C1, 0xF50FC457,</w:t>
      </w:r>
    </w:p>
    <w:p w:rsidR="004511B1" w:rsidRDefault="00335F60">
      <w:pPr>
        <w:pStyle w:val="Code"/>
      </w:pPr>
      <w:r>
        <w:t>0x65B0D9C6, 0x12B7E950, 0x8BBEB8EA, 0xFCB9887C, 0x62DD1DDF, 0x15DA2D49, 0x8CD37C</w:t>
      </w:r>
      <w:r>
        <w:t>F3, 0xFBD44C65,</w:t>
      </w:r>
    </w:p>
    <w:p w:rsidR="004511B1" w:rsidRDefault="00335F60">
      <w:pPr>
        <w:pStyle w:val="Code"/>
      </w:pPr>
      <w:r>
        <w:t>0x4DB26158, 0x3AB551CE, 0xA3BC0074, 0xD4BB30E2, 0x4ADFA541, 0x3DD895D7, 0xA4D1C46D, 0xD3D6F4FB,</w:t>
      </w:r>
    </w:p>
    <w:p w:rsidR="004511B1" w:rsidRDefault="00335F60">
      <w:pPr>
        <w:pStyle w:val="Code"/>
      </w:pPr>
      <w:r>
        <w:t>0x4369E96A, 0x346ED9FC, 0xAD678846, 0xDA60B8D0, 0x44042D73, 0x33031DE5, 0xAA0A4C5F, 0xDD0D7CC9,</w:t>
      </w:r>
    </w:p>
    <w:p w:rsidR="004511B1" w:rsidRDefault="00335F60">
      <w:pPr>
        <w:pStyle w:val="Code"/>
      </w:pPr>
      <w:r>
        <w:t xml:space="preserve">0x5005713C, 0x270241AA, 0xBE0B1010, 0xC90C2086, </w:t>
      </w:r>
      <w:r>
        <w:t>0x5768B525, 0x206F85B3, 0xB966D409, 0xCE61E49F,</w:t>
      </w:r>
    </w:p>
    <w:p w:rsidR="004511B1" w:rsidRDefault="00335F60">
      <w:pPr>
        <w:pStyle w:val="Code"/>
      </w:pPr>
      <w:r>
        <w:t>0x5EDEF90E, 0x29D9C998, 0xB0D09822, 0xC7D7A8B4, 0x59B33D17, 0x2EB40D81, 0xB7BD5C3B, 0xC0BA6CAD,</w:t>
      </w:r>
    </w:p>
    <w:p w:rsidR="004511B1" w:rsidRDefault="00335F60">
      <w:pPr>
        <w:pStyle w:val="Code"/>
      </w:pPr>
      <w:r>
        <w:t>0xEDB88320, 0x9ABFB3B6, 0x03B6E20C, 0x74B1D29A, 0xEAD54739, 0x9DD277AF, 0x04DB2615, 0x73DC1683,</w:t>
      </w:r>
    </w:p>
    <w:p w:rsidR="004511B1" w:rsidRDefault="00335F60">
      <w:pPr>
        <w:pStyle w:val="Code"/>
      </w:pPr>
      <w:r>
        <w:t>0xE3630B12, 0x94</w:t>
      </w:r>
      <w:r>
        <w:t>643B84, 0x0D6D6A3E, 0x7A6A5AA8, 0xE40ECF0B, 0x9309FF9D, 0x0A00AE27, 0x7D079EB1,</w:t>
      </w:r>
    </w:p>
    <w:p w:rsidR="004511B1" w:rsidRDefault="00335F60">
      <w:pPr>
        <w:pStyle w:val="Code"/>
      </w:pPr>
      <w:r>
        <w:t>0xF00F9344, 0x8708A3D2, 0x1E01F268, 0x6906C2FE, 0xF762575D, 0x806567CB, 0x196C3671, 0x6E6B06E7,</w:t>
      </w:r>
    </w:p>
    <w:p w:rsidR="004511B1" w:rsidRDefault="00335F60">
      <w:pPr>
        <w:pStyle w:val="Code"/>
      </w:pPr>
      <w:r>
        <w:t>0xFED41B76, 0x89D32BE0, 0x10DA7A5A, 0x67DD4ACC, 0xF9B9DF6F, 0x8EBEEFF9, 0x17B7BE</w:t>
      </w:r>
      <w:r>
        <w:t>43, 0x60B08ED5,</w:t>
      </w:r>
    </w:p>
    <w:p w:rsidR="004511B1" w:rsidRDefault="00335F60">
      <w:pPr>
        <w:pStyle w:val="Code"/>
      </w:pPr>
      <w:r>
        <w:t>0xD6D6A3E8, 0xA1D1937E, 0x38D8C2C4, 0x4FDFF252, 0xD1BB67F1, 0xA6BC5767, 0x3FB506DD, 0x48B2364B,</w:t>
      </w:r>
    </w:p>
    <w:p w:rsidR="004511B1" w:rsidRDefault="00335F60">
      <w:pPr>
        <w:pStyle w:val="Code"/>
      </w:pPr>
      <w:r>
        <w:t>0xD80D2BDA, 0xAF0A1B4C, 0x36034AF6, 0x41047A60, 0xDF60EFC3, 0xA867DF55, 0x316E8EEF, 0x4669BE79,</w:t>
      </w:r>
    </w:p>
    <w:p w:rsidR="004511B1" w:rsidRDefault="00335F60">
      <w:pPr>
        <w:pStyle w:val="Code"/>
      </w:pPr>
      <w:r>
        <w:t xml:space="preserve">0xCB61B38C, 0xBC66831A, 0x256FD2A0, 0x5268E236, </w:t>
      </w:r>
      <w:r>
        <w:t>0xCC0C7795, 0xBB0B4703, 0x220216B9, 0x5505262F,</w:t>
      </w:r>
    </w:p>
    <w:p w:rsidR="004511B1" w:rsidRDefault="00335F60">
      <w:pPr>
        <w:pStyle w:val="Code"/>
      </w:pPr>
      <w:r>
        <w:t>0xC5BA3BBE, 0xB2BD0B28, 0x2BB45A92, 0x5CB36A04, 0xC2D7FFA7, 0xB5D0CF31, 0x2CD99E8B, 0x5BDEAE1D,</w:t>
      </w:r>
    </w:p>
    <w:p w:rsidR="004511B1" w:rsidRDefault="00335F60">
      <w:pPr>
        <w:pStyle w:val="Code"/>
      </w:pPr>
      <w:r>
        <w:t>0x9B64C2B0, 0xEC63F226, 0x756AA39C, 0x026D930A, 0x9C0906A9, 0xEB0E363F, 0x72076785, 0x05005713,</w:t>
      </w:r>
    </w:p>
    <w:p w:rsidR="004511B1" w:rsidRDefault="00335F60">
      <w:pPr>
        <w:pStyle w:val="Code"/>
      </w:pPr>
      <w:r>
        <w:lastRenderedPageBreak/>
        <w:t>0x95BF4A82, 0xE2</w:t>
      </w:r>
      <w:r>
        <w:t>B87A14, 0x7BB12BAE, 0x0CB61B38, 0x92D28E9B, 0xE5D5BE0D, 0x7CDCEFB7, 0x0BDBDF21,</w:t>
      </w:r>
    </w:p>
    <w:p w:rsidR="004511B1" w:rsidRDefault="00335F60">
      <w:pPr>
        <w:pStyle w:val="Code"/>
      </w:pPr>
      <w:r>
        <w:t>0x86D3D2D4, 0xF1D4E242, 0x68DDB3F8, 0x1FDA836E, 0x81BE16CD, 0xF6B9265B, 0x6FB077E1, 0x18B74777,</w:t>
      </w:r>
    </w:p>
    <w:p w:rsidR="004511B1" w:rsidRDefault="00335F60">
      <w:pPr>
        <w:pStyle w:val="Code"/>
      </w:pPr>
      <w:r>
        <w:t>0x88085AE6, 0xFF0F6A70, 0x66063BCA, 0x11010B5C, 0x8F659EFF, 0xF862AE69, 0x616BFF</w:t>
      </w:r>
      <w:r>
        <w:t>D3, 0x166CCF45,</w:t>
      </w:r>
    </w:p>
    <w:p w:rsidR="004511B1" w:rsidRDefault="00335F60">
      <w:pPr>
        <w:pStyle w:val="Code"/>
      </w:pPr>
      <w:r>
        <w:t>0xA00AE278, 0xD70DD2EE, 0x4E048354, 0x3903B3C2, 0xA7672661, 0xD06016F7, 0x4969474D, 0x3E6E77DB,</w:t>
      </w:r>
    </w:p>
    <w:p w:rsidR="004511B1" w:rsidRDefault="00335F60">
      <w:pPr>
        <w:pStyle w:val="Code"/>
      </w:pPr>
      <w:r>
        <w:t>0xAED16A4A, 0xD9D65ADC, 0x40DF0B66, 0x37D83BF0, 0xA9BCAE53, 0xDEBB9EC5, 0x47B2CF7F, 0x30B5FFE9,</w:t>
      </w:r>
    </w:p>
    <w:p w:rsidR="004511B1" w:rsidRDefault="00335F60">
      <w:pPr>
        <w:pStyle w:val="Code"/>
      </w:pPr>
      <w:r>
        <w:t xml:space="preserve">0xBDBDF21C, 0xCABAC28A, 0x53B39330, 0x24B4A3A6, </w:t>
      </w:r>
      <w:r>
        <w:t>0xBAD03605, 0xCDD70693, 0x54DE5729, 0x23D967BF,</w:t>
      </w:r>
    </w:p>
    <w:p w:rsidR="004511B1" w:rsidRDefault="00335F60">
      <w:pPr>
        <w:pStyle w:val="Code"/>
      </w:pPr>
      <w:r>
        <w:t>0xB3667A2E, 0xC4614AB8, 0x5D681B02, 0x2A6F2B94, 0xB40BBE37, 0xC30C8EA1, 0x5A05DF1B, 0x2D02EF8D</w:t>
      </w:r>
    </w:p>
    <w:p w:rsidR="004511B1" w:rsidRDefault="00335F60">
      <w:pPr>
        <w:pStyle w:val="Code"/>
      </w:pPr>
      <w:r>
        <w:t>};</w:t>
      </w:r>
    </w:p>
    <w:p w:rsidR="004511B1" w:rsidRDefault="004511B1">
      <w:pPr>
        <w:pStyle w:val="Code"/>
      </w:pPr>
    </w:p>
    <w:p w:rsidR="004511B1" w:rsidRDefault="00335F60">
      <w:pPr>
        <w:pStyle w:val="Code"/>
      </w:pPr>
      <w:r>
        <w:t>const DWORD CrcTableOffset40[256] =</w:t>
      </w:r>
    </w:p>
    <w:p w:rsidR="004511B1" w:rsidRDefault="00335F60">
      <w:pPr>
        <w:pStyle w:val="Code"/>
      </w:pPr>
      <w:r>
        <w:t>{</w:t>
      </w:r>
    </w:p>
    <w:p w:rsidR="004511B1" w:rsidRDefault="00335F60">
      <w:pPr>
        <w:pStyle w:val="Code"/>
      </w:pPr>
      <w:r>
        <w:t>0x00000000, 0x191B3141, 0x32366282, 0x2B2D53C3, 0x646CC504, 0x7D77F445,</w:t>
      </w:r>
      <w:r>
        <w:t xml:space="preserve"> 0x565AA786, 0x4F4196C7,</w:t>
      </w:r>
    </w:p>
    <w:p w:rsidR="004511B1" w:rsidRDefault="00335F60">
      <w:pPr>
        <w:pStyle w:val="Code"/>
      </w:pPr>
      <w:r>
        <w:t>0xC8D98A08, 0xD1C2BB49, 0xFAEFE88A, 0xE3F4D9CB, 0xACB54F0C, 0xB5AE7E4D, 0x9E832D8E, 0x87981CCF,</w:t>
      </w:r>
    </w:p>
    <w:p w:rsidR="004511B1" w:rsidRDefault="00335F60">
      <w:pPr>
        <w:pStyle w:val="Code"/>
      </w:pPr>
      <w:r>
        <w:t>0x4AC21251, 0x53D92310, 0x78F470D3, 0x61EF4192, 0x2EAED755, 0x37B5E614, 0x1C98B5D7, 0x05838496,</w:t>
      </w:r>
    </w:p>
    <w:p w:rsidR="004511B1" w:rsidRDefault="00335F60">
      <w:pPr>
        <w:pStyle w:val="Code"/>
      </w:pPr>
      <w:r>
        <w:t>0x821B9859, 0x9B00A918, 0xB02DFADB, 0xA</w:t>
      </w:r>
      <w:r>
        <w:t>936CB9A, 0xE6775D5D, 0xFF6C6C1C, 0xD4413FDF, 0xCD5A0E9E,</w:t>
      </w:r>
    </w:p>
    <w:p w:rsidR="004511B1" w:rsidRDefault="00335F60">
      <w:pPr>
        <w:pStyle w:val="Code"/>
      </w:pPr>
      <w:r>
        <w:t>0x958424A2, 0x8C9F15E3, 0xA7B24620, 0xBEA97761, 0xF1E8E1A6, 0xE8F3D0E7, 0xC3DE8324, 0xDAC5B265,</w:t>
      </w:r>
    </w:p>
    <w:p w:rsidR="004511B1" w:rsidRDefault="00335F60">
      <w:pPr>
        <w:pStyle w:val="Code"/>
      </w:pPr>
      <w:r>
        <w:t>0x5D5DAEAA, 0x44469FEB, 0x6F6BCC28, 0x7670FD69, 0x39316BAE, 0x202A5AEF, 0x0B07092C, 0x121C386D,</w:t>
      </w:r>
    </w:p>
    <w:p w:rsidR="004511B1" w:rsidRDefault="00335F60">
      <w:pPr>
        <w:pStyle w:val="Code"/>
      </w:pPr>
      <w:r>
        <w:t>0xDF463</w:t>
      </w:r>
      <w:r>
        <w:t>6F3, 0xC65D07B2, 0xED705471, 0xF46B6530, 0xBB2AF3F7, 0xA231C2B6, 0x891C9175, 0x9007A034,</w:t>
      </w:r>
    </w:p>
    <w:p w:rsidR="004511B1" w:rsidRDefault="00335F60">
      <w:pPr>
        <w:pStyle w:val="Code"/>
      </w:pPr>
      <w:r>
        <w:t>0x179FBCFB, 0x0E848DBA, 0x25A9DE79, 0x3CB2EF38, 0x73F379FF, 0x6AE848BE, 0x41C51B7D, 0x58DE2A3C,</w:t>
      </w:r>
    </w:p>
    <w:p w:rsidR="004511B1" w:rsidRDefault="00335F60">
      <w:pPr>
        <w:pStyle w:val="Code"/>
      </w:pPr>
      <w:r>
        <w:t>0xF0794F05, 0xE9627E44, 0xC24F2D87, 0xDB541CC6, 0x94158A01, 0x8D0EBB40,</w:t>
      </w:r>
      <w:r>
        <w:t xml:space="preserve"> 0xA623E883, 0xBF38D9C2,</w:t>
      </w:r>
    </w:p>
    <w:p w:rsidR="004511B1" w:rsidRDefault="00335F60">
      <w:pPr>
        <w:pStyle w:val="Code"/>
      </w:pPr>
      <w:r>
        <w:t>0x38A0C50D, 0x21BBF44C, 0x0A96A78F, 0x138D96CE, 0x5CCC0009, 0x45D73148, 0x6EFA628B, 0x77E153CA,</w:t>
      </w:r>
    </w:p>
    <w:p w:rsidR="004511B1" w:rsidRDefault="00335F60">
      <w:pPr>
        <w:pStyle w:val="Code"/>
      </w:pPr>
      <w:r>
        <w:t>0xBABB5D54, 0xA3A06C15, 0x888D3FD6, 0x91960E97, 0xDED79850, 0xC7CCA911, 0xECE1FAD2, 0xF5FACB93,</w:t>
      </w:r>
    </w:p>
    <w:p w:rsidR="004511B1" w:rsidRDefault="00335F60">
      <w:pPr>
        <w:pStyle w:val="Code"/>
      </w:pPr>
      <w:r>
        <w:t>0x7262D75C, 0x6B79E61D, 0x4054B5DE, 0x5</w:t>
      </w:r>
      <w:r>
        <w:t>94F849F, 0x160E1258, 0x0F152319, 0x243870DA, 0x3D23419B,</w:t>
      </w:r>
    </w:p>
    <w:p w:rsidR="004511B1" w:rsidRDefault="00335F60">
      <w:pPr>
        <w:pStyle w:val="Code"/>
      </w:pPr>
      <w:r>
        <w:t>0x65FD6BA7, 0x7CE65AE6, 0x57CB0925, 0x4ED03864, 0x0191AEA3, 0x188A9FE2, 0x33A7CC21, 0x2ABCFD60,</w:t>
      </w:r>
    </w:p>
    <w:p w:rsidR="004511B1" w:rsidRDefault="00335F60">
      <w:pPr>
        <w:pStyle w:val="Code"/>
      </w:pPr>
      <w:r>
        <w:t>0xAD24E1AF, 0xB43FD0EE, 0x9F12832D, 0x8609B26C, 0xC94824AB, 0xD05315EA, 0xFB7E4629, 0xE2657768,</w:t>
      </w:r>
    </w:p>
    <w:p w:rsidR="004511B1" w:rsidRDefault="00335F60">
      <w:pPr>
        <w:pStyle w:val="Code"/>
      </w:pPr>
      <w:r>
        <w:t>0x2F3F7</w:t>
      </w:r>
      <w:r>
        <w:t>9F6, 0x362448B7, 0x1D091B74, 0x04122A35, 0x4B53BCF2, 0x52488DB3, 0x7965DE70, 0x607EEF31,</w:t>
      </w:r>
    </w:p>
    <w:p w:rsidR="004511B1" w:rsidRDefault="00335F60">
      <w:pPr>
        <w:pStyle w:val="Code"/>
      </w:pPr>
      <w:r>
        <w:t>0xE7E6F3FE, 0xFEFDC2BF, 0xD5D0917C, 0xCCCBA03D, 0x838A36FA, 0x9A9107BB, 0xB1BC5478, 0xA8A76539,</w:t>
      </w:r>
    </w:p>
    <w:p w:rsidR="004511B1" w:rsidRDefault="00335F60">
      <w:pPr>
        <w:pStyle w:val="Code"/>
      </w:pPr>
      <w:r>
        <w:t>0x3B83984B, 0x2298A90A, 0x09B5FAC9, 0x10AECB88, 0x5FEF5D4F, 0x46F46C0E,</w:t>
      </w:r>
      <w:r>
        <w:t xml:space="preserve"> 0x6DD93FCD, 0x74C20E8C,</w:t>
      </w:r>
    </w:p>
    <w:p w:rsidR="004511B1" w:rsidRDefault="00335F60">
      <w:pPr>
        <w:pStyle w:val="Code"/>
      </w:pPr>
      <w:r>
        <w:t>0xF35A1243, 0xEA412302, 0xC16C70C1, 0xD8774180, 0x9736D747, 0x8E2DE606, 0xA500B5C5, 0xBC1B8484,</w:t>
      </w:r>
    </w:p>
    <w:p w:rsidR="004511B1" w:rsidRDefault="00335F60">
      <w:pPr>
        <w:pStyle w:val="Code"/>
      </w:pPr>
      <w:r>
        <w:t>0x71418A1A, 0x685ABB5B, 0x4377E898, 0x5A6CD9D9, 0x152D4F1E, 0x0C367E5F, 0x271B2D9C, 0x3E001CDD,</w:t>
      </w:r>
    </w:p>
    <w:p w:rsidR="004511B1" w:rsidRDefault="00335F60">
      <w:pPr>
        <w:pStyle w:val="Code"/>
      </w:pPr>
      <w:r>
        <w:t>0xB9980012, 0xA0833153, 0x8BAE6290, 0x9</w:t>
      </w:r>
      <w:r>
        <w:t>2B553D1, 0xDDF4C516, 0xC4EFF457, 0xEFC2A794, 0xF6D996D5,</w:t>
      </w:r>
    </w:p>
    <w:p w:rsidR="004511B1" w:rsidRDefault="00335F60">
      <w:pPr>
        <w:pStyle w:val="Code"/>
      </w:pPr>
      <w:r>
        <w:t>0xAE07BCE9, 0xB71C8DA8, 0x9C31DE6B, 0x852AEF2A, 0xCA6B79ED, 0xD37048AC, 0xF85D1B6F, 0xE1462A2E,</w:t>
      </w:r>
    </w:p>
    <w:p w:rsidR="004511B1" w:rsidRDefault="00335F60">
      <w:pPr>
        <w:pStyle w:val="Code"/>
      </w:pPr>
      <w:r>
        <w:t>0x66DE36E1, 0x7FC507A0, 0x54E85463, 0x4DF36522, 0x02B2F3E5, 0x1BA9C2A4, 0x30849167, 0x299FA026,</w:t>
      </w:r>
    </w:p>
    <w:p w:rsidR="004511B1" w:rsidRDefault="00335F60">
      <w:pPr>
        <w:pStyle w:val="Code"/>
      </w:pPr>
      <w:r>
        <w:t>0xE4C5A</w:t>
      </w:r>
      <w:r>
        <w:t>EB8, 0xFDDE9FF9, 0xD6F3CC3A, 0xCFE8FD7B, 0x80A96BBC, 0x99B25AFD, 0xB29F093E, 0xAB84387F,</w:t>
      </w:r>
    </w:p>
    <w:p w:rsidR="004511B1" w:rsidRDefault="00335F60">
      <w:pPr>
        <w:pStyle w:val="Code"/>
      </w:pPr>
      <w:r>
        <w:t>0x2C1C24B0, 0x350715F1, 0x1E2A4632, 0x07317773, 0x4870E1B4, 0x516BD0F5, 0x7A468336, 0x635DB277,</w:t>
      </w:r>
    </w:p>
    <w:p w:rsidR="004511B1" w:rsidRDefault="00335F60">
      <w:pPr>
        <w:pStyle w:val="Code"/>
      </w:pPr>
      <w:r>
        <w:t>0xCBFAD74E, 0xD2E1E60F, 0xF9CCB5CC, 0xE0D7848D, 0xAF96124A, 0xB68D230B,</w:t>
      </w:r>
      <w:r>
        <w:t xml:space="preserve"> 0x9DA070C8, 0x84BB4189,</w:t>
      </w:r>
    </w:p>
    <w:p w:rsidR="004511B1" w:rsidRDefault="00335F60">
      <w:pPr>
        <w:pStyle w:val="Code"/>
      </w:pPr>
      <w:r>
        <w:lastRenderedPageBreak/>
        <w:t>0x03235D46, 0x1A386C07, 0x31153FC4, 0x280E0E85, 0x674F9842, 0x7E54A903, 0x5579FAC0, 0x4C62CB81,</w:t>
      </w:r>
    </w:p>
    <w:p w:rsidR="004511B1" w:rsidRDefault="00335F60">
      <w:pPr>
        <w:pStyle w:val="Code"/>
      </w:pPr>
      <w:r>
        <w:t>0x8138C51F, 0x9823F45E, 0xB30EA79D, 0xAA1596DC, 0xE554001B, 0xFC4F315A, 0xD7626299, 0xCE7953D8,</w:t>
      </w:r>
    </w:p>
    <w:p w:rsidR="004511B1" w:rsidRDefault="00335F60">
      <w:pPr>
        <w:pStyle w:val="Code"/>
      </w:pPr>
      <w:r>
        <w:t>0x49E14F17, 0x50FA7E56, 0x7BD72D95, 0x6</w:t>
      </w:r>
      <w:r>
        <w:t>2CC1CD4, 0x2D8D8A13, 0x3496BB52, 0x1FBBE891, 0x06A0D9D0,</w:t>
      </w:r>
    </w:p>
    <w:p w:rsidR="004511B1" w:rsidRDefault="00335F60">
      <w:pPr>
        <w:pStyle w:val="Code"/>
      </w:pPr>
      <w:r>
        <w:t>0x5E7EF3EC, 0x4765C2AD, 0x6C48916E, 0x7553A02F, 0x3A1236E8, 0x230907A9, 0x0824546A, 0x113F652B,</w:t>
      </w:r>
    </w:p>
    <w:p w:rsidR="004511B1" w:rsidRDefault="00335F60">
      <w:pPr>
        <w:pStyle w:val="Code"/>
      </w:pPr>
      <w:r>
        <w:t>0x96A779E4, 0x8FBC48A5, 0xA4911B66, 0xBD8A2A27, 0xF2CBBCE0, 0xEBD08DA1, 0xC0FDDE62, 0xD9E6EF23,</w:t>
      </w:r>
    </w:p>
    <w:p w:rsidR="004511B1" w:rsidRDefault="00335F60">
      <w:pPr>
        <w:pStyle w:val="Code"/>
      </w:pPr>
      <w:r>
        <w:t>0x14BCE1BD, 0x0DA7D0FC, 0x268A833F, 0x3F91B27E, 0x70D024B9, 0x69CB15F8, 0x42E6463B, 0x5BFD777A,</w:t>
      </w:r>
    </w:p>
    <w:p w:rsidR="004511B1" w:rsidRDefault="00335F60">
      <w:pPr>
        <w:pStyle w:val="Code"/>
      </w:pPr>
      <w:r>
        <w:t>0xDC656BB5, 0xC57E5AF4, 0xEE530937, 0xF7483876, 0xB809AEB1, 0xA1129FF0, 0x8A3FCC33, 0x9324FD72</w:t>
      </w:r>
    </w:p>
    <w:p w:rsidR="004511B1" w:rsidRDefault="00335F60">
      <w:pPr>
        <w:pStyle w:val="Code"/>
      </w:pPr>
      <w:r>
        <w:t>};</w:t>
      </w:r>
    </w:p>
    <w:p w:rsidR="004511B1" w:rsidRDefault="004511B1">
      <w:pPr>
        <w:pStyle w:val="Code"/>
      </w:pPr>
    </w:p>
    <w:p w:rsidR="004511B1" w:rsidRDefault="00335F60">
      <w:pPr>
        <w:pStyle w:val="Code"/>
      </w:pPr>
      <w:r>
        <w:t>const DWORD CrcTableOffset48[256] =</w:t>
      </w:r>
    </w:p>
    <w:p w:rsidR="004511B1" w:rsidRDefault="00335F60">
      <w:pPr>
        <w:pStyle w:val="Code"/>
      </w:pPr>
      <w:r>
        <w:t>{</w:t>
      </w:r>
    </w:p>
    <w:p w:rsidR="004511B1" w:rsidRDefault="00335F60">
      <w:pPr>
        <w:pStyle w:val="Code"/>
      </w:pPr>
      <w:r>
        <w:t>0x00000000, 0x01C26A37,</w:t>
      </w:r>
      <w:r>
        <w:t xml:space="preserve"> 0x0384D46E, 0x0246BE59, 0x0709A8DC, 0x06CBC2EB, 0x048D7CB2, 0x054F1685,</w:t>
      </w:r>
    </w:p>
    <w:p w:rsidR="004511B1" w:rsidRDefault="00335F60">
      <w:pPr>
        <w:pStyle w:val="Code"/>
      </w:pPr>
      <w:r>
        <w:t>0x0E1351B8, 0x0FD13B8F, 0x0D9785D6, 0x0C55EFE1, 0x091AF964, 0x08D89353, 0x0A9E2D0A, 0x0B5C473D,</w:t>
      </w:r>
    </w:p>
    <w:p w:rsidR="004511B1" w:rsidRDefault="00335F60">
      <w:pPr>
        <w:pStyle w:val="Code"/>
      </w:pPr>
      <w:r>
        <w:t>0x1C26A370, 0x1DE4C947, 0x1FA2771E, 0x1E601D29, 0x1B2F0BAC, 0x1AED619B, 0x18ABDFC2, 0x1</w:t>
      </w:r>
      <w:r>
        <w:t>969B5F5,</w:t>
      </w:r>
    </w:p>
    <w:p w:rsidR="004511B1" w:rsidRDefault="00335F60">
      <w:pPr>
        <w:pStyle w:val="Code"/>
      </w:pPr>
      <w:r>
        <w:t>0x1235F2C8, 0x13F798FF, 0x11B126A6, 0x10734C91, 0x153C5A14, 0x14FE3023, 0x16B88E7A, 0x177AE44D,</w:t>
      </w:r>
    </w:p>
    <w:p w:rsidR="004511B1" w:rsidRDefault="00335F60">
      <w:pPr>
        <w:pStyle w:val="Code"/>
      </w:pPr>
      <w:r>
        <w:t>0x384D46E0, 0x398F2CD7, 0x3BC9928E, 0x3A0BF8B9, 0x3F44EE3C, 0x3E86840B, 0x3CC03A52, 0x3D025065,</w:t>
      </w:r>
    </w:p>
    <w:p w:rsidR="004511B1" w:rsidRDefault="00335F60">
      <w:pPr>
        <w:pStyle w:val="Code"/>
      </w:pPr>
      <w:r>
        <w:t>0x365E1758, 0x379C7D6F, 0x35DAC336, 0x3418A901, 0x3157B</w:t>
      </w:r>
      <w:r>
        <w:t>F84, 0x3095D5B3, 0x32D36BEA, 0x331101DD,</w:t>
      </w:r>
    </w:p>
    <w:p w:rsidR="004511B1" w:rsidRDefault="00335F60">
      <w:pPr>
        <w:pStyle w:val="Code"/>
      </w:pPr>
      <w:r>
        <w:t>0x246BE590, 0x25A98FA7, 0x27EF31FE, 0x262D5BC9, 0x23624D4C, 0x22A0277B, 0x20E69922, 0x2124F315,</w:t>
      </w:r>
    </w:p>
    <w:p w:rsidR="004511B1" w:rsidRDefault="00335F60">
      <w:pPr>
        <w:pStyle w:val="Code"/>
      </w:pPr>
      <w:r>
        <w:t>0x2A78B428, 0x2BBADE1F, 0x29FC6046, 0x283E0A71, 0x2D711CF4, 0x2CB376C3, 0x2EF5C89A, 0x2F37A2AD,</w:t>
      </w:r>
    </w:p>
    <w:p w:rsidR="004511B1" w:rsidRDefault="00335F60">
      <w:pPr>
        <w:pStyle w:val="Code"/>
      </w:pPr>
      <w:r>
        <w:t>0x709A8DC0, 0x7158E7F7,</w:t>
      </w:r>
      <w:r>
        <w:t xml:space="preserve"> 0x731E59AE, 0x72DC3399, 0x7793251C, 0x76514F2B, 0x7417F172, 0x75D59B45,</w:t>
      </w:r>
    </w:p>
    <w:p w:rsidR="004511B1" w:rsidRDefault="00335F60">
      <w:pPr>
        <w:pStyle w:val="Code"/>
      </w:pPr>
      <w:r>
        <w:t>0x7E89DC78, 0x7F4BB64F, 0x7D0D0816, 0x7CCF6221, 0x798074A4, 0x78421E93, 0x7A04A0CA, 0x7BC6CAFD,</w:t>
      </w:r>
    </w:p>
    <w:p w:rsidR="004511B1" w:rsidRDefault="00335F60">
      <w:pPr>
        <w:pStyle w:val="Code"/>
      </w:pPr>
      <w:r>
        <w:t>0x6CBC2EB0, 0x6D7E4487, 0x6F38FADE, 0x6EFA90E9, 0x6BB5866C, 0x6A77EC5B, 0x68315202, 0x6</w:t>
      </w:r>
      <w:r>
        <w:t>9F33835,</w:t>
      </w:r>
    </w:p>
    <w:p w:rsidR="004511B1" w:rsidRDefault="00335F60">
      <w:pPr>
        <w:pStyle w:val="Code"/>
      </w:pPr>
      <w:r>
        <w:t>0x62AF7F08, 0x636D153F, 0x612BAB66, 0x60E9C151, 0x65A6D7D4, 0x6464BDE3, 0x662203BA, 0x67E0698D,</w:t>
      </w:r>
    </w:p>
    <w:p w:rsidR="004511B1" w:rsidRDefault="00335F60">
      <w:pPr>
        <w:pStyle w:val="Code"/>
      </w:pPr>
      <w:r>
        <w:t>0x48D7CB20, 0x4915A117, 0x4B531F4E, 0x4A917579, 0x4FDE63FC, 0x4E1C09CB, 0x4C5AB792, 0x4D98DDA5,</w:t>
      </w:r>
    </w:p>
    <w:p w:rsidR="004511B1" w:rsidRDefault="00335F60">
      <w:pPr>
        <w:pStyle w:val="Code"/>
      </w:pPr>
      <w:r>
        <w:t xml:space="preserve">0x46C49A98, 0x4706F0AF, 0x45404EF6, 0x448224C1, </w:t>
      </w:r>
      <w:r>
        <w:t>0x41CD3244, 0x400F5873, 0x4249E62A, 0x438B8C1D,</w:t>
      </w:r>
    </w:p>
    <w:p w:rsidR="004511B1" w:rsidRDefault="00335F60">
      <w:pPr>
        <w:pStyle w:val="Code"/>
      </w:pPr>
      <w:r>
        <w:t>0x54F16850, 0x55330267, 0x5775BC3E, 0x56B7D609, 0x53F8C08C, 0x523AAABB, 0x507C14E2, 0x51BE7ED5,</w:t>
      </w:r>
    </w:p>
    <w:p w:rsidR="004511B1" w:rsidRDefault="00335F60">
      <w:pPr>
        <w:pStyle w:val="Code"/>
      </w:pPr>
      <w:r>
        <w:t>0x5AE239E8, 0x5B2053DF, 0x5966ED86, 0x58A487B1, 0x5DEB9134, 0x5C29FB03, 0x5E6F455A, 0x5FAD2F6D,</w:t>
      </w:r>
    </w:p>
    <w:p w:rsidR="004511B1" w:rsidRDefault="00335F60">
      <w:pPr>
        <w:pStyle w:val="Code"/>
      </w:pPr>
      <w:r>
        <w:t>0xE1351B80, 0xE0</w:t>
      </w:r>
      <w:r>
        <w:t>F771B7, 0xE2B1CFEE, 0xE373A5D9, 0xE63CB35C, 0xE7FED96B, 0xE5B86732, 0xE47A0D05,</w:t>
      </w:r>
    </w:p>
    <w:p w:rsidR="004511B1" w:rsidRDefault="00335F60">
      <w:pPr>
        <w:pStyle w:val="Code"/>
      </w:pPr>
      <w:r>
        <w:t>0xEF264A38, 0xEEE4200F, 0xECA29E56, 0xED60F461, 0xE82FE2E4, 0xE9ED88D3, 0xEBAB368A, 0xEA695CBD,</w:t>
      </w:r>
    </w:p>
    <w:p w:rsidR="004511B1" w:rsidRDefault="00335F60">
      <w:pPr>
        <w:pStyle w:val="Code"/>
      </w:pPr>
      <w:r>
        <w:t>0xFD13B8F0, 0xFCD1D2C7, 0xFE976C9E, 0xFF5506A9, 0xFA1A102C, 0xFBD87A1B, 0xF99EC4</w:t>
      </w:r>
      <w:r>
        <w:t>42, 0xF85CAE75,</w:t>
      </w:r>
    </w:p>
    <w:p w:rsidR="004511B1" w:rsidRDefault="00335F60">
      <w:pPr>
        <w:pStyle w:val="Code"/>
      </w:pPr>
      <w:r>
        <w:t>0xF300E948, 0xF2C2837F, 0xF0843D26, 0xF1465711, 0xF4094194, 0xF5CB2BA3, 0xF78D95FA, 0xF64FFFCD,</w:t>
      </w:r>
    </w:p>
    <w:p w:rsidR="004511B1" w:rsidRDefault="00335F60">
      <w:pPr>
        <w:pStyle w:val="Code"/>
      </w:pPr>
      <w:r>
        <w:t>0xD9785D60, 0xD8BA3757, 0xDAFC890E, 0xDB3EE339, 0xDE71F5BC, 0xDFB39F8B, 0xDDF521D2, 0xDC374BE5,</w:t>
      </w:r>
    </w:p>
    <w:p w:rsidR="004511B1" w:rsidRDefault="00335F60">
      <w:pPr>
        <w:pStyle w:val="Code"/>
      </w:pPr>
      <w:r>
        <w:t xml:space="preserve">0xD76B0CD8, 0xD6A966EF, 0xD4EFD8B6, 0xD52DB281, </w:t>
      </w:r>
      <w:r>
        <w:t>0xD062A404, 0xD1A0CE33, 0xD3E6706A, 0xD2241A5D,</w:t>
      </w:r>
    </w:p>
    <w:p w:rsidR="004511B1" w:rsidRDefault="00335F60">
      <w:pPr>
        <w:pStyle w:val="Code"/>
      </w:pPr>
      <w:r>
        <w:t>0xC55EFE10, 0xC49C9427, 0xC6DA2A7E, 0xC7184049, 0xC25756CC, 0xC3953CFB, 0xC1D382A2, 0xC011E895,</w:t>
      </w:r>
    </w:p>
    <w:p w:rsidR="004511B1" w:rsidRDefault="00335F60">
      <w:pPr>
        <w:pStyle w:val="Code"/>
      </w:pPr>
      <w:r>
        <w:t>0xCB4DAFA8, 0xCA8FC59F, 0xC8C97BC6, 0xC90B11F1, 0xCC440774, 0xCD866D43, 0xCFC0D31A, 0xCE02B92D,</w:t>
      </w:r>
    </w:p>
    <w:p w:rsidR="004511B1" w:rsidRDefault="00335F60">
      <w:pPr>
        <w:pStyle w:val="Code"/>
      </w:pPr>
      <w:r>
        <w:t>0x91AF9640, 0x90</w:t>
      </w:r>
      <w:r>
        <w:t>6DFC77, 0x922B422E, 0x93E92819, 0x96A63E9C, 0x976454AB, 0x9522EAF2, 0x94E080C5,</w:t>
      </w:r>
    </w:p>
    <w:p w:rsidR="004511B1" w:rsidRDefault="00335F60">
      <w:pPr>
        <w:pStyle w:val="Code"/>
      </w:pPr>
      <w:r>
        <w:lastRenderedPageBreak/>
        <w:t>0x9FBCC7F8, 0x9E7EADCF, 0x9C381396, 0x9DFA79A1, 0x98B56F24, 0x99770513, 0x9B31BB4A, 0x9AF3D17D,</w:t>
      </w:r>
    </w:p>
    <w:p w:rsidR="004511B1" w:rsidRDefault="00335F60">
      <w:pPr>
        <w:pStyle w:val="Code"/>
      </w:pPr>
      <w:r>
        <w:t>0x8D893530, 0x8C4B5F07, 0x8E0DE15E, 0x8FCF8B69, 0x8A809DEC, 0x8B42F7DB, 0x890449</w:t>
      </w:r>
      <w:r>
        <w:t>82, 0x88C623B5,</w:t>
      </w:r>
    </w:p>
    <w:p w:rsidR="004511B1" w:rsidRDefault="00335F60">
      <w:pPr>
        <w:pStyle w:val="Code"/>
      </w:pPr>
      <w:r>
        <w:t>0x839A6488, 0x82580EBF, 0x801EB0E6, 0x81DCDAD1, 0x8493CC54, 0x8551A663, 0x8717183A, 0x86D5720D,</w:t>
      </w:r>
    </w:p>
    <w:p w:rsidR="004511B1" w:rsidRDefault="00335F60">
      <w:pPr>
        <w:pStyle w:val="Code"/>
      </w:pPr>
      <w:r>
        <w:t>0xA9E2D0A0, 0xA820BA97, 0xAA6604CE, 0xABA46EF9, 0xAEEB787C, 0xAF29124B, 0xAD6FAC12, 0xACADC625,</w:t>
      </w:r>
    </w:p>
    <w:p w:rsidR="004511B1" w:rsidRDefault="00335F60">
      <w:pPr>
        <w:pStyle w:val="Code"/>
      </w:pPr>
      <w:r>
        <w:t xml:space="preserve">0xA7F18118, 0xA633EB2F, 0xA4755576, 0xA5B73F41, </w:t>
      </w:r>
      <w:r>
        <w:t>0xA0F829C4, 0xA13A43F3, 0xA37CFDAA, 0xA2BE979D,</w:t>
      </w:r>
    </w:p>
    <w:p w:rsidR="004511B1" w:rsidRDefault="00335F60">
      <w:pPr>
        <w:pStyle w:val="Code"/>
      </w:pPr>
      <w:r>
        <w:t>0xB5C473D0, 0xB40619E7, 0xB640A7BE, 0xB782CD89, 0xB2CDDB0C, 0xB30FB13B, 0xB1490F62, 0xB08B6555,</w:t>
      </w:r>
    </w:p>
    <w:p w:rsidR="004511B1" w:rsidRDefault="00335F60">
      <w:pPr>
        <w:pStyle w:val="Code"/>
      </w:pPr>
      <w:r>
        <w:t>0xBBD72268, 0xBA15485F, 0xB853F606, 0xB9919C31, 0xBCDE8AB4, 0xBD1CE083, 0xBF5A5EDA, 0xBE9834ED</w:t>
      </w:r>
    </w:p>
    <w:p w:rsidR="004511B1" w:rsidRDefault="00335F60">
      <w:pPr>
        <w:pStyle w:val="Code"/>
      </w:pPr>
      <w:r>
        <w:t>};</w:t>
      </w:r>
    </w:p>
    <w:p w:rsidR="004511B1" w:rsidRDefault="004511B1">
      <w:pPr>
        <w:pStyle w:val="Code"/>
      </w:pPr>
    </w:p>
    <w:p w:rsidR="004511B1" w:rsidRDefault="00335F60">
      <w:pPr>
        <w:pStyle w:val="Code"/>
      </w:pPr>
      <w:r>
        <w:t>const DWORD C</w:t>
      </w:r>
      <w:r>
        <w:t>rcTableOffset56[256] =</w:t>
      </w:r>
    </w:p>
    <w:p w:rsidR="004511B1" w:rsidRDefault="00335F60">
      <w:pPr>
        <w:pStyle w:val="Code"/>
      </w:pPr>
      <w:r>
        <w:t>{</w:t>
      </w:r>
    </w:p>
    <w:p w:rsidR="004511B1" w:rsidRDefault="00335F60">
      <w:pPr>
        <w:pStyle w:val="Code"/>
      </w:pPr>
      <w:r>
        <w:t>0x00000000, 0xB8BC6765, 0xAA09C88B, 0x12B5AFEE, 0x8F629757, 0x37DEF032, 0x256B5FDC, 0x9DD738B9,</w:t>
      </w:r>
    </w:p>
    <w:p w:rsidR="004511B1" w:rsidRDefault="00335F60">
      <w:pPr>
        <w:pStyle w:val="Code"/>
      </w:pPr>
      <w:r>
        <w:t>0xC5B428EF, 0x7D084F8A, 0x6FBDE064, 0xD7018701, 0x4AD6BFB8, 0xF26AD8DD, 0xE0DF7733, 0x58631056,</w:t>
      </w:r>
    </w:p>
    <w:p w:rsidR="004511B1" w:rsidRDefault="00335F60">
      <w:pPr>
        <w:pStyle w:val="Code"/>
      </w:pPr>
      <w:r>
        <w:t>0x5019579F, 0xE8A530FA, 0xFA109F14, 0x4</w:t>
      </w:r>
      <w:r>
        <w:t>2ACF871, 0xDF7BC0C8, 0x67C7A7AD, 0x75720843, 0xCDCE6F26,</w:t>
      </w:r>
    </w:p>
    <w:p w:rsidR="004511B1" w:rsidRDefault="00335F60">
      <w:pPr>
        <w:pStyle w:val="Code"/>
      </w:pPr>
      <w:r>
        <w:t>0x95AD7F70, 0x2D111815, 0x3FA4B7FB, 0x8718D09E, 0x1ACFE827, 0xA2738F42, 0xB0C620AC, 0x087A47C9,</w:t>
      </w:r>
    </w:p>
    <w:p w:rsidR="004511B1" w:rsidRDefault="00335F60">
      <w:pPr>
        <w:pStyle w:val="Code"/>
      </w:pPr>
      <w:r>
        <w:t>0xA032AF3E, 0x188EC85B, 0x0A3B67B5, 0xB28700D0, 0x2F503869, 0x97EC5F0C, 0x8559F0E2, 0x3DE59787,</w:t>
      </w:r>
    </w:p>
    <w:p w:rsidR="004511B1" w:rsidRDefault="00335F60">
      <w:pPr>
        <w:pStyle w:val="Code"/>
      </w:pPr>
      <w:r>
        <w:t>0x65868</w:t>
      </w:r>
      <w:r>
        <w:t>7D1, 0xDD3AE0B4, 0xCF8F4F5A, 0x7733283F, 0xEAE41086, 0x525877E3, 0x40EDD80D, 0xF851BF68,</w:t>
      </w:r>
    </w:p>
    <w:p w:rsidR="004511B1" w:rsidRDefault="00335F60">
      <w:pPr>
        <w:pStyle w:val="Code"/>
      </w:pPr>
      <w:r>
        <w:t>0xF02BF8A1, 0x48979FC4, 0x5A22302A, 0xE29E574F, 0x7F496FF6, 0xC7F50893, 0xD540A77D, 0x6DFCC018,</w:t>
      </w:r>
    </w:p>
    <w:p w:rsidR="004511B1" w:rsidRDefault="00335F60">
      <w:pPr>
        <w:pStyle w:val="Code"/>
      </w:pPr>
      <w:r>
        <w:t>0x359FD04E, 0x8D23B72B, 0x9F9618C5, 0x272A7FA0, 0xBAFD4719, 0x0241207C,</w:t>
      </w:r>
      <w:r>
        <w:t xml:space="preserve"> 0x10F48F92, 0xA848E8F7,</w:t>
      </w:r>
    </w:p>
    <w:p w:rsidR="004511B1" w:rsidRDefault="00335F60">
      <w:pPr>
        <w:pStyle w:val="Code"/>
      </w:pPr>
      <w:r>
        <w:t>0x9B14583D, 0x23A83F58, 0x311D90B6, 0x89A1F7D3, 0x1476CF6A, 0xACCAA80F, 0xBE7F07E1, 0x06C36084,</w:t>
      </w:r>
    </w:p>
    <w:p w:rsidR="004511B1" w:rsidRDefault="00335F60">
      <w:pPr>
        <w:pStyle w:val="Code"/>
      </w:pPr>
      <w:r>
        <w:t>0x5EA070D2, 0xE61C17B7, 0xF4A9B859, 0x4C15DF3C, 0xD1C2E785, 0x697E80E0, 0x7BCB2F0E, 0xC377486B,</w:t>
      </w:r>
    </w:p>
    <w:p w:rsidR="004511B1" w:rsidRDefault="00335F60">
      <w:pPr>
        <w:pStyle w:val="Code"/>
      </w:pPr>
      <w:r>
        <w:t>0xCB0D0FA2, 0x73B168C7, 0x6104C729, 0xD</w:t>
      </w:r>
      <w:r>
        <w:t>9B8A04C, 0x446F98F5, 0xFCD3FF90, 0xEE66507E, 0x56DA371B,</w:t>
      </w:r>
    </w:p>
    <w:p w:rsidR="004511B1" w:rsidRDefault="00335F60">
      <w:pPr>
        <w:pStyle w:val="Code"/>
      </w:pPr>
      <w:r>
        <w:t>0x0EB9274D, 0xB6054028, 0xA4B0EFC6, 0x1C0C88A3, 0x81DBB01A, 0x3967D77F, 0x2BD27891, 0x936E1FF4,</w:t>
      </w:r>
    </w:p>
    <w:p w:rsidR="004511B1" w:rsidRDefault="00335F60">
      <w:pPr>
        <w:pStyle w:val="Code"/>
      </w:pPr>
      <w:r>
        <w:t>0x3B26F703, 0x839A9066, 0x912F3F88, 0x299358ED, 0xB4446054, 0x0CF80731, 0x1E4DA8DF, 0xA6F1CFBA,</w:t>
      </w:r>
    </w:p>
    <w:p w:rsidR="004511B1" w:rsidRDefault="00335F60">
      <w:pPr>
        <w:pStyle w:val="Code"/>
      </w:pPr>
      <w:r>
        <w:t>0xFE92D</w:t>
      </w:r>
      <w:r>
        <w:t>FEC, 0x462EB889, 0x549B1767, 0xEC277002, 0x71F048BB, 0xC94C2FDE, 0xDBF98030, 0x6345E755,</w:t>
      </w:r>
    </w:p>
    <w:p w:rsidR="004511B1" w:rsidRDefault="00335F60">
      <w:pPr>
        <w:pStyle w:val="Code"/>
      </w:pPr>
      <w:r>
        <w:t>0x6B3FA09C, 0xD383C7F9, 0xC1366817, 0x798A0F72, 0xE45D37CB, 0x5CE150AE, 0x4E54FF40, 0xF6E89825,</w:t>
      </w:r>
    </w:p>
    <w:p w:rsidR="004511B1" w:rsidRDefault="00335F60">
      <w:pPr>
        <w:pStyle w:val="Code"/>
      </w:pPr>
      <w:r>
        <w:t>0xAE8B8873, 0x1637EF16, 0x048240F8, 0xBC3E279D, 0x21E91F24, 0x99557841,</w:t>
      </w:r>
      <w:r>
        <w:t xml:space="preserve"> 0x8BE0D7AF, 0x335CB0CA,</w:t>
      </w:r>
    </w:p>
    <w:p w:rsidR="004511B1" w:rsidRDefault="00335F60">
      <w:pPr>
        <w:pStyle w:val="Code"/>
      </w:pPr>
      <w:r>
        <w:t>0xED59B63B, 0x55E5D15E, 0x47507EB0, 0xFFEC19D5, 0x623B216C, 0xDA874609, 0xC832E9E7, 0x708E8E82,</w:t>
      </w:r>
    </w:p>
    <w:p w:rsidR="004511B1" w:rsidRDefault="00335F60">
      <w:pPr>
        <w:pStyle w:val="Code"/>
      </w:pPr>
      <w:r>
        <w:t>0x28ED9ED4, 0x9051F9B1, 0x82E4565F, 0x3A58313A, 0xA78F0983, 0x1F336EE6, 0x0D86C108, 0xB53AA66D,</w:t>
      </w:r>
    </w:p>
    <w:p w:rsidR="004511B1" w:rsidRDefault="00335F60">
      <w:pPr>
        <w:pStyle w:val="Code"/>
      </w:pPr>
      <w:r>
        <w:t>0xBD40E1A4, 0x05FC86C1, 0x1749292F, 0xA</w:t>
      </w:r>
      <w:r>
        <w:t>FF54E4A, 0x322276F3, 0x8A9E1196, 0x982BBE78, 0x2097D91D,</w:t>
      </w:r>
    </w:p>
    <w:p w:rsidR="004511B1" w:rsidRDefault="00335F60">
      <w:pPr>
        <w:pStyle w:val="Code"/>
      </w:pPr>
      <w:r>
        <w:t>0x78F4C94B, 0xC048AE2E, 0xD2FD01C0, 0x6A4166A5, 0xF7965E1C, 0x4F2A3979, 0x5D9F9697, 0xE523F1F2,</w:t>
      </w:r>
    </w:p>
    <w:p w:rsidR="004511B1" w:rsidRDefault="00335F60">
      <w:pPr>
        <w:pStyle w:val="Code"/>
      </w:pPr>
      <w:r>
        <w:t>0x4D6B1905, 0xF5D77E60, 0xE762D18E, 0x5FDEB6EB, 0xC2098E52, 0x7AB5E937, 0x680046D9, 0xD0BC21BC,</w:t>
      </w:r>
    </w:p>
    <w:p w:rsidR="004511B1" w:rsidRDefault="00335F60">
      <w:pPr>
        <w:pStyle w:val="Code"/>
      </w:pPr>
      <w:r>
        <w:t>0x88DF3</w:t>
      </w:r>
      <w:r>
        <w:t>1EA, 0x3063568F, 0x22D6F961, 0x9A6A9E04, 0x07BDA6BD, 0xBF01C1D8, 0xADB46E36, 0x15080953,</w:t>
      </w:r>
    </w:p>
    <w:p w:rsidR="004511B1" w:rsidRDefault="00335F60">
      <w:pPr>
        <w:pStyle w:val="Code"/>
      </w:pPr>
      <w:r>
        <w:t>0x1D724E9A, 0xA5CE29FF, 0xB77B8611, 0x0FC7E174, 0x9210D9CD, 0x2AACBEA8, 0x38191146, 0x80A57623,</w:t>
      </w:r>
    </w:p>
    <w:p w:rsidR="004511B1" w:rsidRDefault="00335F60">
      <w:pPr>
        <w:pStyle w:val="Code"/>
      </w:pPr>
      <w:r>
        <w:t>0xD8C66675, 0x607A0110, 0x72CFAEFE, 0xCA73C99B, 0x57A4F122, 0xEF189647,</w:t>
      </w:r>
      <w:r>
        <w:t xml:space="preserve"> 0xFDAD39A9, 0x45115ECC,</w:t>
      </w:r>
    </w:p>
    <w:p w:rsidR="004511B1" w:rsidRDefault="00335F60">
      <w:pPr>
        <w:pStyle w:val="Code"/>
      </w:pPr>
      <w:r>
        <w:t>0x764DEE06, 0xCEF18963, 0xDC44268D, 0x64F841E8, 0xF92F7951, 0x41931E34, 0x5326B1DA, 0xEB9AD6BF,</w:t>
      </w:r>
    </w:p>
    <w:p w:rsidR="004511B1" w:rsidRDefault="00335F60">
      <w:pPr>
        <w:pStyle w:val="Code"/>
      </w:pPr>
      <w:r>
        <w:lastRenderedPageBreak/>
        <w:t>0xB3F9C6E9, 0x0B45A18C, 0x19F00E62, 0xA14C6907, 0x3C9B51BE, 0x842736DB, 0x96929935, 0x2E2EFE50,</w:t>
      </w:r>
    </w:p>
    <w:p w:rsidR="004511B1" w:rsidRDefault="00335F60">
      <w:pPr>
        <w:pStyle w:val="Code"/>
      </w:pPr>
      <w:r>
        <w:t>0x2654B999, 0x9EE8DEFC, 0x8C5D7112, 0x3</w:t>
      </w:r>
      <w:r>
        <w:t>4E11677, 0xA9362ECE, 0x118A49AB, 0x033FE645, 0xBB838120,</w:t>
      </w:r>
    </w:p>
    <w:p w:rsidR="004511B1" w:rsidRDefault="00335F60">
      <w:pPr>
        <w:pStyle w:val="Code"/>
      </w:pPr>
      <w:r>
        <w:t>0xE3E09176, 0x5B5CF613, 0x49E959FD, 0xF1553E98, 0x6C820621, 0xD43E6144, 0xC68BCEAA, 0x7E37A9CF,</w:t>
      </w:r>
    </w:p>
    <w:p w:rsidR="004511B1" w:rsidRDefault="00335F60">
      <w:pPr>
        <w:pStyle w:val="Code"/>
      </w:pPr>
      <w:r>
        <w:t>0xD67F4138, 0x6EC3265D, 0x7C7689B3, 0xC4CAEED6, 0x591DD66F, 0xE1A1B10A, 0xF3141EE4, 0x4BA87981,</w:t>
      </w:r>
    </w:p>
    <w:p w:rsidR="004511B1" w:rsidRDefault="00335F60">
      <w:pPr>
        <w:pStyle w:val="Code"/>
      </w:pPr>
      <w:r>
        <w:t>0x13CB69D7, 0xAB770EB2, 0xB9C2A15C, 0x017EC639, 0x9CA9FE80, 0x241599E5, 0x36A0360B, 0x8E1C516E,</w:t>
      </w:r>
    </w:p>
    <w:p w:rsidR="004511B1" w:rsidRDefault="00335F60">
      <w:pPr>
        <w:pStyle w:val="Code"/>
      </w:pPr>
      <w:r>
        <w:t>0x866616A7, 0x3EDA71C2, 0x2C6FDE2C, 0x94D3B949, 0x090481F0, 0xB1B8E695, 0xA30D497B, 0x1BB12E1E,</w:t>
      </w:r>
    </w:p>
    <w:p w:rsidR="004511B1" w:rsidRDefault="00335F60">
      <w:pPr>
        <w:pStyle w:val="Code"/>
      </w:pPr>
      <w:r>
        <w:t>0x43D23E48, 0xFB6E592D, 0xE9DBF6C3, 0x516791A6, 0xCCB0A91F, 0x74</w:t>
      </w:r>
      <w:r>
        <w:t>0CCE7A, 0x66B96194, 0xDE0506F1</w:t>
      </w:r>
    </w:p>
    <w:p w:rsidR="004511B1" w:rsidRDefault="00335F60">
      <w:pPr>
        <w:pStyle w:val="Code"/>
      </w:pPr>
      <w:r>
        <w:t>};</w:t>
      </w:r>
    </w:p>
    <w:p w:rsidR="004511B1" w:rsidRDefault="004511B1">
      <w:pPr>
        <w:pStyle w:val="Code"/>
      </w:pPr>
    </w:p>
    <w:p w:rsidR="004511B1" w:rsidRDefault="00335F60">
      <w:pPr>
        <w:pStyle w:val="Code"/>
      </w:pPr>
      <w:r>
        <w:t>const DWORD CrcTableOffset64[256] =</w:t>
      </w:r>
    </w:p>
    <w:p w:rsidR="004511B1" w:rsidRDefault="00335F60">
      <w:pPr>
        <w:pStyle w:val="Code"/>
      </w:pPr>
      <w:r>
        <w:t>{</w:t>
      </w:r>
    </w:p>
    <w:p w:rsidR="004511B1" w:rsidRDefault="00335F60">
      <w:pPr>
        <w:pStyle w:val="Code"/>
      </w:pPr>
      <w:r>
        <w:t>0x00000000, 0x3D6029B0, 0x7AC05360, 0x47A07AD0, 0xF580A6C0, 0xC8E08F70, 0x8F40F5A0, 0xB220DC10,</w:t>
      </w:r>
    </w:p>
    <w:p w:rsidR="004511B1" w:rsidRDefault="00335F60">
      <w:pPr>
        <w:pStyle w:val="Code"/>
      </w:pPr>
      <w:r>
        <w:t>0x30704BC1, 0x0D106271, 0x4AB018A1, 0x77D03111, 0xC5F0ED01, 0xF890C4B1, 0xBF30BE61, 0x8</w:t>
      </w:r>
      <w:r>
        <w:t>25097D1,</w:t>
      </w:r>
    </w:p>
    <w:p w:rsidR="004511B1" w:rsidRDefault="00335F60">
      <w:pPr>
        <w:pStyle w:val="Code"/>
      </w:pPr>
      <w:r>
        <w:t>0x60E09782, 0x5D80BE32, 0x1A20C4E2, 0x2740ED52, 0x95603142, 0xA80018F2, 0xEFA06222, 0xD2C04B92,</w:t>
      </w:r>
    </w:p>
    <w:p w:rsidR="004511B1" w:rsidRDefault="00335F60">
      <w:pPr>
        <w:pStyle w:val="Code"/>
      </w:pPr>
      <w:r>
        <w:t>0x5090DC43, 0x6DF0F5F3, 0x2A508F23, 0x1730A693, 0xA5107A83, 0x98705333, 0xDFD029E3, 0xE2B00053,</w:t>
      </w:r>
    </w:p>
    <w:p w:rsidR="004511B1" w:rsidRDefault="00335F60">
      <w:pPr>
        <w:pStyle w:val="Code"/>
      </w:pPr>
      <w:r>
        <w:t>0xC1C12F04, 0xFCA106B4, 0xBB017C64, 0x866155D4, 0x34418</w:t>
      </w:r>
      <w:r>
        <w:t>9C4, 0x0921A074, 0x4E81DAA4, 0x73E1F314,</w:t>
      </w:r>
    </w:p>
    <w:p w:rsidR="004511B1" w:rsidRDefault="00335F60">
      <w:pPr>
        <w:pStyle w:val="Code"/>
      </w:pPr>
      <w:r>
        <w:t>0xF1B164C5, 0xCCD14D75, 0x8B7137A5, 0xB6111E15, 0x0431C205, 0x3951EBB5, 0x7EF19165, 0x4391B8D5,</w:t>
      </w:r>
    </w:p>
    <w:p w:rsidR="004511B1" w:rsidRDefault="00335F60">
      <w:pPr>
        <w:pStyle w:val="Code"/>
      </w:pPr>
      <w:r>
        <w:t>0xA121B886, 0x9C419136, 0xDBE1EBE6, 0xE681C256, 0x54A11E46, 0x69C137F6, 0x2E614D26, 0x13016496,</w:t>
      </w:r>
    </w:p>
    <w:p w:rsidR="004511B1" w:rsidRDefault="00335F60">
      <w:pPr>
        <w:pStyle w:val="Code"/>
      </w:pPr>
      <w:r>
        <w:t>0x9151F347, 0xAC31DAF7,</w:t>
      </w:r>
      <w:r>
        <w:t xml:space="preserve"> 0xEB91A027, 0xD6F18997, 0x64D15587, 0x59B17C37, 0x1E1106E7, 0x23712F57,</w:t>
      </w:r>
    </w:p>
    <w:p w:rsidR="004511B1" w:rsidRDefault="00335F60">
      <w:pPr>
        <w:pStyle w:val="Code"/>
      </w:pPr>
      <w:r>
        <w:t>0x58F35849, 0x659371F9, 0x22330B29, 0x1F532299, 0xAD73FE89, 0x9013D739, 0xD7B3ADE9, 0xEAD38459,</w:t>
      </w:r>
    </w:p>
    <w:p w:rsidR="004511B1" w:rsidRDefault="00335F60">
      <w:pPr>
        <w:pStyle w:val="Code"/>
      </w:pPr>
      <w:r>
        <w:t>0x68831388, 0x55E33A38, 0x124340E8, 0x2F236958, 0x9D03B548, 0xA0639CF8, 0xE7C3E628, 0xD</w:t>
      </w:r>
      <w:r>
        <w:t>AA3CF98,</w:t>
      </w:r>
    </w:p>
    <w:p w:rsidR="004511B1" w:rsidRDefault="00335F60">
      <w:pPr>
        <w:pStyle w:val="Code"/>
      </w:pPr>
      <w:r>
        <w:t>0x3813CFCB, 0x0573E67B, 0x42D39CAB, 0x7FB3B51B, 0xCD93690B, 0xF0F340BB, 0xB7533A6B, 0x8A3313DB,</w:t>
      </w:r>
    </w:p>
    <w:p w:rsidR="004511B1" w:rsidRDefault="00335F60">
      <w:pPr>
        <w:pStyle w:val="Code"/>
      </w:pPr>
      <w:r>
        <w:t>0x0863840A, 0x3503ADBA, 0x72A3D76A, 0x4FC3FEDA, 0xFDE322CA, 0xC0830B7A, 0x872371AA, 0xBA43581A,</w:t>
      </w:r>
    </w:p>
    <w:p w:rsidR="004511B1" w:rsidRDefault="00335F60">
      <w:pPr>
        <w:pStyle w:val="Code"/>
      </w:pPr>
      <w:r>
        <w:t>0x9932774D, 0xA4525EFD, 0xE3F2242D, 0xDE920D9D, 0x6CB2D</w:t>
      </w:r>
      <w:r>
        <w:t>18D, 0x51D2F83D, 0x167282ED, 0x2B12AB5D,</w:t>
      </w:r>
    </w:p>
    <w:p w:rsidR="004511B1" w:rsidRDefault="00335F60">
      <w:pPr>
        <w:pStyle w:val="Code"/>
      </w:pPr>
      <w:r>
        <w:t>0xA9423C8C, 0x9422153C, 0xD3826FEC, 0xEEE2465C, 0x5CC29A4C, 0x61A2B3FC, 0x2602C92C, 0x1B62E09C,</w:t>
      </w:r>
    </w:p>
    <w:p w:rsidR="004511B1" w:rsidRDefault="00335F60">
      <w:pPr>
        <w:pStyle w:val="Code"/>
      </w:pPr>
      <w:r>
        <w:t>0xF9D2E0CF, 0xC4B2C97F, 0x8312B3AF, 0xBE729A1F, 0x0C52460F, 0x31326FBF, 0x7692156F, 0x4BF23CDF,</w:t>
      </w:r>
    </w:p>
    <w:p w:rsidR="004511B1" w:rsidRDefault="00335F60">
      <w:pPr>
        <w:pStyle w:val="Code"/>
      </w:pPr>
      <w:r>
        <w:t>0xC9A2AB0E, 0xF4C282BE,</w:t>
      </w:r>
      <w:r>
        <w:t xml:space="preserve"> 0xB362F86E, 0x8E02D1DE, 0x3C220DCE, 0x0142247E, 0x46E25EAE, 0x7B82771E,</w:t>
      </w:r>
    </w:p>
    <w:p w:rsidR="004511B1" w:rsidRDefault="00335F60">
      <w:pPr>
        <w:pStyle w:val="Code"/>
      </w:pPr>
      <w:r>
        <w:t>0xB1E6B092, 0x8C869922, 0xCB26E3F2, 0xF646CA42, 0x44661652, 0x79063FE2, 0x3EA64532, 0x03C66C82,</w:t>
      </w:r>
    </w:p>
    <w:p w:rsidR="004511B1" w:rsidRDefault="00335F60">
      <w:pPr>
        <w:pStyle w:val="Code"/>
      </w:pPr>
      <w:r>
        <w:t>0x8196FB53, 0xBCF6D2E3, 0xFB56A833, 0xC6368183, 0x74165D93, 0x49767423, 0x0ED60EF3, 0x3</w:t>
      </w:r>
      <w:r>
        <w:t>3B62743,</w:t>
      </w:r>
    </w:p>
    <w:p w:rsidR="004511B1" w:rsidRDefault="00335F60">
      <w:pPr>
        <w:pStyle w:val="Code"/>
      </w:pPr>
      <w:r>
        <w:t>0xD1062710, 0xEC660EA0, 0xABC67470, 0x96A65DC0, 0x248681D0, 0x19E6A860, 0x5E46D2B0, 0x6326FB00,</w:t>
      </w:r>
    </w:p>
    <w:p w:rsidR="004511B1" w:rsidRDefault="00335F60">
      <w:pPr>
        <w:pStyle w:val="Code"/>
      </w:pPr>
      <w:r>
        <w:t>0xE1766CD1, 0xDC164561, 0x9BB63FB1, 0xA6D61601, 0x14F6CA11, 0x2996E3A1, 0x6E369971, 0x5356B0C1,</w:t>
      </w:r>
    </w:p>
    <w:p w:rsidR="004511B1" w:rsidRDefault="00335F60">
      <w:pPr>
        <w:pStyle w:val="Code"/>
      </w:pPr>
      <w:r>
        <w:t>0x70279F96, 0x4D47B626, 0x0AE7CCF6, 0x3787E546, 0x85A73</w:t>
      </w:r>
      <w:r>
        <w:t>956, 0xB8C710E6, 0xFF676A36, 0xC2074386,</w:t>
      </w:r>
    </w:p>
    <w:p w:rsidR="004511B1" w:rsidRDefault="00335F60">
      <w:pPr>
        <w:pStyle w:val="Code"/>
      </w:pPr>
      <w:r>
        <w:t>0x4057D457, 0x7D37FDE7, 0x3A978737, 0x07F7AE87, 0xB5D77297, 0x88B75B27, 0xCF1721F7, 0xF2770847,</w:t>
      </w:r>
    </w:p>
    <w:p w:rsidR="004511B1" w:rsidRDefault="00335F60">
      <w:pPr>
        <w:pStyle w:val="Code"/>
      </w:pPr>
      <w:r>
        <w:t>0x10C70814, 0x2DA721A4, 0x6A075B74, 0x576772C4, 0xE547AED4, 0xD8278764, 0x9F87FDB4, 0xA2E7D404,</w:t>
      </w:r>
    </w:p>
    <w:p w:rsidR="004511B1" w:rsidRDefault="00335F60">
      <w:pPr>
        <w:pStyle w:val="Code"/>
      </w:pPr>
      <w:r>
        <w:t>0x20B743D5, 0x1DD76A65,</w:t>
      </w:r>
      <w:r>
        <w:t xml:space="preserve"> 0x5A7710B5, 0x67173905, 0xD537E515, 0xE857CCA5, 0xAFF7B675, 0x92979FC5,</w:t>
      </w:r>
    </w:p>
    <w:p w:rsidR="004511B1" w:rsidRDefault="00335F60">
      <w:pPr>
        <w:pStyle w:val="Code"/>
      </w:pPr>
      <w:r>
        <w:t>0xE915E8DB, 0xD475C16B, 0x93D5BBBB, 0xAEB5920B, 0x1C954E1B, 0x21F567AB, 0x66551D7B, 0x5B3534CB,</w:t>
      </w:r>
    </w:p>
    <w:p w:rsidR="004511B1" w:rsidRDefault="00335F60">
      <w:pPr>
        <w:pStyle w:val="Code"/>
      </w:pPr>
      <w:r>
        <w:lastRenderedPageBreak/>
        <w:t>0xD965A31A, 0xE4058AAA, 0xA3A5F07A, 0x9EC5D9CA, 0x2CE505DA, 0x11852C6A, 0x562556BA, 0x6</w:t>
      </w:r>
      <w:r>
        <w:t>B457F0A,</w:t>
      </w:r>
    </w:p>
    <w:p w:rsidR="004511B1" w:rsidRDefault="00335F60">
      <w:pPr>
        <w:pStyle w:val="Code"/>
      </w:pPr>
      <w:r>
        <w:t>0x89F57F59, 0xB49556E9, 0xF3352C39, 0xCE550589, 0x7C75D999, 0x4115F029, 0x06B58AF9, 0x3BD5A349,</w:t>
      </w:r>
    </w:p>
    <w:p w:rsidR="004511B1" w:rsidRDefault="00335F60">
      <w:pPr>
        <w:pStyle w:val="Code"/>
      </w:pPr>
      <w:r>
        <w:t>0xB9853498, 0x84E51D28, 0xC34567F8, 0xFE254E48, 0x4C059258, 0x7165BBE8, 0x36C5C138, 0x0BA5E888,</w:t>
      </w:r>
    </w:p>
    <w:p w:rsidR="004511B1" w:rsidRDefault="00335F60">
      <w:pPr>
        <w:pStyle w:val="Code"/>
      </w:pPr>
      <w:r>
        <w:t>0x28D4C7DF, 0x15B4EE6F, 0x521494BF, 0x6F74BD0F, 0xDD546</w:t>
      </w:r>
      <w:r>
        <w:t>11F, 0xE03448AF, 0xA794327F, 0x9AF41BCF,</w:t>
      </w:r>
    </w:p>
    <w:p w:rsidR="004511B1" w:rsidRDefault="00335F60">
      <w:pPr>
        <w:pStyle w:val="Code"/>
      </w:pPr>
      <w:r>
        <w:t>0x18A48C1E, 0x25C4A5AE, 0x6264DF7E, 0x5F04F6CE, 0xED242ADE, 0xD044036E, 0x97E479BE, 0xAA84500E,</w:t>
      </w:r>
    </w:p>
    <w:p w:rsidR="004511B1" w:rsidRDefault="00335F60">
      <w:pPr>
        <w:pStyle w:val="Code"/>
      </w:pPr>
      <w:r>
        <w:t>0x4834505D, 0x755479ED, 0x32F4033D, 0x0F942A8D, 0xBDB4F69D, 0x80D4DF2D, 0xC774A5FD, 0xFA148C4D,</w:t>
      </w:r>
    </w:p>
    <w:p w:rsidR="004511B1" w:rsidRDefault="00335F60">
      <w:pPr>
        <w:pStyle w:val="Code"/>
      </w:pPr>
      <w:r>
        <w:t>0x78441B9C, 0x4524322C,</w:t>
      </w:r>
      <w:r>
        <w:t xml:space="preserve"> 0x028448FC, 0x3FE4614C, 0x8DC4BD5C, 0xB0A494EC, 0xF704EE3C, 0xCA64C78C</w:t>
      </w:r>
    </w:p>
    <w:p w:rsidR="004511B1" w:rsidRDefault="00335F60">
      <w:pPr>
        <w:pStyle w:val="Code"/>
      </w:pPr>
      <w:r>
        <w:t>};</w:t>
      </w:r>
    </w:p>
    <w:p w:rsidR="004511B1" w:rsidRDefault="004511B1">
      <w:pPr>
        <w:pStyle w:val="Code"/>
      </w:pPr>
    </w:p>
    <w:p w:rsidR="004511B1" w:rsidRDefault="00335F60">
      <w:pPr>
        <w:pStyle w:val="Code"/>
      </w:pPr>
      <w:r>
        <w:t>const DWORD CrcTableOffset72[256] =</w:t>
      </w:r>
    </w:p>
    <w:p w:rsidR="004511B1" w:rsidRDefault="00335F60">
      <w:pPr>
        <w:pStyle w:val="Code"/>
      </w:pPr>
      <w:r>
        <w:t>{</w:t>
      </w:r>
    </w:p>
    <w:p w:rsidR="004511B1" w:rsidRDefault="00335F60">
      <w:pPr>
        <w:pStyle w:val="Code"/>
      </w:pPr>
      <w:r>
        <w:t>0x00000000, 0xCB5CD3A5, 0x4DC8A10B, 0x869472AE, 0x9B914216, 0x50CD91B3, 0xD659E31D, 0x1D0530B8,</w:t>
      </w:r>
    </w:p>
    <w:p w:rsidR="004511B1" w:rsidRDefault="00335F60">
      <w:pPr>
        <w:pStyle w:val="Code"/>
      </w:pPr>
      <w:r>
        <w:t xml:space="preserve">0xEC53826D, 0x270F51C8, 0xA19B2366, </w:t>
      </w:r>
      <w:r>
        <w:t>0x6AC7F0C3, 0x77C2C07B, 0xBC9E13DE, 0x3A0A6170, 0xF156B2D5,</w:t>
      </w:r>
    </w:p>
    <w:p w:rsidR="004511B1" w:rsidRDefault="00335F60">
      <w:pPr>
        <w:pStyle w:val="Code"/>
      </w:pPr>
      <w:r>
        <w:t>0x03D6029B, 0xC88AD13E, 0x4E1EA390, 0x85427035, 0x9847408D, 0x531B9328, 0xD58FE186, 0x1ED33223,</w:t>
      </w:r>
    </w:p>
    <w:p w:rsidR="004511B1" w:rsidRDefault="00335F60">
      <w:pPr>
        <w:pStyle w:val="Code"/>
      </w:pPr>
      <w:r>
        <w:t>0xEF8580F6, 0x24D95353, 0xA24D21FD, 0x6911F258, 0x7414C2E0, 0xBF481145, 0x39DC63EB, 0xF280B04E,</w:t>
      </w:r>
    </w:p>
    <w:p w:rsidR="004511B1" w:rsidRDefault="00335F60">
      <w:pPr>
        <w:pStyle w:val="Code"/>
      </w:pPr>
      <w:r>
        <w:t>0x07</w:t>
      </w:r>
      <w:r>
        <w:t>AC0536, 0xCCF0D693, 0x4A64A43D, 0x81387798, 0x9C3D4720, 0x57619485, 0xD1F5E62B, 0x1AA9358E,</w:t>
      </w:r>
    </w:p>
    <w:p w:rsidR="004511B1" w:rsidRDefault="00335F60">
      <w:pPr>
        <w:pStyle w:val="Code"/>
      </w:pPr>
      <w:r>
        <w:t>0xEBFF875B, 0x20A354FE, 0xA6372650, 0x6D6BF5F5, 0x706EC54D, 0xBB3216E8, 0x3DA66446, 0xF6FAB7E3,</w:t>
      </w:r>
    </w:p>
    <w:p w:rsidR="004511B1" w:rsidRDefault="00335F60">
      <w:pPr>
        <w:pStyle w:val="Code"/>
      </w:pPr>
      <w:r>
        <w:t>0x047A07AD, 0xCF26D408, 0x49B2A6A6, 0x82EE7503, 0x9FEB45BB, 0x54B796</w:t>
      </w:r>
      <w:r>
        <w:t>1E, 0xD223E4B0, 0x197F3715,</w:t>
      </w:r>
    </w:p>
    <w:p w:rsidR="004511B1" w:rsidRDefault="00335F60">
      <w:pPr>
        <w:pStyle w:val="Code"/>
      </w:pPr>
      <w:r>
        <w:t>0xE82985C0, 0x23755665, 0xA5E124CB, 0x6EBDF76E, 0x73B8C7D6, 0xB8E41473, 0x3E7066DD, 0xF52CB578,</w:t>
      </w:r>
    </w:p>
    <w:p w:rsidR="004511B1" w:rsidRDefault="00335F60">
      <w:pPr>
        <w:pStyle w:val="Code"/>
      </w:pPr>
      <w:r>
        <w:t>0x0F580A6C, 0xC404D9C9, 0x4290AB67, 0x89CC78C2, 0x94C9487A, 0x5F959BDF, 0xD901E971, 0x125D3AD4,</w:t>
      </w:r>
    </w:p>
    <w:p w:rsidR="004511B1" w:rsidRDefault="00335F60">
      <w:pPr>
        <w:pStyle w:val="Code"/>
      </w:pPr>
      <w:r>
        <w:t xml:space="preserve">0xE30B8801, 0x28575BA4, 0xAEC3290A, </w:t>
      </w:r>
      <w:r>
        <w:t>0x659FFAAF, 0x789ACA17, 0xB3C619B2, 0x35526B1C, 0xFE0EB8B9,</w:t>
      </w:r>
    </w:p>
    <w:p w:rsidR="004511B1" w:rsidRDefault="00335F60">
      <w:pPr>
        <w:pStyle w:val="Code"/>
      </w:pPr>
      <w:r>
        <w:t>0x0C8E08F7, 0xC7D2DB52, 0x4146A9FC, 0x8A1A7A59, 0x971F4AE1, 0x5C439944, 0xDAD7EBEA, 0x118B384F,</w:t>
      </w:r>
    </w:p>
    <w:p w:rsidR="004511B1" w:rsidRDefault="00335F60">
      <w:pPr>
        <w:pStyle w:val="Code"/>
      </w:pPr>
      <w:r>
        <w:t>0xE0DD8A9A, 0x2B81593F, 0xAD152B91, 0x6649F834, 0x7B4CC88C, 0xB0101B29, 0x36846987, 0xFDD8BA22,</w:t>
      </w:r>
    </w:p>
    <w:p w:rsidR="004511B1" w:rsidRDefault="00335F60">
      <w:pPr>
        <w:pStyle w:val="Code"/>
      </w:pPr>
      <w:r>
        <w:t>0x08</w:t>
      </w:r>
      <w:r>
        <w:t>F40F5A, 0xC3A8DCFF, 0x453CAE51, 0x8E607DF4, 0x93654D4C, 0x58399EE9, 0xDEADEC47, 0x15F13FE2,</w:t>
      </w:r>
    </w:p>
    <w:p w:rsidR="004511B1" w:rsidRDefault="00335F60">
      <w:pPr>
        <w:pStyle w:val="Code"/>
      </w:pPr>
      <w:r>
        <w:t>0xE4A78D37, 0x2FFB5E92, 0xA96F2C3C, 0x6233FF99, 0x7F36CF21, 0xB46A1C84, 0x32FE6E2A, 0xF9A2BD8F,</w:t>
      </w:r>
    </w:p>
    <w:p w:rsidR="004511B1" w:rsidRDefault="00335F60">
      <w:pPr>
        <w:pStyle w:val="Code"/>
      </w:pPr>
      <w:r>
        <w:t>0x0B220DC1, 0xC07EDE64, 0x46EAACCA, 0x8DB67F6F, 0x90B34FD7, 0x5BEF9C</w:t>
      </w:r>
      <w:r>
        <w:t>72, 0xDD7BEEDC, 0x16273D79,</w:t>
      </w:r>
    </w:p>
    <w:p w:rsidR="004511B1" w:rsidRDefault="00335F60">
      <w:pPr>
        <w:pStyle w:val="Code"/>
      </w:pPr>
      <w:r>
        <w:t>0xE7718FAC, 0x2C2D5C09, 0xAAB92EA7, 0x61E5FD02, 0x7CE0CDBA, 0xB7BC1E1F, 0x31286CB1, 0xFA74BF14,</w:t>
      </w:r>
    </w:p>
    <w:p w:rsidR="004511B1" w:rsidRDefault="00335F60">
      <w:pPr>
        <w:pStyle w:val="Code"/>
      </w:pPr>
      <w:r>
        <w:t>0x1EB014D8, 0xD5ECC77D, 0x5378B5D3, 0x98246676, 0x852156CE, 0x4E7D856B, 0xC8E9F7C5, 0x03B52460,</w:t>
      </w:r>
    </w:p>
    <w:p w:rsidR="004511B1" w:rsidRDefault="00335F60">
      <w:pPr>
        <w:pStyle w:val="Code"/>
      </w:pPr>
      <w:r>
        <w:t xml:space="preserve">0xF2E396B5, 0x39BF4510, 0xBF2B37BE, </w:t>
      </w:r>
      <w:r>
        <w:t>0x7477E41B, 0x6972D4A3, 0xA22E0706, 0x24BA75A8, 0xEFE6A60D,</w:t>
      </w:r>
    </w:p>
    <w:p w:rsidR="004511B1" w:rsidRDefault="00335F60">
      <w:pPr>
        <w:pStyle w:val="Code"/>
      </w:pPr>
      <w:r>
        <w:t>0x1D661643, 0xD63AC5E6, 0x50AEB748, 0x9BF264ED, 0x86F75455, 0x4DAB87F0, 0xCB3FF55E, 0x006326FB,</w:t>
      </w:r>
    </w:p>
    <w:p w:rsidR="004511B1" w:rsidRDefault="00335F60">
      <w:pPr>
        <w:pStyle w:val="Code"/>
      </w:pPr>
      <w:r>
        <w:t>0xF135942E, 0x3A69478B, 0xBCFD3525, 0x77A1E680, 0x6AA4D638, 0xA1F8059D, 0x276C7733, 0xEC30A496,</w:t>
      </w:r>
    </w:p>
    <w:p w:rsidR="004511B1" w:rsidRDefault="00335F60">
      <w:pPr>
        <w:pStyle w:val="Code"/>
      </w:pPr>
      <w:r>
        <w:t>0x19</w:t>
      </w:r>
      <w:r>
        <w:t>1C11EE, 0xD240C24B, 0x54D4B0E5, 0x9F886340, 0x828D53F8, 0x49D1805D, 0xCF45F2F3, 0x04192156,</w:t>
      </w:r>
    </w:p>
    <w:p w:rsidR="004511B1" w:rsidRDefault="00335F60">
      <w:pPr>
        <w:pStyle w:val="Code"/>
      </w:pPr>
      <w:r>
        <w:t>0xF54F9383, 0x3E134026, 0xB8873288, 0x73DBE12D, 0x6EDED195, 0xA5820230, 0x2316709E, 0xE84AA33B,</w:t>
      </w:r>
    </w:p>
    <w:p w:rsidR="004511B1" w:rsidRDefault="00335F60">
      <w:pPr>
        <w:pStyle w:val="Code"/>
      </w:pPr>
      <w:r>
        <w:t>0x1ACA1375, 0xD196C0D0, 0x5702B27E, 0x9C5E61DB, 0x815B5163, 0x4A0782</w:t>
      </w:r>
      <w:r>
        <w:t>C6, 0xCC93F068, 0x07CF23CD,</w:t>
      </w:r>
    </w:p>
    <w:p w:rsidR="004511B1" w:rsidRDefault="00335F60">
      <w:pPr>
        <w:pStyle w:val="Code"/>
      </w:pPr>
      <w:r>
        <w:t>0xF6999118, 0x3DC542BD, 0xBB513013, 0x700DE3B6, 0x6D08D30E, 0xA65400AB, 0x20C07205, 0xEB9CA1A0,</w:t>
      </w:r>
    </w:p>
    <w:p w:rsidR="004511B1" w:rsidRDefault="00335F60">
      <w:pPr>
        <w:pStyle w:val="Code"/>
      </w:pPr>
      <w:r>
        <w:t>0x11E81EB4, 0xDAB4CD11, 0x5C20BFBF, 0x977C6C1A, 0x8A795CA2, 0x41258F07, 0xC7B1FDA9, 0x0CED2E0C,</w:t>
      </w:r>
    </w:p>
    <w:p w:rsidR="004511B1" w:rsidRDefault="00335F60">
      <w:pPr>
        <w:pStyle w:val="Code"/>
      </w:pPr>
      <w:r>
        <w:lastRenderedPageBreak/>
        <w:t xml:space="preserve">0xFDBB9CD9, 0x36E74F7C, 0xB0733DD2, </w:t>
      </w:r>
      <w:r>
        <w:t>0x7B2FEE77, 0x662ADECF, 0xAD760D6A, 0x2BE27FC4, 0xE0BEAC61,</w:t>
      </w:r>
    </w:p>
    <w:p w:rsidR="004511B1" w:rsidRDefault="00335F60">
      <w:pPr>
        <w:pStyle w:val="Code"/>
      </w:pPr>
      <w:r>
        <w:t>0x123E1C2F, 0xD962CF8A, 0x5FF6BD24, 0x94AA6E81, 0x89AF5E39, 0x42F38D9C, 0xC467FF32, 0x0F3B2C97,</w:t>
      </w:r>
    </w:p>
    <w:p w:rsidR="004511B1" w:rsidRDefault="00335F60">
      <w:pPr>
        <w:pStyle w:val="Code"/>
      </w:pPr>
      <w:r>
        <w:t>0xFE6D9E42, 0x35314DE7, 0xB3A53F49, 0x78F9ECEC, 0x65FCDC54, 0xAEA00FF1, 0x28347D5F, 0xE368AEFA,</w:t>
      </w:r>
    </w:p>
    <w:p w:rsidR="004511B1" w:rsidRDefault="00335F60">
      <w:pPr>
        <w:pStyle w:val="Code"/>
      </w:pPr>
      <w:r>
        <w:t>0x16</w:t>
      </w:r>
      <w:r>
        <w:t>441B82, 0xDD18C827, 0x5B8CBA89, 0x90D0692C, 0x8DD55994, 0x46898A31, 0xC01DF89F, 0x0B412B3A,</w:t>
      </w:r>
    </w:p>
    <w:p w:rsidR="004511B1" w:rsidRDefault="00335F60">
      <w:pPr>
        <w:pStyle w:val="Code"/>
      </w:pPr>
      <w:r>
        <w:t>0xFA1799EF, 0x314B4A4A, 0xB7DF38E4, 0x7C83EB41, 0x6186DBF9, 0xAADA085C, 0x2C4E7AF2, 0xE712A957,</w:t>
      </w:r>
    </w:p>
    <w:p w:rsidR="004511B1" w:rsidRDefault="00335F60">
      <w:pPr>
        <w:pStyle w:val="Code"/>
      </w:pPr>
      <w:r>
        <w:t xml:space="preserve">0x15921919, 0xDECECABC, 0x585AB812, 0x93066BB7, 0x8E035B0F, </w:t>
      </w:r>
      <w:r>
        <w:t>0x455F88AA, 0xC3CBFA04, 0x089729A1,</w:t>
      </w:r>
    </w:p>
    <w:p w:rsidR="004511B1" w:rsidRDefault="00335F60">
      <w:pPr>
        <w:pStyle w:val="Code"/>
      </w:pPr>
      <w:r>
        <w:t>0xF9C19B74, 0x329D48D1, 0xB4093A7F, 0x7F55E9DA, 0x6250D962, 0xA90C0AC7, 0x2F987869, 0xE4C4ABCC</w:t>
      </w:r>
    </w:p>
    <w:p w:rsidR="004511B1" w:rsidRDefault="00335F60">
      <w:pPr>
        <w:pStyle w:val="Code"/>
      </w:pPr>
      <w:r>
        <w:t>};</w:t>
      </w:r>
    </w:p>
    <w:p w:rsidR="004511B1" w:rsidRDefault="004511B1">
      <w:pPr>
        <w:pStyle w:val="Code"/>
      </w:pPr>
    </w:p>
    <w:p w:rsidR="004511B1" w:rsidRDefault="00335F60">
      <w:pPr>
        <w:pStyle w:val="Code"/>
      </w:pPr>
      <w:r>
        <w:t>const DWORD CrcTableOffset80[256] =</w:t>
      </w:r>
    </w:p>
    <w:p w:rsidR="004511B1" w:rsidRDefault="00335F60">
      <w:pPr>
        <w:pStyle w:val="Code"/>
      </w:pPr>
      <w:r>
        <w:t>{</w:t>
      </w:r>
    </w:p>
    <w:p w:rsidR="004511B1" w:rsidRDefault="00335F60">
      <w:pPr>
        <w:pStyle w:val="Code"/>
      </w:pPr>
      <w:r>
        <w:t>0x00000000, 0xA6770BB4, 0x979F1129, 0x31E81A9D, 0xF44F2413, 0x52382FA7, 0x63D0353A,</w:t>
      </w:r>
      <w:r>
        <w:t xml:space="preserve"> 0xC5A73E8E,</w:t>
      </w:r>
    </w:p>
    <w:p w:rsidR="004511B1" w:rsidRDefault="00335F60">
      <w:pPr>
        <w:pStyle w:val="Code"/>
      </w:pPr>
      <w:r>
        <w:t>0x33EF4E67, 0x959845D3, 0xA4705F4E, 0x020754FA, 0xC7A06A74, 0x61D761C0, 0x503F7B5D, 0xF64870E9,</w:t>
      </w:r>
    </w:p>
    <w:p w:rsidR="004511B1" w:rsidRDefault="00335F60">
      <w:pPr>
        <w:pStyle w:val="Code"/>
      </w:pPr>
      <w:r>
        <w:t>0x67DE9CCE, 0xC1A9977A, 0xF0418DE7, 0x56368653, 0x9391B8DD, 0x35E6B369, 0x040EA9F4, 0xA279A240,</w:t>
      </w:r>
    </w:p>
    <w:p w:rsidR="004511B1" w:rsidRDefault="00335F60">
      <w:pPr>
        <w:pStyle w:val="Code"/>
      </w:pPr>
      <w:r>
        <w:t>0x5431D2A9, 0xF246D91D, 0xC3AEC380, 0x65D9C834, 0xA</w:t>
      </w:r>
      <w:r>
        <w:t>07EF6BA, 0x0609FD0E, 0x37E1E793, 0x9196EC27,</w:t>
      </w:r>
    </w:p>
    <w:p w:rsidR="004511B1" w:rsidRDefault="00335F60">
      <w:pPr>
        <w:pStyle w:val="Code"/>
      </w:pPr>
      <w:r>
        <w:t>0xCFBD399C, 0x69CA3228, 0x582228B5, 0xFE552301, 0x3BF21D8F, 0x9D85163B, 0xAC6D0CA6, 0x0A1A0712,</w:t>
      </w:r>
    </w:p>
    <w:p w:rsidR="004511B1" w:rsidRDefault="00335F60">
      <w:pPr>
        <w:pStyle w:val="Code"/>
      </w:pPr>
      <w:r>
        <w:t>0xFC5277FB, 0x5A257C4F, 0x6BCD66D2, 0xCDBA6D66, 0x081D53E8, 0xAE6A585C, 0x9F8242C1, 0x39F54975,</w:t>
      </w:r>
    </w:p>
    <w:p w:rsidR="004511B1" w:rsidRDefault="00335F60">
      <w:pPr>
        <w:pStyle w:val="Code"/>
      </w:pPr>
      <w:r>
        <w:t>0xA863A552, 0x0E14A</w:t>
      </w:r>
      <w:r>
        <w:t>EE6, 0x3FFCB47B, 0x998BBFCF, 0x5C2C8141, 0xFA5B8AF5, 0xCBB39068, 0x6DC49BDC,</w:t>
      </w:r>
    </w:p>
    <w:p w:rsidR="004511B1" w:rsidRDefault="00335F60">
      <w:pPr>
        <w:pStyle w:val="Code"/>
      </w:pPr>
      <w:r>
        <w:t>0x9B8CEB35, 0x3DFBE081, 0x0C13FA1C, 0xAA64F1A8, 0x6FC3CF26, 0xC9B4C492, 0xF85CDE0F, 0x5E2BD5BB,</w:t>
      </w:r>
    </w:p>
    <w:p w:rsidR="004511B1" w:rsidRDefault="00335F60">
      <w:pPr>
        <w:pStyle w:val="Code"/>
      </w:pPr>
      <w:r>
        <w:t>0x440B7579, 0xE27C7ECD, 0xD3946450, 0x75E36FE4, 0xB044516A, 0x16335ADE, 0x27DB4043,</w:t>
      </w:r>
      <w:r>
        <w:t xml:space="preserve"> 0x81AC4BF7,</w:t>
      </w:r>
    </w:p>
    <w:p w:rsidR="004511B1" w:rsidRDefault="00335F60">
      <w:pPr>
        <w:pStyle w:val="Code"/>
      </w:pPr>
      <w:r>
        <w:t>0x77E43B1E, 0xD19330AA, 0xE07B2A37, 0x460C2183, 0x83AB1F0D, 0x25DC14B9, 0x14340E24, 0xB2430590,</w:t>
      </w:r>
    </w:p>
    <w:p w:rsidR="004511B1" w:rsidRDefault="00335F60">
      <w:pPr>
        <w:pStyle w:val="Code"/>
      </w:pPr>
      <w:r>
        <w:t>0x23D5E9B7, 0x85A2E203, 0xB44AF89E, 0x123DF32A, 0xD79ACDA4, 0x71EDC610, 0x4005DC8D, 0xE672D739,</w:t>
      </w:r>
    </w:p>
    <w:p w:rsidR="004511B1" w:rsidRDefault="00335F60">
      <w:pPr>
        <w:pStyle w:val="Code"/>
      </w:pPr>
      <w:r>
        <w:t>0x103AA7D0, 0xB64DAC64, 0x87A5B6F9, 0x21D2BD4D, 0xE</w:t>
      </w:r>
      <w:r>
        <w:t>47583C3, 0x42028877, 0x73EA92EA, 0xD59D995E,</w:t>
      </w:r>
    </w:p>
    <w:p w:rsidR="004511B1" w:rsidRDefault="00335F60">
      <w:pPr>
        <w:pStyle w:val="Code"/>
      </w:pPr>
      <w:r>
        <w:t>0x8BB64CE5, 0x2DC14751, 0x1C295DCC, 0xBA5E5678, 0x7FF968F6, 0xD98E6342, 0xE86679DF, 0x4E11726B,</w:t>
      </w:r>
    </w:p>
    <w:p w:rsidR="004511B1" w:rsidRDefault="00335F60">
      <w:pPr>
        <w:pStyle w:val="Code"/>
      </w:pPr>
      <w:r>
        <w:t>0xB8590282, 0x1E2E0936, 0x2FC613AB, 0x89B1181F, 0x4C162691, 0xEA612D25, 0xDB8937B8, 0x7DFE3C0C,</w:t>
      </w:r>
    </w:p>
    <w:p w:rsidR="004511B1" w:rsidRDefault="00335F60">
      <w:pPr>
        <w:pStyle w:val="Code"/>
      </w:pPr>
      <w:r>
        <w:t>0xEC68D02B, 0x4A1FD</w:t>
      </w:r>
      <w:r>
        <w:t>B9F, 0x7BF7C102, 0xDD80CAB6, 0x1827F438, 0xBE50FF8C, 0x8FB8E511, 0x29CFEEA5,</w:t>
      </w:r>
    </w:p>
    <w:p w:rsidR="004511B1" w:rsidRDefault="00335F60">
      <w:pPr>
        <w:pStyle w:val="Code"/>
      </w:pPr>
      <w:r>
        <w:t>0xDF879E4C, 0x79F095F8, 0x48188F65, 0xEE6F84D1, 0x2BC8BA5F, 0x8DBFB1EB, 0xBC57AB76, 0x1A20A0C2,</w:t>
      </w:r>
    </w:p>
    <w:p w:rsidR="004511B1" w:rsidRDefault="00335F60">
      <w:pPr>
        <w:pStyle w:val="Code"/>
      </w:pPr>
      <w:r>
        <w:t>0x8816EAF2, 0x2E61E146, 0x1F89FBDB, 0xB9FEF06F, 0x7C59CEE1, 0xDA2EC555, 0xEBC6DFC8,</w:t>
      </w:r>
      <w:r>
        <w:t xml:space="preserve"> 0x4DB1D47C,</w:t>
      </w:r>
    </w:p>
    <w:p w:rsidR="004511B1" w:rsidRDefault="00335F60">
      <w:pPr>
        <w:pStyle w:val="Code"/>
      </w:pPr>
      <w:r>
        <w:t>0xBBF9A495, 0x1D8EAF21, 0x2C66B5BC, 0x8A11BE08, 0x4FB68086, 0xE9C18B32, 0xD82991AF, 0x7E5E9A1B,</w:t>
      </w:r>
    </w:p>
    <w:p w:rsidR="004511B1" w:rsidRDefault="00335F60">
      <w:pPr>
        <w:pStyle w:val="Code"/>
      </w:pPr>
      <w:r>
        <w:t>0xEFC8763C, 0x49BF7D88, 0x78576715, 0xDE206CA1, 0x1B87522F, 0xBDF0599B, 0x8C184306, 0x2A6F48B2,</w:t>
      </w:r>
    </w:p>
    <w:p w:rsidR="004511B1" w:rsidRDefault="00335F60">
      <w:pPr>
        <w:pStyle w:val="Code"/>
      </w:pPr>
      <w:r>
        <w:t>0xDC27385B, 0x7A5033EF, 0x4BB82972, 0xEDCF22C6, 0x2</w:t>
      </w:r>
      <w:r>
        <w:t>8681C48, 0x8E1F17FC, 0xBFF70D61, 0x198006D5,</w:t>
      </w:r>
    </w:p>
    <w:p w:rsidR="004511B1" w:rsidRDefault="00335F60">
      <w:pPr>
        <w:pStyle w:val="Code"/>
      </w:pPr>
      <w:r>
        <w:t>0x47ABD36E, 0xE1DCD8DA, 0xD034C247, 0x7643C9F3, 0xB3E4F77D, 0x1593FCC9, 0x247BE654, 0x820CEDE0,</w:t>
      </w:r>
    </w:p>
    <w:p w:rsidR="004511B1" w:rsidRDefault="00335F60">
      <w:pPr>
        <w:pStyle w:val="Code"/>
      </w:pPr>
      <w:r>
        <w:t>0x74449D09, 0xD23396BD, 0xE3DB8C20, 0x45AC8794, 0x800BB91A, 0x267CB2AE, 0x1794A833, 0xB1E3A387,</w:t>
      </w:r>
    </w:p>
    <w:p w:rsidR="004511B1" w:rsidRDefault="00335F60">
      <w:pPr>
        <w:pStyle w:val="Code"/>
      </w:pPr>
      <w:r>
        <w:t xml:space="preserve">0x20754FA0, </w:t>
      </w:r>
      <w:r>
        <w:t>0x86024414, 0xB7EA5E89, 0x119D553D, 0xD43A6BB3, 0x724D6007, 0x43A57A9A, 0xE5D2712E,</w:t>
      </w:r>
    </w:p>
    <w:p w:rsidR="004511B1" w:rsidRDefault="00335F60">
      <w:pPr>
        <w:pStyle w:val="Code"/>
      </w:pPr>
      <w:r>
        <w:t>0x139A01C7, 0xB5ED0A73, 0x840510EE, 0x22721B5A, 0xE7D525D4, 0x41A22E60, 0x704A34FD, 0xD63D3F49,</w:t>
      </w:r>
    </w:p>
    <w:p w:rsidR="004511B1" w:rsidRDefault="00335F60">
      <w:pPr>
        <w:pStyle w:val="Code"/>
      </w:pPr>
      <w:r>
        <w:t xml:space="preserve">0xCC1D9F8B, 0x6A6A943F, 0x5B828EA2, 0xFDF58516, 0x3852BB98, 0x9E25B02C, </w:t>
      </w:r>
      <w:r>
        <w:t>0xAFCDAAB1, 0x09BAA105,</w:t>
      </w:r>
    </w:p>
    <w:p w:rsidR="004511B1" w:rsidRDefault="00335F60">
      <w:pPr>
        <w:pStyle w:val="Code"/>
      </w:pPr>
      <w:r>
        <w:lastRenderedPageBreak/>
        <w:t>0xFFF2D1EC, 0x5985DA58, 0x686DC0C5, 0xCE1ACB71, 0x0BBDF5FF, 0xADCAFE4B, 0x9C22E4D6, 0x3A55EF62,</w:t>
      </w:r>
    </w:p>
    <w:p w:rsidR="004511B1" w:rsidRDefault="00335F60">
      <w:pPr>
        <w:pStyle w:val="Code"/>
      </w:pPr>
      <w:r>
        <w:t>0xABC30345, 0x0DB408F1, 0x3C5C126C, 0x9A2B19D8, 0x5F8C2756, 0xF9FB2CE2, 0xC813367F, 0x6E643DCB,</w:t>
      </w:r>
    </w:p>
    <w:p w:rsidR="004511B1" w:rsidRDefault="00335F60">
      <w:pPr>
        <w:pStyle w:val="Code"/>
      </w:pPr>
      <w:r>
        <w:t>0x982C4D22, 0x3E5B4696, 0x0FB35C0B, 0xA9</w:t>
      </w:r>
      <w:r>
        <w:t>C457BF, 0x6C636931, 0xCA146285, 0xFBFC7818, 0x5D8B73AC,</w:t>
      </w:r>
    </w:p>
    <w:p w:rsidR="004511B1" w:rsidRDefault="00335F60">
      <w:pPr>
        <w:pStyle w:val="Code"/>
      </w:pPr>
      <w:r>
        <w:t>0x03A0A617, 0xA5D7ADA3, 0x943FB73E, 0x3248BC8A, 0xF7EF8204, 0x519889B0, 0x6070932D, 0xC6079899,</w:t>
      </w:r>
    </w:p>
    <w:p w:rsidR="004511B1" w:rsidRDefault="00335F60">
      <w:pPr>
        <w:pStyle w:val="Code"/>
      </w:pPr>
      <w:r>
        <w:t>0x304FE870, 0x9638E3C4, 0xA7D0F959, 0x01A7F2ED, 0xC400CC63, 0x6277C7D7, 0x539FDD4A, 0xF5E8D6FE,</w:t>
      </w:r>
    </w:p>
    <w:p w:rsidR="004511B1" w:rsidRDefault="00335F60">
      <w:pPr>
        <w:pStyle w:val="Code"/>
      </w:pPr>
      <w:r>
        <w:t>0x647E3A</w:t>
      </w:r>
      <w:r>
        <w:t>D9, 0xC209316D, 0xF3E12BF0, 0x55962044, 0x90311ECA, 0x3646157E, 0x07AE0FE3, 0xA1D90457,</w:t>
      </w:r>
    </w:p>
    <w:p w:rsidR="004511B1" w:rsidRDefault="00335F60">
      <w:pPr>
        <w:pStyle w:val="Code"/>
      </w:pPr>
      <w:r>
        <w:t>0x579174BE, 0xF1E67F0A, 0xC00E6597, 0x66796E23, 0xA3DE50AD, 0x05A95B19, 0x34414184, 0x92364A30</w:t>
      </w:r>
    </w:p>
    <w:p w:rsidR="004511B1" w:rsidRDefault="00335F60">
      <w:pPr>
        <w:pStyle w:val="Code"/>
      </w:pPr>
      <w:r>
        <w:t>};</w:t>
      </w:r>
    </w:p>
    <w:p w:rsidR="004511B1" w:rsidRDefault="004511B1">
      <w:pPr>
        <w:pStyle w:val="Code"/>
      </w:pPr>
    </w:p>
    <w:p w:rsidR="004511B1" w:rsidRDefault="00335F60">
      <w:pPr>
        <w:pStyle w:val="Code"/>
      </w:pPr>
      <w:r>
        <w:t>const DWORD CrcTableOffset88[256] =</w:t>
      </w:r>
    </w:p>
    <w:p w:rsidR="004511B1" w:rsidRDefault="00335F60">
      <w:pPr>
        <w:pStyle w:val="Code"/>
      </w:pPr>
      <w:r>
        <w:t>{</w:t>
      </w:r>
    </w:p>
    <w:p w:rsidR="004511B1" w:rsidRDefault="00335F60">
      <w:pPr>
        <w:pStyle w:val="Code"/>
      </w:pPr>
      <w:r>
        <w:t>0x00000000, 0xCCAA009E, 0x42250</w:t>
      </w:r>
      <w:r>
        <w:t>77D, 0x8E8F07E3, 0x844A0EFA, 0x48E00E64, 0xC66F0987, 0x0AC50919,</w:t>
      </w:r>
    </w:p>
    <w:p w:rsidR="004511B1" w:rsidRDefault="00335F60">
      <w:pPr>
        <w:pStyle w:val="Code"/>
      </w:pPr>
      <w:r>
        <w:t>0xD3E51BB5, 0x1F4F1B2B, 0x91C01CC8, 0x5D6A1C56, 0x57AF154F, 0x9B0515D1, 0x158A1232, 0xD92012AC,</w:t>
      </w:r>
    </w:p>
    <w:p w:rsidR="004511B1" w:rsidRDefault="00335F60">
      <w:pPr>
        <w:pStyle w:val="Code"/>
      </w:pPr>
      <w:r>
        <w:t>0x7CBB312B, 0xB01131B5, 0x3E9E3656, 0xF23436C8, 0xF8F13FD1, 0x345B3F4F, 0xBAD438AC, 0x767E3832,</w:t>
      </w:r>
    </w:p>
    <w:p w:rsidR="004511B1" w:rsidRDefault="00335F60">
      <w:pPr>
        <w:pStyle w:val="Code"/>
      </w:pPr>
      <w:r>
        <w:t>0xAF5E2A9E, 0x63F42A00, 0xED7B2DE3, 0x21D12D7D, 0x2B142464, 0xE7BE24FA, 0x69312319, 0xA59B2387,</w:t>
      </w:r>
    </w:p>
    <w:p w:rsidR="004511B1" w:rsidRDefault="00335F60">
      <w:pPr>
        <w:pStyle w:val="Code"/>
      </w:pPr>
      <w:r>
        <w:t>0xF9766256, 0x35DC62C8, 0xBB53652B, 0x77F965B5, 0x7D3C6CAC, 0xB1966C32, 0x3F196BD1, 0xF3B36B4F,</w:t>
      </w:r>
    </w:p>
    <w:p w:rsidR="004511B1" w:rsidRDefault="00335F60">
      <w:pPr>
        <w:pStyle w:val="Code"/>
      </w:pPr>
      <w:r>
        <w:t>0x2A9379E3, 0xE639797D, 0x68B67E9E, 0xA41C7E00, 0xAED97719, 0x6</w:t>
      </w:r>
      <w:r>
        <w:t>2737787, 0xECFC7064, 0x205670FA,</w:t>
      </w:r>
    </w:p>
    <w:p w:rsidR="004511B1" w:rsidRDefault="00335F60">
      <w:pPr>
        <w:pStyle w:val="Code"/>
      </w:pPr>
      <w:r>
        <w:t>0x85CD537D, 0x496753E3, 0xC7E85400, 0x0B42549E, 0x01875D87, 0xCD2D5D19, 0x43A25AFA, 0x8F085A64,</w:t>
      </w:r>
    </w:p>
    <w:p w:rsidR="004511B1" w:rsidRDefault="00335F60">
      <w:pPr>
        <w:pStyle w:val="Code"/>
      </w:pPr>
      <w:r>
        <w:t>0x562848C8, 0x9A824856, 0x140D4FB5, 0xD8A74F2B, 0xD2624632, 0x1EC846AC, 0x9047414F, 0x5CED41D1,</w:t>
      </w:r>
    </w:p>
    <w:p w:rsidR="004511B1" w:rsidRDefault="00335F60">
      <w:pPr>
        <w:pStyle w:val="Code"/>
      </w:pPr>
      <w:r>
        <w:t>0x299DC2ED, 0xE537C273, 0x6BB8C</w:t>
      </w:r>
      <w:r>
        <w:t>590, 0xA712C50E, 0xADD7CC17, 0x617DCC89, 0xEFF2CB6A, 0x2358CBF4,</w:t>
      </w:r>
    </w:p>
    <w:p w:rsidR="004511B1" w:rsidRDefault="00335F60">
      <w:pPr>
        <w:pStyle w:val="Code"/>
      </w:pPr>
      <w:r>
        <w:t>0xFA78D958, 0x36D2D9C6, 0xB85DDE25, 0x74F7DEBB, 0x7E32D7A2, 0xB298D73C, 0x3C17D0DF, 0xF0BDD041,</w:t>
      </w:r>
    </w:p>
    <w:p w:rsidR="004511B1" w:rsidRDefault="00335F60">
      <w:pPr>
        <w:pStyle w:val="Code"/>
      </w:pPr>
      <w:r>
        <w:t>0x5526F3C6, 0x998CF358, 0x1703F4BB, 0xDBA9F425, 0xD16CFD3C, 0x1DC6FDA2, 0x9349FA41, 0x5FE3FADF,</w:t>
      </w:r>
    </w:p>
    <w:p w:rsidR="004511B1" w:rsidRDefault="00335F60">
      <w:pPr>
        <w:pStyle w:val="Code"/>
      </w:pPr>
      <w:r>
        <w:t>0x86C3E873, 0x4A69E8ED, 0xC4E6EF0E, 0x084CEF90, 0x0289E689, 0xCE23E617, 0x40ACE1F4, 0x8C06E16A,</w:t>
      </w:r>
    </w:p>
    <w:p w:rsidR="004511B1" w:rsidRDefault="00335F60">
      <w:pPr>
        <w:pStyle w:val="Code"/>
      </w:pPr>
      <w:r>
        <w:t>0xD0EBA0BB, 0x1C41A025, 0x92CEA7C6, 0x5E64A758, 0x54A1AE41, 0x980BAEDF, 0x1684A93C, 0xDA2EA9A2,</w:t>
      </w:r>
    </w:p>
    <w:p w:rsidR="004511B1" w:rsidRDefault="00335F60">
      <w:pPr>
        <w:pStyle w:val="Code"/>
      </w:pPr>
      <w:r>
        <w:t>0x030EBB0E, 0xCFA4BB90, 0x412BBC73, 0x8D81BCED, 0x8744B5F4, 0x4</w:t>
      </w:r>
      <w:r>
        <w:t>BEEB56A, 0xC561B289, 0x09CBB217,</w:t>
      </w:r>
    </w:p>
    <w:p w:rsidR="004511B1" w:rsidRDefault="00335F60">
      <w:pPr>
        <w:pStyle w:val="Code"/>
      </w:pPr>
      <w:r>
        <w:t>0xAC509190, 0x60FA910E, 0xEE7596ED, 0x22DF9673, 0x281A9F6A, 0xE4B09FF4, 0x6A3F9817, 0xA6959889,</w:t>
      </w:r>
    </w:p>
    <w:p w:rsidR="004511B1" w:rsidRDefault="00335F60">
      <w:pPr>
        <w:pStyle w:val="Code"/>
      </w:pPr>
      <w:r>
        <w:t>0x7FB58A25, 0xB31F8ABB, 0x3D908D58, 0xF13A8DC6, 0xFBFF84DF, 0x37558441, 0xB9DA83A2, 0x7570833C,</w:t>
      </w:r>
    </w:p>
    <w:p w:rsidR="004511B1" w:rsidRDefault="00335F60">
      <w:pPr>
        <w:pStyle w:val="Code"/>
      </w:pPr>
      <w:r>
        <w:t xml:space="preserve">0x533B85DA, 0x9F918544, </w:t>
      </w:r>
      <w:r>
        <w:t>0x111E82A7, 0xDDB48239, 0xD7718B20, 0x1BDB8BBE, 0x95548C5D, 0x59FE8CC3,</w:t>
      </w:r>
    </w:p>
    <w:p w:rsidR="004511B1" w:rsidRDefault="00335F60">
      <w:pPr>
        <w:pStyle w:val="Code"/>
      </w:pPr>
      <w:r>
        <w:t>0x80DE9E6F, 0x4C749EF1, 0xC2FB9912, 0x0E51998C, 0x04949095, 0xC83E900B, 0x46B197E8, 0x8A1B9776,</w:t>
      </w:r>
    </w:p>
    <w:p w:rsidR="004511B1" w:rsidRDefault="00335F60">
      <w:pPr>
        <w:pStyle w:val="Code"/>
      </w:pPr>
      <w:r>
        <w:t>0x2F80B4F1, 0xE32AB46F, 0x6DA5B38C, 0xA10FB312, 0xABCABA0B, 0x6760BA95, 0xE9EFBD76, 0x25</w:t>
      </w:r>
      <w:r>
        <w:t>45BDE8,</w:t>
      </w:r>
    </w:p>
    <w:p w:rsidR="004511B1" w:rsidRDefault="00335F60">
      <w:pPr>
        <w:pStyle w:val="Code"/>
      </w:pPr>
      <w:r>
        <w:t>0xFC65AF44, 0x30CFAFDA, 0xBE40A839, 0x72EAA8A7, 0x782FA1BE, 0xB485A120, 0x3A0AA6C3, 0xF6A0A65D,</w:t>
      </w:r>
    </w:p>
    <w:p w:rsidR="004511B1" w:rsidRDefault="00335F60">
      <w:pPr>
        <w:pStyle w:val="Code"/>
      </w:pPr>
      <w:r>
        <w:t>0xAA4DE78C, 0x66E7E712, 0xE868E0F1, 0x24C2E06F, 0x2E07E976, 0xE2ADE9E8, 0x6C22EE0B, 0xA088EE95,</w:t>
      </w:r>
    </w:p>
    <w:p w:rsidR="004511B1" w:rsidRDefault="00335F60">
      <w:pPr>
        <w:pStyle w:val="Code"/>
      </w:pPr>
      <w:r>
        <w:t>0x79A8FC39, 0xB502FCA7, 0x3B8DFB44, 0xF727FBDA, 0xFDE2F2</w:t>
      </w:r>
      <w:r>
        <w:t>C3, 0x3148F25D, 0xBFC7F5BE, 0x736DF520,</w:t>
      </w:r>
    </w:p>
    <w:p w:rsidR="004511B1" w:rsidRDefault="00335F60">
      <w:pPr>
        <w:pStyle w:val="Code"/>
      </w:pPr>
      <w:r>
        <w:t>0xD6F6D6A7, 0x1A5CD639, 0x94D3D1DA, 0x5879D144, 0x52BCD85D, 0x9E16D8C3, 0x1099DF20, 0xDC33DFBE,</w:t>
      </w:r>
    </w:p>
    <w:p w:rsidR="004511B1" w:rsidRDefault="00335F60">
      <w:pPr>
        <w:pStyle w:val="Code"/>
      </w:pPr>
      <w:r>
        <w:t>0x0513CD12, 0xC9B9CD8C, 0x4736CA6F, 0x8B9CCAF1, 0x8159C3E8, 0x4DF3C376, 0xC37CC495, 0x0FD6C40B,</w:t>
      </w:r>
    </w:p>
    <w:p w:rsidR="004511B1" w:rsidRDefault="00335F60">
      <w:pPr>
        <w:pStyle w:val="Code"/>
      </w:pPr>
      <w:r>
        <w:t xml:space="preserve">0x7AA64737, 0xB60C47A9, </w:t>
      </w:r>
      <w:r>
        <w:t>0x3883404A, 0xF42940D4, 0xFEEC49CD, 0x32464953, 0xBCC94EB0, 0x70634E2E,</w:t>
      </w:r>
    </w:p>
    <w:p w:rsidR="004511B1" w:rsidRDefault="00335F60">
      <w:pPr>
        <w:pStyle w:val="Code"/>
      </w:pPr>
      <w:r>
        <w:lastRenderedPageBreak/>
        <w:t>0xA9435C82, 0x65E95C1C, 0xEB665BFF, 0x27CC5B61, 0x2D095278, 0xE1A352E6, 0x6F2C5505, 0xA386559B,</w:t>
      </w:r>
    </w:p>
    <w:p w:rsidR="004511B1" w:rsidRDefault="00335F60">
      <w:pPr>
        <w:pStyle w:val="Code"/>
      </w:pPr>
      <w:r>
        <w:t>0x061D761C, 0xCAB77682, 0x44387161, 0x889271FF, 0x825778E6, 0x4EFD7878, 0xC0727F9B, 0x0C</w:t>
      </w:r>
      <w:r>
        <w:t>D87F05,</w:t>
      </w:r>
    </w:p>
    <w:p w:rsidR="004511B1" w:rsidRDefault="00335F60">
      <w:pPr>
        <w:pStyle w:val="Code"/>
      </w:pPr>
      <w:r>
        <w:t>0xD5F86DA9, 0x19526D37, 0x97DD6AD4, 0x5B776A4A, 0x51B26353, 0x9D1863CD, 0x1397642E, 0xDF3D64B0,</w:t>
      </w:r>
    </w:p>
    <w:p w:rsidR="004511B1" w:rsidRDefault="00335F60">
      <w:pPr>
        <w:pStyle w:val="Code"/>
      </w:pPr>
      <w:r>
        <w:t>0x83D02561, 0x4F7A25FF, 0xC1F5221C, 0x0D5F2282, 0x079A2B9B, 0xCB302B05, 0x45BF2CE6, 0x89152C78,</w:t>
      </w:r>
    </w:p>
    <w:p w:rsidR="004511B1" w:rsidRDefault="00335F60">
      <w:pPr>
        <w:pStyle w:val="Code"/>
      </w:pPr>
      <w:r>
        <w:t>0x50353ED4, 0x9C9F3E4A, 0x121039A9, 0xDEBA3937, 0xD47F30</w:t>
      </w:r>
      <w:r>
        <w:t>2E, 0x18D530B0, 0x965A3753, 0x5AF037CD,</w:t>
      </w:r>
    </w:p>
    <w:p w:rsidR="004511B1" w:rsidRDefault="00335F60">
      <w:pPr>
        <w:pStyle w:val="Code"/>
      </w:pPr>
      <w:r>
        <w:t>0xFF6B144A, 0x33C114D4, 0xBD4E1337, 0x71E413A9, 0x7B211AB0, 0xB78B1A2E, 0x39041DCD, 0xF5AE1D53,</w:t>
      </w:r>
    </w:p>
    <w:p w:rsidR="004511B1" w:rsidRDefault="00335F60">
      <w:pPr>
        <w:pStyle w:val="Code"/>
      </w:pPr>
      <w:r>
        <w:t>0x2C8E0FFF, 0xE0240F61, 0x6EAB0882, 0xA201081C, 0xA8C40105, 0x646E019B, 0xEAE10678, 0x264B06E6</w:t>
      </w:r>
    </w:p>
    <w:p w:rsidR="004511B1" w:rsidRDefault="00335F60">
      <w:pPr>
        <w:pStyle w:val="Code"/>
      </w:pPr>
      <w:r>
        <w:t>};</w:t>
      </w:r>
    </w:p>
    <w:p w:rsidR="004511B1" w:rsidRDefault="004511B1">
      <w:pPr>
        <w:pStyle w:val="Code"/>
      </w:pPr>
    </w:p>
    <w:p w:rsidR="004511B1" w:rsidRDefault="00335F60">
      <w:pPr>
        <w:pStyle w:val="Code"/>
      </w:pPr>
      <w:r>
        <w:t>DWORD ComputeCRC(DWOR</w:t>
      </w:r>
      <w:r>
        <w:t>D dwCRC, LPCVOID pv, UINT cbLength)</w:t>
      </w:r>
    </w:p>
    <w:p w:rsidR="004511B1" w:rsidRDefault="00335F60">
      <w:pPr>
        <w:pStyle w:val="Code"/>
      </w:pPr>
      <w:r>
        <w:t>{</w:t>
      </w:r>
    </w:p>
    <w:p w:rsidR="004511B1" w:rsidRDefault="00335F60">
      <w:pPr>
        <w:pStyle w:val="Code"/>
      </w:pPr>
      <w:r>
        <w:t xml:space="preserve">   UINT i;</w:t>
      </w:r>
    </w:p>
    <w:p w:rsidR="004511B1" w:rsidRDefault="00335F60">
      <w:pPr>
        <w:pStyle w:val="Code"/>
      </w:pPr>
      <w:r>
        <w:t xml:space="preserve">   DWORD dw2nd32;</w:t>
      </w:r>
    </w:p>
    <w:p w:rsidR="004511B1" w:rsidRDefault="00335F60">
      <w:pPr>
        <w:pStyle w:val="Code"/>
      </w:pPr>
      <w:r>
        <w:t xml:space="preserve">   const byte *pbBuffer = (const byte *) pv;</w:t>
      </w:r>
    </w:p>
    <w:p w:rsidR="004511B1" w:rsidRDefault="004511B1">
      <w:pPr>
        <w:pStyle w:val="Code"/>
      </w:pPr>
    </w:p>
    <w:p w:rsidR="004511B1" w:rsidRDefault="00335F60">
      <w:pPr>
        <w:pStyle w:val="Code"/>
      </w:pPr>
      <w:r>
        <w:t xml:space="preserve">   const UINT cbAlignedOffset = </w:t>
      </w:r>
    </w:p>
    <w:p w:rsidR="004511B1" w:rsidRDefault="00335F60">
      <w:pPr>
        <w:pStyle w:val="Code"/>
      </w:pPr>
      <w:r>
        <w:t>((cbLength &lt; sizeof(DWORD)) ? 0 : (UINT)((DWORD_PTR)pv % sizeof(DWORD)));</w:t>
      </w:r>
    </w:p>
    <w:p w:rsidR="004511B1" w:rsidRDefault="00335F60">
      <w:pPr>
        <w:pStyle w:val="Code"/>
      </w:pPr>
      <w:r>
        <w:t xml:space="preserve">   const UINT cbInitialUnalignedBytes = </w:t>
      </w:r>
    </w:p>
    <w:p w:rsidR="004511B1" w:rsidRDefault="00335F60">
      <w:pPr>
        <w:pStyle w:val="Code"/>
      </w:pPr>
      <w:r>
        <w:t>((cbAlignedOffset == 0)          ? 0 : (sizeof(DWORD) - cbAlignedOffset));</w:t>
      </w:r>
    </w:p>
    <w:p w:rsidR="004511B1" w:rsidRDefault="00335F60">
      <w:pPr>
        <w:pStyle w:val="Code"/>
      </w:pPr>
      <w:r>
        <w:t xml:space="preserve">   const UINT cbRunningLength = </w:t>
      </w:r>
    </w:p>
    <w:p w:rsidR="004511B1" w:rsidRDefault="00335F60">
      <w:pPr>
        <w:pStyle w:val="Code"/>
      </w:pPr>
      <w:r>
        <w:t>((cbLength &lt; sizeof(DWORD)) ? 0 : ((cbLength - cbInitialUnalignedBytes) / 8) * 8);</w:t>
      </w:r>
    </w:p>
    <w:p w:rsidR="004511B1" w:rsidRDefault="00335F60">
      <w:pPr>
        <w:pStyle w:val="Code"/>
      </w:pPr>
      <w:r>
        <w:t xml:space="preserve">   const UINT cbEndUnalignedBytes = cbLength - cbInitialUnalignedBytes - cbRunningLength;</w:t>
      </w:r>
    </w:p>
    <w:p w:rsidR="004511B1" w:rsidRDefault="004511B1">
      <w:pPr>
        <w:pStyle w:val="Code"/>
      </w:pPr>
    </w:p>
    <w:p w:rsidR="004511B1" w:rsidRDefault="00335F60">
      <w:pPr>
        <w:pStyle w:val="Code"/>
      </w:pPr>
      <w:r>
        <w:t xml:space="preserve">   for(i=0; i &lt; cbInitialUnalignedBytes; ++i) </w:t>
      </w:r>
    </w:p>
    <w:p w:rsidR="004511B1" w:rsidRDefault="00335F60">
      <w:pPr>
        <w:pStyle w:val="Code"/>
      </w:pPr>
      <w:r>
        <w:t xml:space="preserve">      dwCRC = CrcTableOffset32[(dwCRC ^ *pbBuffer++) &amp; 0x000000FF] ^ (dwCRC &gt;&gt; 8);   </w:t>
      </w:r>
    </w:p>
    <w:p w:rsidR="004511B1" w:rsidRDefault="004511B1">
      <w:pPr>
        <w:pStyle w:val="Code"/>
      </w:pPr>
    </w:p>
    <w:p w:rsidR="004511B1" w:rsidRDefault="00335F60">
      <w:pPr>
        <w:pStyle w:val="Code"/>
      </w:pPr>
      <w:r>
        <w:t xml:space="preserve">   for(i=0; i &lt; cbRunningLength</w:t>
      </w:r>
      <w:r>
        <w:t>/8; ++i)</w:t>
      </w:r>
    </w:p>
    <w:p w:rsidR="004511B1" w:rsidRDefault="00335F60">
      <w:pPr>
        <w:pStyle w:val="Code"/>
      </w:pPr>
      <w:r>
        <w:t xml:space="preserve">   {</w:t>
      </w:r>
    </w:p>
    <w:p w:rsidR="004511B1" w:rsidRDefault="00335F60">
      <w:pPr>
        <w:pStyle w:val="Code"/>
      </w:pPr>
      <w:r>
        <w:t xml:space="preserve">      dwCRC ^= *(DWORD *)pbBuffer;</w:t>
      </w:r>
    </w:p>
    <w:p w:rsidR="004511B1" w:rsidRDefault="00335F60">
      <w:pPr>
        <w:pStyle w:val="Code"/>
      </w:pPr>
      <w:r>
        <w:t xml:space="preserve">      dwCRC = CrcTableOffset88[ dwCRC        &amp; 0x000000FF] ^</w:t>
      </w:r>
    </w:p>
    <w:p w:rsidR="004511B1" w:rsidRDefault="00335F60">
      <w:pPr>
        <w:pStyle w:val="Code"/>
      </w:pPr>
      <w:r>
        <w:t xml:space="preserve">              CrcTableOffset80[(dwCRC &gt;&gt;  8) &amp; 0x000000FF] ^</w:t>
      </w:r>
    </w:p>
    <w:p w:rsidR="004511B1" w:rsidRDefault="00335F60">
      <w:pPr>
        <w:pStyle w:val="Code"/>
      </w:pPr>
      <w:r>
        <w:t xml:space="preserve">             CrcTableOffset72[(dwCRC &gt;&gt; 16) &amp; 0x000000FF] ^ </w:t>
      </w:r>
    </w:p>
    <w:p w:rsidR="004511B1" w:rsidRDefault="00335F60">
      <w:pPr>
        <w:pStyle w:val="Code"/>
      </w:pPr>
      <w:r>
        <w:t xml:space="preserve">             CrcTableOff</w:t>
      </w:r>
      <w:r>
        <w:t>set64[(dwCRC &gt;&gt; 24) &amp; 0x000000FF];</w:t>
      </w:r>
    </w:p>
    <w:p w:rsidR="004511B1" w:rsidRDefault="00335F60">
      <w:pPr>
        <w:pStyle w:val="Code"/>
      </w:pPr>
      <w:r>
        <w:t xml:space="preserve">      pbBuffer += 4;</w:t>
      </w:r>
    </w:p>
    <w:p w:rsidR="004511B1" w:rsidRDefault="00335F60">
      <w:pPr>
        <w:pStyle w:val="Code"/>
      </w:pPr>
      <w:r>
        <w:t xml:space="preserve">      </w:t>
      </w:r>
    </w:p>
    <w:p w:rsidR="004511B1" w:rsidRDefault="00335F60">
      <w:pPr>
        <w:pStyle w:val="Code"/>
      </w:pPr>
      <w:r>
        <w:t xml:space="preserve">      dw2nd32 = (*(DWORD *)pbBuffer);</w:t>
      </w:r>
    </w:p>
    <w:p w:rsidR="004511B1" w:rsidRDefault="00335F60">
      <w:pPr>
        <w:pStyle w:val="Code"/>
      </w:pPr>
      <w:r>
        <w:t xml:space="preserve">      dwCRC =   dwCRC ^ </w:t>
      </w:r>
    </w:p>
    <w:p w:rsidR="004511B1" w:rsidRDefault="00335F60">
      <w:pPr>
        <w:pStyle w:val="Code"/>
      </w:pPr>
      <w:r>
        <w:t xml:space="preserve">            CrcTableOffset56[ dw2nd32        &amp; 0x000000FF] ^</w:t>
      </w:r>
    </w:p>
    <w:p w:rsidR="004511B1" w:rsidRDefault="00335F60">
      <w:pPr>
        <w:pStyle w:val="Code"/>
      </w:pPr>
      <w:r>
        <w:t xml:space="preserve">              CrcTableOffset48[(dw2nd32 &gt;&gt;  8) &amp; 0x000000FF] ^      </w:t>
      </w:r>
    </w:p>
    <w:p w:rsidR="004511B1" w:rsidRDefault="00335F60">
      <w:pPr>
        <w:pStyle w:val="Code"/>
      </w:pPr>
      <w:r>
        <w:t xml:space="preserve">            CrcTableOffset40[(dw2nd32 &gt;&gt; 16) &amp; 0x000000FF] ^   </w:t>
      </w:r>
    </w:p>
    <w:p w:rsidR="004511B1" w:rsidRDefault="00335F60">
      <w:pPr>
        <w:pStyle w:val="Code"/>
      </w:pPr>
      <w:r>
        <w:t xml:space="preserve">            CrcTableOffset32[(dw2nd32 &gt;&gt; 24) &amp; 0x000000FF];   </w:t>
      </w:r>
    </w:p>
    <w:p w:rsidR="004511B1" w:rsidRDefault="00335F60">
      <w:pPr>
        <w:pStyle w:val="Code"/>
      </w:pPr>
      <w:r>
        <w:t xml:space="preserve">      pbBuffer += 4;</w:t>
      </w:r>
    </w:p>
    <w:p w:rsidR="004511B1" w:rsidRDefault="00335F60">
      <w:pPr>
        <w:pStyle w:val="Code"/>
      </w:pPr>
      <w:r>
        <w:t xml:space="preserve">   }</w:t>
      </w:r>
    </w:p>
    <w:p w:rsidR="004511B1" w:rsidRDefault="00335F60">
      <w:pPr>
        <w:pStyle w:val="Code"/>
      </w:pPr>
      <w:r>
        <w:t xml:space="preserve">   </w:t>
      </w:r>
    </w:p>
    <w:p w:rsidR="004511B1" w:rsidRDefault="00335F60">
      <w:pPr>
        <w:pStyle w:val="Code"/>
      </w:pPr>
      <w:r>
        <w:t xml:space="preserve">   for(i=0; i &lt; cbEndUnalignedBytes; ++i) </w:t>
      </w:r>
    </w:p>
    <w:p w:rsidR="004511B1" w:rsidRDefault="00335F60">
      <w:pPr>
        <w:pStyle w:val="Code"/>
      </w:pPr>
      <w:r>
        <w:t xml:space="preserve">      dwCRC = CrcTableOffset32[(dwCRC ^ *pbBuffer++) &amp; 0</w:t>
      </w:r>
      <w:r>
        <w:t>x000000FF] ^ (dwCRC &gt;&gt; 8);</w:t>
      </w:r>
    </w:p>
    <w:p w:rsidR="004511B1" w:rsidRDefault="004511B1">
      <w:pPr>
        <w:pStyle w:val="Code"/>
      </w:pPr>
    </w:p>
    <w:p w:rsidR="004511B1" w:rsidRDefault="00335F60">
      <w:pPr>
        <w:pStyle w:val="Code"/>
      </w:pPr>
      <w:r>
        <w:t xml:space="preserve">   return dwCRC;         </w:t>
      </w:r>
    </w:p>
    <w:p w:rsidR="004511B1" w:rsidRDefault="00335F60">
      <w:pPr>
        <w:pStyle w:val="Code"/>
      </w:pPr>
      <w:r>
        <w:t>}</w:t>
      </w:r>
    </w:p>
    <w:p w:rsidR="004511B1" w:rsidRDefault="00335F60">
      <w:pPr>
        <w:pStyle w:val="Heading2"/>
      </w:pPr>
      <w:bookmarkStart w:id="687" w:name="section_a19c8e83bb3b4061b027aa2e82061283"/>
      <w:bookmarkStart w:id="688" w:name="_Toc3855216"/>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4511B1" w:rsidRDefault="00335F60">
      <w:r>
        <w:t>The following is 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xml:space="preserve">) properties in the Message object. This algorithm is referenced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4511B1" w:rsidRDefault="00335F60">
      <w:r>
        <w:lastRenderedPageBreak/>
        <w:t xml:space="preserve">The arguments for </w:t>
      </w:r>
      <w:r>
        <w:rPr>
          <w:b/>
        </w:rPr>
        <w:t>HrComputeConvID</w:t>
      </w:r>
      <w:r>
        <w:t xml:space="preserve"> are as follows: </w:t>
      </w:r>
      <w:r>
        <w:rPr>
          <w:b/>
        </w:rPr>
        <w:t>pbConvIndex</w:t>
      </w:r>
      <w:r>
        <w:t xml:space="preserve"> and </w:t>
      </w:r>
      <w:r>
        <w:rPr>
          <w:b/>
        </w:rPr>
        <w:t>cbConvIndex</w:t>
      </w:r>
      <w:r>
        <w:t xml:space="preserve"> represents the binary value of the </w:t>
      </w:r>
      <w:r>
        <w:rPr>
          <w:b/>
        </w:rPr>
        <w:t>PidTagConversationIndex</w:t>
      </w:r>
      <w:r>
        <w:t xml:space="preserve"> property (NULL if the property is not present); </w:t>
      </w:r>
      <w:r>
        <w:rPr>
          <w:b/>
        </w:rPr>
        <w:t>pwzConvTopic</w:t>
      </w:r>
      <w:r>
        <w:t xml:space="preserve"> is the Unicode string value of the </w:t>
      </w:r>
      <w:r>
        <w:rPr>
          <w:b/>
        </w:rPr>
        <w:t>PidTagConversationTopic</w:t>
      </w:r>
      <w:r>
        <w:t xml:space="preserve"> property (NULL if property not present); and </w:t>
      </w:r>
      <w:r>
        <w:rPr>
          <w:b/>
        </w:rPr>
        <w:t>fConvTracking</w:t>
      </w:r>
      <w:r>
        <w:t xml:space="preserve"> is the</w:t>
      </w:r>
      <w:r>
        <w:t xml:space="preserve"> Boolean value of the </w:t>
      </w:r>
      <w:r>
        <w:rPr>
          <w:b/>
        </w:rPr>
        <w:t>PidTagConversationTracking</w:t>
      </w:r>
      <w:r>
        <w:t xml:space="preserve"> property (default is FALSE if property not present). On success, </w:t>
      </w:r>
      <w:r>
        <w:rPr>
          <w:b/>
        </w:rPr>
        <w:t>guidConvID</w:t>
      </w:r>
      <w:r>
        <w:t xml:space="preserve"> receives the GUID value for the computed </w:t>
      </w:r>
      <w:r>
        <w:rPr>
          <w:b/>
        </w:rPr>
        <w:t>Conversation</w:t>
      </w:r>
      <w:r>
        <w:t xml:space="preserve"> ID. On failure, the function returns E_INVALIDARG.</w:t>
      </w:r>
    </w:p>
    <w:p w:rsidR="004511B1" w:rsidRDefault="00335F60">
      <w:r>
        <w:t xml:space="preserve">The helper function </w:t>
      </w:r>
      <w:r>
        <w:rPr>
          <w:b/>
        </w:rPr>
        <w:t>Comput</w:t>
      </w:r>
      <w:r>
        <w:rPr>
          <w:b/>
        </w:rPr>
        <w:t>eMD5Guid</w:t>
      </w:r>
      <w:r>
        <w:t xml:space="preserve"> is provided here as a placeholder. It computes an MD5 hash of the contents of the buffer passed to the function, as described in </w:t>
      </w:r>
      <w:hyperlink r:id="rId80">
        <w:r>
          <w:rPr>
            <w:rStyle w:val="Hyperlink"/>
          </w:rPr>
          <w:t>[RFC1321]</w:t>
        </w:r>
      </w:hyperlink>
      <w:r>
        <w:t>.</w:t>
      </w:r>
    </w:p>
    <w:p w:rsidR="004511B1" w:rsidRDefault="004511B1">
      <w:pPr>
        <w:pStyle w:val="Code"/>
      </w:pPr>
    </w:p>
    <w:p w:rsidR="004511B1" w:rsidRDefault="00335F60">
      <w:pPr>
        <w:pStyle w:val="Code"/>
      </w:pPr>
      <w:r>
        <w:t>#define c_ulConvIndexIDOffset 6</w:t>
      </w:r>
    </w:p>
    <w:p w:rsidR="004511B1" w:rsidRDefault="00335F60">
      <w:pPr>
        <w:pStyle w:val="Code"/>
      </w:pPr>
      <w:r>
        <w:t>#define c</w:t>
      </w:r>
      <w:r>
        <w:t>_ulConvIndexIDLength 16</w:t>
      </w:r>
    </w:p>
    <w:p w:rsidR="004511B1" w:rsidRDefault="00335F60">
      <w:pPr>
        <w:pStyle w:val="Code"/>
      </w:pPr>
      <w:r>
        <w:t>#define cchMax 256</w:t>
      </w:r>
    </w:p>
    <w:p w:rsidR="004511B1" w:rsidRDefault="004511B1">
      <w:pPr>
        <w:pStyle w:val="Code"/>
      </w:pPr>
    </w:p>
    <w:p w:rsidR="004511B1" w:rsidRDefault="00335F60">
      <w:pPr>
        <w:pStyle w:val="Code"/>
      </w:pPr>
      <w:r>
        <w:t>typedef struct {</w:t>
      </w:r>
    </w:p>
    <w:p w:rsidR="004511B1" w:rsidRDefault="00335F60">
      <w:pPr>
        <w:pStyle w:val="Code"/>
      </w:pPr>
      <w:r>
        <w:t xml:space="preserve">  ULONG         i[2];</w:t>
      </w:r>
    </w:p>
    <w:p w:rsidR="004511B1" w:rsidRDefault="00335F60">
      <w:pPr>
        <w:pStyle w:val="Code"/>
      </w:pPr>
      <w:r>
        <w:t xml:space="preserve">  ULONG         buf[4];</w:t>
      </w:r>
    </w:p>
    <w:p w:rsidR="004511B1" w:rsidRDefault="00335F60">
      <w:pPr>
        <w:pStyle w:val="Code"/>
      </w:pPr>
      <w:r>
        <w:t xml:space="preserve">  unsigned char in[64];</w:t>
      </w:r>
    </w:p>
    <w:p w:rsidR="004511B1" w:rsidRDefault="00335F60">
      <w:pPr>
        <w:pStyle w:val="Code"/>
      </w:pPr>
      <w:r>
        <w:t xml:space="preserve">  unsigned char digest[16];</w:t>
      </w:r>
    </w:p>
    <w:p w:rsidR="004511B1" w:rsidRDefault="00335F60">
      <w:pPr>
        <w:pStyle w:val="Code"/>
      </w:pPr>
      <w:r>
        <w:t>} MD5_CTX;</w:t>
      </w:r>
    </w:p>
    <w:p w:rsidR="004511B1" w:rsidRDefault="004511B1">
      <w:pPr>
        <w:pStyle w:val="Code"/>
      </w:pPr>
    </w:p>
    <w:p w:rsidR="004511B1" w:rsidRDefault="00335F60">
      <w:pPr>
        <w:pStyle w:val="Code"/>
      </w:pPr>
      <w:r>
        <w:t>void ComputeMD5Guid(byte *pbBuffer, ULONG cbBuffer, GUID *pguid)</w:t>
      </w:r>
    </w:p>
    <w:p w:rsidR="004511B1" w:rsidRDefault="00335F60">
      <w:pPr>
        <w:pStyle w:val="Code"/>
      </w:pPr>
      <w:r>
        <w:t>{</w:t>
      </w:r>
    </w:p>
    <w:p w:rsidR="004511B1" w:rsidRDefault="00335F60">
      <w:pPr>
        <w:pStyle w:val="Code"/>
      </w:pPr>
      <w:r>
        <w:t xml:space="preserve">   // Compute the </w:t>
      </w:r>
      <w:r>
        <w:t>MD5 hash of the contents of pbBuffer and return</w:t>
      </w:r>
    </w:p>
    <w:p w:rsidR="004511B1" w:rsidRDefault="00335F60">
      <w:pPr>
        <w:pStyle w:val="Code"/>
      </w:pPr>
      <w:r>
        <w:t xml:space="preserve">   // in the pguid parameter.</w:t>
      </w:r>
    </w:p>
    <w:p w:rsidR="004511B1" w:rsidRDefault="00335F60">
      <w:pPr>
        <w:pStyle w:val="Code"/>
      </w:pPr>
      <w:r>
        <w:t>}</w:t>
      </w:r>
    </w:p>
    <w:p w:rsidR="004511B1" w:rsidRDefault="004511B1">
      <w:pPr>
        <w:pStyle w:val="Code"/>
      </w:pPr>
    </w:p>
    <w:p w:rsidR="004511B1" w:rsidRDefault="00335F60">
      <w:pPr>
        <w:pStyle w:val="Code"/>
      </w:pPr>
      <w:r>
        <w:t>HRESULT HrComputeConvID(</w:t>
      </w:r>
    </w:p>
    <w:p w:rsidR="004511B1" w:rsidRDefault="00335F60">
      <w:pPr>
        <w:pStyle w:val="Code"/>
      </w:pPr>
      <w:r>
        <w:t xml:space="preserve">   byte *pbConvIndex,</w:t>
      </w:r>
    </w:p>
    <w:p w:rsidR="004511B1" w:rsidRDefault="00335F60">
      <w:pPr>
        <w:pStyle w:val="Code"/>
      </w:pPr>
      <w:r>
        <w:t xml:space="preserve">   ULONG cbConvIndex,</w:t>
      </w:r>
    </w:p>
    <w:p w:rsidR="004511B1" w:rsidRDefault="00335F60">
      <w:pPr>
        <w:pStyle w:val="Code"/>
      </w:pPr>
      <w:r>
        <w:t xml:space="preserve">   LPCWSTR pwzConvTopic,</w:t>
      </w:r>
    </w:p>
    <w:p w:rsidR="004511B1" w:rsidRDefault="00335F60">
      <w:pPr>
        <w:pStyle w:val="Code"/>
      </w:pPr>
      <w:r>
        <w:t xml:space="preserve">   BOOL fConvTracking,</w:t>
      </w:r>
    </w:p>
    <w:p w:rsidR="004511B1" w:rsidRDefault="00335F60">
      <w:pPr>
        <w:pStyle w:val="Code"/>
      </w:pPr>
      <w:r>
        <w:t xml:space="preserve">   GUID *pguidConvID</w:t>
      </w:r>
    </w:p>
    <w:p w:rsidR="004511B1" w:rsidRDefault="00335F60">
      <w:pPr>
        <w:pStyle w:val="Code"/>
      </w:pPr>
      <w:r>
        <w:t xml:space="preserve">   )</w:t>
      </w:r>
    </w:p>
    <w:p w:rsidR="004511B1" w:rsidRDefault="00335F60">
      <w:pPr>
        <w:pStyle w:val="Code"/>
      </w:pPr>
      <w:r>
        <w:t>{</w:t>
      </w:r>
    </w:p>
    <w:p w:rsidR="004511B1" w:rsidRDefault="00335F60">
      <w:pPr>
        <w:pStyle w:val="Code"/>
      </w:pPr>
      <w:r>
        <w:t xml:space="preserve">   HRESULT   hr = S_OK;</w:t>
      </w:r>
    </w:p>
    <w:p w:rsidR="004511B1" w:rsidRDefault="00335F60">
      <w:pPr>
        <w:pStyle w:val="Code"/>
      </w:pPr>
      <w:r>
        <w:t xml:space="preserve">   BOOL   fUseTopic = TRUE;</w:t>
      </w:r>
    </w:p>
    <w:p w:rsidR="004511B1" w:rsidRDefault="004511B1">
      <w:pPr>
        <w:pStyle w:val="Code"/>
      </w:pPr>
    </w:p>
    <w:p w:rsidR="004511B1" w:rsidRDefault="00335F60">
      <w:pPr>
        <w:pStyle w:val="Code"/>
      </w:pPr>
      <w:r>
        <w:t xml:space="preserve">   if (fConvTracking</w:t>
      </w:r>
    </w:p>
    <w:p w:rsidR="004511B1" w:rsidRDefault="00335F60">
      <w:pPr>
        <w:pStyle w:val="Code"/>
      </w:pPr>
      <w:r>
        <w:t xml:space="preserve">         &amp;&amp; NULL != pbConvIndex</w:t>
      </w:r>
    </w:p>
    <w:p w:rsidR="004511B1" w:rsidRDefault="00335F60">
      <w:pPr>
        <w:pStyle w:val="Code"/>
      </w:pPr>
      <w:r>
        <w:t xml:space="preserve">         &amp;&amp; cbConvIndex &gt;= c_ulConvIndexIDOffset + c_ulConvIndexIDLength</w:t>
      </w:r>
    </w:p>
    <w:p w:rsidR="004511B1" w:rsidRDefault="00335F60">
      <w:pPr>
        <w:pStyle w:val="Code"/>
      </w:pPr>
      <w:r>
        <w:t xml:space="preserve">         &amp;&amp; 0x01 == pbConvIndex[0])</w:t>
      </w:r>
    </w:p>
    <w:p w:rsidR="004511B1" w:rsidRDefault="00335F60">
      <w:pPr>
        <w:pStyle w:val="Code"/>
      </w:pPr>
      <w:r>
        <w:t xml:space="preserve">   {</w:t>
      </w:r>
    </w:p>
    <w:p w:rsidR="004511B1" w:rsidRDefault="00335F60">
      <w:pPr>
        <w:pStyle w:val="Code"/>
      </w:pPr>
      <w:r>
        <w:t xml:space="preserve">      memcpy(pguidConvID, pbConvIndex + c_ulConvIndexIDOffse</w:t>
      </w:r>
      <w:r>
        <w:t>t, c_ulConvIndexIDLength);</w:t>
      </w:r>
    </w:p>
    <w:p w:rsidR="004511B1" w:rsidRDefault="00335F60">
      <w:pPr>
        <w:pStyle w:val="Code"/>
      </w:pPr>
      <w:r>
        <w:t xml:space="preserve">      fUseTopic = FALSE;</w:t>
      </w:r>
    </w:p>
    <w:p w:rsidR="004511B1" w:rsidRDefault="00335F60">
      <w:pPr>
        <w:pStyle w:val="Code"/>
      </w:pPr>
      <w:r>
        <w:t xml:space="preserve">   }</w:t>
      </w:r>
    </w:p>
    <w:p w:rsidR="004511B1" w:rsidRDefault="004511B1">
      <w:pPr>
        <w:pStyle w:val="Code"/>
      </w:pPr>
    </w:p>
    <w:p w:rsidR="004511B1" w:rsidRDefault="00335F60">
      <w:pPr>
        <w:pStyle w:val="Code"/>
      </w:pPr>
      <w:r>
        <w:t xml:space="preserve">   if (fUseTopic)</w:t>
      </w:r>
    </w:p>
    <w:p w:rsidR="004511B1" w:rsidRDefault="00335F60">
      <w:pPr>
        <w:pStyle w:val="Code"/>
      </w:pPr>
      <w:r>
        <w:t xml:space="preserve">   {</w:t>
      </w:r>
    </w:p>
    <w:p w:rsidR="004511B1" w:rsidRDefault="00335F60">
      <w:pPr>
        <w:pStyle w:val="Code"/>
      </w:pPr>
      <w:r>
        <w:t xml:space="preserve">      if (NULL != pwzConvTopic)</w:t>
      </w:r>
    </w:p>
    <w:p w:rsidR="004511B1" w:rsidRDefault="00335F60">
      <w:pPr>
        <w:pStyle w:val="Code"/>
      </w:pPr>
      <w:r>
        <w:t xml:space="preserve">      {</w:t>
      </w:r>
    </w:p>
    <w:p w:rsidR="004511B1" w:rsidRDefault="00335F60">
      <w:pPr>
        <w:pStyle w:val="Code"/>
      </w:pPr>
      <w:r>
        <w:t xml:space="preserve">         size_t   cchHash;</w:t>
      </w:r>
    </w:p>
    <w:p w:rsidR="004511B1" w:rsidRDefault="00335F60">
      <w:pPr>
        <w:pStyle w:val="Code"/>
      </w:pPr>
      <w:r>
        <w:t xml:space="preserve">         WCHAR   wzBuffer[cchMax];</w:t>
      </w:r>
    </w:p>
    <w:p w:rsidR="004511B1" w:rsidRDefault="00335F60">
      <w:pPr>
        <w:pStyle w:val="Code"/>
      </w:pPr>
      <w:r>
        <w:t xml:space="preserve">         size_t   cbHash = 0;</w:t>
      </w:r>
    </w:p>
    <w:p w:rsidR="004511B1" w:rsidRDefault="004511B1">
      <w:pPr>
        <w:pStyle w:val="Code"/>
      </w:pPr>
    </w:p>
    <w:p w:rsidR="004511B1" w:rsidRDefault="00335F60">
      <w:pPr>
        <w:pStyle w:val="Code"/>
      </w:pPr>
      <w:r>
        <w:t xml:space="preserve">         cchHash = wcslen(pwzConvTopic);</w:t>
      </w:r>
    </w:p>
    <w:p w:rsidR="004511B1" w:rsidRDefault="00335F60">
      <w:pPr>
        <w:pStyle w:val="Code"/>
      </w:pPr>
      <w:r>
        <w:t xml:space="preserve">         if (cchHash &lt; cchMax)</w:t>
      </w:r>
    </w:p>
    <w:p w:rsidR="004511B1" w:rsidRDefault="00335F60">
      <w:pPr>
        <w:pStyle w:val="Code"/>
      </w:pPr>
      <w:r>
        <w:t xml:space="preserve">         {</w:t>
      </w:r>
    </w:p>
    <w:p w:rsidR="004511B1" w:rsidRDefault="00335F60">
      <w:pPr>
        <w:pStyle w:val="Code"/>
      </w:pPr>
      <w:r>
        <w:t xml:space="preserve">            size_t ich;</w:t>
      </w:r>
    </w:p>
    <w:p w:rsidR="004511B1" w:rsidRDefault="00335F60">
      <w:pPr>
        <w:pStyle w:val="Code"/>
      </w:pPr>
      <w:r>
        <w:t xml:space="preserve">            for (ich = 0; ich &lt;= cchHash; ich++)</w:t>
      </w:r>
    </w:p>
    <w:p w:rsidR="004511B1" w:rsidRDefault="00335F60">
      <w:pPr>
        <w:pStyle w:val="Code"/>
      </w:pPr>
      <w:r>
        <w:t xml:space="preserve">               wzBuffer[ich] = towupper(pwzConvTopic[ich]);</w:t>
      </w:r>
    </w:p>
    <w:p w:rsidR="004511B1" w:rsidRDefault="00335F60">
      <w:pPr>
        <w:pStyle w:val="Code"/>
      </w:pPr>
      <w:r>
        <w:t xml:space="preserve">            cbHash = cchHash * sizeof(WCHAR);</w:t>
      </w:r>
    </w:p>
    <w:p w:rsidR="004511B1" w:rsidRDefault="00335F60">
      <w:pPr>
        <w:pStyle w:val="Code"/>
      </w:pPr>
      <w:r>
        <w:t xml:space="preserve">            ComputeMD5Guid((byte *)wzBuffer, cbHash, pguidConvID);</w:t>
      </w:r>
    </w:p>
    <w:p w:rsidR="004511B1" w:rsidRDefault="00335F60">
      <w:pPr>
        <w:pStyle w:val="Code"/>
      </w:pPr>
      <w:r>
        <w:t xml:space="preserve">         }</w:t>
      </w:r>
    </w:p>
    <w:p w:rsidR="004511B1" w:rsidRDefault="00335F60">
      <w:pPr>
        <w:pStyle w:val="Code"/>
      </w:pPr>
      <w:r>
        <w:t xml:space="preserve">         else</w:t>
      </w:r>
    </w:p>
    <w:p w:rsidR="004511B1" w:rsidRDefault="00335F60">
      <w:pPr>
        <w:pStyle w:val="Code"/>
      </w:pPr>
      <w:r>
        <w:lastRenderedPageBreak/>
        <w:t xml:space="preserve">            hr = E_INVALIDARG;</w:t>
      </w:r>
    </w:p>
    <w:p w:rsidR="004511B1" w:rsidRDefault="00335F60">
      <w:pPr>
        <w:pStyle w:val="Code"/>
      </w:pPr>
      <w:r>
        <w:t xml:space="preserve">      }</w:t>
      </w:r>
    </w:p>
    <w:p w:rsidR="004511B1" w:rsidRDefault="00335F60">
      <w:pPr>
        <w:pStyle w:val="Code"/>
      </w:pPr>
      <w:r>
        <w:t xml:space="preserve">      else</w:t>
      </w:r>
    </w:p>
    <w:p w:rsidR="004511B1" w:rsidRDefault="00335F60">
      <w:pPr>
        <w:pStyle w:val="Code"/>
      </w:pPr>
      <w:r>
        <w:t xml:space="preserve">         hr = E_INVALIDARG;</w:t>
      </w:r>
    </w:p>
    <w:p w:rsidR="004511B1" w:rsidRDefault="00335F60">
      <w:pPr>
        <w:pStyle w:val="Code"/>
      </w:pPr>
      <w:r>
        <w:t xml:space="preserve">   }</w:t>
      </w:r>
    </w:p>
    <w:p w:rsidR="004511B1" w:rsidRDefault="004511B1">
      <w:pPr>
        <w:pStyle w:val="Code"/>
      </w:pPr>
    </w:p>
    <w:p w:rsidR="004511B1" w:rsidRDefault="00335F60">
      <w:pPr>
        <w:pStyle w:val="Code"/>
      </w:pPr>
      <w:r>
        <w:t xml:space="preserve">   return (hr);</w:t>
      </w:r>
    </w:p>
    <w:p w:rsidR="004511B1" w:rsidRDefault="00335F60">
      <w:pPr>
        <w:pStyle w:val="Code"/>
      </w:pPr>
      <w:r>
        <w:t>}</w:t>
      </w:r>
    </w:p>
    <w:p w:rsidR="004511B1" w:rsidRDefault="00335F60">
      <w:pPr>
        <w:pStyle w:val="Heading2"/>
      </w:pPr>
      <w:bookmarkStart w:id="689" w:name="section_e700a9139db546a4ac7637cabea823e1"/>
      <w:bookmarkStart w:id="690" w:name="_Toc3855217"/>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w:instrText>
      </w:r>
      <w:r>
        <w:instrText xml:space="preserve"> "Block signature data algorithm" </w:instrText>
      </w:r>
      <w:r>
        <w:fldChar w:fldCharType="end"/>
      </w:r>
    </w:p>
    <w:p w:rsidR="004511B1" w:rsidRDefault="00335F60">
      <w:r>
        <w:t xml:space="preserve">The following is the algorithm to calculate the signature of a block. The signature is calculated by first obtaining the DWORD XOR result between the absolute file offset of the block and its BID. The WORD signature is </w:t>
      </w:r>
      <w:r>
        <w:t>then obtained by obtaining the XOR result between the higher and lower 16 bits of the DWORD obtained previously.</w:t>
      </w:r>
    </w:p>
    <w:p w:rsidR="004511B1" w:rsidRDefault="00335F60">
      <w:pPr>
        <w:pStyle w:val="Code"/>
      </w:pPr>
      <w:r>
        <w:t>WORD ComputeSig(IB ib, BID bid)</w:t>
      </w:r>
    </w:p>
    <w:p w:rsidR="004511B1" w:rsidRDefault="00335F60">
      <w:pPr>
        <w:pStyle w:val="Code"/>
      </w:pPr>
      <w:r>
        <w:t>{</w:t>
      </w:r>
    </w:p>
    <w:p w:rsidR="004511B1" w:rsidRDefault="00335F60">
      <w:pPr>
        <w:pStyle w:val="Code"/>
      </w:pPr>
      <w:r>
        <w:t xml:space="preserve">   ib ^= bid;</w:t>
      </w:r>
    </w:p>
    <w:p w:rsidR="004511B1" w:rsidRDefault="00335F60">
      <w:pPr>
        <w:pStyle w:val="Code"/>
      </w:pPr>
      <w:r>
        <w:t xml:space="preserve">   return(WORD(WORD(ib &gt;&gt; 16) ^ WORD(ib)));</w:t>
      </w:r>
    </w:p>
    <w:p w:rsidR="004511B1" w:rsidRDefault="00335F60">
      <w:pPr>
        <w:pStyle w:val="Code"/>
      </w:pPr>
      <w:r>
        <w:t>}</w:t>
      </w:r>
    </w:p>
    <w:p w:rsidR="004511B1" w:rsidRDefault="00335F60">
      <w:pPr>
        <w:pStyle w:val="Heading1"/>
      </w:pPr>
      <w:bookmarkStart w:id="691" w:name="section_f040f8b2f0234ed994fdde487da83ed5"/>
      <w:bookmarkStart w:id="692" w:name="_Toc3855218"/>
      <w:r>
        <w:lastRenderedPageBreak/>
        <w:t>Appendix B: Product Behavior</w:t>
      </w:r>
      <w:bookmarkEnd w:id="691"/>
      <w:bookmarkEnd w:id="692"/>
      <w:r>
        <w:fldChar w:fldCharType="begin"/>
      </w:r>
      <w:r>
        <w:instrText xml:space="preserve"> XE "Product behavior</w:instrText>
      </w:r>
      <w:r>
        <w:instrText xml:space="preserve">" </w:instrText>
      </w:r>
      <w:r>
        <w:fldChar w:fldCharType="end"/>
      </w:r>
    </w:p>
    <w:p w:rsidR="004511B1" w:rsidRDefault="00335F60">
      <w:r>
        <w:t>The information in this specification is applicable to the following Microsoft products or supplemental software. References to product versions include updates to those products.</w:t>
      </w:r>
    </w:p>
    <w:p w:rsidR="004511B1" w:rsidRDefault="00335F60">
      <w:pPr>
        <w:pStyle w:val="ListParagraph"/>
        <w:numPr>
          <w:ilvl w:val="0"/>
          <w:numId w:val="64"/>
        </w:numPr>
      </w:pPr>
      <w:r>
        <w:t>Microsoft Office Outlook 2003</w:t>
      </w:r>
    </w:p>
    <w:p w:rsidR="004511B1" w:rsidRDefault="00335F60">
      <w:pPr>
        <w:pStyle w:val="ListParagraph"/>
        <w:numPr>
          <w:ilvl w:val="0"/>
          <w:numId w:val="64"/>
        </w:numPr>
      </w:pPr>
      <w:r>
        <w:t>Microsoft Office Outlook 2007</w:t>
      </w:r>
    </w:p>
    <w:p w:rsidR="004511B1" w:rsidRDefault="00335F60">
      <w:pPr>
        <w:pStyle w:val="ListParagraph"/>
        <w:numPr>
          <w:ilvl w:val="0"/>
          <w:numId w:val="64"/>
        </w:numPr>
      </w:pPr>
      <w:r>
        <w:t>Microsoft O</w:t>
      </w:r>
      <w:r>
        <w:t>utlook 2010</w:t>
      </w:r>
    </w:p>
    <w:p w:rsidR="004511B1" w:rsidRDefault="00335F60">
      <w:pPr>
        <w:pStyle w:val="ListParagraph"/>
        <w:numPr>
          <w:ilvl w:val="0"/>
          <w:numId w:val="64"/>
        </w:numPr>
      </w:pPr>
      <w:r>
        <w:t>Microsoft Outlook 2013</w:t>
      </w:r>
    </w:p>
    <w:p w:rsidR="004511B1" w:rsidRDefault="00335F60">
      <w:pPr>
        <w:pStyle w:val="ListParagraph"/>
        <w:numPr>
          <w:ilvl w:val="0"/>
          <w:numId w:val="64"/>
        </w:numPr>
      </w:pPr>
      <w:r>
        <w:t>Microsoft Outlook 2016</w:t>
      </w:r>
    </w:p>
    <w:p w:rsidR="004511B1" w:rsidRDefault="00335F60">
      <w:pPr>
        <w:pStyle w:val="ListParagraph"/>
        <w:numPr>
          <w:ilvl w:val="0"/>
          <w:numId w:val="64"/>
        </w:numPr>
      </w:pPr>
      <w:r>
        <w:t>Microsoft Outlook 2019</w:t>
      </w:r>
    </w:p>
    <w:p w:rsidR="006C2114" w:rsidRDefault="00335F60" w:rsidP="006C2114">
      <w:r>
        <w:t>Exceptions, if any, are noted in this section. If an update version, service pack or Knowledge Base (KB) number appears with a product name, the behavior changed in that updat</w:t>
      </w:r>
      <w:r>
        <w:t>e. The new behavior also applies to subsequent updates unless otherwise specified. If a product edition appears with the product version, behavior is different in that product edition.</w:t>
      </w:r>
    </w:p>
    <w:p w:rsidR="004511B1" w:rsidRDefault="00335F60">
      <w:r>
        <w:t xml:space="preserve">Unless otherwise specified, any statement of optional behavior in this </w:t>
      </w:r>
      <w:r>
        <w:t>specification that is prescribed using the terms "SHOULD" or "SHOULD NOT" implies product behavior in accordance with the SHOULD or SHOULD NOT prescription. Unless otherwise specified, the term "MAY" implies that the product does not follow the prescriptio</w:t>
      </w:r>
      <w:r>
        <w:t>n.</w:t>
      </w:r>
    </w:p>
    <w:bookmarkStart w:id="693" w:name="Appendix_A_1"/>
    <w:p w:rsidR="004511B1" w:rsidRDefault="00335F6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1.3.2.1.3</w:t>
      </w:r>
      <w:r>
        <w:rPr>
          <w:rStyle w:val="Hyperlink"/>
        </w:rPr>
        <w:fldChar w:fldCharType="end"/>
      </w:r>
      <w:r>
        <w:t xml:space="preserve">: </w:t>
      </w:r>
      <w:bookmarkEnd w:id="693"/>
      <w:r>
        <w:t xml:space="preserve"> Office Outlook 2007 with Service Pack 2, Outlook 2010 and Outlook 2013 do not use Free Maps and Free Page Maps.</w:t>
      </w:r>
    </w:p>
    <w:bookmarkStart w:id="694" w:name="Appendix_A_2"/>
    <w:p w:rsidR="004511B1" w:rsidRDefault="00335F6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w:t>
      </w:r>
      <w:r>
        <w:t>Office Outlook 2003 and Office Outlook 2007 without Service Pack 2 do not use or create Density Lists.</w:t>
      </w:r>
    </w:p>
    <w:bookmarkStart w:id="695" w:name="Appendix_A_3"/>
    <w:p w:rsidR="004511B1" w:rsidRDefault="00335F6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 Outlook 2003, Office Outlook 2007, Outlook 2010 and Outlook 2013 can read, write, </w:t>
      </w:r>
      <w:r>
        <w:t>and create both ANSI and Unicode PST files. The default format is Unicode.</w:t>
      </w:r>
    </w:p>
    <w:bookmarkStart w:id="696" w:name="Appendix_A_4"/>
    <w:p w:rsidR="004511B1" w:rsidRDefault="00335F6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Outlook 2007, Outlook 2010 and Outlook 2013 use this value for implementation-specific da</w:t>
      </w:r>
      <w:r>
        <w:t>ta. Modification of this value can result in failure to read the PST file by Outlook.</w:t>
      </w:r>
    </w:p>
    <w:bookmarkStart w:id="697" w:name="Appendix_A_5"/>
    <w:p w:rsidR="004511B1" w:rsidRDefault="00335F60">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Office Outlook 2007, Outlook 2010 and Outlook 2013 use this value for implementation-</w:t>
      </w:r>
      <w:r>
        <w:t>specific data. Modification of this value can result in failure to read the PST file by Outlook.</w:t>
      </w:r>
    </w:p>
    <w:bookmarkStart w:id="698" w:name="Appendix_A_6"/>
    <w:p w:rsidR="004511B1" w:rsidRDefault="00335F6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Outlook 2003 uses VALID_AMAP1 to indicate that the AMaps are valid.</w:t>
      </w:r>
    </w:p>
    <w:bookmarkStart w:id="699" w:name="Appendix_A_7"/>
    <w:p w:rsidR="004511B1" w:rsidRDefault="00335F60">
      <w:r>
        <w:rPr>
          <w:rStyle w:val="Hyperlink"/>
        </w:rPr>
        <w:fldChar w:fldCharType="begin"/>
      </w:r>
      <w:r>
        <w:rPr>
          <w:rStyle w:val="Hyperlink"/>
        </w:rPr>
        <w:instrText xml:space="preserve"> HYPERLINK \l "App</w:instrText>
      </w:r>
      <w:r>
        <w:rPr>
          <w:rStyle w:val="Hyperlink"/>
        </w:rPr>
        <w:instrText xml:space="preserve">endix_A_Target_7"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Office Outlook 2007, Outlook 2010 and Outlook 2013 use this value for implementation-specific data. Modification of this value can result in failure to read the PST file by Outlook.</w:t>
      </w:r>
    </w:p>
    <w:bookmarkStart w:id="700" w:name="Appendix_A_8"/>
    <w:p w:rsidR="004511B1" w:rsidRDefault="00335F60">
      <w:r>
        <w:rPr>
          <w:rStyle w:val="Hyperlink"/>
        </w:rPr>
        <w:fldChar w:fldCharType="begin"/>
      </w:r>
      <w:r>
        <w:rPr>
          <w:rStyle w:val="Hyperlink"/>
        </w:rPr>
        <w:instrText xml:space="preserve"> HYPERL</w:instrText>
      </w:r>
      <w:r>
        <w:rPr>
          <w:rStyle w:val="Hyperlink"/>
        </w:rPr>
        <w:instrText xml:space="preserve">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Outlook 2003, Office Outlook 2007, Outlook 2010 and Outlook 2013 use this value for implementation-specific data. Modification of this value can result in failure to read the PST file by Outlook</w:t>
      </w:r>
      <w:r>
        <w:t>.</w:t>
      </w:r>
    </w:p>
    <w:bookmarkStart w:id="701" w:name="Appendix_A_9"/>
    <w:p w:rsidR="004511B1" w:rsidRDefault="00335F6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Office Outlook 2003, Office Outlook 2007, Outlook 2010 and Outlook 2013 use this value for implementation-specific data. Modification of this value can result in failure to read the PST file</w:t>
      </w:r>
      <w:r>
        <w:t xml:space="preserve"> by Outlook.</w:t>
      </w:r>
    </w:p>
    <w:bookmarkStart w:id="702" w:name="Appendix_A_10"/>
    <w:p w:rsidR="004511B1" w:rsidRDefault="00335F60">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2.2.2.6</w:t>
      </w:r>
      <w:r>
        <w:rPr>
          <w:rStyle w:val="Hyperlink"/>
        </w:rPr>
        <w:fldChar w:fldCharType="end"/>
      </w:r>
      <w:r>
        <w:t xml:space="preserve">: </w:t>
      </w:r>
      <w:bookmarkEnd w:id="702"/>
      <w:r>
        <w:t xml:space="preserve"> Office Outlook 2003, Office Outlook 2007, Outlook 2010 and Outlook 2013 use this value for implementation-specific data. Modification of this value can result in failure to read</w:t>
      </w:r>
      <w:r>
        <w:t xml:space="preserve"> the PST file by Outlook.</w:t>
      </w:r>
    </w:p>
    <w:bookmarkStart w:id="703" w:name="Appendix_A_11"/>
    <w:p w:rsidR="004511B1" w:rsidRDefault="00335F6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Outlook 2003, Office Outlook 2007, Outlook 2010 and Outlook 2013 use this value for implementation-specific data. Modification of this value can result in fa</w:t>
      </w:r>
      <w:r>
        <w:t>ilure to read the PST file by Outlook.</w:t>
      </w:r>
    </w:p>
    <w:bookmarkStart w:id="704" w:name="Appendix_A_12"/>
    <w:p w:rsidR="004511B1" w:rsidRDefault="00335F6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2.2.2.6</w:t>
      </w:r>
      <w:r>
        <w:rPr>
          <w:rStyle w:val="Hyperlink"/>
        </w:rPr>
        <w:fldChar w:fldCharType="end"/>
      </w:r>
      <w:r>
        <w:t xml:space="preserve">: </w:t>
      </w:r>
      <w:bookmarkEnd w:id="704"/>
      <w:r>
        <w:t xml:space="preserve"> Office Outlook 2003, Office Outlook 2007, Outlook 2010 and Outlook 2013 use this value for implementation-specific data. Modification of this value can</w:t>
      </w:r>
      <w:r>
        <w:t xml:space="preserve"> result in failure to read the PST file by Outlook.</w:t>
      </w:r>
    </w:p>
    <w:bookmarkStart w:id="705" w:name="Appendix_A_13"/>
    <w:p w:rsidR="004511B1" w:rsidRDefault="00335F6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2.2.2.6</w:t>
      </w:r>
      <w:r>
        <w:rPr>
          <w:rStyle w:val="Hyperlink"/>
        </w:rPr>
        <w:fldChar w:fldCharType="end"/>
      </w:r>
      <w:r>
        <w:t xml:space="preserve">: </w:t>
      </w:r>
      <w:bookmarkEnd w:id="705"/>
      <w:r>
        <w:t xml:space="preserve"> Office Outlook 2003, Office Outlook 2007, Outlook 2010 and Outlook 2013 use this value for implementation-specific data. Modification of t</w:t>
      </w:r>
      <w:r>
        <w:t>his value can result in failure to read the PST file by Outlook.</w:t>
      </w:r>
    </w:p>
    <w:bookmarkStart w:id="706" w:name="Appendix_A_14"/>
    <w:p w:rsidR="004511B1" w:rsidRDefault="00335F60">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Office Outlook 2003 and Office Outlook 2007 without Service Pack 2 do not use the Density List, and use the PMap to locate </w:t>
      </w:r>
      <w:r>
        <w:t>free Pages.</w:t>
      </w:r>
    </w:p>
    <w:bookmarkStart w:id="707" w:name="Appendix_A_15"/>
    <w:p w:rsidR="004511B1" w:rsidRDefault="00335F6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2.2.2.7.4</w:t>
      </w:r>
      <w:r>
        <w:rPr>
          <w:rStyle w:val="Hyperlink"/>
        </w:rPr>
        <w:fldChar w:fldCharType="end"/>
      </w:r>
      <w:r>
        <w:t xml:space="preserve">: </w:t>
      </w:r>
      <w:bookmarkEnd w:id="707"/>
      <w:r>
        <w:t xml:space="preserve"> Office Outlook 2003 and Office Outlook 2007 without Service Pack 2 do not create or use the Density List, and use the PMap, FMap, and FPMap to locate free Pages.</w:t>
      </w:r>
    </w:p>
    <w:bookmarkStart w:id="708" w:name="Appendix_A_16"/>
    <w:p w:rsidR="004511B1" w:rsidRDefault="00335F60">
      <w:r>
        <w:rPr>
          <w:rStyle w:val="Hyperlink"/>
        </w:rPr>
        <w:fldChar w:fldCharType="begin"/>
      </w:r>
      <w:r>
        <w:rPr>
          <w:rStyle w:val="Hyperlink"/>
        </w:rPr>
        <w:instrText xml:space="preserve"> HYPERLINK \</w:instrText>
      </w:r>
      <w:r>
        <w:rPr>
          <w:rStyle w:val="Hyperlink"/>
        </w:rPr>
        <w:instrText xml:space="preserve">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Office Outlook 2003 and Office Outlook 2007 without Service Pack 2 do not create or use the Density List, and use the FMap to locate free Pages.</w:t>
      </w:r>
    </w:p>
    <w:bookmarkStart w:id="709" w:name="Appendix_A_17"/>
    <w:p w:rsidR="004511B1" w:rsidRDefault="00335F60">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w:t>
      </w:r>
      <w:r>
        <w:rPr>
          <w:rStyle w:val="Hyperlink"/>
        </w:rPr>
        <w:t>.2.2.7.6</w:t>
      </w:r>
      <w:r>
        <w:rPr>
          <w:rStyle w:val="Hyperlink"/>
        </w:rPr>
        <w:fldChar w:fldCharType="end"/>
      </w:r>
      <w:r>
        <w:t xml:space="preserve">: </w:t>
      </w:r>
      <w:bookmarkEnd w:id="709"/>
      <w:r>
        <w:t xml:space="preserve"> Office Outlook 2003 and Office Outlook 2007 without Service Pack 2 do not create or use the Density List, and use the FPMap to locate free Pages.</w:t>
      </w:r>
    </w:p>
    <w:bookmarkStart w:id="710" w:name="Appendix_A_18"/>
    <w:p w:rsidR="004511B1" w:rsidRDefault="00335F6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2.4.8.4.2</w:t>
      </w:r>
      <w:r>
        <w:rPr>
          <w:rStyle w:val="Hyperlink"/>
        </w:rPr>
        <w:fldChar w:fldCharType="end"/>
      </w:r>
      <w:r>
        <w:t xml:space="preserve">: </w:t>
      </w:r>
      <w:bookmarkEnd w:id="710"/>
      <w:r>
        <w:t xml:space="preserve"> Office Outlook 2003, </w:t>
      </w:r>
      <w:r>
        <w:t>Office Outlook 2007, Outlook 2010 and Outlook 2013 modify the Search Activity List.</w:t>
      </w:r>
    </w:p>
    <w:bookmarkStart w:id="711" w:name="Appendix_A_19"/>
    <w:p w:rsidR="004511B1" w:rsidRDefault="00335F6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Office Outlook 2007 without Service Pack 2 update and maintain PMaps.</w:t>
      </w:r>
    </w:p>
    <w:bookmarkStart w:id="712" w:name="Appendix_A_20"/>
    <w:p w:rsidR="004511B1" w:rsidRDefault="00335F60">
      <w:r>
        <w:rPr>
          <w:rStyle w:val="Hyperlink"/>
        </w:rPr>
        <w:fldChar w:fldCharType="begin"/>
      </w:r>
      <w:r>
        <w:rPr>
          <w:rStyle w:val="Hyperlink"/>
        </w:rPr>
        <w:instrText xml:space="preserve"> HYPERLINK \</w:instrText>
      </w:r>
      <w:r>
        <w:rPr>
          <w:rStyle w:val="Hyperlink"/>
        </w:rPr>
        <w:instrText xml:space="preserve">l "Appendix_A_Target_20"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 2003 and Office Outlook 2007 without Service Pack 2 update and maintain FMaps.</w:t>
      </w:r>
    </w:p>
    <w:bookmarkStart w:id="713" w:name="Appendix_A_21"/>
    <w:p w:rsidR="004511B1" w:rsidRDefault="00335F6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Office Outlook 2003 and Office Outlook 2007 with</w:t>
      </w:r>
      <w:r>
        <w:t>out Service Pack 2 update and maintain FPMaps.</w:t>
      </w:r>
    </w:p>
    <w:bookmarkStart w:id="714" w:name="Appendix_A_22"/>
    <w:p w:rsidR="004511B1" w:rsidRDefault="00335F6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2.6.1.3.4</w:t>
      </w:r>
      <w:r>
        <w:rPr>
          <w:rStyle w:val="Hyperlink"/>
        </w:rPr>
        <w:fldChar w:fldCharType="end"/>
      </w:r>
      <w:r>
        <w:t xml:space="preserve">: </w:t>
      </w:r>
      <w:bookmarkEnd w:id="714"/>
      <w:r>
        <w:t xml:space="preserve"> Office Outlook 2007 with Service Pack 2, Outlook 2010 and Outlook 2013 implement backfilling.</w:t>
      </w:r>
    </w:p>
    <w:bookmarkStart w:id="715" w:name="Appendix_A_23"/>
    <w:p w:rsidR="004511B1" w:rsidRDefault="00335F6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w:t>
      </w:r>
      <w:r>
        <w:rPr>
          <w:rStyle w:val="Hyperlink"/>
        </w:rPr>
        <w:t xml:space="preserve"> Section 2.6.1.3.7</w:t>
      </w:r>
      <w:r>
        <w:rPr>
          <w:rStyle w:val="Hyperlink"/>
        </w:rPr>
        <w:fldChar w:fldCharType="end"/>
      </w:r>
      <w:r>
        <w:t xml:space="preserve">: </w:t>
      </w:r>
      <w:bookmarkEnd w:id="715"/>
      <w:r>
        <w:t xml:space="preserve"> Outlook 2013 uses an internal algorithm instead of the AMap rebuild and does not set the </w:t>
      </w:r>
      <w:r>
        <w:rPr>
          <w:b/>
        </w:rPr>
        <w:t>fAMapValid</w:t>
      </w:r>
      <w:r>
        <w:t xml:space="preserve"> flag. Outlook 2013 ignores the </w:t>
      </w:r>
      <w:r>
        <w:rPr>
          <w:b/>
        </w:rPr>
        <w:t>fAMapValid</w:t>
      </w:r>
      <w:r>
        <w:t xml:space="preserve"> flag.</w:t>
      </w:r>
    </w:p>
    <w:p w:rsidR="004511B1" w:rsidRDefault="00335F60">
      <w:pPr>
        <w:pStyle w:val="Heading1"/>
      </w:pPr>
      <w:bookmarkStart w:id="716" w:name="section_5ef06572093846528f56753c0e74b9ba"/>
      <w:bookmarkStart w:id="717" w:name="_Toc3855219"/>
      <w:r>
        <w:lastRenderedPageBreak/>
        <w:t>Change Tracking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35F60" w:rsidP="00380B90">
      <w:r w:rsidRPr="00F6169D">
        <w:t>This section identifie</w:t>
      </w:r>
      <w:r w:rsidRPr="00F6169D">
        <w:t xml:space="preserve">s changes that were made to this document since the last release. Changes are classified as Major, Minor, or None. </w:t>
      </w:r>
    </w:p>
    <w:p w:rsidR="00380B90" w:rsidRDefault="00335F60" w:rsidP="00380B90">
      <w:r>
        <w:t xml:space="preserve">The revision class </w:t>
      </w:r>
      <w:r w:rsidRPr="00F6169D">
        <w:rPr>
          <w:b/>
        </w:rPr>
        <w:t>Major</w:t>
      </w:r>
      <w:r>
        <w:t xml:space="preserve"> means that the technical content in the document was significantly revised. Major changes affect protocol interoper</w:t>
      </w:r>
      <w:r>
        <w:t>ability or implementation. Examples of major changes are:</w:t>
      </w:r>
    </w:p>
    <w:p w:rsidR="00380B90" w:rsidRDefault="00335F60" w:rsidP="00380B90">
      <w:pPr>
        <w:pStyle w:val="ListParagraph"/>
        <w:numPr>
          <w:ilvl w:val="0"/>
          <w:numId w:val="70"/>
        </w:numPr>
        <w:contextualSpacing/>
      </w:pPr>
      <w:r>
        <w:t>A document revision that incorporates changes to interoperability requirements.</w:t>
      </w:r>
    </w:p>
    <w:p w:rsidR="00380B90" w:rsidRDefault="00335F60" w:rsidP="00380B90">
      <w:pPr>
        <w:pStyle w:val="ListParagraph"/>
        <w:numPr>
          <w:ilvl w:val="0"/>
          <w:numId w:val="70"/>
        </w:numPr>
        <w:contextualSpacing/>
      </w:pPr>
      <w:r>
        <w:t>A document revision that captures changes to protocol functionality.</w:t>
      </w:r>
    </w:p>
    <w:p w:rsidR="00380B90" w:rsidRDefault="00335F60"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335F60"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4511B1" w:rsidRDefault="00335F60">
      <w:r>
        <w:t>The changes made to this document are listed in the follow</w:t>
      </w:r>
      <w:r>
        <w:t xml:space="preserve">ing table. For more information, please contact </w:t>
      </w:r>
      <w:hyperlink r:id="rId8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985"/>
        <w:gridCol w:w="4280"/>
        <w:gridCol w:w="1494"/>
      </w:tblGrid>
      <w:tr w:rsidR="004511B1" w:rsidTr="004511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511B1" w:rsidRDefault="00335F60">
            <w:pPr>
              <w:pStyle w:val="TableHeaderText"/>
            </w:pPr>
            <w:r>
              <w:t>Section</w:t>
            </w:r>
          </w:p>
        </w:tc>
        <w:tc>
          <w:tcPr>
            <w:tcW w:w="0" w:type="auto"/>
            <w:vAlign w:val="center"/>
          </w:tcPr>
          <w:p w:rsidR="004511B1" w:rsidRDefault="00335F60">
            <w:pPr>
              <w:pStyle w:val="TableHeaderText"/>
            </w:pPr>
            <w:r>
              <w:t>Description</w:t>
            </w:r>
          </w:p>
        </w:tc>
        <w:tc>
          <w:tcPr>
            <w:tcW w:w="0" w:type="auto"/>
            <w:vAlign w:val="center"/>
          </w:tcPr>
          <w:p w:rsidR="004511B1" w:rsidRDefault="00335F60">
            <w:pPr>
              <w:pStyle w:val="TableHeaderText"/>
            </w:pPr>
            <w:r>
              <w:t>Revision class</w:t>
            </w:r>
          </w:p>
        </w:tc>
      </w:tr>
      <w:tr w:rsidR="004511B1" w:rsidTr="004511B1">
        <w:tc>
          <w:tcPr>
            <w:tcW w:w="0" w:type="auto"/>
            <w:vAlign w:val="center"/>
          </w:tcPr>
          <w:p w:rsidR="004511B1" w:rsidRDefault="00335F60">
            <w:pPr>
              <w:pStyle w:val="TableBodyText"/>
            </w:pPr>
            <w:hyperlink w:anchor="Section_8f34ce817a044a31ba48e05543daa77f">
              <w:r>
                <w:rPr>
                  <w:rStyle w:val="Hyperlink"/>
                </w:rPr>
                <w:t>2.2.2.8.3</w:t>
              </w:r>
            </w:hyperlink>
            <w:r>
              <w:t xml:space="preserve"> Block Types</w:t>
            </w:r>
          </w:p>
        </w:tc>
        <w:tc>
          <w:tcPr>
            <w:tcW w:w="0" w:type="auto"/>
            <w:vAlign w:val="center"/>
          </w:tcPr>
          <w:p w:rsidR="004511B1" w:rsidRDefault="00335F60">
            <w:pPr>
              <w:pStyle w:val="TableBodyText"/>
            </w:pPr>
            <w:r>
              <w:t>Updated Array conte</w:t>
            </w:r>
            <w:r>
              <w:t>nt for XBLOCK and XXBLOCK.</w:t>
            </w:r>
          </w:p>
        </w:tc>
        <w:tc>
          <w:tcPr>
            <w:tcW w:w="0" w:type="auto"/>
            <w:vAlign w:val="center"/>
          </w:tcPr>
          <w:p w:rsidR="004511B1" w:rsidRDefault="00335F60">
            <w:pPr>
              <w:pStyle w:val="TableBodyText"/>
            </w:pPr>
            <w:r>
              <w:t>Minor</w:t>
            </w:r>
          </w:p>
        </w:tc>
      </w:tr>
    </w:tbl>
    <w:p w:rsidR="004511B1" w:rsidRDefault="00335F60">
      <w:pPr>
        <w:pStyle w:val="Heading1"/>
        <w:sectPr w:rsidR="004511B1">
          <w:footerReference w:type="default" r:id="rId82"/>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3855220"/>
      <w:r>
        <w:lastRenderedPageBreak/>
        <w:t>Index</w:t>
      </w:r>
      <w:bookmarkEnd w:id="718"/>
      <w:bookmarkEnd w:id="719"/>
    </w:p>
    <w:p w:rsidR="004511B1" w:rsidRDefault="00335F60">
      <w:pPr>
        <w:pStyle w:val="indexheader"/>
      </w:pPr>
      <w:r>
        <w:t>A</w:t>
      </w:r>
    </w:p>
    <w:p w:rsidR="004511B1" w:rsidRDefault="004511B1">
      <w:pPr>
        <w:spacing w:before="0" w:after="0"/>
        <w:rPr>
          <w:sz w:val="16"/>
        </w:rPr>
      </w:pPr>
    </w:p>
    <w:p w:rsidR="004511B1" w:rsidRDefault="00335F60">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59</w:t>
      </w:r>
      <w:r>
        <w:fldChar w:fldCharType="end"/>
      </w:r>
    </w:p>
    <w:p w:rsidR="004511B1" w:rsidRDefault="00335F60">
      <w:pPr>
        <w:pStyle w:val="indexentry0"/>
      </w:pPr>
      <w:hyperlink w:anchor="section_2d29c497b5d24fb1b8cfc888104362a4">
        <w:r>
          <w:rPr>
            <w:rStyle w:val="Hyperlink"/>
          </w:rPr>
          <w:t>Allocation Map (AMap) – PST file format o</w:t>
        </w:r>
        <w:r>
          <w:rPr>
            <w:rStyle w:val="Hyperlink"/>
          </w:rPr>
          <w:t>verview</w:t>
        </w:r>
      </w:hyperlink>
      <w:r>
        <w:t xml:space="preserve"> </w:t>
      </w:r>
      <w:r>
        <w:fldChar w:fldCharType="begin"/>
      </w:r>
      <w:r>
        <w:instrText>PAGEREF section_2d29c497b5d24fb1b8cfc888104362a4</w:instrText>
      </w:r>
      <w:r>
        <w:fldChar w:fldCharType="separate"/>
      </w:r>
      <w:r>
        <w:rPr>
          <w:noProof/>
        </w:rPr>
        <w:t>15</w:t>
      </w:r>
      <w:r>
        <w:fldChar w:fldCharType="end"/>
      </w:r>
    </w:p>
    <w:p w:rsidR="004511B1" w:rsidRDefault="00335F60">
      <w:pPr>
        <w:pStyle w:val="indexentry0"/>
      </w:pP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4511B1" w:rsidRDefault="00335F60">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61</w:t>
      </w:r>
      <w:r>
        <w:fldChar w:fldCharType="end"/>
      </w:r>
    </w:p>
    <w:p w:rsidR="004511B1" w:rsidRDefault="00335F60">
      <w:pPr>
        <w:pStyle w:val="indexentry0"/>
      </w:pPr>
      <w:hyperlink w:anchor="section_a3fa280ceba3434f86e4b95141b3c7b1">
        <w:r>
          <w:rPr>
            <w:rStyle w:val="Hyperlink"/>
          </w:rPr>
          <w:t>Anatomy of HN data blocks – LTP layer</w:t>
        </w:r>
      </w:hyperlink>
      <w:r>
        <w:t xml:space="preserve"> </w:t>
      </w:r>
      <w:r>
        <w:fldChar w:fldCharType="begin"/>
      </w:r>
      <w:r>
        <w:instrText>PAGEREF section_a3fa280ceba3434f86e4b95141b</w:instrText>
      </w:r>
      <w:r>
        <w:instrText>3c7b1</w:instrText>
      </w:r>
      <w:r>
        <w:fldChar w:fldCharType="separate"/>
      </w:r>
      <w:r>
        <w:rPr>
          <w:noProof/>
        </w:rPr>
        <w:t>56</w:t>
      </w:r>
      <w:r>
        <w:fldChar w:fldCharType="end"/>
      </w:r>
    </w:p>
    <w:p w:rsidR="004511B1" w:rsidRDefault="00335F60">
      <w:pPr>
        <w:pStyle w:val="indexentry0"/>
      </w:pP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4511B1" w:rsidRDefault="00335F60">
      <w:pPr>
        <w:pStyle w:val="indexentry0"/>
      </w:pPr>
      <w:hyperlink w:anchor="section_c944f0de5d854ef4993904a9afa4ae24">
        <w:r>
          <w:rPr>
            <w:rStyle w:val="Hyperlink"/>
          </w:rPr>
          <w:t>Applicability</w:t>
        </w:r>
      </w:hyperlink>
      <w:r>
        <w:t xml:space="preserve"> </w:t>
      </w:r>
      <w:r>
        <w:fldChar w:fldCharType="begin"/>
      </w:r>
      <w:r>
        <w:instrText>PAGEREF section_c944f0d</w:instrText>
      </w:r>
      <w:r>
        <w:instrText>e5d854ef4993904a9afa4ae24</w:instrText>
      </w:r>
      <w:r>
        <w:fldChar w:fldCharType="separate"/>
      </w:r>
      <w:r>
        <w:rPr>
          <w:noProof/>
        </w:rPr>
        <w:t>16</w:t>
      </w:r>
      <w:r>
        <w:fldChar w:fldCharType="end"/>
      </w:r>
    </w:p>
    <w:p w:rsidR="004511B1" w:rsidRDefault="00335F60">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83</w:t>
      </w:r>
      <w:r>
        <w:fldChar w:fldCharType="end"/>
      </w:r>
    </w:p>
    <w:p w:rsidR="004511B1" w:rsidRDefault="00335F60">
      <w:pPr>
        <w:pStyle w:val="indexentry0"/>
      </w:pPr>
      <w:r>
        <w:t>Attachment objects</w:t>
      </w:r>
    </w:p>
    <w:p w:rsidR="004511B1" w:rsidRDefault="00335F60">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105</w:t>
      </w:r>
      <w:r>
        <w:fldChar w:fldCharType="end"/>
      </w:r>
    </w:p>
    <w:p w:rsidR="004511B1" w:rsidRDefault="00335F60">
      <w:pPr>
        <w:pStyle w:val="indexentry0"/>
      </w:pPr>
      <w:r>
        <w:t xml:space="preserve">   </w:t>
      </w:r>
      <w:hyperlink w:anchor="section_46eb4828c6a5420da1379ee36df317c1">
        <w:r>
          <w:rPr>
            <w:rStyle w:val="Hyperlink"/>
          </w:rPr>
          <w:t>Messaging Layer</w:t>
        </w:r>
      </w:hyperlink>
      <w:r>
        <w:t xml:space="preserve"> </w:t>
      </w:r>
      <w:r>
        <w:fldChar w:fldCharType="begin"/>
      </w:r>
      <w:r>
        <w:instrText>PAGEREF section_46eb4828c6a5420da1379ee36df317c1</w:instrText>
      </w:r>
      <w:r>
        <w:fldChar w:fldCharType="separate"/>
      </w:r>
      <w:r>
        <w:rPr>
          <w:noProof/>
        </w:rPr>
        <w:t>82</w:t>
      </w:r>
      <w:r>
        <w:fldChar w:fldCharType="end"/>
      </w:r>
    </w:p>
    <w:p w:rsidR="004511B1" w:rsidRDefault="00335F60">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82</w:t>
      </w:r>
      <w:r>
        <w:fldChar w:fldCharType="end"/>
      </w:r>
    </w:p>
    <w:p w:rsidR="004511B1" w:rsidRDefault="00335F60">
      <w:pPr>
        <w:pStyle w:val="indexentry0"/>
      </w:pPr>
      <w:hyperlink w:anchor="section_42926f74bbad4bf3bd15f939af5bdc3b">
        <w:r>
          <w:rPr>
            <w:rStyle w:val="Hyperlink"/>
          </w:rPr>
          <w:t>Attributes of a calculated property – calcula</w:t>
        </w:r>
        <w:r>
          <w:rPr>
            <w:rStyle w:val="Hyperlink"/>
          </w:rPr>
          <w:t>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4511B1" w:rsidRDefault="004511B1">
      <w:pPr>
        <w:spacing w:before="0" w:after="0"/>
        <w:rPr>
          <w:sz w:val="16"/>
        </w:rPr>
      </w:pPr>
    </w:p>
    <w:p w:rsidR="004511B1" w:rsidRDefault="00335F60">
      <w:pPr>
        <w:pStyle w:val="indexheader"/>
      </w:pPr>
      <w:r>
        <w:t>B</w:t>
      </w:r>
    </w:p>
    <w:p w:rsidR="004511B1" w:rsidRDefault="004511B1">
      <w:pPr>
        <w:spacing w:before="0" w:after="0"/>
        <w:rPr>
          <w:sz w:val="16"/>
        </w:rPr>
      </w:pPr>
    </w:p>
    <w:p w:rsidR="004511B1" w:rsidRDefault="00335F60">
      <w:pPr>
        <w:pStyle w:val="indexentry0"/>
      </w:pP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4511B1" w:rsidRDefault="00335F60">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94</w:t>
      </w:r>
      <w:r>
        <w:fldChar w:fldCharType="end"/>
      </w:r>
    </w:p>
    <w:p w:rsidR="004511B1" w:rsidRDefault="00335F60">
      <w:pPr>
        <w:pStyle w:val="indexentry0"/>
      </w:pPr>
      <w:r>
        <w:t>Behavior Descriptors</w:t>
      </w:r>
    </w:p>
    <w:p w:rsidR="004511B1" w:rsidRDefault="00335F60">
      <w:pPr>
        <w:pStyle w:val="indexentry0"/>
      </w:pPr>
      <w:r>
        <w:t xml:space="preserve">   </w:t>
      </w:r>
      <w:hyperlink w:anchor="section_7d761438aaf8494ca882e0cfd236eb77">
        <w:r>
          <w:rPr>
            <w:rStyle w:val="Hyperlink"/>
          </w:rPr>
          <w:t>Delete operations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4511B1" w:rsidRDefault="00335F60">
      <w:pPr>
        <w:pStyle w:val="indexentry0"/>
      </w:pPr>
      <w:r>
        <w:t xml:space="preserve">   </w:t>
      </w:r>
      <w:hyperlink w:anchor="section_f37c529b0cd04ffd83eec286636de41a">
        <w:r>
          <w:rPr>
            <w:rStyle w:val="Hyperlink"/>
          </w:rPr>
          <w:t>Get operations – calculated properties</w:t>
        </w:r>
      </w:hyperlink>
      <w:r>
        <w:t xml:space="preserve"> </w:t>
      </w:r>
      <w:r>
        <w:fldChar w:fldCharType="begin"/>
      </w:r>
      <w:r>
        <w:instrText>PAGEREF section_f37c529b0cd04ffd83eec286636de41a</w:instrText>
      </w:r>
      <w:r>
        <w:fldChar w:fldCharType="separate"/>
      </w:r>
      <w:r>
        <w:rPr>
          <w:noProof/>
        </w:rPr>
        <w:t>106</w:t>
      </w:r>
      <w:r>
        <w:fldChar w:fldCharType="end"/>
      </w:r>
    </w:p>
    <w:p w:rsidR="004511B1" w:rsidRDefault="00335F60">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4511B1" w:rsidRDefault="00335F60">
      <w:pPr>
        <w:pStyle w:val="indexentry0"/>
      </w:pP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4511B1" w:rsidRDefault="00335F60">
      <w:pPr>
        <w:pStyle w:val="indexentry0"/>
      </w:pPr>
      <w:hyperlink w:anchor="section_e700a9139db546a4ac7637cabea823e1">
        <w:r>
          <w:rPr>
            <w:rStyle w:val="Hyperlink"/>
          </w:rPr>
          <w:t>Block signature data algorithm</w:t>
        </w:r>
      </w:hyperlink>
      <w:r>
        <w:t xml:space="preserve"> </w:t>
      </w:r>
      <w:r>
        <w:fldChar w:fldCharType="begin"/>
      </w:r>
      <w:r>
        <w:instrText>PAGEREF section_e700a9139db546a4ac7637cabea823e1</w:instrText>
      </w:r>
      <w:r>
        <w:fldChar w:fldCharType="separate"/>
      </w:r>
      <w:r>
        <w:rPr>
          <w:noProof/>
        </w:rPr>
        <w:t>184</w:t>
      </w:r>
      <w:r>
        <w:fldChar w:fldCharType="end"/>
      </w:r>
    </w:p>
    <w:p w:rsidR="004511B1" w:rsidRDefault="00335F60">
      <w:pPr>
        <w:pStyle w:val="indexentry0"/>
      </w:pPr>
      <w:hyperlink w:anchor="section_a9c1981dd1ea457cb39edc7fb0eb95d4">
        <w:r>
          <w:rPr>
            <w:rStyle w:val="Hyperlink"/>
          </w:rPr>
          <w:t>Blocks – NDB layer</w:t>
        </w:r>
      </w:hyperlink>
      <w:r>
        <w:t xml:space="preserve"> </w:t>
      </w:r>
      <w:r>
        <w:fldChar w:fldCharType="begin"/>
      </w:r>
      <w:r>
        <w:instrText>PAGEREF section_a9c1981dd1ea</w:instrText>
      </w:r>
      <w:r>
        <w:instrText>457cb39edc7fb0eb95d4</w:instrText>
      </w:r>
      <w:r>
        <w:fldChar w:fldCharType="separate"/>
      </w:r>
      <w:r>
        <w:rPr>
          <w:noProof/>
        </w:rPr>
        <w:t>41</w:t>
      </w:r>
      <w:r>
        <w:fldChar w:fldCharType="end"/>
      </w:r>
    </w:p>
    <w:p w:rsidR="004511B1" w:rsidRDefault="00335F60">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4511B1" w:rsidRDefault="00335F60">
      <w:pPr>
        <w:pStyle w:val="indexentry0"/>
      </w:pPr>
      <w:hyperlink w:anchor="section_7daab6f5ce65437e80d51b1be4088bd3">
        <w:r>
          <w:rPr>
            <w:rStyle w:val="Hyperlink"/>
          </w:rPr>
          <w:t>BTH record, PC – LTP Layer</w:t>
        </w:r>
      </w:hyperlink>
      <w:r>
        <w:t xml:space="preserve"> </w:t>
      </w:r>
      <w:r>
        <w:fldChar w:fldCharType="begin"/>
      </w:r>
      <w:r>
        <w:instrText>PAGEREF se</w:instrText>
      </w:r>
      <w:r>
        <w:instrText>ction_7daab6f5ce65437e80d51b1be4088bd3</w:instrText>
      </w:r>
      <w:r>
        <w:fldChar w:fldCharType="separate"/>
      </w:r>
      <w:r>
        <w:rPr>
          <w:noProof/>
        </w:rPr>
        <w:t>59</w:t>
      </w:r>
      <w:r>
        <w:fldChar w:fldCharType="end"/>
      </w:r>
    </w:p>
    <w:p w:rsidR="004511B1" w:rsidRDefault="00335F60">
      <w:pPr>
        <w:pStyle w:val="indexentry0"/>
      </w:pP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57</w:t>
      </w:r>
      <w:r>
        <w:fldChar w:fldCharType="end"/>
      </w:r>
    </w:p>
    <w:p w:rsidR="004511B1" w:rsidRDefault="00335F60">
      <w:pPr>
        <w:pStyle w:val="indexentry0"/>
      </w:pPr>
      <w:hyperlink w:anchor="section_dbd9b0b584fa435aba1d67790d358c41">
        <w:r>
          <w:rPr>
            <w:rStyle w:val="Hyperlink"/>
          </w:rPr>
          <w:t>BTHHEADER, PC ac</w:t>
        </w:r>
        <w:r>
          <w:rPr>
            <w:rStyle w:val="Hyperlink"/>
          </w:rPr>
          <w:t>cessing – LTP Layer</w:t>
        </w:r>
      </w:hyperlink>
      <w:r>
        <w:t xml:space="preserve"> </w:t>
      </w:r>
      <w:r>
        <w:fldChar w:fldCharType="begin"/>
      </w:r>
      <w:r>
        <w:instrText>PAGEREF section_dbd9b0b584fa435aba1d67790d358c41</w:instrText>
      </w:r>
      <w:r>
        <w:fldChar w:fldCharType="separate"/>
      </w:r>
      <w:r>
        <w:rPr>
          <w:noProof/>
        </w:rPr>
        <w:t>59</w:t>
      </w:r>
      <w:r>
        <w:fldChar w:fldCharType="end"/>
      </w:r>
    </w:p>
    <w:p w:rsidR="004511B1" w:rsidRDefault="00335F60">
      <w:pPr>
        <w:pStyle w:val="indexentry0"/>
      </w:pP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57</w:t>
      </w:r>
      <w:r>
        <w:fldChar w:fldCharType="end"/>
      </w:r>
    </w:p>
    <w:p w:rsidR="004511B1" w:rsidRDefault="004511B1">
      <w:pPr>
        <w:spacing w:before="0" w:after="0"/>
        <w:rPr>
          <w:sz w:val="16"/>
        </w:rPr>
      </w:pPr>
    </w:p>
    <w:p w:rsidR="004511B1" w:rsidRDefault="00335F60">
      <w:pPr>
        <w:pStyle w:val="indexheader"/>
      </w:pPr>
      <w:r>
        <w:t>C</w:t>
      </w:r>
    </w:p>
    <w:p w:rsidR="004511B1" w:rsidRDefault="004511B1">
      <w:pPr>
        <w:spacing w:before="0" w:after="0"/>
        <w:rPr>
          <w:sz w:val="16"/>
        </w:rPr>
      </w:pPr>
    </w:p>
    <w:p w:rsidR="004511B1" w:rsidRDefault="00335F60">
      <w:pPr>
        <w:pStyle w:val="indexentry0"/>
      </w:pPr>
      <w:r>
        <w:t>Calculated properties</w:t>
      </w:r>
    </w:p>
    <w:p w:rsidR="004511B1" w:rsidRDefault="00335F60">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section_42926f74bbad4bf3bd15f939af5bdc3b</w:instrText>
      </w:r>
      <w:r>
        <w:fldChar w:fldCharType="separate"/>
      </w:r>
      <w:r>
        <w:rPr>
          <w:noProof/>
        </w:rPr>
        <w:t>97</w:t>
      </w:r>
      <w:r>
        <w:fldChar w:fldCharType="end"/>
      </w:r>
    </w:p>
    <w:p w:rsidR="004511B1" w:rsidRDefault="00335F60">
      <w:pPr>
        <w:pStyle w:val="indexentry0"/>
      </w:pPr>
      <w:r>
        <w:t xml:space="preserve">   </w:t>
      </w:r>
      <w:hyperlink w:anchor="section_4bd9935542f64ff7841f7ed04e6fd6da">
        <w:r>
          <w:rPr>
            <w:rStyle w:val="Hyperlink"/>
          </w:rPr>
          <w:t>by object type – calculated properties</w:t>
        </w:r>
      </w:hyperlink>
      <w:r>
        <w:t xml:space="preserve"> </w:t>
      </w:r>
      <w:r>
        <w:fldChar w:fldCharType="begin"/>
      </w:r>
      <w:r>
        <w:instrText>PAGERE</w:instrText>
      </w:r>
      <w:r>
        <w:instrText>F section_4bd9935542f64ff7841f7ed04e6fd6da</w:instrText>
      </w:r>
      <w:r>
        <w:fldChar w:fldCharType="separate"/>
      </w:r>
      <w:r>
        <w:rPr>
          <w:noProof/>
        </w:rPr>
        <w:t>98</w:t>
      </w:r>
      <w:r>
        <w:fldChar w:fldCharType="end"/>
      </w:r>
    </w:p>
    <w:p w:rsidR="004511B1" w:rsidRDefault="00335F60">
      <w:pPr>
        <w:pStyle w:val="indexentry0"/>
      </w:pPr>
      <w:r>
        <w:t xml:space="preserve">   </w:t>
      </w:r>
      <w:hyperlink w:anchor="section_4bd9935542f64ff7841f7ed04e6fd6da">
        <w:r>
          <w:rPr>
            <w:rStyle w:val="Hyperlink"/>
          </w:rPr>
          <w:t>calculated properties by object type</w:t>
        </w:r>
      </w:hyperlink>
      <w:r>
        <w:t xml:space="preserve"> </w:t>
      </w:r>
      <w:r>
        <w:fldChar w:fldCharType="begin"/>
      </w:r>
      <w:r>
        <w:instrText>PAGEREF section_4bd9935542f64ff7841f7ed04e6fd6da</w:instrText>
      </w:r>
      <w:r>
        <w:fldChar w:fldCharType="separate"/>
      </w:r>
      <w:r>
        <w:rPr>
          <w:noProof/>
        </w:rPr>
        <w:t>98</w:t>
      </w:r>
      <w:r>
        <w:fldChar w:fldCharType="end"/>
      </w:r>
    </w:p>
    <w:p w:rsidR="004511B1" w:rsidRDefault="00335F60">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section_457927079db443e597fca54bd56146b1</w:instrText>
      </w:r>
      <w:r>
        <w:fldChar w:fldCharType="separate"/>
      </w:r>
      <w:r>
        <w:rPr>
          <w:noProof/>
        </w:rPr>
        <w:t>105</w:t>
      </w:r>
      <w:r>
        <w:fldChar w:fldCharType="end"/>
      </w:r>
    </w:p>
    <w:p w:rsidR="004511B1" w:rsidRDefault="00335F60">
      <w:pPr>
        <w:pStyle w:val="indexentry0"/>
      </w:pPr>
      <w:r>
        <w:t xml:space="preserve">   </w:t>
      </w:r>
      <w:hyperlink w:anchor="section_395a455a8cac48d5903b94464e6d7c98">
        <w:r>
          <w:rPr>
            <w:rStyle w:val="Hyperlink"/>
          </w:rPr>
          <w:t>calculated properti</w:t>
        </w:r>
        <w:r>
          <w:rPr>
            <w:rStyle w:val="Hyperlink"/>
          </w:rPr>
          <w:t>es by object type – embedded Message objects</w:t>
        </w:r>
      </w:hyperlink>
      <w:r>
        <w:t xml:space="preserve"> </w:t>
      </w:r>
      <w:r>
        <w:fldChar w:fldCharType="begin"/>
      </w:r>
      <w:r>
        <w:instrText>PAGEREF section_395a455a8cac48d5903b94464e6d7c98</w:instrText>
      </w:r>
      <w:r>
        <w:fldChar w:fldCharType="separate"/>
      </w:r>
      <w:r>
        <w:rPr>
          <w:noProof/>
        </w:rPr>
        <w:t>103</w:t>
      </w:r>
      <w:r>
        <w:fldChar w:fldCharType="end"/>
      </w:r>
    </w:p>
    <w:p w:rsidR="004511B1" w:rsidRDefault="00335F60">
      <w:pPr>
        <w:pStyle w:val="indexentry0"/>
      </w:pPr>
      <w:r>
        <w:t xml:space="preserve">   </w:t>
      </w:r>
      <w:hyperlink w:anchor="section_c4169b51ea4941029e8a8bc86ce6ff51">
        <w:r>
          <w:rPr>
            <w:rStyle w:val="Hyperlink"/>
          </w:rPr>
          <w:t>calculated properties by object type – Folder objects</w:t>
        </w:r>
      </w:hyperlink>
      <w:r>
        <w:t xml:space="preserve"> </w:t>
      </w:r>
      <w:r>
        <w:fldChar w:fldCharType="begin"/>
      </w:r>
      <w:r>
        <w:instrText>PAGEREF section_c4169b51ea4941029e8a8</w:instrText>
      </w:r>
      <w:r>
        <w:instrText>bc86ce6ff51</w:instrText>
      </w:r>
      <w:r>
        <w:fldChar w:fldCharType="separate"/>
      </w:r>
      <w:r>
        <w:rPr>
          <w:noProof/>
        </w:rPr>
        <w:t>99</w:t>
      </w:r>
      <w:r>
        <w:fldChar w:fldCharType="end"/>
      </w:r>
    </w:p>
    <w:p w:rsidR="004511B1" w:rsidRDefault="00335F60">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section_3b890c8d0276491ebe58ea766c888ab0</w:instrText>
      </w:r>
      <w:r>
        <w:fldChar w:fldCharType="separate"/>
      </w:r>
      <w:r>
        <w:rPr>
          <w:noProof/>
        </w:rPr>
        <w:t>100</w:t>
      </w:r>
      <w:r>
        <w:fldChar w:fldCharType="end"/>
      </w:r>
    </w:p>
    <w:p w:rsidR="004511B1" w:rsidRDefault="00335F60">
      <w:pPr>
        <w:pStyle w:val="indexentry0"/>
      </w:pPr>
      <w:r>
        <w:t xml:space="preserve">   </w:t>
      </w:r>
      <w:hyperlink w:anchor="section_f2aa97c7ad3c4b2c8e67b132eb3d04de">
        <w:r>
          <w:rPr>
            <w:rStyle w:val="Hyperlink"/>
          </w:rPr>
          <w:t>calc</w:t>
        </w:r>
        <w:r>
          <w:rPr>
            <w:rStyle w:val="Hyperlink"/>
          </w:rPr>
          <w:t>ulated properties by object type – Message store</w:t>
        </w:r>
      </w:hyperlink>
      <w:r>
        <w:t xml:space="preserve"> </w:t>
      </w:r>
      <w:r>
        <w:fldChar w:fldCharType="begin"/>
      </w:r>
      <w:r>
        <w:instrText>PAGEREF section_f2aa97c7ad3c4b2c8e67b132eb3d04de</w:instrText>
      </w:r>
      <w:r>
        <w:fldChar w:fldCharType="separate"/>
      </w:r>
      <w:r>
        <w:rPr>
          <w:noProof/>
        </w:rPr>
        <w:t>98</w:t>
      </w:r>
      <w:r>
        <w:fldChar w:fldCharType="end"/>
      </w:r>
    </w:p>
    <w:p w:rsidR="004511B1" w:rsidRDefault="00335F60">
      <w:pPr>
        <w:pStyle w:val="indexentry0"/>
      </w:pPr>
      <w:r>
        <w:t xml:space="preserve">   </w:t>
      </w:r>
      <w:hyperlink w:anchor="section_65d31278eb814f81bc4202475236c0af">
        <w:r>
          <w:rPr>
            <w:rStyle w:val="Hyperlink"/>
          </w:rPr>
          <w:t>calculated property behaviors</w:t>
        </w:r>
      </w:hyperlink>
      <w:r>
        <w:t xml:space="preserve"> </w:t>
      </w:r>
      <w:r>
        <w:fldChar w:fldCharType="begin"/>
      </w:r>
      <w:r>
        <w:instrText>PAGEREF section_65d31278eb814f81bc4202475236c0af</w:instrText>
      </w:r>
      <w:r>
        <w:fldChar w:fldCharType="separate"/>
      </w:r>
      <w:r>
        <w:rPr>
          <w:noProof/>
        </w:rPr>
        <w:t>106</w:t>
      </w:r>
      <w:r>
        <w:fldChar w:fldCharType="end"/>
      </w:r>
    </w:p>
    <w:p w:rsidR="004511B1" w:rsidRDefault="00335F60">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section_7d761438aaf8494ca882e0cfd236eb77</w:instrText>
      </w:r>
      <w:r>
        <w:fldChar w:fldCharType="separate"/>
      </w:r>
      <w:r>
        <w:rPr>
          <w:noProof/>
        </w:rPr>
        <w:t>111</w:t>
      </w:r>
      <w:r>
        <w:fldChar w:fldCharType="end"/>
      </w:r>
    </w:p>
    <w:p w:rsidR="004511B1" w:rsidRDefault="00335F60">
      <w:pPr>
        <w:pStyle w:val="indexentry0"/>
      </w:pPr>
      <w:r>
        <w:t xml:space="preserve">   </w:t>
      </w:r>
      <w:hyperlink w:anchor="section_f37c529b0cd04ffd83eec286636de41a">
        <w:r>
          <w:rPr>
            <w:rStyle w:val="Hyperlink"/>
          </w:rPr>
          <w:t>calc</w:t>
        </w:r>
        <w:r>
          <w:rPr>
            <w:rStyle w:val="Hyperlink"/>
          </w:rPr>
          <w:t>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106</w:t>
      </w:r>
      <w:r>
        <w:fldChar w:fldCharType="end"/>
      </w:r>
    </w:p>
    <w:p w:rsidR="004511B1" w:rsidRDefault="00335F60">
      <w:pPr>
        <w:pStyle w:val="indexentry0"/>
      </w:pPr>
      <w:r>
        <w:t xml:space="preserve">   </w:t>
      </w:r>
      <w:hyperlink w:anchor="section_ac077c32d0ed475591cbb971e385f76e">
        <w:r>
          <w:rPr>
            <w:rStyle w:val="Hyperlink"/>
          </w:rPr>
          <w:t>calculated property behaviors – Behavior Descriptors for Set operations</w:t>
        </w:r>
      </w:hyperlink>
      <w:r>
        <w:t xml:space="preserve"> </w:t>
      </w:r>
      <w:r>
        <w:fldChar w:fldCharType="begin"/>
      </w:r>
      <w:r>
        <w:instrText>PAGEREF section_ac077c32d0ed475591cbb971e385f76e</w:instrText>
      </w:r>
      <w:r>
        <w:fldChar w:fldCharType="separate"/>
      </w:r>
      <w:r>
        <w:rPr>
          <w:noProof/>
        </w:rPr>
        <w:t>110</w:t>
      </w:r>
      <w:r>
        <w:fldChar w:fldCharType="end"/>
      </w:r>
    </w:p>
    <w:p w:rsidR="004511B1" w:rsidRDefault="00335F60">
      <w:pPr>
        <w:pStyle w:val="indexentry0"/>
      </w:pPr>
      <w:r>
        <w:t xml:space="preserve">   </w:t>
      </w:r>
      <w:hyperlink w:anchor="section_4337a2cc714c4fdaac212e2f99e89e6d">
        <w:r>
          <w:rPr>
            <w:rStyle w:val="Hyperlink"/>
          </w:rPr>
          <w:t>calculated property behaviors – interpreting the List behavior col</w:t>
        </w:r>
        <w:r>
          <w:rPr>
            <w:rStyle w:val="Hyperlink"/>
          </w:rPr>
          <w:t>umn</w:t>
        </w:r>
      </w:hyperlink>
      <w:r>
        <w:t xml:space="preserve"> </w:t>
      </w:r>
      <w:r>
        <w:fldChar w:fldCharType="begin"/>
      </w:r>
      <w:r>
        <w:instrText>PAGEREF section_4337a2cc714c4fdaac212e2f99e89e6d</w:instrText>
      </w:r>
      <w:r>
        <w:fldChar w:fldCharType="separate"/>
      </w:r>
      <w:r>
        <w:rPr>
          <w:noProof/>
        </w:rPr>
        <w:t>111</w:t>
      </w:r>
      <w:r>
        <w:fldChar w:fldCharType="end"/>
      </w:r>
    </w:p>
    <w:p w:rsidR="004511B1" w:rsidRDefault="00335F60">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71</w:t>
      </w:r>
      <w:r>
        <w:fldChar w:fldCharType="end"/>
      </w:r>
    </w:p>
    <w:p w:rsidR="004511B1" w:rsidRDefault="00335F60">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97</w:t>
      </w:r>
      <w:r>
        <w:fldChar w:fldCharType="end"/>
      </w:r>
    </w:p>
    <w:p w:rsidR="004511B1" w:rsidRDefault="00335F60">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106</w:t>
      </w:r>
      <w:r>
        <w:fldChar w:fldCharType="end"/>
      </w:r>
    </w:p>
    <w:p w:rsidR="004511B1" w:rsidRDefault="00335F60">
      <w:pPr>
        <w:pStyle w:val="indexentry0"/>
      </w:pPr>
      <w:hyperlink w:anchor="section_42926f74bbad4bf3bd15f939af5bdc3b">
        <w:r>
          <w:rPr>
            <w:rStyle w:val="Hyperlink"/>
          </w:rPr>
          <w:t>Calculated property, attributes – calculated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4511B1" w:rsidRDefault="00335F60">
      <w:pPr>
        <w:pStyle w:val="indexentry0"/>
      </w:pPr>
      <w:hyperlink w:anchor="section_5ef06572093846528f56753c0e74b9ba">
        <w:r>
          <w:rPr>
            <w:rStyle w:val="Hyperlink"/>
          </w:rPr>
          <w:t>Change tracking</w:t>
        </w:r>
      </w:hyperlink>
      <w:r>
        <w:t xml:space="preserve"> </w:t>
      </w:r>
      <w:r>
        <w:fldChar w:fldCharType="begin"/>
      </w:r>
      <w:r>
        <w:instrText>PAGEREF section_5ef06572093846528f56753c0e74b9ba</w:instrText>
      </w:r>
      <w:r>
        <w:fldChar w:fldCharType="separate"/>
      </w:r>
      <w:r>
        <w:rPr>
          <w:noProof/>
        </w:rPr>
        <w:t>187</w:t>
      </w:r>
      <w:r>
        <w:fldChar w:fldCharType="end"/>
      </w:r>
    </w:p>
    <w:p w:rsidR="004511B1" w:rsidRDefault="00335F60">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4511B1" w:rsidRDefault="00335F60">
      <w:pPr>
        <w:pStyle w:val="indexentry0"/>
      </w:pP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75</w:t>
      </w:r>
      <w:r>
        <w:fldChar w:fldCharType="end"/>
      </w:r>
    </w:p>
    <w:p w:rsidR="004511B1" w:rsidRDefault="00335F60">
      <w:pPr>
        <w:pStyle w:val="indexentry0"/>
      </w:pPr>
      <w:hyperlink w:anchor="section_a19c8e83bb3b4061b027aa2e82061283">
        <w:r>
          <w:rPr>
            <w:rStyle w:val="Hyperlink"/>
          </w:rPr>
          <w:t>Conversation ID data algorithm</w:t>
        </w:r>
      </w:hyperlink>
      <w:r>
        <w:t xml:space="preserve"> </w:t>
      </w:r>
      <w:r>
        <w:fldChar w:fldCharType="begin"/>
      </w:r>
      <w:r>
        <w:instrText>PAGEREF section_a19c8e83bb3b4061b027aa2e82061283</w:instrText>
      </w:r>
      <w:r>
        <w:fldChar w:fldCharType="separate"/>
      </w:r>
      <w:r>
        <w:rPr>
          <w:noProof/>
        </w:rPr>
        <w:t>182</w:t>
      </w:r>
      <w:r>
        <w:fldChar w:fldCharType="end"/>
      </w:r>
    </w:p>
    <w:p w:rsidR="004511B1" w:rsidRDefault="00335F60">
      <w:pPr>
        <w:pStyle w:val="indexentry0"/>
      </w:pPr>
      <w:hyperlink w:anchor="section_39c35207130f4d8396f82b311a285a8f">
        <w:r>
          <w:rPr>
            <w:rStyle w:val="Hyperlink"/>
          </w:rPr>
          <w:t>CRC calculation data algorithm</w:t>
        </w:r>
      </w:hyperlink>
      <w:r>
        <w:t xml:space="preserve"> </w:t>
      </w:r>
      <w:r>
        <w:fldChar w:fldCharType="begin"/>
      </w:r>
      <w:r>
        <w:instrText>PAGEREF section_39c35207130f4d8396f82b311a285a8f</w:instrText>
      </w:r>
      <w:r>
        <w:fldChar w:fldCharType="separate"/>
      </w:r>
      <w:r>
        <w:rPr>
          <w:noProof/>
        </w:rPr>
        <w:t>174</w:t>
      </w:r>
      <w:r>
        <w:fldChar w:fldCharType="end"/>
      </w:r>
    </w:p>
    <w:p w:rsidR="004511B1" w:rsidRDefault="00335F60">
      <w:pPr>
        <w:pStyle w:val="indexentry0"/>
      </w:pPr>
      <w:hyperlink w:anchor="section_9979fc010a3e496f900fa6a867951f23">
        <w:r>
          <w:rPr>
            <w:rStyle w:val="Hyperlink"/>
          </w:rPr>
          <w:t>Cyclic encoding data algorithm</w:t>
        </w:r>
      </w:hyperlink>
      <w:r>
        <w:t xml:space="preserve"> </w:t>
      </w:r>
      <w:r>
        <w:fldChar w:fldCharType="begin"/>
      </w:r>
      <w:r>
        <w:instrText>PAGEREF section_9979fc010a3e496f900fa6a867951f23</w:instrText>
      </w:r>
      <w:r>
        <w:fldChar w:fldCharType="separate"/>
      </w:r>
      <w:r>
        <w:rPr>
          <w:noProof/>
        </w:rPr>
        <w:t>173</w:t>
      </w:r>
      <w:r>
        <w:fldChar w:fldCharType="end"/>
      </w:r>
    </w:p>
    <w:p w:rsidR="004511B1" w:rsidRDefault="004511B1">
      <w:pPr>
        <w:spacing w:before="0" w:after="0"/>
        <w:rPr>
          <w:sz w:val="16"/>
        </w:rPr>
      </w:pPr>
    </w:p>
    <w:p w:rsidR="004511B1" w:rsidRDefault="00335F60">
      <w:pPr>
        <w:pStyle w:val="indexheader"/>
      </w:pPr>
      <w:r>
        <w:t>D</w:t>
      </w:r>
    </w:p>
    <w:p w:rsidR="004511B1" w:rsidRDefault="004511B1">
      <w:pPr>
        <w:spacing w:before="0" w:after="0"/>
        <w:rPr>
          <w:sz w:val="16"/>
        </w:rPr>
      </w:pPr>
    </w:p>
    <w:p w:rsidR="004511B1" w:rsidRDefault="00335F60">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171</w:t>
      </w:r>
      <w:r>
        <w:fldChar w:fldCharType="end"/>
      </w:r>
    </w:p>
    <w:p w:rsidR="004511B1" w:rsidRDefault="00335F60">
      <w:pPr>
        <w:pStyle w:val="indexentry0"/>
      </w:pPr>
      <w:hyperlink w:anchor="section_a3fa280ceba3434f86e4b95141b3c7b1">
        <w:r>
          <w:rPr>
            <w:rStyle w:val="Hyperlink"/>
          </w:rPr>
          <w:t>Da</w:t>
        </w:r>
        <w:r>
          <w:rPr>
            <w:rStyle w:val="Hyperlink"/>
          </w:rPr>
          <w:t>ta blocks, anatomy of HN – LTP layer</w:t>
        </w:r>
      </w:hyperlink>
      <w:r>
        <w:t xml:space="preserve"> </w:t>
      </w:r>
      <w:r>
        <w:fldChar w:fldCharType="begin"/>
      </w:r>
      <w:r>
        <w:instrText>PAGEREF section_a3fa280ceba3434f86e4b95141b3c7b1</w:instrText>
      </w:r>
      <w:r>
        <w:fldChar w:fldCharType="separate"/>
      </w:r>
      <w:r>
        <w:rPr>
          <w:noProof/>
        </w:rPr>
        <w:t>56</w:t>
      </w:r>
      <w:r>
        <w:fldChar w:fldCharType="end"/>
      </w:r>
    </w:p>
    <w:p w:rsidR="004511B1" w:rsidRDefault="00335F60">
      <w:pPr>
        <w:pStyle w:val="indexentry0"/>
      </w:pP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w:instrText>
      </w:r>
      <w:r>
        <w:instrText>8b15abe</w:instrText>
      </w:r>
      <w:r>
        <w:fldChar w:fldCharType="separate"/>
      </w:r>
      <w:r>
        <w:rPr>
          <w:noProof/>
        </w:rPr>
        <w:t>74</w:t>
      </w:r>
      <w:r>
        <w:fldChar w:fldCharType="end"/>
      </w:r>
    </w:p>
    <w:p w:rsidR="004511B1" w:rsidRDefault="00335F60">
      <w:pPr>
        <w:pStyle w:val="indexentry0"/>
      </w:pPr>
      <w:r>
        <w:t>Data integrity, maintaining</w:t>
      </w:r>
    </w:p>
    <w:p w:rsidR="004511B1" w:rsidRDefault="00335F60">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123</w:t>
      </w:r>
      <w:r>
        <w:fldChar w:fldCharType="end"/>
      </w:r>
    </w:p>
    <w:p w:rsidR="004511B1" w:rsidRDefault="00335F60">
      <w:pPr>
        <w:pStyle w:val="indexentry0"/>
      </w:pPr>
      <w:r>
        <w:t xml:space="preserve">   </w:t>
      </w:r>
      <w:hyperlink w:anchor="section_4fd478e312fa4fb1a6be6a61cf3c47dc">
        <w:r>
          <w:rPr>
            <w:rStyle w:val="Hyperlink"/>
          </w:rPr>
          <w:t>Messaging layer</w:t>
        </w:r>
      </w:hyperlink>
      <w:r>
        <w:t xml:space="preserve"> </w:t>
      </w:r>
      <w:r>
        <w:fldChar w:fldCharType="begin"/>
      </w:r>
      <w:r>
        <w:instrText>PAGEREF</w:instrText>
      </w:r>
      <w:r>
        <w:instrText xml:space="preserve"> section_4fd478e312fa4fb1a6be6a61cf3c47dc</w:instrText>
      </w:r>
      <w:r>
        <w:fldChar w:fldCharType="separate"/>
      </w:r>
      <w:r>
        <w:rPr>
          <w:noProof/>
        </w:rPr>
        <w:t>132</w:t>
      </w:r>
      <w:r>
        <w:fldChar w:fldCharType="end"/>
      </w:r>
    </w:p>
    <w:p w:rsidR="004511B1" w:rsidRDefault="00335F60">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112</w:t>
      </w:r>
      <w:r>
        <w:fldChar w:fldCharType="end"/>
      </w:r>
    </w:p>
    <w:p w:rsidR="004511B1" w:rsidRDefault="00335F60">
      <w:pPr>
        <w:pStyle w:val="indexentry0"/>
      </w:pPr>
      <w:r>
        <w:t xml:space="preserve">   </w:t>
      </w:r>
      <w:hyperlink w:anchor="section_177684ec31024c27a3cb5357475d96e6">
        <w:r>
          <w:rPr>
            <w:rStyle w:val="Hyperlink"/>
          </w:rPr>
          <w:t>NDB Layer – basic o</w:t>
        </w:r>
        <w:r>
          <w:rPr>
            <w:rStyle w:val="Hyperlink"/>
          </w:rPr>
          <w:t>perations</w:t>
        </w:r>
      </w:hyperlink>
      <w:r>
        <w:t xml:space="preserve"> </w:t>
      </w:r>
      <w:r>
        <w:fldChar w:fldCharType="begin"/>
      </w:r>
      <w:r>
        <w:instrText>PAGEREF section_177684ec31024c27a3cb5357475d96e6</w:instrText>
      </w:r>
      <w:r>
        <w:fldChar w:fldCharType="separate"/>
      </w:r>
      <w:r>
        <w:rPr>
          <w:noProof/>
        </w:rPr>
        <w:t>113</w:t>
      </w:r>
      <w:r>
        <w:fldChar w:fldCharType="end"/>
      </w:r>
    </w:p>
    <w:p w:rsidR="004511B1" w:rsidRDefault="00335F60">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121</w:t>
      </w:r>
      <w:r>
        <w:fldChar w:fldCharType="end"/>
      </w:r>
    </w:p>
    <w:p w:rsidR="004511B1" w:rsidRDefault="00335F60">
      <w:pPr>
        <w:pStyle w:val="indexentry0"/>
      </w:pP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4511B1" w:rsidRDefault="00335F60">
      <w:pPr>
        <w:pStyle w:val="indexentry0"/>
      </w:pPr>
      <w:hyperlink w:anchor="section_f8fb872d70b248f78bec880c02ea9f6e">
        <w:r>
          <w:rPr>
            <w:rStyle w:val="Hyperlink"/>
          </w:rPr>
          <w:t>Data section – PST fil</w:t>
        </w:r>
        <w:r>
          <w:rPr>
            <w:rStyle w:val="Hyperlink"/>
          </w:rPr>
          <w:t>e format overview</w:t>
        </w:r>
      </w:hyperlink>
      <w:r>
        <w:t xml:space="preserve"> </w:t>
      </w:r>
      <w:r>
        <w:fldChar w:fldCharType="begin"/>
      </w:r>
      <w:r>
        <w:instrText>PAGEREF section_f8fb872d70b248f78bec880c02ea9f6e</w:instrText>
      </w:r>
      <w:r>
        <w:fldChar w:fldCharType="separate"/>
      </w:r>
      <w:r>
        <w:rPr>
          <w:noProof/>
        </w:rPr>
        <w:t>15</w:t>
      </w:r>
      <w:r>
        <w:fldChar w:fldCharType="end"/>
      </w:r>
    </w:p>
    <w:p w:rsidR="004511B1" w:rsidRDefault="00335F60">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4511B1" w:rsidRDefault="00335F60">
      <w:pPr>
        <w:pStyle w:val="indexentry0"/>
      </w:pPr>
      <w:hyperlink w:anchor="section_330bef4aba944f1cb7fee00c05adbd0e">
        <w:r>
          <w:rPr>
            <w:rStyle w:val="Hyperlink"/>
          </w:rPr>
          <w:t>Data types and fields - common</w:t>
        </w:r>
      </w:hyperlink>
      <w:r>
        <w:t xml:space="preserve"> </w:t>
      </w:r>
      <w:r>
        <w:fldChar w:fldCharType="begin"/>
      </w:r>
      <w:r>
        <w:instrText>PAGEREF section_330bef4aba944f1cb7fee00c05adbd0e</w:instrText>
      </w:r>
      <w:r>
        <w:fldChar w:fldCharType="separate"/>
      </w:r>
      <w:r>
        <w:rPr>
          <w:noProof/>
        </w:rPr>
        <w:t>17</w:t>
      </w:r>
      <w:r>
        <w:fldChar w:fldCharType="end"/>
      </w:r>
    </w:p>
    <w:p w:rsidR="004511B1" w:rsidRDefault="00335F60">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4511B1" w:rsidRDefault="00335F60">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15</w:t>
      </w:r>
      <w:r>
        <w:fldChar w:fldCharType="end"/>
      </w:r>
    </w:p>
    <w:p w:rsidR="004511B1" w:rsidRDefault="00335F60">
      <w:pPr>
        <w:pStyle w:val="indexentry0"/>
      </w:pPr>
      <w:r>
        <w:t>Details</w:t>
      </w:r>
    </w:p>
    <w:p w:rsidR="004511B1" w:rsidRDefault="00335F60">
      <w:pPr>
        <w:pStyle w:val="indexentry0"/>
      </w:pPr>
      <w:r>
        <w:t xml:space="preserve">   </w:t>
      </w: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59</w:t>
      </w:r>
      <w:r>
        <w:fldChar w:fldCharType="end"/>
      </w:r>
    </w:p>
    <w:p w:rsidR="004511B1" w:rsidRDefault="00335F60">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w:instrText>
      </w:r>
      <w:r>
        <w:instrText>2a79f35b1249b3848fda1738233db1</w:instrText>
      </w:r>
      <w:r>
        <w:fldChar w:fldCharType="separate"/>
      </w:r>
      <w:r>
        <w:rPr>
          <w:noProof/>
        </w:rPr>
        <w:t>78</w:t>
      </w:r>
      <w:r>
        <w:fldChar w:fldCharType="end"/>
      </w:r>
    </w:p>
    <w:p w:rsidR="004511B1" w:rsidRDefault="00335F60">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61</w:t>
      </w:r>
      <w:r>
        <w:fldChar w:fldCharType="end"/>
      </w:r>
    </w:p>
    <w:p w:rsidR="004511B1" w:rsidRDefault="00335F60">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56</w:t>
      </w:r>
      <w:r>
        <w:fldChar w:fldCharType="end"/>
      </w:r>
    </w:p>
    <w:p w:rsidR="004511B1" w:rsidRDefault="00335F60">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4511B1" w:rsidRDefault="00335F60">
      <w:pPr>
        <w:pStyle w:val="indexentry0"/>
      </w:pPr>
      <w:r>
        <w:t xml:space="preserve">   </w:t>
      </w: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83</w:t>
      </w:r>
      <w:r>
        <w:fldChar w:fldCharType="end"/>
      </w:r>
    </w:p>
    <w:p w:rsidR="004511B1" w:rsidRDefault="00335F60">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w:instrText>
      </w:r>
      <w:r>
        <w:instrText>REF section_457927079db443e597fca54bd56146b1</w:instrText>
      </w:r>
      <w:r>
        <w:fldChar w:fldCharType="separate"/>
      </w:r>
      <w:r>
        <w:rPr>
          <w:noProof/>
        </w:rPr>
        <w:t>105</w:t>
      </w:r>
      <w:r>
        <w:fldChar w:fldCharType="end"/>
      </w:r>
    </w:p>
    <w:p w:rsidR="004511B1" w:rsidRDefault="00335F60">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82</w:t>
      </w:r>
      <w:r>
        <w:fldChar w:fldCharType="end"/>
      </w:r>
    </w:p>
    <w:p w:rsidR="004511B1" w:rsidRDefault="00335F60">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82</w:t>
      </w:r>
      <w:r>
        <w:fldChar w:fldCharType="end"/>
      </w:r>
    </w:p>
    <w:p w:rsidR="004511B1" w:rsidRDefault="00335F60">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section_42926f74bbad4b</w:instrText>
      </w:r>
      <w:r>
        <w:instrText>f3bd15f939af5bdc3b</w:instrText>
      </w:r>
      <w:r>
        <w:fldChar w:fldCharType="separate"/>
      </w:r>
      <w:r>
        <w:rPr>
          <w:noProof/>
        </w:rPr>
        <w:t>97</w:t>
      </w:r>
      <w:r>
        <w:fldChar w:fldCharType="end"/>
      </w:r>
    </w:p>
    <w:p w:rsidR="004511B1" w:rsidRDefault="00335F60">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4511B1" w:rsidRDefault="00335F60">
      <w:pPr>
        <w:pStyle w:val="indexentry0"/>
      </w:pPr>
      <w:r>
        <w:t xml:space="preserve">   </w:t>
      </w:r>
      <w:hyperlink w:anchor="section_e08cffe6faaf4b16af9be23ee96713c9">
        <w:r>
          <w:rPr>
            <w:rStyle w:val="Hyperlink"/>
          </w:rPr>
          <w:t xml:space="preserve">basic </w:t>
        </w:r>
        <w:r>
          <w:rPr>
            <w:rStyle w:val="Hyperlink"/>
          </w:rPr>
          <w:t>queue node – Messaging Layer</w:t>
        </w:r>
      </w:hyperlink>
      <w:r>
        <w:t xml:space="preserve"> </w:t>
      </w:r>
      <w:r>
        <w:fldChar w:fldCharType="begin"/>
      </w:r>
      <w:r>
        <w:instrText>PAGEREF section_e08cffe6faaf4b16af9be23ee96713c9</w:instrText>
      </w:r>
      <w:r>
        <w:fldChar w:fldCharType="separate"/>
      </w:r>
      <w:r>
        <w:rPr>
          <w:noProof/>
        </w:rPr>
        <w:t>94</w:t>
      </w:r>
      <w:r>
        <w:fldChar w:fldCharType="end"/>
      </w:r>
    </w:p>
    <w:p w:rsidR="004511B1" w:rsidRDefault="00335F60">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4511B1" w:rsidRDefault="00335F60">
      <w:pPr>
        <w:pStyle w:val="indexentry0"/>
      </w:pP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section_f37c529b0cd04ffd83eec286636de41a</w:instrText>
      </w:r>
      <w:r>
        <w:fldChar w:fldCharType="separate"/>
      </w:r>
      <w:r>
        <w:rPr>
          <w:noProof/>
        </w:rPr>
        <w:t>106</w:t>
      </w:r>
      <w:r>
        <w:fldChar w:fldCharType="end"/>
      </w:r>
    </w:p>
    <w:p w:rsidR="004511B1" w:rsidRDefault="00335F60">
      <w:pPr>
        <w:pStyle w:val="indexentry0"/>
      </w:pPr>
      <w:r>
        <w:t xml:space="preserve">   </w:t>
      </w:r>
      <w:hyperlink w:anchor="section_ac077c32d0ed475591cbb971e385f76e">
        <w:r>
          <w:rPr>
            <w:rStyle w:val="Hyperlink"/>
          </w:rPr>
          <w:t>Behavior Descriptors for Set operations –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4511B1" w:rsidRDefault="00335F60">
      <w:pPr>
        <w:pStyle w:val="indexentry0"/>
      </w:pPr>
      <w:r>
        <w:t xml:space="preserve">   </w:t>
      </w:r>
      <w:hyperlink w:anchor="section_d3155aa1ccdd4deea0a95363ccca5352">
        <w:r>
          <w:rPr>
            <w:rStyle w:val="Hyperlink"/>
          </w:rPr>
          <w:t>BID (Block ID) – NDB Layer</w:t>
        </w:r>
      </w:hyperlink>
      <w:r>
        <w:t xml:space="preserve"> </w:t>
      </w:r>
      <w:r>
        <w:fldChar w:fldCharType="begin"/>
      </w:r>
      <w:r>
        <w:instrText>PAG</w:instrText>
      </w:r>
      <w:r>
        <w:instrText>EREF section_d3155aa1ccdd4deea0a95363ccca5352</w:instrText>
      </w:r>
      <w:r>
        <w:fldChar w:fldCharType="separate"/>
      </w:r>
      <w:r>
        <w:rPr>
          <w:noProof/>
        </w:rPr>
        <w:t>20</w:t>
      </w:r>
      <w:r>
        <w:fldChar w:fldCharType="end"/>
      </w:r>
    </w:p>
    <w:p w:rsidR="004511B1" w:rsidRDefault="00335F60">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4511B1" w:rsidRDefault="00335F60">
      <w:pPr>
        <w:pStyle w:val="indexentry0"/>
      </w:pPr>
      <w:r>
        <w:t xml:space="preserve">   </w:t>
      </w:r>
      <w:hyperlink w:anchor="section_844a5ebf488a45fd8fce92a84d8e24a3">
        <w:r>
          <w:rPr>
            <w:rStyle w:val="Hyperlink"/>
          </w:rPr>
          <w:t>BREF –</w:t>
        </w:r>
        <w:r>
          <w:rPr>
            <w:rStyle w:val="Hyperlink"/>
          </w:rPr>
          <w:t xml:space="preserve"> NDB Layer</w:t>
        </w:r>
      </w:hyperlink>
      <w:r>
        <w:t xml:space="preserve"> </w:t>
      </w:r>
      <w:r>
        <w:fldChar w:fldCharType="begin"/>
      </w:r>
      <w:r>
        <w:instrText>PAGEREF section_844a5ebf488a45fd8fce92a84d8e24a3</w:instrText>
      </w:r>
      <w:r>
        <w:fldChar w:fldCharType="separate"/>
      </w:r>
      <w:r>
        <w:rPr>
          <w:noProof/>
        </w:rPr>
        <w:t>21</w:t>
      </w:r>
      <w:r>
        <w:fldChar w:fldCharType="end"/>
      </w:r>
    </w:p>
    <w:p w:rsidR="004511B1" w:rsidRDefault="00335F60">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57</w:t>
      </w:r>
      <w:r>
        <w:fldChar w:fldCharType="end"/>
      </w:r>
    </w:p>
    <w:p w:rsidR="004511B1" w:rsidRDefault="00335F60">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57</w:t>
      </w:r>
      <w:r>
        <w:fldChar w:fldCharType="end"/>
      </w:r>
    </w:p>
    <w:p w:rsidR="004511B1" w:rsidRDefault="00335F60">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97</w:t>
      </w:r>
      <w:r>
        <w:fldChar w:fldCharType="end"/>
      </w:r>
    </w:p>
    <w:p w:rsidR="004511B1" w:rsidRDefault="00335F60">
      <w:pPr>
        <w:pStyle w:val="indexentry0"/>
      </w:pPr>
      <w:r>
        <w:t xml:space="preserve">   </w:t>
      </w:r>
      <w:hyperlink w:anchor="section_db5192a953074c2d8278ae1c36be852d">
        <w:r>
          <w:rPr>
            <w:rStyle w:val="Hyperlink"/>
          </w:rPr>
          <w:t>calculated properties – Messaging Layer</w:t>
        </w:r>
      </w:hyperlink>
      <w:r>
        <w:t xml:space="preserve"> </w:t>
      </w:r>
      <w:r>
        <w:fldChar w:fldCharType="begin"/>
      </w:r>
      <w:r>
        <w:instrText>PAGEREF section_db5192a953074c2d8278ae1c36be852d</w:instrText>
      </w:r>
      <w:r>
        <w:fldChar w:fldCharType="separate"/>
      </w:r>
      <w:r>
        <w:rPr>
          <w:noProof/>
        </w:rPr>
        <w:t>71</w:t>
      </w:r>
      <w:r>
        <w:fldChar w:fldCharType="end"/>
      </w:r>
    </w:p>
    <w:p w:rsidR="004511B1" w:rsidRDefault="00335F60">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PAGEREF section_4bd9935542f64ff7841f7ed04e6fd6da</w:instrText>
      </w:r>
      <w:r>
        <w:fldChar w:fldCharType="separate"/>
      </w:r>
      <w:r>
        <w:rPr>
          <w:noProof/>
        </w:rPr>
        <w:t>98</w:t>
      </w:r>
      <w:r>
        <w:fldChar w:fldCharType="end"/>
      </w:r>
    </w:p>
    <w:p w:rsidR="004511B1" w:rsidRDefault="00335F60">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w:instrText>
      </w:r>
      <w:r>
        <w:instrText>278eb814f81bc4202475236c0af</w:instrText>
      </w:r>
      <w:r>
        <w:fldChar w:fldCharType="separate"/>
      </w:r>
      <w:r>
        <w:rPr>
          <w:noProof/>
        </w:rPr>
        <w:t>106</w:t>
      </w:r>
      <w:r>
        <w:fldChar w:fldCharType="end"/>
      </w:r>
    </w:p>
    <w:p w:rsidR="004511B1" w:rsidRDefault="00335F60">
      <w:pPr>
        <w:pStyle w:val="indexentry0"/>
      </w:pPr>
      <w:r>
        <w:t xml:space="preserve">   </w:t>
      </w: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4511B1" w:rsidRDefault="00335F60">
      <w:pPr>
        <w:pStyle w:val="indexentry0"/>
      </w:pPr>
      <w:r>
        <w:t xml:space="preserve">   </w:t>
      </w:r>
      <w:hyperlink w:anchor="section_53148bd269f3442a947c1d8b88f4abf9">
        <w:r>
          <w:rPr>
            <w:rStyle w:val="Hyperlink"/>
          </w:rPr>
          <w:t>contents table</w:t>
        </w:r>
        <w:r>
          <w:rPr>
            <w:rStyle w:val="Hyperlink"/>
          </w:rPr>
          <w:t xml:space="preserve"> – Messaging Layer</w:t>
        </w:r>
      </w:hyperlink>
      <w:r>
        <w:t xml:space="preserve"> </w:t>
      </w:r>
      <w:r>
        <w:fldChar w:fldCharType="begin"/>
      </w:r>
      <w:r>
        <w:instrText>PAGEREF section_53148bd269f3442a947c1d8b88f4abf9</w:instrText>
      </w:r>
      <w:r>
        <w:fldChar w:fldCharType="separate"/>
      </w:r>
      <w:r>
        <w:rPr>
          <w:noProof/>
        </w:rPr>
        <w:t>75</w:t>
      </w:r>
      <w:r>
        <w:fldChar w:fldCharType="end"/>
      </w:r>
    </w:p>
    <w:p w:rsidR="004511B1" w:rsidRDefault="00335F60">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74</w:t>
      </w:r>
      <w:r>
        <w:fldChar w:fldCharType="end"/>
      </w:r>
    </w:p>
    <w:p w:rsidR="004511B1" w:rsidRDefault="00335F60">
      <w:pPr>
        <w:pStyle w:val="indexentry0"/>
      </w:pPr>
      <w:r>
        <w:t xml:space="preserve">   </w:t>
      </w: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4511B1" w:rsidRDefault="00335F60">
      <w:pPr>
        <w:pStyle w:val="indexentry0"/>
      </w:pPr>
      <w:r>
        <w:t xml:space="preserve">   </w:t>
      </w:r>
      <w:hyperlink w:anchor="section_1d61ee78446641418276f45153484619">
        <w:r>
          <w:rPr>
            <w:rStyle w:val="Hyperlink"/>
          </w:rPr>
          <w:t>data types – propert</w:t>
        </w:r>
        <w:r>
          <w:rPr>
            <w:rStyle w:val="Hyperlink"/>
          </w:rPr>
          <w: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4511B1" w:rsidRDefault="00335F60">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103</w:t>
      </w:r>
      <w:r>
        <w:fldChar w:fldCharType="end"/>
      </w:r>
    </w:p>
    <w:p w:rsidR="004511B1" w:rsidRDefault="00335F60">
      <w:pPr>
        <w:pStyle w:val="indexentry0"/>
      </w:pPr>
      <w:r>
        <w:t xml:space="preserve">   </w:t>
      </w: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85</w:t>
      </w:r>
      <w:r>
        <w:fldChar w:fldCharType="end"/>
      </w:r>
    </w:p>
    <w:p w:rsidR="004511B1" w:rsidRDefault="00335F60">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77</w:t>
      </w:r>
      <w:r>
        <w:fldChar w:fldCharType="end"/>
      </w:r>
    </w:p>
    <w:p w:rsidR="004511B1" w:rsidRDefault="00335F60">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73</w:t>
      </w:r>
      <w:r>
        <w:fldChar w:fldCharType="end"/>
      </w:r>
    </w:p>
    <w:p w:rsidR="004511B1" w:rsidRDefault="00335F60">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99</w:t>
      </w:r>
      <w:r>
        <w:fldChar w:fldCharType="end"/>
      </w:r>
    </w:p>
    <w:p w:rsidR="004511B1" w:rsidRDefault="00335F60">
      <w:pPr>
        <w:pStyle w:val="indexentry0"/>
      </w:pPr>
      <w:r>
        <w:t xml:space="preserve">   </w:t>
      </w:r>
      <w:hyperlink w:anchor="section_fc498696c7994662b6e34b2854b9d6c0">
        <w:r>
          <w:rPr>
            <w:rStyle w:val="Hyperlink"/>
          </w:rPr>
          <w:t>folder template tables – Messaging Lay</w:t>
        </w:r>
        <w:r>
          <w:rPr>
            <w:rStyle w:val="Hyperlink"/>
          </w:rPr>
          <w:t>er</w:t>
        </w:r>
      </w:hyperlink>
      <w:r>
        <w:t xml:space="preserve"> </w:t>
      </w:r>
      <w:r>
        <w:fldChar w:fldCharType="begin"/>
      </w:r>
      <w:r>
        <w:instrText>PAGEREF section_fc498696c7994662b6e34b2854b9d6c0</w:instrText>
      </w:r>
      <w:r>
        <w:fldChar w:fldCharType="separate"/>
      </w:r>
      <w:r>
        <w:rPr>
          <w:noProof/>
        </w:rPr>
        <w:t>73</w:t>
      </w:r>
      <w:r>
        <w:fldChar w:fldCharType="end"/>
      </w:r>
    </w:p>
    <w:p w:rsidR="004511B1" w:rsidRDefault="00335F60">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72</w:t>
      </w:r>
      <w:r>
        <w:fldChar w:fldCharType="end"/>
      </w:r>
    </w:p>
    <w:p w:rsidR="004511B1" w:rsidRDefault="00335F60">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4511B1" w:rsidRDefault="00335F60">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85</w:t>
      </w:r>
      <w:r>
        <w:fldChar w:fldCharType="end"/>
      </w:r>
    </w:p>
    <w:p w:rsidR="004511B1" w:rsidRDefault="00335F60">
      <w:pPr>
        <w:pStyle w:val="indexentry0"/>
      </w:pPr>
      <w:r>
        <w:t xml:space="preserve">   </w:t>
      </w: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86</w:t>
      </w:r>
      <w:r>
        <w:fldChar w:fldCharType="end"/>
      </w:r>
    </w:p>
    <w:p w:rsidR="004511B1" w:rsidRDefault="00335F60">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w:instrText>
      </w:r>
      <w:r>
        <w:instrText>ba63f113abf5</w:instrText>
      </w:r>
      <w:r>
        <w:fldChar w:fldCharType="separate"/>
      </w:r>
      <w:r>
        <w:rPr>
          <w:noProof/>
        </w:rPr>
        <w:t>24</w:t>
      </w:r>
      <w:r>
        <w:fldChar w:fldCharType="end"/>
      </w:r>
    </w:p>
    <w:p w:rsidR="004511B1" w:rsidRDefault="00335F60">
      <w:pPr>
        <w:pStyle w:val="indexentry0"/>
      </w:pPr>
      <w:r>
        <w:t xml:space="preserve">   </w:t>
      </w: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52</w:t>
      </w:r>
      <w:r>
        <w:fldChar w:fldCharType="end"/>
      </w:r>
    </w:p>
    <w:p w:rsidR="004511B1" w:rsidRDefault="00335F60">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74</w:t>
      </w:r>
      <w:r>
        <w:fldChar w:fldCharType="end"/>
      </w:r>
    </w:p>
    <w:p w:rsidR="004511B1" w:rsidRDefault="00335F60">
      <w:pPr>
        <w:pStyle w:val="indexentry0"/>
      </w:pPr>
      <w:r>
        <w:t xml:space="preserve">   </w:t>
      </w: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52</w:t>
      </w:r>
      <w:r>
        <w:fldChar w:fldCharType="end"/>
      </w:r>
    </w:p>
    <w:p w:rsidR="004511B1" w:rsidRDefault="00335F60">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54</w:t>
      </w:r>
      <w:r>
        <w:fldChar w:fldCharType="end"/>
      </w:r>
    </w:p>
    <w:p w:rsidR="004511B1" w:rsidRDefault="00335F60">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4511B1" w:rsidRDefault="00335F60">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59</w:t>
      </w:r>
      <w:r>
        <w:fldChar w:fldCharType="end"/>
      </w:r>
    </w:p>
    <w:p w:rsidR="004511B1" w:rsidRDefault="00335F60">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54</w:t>
      </w:r>
      <w:r>
        <w:fldChar w:fldCharType="end"/>
      </w:r>
    </w:p>
    <w:p w:rsidR="004511B1" w:rsidRDefault="00335F60">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4511B1" w:rsidRDefault="00335F60">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w:instrText>
      </w:r>
      <w:r>
        <w:instrText>e2fa2a08cf3</w:instrText>
      </w:r>
      <w:r>
        <w:fldChar w:fldCharType="separate"/>
      </w:r>
      <w:r>
        <w:rPr>
          <w:noProof/>
        </w:rPr>
        <w:t>21</w:t>
      </w:r>
      <w:r>
        <w:fldChar w:fldCharType="end"/>
      </w:r>
    </w:p>
    <w:p w:rsidR="004511B1" w:rsidRDefault="00335F60">
      <w:pPr>
        <w:pStyle w:val="indexentry0"/>
      </w:pPr>
      <w:r>
        <w:t xml:space="preserve">   </w:t>
      </w: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4511B1" w:rsidRDefault="00335F60">
      <w:pPr>
        <w:pStyle w:val="indexentry0"/>
      </w:pPr>
      <w:r>
        <w:t xml:space="preserve">   </w:t>
      </w: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79</w:t>
      </w:r>
      <w:r>
        <w:fldChar w:fldCharType="end"/>
      </w:r>
    </w:p>
    <w:p w:rsidR="004511B1" w:rsidRDefault="00335F60">
      <w:pPr>
        <w:pStyle w:val="indexentry0"/>
      </w:pPr>
      <w:r>
        <w:t xml:space="preserve">   </w:t>
      </w:r>
      <w:hyperlink w:anchor="section_2c992ac11b214167b111f76cf609005f">
        <w:r>
          <w:rPr>
            <w:rStyle w:val="Hyperlink"/>
          </w:rPr>
          <w:t>intermedi</w:t>
        </w:r>
        <w:r>
          <w:rPr>
            <w:rStyle w:val="Hyperlink"/>
          </w:rPr>
          <w:t>ate BTH (index) records – LTP Layer</w:t>
        </w:r>
      </w:hyperlink>
      <w:r>
        <w:t xml:space="preserve"> </w:t>
      </w:r>
      <w:r>
        <w:fldChar w:fldCharType="begin"/>
      </w:r>
      <w:r>
        <w:instrText>PAGEREF section_2c992ac11b214167b111f76cf609005f</w:instrText>
      </w:r>
      <w:r>
        <w:fldChar w:fldCharType="separate"/>
      </w:r>
      <w:r>
        <w:rPr>
          <w:noProof/>
        </w:rPr>
        <w:t>58</w:t>
      </w:r>
      <w:r>
        <w:fldChar w:fldCharType="end"/>
      </w:r>
    </w:p>
    <w:p w:rsidR="004511B1" w:rsidRDefault="00335F60">
      <w:pPr>
        <w:pStyle w:val="indexentry0"/>
      </w:pPr>
      <w:r>
        <w:t xml:space="preserve">   </w:t>
      </w: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w:instrText>
      </w:r>
      <w:r>
        <w:instrText>2f99e89e6d</w:instrText>
      </w:r>
      <w:r>
        <w:fldChar w:fldCharType="separate"/>
      </w:r>
      <w:r>
        <w:rPr>
          <w:noProof/>
        </w:rPr>
        <w:t>111</w:t>
      </w:r>
      <w:r>
        <w:fldChar w:fldCharType="end"/>
      </w:r>
    </w:p>
    <w:p w:rsidR="004511B1" w:rsidRDefault="00335F60">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58</w:t>
      </w:r>
      <w:r>
        <w:fldChar w:fldCharType="end"/>
      </w:r>
    </w:p>
    <w:p w:rsidR="004511B1" w:rsidRDefault="00335F60">
      <w:pPr>
        <w:pStyle w:val="indexentry0"/>
      </w:pPr>
      <w:r>
        <w:t xml:space="preserve">   </w:t>
      </w:r>
      <w:hyperlink w:anchor="section_cf4c8e64c36b4a7996dc14e47c1d22af">
        <w:r>
          <w:rPr>
            <w:rStyle w:val="Hyperlink"/>
          </w:rPr>
          <w:t>locating the parent Fold</w:t>
        </w:r>
        <w:r>
          <w:rPr>
            <w:rStyle w:val="Hyperlink"/>
          </w:rPr>
          <w:t>er object of a Message object – Messaging Layer</w:t>
        </w:r>
      </w:hyperlink>
      <w:r>
        <w:t xml:space="preserve"> </w:t>
      </w:r>
      <w:r>
        <w:fldChar w:fldCharType="begin"/>
      </w:r>
      <w:r>
        <w:instrText>PAGEREF section_cf4c8e64c36b4a7996dc14e47c1d22af</w:instrText>
      </w:r>
      <w:r>
        <w:fldChar w:fldCharType="separate"/>
      </w:r>
      <w:r>
        <w:rPr>
          <w:noProof/>
        </w:rPr>
        <w:t>81</w:t>
      </w:r>
      <w:r>
        <w:fldChar w:fldCharType="end"/>
      </w:r>
    </w:p>
    <w:p w:rsidR="004511B1" w:rsidRDefault="00335F60">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123</w:t>
      </w:r>
      <w:r>
        <w:fldChar w:fldCharType="end"/>
      </w:r>
    </w:p>
    <w:p w:rsidR="004511B1" w:rsidRDefault="00335F60">
      <w:pPr>
        <w:pStyle w:val="indexentry0"/>
      </w:pPr>
      <w:r>
        <w:t xml:space="preserve">   </w:t>
      </w:r>
      <w:hyperlink w:anchor="section_77007716799344fe9b409526157cfc6d">
        <w:r>
          <w:rPr>
            <w:rStyle w:val="Hyperlink"/>
          </w:rPr>
          <w:t>LTP layer structure</w:t>
        </w:r>
      </w:hyperlink>
      <w:r>
        <w:t xml:space="preserve"> </w:t>
      </w:r>
      <w:r>
        <w:fldChar w:fldCharType="begin"/>
      </w:r>
      <w:r>
        <w:instrText>PAGEREF section_77007716799344fe9b409526157cfc6d</w:instrText>
      </w:r>
      <w:r>
        <w:fldChar w:fldCharType="separate"/>
      </w:r>
      <w:r>
        <w:rPr>
          <w:noProof/>
        </w:rPr>
        <w:t>52</w:t>
      </w:r>
      <w:r>
        <w:fldChar w:fldCharType="end"/>
      </w:r>
    </w:p>
    <w:p w:rsidR="004511B1" w:rsidRDefault="00335F60">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w:instrText>
      </w:r>
      <w:r>
        <w:instrText>6bebbf46589aa7824929233044</w:instrText>
      </w:r>
      <w:r>
        <w:fldChar w:fldCharType="separate"/>
      </w:r>
      <w:r>
        <w:rPr>
          <w:noProof/>
        </w:rPr>
        <w:t>112</w:t>
      </w:r>
      <w:r>
        <w:fldChar w:fldCharType="end"/>
      </w:r>
    </w:p>
    <w:p w:rsidR="004511B1" w:rsidRDefault="00335F60">
      <w:pPr>
        <w:pStyle w:val="indexentry0"/>
      </w:pPr>
      <w:r>
        <w:t xml:space="preserve">   </w:t>
      </w: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4511B1" w:rsidRDefault="00335F60">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71</w:t>
      </w:r>
      <w:r>
        <w:fldChar w:fldCharType="end"/>
      </w:r>
    </w:p>
    <w:p w:rsidR="004511B1" w:rsidRDefault="00335F60">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80</w:t>
      </w:r>
      <w:r>
        <w:fldChar w:fldCharType="end"/>
      </w:r>
    </w:p>
    <w:p w:rsidR="004511B1" w:rsidRDefault="00335F60">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section_3b890c8d0276491ebe58ea766c888ab0</w:instrText>
      </w:r>
      <w:r>
        <w:fldChar w:fldCharType="separate"/>
      </w:r>
      <w:r>
        <w:rPr>
          <w:noProof/>
        </w:rPr>
        <w:t>100</w:t>
      </w:r>
      <w:r>
        <w:fldChar w:fldCharType="end"/>
      </w:r>
    </w:p>
    <w:p w:rsidR="004511B1" w:rsidRDefault="00335F60">
      <w:pPr>
        <w:pStyle w:val="indexentry0"/>
      </w:pPr>
      <w:r>
        <w:t xml:space="preserve">   </w:t>
      </w:r>
      <w:hyperlink w:anchor="section_1042af37aaa44edcbffd90a1ede24188">
        <w:r>
          <w:rPr>
            <w:rStyle w:val="Hyperlink"/>
          </w:rPr>
          <w:t>Message objects – Messaging Laye</w:t>
        </w:r>
        <w:r>
          <w:rPr>
            <w:rStyle w:val="Hyperlink"/>
          </w:rPr>
          <w:t>r</w:t>
        </w:r>
      </w:hyperlink>
      <w:r>
        <w:t xml:space="preserve"> </w:t>
      </w:r>
      <w:r>
        <w:fldChar w:fldCharType="begin"/>
      </w:r>
      <w:r>
        <w:instrText>PAGEREF section_1042af37aaa44edcbffd90a1ede24188</w:instrText>
      </w:r>
      <w:r>
        <w:fldChar w:fldCharType="separate"/>
      </w:r>
      <w:r>
        <w:rPr>
          <w:noProof/>
        </w:rPr>
        <w:t>79</w:t>
      </w:r>
      <w:r>
        <w:fldChar w:fldCharType="end"/>
      </w:r>
    </w:p>
    <w:p w:rsidR="004511B1" w:rsidRDefault="00335F60">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98</w:t>
      </w:r>
      <w:r>
        <w:fldChar w:fldCharType="end"/>
      </w:r>
    </w:p>
    <w:p w:rsidR="004511B1" w:rsidRDefault="00335F60">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PAGEREF section_aa0539bde7bf4cec8bde0b87c2a86baf</w:instrText>
      </w:r>
      <w:r>
        <w:fldChar w:fldCharType="separate"/>
      </w:r>
      <w:r>
        <w:rPr>
          <w:noProof/>
        </w:rPr>
        <w:t>71</w:t>
      </w:r>
      <w:r>
        <w:fldChar w:fldCharType="end"/>
      </w:r>
    </w:p>
    <w:p w:rsidR="004511B1" w:rsidRDefault="00335F60">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w:instrText>
      </w:r>
      <w:r>
        <w:instrText>918ef</w:instrText>
      </w:r>
      <w:r>
        <w:fldChar w:fldCharType="separate"/>
      </w:r>
      <w:r>
        <w:rPr>
          <w:noProof/>
        </w:rPr>
        <w:t>145</w:t>
      </w:r>
      <w:r>
        <w:fldChar w:fldCharType="end"/>
      </w:r>
    </w:p>
    <w:p w:rsidR="004511B1" w:rsidRDefault="00335F60">
      <w:pPr>
        <w:pStyle w:val="indexentry0"/>
      </w:pPr>
      <w:r>
        <w:t xml:space="preserve">   </w:t>
      </w:r>
      <w:hyperlink w:anchor="section_4fd478e312fa4fb1a6be6a61cf3c47dc">
        <w:r>
          <w:rPr>
            <w:rStyle w:val="Hyperlink"/>
          </w:rPr>
          <w:t>Messaging layer – maintaining data integrity</w:t>
        </w:r>
      </w:hyperlink>
      <w:r>
        <w:t xml:space="preserve"> </w:t>
      </w:r>
      <w:r>
        <w:fldChar w:fldCharType="begin"/>
      </w:r>
      <w:r>
        <w:instrText>PAGEREF section_4fd478e312fa4fb1a6be6a61cf3c47dc</w:instrText>
      </w:r>
      <w:r>
        <w:fldChar w:fldCharType="separate"/>
      </w:r>
      <w:r>
        <w:rPr>
          <w:noProof/>
        </w:rPr>
        <w:t>132</w:t>
      </w:r>
      <w:r>
        <w:fldChar w:fldCharType="end"/>
      </w:r>
    </w:p>
    <w:p w:rsidR="004511B1" w:rsidRDefault="00335F60">
      <w:pPr>
        <w:pStyle w:val="indexentry0"/>
      </w:pPr>
      <w:r>
        <w:t xml:space="preserve">   </w:t>
      </w:r>
      <w:hyperlink w:anchor="section_e2e7a5aac89f4fb8b04415ac76e5207e">
        <w:r>
          <w:rPr>
            <w:rStyle w:val="Hyperlink"/>
          </w:rPr>
          <w:t>Messaging Layer stru</w:t>
        </w:r>
        <w:r>
          <w:rPr>
            <w:rStyle w:val="Hyperlink"/>
          </w:rPr>
          <w:t>cture</w:t>
        </w:r>
      </w:hyperlink>
      <w:r>
        <w:t xml:space="preserve"> </w:t>
      </w:r>
      <w:r>
        <w:fldChar w:fldCharType="begin"/>
      </w:r>
      <w:r>
        <w:instrText>PAGEREF section_e2e7a5aac89f4fb8b04415ac76e5207e</w:instrText>
      </w:r>
      <w:r>
        <w:fldChar w:fldCharType="separate"/>
      </w:r>
      <w:r>
        <w:rPr>
          <w:noProof/>
        </w:rPr>
        <w:t>69</w:t>
      </w:r>
      <w:r>
        <w:fldChar w:fldCharType="end"/>
      </w:r>
    </w:p>
    <w:p w:rsidR="004511B1" w:rsidRDefault="00335F60">
      <w:pPr>
        <w:pStyle w:val="indexentry0"/>
      </w:pP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4511B1" w:rsidRDefault="00335F60">
      <w:pPr>
        <w:pStyle w:val="indexentry0"/>
      </w:pPr>
      <w:r>
        <w:t xml:space="preserve">   </w:t>
      </w: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4511B1" w:rsidRDefault="00335F60">
      <w:pPr>
        <w:pStyle w:val="indexentry0"/>
      </w:pPr>
      <w:r>
        <w:t xml:space="preserve">   </w:t>
      </w:r>
      <w:hyperlink w:anchor="section_2b64b7687a6540cc862f5109aa81c5c5">
        <w:r>
          <w:rPr>
            <w:rStyle w:val="Hyperlink"/>
          </w:rPr>
          <w:t>minimum PST requiremen</w:t>
        </w:r>
        <w:r>
          <w:rPr>
            <w:rStyle w:val="Hyperlink"/>
          </w:rPr>
          <w:t>ts</w:t>
        </w:r>
      </w:hyperlink>
      <w:r>
        <w:t xml:space="preserve"> </w:t>
      </w:r>
      <w:r>
        <w:fldChar w:fldCharType="begin"/>
      </w:r>
      <w:r>
        <w:instrText>PAGEREF section_2b64b7687a6540cc862f5109aa81c5c5</w:instrText>
      </w:r>
      <w:r>
        <w:fldChar w:fldCharType="separate"/>
      </w:r>
      <w:r>
        <w:rPr>
          <w:noProof/>
        </w:rPr>
        <w:t>142</w:t>
      </w:r>
      <w:r>
        <w:fldChar w:fldCharType="end"/>
      </w:r>
    </w:p>
    <w:p w:rsidR="004511B1" w:rsidRDefault="00335F60">
      <w:pPr>
        <w:pStyle w:val="indexentry0"/>
      </w:pPr>
      <w:r>
        <w:t xml:space="preserve">   </w:t>
      </w: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71</w:t>
      </w:r>
      <w:r>
        <w:fldChar w:fldCharType="end"/>
      </w:r>
    </w:p>
    <w:p w:rsidR="004511B1" w:rsidRDefault="00335F60">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60</w:t>
      </w:r>
      <w:r>
        <w:fldChar w:fldCharType="end"/>
      </w:r>
    </w:p>
    <w:p w:rsidR="004511B1" w:rsidRDefault="00335F60">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w:instrText>
      </w:r>
      <w:r>
        <w:instrText>76fb782ce8bb52a2df3</w:instrText>
      </w:r>
      <w:r>
        <w:fldChar w:fldCharType="separate"/>
      </w:r>
      <w:r>
        <w:rPr>
          <w:noProof/>
        </w:rPr>
        <w:t>70</w:t>
      </w:r>
      <w:r>
        <w:fldChar w:fldCharType="end"/>
      </w:r>
    </w:p>
    <w:p w:rsidR="004511B1" w:rsidRDefault="00335F60">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84</w:t>
      </w:r>
      <w:r>
        <w:fldChar w:fldCharType="end"/>
      </w:r>
    </w:p>
    <w:p w:rsidR="004511B1" w:rsidRDefault="00335F60">
      <w:pPr>
        <w:pStyle w:val="indexentry0"/>
      </w:pPr>
      <w:r>
        <w:t xml:space="preserve">   </w:t>
      </w:r>
      <w:hyperlink w:anchor="section_0d6b478192c54d49b24bb783557098d1">
        <w:r>
          <w:rPr>
            <w:rStyle w:val="Hyperlink"/>
          </w:rPr>
          <w:t xml:space="preserve">NAMEID </w:t>
        </w:r>
        <w:r>
          <w:rPr>
            <w:rStyle w:val="Hyperlink"/>
          </w:rPr>
          <w:t>– Messaging Layer</w:t>
        </w:r>
      </w:hyperlink>
      <w:r>
        <w:t xml:space="preserve"> </w:t>
      </w:r>
      <w:r>
        <w:fldChar w:fldCharType="begin"/>
      </w:r>
      <w:r>
        <w:instrText>PAGEREF section_0d6b478192c54d49b24bb783557098d1</w:instrText>
      </w:r>
      <w:r>
        <w:fldChar w:fldCharType="separate"/>
      </w:r>
      <w:r>
        <w:rPr>
          <w:noProof/>
        </w:rPr>
        <w:t>84</w:t>
      </w:r>
      <w:r>
        <w:fldChar w:fldCharType="end"/>
      </w:r>
    </w:p>
    <w:p w:rsidR="004511B1" w:rsidRDefault="00335F60">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145</w:t>
      </w:r>
      <w:r>
        <w:fldChar w:fldCharType="end"/>
      </w:r>
    </w:p>
    <w:p w:rsidR="004511B1" w:rsidRDefault="00335F60">
      <w:pPr>
        <w:pStyle w:val="indexentry0"/>
      </w:pPr>
      <w:r>
        <w:t xml:space="preserve">   </w:t>
      </w:r>
      <w:hyperlink w:anchor="section_9d2083cffd374a0db61ad2ef10a89a04">
        <w:r>
          <w:rPr>
            <w:rStyle w:val="Hyperlink"/>
          </w:rPr>
          <w:t>NDB layer – maintaining data integrity</w:t>
        </w:r>
      </w:hyperlink>
      <w:r>
        <w:t xml:space="preserve"> </w:t>
      </w:r>
      <w:r>
        <w:fldChar w:fldCharType="begin"/>
      </w:r>
      <w:r>
        <w:instrText>PAGEREF section_9d2083cffd374a0db61ad2ef10a89a04</w:instrText>
      </w:r>
      <w:r>
        <w:fldChar w:fldCharType="separate"/>
      </w:r>
      <w:r>
        <w:rPr>
          <w:noProof/>
        </w:rPr>
        <w:t>112</w:t>
      </w:r>
      <w:r>
        <w:fldChar w:fldCharType="end"/>
      </w:r>
    </w:p>
    <w:p w:rsidR="004511B1" w:rsidRDefault="00335F60">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18</w:t>
      </w:r>
      <w:r>
        <w:fldChar w:fldCharType="end"/>
      </w:r>
    </w:p>
    <w:p w:rsidR="004511B1" w:rsidRDefault="00335F60">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4511B1" w:rsidRDefault="00335F60">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section_a595a372090c42e1913cfad7873b202c</w:instrText>
      </w:r>
      <w:r>
        <w:fldChar w:fldCharType="separate"/>
      </w:r>
      <w:r>
        <w:rPr>
          <w:noProof/>
        </w:rPr>
        <w:t>18</w:t>
      </w:r>
      <w:r>
        <w:fldChar w:fldCharType="end"/>
      </w:r>
    </w:p>
    <w:p w:rsidR="004511B1" w:rsidRDefault="00335F60">
      <w:pPr>
        <w:pStyle w:val="indexentry0"/>
      </w:pPr>
      <w:r>
        <w:t xml:space="preserve">   </w:t>
      </w: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4511B1" w:rsidRDefault="00335F60">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59</w:t>
      </w:r>
      <w:r>
        <w:fldChar w:fldCharType="end"/>
      </w:r>
    </w:p>
    <w:p w:rsidR="004511B1" w:rsidRDefault="00335F60">
      <w:pPr>
        <w:pStyle w:val="indexentry0"/>
      </w:pPr>
      <w:r>
        <w:t xml:space="preserve">   </w:t>
      </w:r>
      <w:hyperlink w:anchor="section_36c1290e8b1b4d8c91e1d9fb3147c11c">
        <w:r>
          <w:rPr>
            <w:rStyle w:val="Hyperlink"/>
          </w:rPr>
          <w:t>properties – Messaging layer</w:t>
        </w:r>
      </w:hyperlink>
      <w:r>
        <w:t xml:space="preserve"> </w:t>
      </w:r>
      <w:r>
        <w:fldChar w:fldCharType="begin"/>
      </w:r>
      <w:r>
        <w:instrText>PAGEREF section_36c1290e8b1b4d8c91e1d9fb3147c11c</w:instrText>
      </w:r>
      <w:r>
        <w:fldChar w:fldCharType="separate"/>
      </w:r>
      <w:r>
        <w:rPr>
          <w:noProof/>
        </w:rPr>
        <w:t>70</w:t>
      </w:r>
      <w:r>
        <w:fldChar w:fldCharType="end"/>
      </w:r>
    </w:p>
    <w:p w:rsidR="004511B1" w:rsidRDefault="00335F60">
      <w:pPr>
        <w:pStyle w:val="indexentry0"/>
      </w:pPr>
      <w:r>
        <w:t xml:space="preserve">   </w:t>
      </w:r>
      <w:hyperlink w:anchor="section_1b8e3307c8ea48858fc89db4c34f8048">
        <w:r>
          <w:rPr>
            <w:rStyle w:val="Hyperlink"/>
          </w:rPr>
          <w:t>properties – 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4511B1" w:rsidRDefault="00335F60">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59</w:t>
      </w:r>
      <w:r>
        <w:fldChar w:fldCharType="end"/>
      </w:r>
    </w:p>
    <w:p w:rsidR="004511B1" w:rsidRDefault="00335F60">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72</w:t>
      </w:r>
      <w:r>
        <w:fldChar w:fldCharType="end"/>
      </w:r>
    </w:p>
    <w:p w:rsidR="004511B1" w:rsidRDefault="00335F60">
      <w:pPr>
        <w:pStyle w:val="indexentry0"/>
      </w:pPr>
      <w:r>
        <w:t xml:space="preserve">   </w:t>
      </w: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61</w:t>
      </w:r>
      <w:r>
        <w:fldChar w:fldCharType="end"/>
      </w:r>
    </w:p>
    <w:p w:rsidR="004511B1" w:rsidRDefault="00335F60">
      <w:pPr>
        <w:pStyle w:val="indexentry0"/>
      </w:pPr>
      <w:r>
        <w:t xml:space="preserve">   </w:t>
      </w: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81</w:t>
      </w:r>
      <w:r>
        <w:fldChar w:fldCharType="end"/>
      </w:r>
    </w:p>
    <w:p w:rsidR="004511B1" w:rsidRDefault="00335F60">
      <w:pPr>
        <w:pStyle w:val="indexentry0"/>
      </w:pPr>
      <w:r>
        <w:t xml:space="preserve">   </w:t>
      </w: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84</w:t>
      </w:r>
      <w:r>
        <w:fldChar w:fldCharType="end"/>
      </w:r>
    </w:p>
    <w:p w:rsidR="004511B1" w:rsidRDefault="00335F60">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4511B1" w:rsidRDefault="00335F60">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w:instrText>
      </w:r>
      <w:r>
        <w:instrText>3fe3495a034ec</w:instrText>
      </w:r>
      <w:r>
        <w:fldChar w:fldCharType="separate"/>
      </w:r>
      <w:r>
        <w:rPr>
          <w:noProof/>
        </w:rPr>
        <w:t>66</w:t>
      </w:r>
      <w:r>
        <w:fldChar w:fldCharType="end"/>
      </w:r>
    </w:p>
    <w:p w:rsidR="004511B1" w:rsidRDefault="00335F60">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65</w:t>
      </w:r>
      <w:r>
        <w:fldChar w:fldCharType="end"/>
      </w:r>
    </w:p>
    <w:p w:rsidR="004511B1" w:rsidRDefault="00335F60">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w:instrText>
      </w:r>
      <w:r>
        <w:instrText>ection_3991391e6cf64c978b9efc25bee7391b</w:instrText>
      </w:r>
      <w:r>
        <w:fldChar w:fldCharType="separate"/>
      </w:r>
      <w:r>
        <w:rPr>
          <w:noProof/>
        </w:rPr>
        <w:t>88</w:t>
      </w:r>
      <w:r>
        <w:fldChar w:fldCharType="end"/>
      </w:r>
    </w:p>
    <w:p w:rsidR="004511B1" w:rsidRDefault="00335F60">
      <w:pPr>
        <w:pStyle w:val="indexentry0"/>
      </w:pPr>
      <w:r>
        <w:t xml:space="preserve">   </w:t>
      </w: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96</w:t>
      </w:r>
      <w:r>
        <w:fldChar w:fldCharType="end"/>
      </w:r>
    </w:p>
    <w:p w:rsidR="004511B1" w:rsidRDefault="00335F60">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95</w:t>
      </w:r>
      <w:r>
        <w:fldChar w:fldCharType="end"/>
      </w:r>
    </w:p>
    <w:p w:rsidR="004511B1" w:rsidRDefault="00335F60">
      <w:pPr>
        <w:pStyle w:val="indexentry0"/>
      </w:pPr>
      <w:r>
        <w:t xml:space="preserve">   </w:t>
      </w:r>
      <w:hyperlink w:anchor="section_d1a6bd1211834b8fbe690f0946f1c7ee">
        <w:r>
          <w:rPr>
            <w:rStyle w:val="Hyperlink"/>
          </w:rPr>
          <w:t>Search Management object (SMO) – Messaging layer</w:t>
        </w:r>
      </w:hyperlink>
      <w:r>
        <w:t xml:space="preserve"> </w:t>
      </w:r>
      <w:r>
        <w:fldChar w:fldCharType="begin"/>
      </w:r>
      <w:r>
        <w:instrText>PAGEREF section_d1a6bd1211834b8</w:instrText>
      </w:r>
      <w:r>
        <w:instrText>fbe690f0946f1c7ee</w:instrText>
      </w:r>
      <w:r>
        <w:fldChar w:fldCharType="separate"/>
      </w:r>
      <w:r>
        <w:rPr>
          <w:noProof/>
        </w:rPr>
        <w:t>95</w:t>
      </w:r>
      <w:r>
        <w:fldChar w:fldCharType="end"/>
      </w:r>
    </w:p>
    <w:p w:rsidR="004511B1" w:rsidRDefault="00335F60">
      <w:pPr>
        <w:pStyle w:val="indexentry0"/>
      </w:pPr>
      <w:r>
        <w:t xml:space="preserve">   </w:t>
      </w: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88</w:t>
      </w:r>
      <w:r>
        <w:fldChar w:fldCharType="end"/>
      </w:r>
    </w:p>
    <w:p w:rsidR="004511B1" w:rsidRDefault="00335F60">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147</w:t>
      </w:r>
      <w:r>
        <w:fldChar w:fldCharType="end"/>
      </w:r>
    </w:p>
    <w:p w:rsidR="004511B1" w:rsidRDefault="00335F60">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PAGEREF section_bee941c3387c4cd3b2</w:instrText>
      </w:r>
      <w:r>
        <w:instrText>84ac821c2e1bed</w:instrText>
      </w:r>
      <w:r>
        <w:fldChar w:fldCharType="separate"/>
      </w:r>
      <w:r>
        <w:rPr>
          <w:noProof/>
        </w:rPr>
        <w:t>121</w:t>
      </w:r>
      <w:r>
        <w:fldChar w:fldCharType="end"/>
      </w:r>
    </w:p>
    <w:p w:rsidR="004511B1" w:rsidRDefault="00335F60">
      <w:pPr>
        <w:pStyle w:val="indexentry0"/>
      </w:pPr>
      <w:r>
        <w:t xml:space="preserve">   </w:t>
      </w: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69</w:t>
      </w:r>
      <w:r>
        <w:fldChar w:fldCharType="end"/>
      </w:r>
    </w:p>
    <w:p w:rsidR="004511B1" w:rsidRDefault="00335F60">
      <w:pPr>
        <w:pStyle w:val="indexentry0"/>
      </w:pPr>
      <w:r>
        <w:t xml:space="preserve">   </w:t>
      </w:r>
      <w:hyperlink w:anchor="section_8aa62bdf96d446d09e941f0808bbaabe">
        <w:r>
          <w:rPr>
            <w:rStyle w:val="Hyperlink"/>
          </w:rPr>
          <w:t>standard propert</w:t>
        </w:r>
        <w:r>
          <w:rPr>
            <w:rStyle w:val="Hyperlink"/>
          </w:rPr>
          <w:t>ies – Messaging layer</w:t>
        </w:r>
      </w:hyperlink>
      <w:r>
        <w:t xml:space="preserve"> </w:t>
      </w:r>
      <w:r>
        <w:fldChar w:fldCharType="begin"/>
      </w:r>
      <w:r>
        <w:instrText>PAGEREF section_8aa62bdf96d446d09e941f0808bbaabe</w:instrText>
      </w:r>
      <w:r>
        <w:fldChar w:fldCharType="separate"/>
      </w:r>
      <w:r>
        <w:rPr>
          <w:noProof/>
        </w:rPr>
        <w:t>70</w:t>
      </w:r>
      <w:r>
        <w:fldChar w:fldCharType="end"/>
      </w:r>
    </w:p>
    <w:p w:rsidR="004511B1" w:rsidRDefault="00335F60">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86</w:t>
      </w:r>
      <w:r>
        <w:fldChar w:fldCharType="end"/>
      </w:r>
    </w:p>
    <w:p w:rsidR="004511B1" w:rsidRDefault="00335F60">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91</w:t>
      </w:r>
      <w:r>
        <w:fldChar w:fldCharType="end"/>
      </w:r>
    </w:p>
    <w:p w:rsidR="004511B1" w:rsidRDefault="00335F60">
      <w:pPr>
        <w:pStyle w:val="indexentry0"/>
      </w:pPr>
      <w:r>
        <w:t xml:space="preserve">   </w:t>
      </w:r>
      <w:hyperlink w:anchor="section_5e48be0da75a4918a27750408ff96740">
        <w:r>
          <w:rPr>
            <w:rStyle w:val="Hyperlink"/>
          </w:rPr>
          <w:t>Table Context (TC) – LTP Layer</w:t>
        </w:r>
      </w:hyperlink>
      <w:r>
        <w:t xml:space="preserve"> </w:t>
      </w:r>
      <w:r>
        <w:fldChar w:fldCharType="begin"/>
      </w:r>
      <w:r>
        <w:instrText>PAGEREF section_5e48be0da75a4918a2</w:instrText>
      </w:r>
      <w:r>
        <w:instrText>7750408ff96740</w:instrText>
      </w:r>
      <w:r>
        <w:fldChar w:fldCharType="separate"/>
      </w:r>
      <w:r>
        <w:rPr>
          <w:noProof/>
        </w:rPr>
        <w:t>62</w:t>
      </w:r>
      <w:r>
        <w:fldChar w:fldCharType="end"/>
      </w:r>
    </w:p>
    <w:p w:rsidR="004511B1" w:rsidRDefault="00335F60">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64</w:t>
      </w:r>
      <w:r>
        <w:fldChar w:fldCharType="end"/>
      </w:r>
    </w:p>
    <w:p w:rsidR="004511B1" w:rsidRDefault="00335F60">
      <w:pPr>
        <w:pStyle w:val="indexentry0"/>
      </w:pPr>
      <w:r>
        <w:t xml:space="preserve">   </w:t>
      </w: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65</w:t>
      </w:r>
      <w:r>
        <w:fldChar w:fldCharType="end"/>
      </w:r>
    </w:p>
    <w:p w:rsidR="004511B1" w:rsidRDefault="00335F60">
      <w:pPr>
        <w:pStyle w:val="indexentry0"/>
      </w:pPr>
      <w:r>
        <w:t xml:space="preserve">   </w:t>
      </w: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145</w:t>
      </w:r>
      <w:r>
        <w:fldChar w:fldCharType="end"/>
      </w:r>
    </w:p>
    <w:p w:rsidR="004511B1" w:rsidRDefault="004511B1">
      <w:pPr>
        <w:spacing w:before="0" w:after="0"/>
        <w:rPr>
          <w:sz w:val="16"/>
        </w:rPr>
      </w:pPr>
    </w:p>
    <w:p w:rsidR="004511B1" w:rsidRDefault="00335F60">
      <w:pPr>
        <w:pStyle w:val="indexheader"/>
      </w:pPr>
      <w:r>
        <w:t>E</w:t>
      </w:r>
    </w:p>
    <w:p w:rsidR="004511B1" w:rsidRDefault="004511B1">
      <w:pPr>
        <w:spacing w:before="0" w:after="0"/>
        <w:rPr>
          <w:sz w:val="16"/>
        </w:rPr>
      </w:pPr>
    </w:p>
    <w:p w:rsidR="004511B1" w:rsidRDefault="00335F60">
      <w:pPr>
        <w:pStyle w:val="indexentry0"/>
      </w:pP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103</w:t>
      </w:r>
      <w:r>
        <w:fldChar w:fldCharType="end"/>
      </w:r>
    </w:p>
    <w:p w:rsidR="004511B1" w:rsidRDefault="00335F60">
      <w:pPr>
        <w:pStyle w:val="indexentry0"/>
      </w:pPr>
      <w:hyperlink w:anchor="section_838e9da84e794bbdaee89af10cfc2a08">
        <w:r>
          <w:rPr>
            <w:rStyle w:val="Hyperlink"/>
          </w:rPr>
          <w:t>Entry Stream – Messaging Layer</w:t>
        </w:r>
      </w:hyperlink>
      <w:r>
        <w:t xml:space="preserve"> </w:t>
      </w:r>
      <w:r>
        <w:fldChar w:fldCharType="begin"/>
      </w:r>
      <w:r>
        <w:instrText>PAGEREF section_838e9da84e794bbdaee8</w:instrText>
      </w:r>
      <w:r>
        <w:instrText>9af10cfc2a08</w:instrText>
      </w:r>
      <w:r>
        <w:fldChar w:fldCharType="separate"/>
      </w:r>
      <w:r>
        <w:rPr>
          <w:noProof/>
        </w:rPr>
        <w:t>85</w:t>
      </w:r>
      <w:r>
        <w:fldChar w:fldCharType="end"/>
      </w:r>
    </w:p>
    <w:p w:rsidR="004511B1" w:rsidRDefault="00335F60">
      <w:pPr>
        <w:pStyle w:val="indexentry0"/>
      </w:pPr>
      <w:r>
        <w:t>Examples</w:t>
      </w:r>
    </w:p>
    <w:p w:rsidR="004511B1" w:rsidRDefault="00335F60">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155</w:t>
      </w:r>
      <w:r>
        <w:fldChar w:fldCharType="end"/>
      </w:r>
    </w:p>
    <w:p w:rsidR="004511B1" w:rsidRDefault="00335F60">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w:instrText>
      </w:r>
      <w:r>
        <w:instrText>f11006dde4a418eafdb907c9dbb8a</w:instrText>
      </w:r>
      <w:r>
        <w:fldChar w:fldCharType="separate"/>
      </w:r>
      <w:r>
        <w:rPr>
          <w:noProof/>
        </w:rPr>
        <w:t>154</w:t>
      </w:r>
      <w:r>
        <w:fldChar w:fldCharType="end"/>
      </w:r>
    </w:p>
    <w:p w:rsidR="004511B1" w:rsidRDefault="00335F60">
      <w:pPr>
        <w:pStyle w:val="indexentry0"/>
      </w:pPr>
      <w:r>
        <w:t xml:space="preserve">   </w:t>
      </w:r>
      <w:hyperlink w:anchor="section_59235d49bd764759b26c9769e97c4106">
        <w:r>
          <w:rPr>
            <w:rStyle w:val="Hyperlink"/>
          </w:rPr>
          <w:t>Sample Folder Object</w:t>
        </w:r>
      </w:hyperlink>
      <w:r>
        <w:t xml:space="preserve"> </w:t>
      </w:r>
      <w:r>
        <w:fldChar w:fldCharType="begin"/>
      </w:r>
      <w:r>
        <w:instrText>PAGEREF section_59235d49bd764759b26c9769e97c4106</w:instrText>
      </w:r>
      <w:r>
        <w:fldChar w:fldCharType="separate"/>
      </w:r>
      <w:r>
        <w:rPr>
          <w:noProof/>
        </w:rPr>
        <w:t>158</w:t>
      </w:r>
      <w:r>
        <w:fldChar w:fldCharType="end"/>
      </w:r>
    </w:p>
    <w:p w:rsidR="004511B1" w:rsidRDefault="00335F60">
      <w:pPr>
        <w:pStyle w:val="indexentry0"/>
      </w:pPr>
      <w:r>
        <w:t xml:space="preserve">   </w:t>
      </w:r>
      <w:hyperlink w:anchor="section_7fa4900ecd6646ca8d98ee11f6a668ac">
        <w:r>
          <w:rPr>
            <w:rStyle w:val="Hyperlink"/>
          </w:rPr>
          <w:t>Sample Header</w:t>
        </w:r>
      </w:hyperlink>
      <w:r>
        <w:t xml:space="preserve"> </w:t>
      </w:r>
      <w:r>
        <w:fldChar w:fldCharType="begin"/>
      </w:r>
      <w:r>
        <w:instrText>PAGE</w:instrText>
      </w:r>
      <w:r>
        <w:instrText>REF section_7fa4900ecd6646ca8d98ee11f6a668ac</w:instrText>
      </w:r>
      <w:r>
        <w:fldChar w:fldCharType="separate"/>
      </w:r>
      <w:r>
        <w:rPr>
          <w:noProof/>
        </w:rPr>
        <w:t>149</w:t>
      </w:r>
      <w:r>
        <w:fldChar w:fldCharType="end"/>
      </w:r>
    </w:p>
    <w:p w:rsidR="004511B1" w:rsidRDefault="00335F60">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155</w:t>
      </w:r>
      <w:r>
        <w:fldChar w:fldCharType="end"/>
      </w:r>
    </w:p>
    <w:p w:rsidR="004511B1" w:rsidRDefault="00335F60">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section_ef7837e022be4da59c5f1c79db6532f4</w:instrText>
      </w:r>
      <w:r>
        <w:fldChar w:fldCharType="separate"/>
      </w:r>
      <w:r>
        <w:rPr>
          <w:noProof/>
        </w:rPr>
        <w:t>151</w:t>
      </w:r>
      <w:r>
        <w:fldChar w:fldCharType="end"/>
      </w:r>
    </w:p>
    <w:p w:rsidR="004511B1" w:rsidRDefault="00335F60">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section_17939c1c325e4bb18e0320b0fbc8bf0c</w:instrText>
      </w:r>
      <w:r>
        <w:fldChar w:fldCharType="separate"/>
      </w:r>
      <w:r>
        <w:rPr>
          <w:noProof/>
        </w:rPr>
        <w:t>153</w:t>
      </w:r>
      <w:r>
        <w:fldChar w:fldCharType="end"/>
      </w:r>
    </w:p>
    <w:p w:rsidR="004511B1" w:rsidRDefault="00335F60">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152</w:t>
      </w:r>
      <w:r>
        <w:fldChar w:fldCharType="end"/>
      </w:r>
    </w:p>
    <w:p w:rsidR="004511B1" w:rsidRDefault="00335F60">
      <w:pPr>
        <w:pStyle w:val="indexentry0"/>
      </w:pPr>
      <w:r>
        <w:t xml:space="preserve">   </w:t>
      </w:r>
      <w:hyperlink w:anchor="section_5ee9a00a858b47db95b3f91518640ea7">
        <w:r>
          <w:rPr>
            <w:rStyle w:val="Hyperlink"/>
          </w:rPr>
          <w:t>Sample Message Object</w:t>
        </w:r>
      </w:hyperlink>
      <w:r>
        <w:t xml:space="preserve"> </w:t>
      </w:r>
      <w:r>
        <w:fldChar w:fldCharType="begin"/>
      </w:r>
      <w:r>
        <w:instrText>PAGEREF section_5ee9a00a858b47db95b3f91518640ea7</w:instrText>
      </w:r>
      <w:r>
        <w:fldChar w:fldCharType="separate"/>
      </w:r>
      <w:r>
        <w:rPr>
          <w:noProof/>
        </w:rPr>
        <w:t>161</w:t>
      </w:r>
      <w:r>
        <w:fldChar w:fldCharType="end"/>
      </w:r>
    </w:p>
    <w:p w:rsidR="004511B1" w:rsidRDefault="00335F60">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156</w:t>
      </w:r>
      <w:r>
        <w:fldChar w:fldCharType="end"/>
      </w:r>
    </w:p>
    <w:p w:rsidR="004511B1" w:rsidRDefault="00335F60">
      <w:pPr>
        <w:pStyle w:val="indexentry0"/>
      </w:pPr>
      <w:r>
        <w:t xml:space="preserve">   </w:t>
      </w:r>
      <w:hyperlink w:anchor="section_903241a78e4d4ff693e478a3d74bd8dc">
        <w:r>
          <w:rPr>
            <w:rStyle w:val="Hyperlink"/>
          </w:rPr>
          <w:t>Sample Node Database (NDB)</w:t>
        </w:r>
      </w:hyperlink>
      <w:r>
        <w:t xml:space="preserve"> </w:t>
      </w:r>
      <w:r>
        <w:fldChar w:fldCharType="begin"/>
      </w:r>
      <w:r>
        <w:instrText>PAGEREF section_903241a78e4d4ff693e4</w:instrText>
      </w:r>
      <w:r>
        <w:instrText>78a3d74bd8dc</w:instrText>
      </w:r>
      <w:r>
        <w:fldChar w:fldCharType="separate"/>
      </w:r>
      <w:r>
        <w:rPr>
          <w:noProof/>
        </w:rPr>
        <w:t>148</w:t>
      </w:r>
      <w:r>
        <w:fldChar w:fldCharType="end"/>
      </w:r>
    </w:p>
    <w:p w:rsidR="004511B1" w:rsidRDefault="00335F60">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section_fa684e53de034e7186b3b99277200c88</w:instrText>
      </w:r>
      <w:r>
        <w:fldChar w:fldCharType="separate"/>
      </w:r>
      <w:r>
        <w:rPr>
          <w:noProof/>
        </w:rPr>
        <w:t>154</w:t>
      </w:r>
      <w:r>
        <w:fldChar w:fldCharType="end"/>
      </w:r>
    </w:p>
    <w:p w:rsidR="004511B1" w:rsidRDefault="00335F60">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section_d0126306abac451</w:instrText>
      </w:r>
      <w:r>
        <w:instrText>5bca0fe6392f3ccb8</w:instrText>
      </w:r>
      <w:r>
        <w:fldChar w:fldCharType="separate"/>
      </w:r>
      <w:r>
        <w:rPr>
          <w:noProof/>
        </w:rPr>
        <w:t>157</w:t>
      </w:r>
      <w:r>
        <w:fldChar w:fldCharType="end"/>
      </w:r>
    </w:p>
    <w:p w:rsidR="004511B1" w:rsidRDefault="004511B1">
      <w:pPr>
        <w:spacing w:before="0" w:after="0"/>
        <w:rPr>
          <w:sz w:val="16"/>
        </w:rPr>
      </w:pPr>
    </w:p>
    <w:p w:rsidR="004511B1" w:rsidRDefault="00335F60">
      <w:pPr>
        <w:pStyle w:val="indexheader"/>
      </w:pPr>
      <w:r>
        <w:t>F</w:t>
      </w:r>
    </w:p>
    <w:p w:rsidR="004511B1" w:rsidRDefault="004511B1">
      <w:pPr>
        <w:spacing w:before="0" w:after="0"/>
        <w:rPr>
          <w:sz w:val="16"/>
        </w:rPr>
      </w:pPr>
    </w:p>
    <w:p w:rsidR="004511B1" w:rsidRDefault="00335F60">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77</w:t>
      </w:r>
      <w:r>
        <w:fldChar w:fldCharType="end"/>
      </w:r>
    </w:p>
    <w:p w:rsidR="004511B1" w:rsidRDefault="00335F60">
      <w:pPr>
        <w:pStyle w:val="indexentry0"/>
      </w:pPr>
      <w:hyperlink w:anchor="section_4ff658a6e45c42219c50960108ceccc0">
        <w:r>
          <w:rPr>
            <w:rStyle w:val="Hyperlink"/>
          </w:rPr>
          <w:t>Fields - vendor-extensible</w:t>
        </w:r>
      </w:hyperlink>
      <w:r>
        <w:t xml:space="preserve"> </w:t>
      </w:r>
      <w:r>
        <w:fldChar w:fldCharType="begin"/>
      </w:r>
      <w:r>
        <w:instrText>PAGEREF section_4ff658a6e45c42219c50960108ceccc0</w:instrText>
      </w:r>
      <w:r>
        <w:fldChar w:fldCharType="separate"/>
      </w:r>
      <w:r>
        <w:rPr>
          <w:noProof/>
        </w:rPr>
        <w:t>16</w:t>
      </w:r>
      <w:r>
        <w:fldChar w:fldCharType="end"/>
      </w:r>
    </w:p>
    <w:p w:rsidR="004511B1" w:rsidRDefault="00335F60">
      <w:pPr>
        <w:pStyle w:val="indexentry0"/>
      </w:pPr>
      <w:hyperlink w:anchor="section_412a79f35b1249b3848fda1738233db1">
        <w:r>
          <w:rPr>
            <w:rStyle w:val="Hyperlink"/>
          </w:rPr>
          <w:t>Folder hierarchy, anatomy –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4511B1" w:rsidRDefault="00335F60">
      <w:pPr>
        <w:pStyle w:val="indexentry0"/>
      </w:pPr>
      <w:hyperlink w:anchor="section_cbaeebd58277475bb2dfb98db8d0e300">
        <w:r>
          <w:rPr>
            <w:rStyle w:val="Hyperlink"/>
          </w:rPr>
          <w:t>Folder hierarchy, minimum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4511B1" w:rsidRDefault="00335F60">
      <w:pPr>
        <w:pStyle w:val="indexentry0"/>
      </w:pPr>
      <w:hyperlink w:anchor="section_2cdb6e4661b94426af1ee0c7bd889293">
        <w:r>
          <w:rPr>
            <w:rStyle w:val="Hyperlink"/>
          </w:rPr>
          <w:t>Folder object PC – Messaging layer</w:t>
        </w:r>
      </w:hyperlink>
      <w:r>
        <w:t xml:space="preserve"> </w:t>
      </w:r>
      <w:r>
        <w:fldChar w:fldCharType="begin"/>
      </w:r>
      <w:r>
        <w:instrText>PAGERE</w:instrText>
      </w:r>
      <w:r>
        <w:instrText>F section_2cdb6e4661b94426af1ee0c7bd889293</w:instrText>
      </w:r>
      <w:r>
        <w:fldChar w:fldCharType="separate"/>
      </w:r>
      <w:r>
        <w:rPr>
          <w:noProof/>
        </w:rPr>
        <w:t>73</w:t>
      </w:r>
      <w:r>
        <w:fldChar w:fldCharType="end"/>
      </w:r>
    </w:p>
    <w:p w:rsidR="004511B1" w:rsidRDefault="00335F60">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4511B1" w:rsidRDefault="00335F60">
      <w:pPr>
        <w:pStyle w:val="indexentry0"/>
      </w:pP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99</w:t>
      </w:r>
      <w:r>
        <w:fldChar w:fldCharType="end"/>
      </w:r>
    </w:p>
    <w:p w:rsidR="004511B1" w:rsidRDefault="00335F60">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w:instrText>
      </w:r>
      <w:r>
        <w:instrText>EF section_55516aaad441433691fdba168ca9311c</w:instrText>
      </w:r>
      <w:r>
        <w:fldChar w:fldCharType="separate"/>
      </w:r>
      <w:r>
        <w:rPr>
          <w:noProof/>
        </w:rPr>
        <w:t>79</w:t>
      </w:r>
      <w:r>
        <w:fldChar w:fldCharType="end"/>
      </w:r>
    </w:p>
    <w:p w:rsidR="004511B1" w:rsidRDefault="00335F60">
      <w:pPr>
        <w:pStyle w:val="indexentry0"/>
      </w:pP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73</w:t>
      </w:r>
      <w:r>
        <w:fldChar w:fldCharType="end"/>
      </w:r>
    </w:p>
    <w:p w:rsidR="004511B1" w:rsidRDefault="00335F60">
      <w:pPr>
        <w:pStyle w:val="indexentry0"/>
      </w:pP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72</w:t>
      </w:r>
      <w:r>
        <w:fldChar w:fldCharType="end"/>
      </w:r>
    </w:p>
    <w:p w:rsidR="004511B1" w:rsidRDefault="00335F60">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15</w:t>
      </w:r>
      <w:r>
        <w:fldChar w:fldCharType="end"/>
      </w:r>
    </w:p>
    <w:p w:rsidR="004511B1" w:rsidRDefault="00335F60">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section_e3948d318c7a41a6b08c5edf1f7274a4</w:instrText>
      </w:r>
      <w:r>
        <w:fldChar w:fldCharType="separate"/>
      </w:r>
      <w:r>
        <w:rPr>
          <w:noProof/>
        </w:rPr>
        <w:t>16</w:t>
      </w:r>
      <w:r>
        <w:fldChar w:fldCharType="end"/>
      </w:r>
    </w:p>
    <w:p w:rsidR="004511B1" w:rsidRDefault="00335F60">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4511B1" w:rsidRDefault="004511B1">
      <w:pPr>
        <w:spacing w:before="0" w:after="0"/>
        <w:rPr>
          <w:sz w:val="16"/>
        </w:rPr>
      </w:pPr>
    </w:p>
    <w:p w:rsidR="004511B1" w:rsidRDefault="00335F60">
      <w:pPr>
        <w:pStyle w:val="indexheader"/>
      </w:pPr>
      <w:r>
        <w:t>G</w:t>
      </w:r>
    </w:p>
    <w:p w:rsidR="004511B1" w:rsidRDefault="004511B1">
      <w:pPr>
        <w:spacing w:before="0" w:after="0"/>
        <w:rPr>
          <w:sz w:val="16"/>
        </w:rPr>
      </w:pPr>
    </w:p>
    <w:p w:rsidR="004511B1" w:rsidRDefault="00335F60">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106</w:t>
      </w:r>
      <w:r>
        <w:fldChar w:fldCharType="end"/>
      </w:r>
    </w:p>
    <w:p w:rsidR="004511B1" w:rsidRDefault="00335F60">
      <w:pPr>
        <w:pStyle w:val="indexentry0"/>
      </w:pPr>
      <w:hyperlink w:anchor="section_08220cc969b14072a2e72a0ff201d505">
        <w:r>
          <w:rPr>
            <w:rStyle w:val="Hyperlink"/>
          </w:rPr>
          <w:t>Glossary</w:t>
        </w:r>
      </w:hyperlink>
      <w:r>
        <w:t xml:space="preserve"> </w:t>
      </w:r>
      <w:r>
        <w:fldChar w:fldCharType="begin"/>
      </w:r>
      <w:r>
        <w:instrText>PAGEREF section_08220cc969b14072a2e72a0ff201d505</w:instrText>
      </w:r>
      <w:r>
        <w:fldChar w:fldCharType="separate"/>
      </w:r>
      <w:r>
        <w:rPr>
          <w:noProof/>
        </w:rPr>
        <w:t>10</w:t>
      </w:r>
      <w:r>
        <w:fldChar w:fldCharType="end"/>
      </w:r>
    </w:p>
    <w:p w:rsidR="004511B1" w:rsidRDefault="00335F60">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w:instrText>
      </w:r>
      <w:r>
        <w:instrText>43ba1b28c</w:instrText>
      </w:r>
      <w:r>
        <w:fldChar w:fldCharType="separate"/>
      </w:r>
      <w:r>
        <w:rPr>
          <w:noProof/>
        </w:rPr>
        <w:t>85</w:t>
      </w:r>
      <w:r>
        <w:fldChar w:fldCharType="end"/>
      </w:r>
    </w:p>
    <w:p w:rsidR="004511B1" w:rsidRDefault="004511B1">
      <w:pPr>
        <w:spacing w:before="0" w:after="0"/>
        <w:rPr>
          <w:sz w:val="16"/>
        </w:rPr>
      </w:pPr>
    </w:p>
    <w:p w:rsidR="004511B1" w:rsidRDefault="00335F60">
      <w:pPr>
        <w:pStyle w:val="indexheader"/>
      </w:pPr>
      <w:r>
        <w:t>H</w:t>
      </w:r>
    </w:p>
    <w:p w:rsidR="004511B1" w:rsidRDefault="004511B1">
      <w:pPr>
        <w:spacing w:before="0" w:after="0"/>
        <w:rPr>
          <w:sz w:val="16"/>
        </w:rPr>
      </w:pPr>
    </w:p>
    <w:p w:rsidR="004511B1" w:rsidRDefault="00335F60">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86</w:t>
      </w:r>
      <w:r>
        <w:fldChar w:fldCharType="end"/>
      </w:r>
    </w:p>
    <w:p w:rsidR="004511B1" w:rsidRDefault="00335F60">
      <w:pPr>
        <w:pStyle w:val="indexentry0"/>
      </w:pPr>
      <w:hyperlink w:anchor="section_c9876f5a664b46a39887ba63f113abf5">
        <w:r>
          <w:rPr>
            <w:rStyle w:val="Hyperlink"/>
          </w:rPr>
          <w:t>HEADER – NDB Layer</w:t>
        </w:r>
      </w:hyperlink>
      <w:r>
        <w:t xml:space="preserve"> </w:t>
      </w:r>
      <w:r>
        <w:fldChar w:fldCharType="begin"/>
      </w:r>
      <w:r>
        <w:instrText>PAGEREF secti</w:instrText>
      </w:r>
      <w:r>
        <w:instrText>on_c9876f5a664b46a39887ba63f113abf5</w:instrText>
      </w:r>
      <w:r>
        <w:fldChar w:fldCharType="separate"/>
      </w:r>
      <w:r>
        <w:rPr>
          <w:noProof/>
        </w:rPr>
        <w:t>24</w:t>
      </w:r>
      <w:r>
        <w:fldChar w:fldCharType="end"/>
      </w:r>
    </w:p>
    <w:p w:rsidR="004511B1" w:rsidRDefault="00335F60">
      <w:pPr>
        <w:pStyle w:val="indexentry0"/>
      </w:pPr>
      <w:hyperlink w:anchor="section_fc4c74cbec8a42ffa2c52d6e3fa16394">
        <w:r>
          <w:rPr>
            <w:rStyle w:val="Hyperlink"/>
          </w:rPr>
          <w:t>Header – PST 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4511B1" w:rsidRDefault="00335F60">
      <w:pPr>
        <w:pStyle w:val="indexentry0"/>
      </w:pPr>
      <w:hyperlink w:anchor="section_85b9e985ea53447fb70ceb82bfbdcbc9">
        <w:r>
          <w:rPr>
            <w:rStyle w:val="Hyperlink"/>
          </w:rPr>
          <w:t>HID – L</w:t>
        </w:r>
        <w:r>
          <w:rPr>
            <w:rStyle w:val="Hyperlink"/>
          </w:rPr>
          <w:t>TP layer</w:t>
        </w:r>
      </w:hyperlink>
      <w:r>
        <w:t xml:space="preserve"> </w:t>
      </w:r>
      <w:r>
        <w:fldChar w:fldCharType="begin"/>
      </w:r>
      <w:r>
        <w:instrText>PAGEREF section_85b9e985ea53447fb70ceb82bfbdcbc9</w:instrText>
      </w:r>
      <w:r>
        <w:fldChar w:fldCharType="separate"/>
      </w:r>
      <w:r>
        <w:rPr>
          <w:noProof/>
        </w:rPr>
        <w:t>52</w:t>
      </w:r>
      <w:r>
        <w:fldChar w:fldCharType="end"/>
      </w:r>
    </w:p>
    <w:p w:rsidR="004511B1" w:rsidRDefault="00335F60">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74</w:t>
      </w:r>
      <w:r>
        <w:fldChar w:fldCharType="end"/>
      </w:r>
    </w:p>
    <w:p w:rsidR="004511B1" w:rsidRDefault="00335F60">
      <w:pPr>
        <w:pStyle w:val="indexentry0"/>
      </w:pP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52</w:t>
      </w:r>
      <w:r>
        <w:fldChar w:fldCharType="end"/>
      </w:r>
    </w:p>
    <w:p w:rsidR="004511B1" w:rsidRDefault="00335F60">
      <w:pPr>
        <w:pStyle w:val="indexentry0"/>
      </w:pPr>
      <w:hyperlink w:anchor="section_a3fa280ceba3434f86e4b95141b3c7b1">
        <w:r>
          <w:rPr>
            <w:rStyle w:val="Hyperlink"/>
          </w:rPr>
          <w:t>HN data blocks, anatomy – LTP layer</w:t>
        </w:r>
      </w:hyperlink>
      <w:r>
        <w:t xml:space="preserve"> </w:t>
      </w:r>
      <w:r>
        <w:fldChar w:fldCharType="begin"/>
      </w:r>
      <w:r>
        <w:instrText>PAGEREF sect</w:instrText>
      </w:r>
      <w:r>
        <w:instrText>ion_a3fa280ceba3434f86e4b95141b3c7b1</w:instrText>
      </w:r>
      <w:r>
        <w:fldChar w:fldCharType="separate"/>
      </w:r>
      <w:r>
        <w:rPr>
          <w:noProof/>
        </w:rPr>
        <w:t>56</w:t>
      </w:r>
      <w:r>
        <w:fldChar w:fldCharType="end"/>
      </w:r>
    </w:p>
    <w:p w:rsidR="004511B1" w:rsidRDefault="00335F60">
      <w:pPr>
        <w:pStyle w:val="indexentry0"/>
      </w:pP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54</w:t>
      </w:r>
      <w:r>
        <w:fldChar w:fldCharType="end"/>
      </w:r>
    </w:p>
    <w:p w:rsidR="004511B1" w:rsidRDefault="00335F60">
      <w:pPr>
        <w:pStyle w:val="indexentry0"/>
      </w:pPr>
      <w:hyperlink w:anchor="section_8e4ae05c3c244103b7e5ffef6f244834">
        <w:r>
          <w:rPr>
            <w:rStyle w:val="Hyperlink"/>
          </w:rPr>
          <w:t>HNHDR – LTP Laye</w:t>
        </w:r>
        <w:r>
          <w:rPr>
            <w:rStyle w:val="Hyperlink"/>
          </w:rPr>
          <w:t>r</w:t>
        </w:r>
      </w:hyperlink>
      <w:r>
        <w:t xml:space="preserve"> </w:t>
      </w:r>
      <w:r>
        <w:fldChar w:fldCharType="begin"/>
      </w:r>
      <w:r>
        <w:instrText>PAGEREF section_8e4ae05c3c244103b7e5ffef6f244834</w:instrText>
      </w:r>
      <w:r>
        <w:fldChar w:fldCharType="separate"/>
      </w:r>
      <w:r>
        <w:rPr>
          <w:noProof/>
        </w:rPr>
        <w:t>53</w:t>
      </w:r>
      <w:r>
        <w:fldChar w:fldCharType="end"/>
      </w:r>
    </w:p>
    <w:p w:rsidR="004511B1" w:rsidRDefault="00335F60">
      <w:pPr>
        <w:pStyle w:val="indexentry0"/>
      </w:pP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59</w:t>
      </w:r>
      <w:r>
        <w:fldChar w:fldCharType="end"/>
      </w:r>
    </w:p>
    <w:p w:rsidR="004511B1" w:rsidRDefault="00335F60">
      <w:pPr>
        <w:pStyle w:val="indexentry0"/>
      </w:pPr>
      <w:hyperlink w:anchor="section_9c34ecf836bc45a1a2dfee35c6dc840a">
        <w:r>
          <w:rPr>
            <w:rStyle w:val="Hyperlink"/>
          </w:rPr>
          <w:t>HNPAGEH</w:t>
        </w:r>
        <w:r>
          <w:rPr>
            <w:rStyle w:val="Hyperlink"/>
          </w:rPr>
          <w:t>DR – LTP Layer</w:t>
        </w:r>
      </w:hyperlink>
      <w:r>
        <w:t xml:space="preserve"> </w:t>
      </w:r>
      <w:r>
        <w:fldChar w:fldCharType="begin"/>
      </w:r>
      <w:r>
        <w:instrText>PAGEREF section_9c34ecf836bc45a1a2dfee35c6dc840a</w:instrText>
      </w:r>
      <w:r>
        <w:fldChar w:fldCharType="separate"/>
      </w:r>
      <w:r>
        <w:rPr>
          <w:noProof/>
        </w:rPr>
        <w:t>54</w:t>
      </w:r>
      <w:r>
        <w:fldChar w:fldCharType="end"/>
      </w:r>
    </w:p>
    <w:p w:rsidR="004511B1" w:rsidRDefault="00335F60">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4511B1" w:rsidRDefault="004511B1">
      <w:pPr>
        <w:spacing w:before="0" w:after="0"/>
        <w:rPr>
          <w:sz w:val="16"/>
        </w:rPr>
      </w:pPr>
    </w:p>
    <w:p w:rsidR="004511B1" w:rsidRDefault="00335F60">
      <w:pPr>
        <w:pStyle w:val="indexheader"/>
      </w:pPr>
      <w:r>
        <w:t>I</w:t>
      </w:r>
    </w:p>
    <w:p w:rsidR="004511B1" w:rsidRDefault="004511B1">
      <w:pPr>
        <w:spacing w:before="0" w:after="0"/>
        <w:rPr>
          <w:sz w:val="16"/>
        </w:rPr>
      </w:pPr>
    </w:p>
    <w:p w:rsidR="004511B1" w:rsidRDefault="00335F60">
      <w:pPr>
        <w:pStyle w:val="indexentry0"/>
      </w:pP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4511B1" w:rsidRDefault="00335F60">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w:instrText>
      </w:r>
      <w:r>
        <w:instrText>659d211d0076e7d</w:instrText>
      </w:r>
      <w:r>
        <w:fldChar w:fldCharType="separate"/>
      </w:r>
      <w:r>
        <w:rPr>
          <w:noProof/>
        </w:rPr>
        <w:t>79</w:t>
      </w:r>
      <w:r>
        <w:fldChar w:fldCharType="end"/>
      </w:r>
    </w:p>
    <w:p w:rsidR="004511B1" w:rsidRDefault="00335F60">
      <w:pPr>
        <w:pStyle w:val="indexentry0"/>
      </w:pP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79</w:t>
      </w:r>
      <w:r>
        <w:fldChar w:fldCharType="end"/>
      </w:r>
    </w:p>
    <w:p w:rsidR="004511B1" w:rsidRDefault="00335F60">
      <w:pPr>
        <w:pStyle w:val="indexentry0"/>
      </w:pPr>
      <w:hyperlink w:anchor="section_afd43dfbd61042c2ba8727368a764173">
        <w:r>
          <w:rPr>
            <w:rStyle w:val="Hyperlink"/>
          </w:rPr>
          <w:t>Informative references</w:t>
        </w:r>
      </w:hyperlink>
      <w:r>
        <w:t xml:space="preserve"> </w:t>
      </w:r>
      <w:r>
        <w:fldChar w:fldCharType="begin"/>
      </w:r>
      <w:r>
        <w:instrText>PAGEREF section_afd43dfbd61042c2ba8727368a764173</w:instrText>
      </w:r>
      <w:r>
        <w:fldChar w:fldCharType="separate"/>
      </w:r>
      <w:r>
        <w:rPr>
          <w:noProof/>
        </w:rPr>
        <w:t>11</w:t>
      </w:r>
      <w:r>
        <w:fldChar w:fldCharType="end"/>
      </w:r>
    </w:p>
    <w:p w:rsidR="004511B1" w:rsidRDefault="00335F60">
      <w:pPr>
        <w:pStyle w:val="indexentry0"/>
      </w:pPr>
      <w:hyperlink w:anchor="section_2c992ac11b214167b111f76cf609005f">
        <w:r>
          <w:rPr>
            <w:rStyle w:val="Hyperlink"/>
          </w:rPr>
          <w:t>Intermediate BTH (index) records – LTP Layer</w:t>
        </w:r>
      </w:hyperlink>
      <w:r>
        <w:t xml:space="preserve"> </w:t>
      </w:r>
      <w:r>
        <w:fldChar w:fldCharType="begin"/>
      </w:r>
      <w:r>
        <w:instrText>PAGEREF se</w:instrText>
      </w:r>
      <w:r>
        <w:instrText>ction_2c992ac11b214167b111f76cf609005f</w:instrText>
      </w:r>
      <w:r>
        <w:fldChar w:fldCharType="separate"/>
      </w:r>
      <w:r>
        <w:rPr>
          <w:noProof/>
        </w:rPr>
        <w:t>58</w:t>
      </w:r>
      <w:r>
        <w:fldChar w:fldCharType="end"/>
      </w:r>
    </w:p>
    <w:p w:rsidR="004511B1" w:rsidRDefault="00335F60">
      <w:pPr>
        <w:pStyle w:val="indexentry0"/>
      </w:pP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111</w:t>
      </w:r>
      <w:r>
        <w:fldChar w:fldCharType="end"/>
      </w:r>
    </w:p>
    <w:p w:rsidR="004511B1" w:rsidRDefault="00335F60">
      <w:pPr>
        <w:pStyle w:val="indexentry0"/>
      </w:pPr>
      <w:hyperlink w:anchor="section_ad1e6f1a575d47e7be9c9433247d496c">
        <w:r>
          <w:rPr>
            <w:rStyle w:val="Hyperlink"/>
          </w:rPr>
          <w:t>Introduction</w:t>
        </w:r>
      </w:hyperlink>
      <w:r>
        <w:t xml:space="preserve"> </w:t>
      </w:r>
      <w:r>
        <w:fldChar w:fldCharType="begin"/>
      </w:r>
      <w:r>
        <w:instrText>PAGEREF section_ad1e6f1a575d47e7be9c9433247d496c</w:instrText>
      </w:r>
      <w:r>
        <w:fldChar w:fldCharType="separate"/>
      </w:r>
      <w:r>
        <w:rPr>
          <w:noProof/>
        </w:rPr>
        <w:t>10</w:t>
      </w:r>
      <w:r>
        <w:fldChar w:fldCharType="end"/>
      </w:r>
    </w:p>
    <w:p w:rsidR="004511B1" w:rsidRDefault="004511B1">
      <w:pPr>
        <w:spacing w:before="0" w:after="0"/>
        <w:rPr>
          <w:sz w:val="16"/>
        </w:rPr>
      </w:pPr>
    </w:p>
    <w:p w:rsidR="004511B1" w:rsidRDefault="00335F60">
      <w:pPr>
        <w:pStyle w:val="indexheader"/>
      </w:pPr>
      <w:r>
        <w:t>L</w:t>
      </w:r>
    </w:p>
    <w:p w:rsidR="004511B1" w:rsidRDefault="004511B1">
      <w:pPr>
        <w:spacing w:before="0" w:after="0"/>
        <w:rPr>
          <w:sz w:val="16"/>
        </w:rPr>
      </w:pPr>
    </w:p>
    <w:p w:rsidR="004511B1" w:rsidRDefault="00335F60">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58</w:t>
      </w:r>
      <w:r>
        <w:fldChar w:fldCharType="end"/>
      </w:r>
    </w:p>
    <w:p w:rsidR="004511B1" w:rsidRDefault="00335F60">
      <w:pPr>
        <w:pStyle w:val="indexentry0"/>
      </w:pPr>
      <w:hyperlink w:anchor="section_4337a2cc714c4fdaac212e2f99e89e6d">
        <w:r>
          <w:rPr>
            <w:rStyle w:val="Hyperlink"/>
          </w:rPr>
          <w:t>List behavior column, interpreting – calculated properties</w:t>
        </w:r>
      </w:hyperlink>
      <w:r>
        <w:t xml:space="preserve"> </w:t>
      </w:r>
      <w:r>
        <w:fldChar w:fldCharType="begin"/>
      </w:r>
      <w:r>
        <w:instrText>PAGEREF section_4337a2cc714c4fdaac212e2f99e89e6d</w:instrText>
      </w:r>
      <w:r>
        <w:fldChar w:fldCharType="separate"/>
      </w:r>
      <w:r>
        <w:rPr>
          <w:noProof/>
        </w:rPr>
        <w:t>111</w:t>
      </w:r>
      <w:r>
        <w:fldChar w:fldCharType="end"/>
      </w:r>
    </w:p>
    <w:p w:rsidR="004511B1" w:rsidRDefault="00335F60">
      <w:pPr>
        <w:pStyle w:val="indexentry0"/>
      </w:pPr>
      <w:hyperlink w:anchor="section_4c24c7d25c5a4b9988b2f4b84cc293ae">
        <w:r>
          <w:rPr>
            <w:rStyle w:val="Hyperlink"/>
          </w:rPr>
          <w:t>Lists, Tables, and Pr</w:t>
        </w:r>
        <w:r>
          <w:rPr>
            <w:rStyle w:val="Hyperlink"/>
          </w:rPr>
          <w:t>operties layer overview</w:t>
        </w:r>
      </w:hyperlink>
      <w:r>
        <w:t xml:space="preserve"> </w:t>
      </w:r>
      <w:r>
        <w:fldChar w:fldCharType="begin"/>
      </w:r>
      <w:r>
        <w:instrText>PAGEREF section_4c24c7d25c5a4b9988b2f4b84cc293ae</w:instrText>
      </w:r>
      <w:r>
        <w:fldChar w:fldCharType="separate"/>
      </w:r>
      <w:r>
        <w:rPr>
          <w:noProof/>
        </w:rPr>
        <w:t>13</w:t>
      </w:r>
      <w:r>
        <w:fldChar w:fldCharType="end"/>
      </w:r>
    </w:p>
    <w:p w:rsidR="004511B1" w:rsidRDefault="00335F60">
      <w:pPr>
        <w:pStyle w:val="indexentry0"/>
      </w:pPr>
      <w:hyperlink w:anchor="section_10e825c1787e4e409bd2a8598ed3c75c">
        <w:r>
          <w:rPr>
            <w:rStyle w:val="Hyperlink"/>
          </w:rPr>
          <w:t>Localization</w:t>
        </w:r>
      </w:hyperlink>
      <w:r>
        <w:t xml:space="preserve"> </w:t>
      </w:r>
      <w:r>
        <w:fldChar w:fldCharType="begin"/>
      </w:r>
      <w:r>
        <w:instrText>PAGEREF section_10e825c1787e4e409bd2a8598ed3c75c</w:instrText>
      </w:r>
      <w:r>
        <w:fldChar w:fldCharType="separate"/>
      </w:r>
      <w:r>
        <w:rPr>
          <w:noProof/>
        </w:rPr>
        <w:t>16</w:t>
      </w:r>
      <w:r>
        <w:fldChar w:fldCharType="end"/>
      </w:r>
    </w:p>
    <w:p w:rsidR="004511B1" w:rsidRDefault="00335F60">
      <w:pPr>
        <w:pStyle w:val="indexentry0"/>
      </w:pP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81</w:t>
      </w:r>
      <w:r>
        <w:fldChar w:fldCharType="end"/>
      </w:r>
    </w:p>
    <w:p w:rsidR="004511B1" w:rsidRDefault="00335F60">
      <w:pPr>
        <w:pStyle w:val="indexentry0"/>
      </w:pPr>
      <w:r>
        <w:t>Logical architecture of a PST file</w:t>
      </w:r>
    </w:p>
    <w:p w:rsidR="004511B1" w:rsidRDefault="00335F60">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section_de4157d3fc534aec81bed1659c8a2302</w:instrText>
      </w:r>
      <w:r>
        <w:fldChar w:fldCharType="separate"/>
      </w:r>
      <w:r>
        <w:rPr>
          <w:noProof/>
        </w:rPr>
        <w:t>11</w:t>
      </w:r>
      <w:r>
        <w:fldChar w:fldCharType="end"/>
      </w:r>
    </w:p>
    <w:p w:rsidR="004511B1" w:rsidRDefault="00335F60">
      <w:pPr>
        <w:pStyle w:val="indexentry0"/>
      </w:pPr>
      <w:r>
        <w:t>LTP layer</w:t>
      </w:r>
    </w:p>
    <w:p w:rsidR="004511B1" w:rsidRDefault="00335F60">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section_2dd1a95ac8b14ac587d110cb8de64053</w:instrText>
      </w:r>
      <w:r>
        <w:fldChar w:fldCharType="separate"/>
      </w:r>
      <w:r>
        <w:rPr>
          <w:noProof/>
        </w:rPr>
        <w:t>57</w:t>
      </w:r>
      <w:r>
        <w:fldChar w:fldCharType="end"/>
      </w:r>
    </w:p>
    <w:p w:rsidR="004511B1" w:rsidRDefault="00335F60">
      <w:pPr>
        <w:pStyle w:val="indexentry0"/>
      </w:pPr>
      <w:r>
        <w:t xml:space="preserve">   </w:t>
      </w:r>
      <w:hyperlink w:anchor="section_5a6ab19e1f444defad647bd82d94bd78">
        <w:r>
          <w:rPr>
            <w:rStyle w:val="Hyperlink"/>
          </w:rPr>
          <w:t>BTree-on-Heap (BTH) - BTHHEADER</w:t>
        </w:r>
      </w:hyperlink>
      <w:r>
        <w:t xml:space="preserve"> </w:t>
      </w:r>
      <w:r>
        <w:fldChar w:fldCharType="begin"/>
      </w:r>
      <w:r>
        <w:instrText>PAGEREF section_5a6ab19e1f444defad647bd82d94bd78</w:instrText>
      </w:r>
      <w:r>
        <w:fldChar w:fldCharType="separate"/>
      </w:r>
      <w:r>
        <w:rPr>
          <w:noProof/>
        </w:rPr>
        <w:t>57</w:t>
      </w:r>
      <w:r>
        <w:fldChar w:fldCharType="end"/>
      </w:r>
    </w:p>
    <w:p w:rsidR="004511B1" w:rsidRDefault="00335F60">
      <w:pPr>
        <w:pStyle w:val="indexentry0"/>
      </w:pPr>
      <w:r>
        <w:t xml:space="preserve">   </w:t>
      </w:r>
      <w:hyperlink w:anchor="section_2c992ac11b214167b111f76cf609005f">
        <w:r>
          <w:rPr>
            <w:rStyle w:val="Hyperlink"/>
          </w:rPr>
          <w:t>BTree-on-Heap (BTH) - intermediate BTH (index) records</w:t>
        </w:r>
      </w:hyperlink>
      <w:r>
        <w:t xml:space="preserve"> </w:t>
      </w:r>
      <w:r>
        <w:fldChar w:fldCharType="begin"/>
      </w:r>
      <w:r>
        <w:instrText>PAGEREF section_2c992ac11b214167b111f76cf</w:instrText>
      </w:r>
      <w:r>
        <w:instrText>609005f</w:instrText>
      </w:r>
      <w:r>
        <w:fldChar w:fldCharType="separate"/>
      </w:r>
      <w:r>
        <w:rPr>
          <w:noProof/>
        </w:rPr>
        <w:t>58</w:t>
      </w:r>
      <w:r>
        <w:fldChar w:fldCharType="end"/>
      </w:r>
    </w:p>
    <w:p w:rsidR="004511B1" w:rsidRDefault="00335F60">
      <w:pPr>
        <w:pStyle w:val="indexentry0"/>
      </w:pPr>
      <w:r>
        <w:t xml:space="preserve">   </w:t>
      </w:r>
      <w:hyperlink w:anchor="section_660db569c8f7451682ad44709b1c667f">
        <w:r>
          <w:rPr>
            <w:rStyle w:val="Hyperlink"/>
          </w:rPr>
          <w:t>BTree-on-Heap (BTH) - leaf BTH (data) records</w:t>
        </w:r>
      </w:hyperlink>
      <w:r>
        <w:t xml:space="preserve"> </w:t>
      </w:r>
      <w:r>
        <w:fldChar w:fldCharType="begin"/>
      </w:r>
      <w:r>
        <w:instrText>PAGEREF section_660db569c8f7451682ad44709b1c667f</w:instrText>
      </w:r>
      <w:r>
        <w:fldChar w:fldCharType="separate"/>
      </w:r>
      <w:r>
        <w:rPr>
          <w:noProof/>
        </w:rPr>
        <w:t>58</w:t>
      </w:r>
      <w:r>
        <w:fldChar w:fldCharType="end"/>
      </w:r>
    </w:p>
    <w:p w:rsidR="004511B1" w:rsidRDefault="00335F60">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section_77ce49a337724d8dbb2c2f7520a238a6</w:instrText>
      </w:r>
      <w:r>
        <w:fldChar w:fldCharType="separate"/>
      </w:r>
      <w:r>
        <w:rPr>
          <w:noProof/>
        </w:rPr>
        <w:t>52</w:t>
      </w:r>
      <w:r>
        <w:fldChar w:fldCharType="end"/>
      </w:r>
    </w:p>
    <w:p w:rsidR="004511B1" w:rsidRDefault="00335F60">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section_a3fa280ceba3434f86e4b95141b3c7b1</w:instrText>
      </w:r>
      <w:r>
        <w:fldChar w:fldCharType="separate"/>
      </w:r>
      <w:r>
        <w:rPr>
          <w:noProof/>
        </w:rPr>
        <w:t>56</w:t>
      </w:r>
      <w:r>
        <w:fldChar w:fldCharType="end"/>
      </w:r>
    </w:p>
    <w:p w:rsidR="004511B1" w:rsidRDefault="00335F60">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section_85b9e985ea53447fb70ceb82bfbdcbc9</w:instrText>
      </w:r>
      <w:r>
        <w:fldChar w:fldCharType="separate"/>
      </w:r>
      <w:r>
        <w:rPr>
          <w:noProof/>
        </w:rPr>
        <w:t>52</w:t>
      </w:r>
      <w:r>
        <w:fldChar w:fldCharType="end"/>
      </w:r>
    </w:p>
    <w:p w:rsidR="004511B1" w:rsidRDefault="00335F60">
      <w:pPr>
        <w:pStyle w:val="indexentry0"/>
      </w:pPr>
      <w:r>
        <w:t xml:space="preserve">   </w:t>
      </w:r>
      <w:hyperlink w:anchor="section_822e2327b29d4ec491be45637a438d40">
        <w:r>
          <w:rPr>
            <w:rStyle w:val="Hyperlink"/>
          </w:rPr>
          <w:t>HN (Heap-on-Node) - HNBITMAPHDR</w:t>
        </w:r>
      </w:hyperlink>
      <w:r>
        <w:t xml:space="preserve"> </w:t>
      </w:r>
      <w:r>
        <w:fldChar w:fldCharType="begin"/>
      </w:r>
      <w:r>
        <w:instrText>PAGEREF section_822e2327b29d4ec491be45637a438d40</w:instrText>
      </w:r>
      <w:r>
        <w:fldChar w:fldCharType="separate"/>
      </w:r>
      <w:r>
        <w:rPr>
          <w:noProof/>
        </w:rPr>
        <w:t>54</w:t>
      </w:r>
      <w:r>
        <w:fldChar w:fldCharType="end"/>
      </w:r>
    </w:p>
    <w:p w:rsidR="004511B1" w:rsidRDefault="00335F60">
      <w:pPr>
        <w:pStyle w:val="indexentry0"/>
      </w:pPr>
      <w:r>
        <w:t xml:space="preserve">   </w:t>
      </w:r>
      <w:hyperlink w:anchor="section_8e4ae05c3c244103b7e5ffef6f244834">
        <w:r>
          <w:rPr>
            <w:rStyle w:val="Hyperlink"/>
          </w:rPr>
          <w:t>HN (Heap-on-Node) - HNHDR</w:t>
        </w:r>
      </w:hyperlink>
      <w:r>
        <w:t xml:space="preserve"> </w:t>
      </w:r>
      <w:r>
        <w:fldChar w:fldCharType="begin"/>
      </w:r>
      <w:r>
        <w:instrText>PAGEREF section_8e4ae05c3c244103b7e5ffef6f244834</w:instrText>
      </w:r>
      <w:r>
        <w:fldChar w:fldCharType="separate"/>
      </w:r>
      <w:r>
        <w:rPr>
          <w:noProof/>
        </w:rPr>
        <w:t>53</w:t>
      </w:r>
      <w:r>
        <w:fldChar w:fldCharType="end"/>
      </w:r>
    </w:p>
    <w:p w:rsidR="004511B1" w:rsidRDefault="00335F60">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w:instrText>
      </w:r>
      <w:r>
        <w:instrText>c34ecf836bc45a1a2dfee35c6dc840a</w:instrText>
      </w:r>
      <w:r>
        <w:fldChar w:fldCharType="separate"/>
      </w:r>
      <w:r>
        <w:rPr>
          <w:noProof/>
        </w:rPr>
        <w:t>54</w:t>
      </w:r>
      <w:r>
        <w:fldChar w:fldCharType="end"/>
      </w:r>
    </w:p>
    <w:p w:rsidR="004511B1" w:rsidRDefault="00335F60">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section_291653c0b3474c5bba4185ad780b4ba4</w:instrText>
      </w:r>
      <w:r>
        <w:fldChar w:fldCharType="separate"/>
      </w:r>
      <w:r>
        <w:rPr>
          <w:noProof/>
        </w:rPr>
        <w:t>55</w:t>
      </w:r>
      <w:r>
        <w:fldChar w:fldCharType="end"/>
      </w:r>
    </w:p>
    <w:p w:rsidR="004511B1" w:rsidRDefault="00335F60">
      <w:pPr>
        <w:pStyle w:val="indexentry0"/>
      </w:pPr>
      <w:r>
        <w:t xml:space="preserve">   </w:t>
      </w:r>
      <w:hyperlink w:anchor="section_4fff5d0a0c5c433088d5e659d1e544d1">
        <w:r>
          <w:rPr>
            <w:rStyle w:val="Hyperlink"/>
          </w:rPr>
          <w:t>maintaini</w:t>
        </w:r>
        <w:r>
          <w:rPr>
            <w:rStyle w:val="Hyperlink"/>
          </w:rPr>
          <w:t>ng data integrity</w:t>
        </w:r>
      </w:hyperlink>
      <w:r>
        <w:t xml:space="preserve"> </w:t>
      </w:r>
      <w:r>
        <w:fldChar w:fldCharType="begin"/>
      </w:r>
      <w:r>
        <w:instrText>PAGEREF section_4fff5d0a0c5c433088d5e659d1e544d1</w:instrText>
      </w:r>
      <w:r>
        <w:fldChar w:fldCharType="separate"/>
      </w:r>
      <w:r>
        <w:rPr>
          <w:noProof/>
        </w:rPr>
        <w:t>123</w:t>
      </w:r>
      <w:r>
        <w:fldChar w:fldCharType="end"/>
      </w:r>
    </w:p>
    <w:p w:rsidR="004511B1" w:rsidRDefault="00335F60">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section_4fff5d0a0c5c433088d5e659d1e544d1</w:instrText>
      </w:r>
      <w:r>
        <w:fldChar w:fldCharType="separate"/>
      </w:r>
      <w:r>
        <w:rPr>
          <w:noProof/>
        </w:rPr>
        <w:t>123</w:t>
      </w:r>
      <w:r>
        <w:fldChar w:fldCharType="end"/>
      </w:r>
    </w:p>
    <w:p w:rsidR="004511B1" w:rsidRDefault="00335F60">
      <w:pPr>
        <w:pStyle w:val="indexentry0"/>
      </w:pPr>
      <w:r>
        <w:t xml:space="preserve">   </w:t>
      </w:r>
      <w:hyperlink w:anchor="section_4c24c7d25c5a4b9988b2f4b84cc293ae">
        <w:r>
          <w:rPr>
            <w:rStyle w:val="Hyperlink"/>
          </w:rPr>
          <w:t>overview</w:t>
        </w:r>
      </w:hyperlink>
      <w:r>
        <w:t xml:space="preserve"> </w:t>
      </w:r>
      <w:r>
        <w:fldChar w:fldCharType="begin"/>
      </w:r>
      <w:r>
        <w:instrText>PAGEREF section_4c24c7d25c5a4b9988b2f4b84cc293ae</w:instrText>
      </w:r>
      <w:r>
        <w:fldChar w:fldCharType="separate"/>
      </w:r>
      <w:r>
        <w:rPr>
          <w:noProof/>
        </w:rPr>
        <w:t>13</w:t>
      </w:r>
      <w:r>
        <w:fldChar w:fldCharType="end"/>
      </w:r>
    </w:p>
    <w:p w:rsidR="004511B1" w:rsidRDefault="00335F60">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59</w:t>
      </w:r>
      <w:r>
        <w:fldChar w:fldCharType="end"/>
      </w:r>
    </w:p>
    <w:p w:rsidR="004511B1" w:rsidRDefault="00335F60">
      <w:pPr>
        <w:pStyle w:val="indexentry0"/>
      </w:pPr>
      <w:r>
        <w:t xml:space="preserve">   </w:t>
      </w:r>
      <w:hyperlink w:anchor="section_dbd9b0b584fa435aba1d67790d358c41">
        <w:r>
          <w:rPr>
            <w:rStyle w:val="Hyperlink"/>
          </w:rPr>
          <w:t>Property Context (PC) - accessing the PC BTHHEADER</w:t>
        </w:r>
      </w:hyperlink>
      <w:r>
        <w:t xml:space="preserve"> </w:t>
      </w:r>
      <w:r>
        <w:fldChar w:fldCharType="begin"/>
      </w:r>
      <w:r>
        <w:instrText>PAGEREF section_dbd9b0b584fa435aba1d67790d358c41</w:instrText>
      </w:r>
      <w:r>
        <w:fldChar w:fldCharType="separate"/>
      </w:r>
      <w:r>
        <w:rPr>
          <w:noProof/>
        </w:rPr>
        <w:t>59</w:t>
      </w:r>
      <w:r>
        <w:fldChar w:fldCharType="end"/>
      </w:r>
    </w:p>
    <w:p w:rsidR="004511B1" w:rsidRDefault="00335F60">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w:instrText>
      </w:r>
      <w:r>
        <w:instrText>bd64124872a73b7d2485b8f</w:instrText>
      </w:r>
      <w:r>
        <w:fldChar w:fldCharType="separate"/>
      </w:r>
      <w:r>
        <w:rPr>
          <w:noProof/>
        </w:rPr>
        <w:t>61</w:t>
      </w:r>
      <w:r>
        <w:fldChar w:fldCharType="end"/>
      </w:r>
    </w:p>
    <w:p w:rsidR="004511B1" w:rsidRDefault="00335F60">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59</w:t>
      </w:r>
      <w:r>
        <w:fldChar w:fldCharType="end"/>
      </w:r>
    </w:p>
    <w:p w:rsidR="004511B1" w:rsidRDefault="00335F60">
      <w:pPr>
        <w:pStyle w:val="indexentry0"/>
      </w:pPr>
      <w:r>
        <w:t xml:space="preserve">   </w:t>
      </w:r>
      <w:hyperlink w:anchor="section_8867b1c4d15c49aebb785e35615c4cfd">
        <w:r>
          <w:rPr>
            <w:rStyle w:val="Hyperlink"/>
          </w:rPr>
          <w:t>Property Context (PC) - multi-valued properties</w:t>
        </w:r>
      </w:hyperlink>
      <w:r>
        <w:t xml:space="preserve"> </w:t>
      </w:r>
      <w:r>
        <w:fldChar w:fldCharType="begin"/>
      </w:r>
      <w:r>
        <w:instrText>PAGEREF section_8867b1c4d15c49aebb785e35615c4cfd</w:instrText>
      </w:r>
      <w:r>
        <w:fldChar w:fldCharType="separate"/>
      </w:r>
      <w:r>
        <w:rPr>
          <w:noProof/>
        </w:rPr>
        <w:t>60</w:t>
      </w:r>
      <w:r>
        <w:fldChar w:fldCharType="end"/>
      </w:r>
    </w:p>
    <w:p w:rsidR="004511B1" w:rsidRDefault="00335F60">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59</w:t>
      </w:r>
      <w:r>
        <w:fldChar w:fldCharType="end"/>
      </w:r>
    </w:p>
    <w:p w:rsidR="004511B1" w:rsidRDefault="00335F60">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52</w:t>
      </w:r>
      <w:r>
        <w:fldChar w:fldCharType="end"/>
      </w:r>
    </w:p>
    <w:p w:rsidR="004511B1" w:rsidRDefault="00335F60">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w:instrText>
      </w:r>
      <w:r>
        <w:instrText>ff96740</w:instrText>
      </w:r>
      <w:r>
        <w:fldChar w:fldCharType="separate"/>
      </w:r>
      <w:r>
        <w:rPr>
          <w:noProof/>
        </w:rPr>
        <w:t>62</w:t>
      </w:r>
      <w:r>
        <w:fldChar w:fldCharType="end"/>
      </w:r>
    </w:p>
    <w:p w:rsidR="004511B1" w:rsidRDefault="00335F60">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section_7f5ec68fd4fd404f95c3fe3495a034ec</w:instrText>
      </w:r>
      <w:r>
        <w:fldChar w:fldCharType="separate"/>
      </w:r>
      <w:r>
        <w:rPr>
          <w:noProof/>
        </w:rPr>
        <w:t>66</w:t>
      </w:r>
      <w:r>
        <w:fldChar w:fldCharType="end"/>
      </w:r>
    </w:p>
    <w:p w:rsidR="004511B1" w:rsidRDefault="00335F60">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PAGEREF section_bba20ff275fd474ab3e7a46f0d9116db</w:instrText>
      </w:r>
      <w:r>
        <w:fldChar w:fldCharType="separate"/>
      </w:r>
      <w:r>
        <w:rPr>
          <w:noProof/>
        </w:rPr>
        <w:t>65</w:t>
      </w:r>
      <w:r>
        <w:fldChar w:fldCharType="end"/>
      </w:r>
    </w:p>
    <w:p w:rsidR="004511B1" w:rsidRDefault="00335F60">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64</w:t>
      </w:r>
      <w:r>
        <w:fldChar w:fldCharType="end"/>
      </w:r>
    </w:p>
    <w:p w:rsidR="004511B1" w:rsidRDefault="00335F60">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65</w:t>
      </w:r>
      <w:r>
        <w:fldChar w:fldCharType="end"/>
      </w:r>
    </w:p>
    <w:p w:rsidR="004511B1" w:rsidRDefault="004511B1">
      <w:pPr>
        <w:spacing w:before="0" w:after="0"/>
        <w:rPr>
          <w:sz w:val="16"/>
        </w:rPr>
      </w:pPr>
    </w:p>
    <w:p w:rsidR="004511B1" w:rsidRDefault="00335F60">
      <w:pPr>
        <w:pStyle w:val="indexheader"/>
      </w:pPr>
      <w:r>
        <w:t>M</w:t>
      </w:r>
    </w:p>
    <w:p w:rsidR="004511B1" w:rsidRDefault="004511B1">
      <w:pPr>
        <w:spacing w:before="0" w:after="0"/>
        <w:rPr>
          <w:sz w:val="16"/>
        </w:rPr>
      </w:pPr>
    </w:p>
    <w:p w:rsidR="004511B1" w:rsidRDefault="00335F60">
      <w:pPr>
        <w:pStyle w:val="indexentry0"/>
      </w:pPr>
      <w:r>
        <w:t>Maintaining data integrity</w:t>
      </w:r>
    </w:p>
    <w:p w:rsidR="004511B1" w:rsidRDefault="00335F60">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123</w:t>
      </w:r>
      <w:r>
        <w:fldChar w:fldCharType="end"/>
      </w:r>
    </w:p>
    <w:p w:rsidR="004511B1" w:rsidRDefault="00335F60">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132</w:t>
      </w:r>
      <w:r>
        <w:fldChar w:fldCharType="end"/>
      </w:r>
    </w:p>
    <w:p w:rsidR="004511B1" w:rsidRDefault="00335F60">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112</w:t>
      </w:r>
      <w:r>
        <w:fldChar w:fldCharType="end"/>
      </w:r>
    </w:p>
    <w:p w:rsidR="004511B1" w:rsidRDefault="00335F60">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113</w:t>
      </w:r>
      <w:r>
        <w:fldChar w:fldCharType="end"/>
      </w:r>
    </w:p>
    <w:p w:rsidR="004511B1" w:rsidRDefault="00335F60">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w:instrText>
      </w:r>
      <w:r>
        <w:instrText>EF section_bee941c3387c4cd3b284ac821c2e1bed</w:instrText>
      </w:r>
      <w:r>
        <w:fldChar w:fldCharType="separate"/>
      </w:r>
      <w:r>
        <w:rPr>
          <w:noProof/>
        </w:rPr>
        <w:t>121</w:t>
      </w:r>
      <w:r>
        <w:fldChar w:fldCharType="end"/>
      </w:r>
    </w:p>
    <w:p w:rsidR="004511B1" w:rsidRDefault="00335F60">
      <w:pPr>
        <w:pStyle w:val="indexentry0"/>
      </w:pPr>
      <w:hyperlink w:anchor="section_5e1a4d6bebbf46589aa7824929233044">
        <w:r>
          <w:rPr>
            <w:rStyle w:val="Hyperlink"/>
          </w:rPr>
          <w:t>Maintaining data integrity structure</w:t>
        </w:r>
      </w:hyperlink>
      <w:r>
        <w:t xml:space="preserve"> </w:t>
      </w:r>
      <w:r>
        <w:fldChar w:fldCharType="begin"/>
      </w:r>
      <w:r>
        <w:instrText>PAGEREF section_5e1a4d6bebbf46589aa7824929233044</w:instrText>
      </w:r>
      <w:r>
        <w:fldChar w:fldCharType="separate"/>
      </w:r>
      <w:r>
        <w:rPr>
          <w:noProof/>
        </w:rPr>
        <w:t>112</w:t>
      </w:r>
      <w:r>
        <w:fldChar w:fldCharType="end"/>
      </w:r>
    </w:p>
    <w:p w:rsidR="004511B1" w:rsidRDefault="00335F60">
      <w:pPr>
        <w:pStyle w:val="indexentry0"/>
      </w:pP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4511B1" w:rsidRDefault="00335F60">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w:instrText>
      </w:r>
      <w:r>
        <w:instrText>24d9ce</w:instrText>
      </w:r>
      <w:r>
        <w:fldChar w:fldCharType="separate"/>
      </w:r>
      <w:r>
        <w:rPr>
          <w:noProof/>
        </w:rPr>
        <w:t>71</w:t>
      </w:r>
      <w:r>
        <w:fldChar w:fldCharType="end"/>
      </w:r>
    </w:p>
    <w:p w:rsidR="004511B1" w:rsidRDefault="00335F60">
      <w:pPr>
        <w:pStyle w:val="indexentry0"/>
      </w:pP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80</w:t>
      </w:r>
      <w:r>
        <w:fldChar w:fldCharType="end"/>
      </w:r>
    </w:p>
    <w:p w:rsidR="004511B1" w:rsidRDefault="00335F60">
      <w:pPr>
        <w:pStyle w:val="indexentry0"/>
      </w:pPr>
      <w:r>
        <w:t>Message objects</w:t>
      </w:r>
    </w:p>
    <w:p w:rsidR="004511B1" w:rsidRDefault="00335F60">
      <w:pPr>
        <w:pStyle w:val="indexentry0"/>
      </w:pPr>
      <w:r>
        <w:t xml:space="preserve">   </w:t>
      </w:r>
      <w:hyperlink w:anchor="section_3b890c8d0276491ebe58ea766c888ab0">
        <w:r>
          <w:rPr>
            <w:rStyle w:val="Hyperlink"/>
          </w:rPr>
          <w:t>calculated properties</w:t>
        </w:r>
      </w:hyperlink>
      <w:r>
        <w:t xml:space="preserve"> </w:t>
      </w:r>
      <w:r>
        <w:fldChar w:fldCharType="begin"/>
      </w:r>
      <w:r>
        <w:instrText>PAGEREF section_3b890c8d0276491ebe58ea766c888ab0</w:instrText>
      </w:r>
      <w:r>
        <w:fldChar w:fldCharType="separate"/>
      </w:r>
      <w:r>
        <w:rPr>
          <w:noProof/>
        </w:rPr>
        <w:t>100</w:t>
      </w:r>
      <w:r>
        <w:fldChar w:fldCharType="end"/>
      </w:r>
    </w:p>
    <w:p w:rsidR="004511B1" w:rsidRDefault="00335F60">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79</w:t>
      </w:r>
      <w:r>
        <w:fldChar w:fldCharType="end"/>
      </w:r>
    </w:p>
    <w:p w:rsidR="004511B1" w:rsidRDefault="00335F60">
      <w:pPr>
        <w:pStyle w:val="indexentry0"/>
      </w:pPr>
      <w:r>
        <w:t>Message store</w:t>
      </w:r>
    </w:p>
    <w:p w:rsidR="004511B1" w:rsidRDefault="00335F60">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98</w:t>
      </w:r>
      <w:r>
        <w:fldChar w:fldCharType="end"/>
      </w:r>
    </w:p>
    <w:p w:rsidR="004511B1" w:rsidRDefault="00335F60">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section_aa0539bde7bf4cec8bde0b87c2a86baf</w:instrText>
      </w:r>
      <w:r>
        <w:fldChar w:fldCharType="separate"/>
      </w:r>
      <w:r>
        <w:rPr>
          <w:noProof/>
        </w:rPr>
        <w:t>71</w:t>
      </w:r>
      <w:r>
        <w:fldChar w:fldCharType="end"/>
      </w:r>
    </w:p>
    <w:p w:rsidR="004511B1" w:rsidRDefault="00335F60">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145</w:t>
      </w:r>
      <w:r>
        <w:fldChar w:fldCharType="end"/>
      </w:r>
    </w:p>
    <w:p w:rsidR="004511B1" w:rsidRDefault="00335F60">
      <w:pPr>
        <w:pStyle w:val="indexentry0"/>
      </w:pPr>
      <w:r>
        <w:t>Messaging layer</w:t>
      </w:r>
    </w:p>
    <w:p w:rsidR="004511B1" w:rsidRDefault="00335F60">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w:instrText>
      </w:r>
      <w:r>
        <w:instrText>_46eb4828c6a5420da1379ee36df317c1</w:instrText>
      </w:r>
      <w:r>
        <w:fldChar w:fldCharType="separate"/>
      </w:r>
      <w:r>
        <w:rPr>
          <w:noProof/>
        </w:rPr>
        <w:t>82</w:t>
      </w:r>
      <w:r>
        <w:fldChar w:fldCharType="end"/>
      </w:r>
    </w:p>
    <w:p w:rsidR="004511B1" w:rsidRDefault="00335F60">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83</w:t>
      </w:r>
      <w:r>
        <w:fldChar w:fldCharType="end"/>
      </w:r>
    </w:p>
    <w:p w:rsidR="004511B1" w:rsidRDefault="00335F60">
      <w:pPr>
        <w:pStyle w:val="indexentry0"/>
      </w:pPr>
      <w:r>
        <w:t xml:space="preserve">   </w:t>
      </w:r>
      <w:hyperlink w:anchor="section_9770fee7a3534f5590464f9ef9e9d4a0">
        <w:r>
          <w:rPr>
            <w:rStyle w:val="Hyperlink"/>
          </w:rPr>
          <w:t>Attachment objects – Attachment Table</w:t>
        </w:r>
      </w:hyperlink>
      <w:r>
        <w:t xml:space="preserve"> </w:t>
      </w:r>
      <w:r>
        <w:fldChar w:fldCharType="begin"/>
      </w:r>
      <w:r>
        <w:instrText>PAGEREF section_9770fee7a3534f5590464f9ef9e9d4a0</w:instrText>
      </w:r>
      <w:r>
        <w:fldChar w:fldCharType="separate"/>
      </w:r>
      <w:r>
        <w:rPr>
          <w:noProof/>
        </w:rPr>
        <w:t>82</w:t>
      </w:r>
      <w:r>
        <w:fldChar w:fldCharType="end"/>
      </w:r>
    </w:p>
    <w:p w:rsidR="004511B1" w:rsidRDefault="00335F60">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w:instrText>
      </w:r>
      <w:r>
        <w:instrText>tion_f3fcc68c53ee4c2a82d7113e44f1fb3f</w:instrText>
      </w:r>
      <w:r>
        <w:fldChar w:fldCharType="separate"/>
      </w:r>
      <w:r>
        <w:rPr>
          <w:noProof/>
        </w:rPr>
        <w:t>84</w:t>
      </w:r>
      <w:r>
        <w:fldChar w:fldCharType="end"/>
      </w:r>
    </w:p>
    <w:p w:rsidR="004511B1" w:rsidRDefault="00335F60">
      <w:pPr>
        <w:pStyle w:val="indexentry0"/>
      </w:pP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72</w:t>
      </w:r>
      <w:r>
        <w:fldChar w:fldCharType="end"/>
      </w:r>
    </w:p>
    <w:p w:rsidR="004511B1" w:rsidRDefault="00335F60">
      <w:pPr>
        <w:pStyle w:val="indexentry0"/>
      </w:pPr>
      <w:r>
        <w:t xml:space="preserve">   </w:t>
      </w:r>
      <w:hyperlink w:anchor="section_412a79f35b1249b3848fda1738233db1">
        <w:r>
          <w:rPr>
            <w:rStyle w:val="Hyperlink"/>
          </w:rPr>
          <w:t>Folders – anatomy of a folder hierarchy</w:t>
        </w:r>
      </w:hyperlink>
      <w:r>
        <w:t xml:space="preserve"> </w:t>
      </w:r>
      <w:r>
        <w:fldChar w:fldCharType="begin"/>
      </w:r>
      <w:r>
        <w:instrText>PAGEREF section_412a79f35b1249b3848fda1738233db1</w:instrText>
      </w:r>
      <w:r>
        <w:fldChar w:fldCharType="separate"/>
      </w:r>
      <w:r>
        <w:rPr>
          <w:noProof/>
        </w:rPr>
        <w:t>78</w:t>
      </w:r>
      <w:r>
        <w:fldChar w:fldCharType="end"/>
      </w:r>
    </w:p>
    <w:p w:rsidR="004511B1" w:rsidRDefault="00335F60">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75</w:t>
      </w:r>
      <w:r>
        <w:fldChar w:fldCharType="end"/>
      </w:r>
    </w:p>
    <w:p w:rsidR="004511B1" w:rsidRDefault="00335F60">
      <w:pPr>
        <w:pStyle w:val="indexentry0"/>
      </w:pPr>
      <w:r>
        <w:t xml:space="preserve">   </w:t>
      </w:r>
      <w:hyperlink w:anchor="section_0ca6bb6592c34c949276a7d5f8b15abe">
        <w:r>
          <w:rPr>
            <w:rStyle w:val="Hyperlink"/>
          </w:rPr>
          <w:t>Folders – data duplication and coherency maintenance</w:t>
        </w:r>
      </w:hyperlink>
      <w:r>
        <w:t xml:space="preserve"> </w:t>
      </w:r>
      <w:r>
        <w:fldChar w:fldCharType="begin"/>
      </w:r>
      <w:r>
        <w:instrText>PAGEREF section_0ca6bb6592c34c949276a7d5f8b15abe</w:instrText>
      </w:r>
      <w:r>
        <w:fldChar w:fldCharType="separate"/>
      </w:r>
      <w:r>
        <w:rPr>
          <w:noProof/>
        </w:rPr>
        <w:t>74</w:t>
      </w:r>
      <w:r>
        <w:fldChar w:fldCharType="end"/>
      </w:r>
    </w:p>
    <w:p w:rsidR="004511B1" w:rsidRDefault="00335F60">
      <w:pPr>
        <w:pStyle w:val="indexentry0"/>
      </w:pPr>
      <w:r>
        <w:t xml:space="preserve">   </w:t>
      </w:r>
      <w:hyperlink w:anchor="section_080c4dcfd9424e22b616dde6effa51e2">
        <w:r>
          <w:rPr>
            <w:rStyle w:val="Hyperlink"/>
          </w:rPr>
          <w:t>Folders – FAI contents table</w:t>
        </w:r>
      </w:hyperlink>
      <w:r>
        <w:t xml:space="preserve"> </w:t>
      </w:r>
      <w:r>
        <w:fldChar w:fldCharType="begin"/>
      </w:r>
      <w:r>
        <w:instrText>PAGEREF s</w:instrText>
      </w:r>
      <w:r>
        <w:instrText>ection_080c4dcfd9424e22b616dde6effa51e2</w:instrText>
      </w:r>
      <w:r>
        <w:fldChar w:fldCharType="separate"/>
      </w:r>
      <w:r>
        <w:rPr>
          <w:noProof/>
        </w:rPr>
        <w:t>77</w:t>
      </w:r>
      <w:r>
        <w:fldChar w:fldCharType="end"/>
      </w:r>
    </w:p>
    <w:p w:rsidR="004511B1" w:rsidRDefault="00335F60">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73</w:t>
      </w:r>
      <w:r>
        <w:fldChar w:fldCharType="end"/>
      </w:r>
    </w:p>
    <w:p w:rsidR="004511B1" w:rsidRDefault="00335F60">
      <w:pPr>
        <w:pStyle w:val="indexentry0"/>
      </w:pPr>
      <w:r>
        <w:t xml:space="preserve">   </w:t>
      </w:r>
      <w:hyperlink w:anchor="section_fc498696c7994662b6e34b2854b9d6c0">
        <w:r>
          <w:rPr>
            <w:rStyle w:val="Hyperlink"/>
          </w:rPr>
          <w:t>Fold</w:t>
        </w:r>
        <w:r>
          <w:rPr>
            <w:rStyle w:val="Hyperlink"/>
          </w:rPr>
          <w:t>ers – folder template tables</w:t>
        </w:r>
      </w:hyperlink>
      <w:r>
        <w:t xml:space="preserve"> </w:t>
      </w:r>
      <w:r>
        <w:fldChar w:fldCharType="begin"/>
      </w:r>
      <w:r>
        <w:instrText>PAGEREF section_fc498696c7994662b6e34b2854b9d6c0</w:instrText>
      </w:r>
      <w:r>
        <w:fldChar w:fldCharType="separate"/>
      </w:r>
      <w:r>
        <w:rPr>
          <w:noProof/>
        </w:rPr>
        <w:t>73</w:t>
      </w:r>
      <w:r>
        <w:fldChar w:fldCharType="end"/>
      </w:r>
    </w:p>
    <w:p w:rsidR="004511B1" w:rsidRDefault="00335F60">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74</w:t>
      </w:r>
      <w:r>
        <w:fldChar w:fldCharType="end"/>
      </w:r>
    </w:p>
    <w:p w:rsidR="004511B1" w:rsidRDefault="00335F60">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79</w:t>
      </w:r>
      <w:r>
        <w:fldChar w:fldCharType="end"/>
      </w:r>
    </w:p>
    <w:p w:rsidR="004511B1" w:rsidRDefault="00335F60">
      <w:pPr>
        <w:pStyle w:val="indexentry0"/>
      </w:pPr>
      <w:r>
        <w:t xml:space="preserve">   </w:t>
      </w:r>
      <w:hyperlink w:anchor="section_55516aaad441433691fdba168ca9311c">
        <w:r>
          <w:rPr>
            <w:rStyle w:val="Hyperlink"/>
          </w:rPr>
          <w:t>Folders – implications of modifying a folder tem</w:t>
        </w:r>
        <w:r>
          <w:rPr>
            <w:rStyle w:val="Hyperlink"/>
          </w:rPr>
          <w:t>plate table</w:t>
        </w:r>
      </w:hyperlink>
      <w:r>
        <w:t xml:space="preserve"> </w:t>
      </w:r>
      <w:r>
        <w:fldChar w:fldCharType="begin"/>
      </w:r>
      <w:r>
        <w:instrText>PAGEREF section_55516aaad441433691fdba168ca9311c</w:instrText>
      </w:r>
      <w:r>
        <w:fldChar w:fldCharType="separate"/>
      </w:r>
      <w:r>
        <w:rPr>
          <w:noProof/>
        </w:rPr>
        <w:t>79</w:t>
      </w:r>
      <w:r>
        <w:fldChar w:fldCharType="end"/>
      </w:r>
    </w:p>
    <w:p w:rsidR="004511B1" w:rsidRDefault="00335F60">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132</w:t>
      </w:r>
      <w:r>
        <w:fldChar w:fldCharType="end"/>
      </w:r>
    </w:p>
    <w:p w:rsidR="004511B1" w:rsidRDefault="00335F60">
      <w:pPr>
        <w:pStyle w:val="indexentry0"/>
      </w:pPr>
      <w:r>
        <w:t xml:space="preserve">   </w:t>
      </w:r>
      <w:hyperlink w:anchor="section_1042af37aaa44edcbffd90a1ede24188">
        <w:r>
          <w:rPr>
            <w:rStyle w:val="Hyperlink"/>
          </w:rPr>
          <w:t>Message objects</w:t>
        </w:r>
      </w:hyperlink>
      <w:r>
        <w:t xml:space="preserve"> </w:t>
      </w:r>
      <w:r>
        <w:fldChar w:fldCharType="begin"/>
      </w:r>
      <w:r>
        <w:instrText>PAGEREF section_1042af37aaa44edcbffd90a1ede24188</w:instrText>
      </w:r>
      <w:r>
        <w:fldChar w:fldCharType="separate"/>
      </w:r>
      <w:r>
        <w:rPr>
          <w:noProof/>
        </w:rPr>
        <w:t>79</w:t>
      </w:r>
      <w:r>
        <w:fldChar w:fldCharType="end"/>
      </w:r>
    </w:p>
    <w:p w:rsidR="004511B1" w:rsidRDefault="00335F60">
      <w:pPr>
        <w:pStyle w:val="indexentry0"/>
      </w:pPr>
      <w:r>
        <w:t xml:space="preserve">   </w:t>
      </w:r>
      <w:hyperlink w:anchor="section_cf4c8e64c36b4a7996dc14e47c1d22af">
        <w:r>
          <w:rPr>
            <w:rStyle w:val="Hyperlink"/>
          </w:rPr>
          <w:t>Message objects – locating the parent Folder object of a Mess</w:t>
        </w:r>
        <w:r>
          <w:rPr>
            <w:rStyle w:val="Hyperlink"/>
          </w:rPr>
          <w:t>age object</w:t>
        </w:r>
      </w:hyperlink>
      <w:r>
        <w:t xml:space="preserve"> </w:t>
      </w:r>
      <w:r>
        <w:fldChar w:fldCharType="begin"/>
      </w:r>
      <w:r>
        <w:instrText>PAGEREF section_cf4c8e64c36b4a7996dc14e47c1d22af</w:instrText>
      </w:r>
      <w:r>
        <w:fldChar w:fldCharType="separate"/>
      </w:r>
      <w:r>
        <w:rPr>
          <w:noProof/>
        </w:rPr>
        <w:t>81</w:t>
      </w:r>
      <w:r>
        <w:fldChar w:fldCharType="end"/>
      </w:r>
    </w:p>
    <w:p w:rsidR="004511B1" w:rsidRDefault="00335F60">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section_73697a9818b94a1e85475160d1a854de</w:instrText>
      </w:r>
      <w:r>
        <w:fldChar w:fldCharType="separate"/>
      </w:r>
      <w:r>
        <w:rPr>
          <w:noProof/>
        </w:rPr>
        <w:t>80</w:t>
      </w:r>
      <w:r>
        <w:fldChar w:fldCharType="end"/>
      </w:r>
    </w:p>
    <w:p w:rsidR="004511B1" w:rsidRDefault="00335F60">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section_0e6d7ebdc8504772ba9df5a642c9ff85</w:instrText>
      </w:r>
      <w:r>
        <w:fldChar w:fldCharType="separate"/>
      </w:r>
      <w:r>
        <w:rPr>
          <w:noProof/>
        </w:rPr>
        <w:t>81</w:t>
      </w:r>
      <w:r>
        <w:fldChar w:fldCharType="end"/>
      </w:r>
    </w:p>
    <w:p w:rsidR="004511B1" w:rsidRDefault="00335F60">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section_aa0539bde7bf4cec8bde0b87c2a86baf</w:instrText>
      </w:r>
      <w:r>
        <w:fldChar w:fldCharType="separate"/>
      </w:r>
      <w:r>
        <w:rPr>
          <w:noProof/>
        </w:rPr>
        <w:t>71</w:t>
      </w:r>
      <w:r>
        <w:fldChar w:fldCharType="end"/>
      </w:r>
    </w:p>
    <w:p w:rsidR="004511B1" w:rsidRDefault="00335F60">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71</w:t>
      </w:r>
      <w:r>
        <w:fldChar w:fldCharType="end"/>
      </w:r>
    </w:p>
    <w:p w:rsidR="004511B1" w:rsidRDefault="00335F60">
      <w:pPr>
        <w:pStyle w:val="indexentry0"/>
      </w:pPr>
      <w:r>
        <w:t xml:space="preserve">   </w:t>
      </w:r>
      <w:hyperlink w:anchor="section_5493a0eb03564e88b4f50433ce0a93fa">
        <w:r>
          <w:rPr>
            <w:rStyle w:val="Hyperlink"/>
          </w:rPr>
          <w:t>message store – minimum set of requ</w:t>
        </w:r>
        <w:r>
          <w:rPr>
            <w:rStyle w:val="Hyperlink"/>
          </w:rPr>
          <w:t>ired properties</w:t>
        </w:r>
      </w:hyperlink>
      <w:r>
        <w:t xml:space="preserve"> </w:t>
      </w:r>
      <w:r>
        <w:fldChar w:fldCharType="begin"/>
      </w:r>
      <w:r>
        <w:instrText>PAGEREF section_5493a0eb03564e88b4f50433ce0a93fa</w:instrText>
      </w:r>
      <w:r>
        <w:fldChar w:fldCharType="separate"/>
      </w:r>
      <w:r>
        <w:rPr>
          <w:noProof/>
        </w:rPr>
        <w:t>71</w:t>
      </w:r>
      <w:r>
        <w:fldChar w:fldCharType="end"/>
      </w:r>
    </w:p>
    <w:p w:rsidR="004511B1" w:rsidRDefault="00335F60">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section_48468b1ecc814e2b82a79bf61adc948e</w:instrText>
      </w:r>
      <w:r>
        <w:fldChar w:fldCharType="separate"/>
      </w:r>
      <w:r>
        <w:rPr>
          <w:noProof/>
        </w:rPr>
        <w:t>72</w:t>
      </w:r>
      <w:r>
        <w:fldChar w:fldCharType="end"/>
      </w:r>
    </w:p>
    <w:p w:rsidR="004511B1" w:rsidRDefault="00335F60">
      <w:pPr>
        <w:pStyle w:val="indexentry0"/>
      </w:pPr>
      <w:r>
        <w:t xml:space="preserve">   </w:t>
      </w:r>
      <w:hyperlink w:anchor="section_e17e195d04544b9bb398c9127a26a678">
        <w:r>
          <w:rPr>
            <w:rStyle w:val="Hyperlink"/>
          </w:rPr>
          <w:t>named property lookup map</w:t>
        </w:r>
      </w:hyperlink>
      <w:r>
        <w:t xml:space="preserve"> </w:t>
      </w:r>
      <w:r>
        <w:fldChar w:fldCharType="begin"/>
      </w:r>
      <w:r>
        <w:instrText>PAGEREF section_e17e195d04544b9bb398c9127a26a678</w:instrText>
      </w:r>
      <w:r>
        <w:fldChar w:fldCharType="separate"/>
      </w:r>
      <w:r>
        <w:rPr>
          <w:noProof/>
        </w:rPr>
        <w:t>84</w:t>
      </w:r>
      <w:r>
        <w:fldChar w:fldCharType="end"/>
      </w:r>
    </w:p>
    <w:p w:rsidR="004511B1" w:rsidRDefault="00335F60">
      <w:pPr>
        <w:pStyle w:val="indexentry0"/>
      </w:pPr>
      <w:r>
        <w:t xml:space="preserve">   </w:t>
      </w:r>
      <w:hyperlink w:anchor="section_1ba98f4a2abf4b49a7cd26ae0e177443">
        <w:r>
          <w:rPr>
            <w:rStyle w:val="Hyperlink"/>
          </w:rPr>
          <w:t>named property lookup map – data organization of th</w:t>
        </w:r>
        <w:r>
          <w:rPr>
            <w:rStyle w:val="Hyperlink"/>
          </w:rPr>
          <w:t>e Name-to-ID map</w:t>
        </w:r>
      </w:hyperlink>
      <w:r>
        <w:t xml:space="preserve"> </w:t>
      </w:r>
      <w:r>
        <w:fldChar w:fldCharType="begin"/>
      </w:r>
      <w:r>
        <w:instrText>PAGEREF section_1ba98f4a2abf4b49a7cd26ae0e177443</w:instrText>
      </w:r>
      <w:r>
        <w:fldChar w:fldCharType="separate"/>
      </w:r>
      <w:r>
        <w:rPr>
          <w:noProof/>
        </w:rPr>
        <w:t>86</w:t>
      </w:r>
      <w:r>
        <w:fldChar w:fldCharType="end"/>
      </w:r>
    </w:p>
    <w:p w:rsidR="004511B1" w:rsidRDefault="00335F60">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85</w:t>
      </w:r>
      <w:r>
        <w:fldChar w:fldCharType="end"/>
      </w:r>
    </w:p>
    <w:p w:rsidR="004511B1" w:rsidRDefault="00335F60">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PAGEREF section_0f67b30c089144ef9a8024d43ba1b28c</w:instrText>
      </w:r>
      <w:r>
        <w:fldChar w:fldCharType="separate"/>
      </w:r>
      <w:r>
        <w:rPr>
          <w:noProof/>
        </w:rPr>
        <w:t>85</w:t>
      </w:r>
      <w:r>
        <w:fldChar w:fldCharType="end"/>
      </w:r>
    </w:p>
    <w:p w:rsidR="004511B1" w:rsidRDefault="00335F60">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section_6d390cac0a024a349a93e04e26f149ee</w:instrText>
      </w:r>
      <w:r>
        <w:fldChar w:fldCharType="separate"/>
      </w:r>
      <w:r>
        <w:rPr>
          <w:noProof/>
        </w:rPr>
        <w:t>86</w:t>
      </w:r>
      <w:r>
        <w:fldChar w:fldCharType="end"/>
      </w:r>
    </w:p>
    <w:p w:rsidR="004511B1" w:rsidRDefault="00335F60">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section_0d6b478192c54d49b24bb783557098d1</w:instrText>
      </w:r>
      <w:r>
        <w:fldChar w:fldCharType="separate"/>
      </w:r>
      <w:r>
        <w:rPr>
          <w:noProof/>
        </w:rPr>
        <w:t>84</w:t>
      </w:r>
      <w:r>
        <w:fldChar w:fldCharType="end"/>
      </w:r>
    </w:p>
    <w:p w:rsidR="004511B1" w:rsidRDefault="00335F60">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86</w:t>
      </w:r>
      <w:r>
        <w:fldChar w:fldCharType="end"/>
      </w:r>
    </w:p>
    <w:p w:rsidR="004511B1" w:rsidRDefault="00335F60">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132</w:t>
      </w:r>
      <w:r>
        <w:fldChar w:fldCharType="end"/>
      </w:r>
    </w:p>
    <w:p w:rsidR="004511B1" w:rsidRDefault="00335F60">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4511B1" w:rsidRDefault="00335F60">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70</w:t>
      </w:r>
      <w:r>
        <w:fldChar w:fldCharType="end"/>
      </w:r>
    </w:p>
    <w:p w:rsidR="004511B1" w:rsidRDefault="00335F60">
      <w:pPr>
        <w:pStyle w:val="indexentry0"/>
      </w:pPr>
      <w:r>
        <w:t xml:space="preserve">   </w:t>
      </w:r>
      <w:hyperlink w:anchor="section_db5192a953074c2d8278ae1c36be852d">
        <w:r>
          <w:rPr>
            <w:rStyle w:val="Hyperlink"/>
          </w:rPr>
          <w:t>properties – calculated properties</w:t>
        </w:r>
      </w:hyperlink>
      <w:r>
        <w:t xml:space="preserve"> </w:t>
      </w:r>
      <w:r>
        <w:fldChar w:fldCharType="begin"/>
      </w:r>
      <w:r>
        <w:instrText>PAGEREF section_db5192a953074c2d8278ae1c36be852d</w:instrText>
      </w:r>
      <w:r>
        <w:fldChar w:fldCharType="separate"/>
      </w:r>
      <w:r>
        <w:rPr>
          <w:noProof/>
        </w:rPr>
        <w:t>71</w:t>
      </w:r>
      <w:r>
        <w:fldChar w:fldCharType="end"/>
      </w:r>
    </w:p>
    <w:p w:rsidR="004511B1" w:rsidRDefault="00335F60">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w:instrText>
      </w:r>
      <w:r>
        <w:instrText>ction_60003704dfa6476fb782ce8bb52a2df3</w:instrText>
      </w:r>
      <w:r>
        <w:fldChar w:fldCharType="separate"/>
      </w:r>
      <w:r>
        <w:rPr>
          <w:noProof/>
        </w:rPr>
        <w:t>70</w:t>
      </w:r>
      <w:r>
        <w:fldChar w:fldCharType="end"/>
      </w:r>
    </w:p>
    <w:p w:rsidR="004511B1" w:rsidRDefault="00335F60">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70</w:t>
      </w:r>
      <w:r>
        <w:fldChar w:fldCharType="end"/>
      </w:r>
    </w:p>
    <w:p w:rsidR="004511B1" w:rsidRDefault="00335F60">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88</w:t>
      </w:r>
      <w:r>
        <w:fldChar w:fldCharType="end"/>
      </w:r>
    </w:p>
    <w:p w:rsidR="004511B1" w:rsidRDefault="00335F60">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section_e08cffe6faaf4b16af9be23ee96713c9</w:instrText>
      </w:r>
      <w:r>
        <w:fldChar w:fldCharType="separate"/>
      </w:r>
      <w:r>
        <w:rPr>
          <w:noProof/>
        </w:rPr>
        <w:t>94</w:t>
      </w:r>
      <w:r>
        <w:fldChar w:fldCharType="end"/>
      </w:r>
    </w:p>
    <w:p w:rsidR="004511B1" w:rsidRDefault="00335F60">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96</w:t>
      </w:r>
      <w:r>
        <w:fldChar w:fldCharType="end"/>
      </w:r>
    </w:p>
    <w:p w:rsidR="004511B1" w:rsidRDefault="00335F60">
      <w:pPr>
        <w:pStyle w:val="indexentry0"/>
      </w:pPr>
      <w:r>
        <w:t xml:space="preserve">   </w:t>
      </w:r>
      <w:hyperlink w:anchor="section_936f0e60fd2448848de08309f9551c74">
        <w:r>
          <w:rPr>
            <w:rStyle w:val="Hyperlink"/>
          </w:rPr>
          <w:t>search – Search Gatherer Object (SGO)</w:t>
        </w:r>
      </w:hyperlink>
      <w:r>
        <w:t xml:space="preserve"> </w:t>
      </w:r>
      <w:r>
        <w:fldChar w:fldCharType="begin"/>
      </w:r>
      <w:r>
        <w:instrText>PAGEREF section_936f0e60fd2448848de08309f9551c74</w:instrText>
      </w:r>
      <w:r>
        <w:fldChar w:fldCharType="separate"/>
      </w:r>
      <w:r>
        <w:rPr>
          <w:noProof/>
        </w:rPr>
        <w:t>95</w:t>
      </w:r>
      <w:r>
        <w:fldChar w:fldCharType="end"/>
      </w:r>
    </w:p>
    <w:p w:rsidR="004511B1" w:rsidRDefault="00335F60">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95</w:t>
      </w:r>
      <w:r>
        <w:fldChar w:fldCharType="end"/>
      </w:r>
    </w:p>
    <w:p w:rsidR="004511B1" w:rsidRDefault="00335F60">
      <w:pPr>
        <w:pStyle w:val="indexentry0"/>
      </w:pPr>
      <w:r>
        <w:t xml:space="preserve">   </w:t>
      </w:r>
      <w:hyperlink w:anchor="section_feced5b5714b47e18ca0a8aae53c2fe4">
        <w:r>
          <w:rPr>
            <w:rStyle w:val="Hyperlink"/>
          </w:rPr>
          <w:t>search – Search Update Descriptor (</w:t>
        </w:r>
        <w:r>
          <w:rPr>
            <w:rStyle w:val="Hyperlink"/>
          </w:rPr>
          <w:t>SUD)</w:t>
        </w:r>
      </w:hyperlink>
      <w:r>
        <w:t xml:space="preserve"> </w:t>
      </w:r>
      <w:r>
        <w:fldChar w:fldCharType="begin"/>
      </w:r>
      <w:r>
        <w:instrText>PAGEREF section_feced5b5714b47e18ca0a8aae53c2fe4</w:instrText>
      </w:r>
      <w:r>
        <w:fldChar w:fldCharType="separate"/>
      </w:r>
      <w:r>
        <w:rPr>
          <w:noProof/>
        </w:rPr>
        <w:t>88</w:t>
      </w:r>
      <w:r>
        <w:fldChar w:fldCharType="end"/>
      </w:r>
    </w:p>
    <w:p w:rsidR="004511B1" w:rsidRDefault="00335F60">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section_4d919e3b33b346fab2ff17fbc324b12b</w:instrText>
      </w:r>
      <w:r>
        <w:fldChar w:fldCharType="separate"/>
      </w:r>
      <w:r>
        <w:rPr>
          <w:noProof/>
        </w:rPr>
        <w:t>91</w:t>
      </w:r>
      <w:r>
        <w:fldChar w:fldCharType="end"/>
      </w:r>
    </w:p>
    <w:p w:rsidR="004511B1" w:rsidRDefault="00335F60">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section_0510ece468534bef8cc88df3468e3ff1</w:instrText>
      </w:r>
      <w:r>
        <w:fldChar w:fldCharType="separate"/>
      </w:r>
      <w:r>
        <w:rPr>
          <w:noProof/>
        </w:rPr>
        <w:t>69</w:t>
      </w:r>
      <w:r>
        <w:fldChar w:fldCharType="end"/>
      </w:r>
    </w:p>
    <w:p w:rsidR="004511B1" w:rsidRDefault="00335F60">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w:instrText>
      </w:r>
      <w:r>
        <w:instrText>5207e</w:instrText>
      </w:r>
      <w:r>
        <w:fldChar w:fldCharType="separate"/>
      </w:r>
      <w:r>
        <w:rPr>
          <w:noProof/>
        </w:rPr>
        <w:t>69</w:t>
      </w:r>
      <w:r>
        <w:fldChar w:fldCharType="end"/>
      </w:r>
    </w:p>
    <w:p w:rsidR="004511B1" w:rsidRDefault="00335F60">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4511B1" w:rsidRDefault="00335F60">
      <w:pPr>
        <w:pStyle w:val="indexentry0"/>
      </w:pPr>
      <w:hyperlink w:anchor="section_cbaeebd58277475bb2dfb98db8d0e300">
        <w:r>
          <w:rPr>
            <w:rStyle w:val="Hyperlink"/>
          </w:rPr>
          <w:t>Minimum folder hierarchy – minimum PST require</w:t>
        </w:r>
        <w:r>
          <w:rPr>
            <w:rStyle w:val="Hyperlink"/>
          </w:rPr>
          <w:t>ments</w:t>
        </w:r>
      </w:hyperlink>
      <w:r>
        <w:t xml:space="preserve"> </w:t>
      </w:r>
      <w:r>
        <w:fldChar w:fldCharType="begin"/>
      </w:r>
      <w:r>
        <w:instrText>PAGEREF section_cbaeebd58277475bb2dfb98db8d0e300</w:instrText>
      </w:r>
      <w:r>
        <w:fldChar w:fldCharType="separate"/>
      </w:r>
      <w:r>
        <w:rPr>
          <w:noProof/>
        </w:rPr>
        <w:t>144</w:t>
      </w:r>
      <w:r>
        <w:fldChar w:fldCharType="end"/>
      </w:r>
    </w:p>
    <w:p w:rsidR="004511B1" w:rsidRDefault="00335F60">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4511B1" w:rsidRDefault="00335F60">
      <w:pPr>
        <w:pStyle w:val="indexentry0"/>
      </w:pPr>
      <w:r>
        <w:t>Minimum PST requirements</w:t>
      </w:r>
    </w:p>
    <w:p w:rsidR="004511B1" w:rsidRDefault="00335F60">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143</w:t>
      </w:r>
      <w:r>
        <w:fldChar w:fldCharType="end"/>
      </w:r>
    </w:p>
    <w:p w:rsidR="004511B1" w:rsidRDefault="00335F60">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w:instrText>
      </w:r>
      <w:r>
        <w:instrText>b2dfb98db8d0e300</w:instrText>
      </w:r>
      <w:r>
        <w:fldChar w:fldCharType="separate"/>
      </w:r>
      <w:r>
        <w:rPr>
          <w:noProof/>
        </w:rPr>
        <w:t>144</w:t>
      </w:r>
      <w:r>
        <w:fldChar w:fldCharType="end"/>
      </w:r>
    </w:p>
    <w:p w:rsidR="004511B1" w:rsidRDefault="00335F60">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4511B1" w:rsidRDefault="00335F60">
      <w:pPr>
        <w:pStyle w:val="indexentry0"/>
      </w:pPr>
      <w:r>
        <w:t xml:space="preserve">   </w:t>
      </w:r>
      <w:hyperlink w:anchor="section_c19b0bdeeb254efa830a9f60f3a918ef">
        <w:r>
          <w:rPr>
            <w:rStyle w:val="Hyperlink"/>
          </w:rPr>
          <w:t>minimum object requirement</w:t>
        </w:r>
        <w:r>
          <w:rPr>
            <w:rStyle w:val="Hyperlink"/>
          </w:rPr>
          <w:t>s – Message store</w:t>
        </w:r>
      </w:hyperlink>
      <w:r>
        <w:t xml:space="preserve"> </w:t>
      </w:r>
      <w:r>
        <w:fldChar w:fldCharType="begin"/>
      </w:r>
      <w:r>
        <w:instrText>PAGEREF section_c19b0bdeeb254efa830a9f60f3a918ef</w:instrText>
      </w:r>
      <w:r>
        <w:fldChar w:fldCharType="separate"/>
      </w:r>
      <w:r>
        <w:rPr>
          <w:noProof/>
        </w:rPr>
        <w:t>145</w:t>
      </w:r>
      <w:r>
        <w:fldChar w:fldCharType="end"/>
      </w:r>
    </w:p>
    <w:p w:rsidR="004511B1" w:rsidRDefault="00335F60">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145</w:t>
      </w:r>
      <w:r>
        <w:fldChar w:fldCharType="end"/>
      </w:r>
    </w:p>
    <w:p w:rsidR="004511B1" w:rsidRDefault="00335F60">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147</w:t>
      </w:r>
      <w:r>
        <w:fldChar w:fldCharType="end"/>
      </w:r>
    </w:p>
    <w:p w:rsidR="004511B1" w:rsidRDefault="00335F60">
      <w:pPr>
        <w:pStyle w:val="indexentry0"/>
      </w:pPr>
      <w:r>
        <w:t xml:space="preserve">   </w:t>
      </w:r>
      <w:hyperlink w:anchor="section_c1af6316b8a44b17883e3a60189f361c">
        <w:r>
          <w:rPr>
            <w:rStyle w:val="Hyperlink"/>
          </w:rPr>
          <w:t>minimum object requireme</w:t>
        </w:r>
        <w:r>
          <w:rPr>
            <w:rStyle w:val="Hyperlink"/>
          </w:rPr>
          <w:t>nts – template Objects</w:t>
        </w:r>
      </w:hyperlink>
      <w:r>
        <w:t xml:space="preserve"> </w:t>
      </w:r>
      <w:r>
        <w:fldChar w:fldCharType="begin"/>
      </w:r>
      <w:r>
        <w:instrText>PAGEREF section_c1af6316b8a44b17883e3a60189f361c</w:instrText>
      </w:r>
      <w:r>
        <w:fldChar w:fldCharType="separate"/>
      </w:r>
      <w:r>
        <w:rPr>
          <w:noProof/>
        </w:rPr>
        <w:t>145</w:t>
      </w:r>
      <w:r>
        <w:fldChar w:fldCharType="end"/>
      </w:r>
    </w:p>
    <w:p w:rsidR="004511B1" w:rsidRDefault="00335F60">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section_2b64b7687a6540cc862f5109aa81c5c5</w:instrText>
      </w:r>
      <w:r>
        <w:fldChar w:fldCharType="separate"/>
      </w:r>
      <w:r>
        <w:rPr>
          <w:noProof/>
        </w:rPr>
        <w:t>142</w:t>
      </w:r>
      <w:r>
        <w:fldChar w:fldCharType="end"/>
      </w:r>
    </w:p>
    <w:p w:rsidR="004511B1" w:rsidRDefault="00335F60">
      <w:pPr>
        <w:pStyle w:val="indexentry0"/>
      </w:pP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71</w:t>
      </w:r>
      <w:r>
        <w:fldChar w:fldCharType="end"/>
      </w:r>
    </w:p>
    <w:p w:rsidR="004511B1" w:rsidRDefault="00335F60">
      <w:pPr>
        <w:pStyle w:val="indexentry0"/>
      </w:pPr>
      <w:hyperlink w:anchor="section_8867b1c4d15c49aebb785e35615c4cfd">
        <w:r>
          <w:rPr>
            <w:rStyle w:val="Hyperlink"/>
          </w:rPr>
          <w:t>Multi-valued properties – L</w:t>
        </w:r>
        <w:r>
          <w:rPr>
            <w:rStyle w:val="Hyperlink"/>
          </w:rPr>
          <w:t>TP Layer</w:t>
        </w:r>
      </w:hyperlink>
      <w:r>
        <w:t xml:space="preserve"> </w:t>
      </w:r>
      <w:r>
        <w:fldChar w:fldCharType="begin"/>
      </w:r>
      <w:r>
        <w:instrText>PAGEREF section_8867b1c4d15c49aebb785e35615c4cfd</w:instrText>
      </w:r>
      <w:r>
        <w:fldChar w:fldCharType="separate"/>
      </w:r>
      <w:r>
        <w:rPr>
          <w:noProof/>
        </w:rPr>
        <w:t>60</w:t>
      </w:r>
      <w:r>
        <w:fldChar w:fldCharType="end"/>
      </w:r>
    </w:p>
    <w:p w:rsidR="004511B1" w:rsidRDefault="004511B1">
      <w:pPr>
        <w:spacing w:before="0" w:after="0"/>
        <w:rPr>
          <w:sz w:val="16"/>
        </w:rPr>
      </w:pPr>
    </w:p>
    <w:p w:rsidR="004511B1" w:rsidRDefault="00335F60">
      <w:pPr>
        <w:pStyle w:val="indexheader"/>
      </w:pPr>
      <w:r>
        <w:t>N</w:t>
      </w:r>
    </w:p>
    <w:p w:rsidR="004511B1" w:rsidRDefault="004511B1">
      <w:pPr>
        <w:spacing w:before="0" w:after="0"/>
        <w:rPr>
          <w:sz w:val="16"/>
        </w:rPr>
      </w:pPr>
    </w:p>
    <w:p w:rsidR="004511B1" w:rsidRDefault="00335F60">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70</w:t>
      </w:r>
      <w:r>
        <w:fldChar w:fldCharType="end"/>
      </w:r>
    </w:p>
    <w:p w:rsidR="004511B1" w:rsidRDefault="00335F60">
      <w:pPr>
        <w:pStyle w:val="indexentry0"/>
      </w:pP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84</w:t>
      </w:r>
      <w:r>
        <w:fldChar w:fldCharType="end"/>
      </w:r>
    </w:p>
    <w:p w:rsidR="004511B1" w:rsidRDefault="00335F60">
      <w:pPr>
        <w:pStyle w:val="indexentry0"/>
      </w:pP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84</w:t>
      </w:r>
      <w:r>
        <w:fldChar w:fldCharType="end"/>
      </w:r>
    </w:p>
    <w:p w:rsidR="004511B1" w:rsidRDefault="00335F60">
      <w:pPr>
        <w:pStyle w:val="indexentry0"/>
      </w:pP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145</w:t>
      </w:r>
      <w:r>
        <w:fldChar w:fldCharType="end"/>
      </w:r>
    </w:p>
    <w:p w:rsidR="004511B1" w:rsidRDefault="00335F60">
      <w:pPr>
        <w:pStyle w:val="indexentry0"/>
      </w:pPr>
      <w:hyperlink w:anchor="section_1ba98f4a2abf4b49a7cd26ae0e177443">
        <w:r>
          <w:rPr>
            <w:rStyle w:val="Hyperlink"/>
          </w:rPr>
          <w:t xml:space="preserve">Name-to-ID map, data organization </w:t>
        </w:r>
        <w:r>
          <w:rPr>
            <w:rStyle w:val="Hyperlink"/>
          </w:rPr>
          <w:t>–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4511B1" w:rsidRDefault="00335F60">
      <w:pPr>
        <w:pStyle w:val="indexentry0"/>
      </w:pPr>
      <w:r>
        <w:t>NDB layer</w:t>
      </w:r>
    </w:p>
    <w:p w:rsidR="004511B1" w:rsidRDefault="00335F60">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section_d3155aa1ccdd4deea0a95363ccca5352</w:instrText>
      </w:r>
      <w:r>
        <w:fldChar w:fldCharType="separate"/>
      </w:r>
      <w:r>
        <w:rPr>
          <w:noProof/>
        </w:rPr>
        <w:t>20</w:t>
      </w:r>
      <w:r>
        <w:fldChar w:fldCharType="end"/>
      </w:r>
    </w:p>
    <w:p w:rsidR="004511B1" w:rsidRDefault="00335F60">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4511B1" w:rsidRDefault="00335F60">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section_844a5ebf488a45fd8fce92a84d8e24a</w:instrText>
      </w:r>
      <w:r>
        <w:instrText>3</w:instrText>
      </w:r>
      <w:r>
        <w:fldChar w:fldCharType="separate"/>
      </w:r>
      <w:r>
        <w:rPr>
          <w:noProof/>
        </w:rPr>
        <w:t>21</w:t>
      </w:r>
      <w:r>
        <w:fldChar w:fldCharType="end"/>
      </w:r>
    </w:p>
    <w:p w:rsidR="004511B1" w:rsidRDefault="00335F60">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section_c9876f5a664b46a39887ba63f113abf5</w:instrText>
      </w:r>
      <w:r>
        <w:fldChar w:fldCharType="separate"/>
      </w:r>
      <w:r>
        <w:rPr>
          <w:noProof/>
        </w:rPr>
        <w:t>24</w:t>
      </w:r>
      <w:r>
        <w:fldChar w:fldCharType="end"/>
      </w:r>
    </w:p>
    <w:p w:rsidR="004511B1" w:rsidRDefault="00335F60">
      <w:pPr>
        <w:pStyle w:val="indexentry0"/>
      </w:pPr>
      <w:r>
        <w:t xml:space="preserve">   </w:t>
      </w:r>
      <w:hyperlink w:anchor="section_7d53d413b4924483b6244e2fa2a08cf3">
        <w:r>
          <w:rPr>
            <w:rStyle w:val="Hyperlink"/>
          </w:rPr>
          <w:t>data structures - IB (Byte Index)</w:t>
        </w:r>
      </w:hyperlink>
      <w:r>
        <w:t xml:space="preserve"> </w:t>
      </w:r>
      <w:r>
        <w:fldChar w:fldCharType="begin"/>
      </w:r>
      <w:r>
        <w:instrText xml:space="preserve">PAGEREF </w:instrText>
      </w:r>
      <w:r>
        <w:instrText>section_7d53d413b4924483b6244e2fa2a08cf3</w:instrText>
      </w:r>
      <w:r>
        <w:fldChar w:fldCharType="separate"/>
      </w:r>
      <w:r>
        <w:rPr>
          <w:noProof/>
        </w:rPr>
        <w:t>21</w:t>
      </w:r>
      <w:r>
        <w:fldChar w:fldCharType="end"/>
      </w:r>
    </w:p>
    <w:p w:rsidR="004511B1" w:rsidRDefault="00335F60">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4511B1" w:rsidRDefault="00335F60">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section_5774b4f2cdc4453e996a8c8230116930</w:instrText>
      </w:r>
      <w:r>
        <w:fldChar w:fldCharType="separate"/>
      </w:r>
      <w:r>
        <w:rPr>
          <w:noProof/>
        </w:rPr>
        <w:t>28</w:t>
      </w:r>
      <w:r>
        <w:fldChar w:fldCharType="end"/>
      </w:r>
    </w:p>
    <w:p w:rsidR="004511B1" w:rsidRDefault="00335F60">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section_32ce8c94475746c8a1693fd21abee584</w:instrText>
      </w:r>
      <w:r>
        <w:fldChar w:fldCharType="separate"/>
      </w:r>
      <w:r>
        <w:rPr>
          <w:noProof/>
        </w:rPr>
        <w:t>22</w:t>
      </w:r>
      <w:r>
        <w:fldChar w:fldCharType="end"/>
      </w:r>
    </w:p>
    <w:p w:rsidR="004511B1" w:rsidRDefault="00335F60">
      <w:pPr>
        <w:pStyle w:val="indexentry0"/>
      </w:pPr>
      <w:r>
        <w:t xml:space="preserve">   </w:t>
      </w:r>
      <w:hyperlink w:anchor="section_3ba34bdb611e40eda725fcb64f1fa7af">
        <w:r>
          <w:rPr>
            <w:rStyle w:val="Hyperlink"/>
          </w:rPr>
          <w:t>fundamental concepts</w:t>
        </w:r>
      </w:hyperlink>
      <w:r>
        <w:t xml:space="preserve"> </w:t>
      </w:r>
      <w:r>
        <w:fldChar w:fldCharType="begin"/>
      </w:r>
      <w:r>
        <w:instrText>PAGEREF section_3ba34bdb611e40eda725fcb64f1fa7af</w:instrText>
      </w:r>
      <w:r>
        <w:fldChar w:fldCharType="separate"/>
      </w:r>
      <w:r>
        <w:rPr>
          <w:noProof/>
        </w:rPr>
        <w:t>18</w:t>
      </w:r>
      <w:r>
        <w:fldChar w:fldCharType="end"/>
      </w:r>
    </w:p>
    <w:p w:rsidR="004511B1" w:rsidRDefault="00335F60">
      <w:pPr>
        <w:pStyle w:val="indexentry0"/>
      </w:pPr>
      <w:r>
        <w:t xml:space="preserve">   </w:t>
      </w:r>
      <w:hyperlink w:anchor="section_cdad232fe7d941c19773c7561b9cba04">
        <w:r>
          <w:rPr>
            <w:rStyle w:val="Hyperlink"/>
          </w:rPr>
          <w:t>fundamental concepts - ANSI versus Unicode</w:t>
        </w:r>
      </w:hyperlink>
      <w:r>
        <w:t xml:space="preserve"> </w:t>
      </w:r>
      <w:r>
        <w:fldChar w:fldCharType="begin"/>
      </w:r>
      <w:r>
        <w:instrText>PAGEREF sec</w:instrText>
      </w:r>
      <w:r>
        <w:instrText>tion_cdad232fe7d941c19773c7561b9cba04</w:instrText>
      </w:r>
      <w:r>
        <w:fldChar w:fldCharType="separate"/>
      </w:r>
      <w:r>
        <w:rPr>
          <w:noProof/>
        </w:rPr>
        <w:t>19</w:t>
      </w:r>
      <w:r>
        <w:fldChar w:fldCharType="end"/>
      </w:r>
    </w:p>
    <w:p w:rsidR="004511B1" w:rsidRDefault="00335F60">
      <w:pPr>
        <w:pStyle w:val="indexentry0"/>
      </w:pPr>
      <w:r>
        <w:t xml:space="preserve">   </w:t>
      </w:r>
      <w:hyperlink w:anchor="section_a595a372090c42e1913cfad7873b202c">
        <w:r>
          <w:rPr>
            <w:rStyle w:val="Hyperlink"/>
          </w:rPr>
          <w:t>fundamental concepts - nodes</w:t>
        </w:r>
      </w:hyperlink>
      <w:r>
        <w:t xml:space="preserve"> </w:t>
      </w:r>
      <w:r>
        <w:fldChar w:fldCharType="begin"/>
      </w:r>
      <w:r>
        <w:instrText>PAGEREF section_a595a372090c42e1913cfad7873b202c</w:instrText>
      </w:r>
      <w:r>
        <w:fldChar w:fldCharType="separate"/>
      </w:r>
      <w:r>
        <w:rPr>
          <w:noProof/>
        </w:rPr>
        <w:t>18</w:t>
      </w:r>
      <w:r>
        <w:fldChar w:fldCharType="end"/>
      </w:r>
    </w:p>
    <w:p w:rsidR="004511B1" w:rsidRDefault="00335F60">
      <w:pPr>
        <w:pStyle w:val="indexentry0"/>
      </w:pPr>
      <w:r>
        <w:t xml:space="preserve">   </w:t>
      </w:r>
      <w:hyperlink w:anchor="section_9d2083cffd374a0db61ad2ef10a89a04">
        <w:r>
          <w:rPr>
            <w:rStyle w:val="Hyperlink"/>
          </w:rPr>
          <w:t>main</w:t>
        </w:r>
        <w:r>
          <w:rPr>
            <w:rStyle w:val="Hyperlink"/>
          </w:rPr>
          <w:t>taining data integrity</w:t>
        </w:r>
      </w:hyperlink>
      <w:r>
        <w:t xml:space="preserve"> </w:t>
      </w:r>
      <w:r>
        <w:fldChar w:fldCharType="begin"/>
      </w:r>
      <w:r>
        <w:instrText>PAGEREF section_9d2083cffd374a0db61ad2ef10a89a04</w:instrText>
      </w:r>
      <w:r>
        <w:fldChar w:fldCharType="separate"/>
      </w:r>
      <w:r>
        <w:rPr>
          <w:noProof/>
        </w:rPr>
        <w:t>112</w:t>
      </w:r>
      <w:r>
        <w:fldChar w:fldCharType="end"/>
      </w:r>
    </w:p>
    <w:p w:rsidR="004511B1" w:rsidRDefault="00335F60">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112</w:t>
      </w:r>
      <w:r>
        <w:fldChar w:fldCharType="end"/>
      </w:r>
    </w:p>
    <w:p w:rsidR="004511B1" w:rsidRDefault="00335F60">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12</w:t>
      </w:r>
      <w:r>
        <w:fldChar w:fldCharType="end"/>
      </w:r>
    </w:p>
    <w:p w:rsidR="004511B1" w:rsidRDefault="00335F60">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4511B1" w:rsidRDefault="00335F60">
      <w:pPr>
        <w:pStyle w:val="indexentry0"/>
      </w:pP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4511B1" w:rsidRDefault="00335F60">
      <w:pPr>
        <w:pStyle w:val="indexentry0"/>
      </w:pPr>
      <w:hyperlink w:anchor="section_e4efaad01876446e9d34bb921588f924">
        <w:r>
          <w:rPr>
            <w:rStyle w:val="Hyperlink"/>
          </w:rPr>
          <w:t>Node Database layer overview</w:t>
        </w:r>
      </w:hyperlink>
      <w:r>
        <w:t xml:space="preserve"> </w:t>
      </w:r>
      <w:r>
        <w:fldChar w:fldCharType="begin"/>
      </w:r>
      <w:r>
        <w:instrText>PAGEREF section_e4efaad01876446e9d34bb921588f924</w:instrText>
      </w:r>
      <w:r>
        <w:fldChar w:fldCharType="separate"/>
      </w:r>
      <w:r>
        <w:rPr>
          <w:noProof/>
        </w:rPr>
        <w:t>12</w:t>
      </w:r>
      <w:r>
        <w:fldChar w:fldCharType="end"/>
      </w:r>
    </w:p>
    <w:p w:rsidR="004511B1" w:rsidRDefault="00335F60">
      <w:pPr>
        <w:pStyle w:val="indexentry0"/>
      </w:pPr>
      <w:r>
        <w:t>Nodes</w:t>
      </w:r>
    </w:p>
    <w:p w:rsidR="004511B1" w:rsidRDefault="00335F60">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4511B1" w:rsidRDefault="00335F60">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18</w:t>
      </w:r>
      <w:r>
        <w:fldChar w:fldCharType="end"/>
      </w:r>
    </w:p>
    <w:p w:rsidR="004511B1" w:rsidRDefault="00335F60">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section_ebb4eddeb1ea4a12aefadeea9865de8a</w:instrText>
      </w:r>
      <w:r>
        <w:fldChar w:fldCharType="separate"/>
      </w:r>
      <w:r>
        <w:rPr>
          <w:noProof/>
        </w:rPr>
        <w:t>11</w:t>
      </w:r>
      <w:r>
        <w:fldChar w:fldCharType="end"/>
      </w:r>
    </w:p>
    <w:p w:rsidR="004511B1" w:rsidRDefault="004511B1">
      <w:pPr>
        <w:spacing w:before="0" w:after="0"/>
        <w:rPr>
          <w:sz w:val="16"/>
        </w:rPr>
      </w:pPr>
    </w:p>
    <w:p w:rsidR="004511B1" w:rsidRDefault="00335F60">
      <w:pPr>
        <w:pStyle w:val="indexheader"/>
      </w:pPr>
      <w:r>
        <w:t>O</w:t>
      </w:r>
    </w:p>
    <w:p w:rsidR="004511B1" w:rsidRDefault="004511B1">
      <w:pPr>
        <w:spacing w:before="0" w:after="0"/>
        <w:rPr>
          <w:sz w:val="16"/>
        </w:rPr>
      </w:pPr>
    </w:p>
    <w:p w:rsidR="004511B1" w:rsidRDefault="00335F60">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4511B1" w:rsidRDefault="00335F60">
      <w:pPr>
        <w:pStyle w:val="indexentry0"/>
      </w:pPr>
      <w:hyperlink w:anchor="section_177684ec31024c27a3cb5357475d96e6">
        <w:r>
          <w:rPr>
            <w:rStyle w:val="Hyperlink"/>
          </w:rPr>
          <w:t>Operations, basic – maintaining data integrity</w:t>
        </w:r>
      </w:hyperlink>
      <w:r>
        <w:t xml:space="preserve"> </w:t>
      </w:r>
      <w:r>
        <w:fldChar w:fldCharType="begin"/>
      </w:r>
      <w:r>
        <w:instrText>PAGERE</w:instrText>
      </w:r>
      <w:r>
        <w:instrText>F section_177684ec31024c27a3cb5357475d96e6</w:instrText>
      </w:r>
      <w:r>
        <w:fldChar w:fldCharType="separate"/>
      </w:r>
      <w:r>
        <w:rPr>
          <w:noProof/>
        </w:rPr>
        <w:t>113</w:t>
      </w:r>
      <w:r>
        <w:fldChar w:fldCharType="end"/>
      </w:r>
    </w:p>
    <w:p w:rsidR="004511B1" w:rsidRDefault="00335F60">
      <w:pPr>
        <w:pStyle w:val="indexentry0"/>
      </w:pPr>
      <w:r>
        <w:t>Overview</w:t>
      </w:r>
    </w:p>
    <w:p w:rsidR="004511B1" w:rsidRDefault="00335F60">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4511B1" w:rsidRDefault="00335F60">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4511B1" w:rsidRDefault="00335F60">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w:instrText>
      </w:r>
      <w:r>
        <w:instrText>fda</w:instrText>
      </w:r>
      <w:r>
        <w:fldChar w:fldCharType="separate"/>
      </w:r>
      <w:r>
        <w:rPr>
          <w:noProof/>
        </w:rPr>
        <w:t>15</w:t>
      </w:r>
      <w:r>
        <w:fldChar w:fldCharType="end"/>
      </w:r>
    </w:p>
    <w:p w:rsidR="004511B1" w:rsidRDefault="00335F60">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4511B1" w:rsidRDefault="00335F60">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4511B1" w:rsidRDefault="00335F60">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4511B1" w:rsidRDefault="00335F60">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11</w:t>
      </w:r>
      <w:r>
        <w:fldChar w:fldCharType="end"/>
      </w:r>
    </w:p>
    <w:p w:rsidR="004511B1" w:rsidRDefault="00335F60">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w:instrText>
      </w:r>
      <w:r>
        <w:instrText>3ae</w:instrText>
      </w:r>
      <w:r>
        <w:fldChar w:fldCharType="separate"/>
      </w:r>
      <w:r>
        <w:rPr>
          <w:noProof/>
        </w:rPr>
        <w:t>13</w:t>
      </w:r>
      <w:r>
        <w:fldChar w:fldCharType="end"/>
      </w:r>
    </w:p>
    <w:p w:rsidR="004511B1" w:rsidRDefault="00335F60">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4511B1" w:rsidRDefault="00335F6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w:instrText>
      </w:r>
      <w:r>
        <w:instrText>21588f924</w:instrText>
      </w:r>
      <w:r>
        <w:fldChar w:fldCharType="separate"/>
      </w:r>
      <w:r>
        <w:rPr>
          <w:noProof/>
        </w:rPr>
        <w:t>12</w:t>
      </w:r>
      <w:r>
        <w:fldChar w:fldCharType="end"/>
      </w:r>
    </w:p>
    <w:p w:rsidR="004511B1" w:rsidRDefault="00335F60">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4511B1" w:rsidRDefault="00335F60">
      <w:pPr>
        <w:pStyle w:val="indexentry0"/>
      </w:pPr>
      <w:r>
        <w:t xml:space="preserve">   </w:t>
      </w:r>
      <w:hyperlink w:anchor="section_6b57253b085347bb99bbd4b8f78105f0">
        <w:r>
          <w:rPr>
            <w:rStyle w:val="Hyperlink"/>
          </w:rPr>
          <w:t>physical organization of th</w:t>
        </w:r>
        <w:r>
          <w:rPr>
            <w:rStyle w:val="Hyperlink"/>
          </w:rPr>
          <w:t>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4511B1" w:rsidRDefault="00335F60">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4511B1" w:rsidRDefault="00335F60">
      <w:pPr>
        <w:pStyle w:val="indexentry0"/>
      </w:pPr>
      <w:hyperlink w:anchor="section_dc7f82613151459c99b349d611d508ee">
        <w:r>
          <w:rPr>
            <w:rStyle w:val="Hyperlink"/>
          </w:rPr>
          <w:t>Overview (synopsis)</w:t>
        </w:r>
      </w:hyperlink>
      <w:r>
        <w:t xml:space="preserve"> </w:t>
      </w:r>
      <w:r>
        <w:fldChar w:fldCharType="begin"/>
      </w:r>
      <w:r>
        <w:instrText>PAGEREF section_dc7f82613151459c99b349d611d508ee</w:instrText>
      </w:r>
      <w:r>
        <w:fldChar w:fldCharType="separate"/>
      </w:r>
      <w:r>
        <w:rPr>
          <w:noProof/>
        </w:rPr>
        <w:t>11</w:t>
      </w:r>
      <w:r>
        <w:fldChar w:fldCharType="end"/>
      </w:r>
    </w:p>
    <w:p w:rsidR="004511B1" w:rsidRDefault="004511B1">
      <w:pPr>
        <w:spacing w:before="0" w:after="0"/>
        <w:rPr>
          <w:sz w:val="16"/>
        </w:rPr>
      </w:pPr>
    </w:p>
    <w:p w:rsidR="004511B1" w:rsidRDefault="00335F60">
      <w:pPr>
        <w:pStyle w:val="indexheader"/>
      </w:pPr>
      <w:r>
        <w:t>P</w:t>
      </w:r>
    </w:p>
    <w:p w:rsidR="004511B1" w:rsidRDefault="004511B1">
      <w:pPr>
        <w:spacing w:before="0" w:after="0"/>
        <w:rPr>
          <w:sz w:val="16"/>
        </w:rPr>
      </w:pPr>
    </w:p>
    <w:p w:rsidR="004511B1" w:rsidRDefault="00335F60">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section_6f1f7f0d6ea14037be8673d9475caa21</w:instrText>
      </w:r>
      <w:r>
        <w:fldChar w:fldCharType="separate"/>
      </w:r>
      <w:r>
        <w:rPr>
          <w:noProof/>
        </w:rPr>
        <w:t>15</w:t>
      </w:r>
      <w:r>
        <w:fldChar w:fldCharType="end"/>
      </w:r>
    </w:p>
    <w:p w:rsidR="004511B1" w:rsidRDefault="00335F60">
      <w:pPr>
        <w:pStyle w:val="indexentry0"/>
      </w:pP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4511B1" w:rsidRDefault="00335F60">
      <w:pPr>
        <w:pStyle w:val="indexentry0"/>
      </w:pPr>
      <w:hyperlink w:anchor="section_7daab6f5ce65437e80d51b1be4088bd3">
        <w:r>
          <w:rPr>
            <w:rStyle w:val="Hyperlink"/>
          </w:rPr>
          <w:t>PC BTH rec</w:t>
        </w:r>
        <w:r>
          <w:rPr>
            <w:rStyle w:val="Hyperlink"/>
          </w:rPr>
          <w:t>ord – LTP Layer</w:t>
        </w:r>
      </w:hyperlink>
      <w:r>
        <w:t xml:space="preserve"> </w:t>
      </w:r>
      <w:r>
        <w:fldChar w:fldCharType="begin"/>
      </w:r>
      <w:r>
        <w:instrText>PAGEREF section_7daab6f5ce65437e80d51b1be4088bd3</w:instrText>
      </w:r>
      <w:r>
        <w:fldChar w:fldCharType="separate"/>
      </w:r>
      <w:r>
        <w:rPr>
          <w:noProof/>
        </w:rPr>
        <w:t>59</w:t>
      </w:r>
      <w:r>
        <w:fldChar w:fldCharType="end"/>
      </w:r>
    </w:p>
    <w:p w:rsidR="004511B1" w:rsidRDefault="00335F60">
      <w:pPr>
        <w:pStyle w:val="indexentry0"/>
      </w:pPr>
      <w:hyperlink w:anchor="section_235cb001ebd64124872a73b7d2485b8f">
        <w:r>
          <w:rPr>
            <w:rStyle w:val="Hyperlink"/>
          </w:rPr>
          <w:t>PC, anatomy of a – LTP Layer</w:t>
        </w:r>
      </w:hyperlink>
      <w:r>
        <w:t xml:space="preserve"> </w:t>
      </w:r>
      <w:r>
        <w:fldChar w:fldCharType="begin"/>
      </w:r>
      <w:r>
        <w:instrText>PAGEREF section_235cb001ebd64124872a73b7d2485b8f</w:instrText>
      </w:r>
      <w:r>
        <w:fldChar w:fldCharType="separate"/>
      </w:r>
      <w:r>
        <w:rPr>
          <w:noProof/>
        </w:rPr>
        <w:t>61</w:t>
      </w:r>
      <w:r>
        <w:fldChar w:fldCharType="end"/>
      </w:r>
    </w:p>
    <w:p w:rsidR="004511B1" w:rsidRDefault="00335F60">
      <w:pPr>
        <w:pStyle w:val="indexentry0"/>
      </w:pPr>
      <w:hyperlink w:anchor="section_5faf4800645d49d194572ac40eb467bd">
        <w:r>
          <w:rPr>
            <w:rStyle w:val="Hyperlink"/>
          </w:rPr>
          <w:t>Permutative encoding data algorithm</w:t>
        </w:r>
      </w:hyperlink>
      <w:r>
        <w:t xml:space="preserve"> </w:t>
      </w:r>
      <w:r>
        <w:fldChar w:fldCharType="begin"/>
      </w:r>
      <w:r>
        <w:instrText>PAGEREF section_5faf4800645d49d194572ac40eb467bd</w:instrText>
      </w:r>
      <w:r>
        <w:fldChar w:fldCharType="separate"/>
      </w:r>
      <w:r>
        <w:rPr>
          <w:noProof/>
        </w:rPr>
        <w:t>171</w:t>
      </w:r>
      <w:r>
        <w:fldChar w:fldCharType="end"/>
      </w:r>
    </w:p>
    <w:p w:rsidR="004511B1" w:rsidRDefault="00335F60">
      <w:pPr>
        <w:pStyle w:val="indexentry0"/>
      </w:pPr>
      <w:r>
        <w:t>Physical organization of the PST file format</w:t>
      </w:r>
    </w:p>
    <w:p w:rsidR="004511B1" w:rsidRDefault="00335F60">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w:instrText>
      </w:r>
      <w:r>
        <w:instrText>347bb99bbd4b8f78105f0</w:instrText>
      </w:r>
      <w:r>
        <w:fldChar w:fldCharType="separate"/>
      </w:r>
      <w:r>
        <w:rPr>
          <w:noProof/>
        </w:rPr>
        <w:t>14</w:t>
      </w:r>
      <w:r>
        <w:fldChar w:fldCharType="end"/>
      </w:r>
    </w:p>
    <w:p w:rsidR="004511B1" w:rsidRDefault="00335F60">
      <w:pPr>
        <w:pStyle w:val="indexentry0"/>
      </w:pPr>
      <w:hyperlink w:anchor="section_f040f8b2f0234ed994fdde487da83ed5">
        <w:r>
          <w:rPr>
            <w:rStyle w:val="Hyperlink"/>
          </w:rPr>
          <w:t>Product behavior</w:t>
        </w:r>
      </w:hyperlink>
      <w:r>
        <w:t xml:space="preserve"> </w:t>
      </w:r>
      <w:r>
        <w:fldChar w:fldCharType="begin"/>
      </w:r>
      <w:r>
        <w:instrText>PAGEREF section_f040f8b2f0234ed994fdde487da83ed5</w:instrText>
      </w:r>
      <w:r>
        <w:fldChar w:fldCharType="separate"/>
      </w:r>
      <w:r>
        <w:rPr>
          <w:noProof/>
        </w:rPr>
        <w:t>185</w:t>
      </w:r>
      <w:r>
        <w:fldChar w:fldCharType="end"/>
      </w:r>
    </w:p>
    <w:p w:rsidR="004511B1" w:rsidRDefault="00335F60">
      <w:pPr>
        <w:pStyle w:val="indexentry0"/>
      </w:pPr>
      <w:r>
        <w:t>Properties</w:t>
      </w:r>
    </w:p>
    <w:p w:rsidR="004511B1" w:rsidRDefault="00335F60">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section_36c1290e8b1b4d8c91e1d9fb3147c11c</w:instrText>
      </w:r>
      <w:r>
        <w:fldChar w:fldCharType="separate"/>
      </w:r>
      <w:r>
        <w:rPr>
          <w:noProof/>
        </w:rPr>
        <w:t>70</w:t>
      </w:r>
      <w:r>
        <w:fldChar w:fldCharType="end"/>
      </w:r>
    </w:p>
    <w:p w:rsidR="004511B1" w:rsidRDefault="00335F60">
      <w:pPr>
        <w:pStyle w:val="indexentry0"/>
      </w:pPr>
      <w:r>
        <w:t xml:space="preserve">   </w:t>
      </w:r>
      <w:hyperlink w:anchor="section_1b8e3307c8ea48858fc89db4c34f8048">
        <w:r>
          <w:rPr>
            <w:rStyle w:val="Hyperlink"/>
          </w:rPr>
          <w:t>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4511B1" w:rsidRDefault="00335F60">
      <w:pPr>
        <w:pStyle w:val="indexentry0"/>
      </w:pPr>
      <w:r>
        <w:t>Property and data type definitions</w:t>
      </w:r>
    </w:p>
    <w:p w:rsidR="004511B1" w:rsidRDefault="00335F60">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4511B1" w:rsidRDefault="00335F60">
      <w:pPr>
        <w:pStyle w:val="indexentry0"/>
      </w:pP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4511B1" w:rsidRDefault="00335F60">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59</w:t>
      </w:r>
      <w:r>
        <w:fldChar w:fldCharType="end"/>
      </w:r>
    </w:p>
    <w:p w:rsidR="004511B1" w:rsidRDefault="00335F60">
      <w:pPr>
        <w:pStyle w:val="indexentry0"/>
      </w:pPr>
      <w:r>
        <w:lastRenderedPageBreak/>
        <w:t>PST data algorithms</w:t>
      </w:r>
    </w:p>
    <w:p w:rsidR="004511B1" w:rsidRDefault="00335F60">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w:instrText>
      </w:r>
      <w:r>
        <w:instrText>0a9139db546a4ac7637cabea823e1</w:instrText>
      </w:r>
      <w:r>
        <w:fldChar w:fldCharType="separate"/>
      </w:r>
      <w:r>
        <w:rPr>
          <w:noProof/>
        </w:rPr>
        <w:t>184</w:t>
      </w:r>
      <w:r>
        <w:fldChar w:fldCharType="end"/>
      </w:r>
    </w:p>
    <w:p w:rsidR="004511B1" w:rsidRDefault="00335F60">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section_a19c8e83bb3b4061b027aa2e82061283</w:instrText>
      </w:r>
      <w:r>
        <w:fldChar w:fldCharType="separate"/>
      </w:r>
      <w:r>
        <w:rPr>
          <w:noProof/>
        </w:rPr>
        <w:t>182</w:t>
      </w:r>
      <w:r>
        <w:fldChar w:fldCharType="end"/>
      </w:r>
    </w:p>
    <w:p w:rsidR="004511B1" w:rsidRDefault="00335F60">
      <w:pPr>
        <w:pStyle w:val="indexentry0"/>
      </w:pPr>
      <w:r>
        <w:t xml:space="preserve">   </w:t>
      </w:r>
      <w:hyperlink w:anchor="section_39c35207130f4d8396f82b311a285a8f">
        <w:r>
          <w:rPr>
            <w:rStyle w:val="Hyperlink"/>
          </w:rPr>
          <w:t>CRC calculation</w:t>
        </w:r>
      </w:hyperlink>
      <w:r>
        <w:t xml:space="preserve"> </w:t>
      </w:r>
      <w:r>
        <w:fldChar w:fldCharType="begin"/>
      </w:r>
      <w:r>
        <w:instrText>PAGEREF</w:instrText>
      </w:r>
      <w:r>
        <w:instrText xml:space="preserve"> section_39c35207130f4d8396f82b311a285a8f</w:instrText>
      </w:r>
      <w:r>
        <w:fldChar w:fldCharType="separate"/>
      </w:r>
      <w:r>
        <w:rPr>
          <w:noProof/>
        </w:rPr>
        <w:t>174</w:t>
      </w:r>
      <w:r>
        <w:fldChar w:fldCharType="end"/>
      </w:r>
    </w:p>
    <w:p w:rsidR="004511B1" w:rsidRDefault="00335F60">
      <w:pPr>
        <w:pStyle w:val="indexentry0"/>
      </w:pPr>
      <w:r>
        <w:t xml:space="preserve">   </w:t>
      </w:r>
      <w:hyperlink w:anchor="section_9979fc010a3e496f900fa6a867951f23">
        <w:r>
          <w:rPr>
            <w:rStyle w:val="Hyperlink"/>
          </w:rPr>
          <w:t>cyclic encoding</w:t>
        </w:r>
      </w:hyperlink>
      <w:r>
        <w:t xml:space="preserve"> </w:t>
      </w:r>
      <w:r>
        <w:fldChar w:fldCharType="begin"/>
      </w:r>
      <w:r>
        <w:instrText>PAGEREF section_9979fc010a3e496f900fa6a867951f23</w:instrText>
      </w:r>
      <w:r>
        <w:fldChar w:fldCharType="separate"/>
      </w:r>
      <w:r>
        <w:rPr>
          <w:noProof/>
        </w:rPr>
        <w:t>173</w:t>
      </w:r>
      <w:r>
        <w:fldChar w:fldCharType="end"/>
      </w:r>
    </w:p>
    <w:p w:rsidR="004511B1" w:rsidRDefault="00335F60">
      <w:pPr>
        <w:pStyle w:val="indexentry0"/>
      </w:pPr>
      <w:r>
        <w:t xml:space="preserve">   </w:t>
      </w:r>
      <w:hyperlink w:anchor="section_0347b9db19db437f987d4bc8841fbe50">
        <w:r>
          <w:rPr>
            <w:rStyle w:val="Hyperlink"/>
          </w:rPr>
          <w:t>overview</w:t>
        </w:r>
      </w:hyperlink>
      <w:r>
        <w:t xml:space="preserve"> </w:t>
      </w:r>
      <w:r>
        <w:fldChar w:fldCharType="begin"/>
      </w:r>
      <w:r>
        <w:instrText>PA</w:instrText>
      </w:r>
      <w:r>
        <w:instrText>GEREF section_0347b9db19db437f987d4bc8841fbe50</w:instrText>
      </w:r>
      <w:r>
        <w:fldChar w:fldCharType="separate"/>
      </w:r>
      <w:r>
        <w:rPr>
          <w:noProof/>
        </w:rPr>
        <w:t>171</w:t>
      </w:r>
      <w:r>
        <w:fldChar w:fldCharType="end"/>
      </w:r>
    </w:p>
    <w:p w:rsidR="004511B1" w:rsidRDefault="00335F60">
      <w:pPr>
        <w:pStyle w:val="indexentry0"/>
      </w:pPr>
      <w:r>
        <w:t xml:space="preserve">   </w:t>
      </w:r>
      <w:hyperlink w:anchor="section_5faf4800645d49d194572ac40eb467bd">
        <w:r>
          <w:rPr>
            <w:rStyle w:val="Hyperlink"/>
          </w:rPr>
          <w:t>permutative encoding</w:t>
        </w:r>
      </w:hyperlink>
      <w:r>
        <w:t xml:space="preserve"> </w:t>
      </w:r>
      <w:r>
        <w:fldChar w:fldCharType="begin"/>
      </w:r>
      <w:r>
        <w:instrText>PAGEREF section_5faf4800645d49d194572ac40eb467bd</w:instrText>
      </w:r>
      <w:r>
        <w:fldChar w:fldCharType="separate"/>
      </w:r>
      <w:r>
        <w:rPr>
          <w:noProof/>
        </w:rPr>
        <w:t>171</w:t>
      </w:r>
      <w:r>
        <w:fldChar w:fldCharType="end"/>
      </w:r>
    </w:p>
    <w:p w:rsidR="004511B1" w:rsidRDefault="00335F60">
      <w:pPr>
        <w:pStyle w:val="indexentry0"/>
      </w:pPr>
      <w:r>
        <w:t>PST file</w:t>
      </w:r>
    </w:p>
    <w:p w:rsidR="004511B1" w:rsidRDefault="00335F60">
      <w:pPr>
        <w:pStyle w:val="indexentry0"/>
      </w:pPr>
      <w:r>
        <w:t xml:space="preserve">   </w:t>
      </w:r>
      <w:hyperlink w:anchor="section_2d29c497b5d24fb1b8cfc888104362a4">
        <w:r>
          <w:rPr>
            <w:rStyle w:val="Hyperlink"/>
          </w:rPr>
          <w:t>Allocation Map (AMap)</w:t>
        </w:r>
      </w:hyperlink>
      <w:r>
        <w:t xml:space="preserve"> </w:t>
      </w:r>
      <w:r>
        <w:fldChar w:fldCharType="begin"/>
      </w:r>
      <w:r>
        <w:instrText>PAGEREF section_2d29c497b5d24fb1b8cfc888104362a4</w:instrText>
      </w:r>
      <w:r>
        <w:fldChar w:fldCharType="separate"/>
      </w:r>
      <w:r>
        <w:rPr>
          <w:noProof/>
        </w:rPr>
        <w:t>15</w:t>
      </w:r>
      <w:r>
        <w:fldChar w:fldCharType="end"/>
      </w:r>
    </w:p>
    <w:p w:rsidR="004511B1" w:rsidRDefault="00335F60">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w:instrText>
      </w:r>
      <w:r>
        <w:instrText>02ea9f6e</w:instrText>
      </w:r>
      <w:r>
        <w:fldChar w:fldCharType="separate"/>
      </w:r>
      <w:r>
        <w:rPr>
          <w:noProof/>
        </w:rPr>
        <w:t>15</w:t>
      </w:r>
      <w:r>
        <w:fldChar w:fldCharType="end"/>
      </w:r>
    </w:p>
    <w:p w:rsidR="004511B1" w:rsidRDefault="00335F60">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section_dc716741bee646eabbb3773e6e828fda</w:instrText>
      </w:r>
      <w:r>
        <w:fldChar w:fldCharType="separate"/>
      </w:r>
      <w:r>
        <w:rPr>
          <w:noProof/>
        </w:rPr>
        <w:t>15</w:t>
      </w:r>
      <w:r>
        <w:fldChar w:fldCharType="end"/>
      </w:r>
    </w:p>
    <w:p w:rsidR="004511B1" w:rsidRDefault="00335F60">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w:instrText>
      </w:r>
      <w:r>
        <w:instrText>01e9a4fa5a4d1cd214c275a16</w:instrText>
      </w:r>
      <w:r>
        <w:fldChar w:fldCharType="separate"/>
      </w:r>
      <w:r>
        <w:rPr>
          <w:noProof/>
        </w:rPr>
        <w:t>15</w:t>
      </w:r>
      <w:r>
        <w:fldChar w:fldCharType="end"/>
      </w:r>
    </w:p>
    <w:p w:rsidR="004511B1" w:rsidRDefault="00335F60">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section_e3948d318c7a41a6b08c5edf1f7274a4</w:instrText>
      </w:r>
      <w:r>
        <w:fldChar w:fldCharType="separate"/>
      </w:r>
      <w:r>
        <w:rPr>
          <w:noProof/>
        </w:rPr>
        <w:t>16</w:t>
      </w:r>
      <w:r>
        <w:fldChar w:fldCharType="end"/>
      </w:r>
    </w:p>
    <w:p w:rsidR="004511B1" w:rsidRDefault="00335F60">
      <w:pPr>
        <w:pStyle w:val="indexentry0"/>
      </w:pPr>
      <w:r>
        <w:t xml:space="preserve">   </w:t>
      </w:r>
      <w:hyperlink w:anchor="section_fc4c74cbec8a42ffa2c52d6e3fa16394">
        <w:r>
          <w:rPr>
            <w:rStyle w:val="Hyperlink"/>
          </w:rPr>
          <w:t>header</w:t>
        </w:r>
      </w:hyperlink>
      <w:r>
        <w:t xml:space="preserve"> </w:t>
      </w:r>
      <w:r>
        <w:fldChar w:fldCharType="begin"/>
      </w:r>
      <w:r>
        <w:instrText>PAGEREF sectio</w:instrText>
      </w:r>
      <w:r>
        <w:instrText>n_fc4c74cbec8a42ffa2c52d6e3fa16394</w:instrText>
      </w:r>
      <w:r>
        <w:fldChar w:fldCharType="separate"/>
      </w:r>
      <w:r>
        <w:rPr>
          <w:noProof/>
        </w:rPr>
        <w:t>14</w:t>
      </w:r>
      <w:r>
        <w:fldChar w:fldCharType="end"/>
      </w:r>
    </w:p>
    <w:p w:rsidR="004511B1" w:rsidRDefault="00335F60">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11</w:t>
      </w:r>
      <w:r>
        <w:fldChar w:fldCharType="end"/>
      </w:r>
    </w:p>
    <w:p w:rsidR="004511B1" w:rsidRDefault="00335F60">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4511B1" w:rsidRDefault="00335F60">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4511B1" w:rsidRDefault="00335F6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4511B1" w:rsidRDefault="00335F60">
      <w:pPr>
        <w:pStyle w:val="indexentry0"/>
      </w:pPr>
      <w:r>
        <w:t xml:space="preserve">   </w:t>
      </w:r>
      <w:hyperlink w:anchor="section_6f1f7f0d6ea14037be8673d9475caa21">
        <w:r>
          <w:rPr>
            <w:rStyle w:val="Hyperlink"/>
          </w:rPr>
          <w:t>Page Map (PMap)</w:t>
        </w:r>
      </w:hyperlink>
      <w:r>
        <w:t xml:space="preserve"> </w:t>
      </w:r>
      <w:r>
        <w:fldChar w:fldCharType="begin"/>
      </w:r>
      <w:r>
        <w:instrText>PAGEREF section_6f1f7f0d6ea14037be8673d9475caa21</w:instrText>
      </w:r>
      <w:r>
        <w:fldChar w:fldCharType="separate"/>
      </w:r>
      <w:r>
        <w:rPr>
          <w:noProof/>
        </w:rPr>
        <w:t>15</w:t>
      </w:r>
      <w:r>
        <w:fldChar w:fldCharType="end"/>
      </w:r>
    </w:p>
    <w:p w:rsidR="004511B1" w:rsidRDefault="00335F60">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4511B1" w:rsidRDefault="00335F60">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15</w:t>
      </w:r>
      <w:r>
        <w:fldChar w:fldCharType="end"/>
      </w:r>
    </w:p>
    <w:p w:rsidR="004511B1" w:rsidRDefault="00335F60">
      <w:pPr>
        <w:pStyle w:val="indexentry0"/>
      </w:pP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72</w:t>
      </w:r>
      <w:r>
        <w:fldChar w:fldCharType="end"/>
      </w:r>
    </w:p>
    <w:p w:rsidR="004511B1" w:rsidRDefault="00335F60">
      <w:pPr>
        <w:pStyle w:val="indexentry0"/>
      </w:pPr>
      <w:r>
        <w:t>PST requirements, minimum</w:t>
      </w:r>
    </w:p>
    <w:p w:rsidR="004511B1" w:rsidRDefault="00335F60">
      <w:pPr>
        <w:pStyle w:val="indexentry0"/>
      </w:pPr>
      <w:r>
        <w:t xml:space="preserve">   </w:t>
      </w:r>
      <w:hyperlink w:anchor="section_661f992154ff4768b98c91954312af52">
        <w:r>
          <w:rPr>
            <w:rStyle w:val="Hyperlink"/>
          </w:rPr>
          <w:t>mandatory nodes</w:t>
        </w:r>
      </w:hyperlink>
      <w:r>
        <w:t xml:space="preserve"> </w:t>
      </w:r>
      <w:r>
        <w:fldChar w:fldCharType="begin"/>
      </w:r>
      <w:r>
        <w:instrText>PAGEREF sect</w:instrText>
      </w:r>
      <w:r>
        <w:instrText>ion_661f992154ff4768b98c91954312af52</w:instrText>
      </w:r>
      <w:r>
        <w:fldChar w:fldCharType="separate"/>
      </w:r>
      <w:r>
        <w:rPr>
          <w:noProof/>
        </w:rPr>
        <w:t>143</w:t>
      </w:r>
      <w:r>
        <w:fldChar w:fldCharType="end"/>
      </w:r>
    </w:p>
    <w:p w:rsidR="004511B1" w:rsidRDefault="00335F60">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144</w:t>
      </w:r>
      <w:r>
        <w:fldChar w:fldCharType="end"/>
      </w:r>
    </w:p>
    <w:p w:rsidR="004511B1" w:rsidRDefault="00335F60">
      <w:pPr>
        <w:pStyle w:val="indexentry0"/>
      </w:pPr>
      <w:r>
        <w:t xml:space="preserve">   </w:t>
      </w:r>
      <w:hyperlink w:anchor="section_7af5417651084ac7973f8252ad223acb">
        <w:r>
          <w:rPr>
            <w:rStyle w:val="Hyperlink"/>
          </w:rPr>
          <w:t>minimum o</w:t>
        </w:r>
        <w:r>
          <w:rPr>
            <w:rStyle w:val="Hyperlink"/>
          </w:rPr>
          <w:t>bject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4511B1" w:rsidRDefault="00335F60">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145</w:t>
      </w:r>
      <w:r>
        <w:fldChar w:fldCharType="end"/>
      </w:r>
    </w:p>
    <w:p w:rsidR="004511B1" w:rsidRDefault="00335F60">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145</w:t>
      </w:r>
      <w:r>
        <w:fldChar w:fldCharType="end"/>
      </w:r>
    </w:p>
    <w:p w:rsidR="004511B1" w:rsidRDefault="00335F60">
      <w:pPr>
        <w:pStyle w:val="indexentry0"/>
      </w:pPr>
      <w:r>
        <w:t xml:space="preserve">   </w:t>
      </w:r>
      <w:hyperlink w:anchor="section_e70c072ddbb148999ec71dcdc651f3a6">
        <w:r>
          <w:rPr>
            <w:rStyle w:val="Hyperlink"/>
          </w:rPr>
          <w:t>minimum object requirements – se</w:t>
        </w:r>
        <w:r>
          <w:rPr>
            <w:rStyle w:val="Hyperlink"/>
          </w:rPr>
          <w:t>arch-related Objects</w:t>
        </w:r>
      </w:hyperlink>
      <w:r>
        <w:t xml:space="preserve"> </w:t>
      </w:r>
      <w:r>
        <w:fldChar w:fldCharType="begin"/>
      </w:r>
      <w:r>
        <w:instrText>PAGEREF section_e70c072ddbb148999ec71dcdc651f3a6</w:instrText>
      </w:r>
      <w:r>
        <w:fldChar w:fldCharType="separate"/>
      </w:r>
      <w:r>
        <w:rPr>
          <w:noProof/>
        </w:rPr>
        <w:t>147</w:t>
      </w:r>
      <w:r>
        <w:fldChar w:fldCharType="end"/>
      </w:r>
    </w:p>
    <w:p w:rsidR="004511B1" w:rsidRDefault="00335F60">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145</w:t>
      </w:r>
      <w:r>
        <w:fldChar w:fldCharType="end"/>
      </w:r>
    </w:p>
    <w:p w:rsidR="004511B1" w:rsidRDefault="00335F60">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61</w:t>
      </w:r>
      <w:r>
        <w:fldChar w:fldCharType="end"/>
      </w:r>
    </w:p>
    <w:p w:rsidR="004511B1" w:rsidRDefault="004511B1">
      <w:pPr>
        <w:spacing w:before="0" w:after="0"/>
        <w:rPr>
          <w:sz w:val="16"/>
        </w:rPr>
      </w:pPr>
    </w:p>
    <w:p w:rsidR="004511B1" w:rsidRDefault="00335F60">
      <w:pPr>
        <w:pStyle w:val="indexheader"/>
      </w:pPr>
      <w:r>
        <w:t>R</w:t>
      </w:r>
    </w:p>
    <w:p w:rsidR="004511B1" w:rsidRDefault="004511B1">
      <w:pPr>
        <w:spacing w:before="0" w:after="0"/>
        <w:rPr>
          <w:sz w:val="16"/>
        </w:rPr>
      </w:pPr>
    </w:p>
    <w:p w:rsidR="004511B1" w:rsidRDefault="00335F60">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w:instrText>
      </w:r>
      <w:r>
        <w:instrText>9df5a642c9ff85</w:instrText>
      </w:r>
      <w:r>
        <w:fldChar w:fldCharType="separate"/>
      </w:r>
      <w:r>
        <w:rPr>
          <w:noProof/>
        </w:rPr>
        <w:t>81</w:t>
      </w:r>
      <w:r>
        <w:fldChar w:fldCharType="end"/>
      </w:r>
    </w:p>
    <w:p w:rsidR="004511B1" w:rsidRDefault="00335F60">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section_67f3c7c71b204430a65281ca16519b94</w:instrText>
      </w:r>
      <w:r>
        <w:fldChar w:fldCharType="separate"/>
      </w:r>
      <w:r>
        <w:rPr>
          <w:noProof/>
        </w:rPr>
        <w:t>11</w:t>
      </w:r>
      <w:r>
        <w:fldChar w:fldCharType="end"/>
      </w:r>
    </w:p>
    <w:p w:rsidR="004511B1" w:rsidRDefault="00335F60">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w:instrText>
      </w:r>
      <w:r>
        <w:instrText>8727368a764173</w:instrText>
      </w:r>
      <w:r>
        <w:fldChar w:fldCharType="separate"/>
      </w:r>
      <w:r>
        <w:rPr>
          <w:noProof/>
        </w:rPr>
        <w:t>11</w:t>
      </w:r>
      <w:r>
        <w:fldChar w:fldCharType="end"/>
      </w:r>
    </w:p>
    <w:p w:rsidR="004511B1" w:rsidRDefault="00335F60">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section_ebb4eddeb1ea4a12aefadeea9865de8a</w:instrText>
      </w:r>
      <w:r>
        <w:fldChar w:fldCharType="separate"/>
      </w:r>
      <w:r>
        <w:rPr>
          <w:noProof/>
        </w:rPr>
        <w:t>11</w:t>
      </w:r>
      <w:r>
        <w:fldChar w:fldCharType="end"/>
      </w:r>
    </w:p>
    <w:p w:rsidR="004511B1" w:rsidRDefault="00335F60">
      <w:pPr>
        <w:pStyle w:val="indexentry0"/>
      </w:pP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84</w:t>
      </w:r>
      <w:r>
        <w:fldChar w:fldCharType="end"/>
      </w:r>
    </w:p>
    <w:p w:rsidR="004511B1" w:rsidRDefault="00335F60">
      <w:pPr>
        <w:pStyle w:val="indexentry0"/>
      </w:pPr>
      <w:hyperlink w:anchor="section_d852176ec5b144a4bda74d1ae62a26f6">
        <w:r>
          <w:rPr>
            <w:rStyle w:val="Hyperlink"/>
          </w:rPr>
          <w:t>Relationship to protocols and other structures</w:t>
        </w:r>
      </w:hyperlink>
      <w:r>
        <w:t xml:space="preserve"> </w:t>
      </w:r>
      <w:r>
        <w:fldChar w:fldCharType="begin"/>
      </w:r>
      <w:r>
        <w:instrText>PAGEREF secti</w:instrText>
      </w:r>
      <w:r>
        <w:instrText>on_d852176ec5b144a4bda74d1ae62a26f6</w:instrText>
      </w:r>
      <w:r>
        <w:fldChar w:fldCharType="separate"/>
      </w:r>
      <w:r>
        <w:rPr>
          <w:noProof/>
        </w:rPr>
        <w:t>16</w:t>
      </w:r>
      <w:r>
        <w:fldChar w:fldCharType="end"/>
      </w:r>
    </w:p>
    <w:p w:rsidR="004511B1" w:rsidRDefault="00335F60">
      <w:pPr>
        <w:pStyle w:val="indexentry0"/>
      </w:pPr>
      <w:hyperlink w:anchor="section_962338e1dd46458c8ea8a705ebb0d70f">
        <w:r>
          <w:rPr>
            <w:rStyle w:val="Hyperlink"/>
          </w:rPr>
          <w:t>Reserved data – PST file format overview</w:t>
        </w:r>
      </w:hyperlink>
      <w:r>
        <w:t xml:space="preserve"> </w:t>
      </w:r>
      <w:r>
        <w:fldChar w:fldCharType="begin"/>
      </w:r>
      <w:r>
        <w:instrText>PAGEREF section_962338e1dd46458c8ea8a705ebb0d70f</w:instrText>
      </w:r>
      <w:r>
        <w:fldChar w:fldCharType="separate"/>
      </w:r>
      <w:r>
        <w:rPr>
          <w:noProof/>
        </w:rPr>
        <w:t>15</w:t>
      </w:r>
      <w:r>
        <w:fldChar w:fldCharType="end"/>
      </w:r>
    </w:p>
    <w:p w:rsidR="004511B1" w:rsidRDefault="00335F60">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4511B1" w:rsidRDefault="00335F60">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66</w:t>
      </w:r>
      <w:r>
        <w:fldChar w:fldCharType="end"/>
      </w:r>
    </w:p>
    <w:p w:rsidR="004511B1" w:rsidRDefault="00335F60">
      <w:pPr>
        <w:pStyle w:val="indexentry0"/>
      </w:pP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65</w:t>
      </w:r>
      <w:r>
        <w:fldChar w:fldCharType="end"/>
      </w:r>
    </w:p>
    <w:p w:rsidR="004511B1" w:rsidRDefault="004511B1">
      <w:pPr>
        <w:spacing w:before="0" w:after="0"/>
        <w:rPr>
          <w:sz w:val="16"/>
        </w:rPr>
      </w:pPr>
    </w:p>
    <w:p w:rsidR="004511B1" w:rsidRDefault="00335F60">
      <w:pPr>
        <w:pStyle w:val="indexheader"/>
      </w:pPr>
      <w:r>
        <w:t>S</w:t>
      </w:r>
    </w:p>
    <w:p w:rsidR="004511B1" w:rsidRDefault="004511B1">
      <w:pPr>
        <w:spacing w:before="0" w:after="0"/>
        <w:rPr>
          <w:sz w:val="16"/>
        </w:rPr>
      </w:pPr>
    </w:p>
    <w:p w:rsidR="004511B1" w:rsidRDefault="00335F60">
      <w:pPr>
        <w:pStyle w:val="indexentry0"/>
      </w:pPr>
      <w:hyperlink w:anchor="section_f706a5a714ff4fb0bc3c2ed7955de13d">
        <w:r>
          <w:rPr>
            <w:rStyle w:val="Hyperlink"/>
          </w:rPr>
          <w:t>Sample BTH example</w:t>
        </w:r>
      </w:hyperlink>
      <w:r>
        <w:t xml:space="preserve"> </w:t>
      </w:r>
      <w:r>
        <w:fldChar w:fldCharType="begin"/>
      </w:r>
      <w:r>
        <w:instrText>PAGEREF section_f706a5a714ff4fb0bc</w:instrText>
      </w:r>
      <w:r>
        <w:instrText>3c2ed7955de13d</w:instrText>
      </w:r>
      <w:r>
        <w:fldChar w:fldCharType="separate"/>
      </w:r>
      <w:r>
        <w:rPr>
          <w:noProof/>
        </w:rPr>
        <w:t>155</w:t>
      </w:r>
      <w:r>
        <w:fldChar w:fldCharType="end"/>
      </w:r>
    </w:p>
    <w:p w:rsidR="004511B1" w:rsidRDefault="00335F60">
      <w:pPr>
        <w:pStyle w:val="indexentry0"/>
      </w:pPr>
      <w:hyperlink w:anchor="section_c65f11006dde4a418eafdb907c9dbb8a">
        <w:r>
          <w:rPr>
            <w:rStyle w:val="Hyperlink"/>
          </w:rPr>
          <w:t>Sample Data Tree example</w:t>
        </w:r>
      </w:hyperlink>
      <w:r>
        <w:t xml:space="preserve"> </w:t>
      </w:r>
      <w:r>
        <w:fldChar w:fldCharType="begin"/>
      </w:r>
      <w:r>
        <w:instrText>PAGEREF section_c65f11006dde4a418eafdb907c9dbb8a</w:instrText>
      </w:r>
      <w:r>
        <w:fldChar w:fldCharType="separate"/>
      </w:r>
      <w:r>
        <w:rPr>
          <w:noProof/>
        </w:rPr>
        <w:t>154</w:t>
      </w:r>
      <w:r>
        <w:fldChar w:fldCharType="end"/>
      </w:r>
    </w:p>
    <w:p w:rsidR="004511B1" w:rsidRDefault="00335F60">
      <w:pPr>
        <w:pStyle w:val="indexentry0"/>
      </w:pPr>
      <w:hyperlink w:anchor="section_59235d49bd764759b26c9769e97c4106">
        <w:r>
          <w:rPr>
            <w:rStyle w:val="Hyperlink"/>
          </w:rPr>
          <w:t>Sample Folder Object example</w:t>
        </w:r>
      </w:hyperlink>
      <w:r>
        <w:t xml:space="preserve"> </w:t>
      </w:r>
      <w:r>
        <w:fldChar w:fldCharType="begin"/>
      </w:r>
      <w:r>
        <w:instrText>PAGERE</w:instrText>
      </w:r>
      <w:r>
        <w:instrText>F section_59235d49bd764759b26c9769e97c4106</w:instrText>
      </w:r>
      <w:r>
        <w:fldChar w:fldCharType="separate"/>
      </w:r>
      <w:r>
        <w:rPr>
          <w:noProof/>
        </w:rPr>
        <w:t>158</w:t>
      </w:r>
      <w:r>
        <w:fldChar w:fldCharType="end"/>
      </w:r>
    </w:p>
    <w:p w:rsidR="004511B1" w:rsidRDefault="00335F60">
      <w:pPr>
        <w:pStyle w:val="indexentry0"/>
      </w:pPr>
      <w:hyperlink w:anchor="section_7fa4900ecd6646ca8d98ee11f6a668ac">
        <w:r>
          <w:rPr>
            <w:rStyle w:val="Hyperlink"/>
          </w:rPr>
          <w:t>Sample Header example</w:t>
        </w:r>
      </w:hyperlink>
      <w:r>
        <w:t xml:space="preserve"> </w:t>
      </w:r>
      <w:r>
        <w:fldChar w:fldCharType="begin"/>
      </w:r>
      <w:r>
        <w:instrText>PAGEREF section_7fa4900ecd6646ca8d98ee11f6a668ac</w:instrText>
      </w:r>
      <w:r>
        <w:fldChar w:fldCharType="separate"/>
      </w:r>
      <w:r>
        <w:rPr>
          <w:noProof/>
        </w:rPr>
        <w:t>149</w:t>
      </w:r>
      <w:r>
        <w:fldChar w:fldCharType="end"/>
      </w:r>
    </w:p>
    <w:p w:rsidR="004511B1" w:rsidRDefault="00335F60">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section_8773374f849544fe96146c4f60418489</w:instrText>
      </w:r>
      <w:r>
        <w:fldChar w:fldCharType="separate"/>
      </w:r>
      <w:r>
        <w:rPr>
          <w:noProof/>
        </w:rPr>
        <w:t>155</w:t>
      </w:r>
      <w:r>
        <w:fldChar w:fldCharType="end"/>
      </w:r>
    </w:p>
    <w:p w:rsidR="004511B1" w:rsidRDefault="00335F60">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section_ef7837e022be4da59c5f1c79db6532f4</w:instrText>
      </w:r>
      <w:r>
        <w:fldChar w:fldCharType="separate"/>
      </w:r>
      <w:r>
        <w:rPr>
          <w:noProof/>
        </w:rPr>
        <w:t>151</w:t>
      </w:r>
      <w:r>
        <w:fldChar w:fldCharType="end"/>
      </w:r>
    </w:p>
    <w:p w:rsidR="004511B1" w:rsidRDefault="00335F60">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153</w:t>
      </w:r>
      <w:r>
        <w:fldChar w:fldCharType="end"/>
      </w:r>
    </w:p>
    <w:p w:rsidR="004511B1" w:rsidRDefault="00335F60">
      <w:pPr>
        <w:pStyle w:val="indexentry0"/>
      </w:pPr>
      <w:hyperlink w:anchor="section_d829f62fe1fa45e3918aad9d95b2660f">
        <w:r>
          <w:rPr>
            <w:rStyle w:val="Hyperlink"/>
          </w:rPr>
          <w:t>Sample Leaf NBT Page example</w:t>
        </w:r>
      </w:hyperlink>
      <w:r>
        <w:t xml:space="preserve"> </w:t>
      </w:r>
      <w:r>
        <w:fldChar w:fldCharType="begin"/>
      </w:r>
      <w:r>
        <w:instrText>PAGEREF section_d829f62fe1fa45e3918aad</w:instrText>
      </w:r>
      <w:r>
        <w:instrText>9d95b2660f</w:instrText>
      </w:r>
      <w:r>
        <w:fldChar w:fldCharType="separate"/>
      </w:r>
      <w:r>
        <w:rPr>
          <w:noProof/>
        </w:rPr>
        <w:t>152</w:t>
      </w:r>
      <w:r>
        <w:fldChar w:fldCharType="end"/>
      </w:r>
    </w:p>
    <w:p w:rsidR="004511B1" w:rsidRDefault="00335F60">
      <w:pPr>
        <w:pStyle w:val="indexentry0"/>
      </w:pPr>
      <w:hyperlink w:anchor="section_5ee9a00a858b47db95b3f91518640ea7">
        <w:r>
          <w:rPr>
            <w:rStyle w:val="Hyperlink"/>
          </w:rPr>
          <w:t>Sample Message Object example</w:t>
        </w:r>
      </w:hyperlink>
      <w:r>
        <w:t xml:space="preserve"> </w:t>
      </w:r>
      <w:r>
        <w:fldChar w:fldCharType="begin"/>
      </w:r>
      <w:r>
        <w:instrText>PAGEREF section_5ee9a00a858b47db95b3f91518640ea7</w:instrText>
      </w:r>
      <w:r>
        <w:fldChar w:fldCharType="separate"/>
      </w:r>
      <w:r>
        <w:rPr>
          <w:noProof/>
        </w:rPr>
        <w:t>161</w:t>
      </w:r>
      <w:r>
        <w:fldChar w:fldCharType="end"/>
      </w:r>
    </w:p>
    <w:p w:rsidR="004511B1" w:rsidRDefault="00335F60">
      <w:pPr>
        <w:pStyle w:val="indexentry0"/>
      </w:pPr>
      <w:hyperlink w:anchor="section_8fa17657df23466db09b29742a745246">
        <w:r>
          <w:rPr>
            <w:rStyle w:val="Hyperlink"/>
          </w:rPr>
          <w:t>Sample Message Store example</w:t>
        </w:r>
      </w:hyperlink>
      <w:r>
        <w:t xml:space="preserve"> </w:t>
      </w:r>
      <w:r>
        <w:fldChar w:fldCharType="begin"/>
      </w:r>
      <w:r>
        <w:instrText>PAGER</w:instrText>
      </w:r>
      <w:r>
        <w:instrText>EF section_8fa17657df23466db09b29742a745246</w:instrText>
      </w:r>
      <w:r>
        <w:fldChar w:fldCharType="separate"/>
      </w:r>
      <w:r>
        <w:rPr>
          <w:noProof/>
        </w:rPr>
        <w:t>156</w:t>
      </w:r>
      <w:r>
        <w:fldChar w:fldCharType="end"/>
      </w:r>
    </w:p>
    <w:p w:rsidR="004511B1" w:rsidRDefault="00335F60">
      <w:pPr>
        <w:pStyle w:val="indexentry0"/>
      </w:pPr>
      <w:hyperlink w:anchor="section_903241a78e4d4ff693e478a3d74bd8dc">
        <w:r>
          <w:rPr>
            <w:rStyle w:val="Hyperlink"/>
          </w:rPr>
          <w:t>Sample Node Database (NDB) example</w:t>
        </w:r>
      </w:hyperlink>
      <w:r>
        <w:t xml:space="preserve"> </w:t>
      </w:r>
      <w:r>
        <w:fldChar w:fldCharType="begin"/>
      </w:r>
      <w:r>
        <w:instrText>PAGEREF section_903241a78e4d4ff693e478a3d74bd8dc</w:instrText>
      </w:r>
      <w:r>
        <w:fldChar w:fldCharType="separate"/>
      </w:r>
      <w:r>
        <w:rPr>
          <w:noProof/>
        </w:rPr>
        <w:t>148</w:t>
      </w:r>
      <w:r>
        <w:fldChar w:fldCharType="end"/>
      </w:r>
    </w:p>
    <w:p w:rsidR="004511B1" w:rsidRDefault="00335F60">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154</w:t>
      </w:r>
      <w:r>
        <w:fldChar w:fldCharType="end"/>
      </w:r>
    </w:p>
    <w:p w:rsidR="004511B1" w:rsidRDefault="00335F60">
      <w:pPr>
        <w:pStyle w:val="indexentry0"/>
      </w:pPr>
      <w:hyperlink w:anchor="section_d0126306abac4515bca0fe6392f3ccb8">
        <w:r>
          <w:rPr>
            <w:rStyle w:val="Hyperlink"/>
          </w:rPr>
          <w:t>Sample TC example</w:t>
        </w:r>
      </w:hyperlink>
      <w:r>
        <w:t xml:space="preserve"> </w:t>
      </w:r>
      <w:r>
        <w:fldChar w:fldCharType="begin"/>
      </w:r>
      <w:r>
        <w:instrText>PAGEREF section_d0126306abac4515bca0fe6392f3ccb8</w:instrText>
      </w:r>
      <w:r>
        <w:fldChar w:fldCharType="separate"/>
      </w:r>
      <w:r>
        <w:rPr>
          <w:noProof/>
        </w:rPr>
        <w:t>157</w:t>
      </w:r>
      <w:r>
        <w:fldChar w:fldCharType="end"/>
      </w:r>
    </w:p>
    <w:p w:rsidR="004511B1" w:rsidRDefault="00335F60">
      <w:pPr>
        <w:pStyle w:val="indexentry0"/>
      </w:pP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88</w:t>
      </w:r>
      <w:r>
        <w:fldChar w:fldCharType="end"/>
      </w:r>
    </w:p>
    <w:p w:rsidR="004511B1" w:rsidRDefault="00335F60">
      <w:pPr>
        <w:pStyle w:val="indexentry0"/>
      </w:pP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96</w:t>
      </w:r>
      <w:r>
        <w:fldChar w:fldCharType="end"/>
      </w:r>
    </w:p>
    <w:p w:rsidR="004511B1" w:rsidRDefault="00335F60">
      <w:pPr>
        <w:pStyle w:val="indexentry0"/>
      </w:pP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95</w:t>
      </w:r>
      <w:r>
        <w:fldChar w:fldCharType="end"/>
      </w:r>
    </w:p>
    <w:p w:rsidR="004511B1" w:rsidRDefault="00335F60">
      <w:pPr>
        <w:pStyle w:val="indexentry0"/>
      </w:pPr>
      <w:hyperlink w:anchor="section_d1a6bd1211834b8fbe690f0946f1c7ee">
        <w:r>
          <w:rPr>
            <w:rStyle w:val="Hyperlink"/>
          </w:rPr>
          <w:t xml:space="preserve">Search Management object (SMO) – </w:t>
        </w:r>
        <w:r>
          <w:rPr>
            <w:rStyle w:val="Hyperlink"/>
          </w:rPr>
          <w:t>Messaging layer</w:t>
        </w:r>
      </w:hyperlink>
      <w:r>
        <w:t xml:space="preserve"> </w:t>
      </w:r>
      <w:r>
        <w:fldChar w:fldCharType="begin"/>
      </w:r>
      <w:r>
        <w:instrText>PAGEREF section_d1a6bd1211834b8fbe690f0946f1c7ee</w:instrText>
      </w:r>
      <w:r>
        <w:fldChar w:fldCharType="separate"/>
      </w:r>
      <w:r>
        <w:rPr>
          <w:noProof/>
        </w:rPr>
        <w:t>95</w:t>
      </w:r>
      <w:r>
        <w:fldChar w:fldCharType="end"/>
      </w:r>
    </w:p>
    <w:p w:rsidR="004511B1" w:rsidRDefault="00335F60">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88</w:t>
      </w:r>
      <w:r>
        <w:fldChar w:fldCharType="end"/>
      </w:r>
    </w:p>
    <w:p w:rsidR="004511B1" w:rsidRDefault="00335F60">
      <w:pPr>
        <w:pStyle w:val="indexentry0"/>
      </w:pP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147</w:t>
      </w:r>
      <w:r>
        <w:fldChar w:fldCharType="end"/>
      </w:r>
    </w:p>
    <w:p w:rsidR="004511B1" w:rsidRDefault="00335F60">
      <w:pPr>
        <w:pStyle w:val="indexentry0"/>
      </w:pPr>
      <w:r>
        <w:t>Security</w:t>
      </w:r>
    </w:p>
    <w:p w:rsidR="004511B1" w:rsidRDefault="00335F60">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w:instrText>
      </w:r>
      <w:r>
        <w:instrText>GEREF section_798f15fa2e4f45979059ffe7895cd7b8</w:instrText>
      </w:r>
      <w:r>
        <w:fldChar w:fldCharType="separate"/>
      </w:r>
      <w:r>
        <w:rPr>
          <w:noProof/>
        </w:rPr>
        <w:t>170</w:t>
      </w:r>
      <w:r>
        <w:fldChar w:fldCharType="end"/>
      </w:r>
    </w:p>
    <w:p w:rsidR="004511B1" w:rsidRDefault="00335F60">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section_a1b4b061398d425285931e42c0908ac6</w:instrText>
      </w:r>
      <w:r>
        <w:fldChar w:fldCharType="separate"/>
      </w:r>
      <w:r>
        <w:rPr>
          <w:noProof/>
        </w:rPr>
        <w:t>170</w:t>
      </w:r>
      <w:r>
        <w:fldChar w:fldCharType="end"/>
      </w:r>
    </w:p>
    <w:p w:rsidR="004511B1" w:rsidRDefault="00335F60">
      <w:pPr>
        <w:pStyle w:val="indexentry0"/>
      </w:pPr>
      <w:hyperlink w:anchor="section_ac077c32d0ed475591cbb971e385f76e">
        <w:r>
          <w:rPr>
            <w:rStyle w:val="Hyperlink"/>
          </w:rPr>
          <w:t>Se</w:t>
        </w:r>
        <w:r>
          <w:rPr>
            <w:rStyle w:val="Hyperlink"/>
          </w:rPr>
          <w:t>t operations, Behavior Descriptors for –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4511B1" w:rsidRDefault="00335F60">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121</w:t>
      </w:r>
      <w:r>
        <w:fldChar w:fldCharType="end"/>
      </w:r>
    </w:p>
    <w:p w:rsidR="004511B1" w:rsidRDefault="00335F60">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69</w:t>
      </w:r>
      <w:r>
        <w:fldChar w:fldCharType="end"/>
      </w:r>
    </w:p>
    <w:p w:rsidR="004511B1" w:rsidRDefault="00335F60">
      <w:pPr>
        <w:pStyle w:val="indexentry0"/>
      </w:pP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70</w:t>
      </w:r>
      <w:r>
        <w:fldChar w:fldCharType="end"/>
      </w:r>
    </w:p>
    <w:p w:rsidR="004511B1" w:rsidRDefault="00335F60">
      <w:pPr>
        <w:pStyle w:val="indexentry0"/>
      </w:pP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86</w:t>
      </w:r>
      <w:r>
        <w:fldChar w:fldCharType="end"/>
      </w:r>
    </w:p>
    <w:p w:rsidR="004511B1" w:rsidRDefault="00335F60">
      <w:pPr>
        <w:pStyle w:val="indexentry0"/>
      </w:pPr>
      <w:r>
        <w:t>Structure overview</w:t>
      </w:r>
    </w:p>
    <w:p w:rsidR="004511B1" w:rsidRDefault="00335F60">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4511B1" w:rsidRDefault="00335F60">
      <w:pPr>
        <w:pStyle w:val="indexentry0"/>
      </w:pPr>
      <w:r>
        <w:t xml:space="preserve">   </w:t>
      </w:r>
      <w:hyperlink w:anchor="section_f8fb872d70b248f78bec880c02ea9f6e">
        <w:r>
          <w:rPr>
            <w:rStyle w:val="Hyperlink"/>
          </w:rPr>
          <w:t xml:space="preserve">data section </w:t>
        </w:r>
        <w:r>
          <w:rPr>
            <w:rStyle w:val="Hyperlink"/>
          </w:rPr>
          <w:t>–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4511B1" w:rsidRDefault="00335F60">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4511B1" w:rsidRDefault="00335F60">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4511B1" w:rsidRDefault="00335F60">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w:instrText>
      </w:r>
      <w:r>
        <w:instrText>8c7a41a6b08c5edf1f7274a4</w:instrText>
      </w:r>
      <w:r>
        <w:fldChar w:fldCharType="separate"/>
      </w:r>
      <w:r>
        <w:rPr>
          <w:noProof/>
        </w:rPr>
        <w:t>16</w:t>
      </w:r>
      <w:r>
        <w:fldChar w:fldCharType="end"/>
      </w:r>
    </w:p>
    <w:p w:rsidR="004511B1" w:rsidRDefault="00335F60">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4511B1" w:rsidRDefault="00335F60">
      <w:pPr>
        <w:pStyle w:val="indexentry0"/>
      </w:pPr>
      <w:r>
        <w:t xml:space="preserve">   </w:t>
      </w:r>
      <w:hyperlink w:anchor="section_4c24c7d25c5a4b9988b2f4b84cc293ae">
        <w:r>
          <w:rPr>
            <w:rStyle w:val="Hyperlink"/>
          </w:rPr>
          <w:t>LTP layer</w:t>
        </w:r>
      </w:hyperlink>
      <w:r>
        <w:t xml:space="preserve"> </w:t>
      </w:r>
      <w:r>
        <w:fldChar w:fldCharType="begin"/>
      </w:r>
      <w:r>
        <w:instrText>PAGEREF s</w:instrText>
      </w:r>
      <w:r>
        <w:instrText>ection_4c24c7d25c5a4b9988b2f4b84cc293ae</w:instrText>
      </w:r>
      <w:r>
        <w:fldChar w:fldCharType="separate"/>
      </w:r>
      <w:r>
        <w:rPr>
          <w:noProof/>
        </w:rPr>
        <w:t>13</w:t>
      </w:r>
      <w:r>
        <w:fldChar w:fldCharType="end"/>
      </w:r>
    </w:p>
    <w:p w:rsidR="004511B1" w:rsidRDefault="00335F60">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4511B1" w:rsidRDefault="00335F6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4511B1" w:rsidRDefault="00335F60">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4511B1" w:rsidRDefault="00335F60">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PAGEREF section_de4157d3fc534aec81bed1659c8a2302</w:instrText>
      </w:r>
      <w:r>
        <w:fldChar w:fldCharType="separate"/>
      </w:r>
      <w:r>
        <w:rPr>
          <w:noProof/>
        </w:rPr>
        <w:t>11</w:t>
      </w:r>
      <w:r>
        <w:fldChar w:fldCharType="end"/>
      </w:r>
    </w:p>
    <w:p w:rsidR="004511B1" w:rsidRDefault="00335F60">
      <w:pPr>
        <w:pStyle w:val="indexentry0"/>
      </w:pPr>
      <w:r>
        <w:t xml:space="preserve">   </w:t>
      </w:r>
      <w:hyperlink w:anchor="section_6b57253b085347bb99bbd4b8f78105f0">
        <w:r>
          <w:rPr>
            <w:rStyle w:val="Hyperlink"/>
          </w:rPr>
          <w:t>PST file – physical organization of the PST file format</w:t>
        </w:r>
      </w:hyperlink>
      <w:r>
        <w:t xml:space="preserve"> </w:t>
      </w:r>
      <w:r>
        <w:fldChar w:fldCharType="begin"/>
      </w:r>
      <w:r>
        <w:instrText>PAGEREF section_6b57253b085347bb99bb</w:instrText>
      </w:r>
      <w:r>
        <w:instrText>d4b8f78105f0</w:instrText>
      </w:r>
      <w:r>
        <w:fldChar w:fldCharType="separate"/>
      </w:r>
      <w:r>
        <w:rPr>
          <w:noProof/>
        </w:rPr>
        <w:t>14</w:t>
      </w:r>
      <w:r>
        <w:fldChar w:fldCharType="end"/>
      </w:r>
    </w:p>
    <w:p w:rsidR="004511B1" w:rsidRDefault="00335F60">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4511B1" w:rsidRDefault="00335F60">
      <w:pPr>
        <w:pStyle w:val="indexentry0"/>
      </w:pPr>
      <w:r>
        <w:t>Structures</w:t>
      </w:r>
    </w:p>
    <w:p w:rsidR="004511B1" w:rsidRDefault="00335F60">
      <w:pPr>
        <w:pStyle w:val="indexentry0"/>
      </w:pPr>
      <w:r>
        <w:t xml:space="preserve">   </w:t>
      </w:r>
      <w:hyperlink w:anchor="section_86dd69f78bef48f3abab671b54e00976">
        <w:r>
          <w:rPr>
            <w:rStyle w:val="Hyperlink"/>
          </w:rPr>
          <w:t>calculated prop</w:t>
        </w:r>
        <w:r>
          <w:rPr>
            <w:rStyle w:val="Hyperlink"/>
          </w:rPr>
          <w:t>erties</w:t>
        </w:r>
      </w:hyperlink>
      <w:r>
        <w:t xml:space="preserve"> </w:t>
      </w:r>
      <w:r>
        <w:fldChar w:fldCharType="begin"/>
      </w:r>
      <w:r>
        <w:instrText>PAGEREF section_86dd69f78bef48f3abab671b54e00976</w:instrText>
      </w:r>
      <w:r>
        <w:fldChar w:fldCharType="separate"/>
      </w:r>
      <w:r>
        <w:rPr>
          <w:noProof/>
        </w:rPr>
        <w:t>97</w:t>
      </w:r>
      <w:r>
        <w:fldChar w:fldCharType="end"/>
      </w:r>
    </w:p>
    <w:p w:rsidR="004511B1" w:rsidRDefault="00335F60">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section_77007716799344fe9b409526157cfc6d</w:instrText>
      </w:r>
      <w:r>
        <w:fldChar w:fldCharType="separate"/>
      </w:r>
      <w:r>
        <w:rPr>
          <w:noProof/>
        </w:rPr>
        <w:t>52</w:t>
      </w:r>
      <w:r>
        <w:fldChar w:fldCharType="end"/>
      </w:r>
    </w:p>
    <w:p w:rsidR="004511B1" w:rsidRDefault="00335F60">
      <w:pPr>
        <w:pStyle w:val="indexentry0"/>
      </w:pPr>
      <w:r>
        <w:t xml:space="preserve">   </w:t>
      </w:r>
      <w:hyperlink w:anchor="section_5e1a4d6bebbf46589aa7824929233044">
        <w:r>
          <w:rPr>
            <w:rStyle w:val="Hyperlink"/>
          </w:rPr>
          <w:t>mai</w:t>
        </w:r>
        <w:r>
          <w:rPr>
            <w:rStyle w:val="Hyperlink"/>
          </w:rPr>
          <w:t>ntaining data integrity</w:t>
        </w:r>
      </w:hyperlink>
      <w:r>
        <w:t xml:space="preserve"> </w:t>
      </w:r>
      <w:r>
        <w:fldChar w:fldCharType="begin"/>
      </w:r>
      <w:r>
        <w:instrText>PAGEREF section_5e1a4d6bebbf46589aa7824929233044</w:instrText>
      </w:r>
      <w:r>
        <w:fldChar w:fldCharType="separate"/>
      </w:r>
      <w:r>
        <w:rPr>
          <w:noProof/>
        </w:rPr>
        <w:t>112</w:t>
      </w:r>
      <w:r>
        <w:fldChar w:fldCharType="end"/>
      </w:r>
    </w:p>
    <w:p w:rsidR="004511B1" w:rsidRDefault="00335F60">
      <w:pPr>
        <w:pStyle w:val="indexentry0"/>
      </w:pPr>
      <w:r>
        <w:t xml:space="preserve">   </w:t>
      </w:r>
      <w:hyperlink w:anchor="section_e2e7a5aac89f4fb8b04415ac76e5207e">
        <w:r>
          <w:rPr>
            <w:rStyle w:val="Hyperlink"/>
          </w:rPr>
          <w:t>Messaging Layer</w:t>
        </w:r>
      </w:hyperlink>
      <w:r>
        <w:t xml:space="preserve"> </w:t>
      </w:r>
      <w:r>
        <w:fldChar w:fldCharType="begin"/>
      </w:r>
      <w:r>
        <w:instrText>PAGEREF section_e2e7a5aac89f4fb8b04415ac76e5207e</w:instrText>
      </w:r>
      <w:r>
        <w:fldChar w:fldCharType="separate"/>
      </w:r>
      <w:r>
        <w:rPr>
          <w:noProof/>
        </w:rPr>
        <w:t>69</w:t>
      </w:r>
      <w:r>
        <w:fldChar w:fldCharType="end"/>
      </w:r>
    </w:p>
    <w:p w:rsidR="004511B1" w:rsidRDefault="00335F60">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142</w:t>
      </w:r>
      <w:r>
        <w:fldChar w:fldCharType="end"/>
      </w:r>
    </w:p>
    <w:p w:rsidR="004511B1" w:rsidRDefault="00335F60">
      <w:pPr>
        <w:pStyle w:val="indexentry0"/>
      </w:pPr>
      <w:r>
        <w:t xml:space="preserve">   </w:t>
      </w:r>
      <w:hyperlink w:anchor="section_cf7df7baf925459fb6436431ec953124">
        <w:r>
          <w:rPr>
            <w:rStyle w:val="Hyperlink"/>
          </w:rPr>
          <w:t>NDB Layer</w:t>
        </w:r>
      </w:hyperlink>
      <w:r>
        <w:t xml:space="preserve"> </w:t>
      </w:r>
      <w:r>
        <w:fldChar w:fldCharType="begin"/>
      </w:r>
      <w:r>
        <w:instrText>PAGEREF section_cf7df7baf925459fb6436431</w:instrText>
      </w:r>
      <w:r>
        <w:instrText>ec953124</w:instrText>
      </w:r>
      <w:r>
        <w:fldChar w:fldCharType="separate"/>
      </w:r>
      <w:r>
        <w:rPr>
          <w:noProof/>
        </w:rPr>
        <w:t>18</w:t>
      </w:r>
      <w:r>
        <w:fldChar w:fldCharType="end"/>
      </w:r>
    </w:p>
    <w:p w:rsidR="004511B1" w:rsidRDefault="00335F60">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17</w:t>
      </w:r>
      <w:r>
        <w:fldChar w:fldCharType="end"/>
      </w:r>
    </w:p>
    <w:p w:rsidR="004511B1" w:rsidRDefault="00335F60">
      <w:pPr>
        <w:pStyle w:val="indexentry0"/>
      </w:pPr>
      <w:hyperlink w:anchor="section_4d919e3b33b346fab2ff17fbc324b12b">
        <w:r>
          <w:rPr>
            <w:rStyle w:val="Hyperlink"/>
          </w:rPr>
          <w:t>SUDData structures – Messaging Layer</w:t>
        </w:r>
      </w:hyperlink>
      <w:r>
        <w:t xml:space="preserve"> </w:t>
      </w:r>
      <w:r>
        <w:fldChar w:fldCharType="begin"/>
      </w:r>
      <w:r>
        <w:instrText>PAGEREF section_4</w:instrText>
      </w:r>
      <w:r>
        <w:instrText>d919e3b33b346fab2ff17fbc324b12b</w:instrText>
      </w:r>
      <w:r>
        <w:fldChar w:fldCharType="separate"/>
      </w:r>
      <w:r>
        <w:rPr>
          <w:noProof/>
        </w:rPr>
        <w:t>91</w:t>
      </w:r>
      <w:r>
        <w:fldChar w:fldCharType="end"/>
      </w:r>
    </w:p>
    <w:p w:rsidR="004511B1" w:rsidRDefault="004511B1">
      <w:pPr>
        <w:spacing w:before="0" w:after="0"/>
        <w:rPr>
          <w:sz w:val="16"/>
        </w:rPr>
      </w:pPr>
    </w:p>
    <w:p w:rsidR="004511B1" w:rsidRDefault="00335F60">
      <w:pPr>
        <w:pStyle w:val="indexheader"/>
      </w:pPr>
      <w:r>
        <w:t>T</w:t>
      </w:r>
    </w:p>
    <w:p w:rsidR="004511B1" w:rsidRDefault="004511B1">
      <w:pPr>
        <w:spacing w:before="0" w:after="0"/>
        <w:rPr>
          <w:sz w:val="16"/>
        </w:rPr>
      </w:pPr>
    </w:p>
    <w:p w:rsidR="004511B1" w:rsidRDefault="00335F60">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62</w:t>
      </w:r>
      <w:r>
        <w:fldChar w:fldCharType="end"/>
      </w:r>
    </w:p>
    <w:p w:rsidR="004511B1" w:rsidRDefault="00335F60">
      <w:pPr>
        <w:pStyle w:val="indexentry0"/>
      </w:pP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64</w:t>
      </w:r>
      <w:r>
        <w:fldChar w:fldCharType="end"/>
      </w:r>
    </w:p>
    <w:p w:rsidR="004511B1" w:rsidRDefault="00335F60">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65</w:t>
      </w:r>
      <w:r>
        <w:fldChar w:fldCharType="end"/>
      </w:r>
    </w:p>
    <w:p w:rsidR="004511B1" w:rsidRDefault="00335F60">
      <w:pPr>
        <w:pStyle w:val="indexentry0"/>
      </w:pP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145</w:t>
      </w:r>
      <w:r>
        <w:fldChar w:fldCharType="end"/>
      </w:r>
    </w:p>
    <w:p w:rsidR="004511B1" w:rsidRDefault="00335F60">
      <w:pPr>
        <w:pStyle w:val="indexentry0"/>
      </w:pPr>
      <w:hyperlink w:anchor="section_5ef06572093846528f56753c0e74b9ba">
        <w:r>
          <w:rPr>
            <w:rStyle w:val="Hyperlink"/>
          </w:rPr>
          <w:t>Tracking changes</w:t>
        </w:r>
      </w:hyperlink>
      <w:r>
        <w:t xml:space="preserve"> </w:t>
      </w:r>
      <w:r>
        <w:fldChar w:fldCharType="begin"/>
      </w:r>
      <w:r>
        <w:instrText>PAGEREF section_5ef06572093846528f56753c0e74b9ba</w:instrText>
      </w:r>
      <w:r>
        <w:fldChar w:fldCharType="separate"/>
      </w:r>
      <w:r>
        <w:rPr>
          <w:noProof/>
        </w:rPr>
        <w:t>187</w:t>
      </w:r>
      <w:r>
        <w:fldChar w:fldCharType="end"/>
      </w:r>
    </w:p>
    <w:p w:rsidR="004511B1" w:rsidRDefault="004511B1">
      <w:pPr>
        <w:spacing w:before="0" w:after="0"/>
        <w:rPr>
          <w:sz w:val="16"/>
        </w:rPr>
      </w:pPr>
    </w:p>
    <w:p w:rsidR="004511B1" w:rsidRDefault="00335F60">
      <w:pPr>
        <w:pStyle w:val="indexheader"/>
      </w:pPr>
      <w:r>
        <w:t>U</w:t>
      </w:r>
    </w:p>
    <w:p w:rsidR="004511B1" w:rsidRDefault="004511B1">
      <w:pPr>
        <w:spacing w:before="0" w:after="0"/>
        <w:rPr>
          <w:sz w:val="16"/>
        </w:rPr>
      </w:pPr>
    </w:p>
    <w:p w:rsidR="004511B1" w:rsidRDefault="00335F60">
      <w:pPr>
        <w:pStyle w:val="indexentry0"/>
      </w:pPr>
      <w:hyperlink w:anchor="section_cdad232fe7d941c19773c7561b9cba04">
        <w:r>
          <w:rPr>
            <w:rStyle w:val="Hyperlink"/>
          </w:rPr>
          <w:t>Unicode versus ANSI – NDB Layer</w:t>
        </w:r>
      </w:hyperlink>
      <w:r>
        <w:t xml:space="preserve"> </w:t>
      </w:r>
      <w:r>
        <w:fldChar w:fldCharType="begin"/>
      </w:r>
      <w:r>
        <w:instrText>PAGEREF section_cdad232fe7d941c19773c7561b9cba04</w:instrText>
      </w:r>
      <w:r>
        <w:fldChar w:fldCharType="separate"/>
      </w:r>
      <w:r>
        <w:rPr>
          <w:noProof/>
        </w:rPr>
        <w:t>19</w:t>
      </w:r>
      <w:r>
        <w:fldChar w:fldCharType="end"/>
      </w:r>
    </w:p>
    <w:p w:rsidR="004511B1" w:rsidRDefault="004511B1">
      <w:pPr>
        <w:spacing w:before="0" w:after="0"/>
        <w:rPr>
          <w:sz w:val="16"/>
        </w:rPr>
      </w:pPr>
    </w:p>
    <w:p w:rsidR="004511B1" w:rsidRDefault="00335F60">
      <w:pPr>
        <w:pStyle w:val="indexheader"/>
      </w:pPr>
      <w:r>
        <w:t>V</w:t>
      </w:r>
    </w:p>
    <w:p w:rsidR="004511B1" w:rsidRDefault="004511B1">
      <w:pPr>
        <w:spacing w:before="0" w:after="0"/>
        <w:rPr>
          <w:sz w:val="16"/>
        </w:rPr>
      </w:pPr>
    </w:p>
    <w:p w:rsidR="004511B1" w:rsidRDefault="00335F60">
      <w:pPr>
        <w:pStyle w:val="indexentry0"/>
      </w:pPr>
      <w:hyperlink w:anchor="section_4ff658a6e45c42219c50960108ceccc0">
        <w:r>
          <w:rPr>
            <w:rStyle w:val="Hyperlink"/>
          </w:rPr>
          <w:t>Vendor-extensible fields</w:t>
        </w:r>
      </w:hyperlink>
      <w:r>
        <w:t xml:space="preserve"> </w:t>
      </w:r>
      <w:r>
        <w:fldChar w:fldCharType="begin"/>
      </w:r>
      <w:r>
        <w:instrText>PAGEREF section_4</w:instrText>
      </w:r>
      <w:r>
        <w:instrText>ff658a6e45c42219c50960108ceccc0</w:instrText>
      </w:r>
      <w:r>
        <w:fldChar w:fldCharType="separate"/>
      </w:r>
      <w:r>
        <w:rPr>
          <w:noProof/>
        </w:rPr>
        <w:t>16</w:t>
      </w:r>
      <w:r>
        <w:fldChar w:fldCharType="end"/>
      </w:r>
    </w:p>
    <w:p w:rsidR="004511B1" w:rsidRDefault="00335F60">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16</w:t>
      </w:r>
      <w:r>
        <w:fldChar w:fldCharType="end"/>
      </w:r>
    </w:p>
    <w:p w:rsidR="004511B1" w:rsidRDefault="004511B1">
      <w:pPr>
        <w:rPr>
          <w:rStyle w:val="InlineCode"/>
        </w:rPr>
      </w:pPr>
      <w:bookmarkStart w:id="720" w:name="EndOfDocument_ST"/>
      <w:bookmarkEnd w:id="720"/>
    </w:p>
    <w:sectPr w:rsidR="004511B1">
      <w:footerReference w:type="default" r:id="rId8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1B1" w:rsidRDefault="00335F60">
      <w:r>
        <w:separator/>
      </w:r>
    </w:p>
    <w:p w:rsidR="004511B1" w:rsidRDefault="004511B1"/>
  </w:endnote>
  <w:endnote w:type="continuationSeparator" w:id="0">
    <w:p w:rsidR="004511B1" w:rsidRDefault="00335F60">
      <w:r>
        <w:continuationSeparator/>
      </w:r>
    </w:p>
    <w:p w:rsidR="004511B1" w:rsidRDefault="00451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1B1" w:rsidRDefault="00335F60">
    <w:pPr>
      <w:pStyle w:val="Footer"/>
      <w:jc w:val="right"/>
    </w:pPr>
    <w:r>
      <w:fldChar w:fldCharType="begin"/>
    </w:r>
    <w:r>
      <w:instrText xml:space="preserve"> PAGE </w:instrText>
    </w:r>
    <w:r>
      <w:fldChar w:fldCharType="separate"/>
    </w:r>
    <w:r>
      <w:rPr>
        <w:noProof/>
      </w:rPr>
      <w:t>188</w:t>
    </w:r>
    <w:r>
      <w:fldChar w:fldCharType="end"/>
    </w:r>
    <w:r>
      <w:t xml:space="preserve"> / </w:t>
    </w:r>
    <w:r>
      <w:fldChar w:fldCharType="begin"/>
    </w:r>
    <w:r>
      <w:instrText xml:space="preserve"> NUMPAGES </w:instrText>
    </w:r>
    <w:r>
      <w:fldChar w:fldCharType="separate"/>
    </w:r>
    <w:r>
      <w:rPr>
        <w:noProof/>
      </w:rPr>
      <w:t>192</w:t>
    </w:r>
    <w:r>
      <w:fldChar w:fldCharType="end"/>
    </w:r>
  </w:p>
  <w:p w:rsidR="004511B1" w:rsidRDefault="00335F60">
    <w:pPr>
      <w:pStyle w:val="PageFooter"/>
    </w:pPr>
    <w:r>
      <w:t>[MS-PST] - v20190319</w:t>
    </w:r>
  </w:p>
  <w:p w:rsidR="004511B1" w:rsidRDefault="00335F60">
    <w:pPr>
      <w:pStyle w:val="PageFooter"/>
    </w:pPr>
    <w:r>
      <w:t>Outlook Personal Folders (.pst) File Format</w:t>
    </w:r>
  </w:p>
  <w:p w:rsidR="004511B1" w:rsidRDefault="00335F60">
    <w:pPr>
      <w:pStyle w:val="PageFooter"/>
    </w:pPr>
    <w:r>
      <w:t>Copyright © 2019 Microsoft Corporation</w:t>
    </w:r>
  </w:p>
  <w:p w:rsidR="004511B1" w:rsidRDefault="00335F60">
    <w:pPr>
      <w:pStyle w:val="PageFooter"/>
    </w:pPr>
    <w:r>
      <w:t>Release: March 19,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1B1" w:rsidRDefault="00335F60">
    <w:pPr>
      <w:pStyle w:val="Footer"/>
      <w:jc w:val="right"/>
    </w:pPr>
    <w:r>
      <w:fldChar w:fldCharType="begin"/>
    </w:r>
    <w:r>
      <w:instrText xml:space="preserve"> PAGE </w:instrText>
    </w:r>
    <w:r>
      <w:fldChar w:fldCharType="separate"/>
    </w:r>
    <w:r>
      <w:rPr>
        <w:noProof/>
      </w:rPr>
      <w:t>192</w:t>
    </w:r>
    <w:r>
      <w:fldChar w:fldCharType="end"/>
    </w:r>
    <w:r>
      <w:t xml:space="preserve"> / </w:t>
    </w:r>
    <w:r>
      <w:fldChar w:fldCharType="begin"/>
    </w:r>
    <w:r>
      <w:instrText xml:space="preserve"> NUMPAGES </w:instrText>
    </w:r>
    <w:r>
      <w:fldChar w:fldCharType="separate"/>
    </w:r>
    <w:r>
      <w:rPr>
        <w:noProof/>
      </w:rPr>
      <w:t>192</w:t>
    </w:r>
    <w:r>
      <w:fldChar w:fldCharType="end"/>
    </w:r>
  </w:p>
  <w:p w:rsidR="004511B1" w:rsidRDefault="00335F60">
    <w:pPr>
      <w:pStyle w:val="PageFooter"/>
    </w:pPr>
    <w:r>
      <w:t>[MS-PST] - v20190319</w:t>
    </w:r>
  </w:p>
  <w:p w:rsidR="004511B1" w:rsidRDefault="00335F60">
    <w:pPr>
      <w:pStyle w:val="PageFooter"/>
    </w:pPr>
    <w:r>
      <w:t>Outlook Personal Folders (.pst) File Format</w:t>
    </w:r>
  </w:p>
  <w:p w:rsidR="004511B1" w:rsidRDefault="00335F60">
    <w:pPr>
      <w:pStyle w:val="PageFooter"/>
    </w:pPr>
    <w:r>
      <w:t>Cop</w:t>
    </w:r>
    <w:r>
      <w:t>yright © 2019 Microsoft Corporation</w:t>
    </w:r>
  </w:p>
  <w:p w:rsidR="004511B1" w:rsidRDefault="00335F60">
    <w:pPr>
      <w:pStyle w:val="PageFooter"/>
    </w:pPr>
    <w:r>
      <w:t>Release: March 19,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1B1" w:rsidRDefault="00335F60">
      <w:r>
        <w:separator/>
      </w:r>
    </w:p>
    <w:p w:rsidR="004511B1" w:rsidRDefault="004511B1"/>
  </w:footnote>
  <w:footnote w:type="continuationSeparator" w:id="0">
    <w:p w:rsidR="004511B1" w:rsidRDefault="00335F60">
      <w:r>
        <w:continuationSeparator/>
      </w:r>
    </w:p>
    <w:p w:rsidR="004511B1" w:rsidRDefault="004511B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67C7C5A"/>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ACA1BE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1"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8"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3"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2BE5223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3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6" w15:restartNumberingAfterBreak="0">
    <w:nsid w:val="46625C6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2" w15:restartNumberingAfterBreak="0">
    <w:nsid w:val="56C17DC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5" w15:restartNumberingAfterBreak="0">
    <w:nsid w:val="5957298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50"/>
  </w:num>
  <w:num w:numId="2">
    <w:abstractNumId w:val="26"/>
  </w:num>
  <w:num w:numId="3">
    <w:abstractNumId w:val="20"/>
  </w:num>
  <w:num w:numId="4">
    <w:abstractNumId w:val="60"/>
  </w:num>
  <w:num w:numId="5">
    <w:abstractNumId w:val="28"/>
  </w:num>
  <w:num w:numId="6">
    <w:abstractNumId w:val="22"/>
  </w:num>
  <w:num w:numId="7">
    <w:abstractNumId w:val="57"/>
  </w:num>
  <w:num w:numId="8">
    <w:abstractNumId w:val="21"/>
  </w:num>
  <w:num w:numId="9">
    <w:abstractNumId w:val="2"/>
  </w:num>
  <w:num w:numId="10">
    <w:abstractNumId w:val="44"/>
  </w:num>
  <w:num w:numId="11">
    <w:abstractNumId w:val="29"/>
  </w:num>
  <w:num w:numId="12">
    <w:abstractNumId w:val="17"/>
  </w:num>
  <w:num w:numId="13">
    <w:abstractNumId w:val="58"/>
  </w:num>
  <w:num w:numId="14">
    <w:abstractNumId w:val="0"/>
  </w:num>
  <w:num w:numId="15">
    <w:abstractNumId w:val="49"/>
  </w:num>
  <w:num w:numId="16">
    <w:abstractNumId w:val="49"/>
  </w:num>
  <w:num w:numId="17">
    <w:abstractNumId w:val="49"/>
  </w:num>
  <w:num w:numId="18">
    <w:abstractNumId w:val="49"/>
  </w:num>
  <w:num w:numId="19">
    <w:abstractNumId w:val="49"/>
  </w:num>
  <w:num w:numId="20">
    <w:abstractNumId w:val="49"/>
  </w:num>
  <w:num w:numId="21">
    <w:abstractNumId w:val="49"/>
  </w:num>
  <w:num w:numId="22">
    <w:abstractNumId w:val="49"/>
  </w:num>
  <w:num w:numId="23">
    <w:abstractNumId w:val="49"/>
  </w:num>
  <w:num w:numId="24">
    <w:abstractNumId w:val="30"/>
  </w:num>
  <w:num w:numId="25">
    <w:abstractNumId w:val="56"/>
  </w:num>
  <w:num w:numId="26">
    <w:abstractNumId w:val="9"/>
  </w:num>
  <w:num w:numId="27">
    <w:abstractNumId w:val="34"/>
  </w:num>
  <w:num w:numId="28">
    <w:abstractNumId w:val="32"/>
  </w:num>
  <w:num w:numId="29">
    <w:abstractNumId w:val="11"/>
  </w:num>
  <w:num w:numId="30">
    <w:abstractNumId w:val="12"/>
  </w:num>
  <w:num w:numId="31">
    <w:abstractNumId w:val="25"/>
  </w:num>
  <w:num w:numId="32">
    <w:abstractNumId w:val="40"/>
  </w:num>
  <w:num w:numId="33">
    <w:abstractNumId w:val="16"/>
  </w:num>
  <w:num w:numId="34">
    <w:abstractNumId w:val="53"/>
  </w:num>
  <w:num w:numId="35">
    <w:abstractNumId w:val="47"/>
  </w:num>
  <w:num w:numId="36">
    <w:abstractNumId w:val="51"/>
  </w:num>
  <w:num w:numId="37">
    <w:abstractNumId w:val="19"/>
  </w:num>
  <w:num w:numId="38">
    <w:abstractNumId w:val="24"/>
  </w:num>
  <w:num w:numId="39">
    <w:abstractNumId w:val="46"/>
  </w:num>
  <w:num w:numId="40">
    <w:abstractNumId w:val="37"/>
  </w:num>
  <w:num w:numId="41">
    <w:abstractNumId w:val="33"/>
  </w:num>
  <w:num w:numId="42">
    <w:abstractNumId w:val="48"/>
  </w:num>
  <w:num w:numId="43">
    <w:abstractNumId w:val="54"/>
  </w:num>
  <w:num w:numId="44">
    <w:abstractNumId w:val="59"/>
  </w:num>
  <w:num w:numId="45">
    <w:abstractNumId w:val="52"/>
  </w:num>
  <w:num w:numId="46">
    <w:abstractNumId w:val="13"/>
  </w:num>
  <w:num w:numId="47">
    <w:abstractNumId w:val="23"/>
  </w:num>
  <w:num w:numId="48">
    <w:abstractNumId w:val="39"/>
  </w:num>
  <w:num w:numId="49">
    <w:abstractNumId w:val="14"/>
  </w:num>
  <w:num w:numId="50">
    <w:abstractNumId w:val="4"/>
  </w:num>
  <w:num w:numId="51">
    <w:abstractNumId w:val="8"/>
  </w:num>
  <w:num w:numId="52">
    <w:abstractNumId w:val="7"/>
  </w:num>
  <w:num w:numId="53">
    <w:abstractNumId w:val="35"/>
  </w:num>
  <w:num w:numId="54">
    <w:abstractNumId w:val="38"/>
  </w:num>
  <w:num w:numId="55">
    <w:abstractNumId w:val="55"/>
  </w:num>
  <w:num w:numId="56">
    <w:abstractNumId w:val="41"/>
  </w:num>
  <w:num w:numId="57">
    <w:abstractNumId w:val="15"/>
  </w:num>
  <w:num w:numId="58">
    <w:abstractNumId w:val="18"/>
  </w:num>
  <w:num w:numId="59">
    <w:abstractNumId w:val="10"/>
  </w:num>
  <w:num w:numId="60">
    <w:abstractNumId w:val="6"/>
  </w:num>
  <w:num w:numId="61">
    <w:abstractNumId w:val="1"/>
  </w:num>
  <w:num w:numId="62">
    <w:abstractNumId w:val="43"/>
  </w:num>
  <w:num w:numId="63">
    <w:abstractNumId w:val="43"/>
  </w:num>
  <w:num w:numId="64">
    <w:abstractNumId w:val="31"/>
  </w:num>
  <w:num w:numId="65">
    <w:abstractNumId w:val="5"/>
  </w:num>
  <w:num w:numId="66">
    <w:abstractNumId w:val="36"/>
  </w:num>
  <w:num w:numId="67">
    <w:abstractNumId w:val="42"/>
  </w:num>
  <w:num w:numId="68">
    <w:abstractNumId w:val="27"/>
  </w:num>
  <w:num w:numId="69">
    <w:abstractNumId w:val="45"/>
  </w:num>
  <w:num w:numId="70">
    <w:abstractNumId w:val="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511B1"/>
    <w:rsid w:val="00335F60"/>
    <w:rsid w:val="0045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bin"/><Relationship Id="rId21" Type="http://schemas.openxmlformats.org/officeDocument/2006/relationships/hyperlink" Target="%5bMS-OXCMSG%5d.pdf" TargetMode="External"/><Relationship Id="rId42" Type="http://schemas.openxmlformats.org/officeDocument/2006/relationships/hyperlink" Target="http://msdn.microsoft.com/en-us/library/0c77892e-288e-435a-9c49-be1c20c7afdb/" TargetMode="External"/><Relationship Id="rId47" Type="http://schemas.openxmlformats.org/officeDocument/2006/relationships/image" Target="media/image8.bin"/><Relationship Id="rId63" Type="http://schemas.openxmlformats.org/officeDocument/2006/relationships/hyperlink" Target="%5bMS-OXCMSG%5d.pdf" TargetMode="External"/><Relationship Id="rId68" Type="http://schemas.openxmlformats.org/officeDocument/2006/relationships/hyperlink" Target="%5bMS-OXPROPS%5d.pdf" TargetMode="External"/><Relationship Id="rId84" Type="http://schemas.openxmlformats.org/officeDocument/2006/relationships/fontTable" Target="fontTable.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OXCDATA%5d.pdf" TargetMode="External"/><Relationship Id="rId37" Type="http://schemas.openxmlformats.org/officeDocument/2006/relationships/image" Target="media/image5.bin"/><Relationship Id="rId53" Type="http://schemas.openxmlformats.org/officeDocument/2006/relationships/image" Target="media/image9.bin"/><Relationship Id="rId58" Type="http://schemas.openxmlformats.org/officeDocument/2006/relationships/image" Target="media/image11.bin"/><Relationship Id="rId74" Type="http://schemas.openxmlformats.org/officeDocument/2006/relationships/image" Target="media/image15.bin"/><Relationship Id="rId79" Type="http://schemas.openxmlformats.org/officeDocument/2006/relationships/image" Target="media/image20.bin"/><Relationship Id="rId5" Type="http://schemas.openxmlformats.org/officeDocument/2006/relationships/settings" Target="settings.xml"/><Relationship Id="rId19" Type="http://schemas.openxmlformats.org/officeDocument/2006/relationships/hyperlink" Target="%5bMS-OXCDATA%5d.pdf" TargetMode="External"/><Relationship Id="rId14" Type="http://schemas.openxmlformats.org/officeDocument/2006/relationships/hyperlink" Target="mailto:dochelp@microsoft.com" TargetMode="External"/><Relationship Id="rId22" Type="http://schemas.openxmlformats.org/officeDocument/2006/relationships/hyperlink" Target="%5bMS-OXOMSG%5d.pdf" TargetMode="External"/><Relationship Id="rId27" Type="http://schemas.openxmlformats.org/officeDocument/2006/relationships/image" Target="media/image2.bin"/><Relationship Id="rId30" Type="http://schemas.openxmlformats.org/officeDocument/2006/relationships/hyperlink" Target="%5bMS-OXPROPS%5d.pdf" TargetMode="External"/><Relationship Id="rId35" Type="http://schemas.openxmlformats.org/officeDocument/2006/relationships/hyperlink" Target="http://msdn.microsoft.com/en-us/library/4b48670f-f600-4fcb-9b27-fedee9773a8a/" TargetMode="External"/><Relationship Id="rId43" Type="http://schemas.openxmlformats.org/officeDocument/2006/relationships/image" Target="media/image6.bin"/><Relationship Id="rId48" Type="http://schemas.openxmlformats.org/officeDocument/2006/relationships/hyperlink" Target="%5bMS-OXCDATA%5d.pdf" TargetMode="External"/><Relationship Id="rId56" Type="http://schemas.openxmlformats.org/officeDocument/2006/relationships/image" Target="media/image10.bin"/><Relationship Id="rId64" Type="http://schemas.openxmlformats.org/officeDocument/2006/relationships/hyperlink" Target="%5bMS-OXPROPS%5d.pdf" TargetMode="External"/><Relationship Id="rId69" Type="http://schemas.openxmlformats.org/officeDocument/2006/relationships/hyperlink" Target="%5bMS-OXPROPS%5d.pdf" TargetMode="External"/><Relationship Id="rId77" Type="http://schemas.openxmlformats.org/officeDocument/2006/relationships/image" Target="media/image18.bin"/><Relationship Id="rId8" Type="http://schemas.openxmlformats.org/officeDocument/2006/relationships/endnotes" Target="endnotes.xml"/><Relationship Id="rId51" Type="http://schemas.openxmlformats.org/officeDocument/2006/relationships/hyperlink" Target="%5bMS-OXCDATA%5d.pdf" TargetMode="External"/><Relationship Id="rId72" Type="http://schemas.openxmlformats.org/officeDocument/2006/relationships/hyperlink" Target="%5bMS-OXPROPS%5d.pdf" TargetMode="External"/><Relationship Id="rId80" Type="http://schemas.openxmlformats.org/officeDocument/2006/relationships/hyperlink" Target="https://go.microsoft.com/fwlink/?LinkId=90275"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msdn.microsoft.com/en-us/openspecifications/dn750984"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275" TargetMode="External"/><Relationship Id="rId33" Type="http://schemas.openxmlformats.org/officeDocument/2006/relationships/hyperlink" Target="http://msdn.microsoft.com/en-us/library/0c77892e-288e-435a-9c49-be1c20c7afdb/" TargetMode="External"/><Relationship Id="rId38" Type="http://schemas.openxmlformats.org/officeDocument/2006/relationships/hyperlink" Target="%5bMS-OXCDATA%5d.pdf" TargetMode="External"/><Relationship Id="rId46" Type="http://schemas.openxmlformats.org/officeDocument/2006/relationships/image" Target="media/image7.bin"/><Relationship Id="rId59" Type="http://schemas.openxmlformats.org/officeDocument/2006/relationships/hyperlink" Target="%5bMS-OXCMSG%5d.pdf" TargetMode="External"/><Relationship Id="rId67" Type="http://schemas.openxmlformats.org/officeDocument/2006/relationships/image" Target="media/image12.bin"/><Relationship Id="rId20" Type="http://schemas.openxmlformats.org/officeDocument/2006/relationships/hyperlink" Target="%5bMS-OXCFOLD%5d.pdf" TargetMode="External"/><Relationship Id="rId41" Type="http://schemas.openxmlformats.org/officeDocument/2006/relationships/hyperlink" Target="%5bMS-OXCDATA%5d.pdf" TargetMode="External"/><Relationship Id="rId54" Type="http://schemas.openxmlformats.org/officeDocument/2006/relationships/hyperlink" Target="%5bMS-OXCFOLD%5d.pdf" TargetMode="External"/><Relationship Id="rId62" Type="http://schemas.openxmlformats.org/officeDocument/2006/relationships/hyperlink" Target="%5bMS-OXPROPS%5d.pdf" TargetMode="External"/><Relationship Id="rId70" Type="http://schemas.openxmlformats.org/officeDocument/2006/relationships/hyperlink" Target="http://msdn.microsoft.com/en-us/library/cc9d955b-1492-47de-9dce-5bdea80a3323/" TargetMode="External"/><Relationship Id="rId75" Type="http://schemas.openxmlformats.org/officeDocument/2006/relationships/image" Target="media/image16.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PROPS%5d.pdf" TargetMode="External"/><Relationship Id="rId28" Type="http://schemas.openxmlformats.org/officeDocument/2006/relationships/image" Target="media/image3.bin"/><Relationship Id="rId36" Type="http://schemas.openxmlformats.org/officeDocument/2006/relationships/image" Target="media/image4.bin"/><Relationship Id="rId49" Type="http://schemas.openxmlformats.org/officeDocument/2006/relationships/hyperlink" Target="http://msdn.microsoft.com/en-us/library/0c77892e-288e-435a-9c49-be1c20c7afdb/" TargetMode="External"/><Relationship Id="rId57" Type="http://schemas.openxmlformats.org/officeDocument/2006/relationships/hyperlink" Target="%5bMS-OXCMSG%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DTYP%5d.pdf" TargetMode="External"/><Relationship Id="rId44" Type="http://schemas.openxmlformats.org/officeDocument/2006/relationships/hyperlink" Target="%5bMS-OXCDATA%5d.pdf" TargetMode="External"/><Relationship Id="rId52" Type="http://schemas.openxmlformats.org/officeDocument/2006/relationships/hyperlink" Target="http://msdn.microsoft.com/en-us/library/57e8bcbf-11d0-40fe-8833-5558bb9c0c89/" TargetMode="External"/><Relationship Id="rId60" Type="http://schemas.openxmlformats.org/officeDocument/2006/relationships/hyperlink" Target="%5bMS-OXOMSG%5d.pdf" TargetMode="External"/><Relationship Id="rId65" Type="http://schemas.openxmlformats.org/officeDocument/2006/relationships/hyperlink" Target="%5bMS-OXCMSG%5d.pdf" TargetMode="External"/><Relationship Id="rId73" Type="http://schemas.openxmlformats.org/officeDocument/2006/relationships/image" Target="media/image14.bin"/><Relationship Id="rId78" Type="http://schemas.openxmlformats.org/officeDocument/2006/relationships/image" Target="media/image19.bin"/><Relationship Id="rId81"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http://msdn.microsoft.com/en-us/library/4b48670f-f600-4fcb-9b27-fedee9773a8a/" TargetMode="External"/><Relationship Id="rId34" Type="http://schemas.openxmlformats.org/officeDocument/2006/relationships/hyperlink" Target="%5bMS-OXCDATA%5d.pdf" TargetMode="External"/><Relationship Id="rId50" Type="http://schemas.openxmlformats.org/officeDocument/2006/relationships/hyperlink" Target="%5bMS-OXPROPS%5d.pdf" TargetMode="External"/><Relationship Id="rId55" Type="http://schemas.openxmlformats.org/officeDocument/2006/relationships/hyperlink" Target="%5bMS-OXPROPS%5d.pdf" TargetMode="External"/><Relationship Id="rId76" Type="http://schemas.openxmlformats.org/officeDocument/2006/relationships/image" Target="media/image17.bin"/><Relationship Id="rId7" Type="http://schemas.openxmlformats.org/officeDocument/2006/relationships/footnotes" Target="footnotes.xml"/><Relationship Id="rId71" Type="http://schemas.openxmlformats.org/officeDocument/2006/relationships/image" Target="media/image13.bin"/><Relationship Id="rId2" Type="http://schemas.openxmlformats.org/officeDocument/2006/relationships/customXml" Target="../customXml/item2.xml"/><Relationship Id="rId29" Type="http://schemas.openxmlformats.org/officeDocument/2006/relationships/hyperlink" Target="%5bMS-OXCDATA%5d.pdf" TargetMode="External"/><Relationship Id="rId24" Type="http://schemas.openxmlformats.org/officeDocument/2006/relationships/hyperlink" Target="https://go.microsoft.com/fwlink/?LinkId=90317" TargetMode="External"/><Relationship Id="rId40" Type="http://schemas.openxmlformats.org/officeDocument/2006/relationships/hyperlink" Target="http://msdn.microsoft.com/en-us/library/0c77892e-288e-435a-9c49-be1c20c7afdb/" TargetMode="External"/><Relationship Id="rId45" Type="http://schemas.openxmlformats.org/officeDocument/2006/relationships/hyperlink" Target="http://msdn.microsoft.com/en-us/library/0c77892e-288e-435a-9c49-be1c20c7afdb/" TargetMode="External"/><Relationship Id="rId66" Type="http://schemas.openxmlformats.org/officeDocument/2006/relationships/hyperlink" Target="%5bMS-OXPROPS%5d.pdf" TargetMode="External"/><Relationship Id="rId61" Type="http://schemas.openxmlformats.org/officeDocument/2006/relationships/hyperlink" Target="%5bMS-OXPROPS%5d.pdf"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64BE2324-00DA-414E-BD85-EC79CD548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83582</Words>
  <Characters>476421</Characters>
  <Application>Microsoft Office Word</Application>
  <DocSecurity>0</DocSecurity>
  <Lines>3970</Lines>
  <Paragraphs>1117</Paragraphs>
  <ScaleCrop>false</ScaleCrop>
  <Company/>
  <LinksUpToDate>false</LinksUpToDate>
  <CharactersWithSpaces>558886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2019-03-19T09:28:00Z</dcterms:created>
  <dcterms:modified xsi:type="dcterms:W3CDTF">2019-03-19T09:28:00Z</dcterms:modified>
</cp:coreProperties>
</file>