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C7" w:rsidRDefault="00C6763F">
      <w:bookmarkStart w:id="0" w:name="_GoBack"/>
      <w:bookmarkEnd w:id="0"/>
      <w:r>
        <w:rPr>
          <w:b/>
          <w:sz w:val="28"/>
        </w:rPr>
        <w:t xml:space="preserve">[MS-OXWSCVTID]: </w:t>
      </w:r>
    </w:p>
    <w:p w:rsidR="00D01AC7" w:rsidRDefault="00C6763F">
      <w:r>
        <w:rPr>
          <w:b/>
          <w:sz w:val="28"/>
        </w:rPr>
        <w:t>Convert Item Identifier Web Service Protocol</w:t>
      </w:r>
    </w:p>
    <w:p w:rsidR="00D01AC7" w:rsidRDefault="00D01AC7">
      <w:pPr>
        <w:pStyle w:val="CoverHR"/>
      </w:pPr>
    </w:p>
    <w:p w:rsidR="00B346DF" w:rsidRPr="00893F99" w:rsidRDefault="00C6763F" w:rsidP="00B346DF">
      <w:pPr>
        <w:pStyle w:val="MSDNH2"/>
        <w:spacing w:line="288" w:lineRule="auto"/>
        <w:textAlignment w:val="top"/>
      </w:pPr>
      <w:r>
        <w:t>Intellectual Property Rights Notice for Open Specifications Documentation</w:t>
      </w:r>
    </w:p>
    <w:p w:rsidR="00B346DF" w:rsidRDefault="00C6763F"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6763F"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6763F"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C6763F"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6763F"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6763F"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6763F"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6763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6763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01AC7" w:rsidRDefault="00C6763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01AC7" w:rsidRDefault="00C6763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tcPr>
          <w:p w:rsidR="00D01AC7" w:rsidRDefault="00C6763F">
            <w:pPr>
              <w:pStyle w:val="TableHeaderText"/>
            </w:pPr>
            <w:r>
              <w:t>Date</w:t>
            </w:r>
          </w:p>
        </w:tc>
        <w:tc>
          <w:tcPr>
            <w:tcW w:w="0" w:type="auto"/>
          </w:tcPr>
          <w:p w:rsidR="00D01AC7" w:rsidRDefault="00C6763F">
            <w:pPr>
              <w:pStyle w:val="TableHeaderText"/>
            </w:pPr>
            <w:r>
              <w:t>Revision History</w:t>
            </w:r>
          </w:p>
        </w:tc>
        <w:tc>
          <w:tcPr>
            <w:tcW w:w="0" w:type="auto"/>
          </w:tcPr>
          <w:p w:rsidR="00D01AC7" w:rsidRDefault="00C6763F">
            <w:pPr>
              <w:pStyle w:val="TableHeaderText"/>
            </w:pPr>
            <w:r>
              <w:t>Revision Class</w:t>
            </w:r>
          </w:p>
        </w:tc>
        <w:tc>
          <w:tcPr>
            <w:tcW w:w="0" w:type="auto"/>
          </w:tcPr>
          <w:p w:rsidR="00D01AC7" w:rsidRDefault="00C6763F">
            <w:pPr>
              <w:pStyle w:val="TableHeaderText"/>
            </w:pPr>
            <w:r>
              <w:t>Comments</w:t>
            </w:r>
          </w:p>
        </w:tc>
      </w:tr>
      <w:tr w:rsidR="00D01AC7" w:rsidTr="00D01AC7">
        <w:tc>
          <w:tcPr>
            <w:tcW w:w="0" w:type="auto"/>
            <w:vAlign w:val="center"/>
          </w:tcPr>
          <w:p w:rsidR="00D01AC7" w:rsidRDefault="00C6763F">
            <w:pPr>
              <w:pStyle w:val="TableBodyText"/>
            </w:pPr>
            <w:r>
              <w:t>7/15/2009</w:t>
            </w:r>
          </w:p>
        </w:tc>
        <w:tc>
          <w:tcPr>
            <w:tcW w:w="0" w:type="auto"/>
            <w:vAlign w:val="center"/>
          </w:tcPr>
          <w:p w:rsidR="00D01AC7" w:rsidRDefault="00C6763F">
            <w:pPr>
              <w:pStyle w:val="TableBodyText"/>
            </w:pPr>
            <w:r>
              <w:t>1.0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Initial Availability.</w:t>
            </w:r>
          </w:p>
        </w:tc>
      </w:tr>
      <w:tr w:rsidR="00D01AC7" w:rsidTr="00D01AC7">
        <w:tc>
          <w:tcPr>
            <w:tcW w:w="0" w:type="auto"/>
            <w:vAlign w:val="center"/>
          </w:tcPr>
          <w:p w:rsidR="00D01AC7" w:rsidRDefault="00C6763F">
            <w:pPr>
              <w:pStyle w:val="TableBodyText"/>
            </w:pPr>
            <w:r>
              <w:t>11/4/2009</w:t>
            </w:r>
          </w:p>
        </w:tc>
        <w:tc>
          <w:tcPr>
            <w:tcW w:w="0" w:type="auto"/>
            <w:vAlign w:val="center"/>
          </w:tcPr>
          <w:p w:rsidR="00D01AC7" w:rsidRDefault="00C6763F">
            <w:pPr>
              <w:pStyle w:val="TableBodyText"/>
            </w:pPr>
            <w:r>
              <w:t>1.1.0</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Updated the technical content.</w:t>
            </w:r>
          </w:p>
        </w:tc>
      </w:tr>
      <w:tr w:rsidR="00D01AC7" w:rsidTr="00D01AC7">
        <w:tc>
          <w:tcPr>
            <w:tcW w:w="0" w:type="auto"/>
            <w:vAlign w:val="center"/>
          </w:tcPr>
          <w:p w:rsidR="00D01AC7" w:rsidRDefault="00C6763F">
            <w:pPr>
              <w:pStyle w:val="TableBodyText"/>
            </w:pPr>
            <w:r>
              <w:t>2/10/2010</w:t>
            </w:r>
          </w:p>
        </w:tc>
        <w:tc>
          <w:tcPr>
            <w:tcW w:w="0" w:type="auto"/>
            <w:vAlign w:val="center"/>
          </w:tcPr>
          <w:p w:rsidR="00D01AC7" w:rsidRDefault="00C6763F">
            <w:pPr>
              <w:pStyle w:val="TableBodyText"/>
            </w:pPr>
            <w:r>
              <w:t>1.2.0</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Updated the technical content.</w:t>
            </w:r>
          </w:p>
        </w:tc>
      </w:tr>
      <w:tr w:rsidR="00D01AC7" w:rsidTr="00D01AC7">
        <w:tc>
          <w:tcPr>
            <w:tcW w:w="0" w:type="auto"/>
            <w:vAlign w:val="center"/>
          </w:tcPr>
          <w:p w:rsidR="00D01AC7" w:rsidRDefault="00C6763F">
            <w:pPr>
              <w:pStyle w:val="TableBodyText"/>
            </w:pPr>
            <w:r>
              <w:t>5/5/2010</w:t>
            </w:r>
          </w:p>
        </w:tc>
        <w:tc>
          <w:tcPr>
            <w:tcW w:w="0" w:type="auto"/>
            <w:vAlign w:val="center"/>
          </w:tcPr>
          <w:p w:rsidR="00D01AC7" w:rsidRDefault="00C6763F">
            <w:pPr>
              <w:pStyle w:val="TableBodyText"/>
            </w:pPr>
            <w:r>
              <w:t>1.2.1</w:t>
            </w:r>
          </w:p>
        </w:tc>
        <w:tc>
          <w:tcPr>
            <w:tcW w:w="0" w:type="auto"/>
            <w:vAlign w:val="center"/>
          </w:tcPr>
          <w:p w:rsidR="00D01AC7" w:rsidRDefault="00C6763F">
            <w:pPr>
              <w:pStyle w:val="TableBodyText"/>
            </w:pPr>
            <w:r>
              <w:t>Editorial</w:t>
            </w:r>
          </w:p>
        </w:tc>
        <w:tc>
          <w:tcPr>
            <w:tcW w:w="0" w:type="auto"/>
            <w:vAlign w:val="center"/>
          </w:tcPr>
          <w:p w:rsidR="00D01AC7" w:rsidRDefault="00C6763F">
            <w:pPr>
              <w:pStyle w:val="TableBodyText"/>
            </w:pPr>
            <w:r>
              <w:t>Revised and edited the technical content.</w:t>
            </w:r>
          </w:p>
        </w:tc>
      </w:tr>
      <w:tr w:rsidR="00D01AC7" w:rsidTr="00D01AC7">
        <w:tc>
          <w:tcPr>
            <w:tcW w:w="0" w:type="auto"/>
            <w:vAlign w:val="center"/>
          </w:tcPr>
          <w:p w:rsidR="00D01AC7" w:rsidRDefault="00C6763F">
            <w:pPr>
              <w:pStyle w:val="TableBodyText"/>
            </w:pPr>
            <w:r>
              <w:t>8/4/2010</w:t>
            </w:r>
          </w:p>
        </w:tc>
        <w:tc>
          <w:tcPr>
            <w:tcW w:w="0" w:type="auto"/>
            <w:vAlign w:val="center"/>
          </w:tcPr>
          <w:p w:rsidR="00D01AC7" w:rsidRDefault="00C6763F">
            <w:pPr>
              <w:pStyle w:val="TableBodyText"/>
            </w:pPr>
            <w:r>
              <w:t>2.0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11/3/2010</w:t>
            </w:r>
          </w:p>
        </w:tc>
        <w:tc>
          <w:tcPr>
            <w:tcW w:w="0" w:type="auto"/>
            <w:vAlign w:val="center"/>
          </w:tcPr>
          <w:p w:rsidR="00D01AC7" w:rsidRDefault="00C6763F">
            <w:pPr>
              <w:pStyle w:val="TableBodyText"/>
            </w:pPr>
            <w:r>
              <w:t>2.1</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Clarified the meaning of the technical content.</w:t>
            </w:r>
          </w:p>
        </w:tc>
      </w:tr>
      <w:tr w:rsidR="00D01AC7" w:rsidTr="00D01AC7">
        <w:tc>
          <w:tcPr>
            <w:tcW w:w="0" w:type="auto"/>
            <w:vAlign w:val="center"/>
          </w:tcPr>
          <w:p w:rsidR="00D01AC7" w:rsidRDefault="00C6763F">
            <w:pPr>
              <w:pStyle w:val="TableBodyText"/>
            </w:pPr>
            <w:r>
              <w:t>3/18/2011</w:t>
            </w:r>
          </w:p>
        </w:tc>
        <w:tc>
          <w:tcPr>
            <w:tcW w:w="0" w:type="auto"/>
            <w:vAlign w:val="center"/>
          </w:tcPr>
          <w:p w:rsidR="00D01AC7" w:rsidRDefault="00C6763F">
            <w:pPr>
              <w:pStyle w:val="TableBodyText"/>
            </w:pPr>
            <w:r>
              <w:t>3.0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w:t>
            </w:r>
            <w:r>
              <w:t>gnificantly changed the technical content.</w:t>
            </w:r>
          </w:p>
        </w:tc>
      </w:tr>
      <w:tr w:rsidR="00D01AC7" w:rsidTr="00D01AC7">
        <w:tc>
          <w:tcPr>
            <w:tcW w:w="0" w:type="auto"/>
            <w:vAlign w:val="center"/>
          </w:tcPr>
          <w:p w:rsidR="00D01AC7" w:rsidRDefault="00C6763F">
            <w:pPr>
              <w:pStyle w:val="TableBodyText"/>
            </w:pPr>
            <w:r>
              <w:t>8/5/2011</w:t>
            </w:r>
          </w:p>
        </w:tc>
        <w:tc>
          <w:tcPr>
            <w:tcW w:w="0" w:type="auto"/>
            <w:vAlign w:val="center"/>
          </w:tcPr>
          <w:p w:rsidR="00D01AC7" w:rsidRDefault="00C6763F">
            <w:pPr>
              <w:pStyle w:val="TableBodyText"/>
            </w:pPr>
            <w:r>
              <w:t>3.1</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Clarified the meaning of the technical content.</w:t>
            </w:r>
          </w:p>
        </w:tc>
      </w:tr>
      <w:tr w:rsidR="00D01AC7" w:rsidTr="00D01AC7">
        <w:tc>
          <w:tcPr>
            <w:tcW w:w="0" w:type="auto"/>
            <w:vAlign w:val="center"/>
          </w:tcPr>
          <w:p w:rsidR="00D01AC7" w:rsidRDefault="00C6763F">
            <w:pPr>
              <w:pStyle w:val="TableBodyText"/>
            </w:pPr>
            <w:r>
              <w:t>10/7/2011</w:t>
            </w:r>
          </w:p>
        </w:tc>
        <w:tc>
          <w:tcPr>
            <w:tcW w:w="0" w:type="auto"/>
            <w:vAlign w:val="center"/>
          </w:tcPr>
          <w:p w:rsidR="00D01AC7" w:rsidRDefault="00C6763F">
            <w:pPr>
              <w:pStyle w:val="TableBodyText"/>
            </w:pPr>
            <w:r>
              <w:t>4.0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1/20/2012</w:t>
            </w:r>
          </w:p>
        </w:tc>
        <w:tc>
          <w:tcPr>
            <w:tcW w:w="0" w:type="auto"/>
            <w:vAlign w:val="center"/>
          </w:tcPr>
          <w:p w:rsidR="00D01AC7" w:rsidRDefault="00C6763F">
            <w:pPr>
              <w:pStyle w:val="TableBodyText"/>
            </w:pPr>
            <w:r>
              <w:t>5.0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4/27/2012</w:t>
            </w:r>
          </w:p>
        </w:tc>
        <w:tc>
          <w:tcPr>
            <w:tcW w:w="0" w:type="auto"/>
            <w:vAlign w:val="center"/>
          </w:tcPr>
          <w:p w:rsidR="00D01AC7" w:rsidRDefault="00C6763F">
            <w:pPr>
              <w:pStyle w:val="TableBodyText"/>
            </w:pPr>
            <w:r>
              <w:t>5.0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7/16/2012</w:t>
            </w:r>
          </w:p>
        </w:tc>
        <w:tc>
          <w:tcPr>
            <w:tcW w:w="0" w:type="auto"/>
            <w:vAlign w:val="center"/>
          </w:tcPr>
          <w:p w:rsidR="00D01AC7" w:rsidRDefault="00C6763F">
            <w:pPr>
              <w:pStyle w:val="TableBodyText"/>
            </w:pPr>
            <w:r>
              <w:t>5.1</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Clarified the meaning of the technical content.</w:t>
            </w:r>
          </w:p>
        </w:tc>
      </w:tr>
      <w:tr w:rsidR="00D01AC7" w:rsidTr="00D01AC7">
        <w:tc>
          <w:tcPr>
            <w:tcW w:w="0" w:type="auto"/>
            <w:vAlign w:val="center"/>
          </w:tcPr>
          <w:p w:rsidR="00D01AC7" w:rsidRDefault="00C6763F">
            <w:pPr>
              <w:pStyle w:val="TableBodyText"/>
            </w:pPr>
            <w:r>
              <w:t>10/8/2012</w:t>
            </w:r>
          </w:p>
        </w:tc>
        <w:tc>
          <w:tcPr>
            <w:tcW w:w="0" w:type="auto"/>
            <w:vAlign w:val="center"/>
          </w:tcPr>
          <w:p w:rsidR="00D01AC7" w:rsidRDefault="00C6763F">
            <w:pPr>
              <w:pStyle w:val="TableBodyText"/>
            </w:pPr>
            <w:r>
              <w:t>6.0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2/11/2013</w:t>
            </w:r>
          </w:p>
        </w:tc>
        <w:tc>
          <w:tcPr>
            <w:tcW w:w="0" w:type="auto"/>
            <w:vAlign w:val="center"/>
          </w:tcPr>
          <w:p w:rsidR="00D01AC7" w:rsidRDefault="00C6763F">
            <w:pPr>
              <w:pStyle w:val="TableBodyText"/>
            </w:pPr>
            <w:r>
              <w:t>6.0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7/26/2013</w:t>
            </w:r>
          </w:p>
        </w:tc>
        <w:tc>
          <w:tcPr>
            <w:tcW w:w="0" w:type="auto"/>
            <w:vAlign w:val="center"/>
          </w:tcPr>
          <w:p w:rsidR="00D01AC7" w:rsidRDefault="00C6763F">
            <w:pPr>
              <w:pStyle w:val="TableBodyText"/>
            </w:pPr>
            <w:r>
              <w:t>6.0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11/18/2013</w:t>
            </w:r>
          </w:p>
        </w:tc>
        <w:tc>
          <w:tcPr>
            <w:tcW w:w="0" w:type="auto"/>
            <w:vAlign w:val="center"/>
          </w:tcPr>
          <w:p w:rsidR="00D01AC7" w:rsidRDefault="00C6763F">
            <w:pPr>
              <w:pStyle w:val="TableBodyText"/>
            </w:pPr>
            <w:r>
              <w:t>6.0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w:t>
            </w:r>
            <w:r>
              <w:t>hnical content.</w:t>
            </w:r>
          </w:p>
        </w:tc>
      </w:tr>
      <w:tr w:rsidR="00D01AC7" w:rsidTr="00D01AC7">
        <w:tc>
          <w:tcPr>
            <w:tcW w:w="0" w:type="auto"/>
            <w:vAlign w:val="center"/>
          </w:tcPr>
          <w:p w:rsidR="00D01AC7" w:rsidRDefault="00C6763F">
            <w:pPr>
              <w:pStyle w:val="TableBodyText"/>
            </w:pPr>
            <w:r>
              <w:t>2/10/2014</w:t>
            </w:r>
          </w:p>
        </w:tc>
        <w:tc>
          <w:tcPr>
            <w:tcW w:w="0" w:type="auto"/>
            <w:vAlign w:val="center"/>
          </w:tcPr>
          <w:p w:rsidR="00D01AC7" w:rsidRDefault="00C6763F">
            <w:pPr>
              <w:pStyle w:val="TableBodyText"/>
            </w:pPr>
            <w:r>
              <w:t>6.0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4/30/2014</w:t>
            </w:r>
          </w:p>
        </w:tc>
        <w:tc>
          <w:tcPr>
            <w:tcW w:w="0" w:type="auto"/>
            <w:vAlign w:val="center"/>
          </w:tcPr>
          <w:p w:rsidR="00D01AC7" w:rsidRDefault="00C6763F">
            <w:pPr>
              <w:pStyle w:val="TableBodyText"/>
            </w:pPr>
            <w:r>
              <w:t>6.1</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Clarified the meaning of the technical content.</w:t>
            </w:r>
          </w:p>
        </w:tc>
      </w:tr>
      <w:tr w:rsidR="00D01AC7" w:rsidTr="00D01AC7">
        <w:tc>
          <w:tcPr>
            <w:tcW w:w="0" w:type="auto"/>
            <w:vAlign w:val="center"/>
          </w:tcPr>
          <w:p w:rsidR="00D01AC7" w:rsidRDefault="00C6763F">
            <w:pPr>
              <w:pStyle w:val="TableBodyText"/>
            </w:pPr>
            <w:r>
              <w:t>7/31/2014</w:t>
            </w:r>
          </w:p>
        </w:tc>
        <w:tc>
          <w:tcPr>
            <w:tcW w:w="0" w:type="auto"/>
            <w:vAlign w:val="center"/>
          </w:tcPr>
          <w:p w:rsidR="00D01AC7" w:rsidRDefault="00C6763F">
            <w:pPr>
              <w:pStyle w:val="TableBodyText"/>
            </w:pPr>
            <w:r>
              <w:t>6.2</w:t>
            </w:r>
          </w:p>
        </w:tc>
        <w:tc>
          <w:tcPr>
            <w:tcW w:w="0" w:type="auto"/>
            <w:vAlign w:val="center"/>
          </w:tcPr>
          <w:p w:rsidR="00D01AC7" w:rsidRDefault="00C6763F">
            <w:pPr>
              <w:pStyle w:val="TableBodyText"/>
            </w:pPr>
            <w:r>
              <w:t>Minor</w:t>
            </w:r>
          </w:p>
        </w:tc>
        <w:tc>
          <w:tcPr>
            <w:tcW w:w="0" w:type="auto"/>
            <w:vAlign w:val="center"/>
          </w:tcPr>
          <w:p w:rsidR="00D01AC7" w:rsidRDefault="00C6763F">
            <w:pPr>
              <w:pStyle w:val="TableBodyText"/>
            </w:pPr>
            <w:r>
              <w:t>Clarified the meaning of the technical content.</w:t>
            </w:r>
          </w:p>
        </w:tc>
      </w:tr>
      <w:tr w:rsidR="00D01AC7" w:rsidTr="00D01AC7">
        <w:tc>
          <w:tcPr>
            <w:tcW w:w="0" w:type="auto"/>
            <w:vAlign w:val="center"/>
          </w:tcPr>
          <w:p w:rsidR="00D01AC7" w:rsidRDefault="00C6763F">
            <w:pPr>
              <w:pStyle w:val="TableBodyText"/>
            </w:pPr>
            <w:r>
              <w:t>10/30/2014</w:t>
            </w:r>
          </w:p>
        </w:tc>
        <w:tc>
          <w:tcPr>
            <w:tcW w:w="0" w:type="auto"/>
            <w:vAlign w:val="center"/>
          </w:tcPr>
          <w:p w:rsidR="00D01AC7" w:rsidRDefault="00C6763F">
            <w:pPr>
              <w:pStyle w:val="TableBodyText"/>
            </w:pPr>
            <w:r>
              <w:t>6.2</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3/16/2015</w:t>
            </w:r>
          </w:p>
        </w:tc>
        <w:tc>
          <w:tcPr>
            <w:tcW w:w="0" w:type="auto"/>
            <w:vAlign w:val="center"/>
          </w:tcPr>
          <w:p w:rsidR="00D01AC7" w:rsidRDefault="00C6763F">
            <w:pPr>
              <w:pStyle w:val="TableBodyText"/>
            </w:pPr>
            <w:r>
              <w:t>7.0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5/26/2015</w:t>
            </w:r>
          </w:p>
        </w:tc>
        <w:tc>
          <w:tcPr>
            <w:tcW w:w="0" w:type="auto"/>
            <w:vAlign w:val="center"/>
          </w:tcPr>
          <w:p w:rsidR="00D01AC7" w:rsidRDefault="00C6763F">
            <w:pPr>
              <w:pStyle w:val="TableBodyText"/>
            </w:pPr>
            <w:r>
              <w:t>7.0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9/14/2015</w:t>
            </w:r>
          </w:p>
        </w:tc>
        <w:tc>
          <w:tcPr>
            <w:tcW w:w="0" w:type="auto"/>
            <w:vAlign w:val="center"/>
          </w:tcPr>
          <w:p w:rsidR="00D01AC7" w:rsidRDefault="00C6763F">
            <w:pPr>
              <w:pStyle w:val="TableBodyText"/>
            </w:pPr>
            <w:r>
              <w:t>7.0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6/13/2016</w:t>
            </w:r>
          </w:p>
        </w:tc>
        <w:tc>
          <w:tcPr>
            <w:tcW w:w="0" w:type="auto"/>
            <w:vAlign w:val="center"/>
          </w:tcPr>
          <w:p w:rsidR="00D01AC7" w:rsidRDefault="00C6763F">
            <w:pPr>
              <w:pStyle w:val="TableBodyText"/>
            </w:pPr>
            <w:r>
              <w:t>7.0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t>9/14/2016</w:t>
            </w:r>
          </w:p>
        </w:tc>
        <w:tc>
          <w:tcPr>
            <w:tcW w:w="0" w:type="auto"/>
            <w:vAlign w:val="center"/>
          </w:tcPr>
          <w:p w:rsidR="00D01AC7" w:rsidRDefault="00C6763F">
            <w:pPr>
              <w:pStyle w:val="TableBodyText"/>
            </w:pPr>
            <w:r>
              <w:t>7.0</w:t>
            </w:r>
          </w:p>
        </w:tc>
        <w:tc>
          <w:tcPr>
            <w:tcW w:w="0" w:type="auto"/>
            <w:vAlign w:val="center"/>
          </w:tcPr>
          <w:p w:rsidR="00D01AC7" w:rsidRDefault="00C6763F">
            <w:pPr>
              <w:pStyle w:val="TableBodyText"/>
            </w:pPr>
            <w:r>
              <w:t>None</w:t>
            </w:r>
          </w:p>
        </w:tc>
        <w:tc>
          <w:tcPr>
            <w:tcW w:w="0" w:type="auto"/>
            <w:vAlign w:val="center"/>
          </w:tcPr>
          <w:p w:rsidR="00D01AC7" w:rsidRDefault="00C6763F">
            <w:pPr>
              <w:pStyle w:val="TableBodyText"/>
            </w:pPr>
            <w:r>
              <w:t>No changes to the meaning, language, or formatting of the technical content.</w:t>
            </w:r>
          </w:p>
        </w:tc>
      </w:tr>
      <w:tr w:rsidR="00D01AC7" w:rsidTr="00D01AC7">
        <w:tc>
          <w:tcPr>
            <w:tcW w:w="0" w:type="auto"/>
            <w:vAlign w:val="center"/>
          </w:tcPr>
          <w:p w:rsidR="00D01AC7" w:rsidRDefault="00C6763F">
            <w:pPr>
              <w:pStyle w:val="TableBodyText"/>
            </w:pPr>
            <w:r>
              <w:lastRenderedPageBreak/>
              <w:t>7/24/2018</w:t>
            </w:r>
          </w:p>
        </w:tc>
        <w:tc>
          <w:tcPr>
            <w:tcW w:w="0" w:type="auto"/>
            <w:vAlign w:val="center"/>
          </w:tcPr>
          <w:p w:rsidR="00D01AC7" w:rsidRDefault="00C6763F">
            <w:pPr>
              <w:pStyle w:val="TableBodyText"/>
            </w:pPr>
            <w:r>
              <w:t>8.0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10/1/2018</w:t>
            </w:r>
          </w:p>
        </w:tc>
        <w:tc>
          <w:tcPr>
            <w:tcW w:w="0" w:type="auto"/>
            <w:vAlign w:val="center"/>
          </w:tcPr>
          <w:p w:rsidR="00D01AC7" w:rsidRDefault="00C6763F">
            <w:pPr>
              <w:pStyle w:val="TableBodyText"/>
            </w:pPr>
            <w:r>
              <w:t>9.0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4/22/2021</w:t>
            </w:r>
          </w:p>
        </w:tc>
        <w:tc>
          <w:tcPr>
            <w:tcW w:w="0" w:type="auto"/>
            <w:vAlign w:val="center"/>
          </w:tcPr>
          <w:p w:rsidR="00D01AC7" w:rsidRDefault="00C6763F">
            <w:pPr>
              <w:pStyle w:val="TableBodyText"/>
            </w:pPr>
            <w:r>
              <w:t>10.0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8/17/2021</w:t>
            </w:r>
          </w:p>
        </w:tc>
        <w:tc>
          <w:tcPr>
            <w:tcW w:w="0" w:type="auto"/>
            <w:vAlign w:val="center"/>
          </w:tcPr>
          <w:p w:rsidR="00D01AC7" w:rsidRDefault="00C6763F">
            <w:pPr>
              <w:pStyle w:val="TableBodyText"/>
            </w:pPr>
            <w:r>
              <w:t>11.0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r w:rsidR="00D01AC7" w:rsidTr="00D01AC7">
        <w:tc>
          <w:tcPr>
            <w:tcW w:w="0" w:type="auto"/>
            <w:vAlign w:val="center"/>
          </w:tcPr>
          <w:p w:rsidR="00D01AC7" w:rsidRDefault="00C6763F">
            <w:pPr>
              <w:pStyle w:val="TableBodyText"/>
            </w:pPr>
            <w:r>
              <w:t>8/20/2024</w:t>
            </w:r>
          </w:p>
        </w:tc>
        <w:tc>
          <w:tcPr>
            <w:tcW w:w="0" w:type="auto"/>
            <w:vAlign w:val="center"/>
          </w:tcPr>
          <w:p w:rsidR="00D01AC7" w:rsidRDefault="00C6763F">
            <w:pPr>
              <w:pStyle w:val="TableBodyText"/>
            </w:pPr>
            <w:r>
              <w:t>12.0</w:t>
            </w:r>
          </w:p>
        </w:tc>
        <w:tc>
          <w:tcPr>
            <w:tcW w:w="0" w:type="auto"/>
            <w:vAlign w:val="center"/>
          </w:tcPr>
          <w:p w:rsidR="00D01AC7" w:rsidRDefault="00C6763F">
            <w:pPr>
              <w:pStyle w:val="TableBodyText"/>
            </w:pPr>
            <w:r>
              <w:t>Major</w:t>
            </w:r>
          </w:p>
        </w:tc>
        <w:tc>
          <w:tcPr>
            <w:tcW w:w="0" w:type="auto"/>
            <w:vAlign w:val="center"/>
          </w:tcPr>
          <w:p w:rsidR="00D01AC7" w:rsidRDefault="00C6763F">
            <w:pPr>
              <w:pStyle w:val="TableBodyText"/>
            </w:pPr>
            <w:r>
              <w:t>Significantly changed the technical content.</w:t>
            </w:r>
          </w:p>
        </w:tc>
      </w:tr>
    </w:tbl>
    <w:p w:rsidR="00D01AC7" w:rsidRDefault="00C6763F">
      <w:pPr>
        <w:pStyle w:val="TOCHeading"/>
      </w:pPr>
      <w:r>
        <w:lastRenderedPageBreak/>
        <w:t>Tab</w:t>
      </w:r>
      <w:r>
        <w:t>le of Contents</w:t>
      </w:r>
    </w:p>
    <w:p w:rsidR="00C6763F" w:rsidRDefault="00C6763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132" w:history="1">
        <w:r w:rsidRPr="00BD272A">
          <w:rPr>
            <w:rStyle w:val="Hyperlink"/>
            <w:noProof/>
          </w:rPr>
          <w:t>1</w:t>
        </w:r>
        <w:r>
          <w:rPr>
            <w:rFonts w:asciiTheme="minorHAnsi" w:eastAsiaTheme="minorEastAsia" w:hAnsiTheme="minorHAnsi" w:cstheme="minorBidi"/>
            <w:b w:val="0"/>
            <w:bCs w:val="0"/>
            <w:noProof/>
            <w:sz w:val="22"/>
            <w:szCs w:val="22"/>
          </w:rPr>
          <w:tab/>
        </w:r>
        <w:r w:rsidRPr="00BD272A">
          <w:rPr>
            <w:rStyle w:val="Hyperlink"/>
            <w:noProof/>
          </w:rPr>
          <w:t>Introduction</w:t>
        </w:r>
        <w:r>
          <w:rPr>
            <w:noProof/>
            <w:webHidden/>
          </w:rPr>
          <w:tab/>
        </w:r>
        <w:r>
          <w:rPr>
            <w:noProof/>
            <w:webHidden/>
          </w:rPr>
          <w:fldChar w:fldCharType="begin"/>
        </w:r>
        <w:r>
          <w:rPr>
            <w:noProof/>
            <w:webHidden/>
          </w:rPr>
          <w:instrText xml:space="preserve"> PAGEREF _Toc174601132 \h </w:instrText>
        </w:r>
        <w:r>
          <w:rPr>
            <w:noProof/>
            <w:webHidden/>
          </w:rPr>
        </w:r>
        <w:r>
          <w:rPr>
            <w:noProof/>
            <w:webHidden/>
          </w:rPr>
          <w:fldChar w:fldCharType="separate"/>
        </w:r>
        <w:r>
          <w:rPr>
            <w:noProof/>
            <w:webHidden/>
          </w:rPr>
          <w:t>6</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33" w:history="1">
        <w:r w:rsidRPr="00BD272A">
          <w:rPr>
            <w:rStyle w:val="Hyperlink"/>
            <w:noProof/>
          </w:rPr>
          <w:t>1.1</w:t>
        </w:r>
        <w:r>
          <w:rPr>
            <w:rFonts w:asciiTheme="minorHAnsi" w:eastAsiaTheme="minorEastAsia" w:hAnsiTheme="minorHAnsi" w:cstheme="minorBidi"/>
            <w:noProof/>
            <w:sz w:val="22"/>
            <w:szCs w:val="22"/>
          </w:rPr>
          <w:tab/>
        </w:r>
        <w:r w:rsidRPr="00BD272A">
          <w:rPr>
            <w:rStyle w:val="Hyperlink"/>
            <w:noProof/>
          </w:rPr>
          <w:t>Glossary</w:t>
        </w:r>
        <w:r>
          <w:rPr>
            <w:noProof/>
            <w:webHidden/>
          </w:rPr>
          <w:tab/>
        </w:r>
        <w:r>
          <w:rPr>
            <w:noProof/>
            <w:webHidden/>
          </w:rPr>
          <w:fldChar w:fldCharType="begin"/>
        </w:r>
        <w:r>
          <w:rPr>
            <w:noProof/>
            <w:webHidden/>
          </w:rPr>
          <w:instrText xml:space="preserve"> PAGEREF _Toc174601133 \h </w:instrText>
        </w:r>
        <w:r>
          <w:rPr>
            <w:noProof/>
            <w:webHidden/>
          </w:rPr>
        </w:r>
        <w:r>
          <w:rPr>
            <w:noProof/>
            <w:webHidden/>
          </w:rPr>
          <w:fldChar w:fldCharType="separate"/>
        </w:r>
        <w:r>
          <w:rPr>
            <w:noProof/>
            <w:webHidden/>
          </w:rPr>
          <w:t>6</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34" w:history="1">
        <w:r w:rsidRPr="00BD272A">
          <w:rPr>
            <w:rStyle w:val="Hyperlink"/>
            <w:noProof/>
          </w:rPr>
          <w:t>1.2</w:t>
        </w:r>
        <w:r>
          <w:rPr>
            <w:rFonts w:asciiTheme="minorHAnsi" w:eastAsiaTheme="minorEastAsia" w:hAnsiTheme="minorHAnsi" w:cstheme="minorBidi"/>
            <w:noProof/>
            <w:sz w:val="22"/>
            <w:szCs w:val="22"/>
          </w:rPr>
          <w:tab/>
        </w:r>
        <w:r w:rsidRPr="00BD272A">
          <w:rPr>
            <w:rStyle w:val="Hyperlink"/>
            <w:noProof/>
          </w:rPr>
          <w:t>References</w:t>
        </w:r>
        <w:r>
          <w:rPr>
            <w:noProof/>
            <w:webHidden/>
          </w:rPr>
          <w:tab/>
        </w:r>
        <w:r>
          <w:rPr>
            <w:noProof/>
            <w:webHidden/>
          </w:rPr>
          <w:fldChar w:fldCharType="begin"/>
        </w:r>
        <w:r>
          <w:rPr>
            <w:noProof/>
            <w:webHidden/>
          </w:rPr>
          <w:instrText xml:space="preserve"> PAGEREF _Toc174601134 \h </w:instrText>
        </w:r>
        <w:r>
          <w:rPr>
            <w:noProof/>
            <w:webHidden/>
          </w:rPr>
        </w:r>
        <w:r>
          <w:rPr>
            <w:noProof/>
            <w:webHidden/>
          </w:rPr>
          <w:fldChar w:fldCharType="separate"/>
        </w:r>
        <w:r>
          <w:rPr>
            <w:noProof/>
            <w:webHidden/>
          </w:rPr>
          <w:t>7</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35" w:history="1">
        <w:r w:rsidRPr="00BD272A">
          <w:rPr>
            <w:rStyle w:val="Hyperlink"/>
            <w:noProof/>
          </w:rPr>
          <w:t>1.2.1</w:t>
        </w:r>
        <w:r>
          <w:rPr>
            <w:rFonts w:asciiTheme="minorHAnsi" w:eastAsiaTheme="minorEastAsia" w:hAnsiTheme="minorHAnsi" w:cstheme="minorBidi"/>
            <w:noProof/>
            <w:sz w:val="22"/>
            <w:szCs w:val="22"/>
          </w:rPr>
          <w:tab/>
        </w:r>
        <w:r w:rsidRPr="00BD272A">
          <w:rPr>
            <w:rStyle w:val="Hyperlink"/>
            <w:noProof/>
          </w:rPr>
          <w:t>Normative References</w:t>
        </w:r>
        <w:r>
          <w:rPr>
            <w:noProof/>
            <w:webHidden/>
          </w:rPr>
          <w:tab/>
        </w:r>
        <w:r>
          <w:rPr>
            <w:noProof/>
            <w:webHidden/>
          </w:rPr>
          <w:fldChar w:fldCharType="begin"/>
        </w:r>
        <w:r>
          <w:rPr>
            <w:noProof/>
            <w:webHidden/>
          </w:rPr>
          <w:instrText xml:space="preserve"> PAGEREF _Toc174601135 \h </w:instrText>
        </w:r>
        <w:r>
          <w:rPr>
            <w:noProof/>
            <w:webHidden/>
          </w:rPr>
        </w:r>
        <w:r>
          <w:rPr>
            <w:noProof/>
            <w:webHidden/>
          </w:rPr>
          <w:fldChar w:fldCharType="separate"/>
        </w:r>
        <w:r>
          <w:rPr>
            <w:noProof/>
            <w:webHidden/>
          </w:rPr>
          <w:t>7</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36" w:history="1">
        <w:r w:rsidRPr="00BD272A">
          <w:rPr>
            <w:rStyle w:val="Hyperlink"/>
            <w:noProof/>
          </w:rPr>
          <w:t>1.2.2</w:t>
        </w:r>
        <w:r>
          <w:rPr>
            <w:rFonts w:asciiTheme="minorHAnsi" w:eastAsiaTheme="minorEastAsia" w:hAnsiTheme="minorHAnsi" w:cstheme="minorBidi"/>
            <w:noProof/>
            <w:sz w:val="22"/>
            <w:szCs w:val="22"/>
          </w:rPr>
          <w:tab/>
        </w:r>
        <w:r w:rsidRPr="00BD272A">
          <w:rPr>
            <w:rStyle w:val="Hyperlink"/>
            <w:noProof/>
          </w:rPr>
          <w:t>Informative References</w:t>
        </w:r>
        <w:r>
          <w:rPr>
            <w:noProof/>
            <w:webHidden/>
          </w:rPr>
          <w:tab/>
        </w:r>
        <w:r>
          <w:rPr>
            <w:noProof/>
            <w:webHidden/>
          </w:rPr>
          <w:fldChar w:fldCharType="begin"/>
        </w:r>
        <w:r>
          <w:rPr>
            <w:noProof/>
            <w:webHidden/>
          </w:rPr>
          <w:instrText xml:space="preserve"> PAGEREF _Toc174601136 \h </w:instrText>
        </w:r>
        <w:r>
          <w:rPr>
            <w:noProof/>
            <w:webHidden/>
          </w:rPr>
        </w:r>
        <w:r>
          <w:rPr>
            <w:noProof/>
            <w:webHidden/>
          </w:rPr>
          <w:fldChar w:fldCharType="separate"/>
        </w:r>
        <w:r>
          <w:rPr>
            <w:noProof/>
            <w:webHidden/>
          </w:rPr>
          <w:t>8</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37" w:history="1">
        <w:r w:rsidRPr="00BD272A">
          <w:rPr>
            <w:rStyle w:val="Hyperlink"/>
            <w:noProof/>
          </w:rPr>
          <w:t>1.3</w:t>
        </w:r>
        <w:r>
          <w:rPr>
            <w:rFonts w:asciiTheme="minorHAnsi" w:eastAsiaTheme="minorEastAsia" w:hAnsiTheme="minorHAnsi" w:cstheme="minorBidi"/>
            <w:noProof/>
            <w:sz w:val="22"/>
            <w:szCs w:val="22"/>
          </w:rPr>
          <w:tab/>
        </w:r>
        <w:r w:rsidRPr="00BD272A">
          <w:rPr>
            <w:rStyle w:val="Hyperlink"/>
            <w:noProof/>
          </w:rPr>
          <w:t>Overview</w:t>
        </w:r>
        <w:r>
          <w:rPr>
            <w:noProof/>
            <w:webHidden/>
          </w:rPr>
          <w:tab/>
        </w:r>
        <w:r>
          <w:rPr>
            <w:noProof/>
            <w:webHidden/>
          </w:rPr>
          <w:fldChar w:fldCharType="begin"/>
        </w:r>
        <w:r>
          <w:rPr>
            <w:noProof/>
            <w:webHidden/>
          </w:rPr>
          <w:instrText xml:space="preserve"> PAGEREF _Toc174601137 \h </w:instrText>
        </w:r>
        <w:r>
          <w:rPr>
            <w:noProof/>
            <w:webHidden/>
          </w:rPr>
        </w:r>
        <w:r>
          <w:rPr>
            <w:noProof/>
            <w:webHidden/>
          </w:rPr>
          <w:fldChar w:fldCharType="separate"/>
        </w:r>
        <w:r>
          <w:rPr>
            <w:noProof/>
            <w:webHidden/>
          </w:rPr>
          <w:t>8</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38" w:history="1">
        <w:r w:rsidRPr="00BD272A">
          <w:rPr>
            <w:rStyle w:val="Hyperlink"/>
            <w:noProof/>
          </w:rPr>
          <w:t>1.4</w:t>
        </w:r>
        <w:r>
          <w:rPr>
            <w:rFonts w:asciiTheme="minorHAnsi" w:eastAsiaTheme="minorEastAsia" w:hAnsiTheme="minorHAnsi" w:cstheme="minorBidi"/>
            <w:noProof/>
            <w:sz w:val="22"/>
            <w:szCs w:val="22"/>
          </w:rPr>
          <w:tab/>
        </w:r>
        <w:r w:rsidRPr="00BD272A">
          <w:rPr>
            <w:rStyle w:val="Hyperlink"/>
            <w:noProof/>
          </w:rPr>
          <w:t>Relationship to Other Protocols</w:t>
        </w:r>
        <w:r>
          <w:rPr>
            <w:noProof/>
            <w:webHidden/>
          </w:rPr>
          <w:tab/>
        </w:r>
        <w:r>
          <w:rPr>
            <w:noProof/>
            <w:webHidden/>
          </w:rPr>
          <w:fldChar w:fldCharType="begin"/>
        </w:r>
        <w:r>
          <w:rPr>
            <w:noProof/>
            <w:webHidden/>
          </w:rPr>
          <w:instrText xml:space="preserve"> PAGEREF _Toc174601138 \h </w:instrText>
        </w:r>
        <w:r>
          <w:rPr>
            <w:noProof/>
            <w:webHidden/>
          </w:rPr>
        </w:r>
        <w:r>
          <w:rPr>
            <w:noProof/>
            <w:webHidden/>
          </w:rPr>
          <w:fldChar w:fldCharType="separate"/>
        </w:r>
        <w:r>
          <w:rPr>
            <w:noProof/>
            <w:webHidden/>
          </w:rPr>
          <w:t>8</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39" w:history="1">
        <w:r w:rsidRPr="00BD272A">
          <w:rPr>
            <w:rStyle w:val="Hyperlink"/>
            <w:noProof/>
          </w:rPr>
          <w:t>1.5</w:t>
        </w:r>
        <w:r>
          <w:rPr>
            <w:rFonts w:asciiTheme="minorHAnsi" w:eastAsiaTheme="minorEastAsia" w:hAnsiTheme="minorHAnsi" w:cstheme="minorBidi"/>
            <w:noProof/>
            <w:sz w:val="22"/>
            <w:szCs w:val="22"/>
          </w:rPr>
          <w:tab/>
        </w:r>
        <w:r w:rsidRPr="00BD272A">
          <w:rPr>
            <w:rStyle w:val="Hyperlink"/>
            <w:noProof/>
          </w:rPr>
          <w:t>Prerequisites/Preconditions</w:t>
        </w:r>
        <w:r>
          <w:rPr>
            <w:noProof/>
            <w:webHidden/>
          </w:rPr>
          <w:tab/>
        </w:r>
        <w:r>
          <w:rPr>
            <w:noProof/>
            <w:webHidden/>
          </w:rPr>
          <w:fldChar w:fldCharType="begin"/>
        </w:r>
        <w:r>
          <w:rPr>
            <w:noProof/>
            <w:webHidden/>
          </w:rPr>
          <w:instrText xml:space="preserve"> PAGEREF _Toc174601139 \h </w:instrText>
        </w:r>
        <w:r>
          <w:rPr>
            <w:noProof/>
            <w:webHidden/>
          </w:rPr>
        </w:r>
        <w:r>
          <w:rPr>
            <w:noProof/>
            <w:webHidden/>
          </w:rPr>
          <w:fldChar w:fldCharType="separate"/>
        </w:r>
        <w:r>
          <w:rPr>
            <w:noProof/>
            <w:webHidden/>
          </w:rPr>
          <w:t>9</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40" w:history="1">
        <w:r w:rsidRPr="00BD272A">
          <w:rPr>
            <w:rStyle w:val="Hyperlink"/>
            <w:noProof/>
          </w:rPr>
          <w:t>1.6</w:t>
        </w:r>
        <w:r>
          <w:rPr>
            <w:rFonts w:asciiTheme="minorHAnsi" w:eastAsiaTheme="minorEastAsia" w:hAnsiTheme="minorHAnsi" w:cstheme="minorBidi"/>
            <w:noProof/>
            <w:sz w:val="22"/>
            <w:szCs w:val="22"/>
          </w:rPr>
          <w:tab/>
        </w:r>
        <w:r w:rsidRPr="00BD272A">
          <w:rPr>
            <w:rStyle w:val="Hyperlink"/>
            <w:noProof/>
          </w:rPr>
          <w:t>Applicability Statement</w:t>
        </w:r>
        <w:r>
          <w:rPr>
            <w:noProof/>
            <w:webHidden/>
          </w:rPr>
          <w:tab/>
        </w:r>
        <w:r>
          <w:rPr>
            <w:noProof/>
            <w:webHidden/>
          </w:rPr>
          <w:fldChar w:fldCharType="begin"/>
        </w:r>
        <w:r>
          <w:rPr>
            <w:noProof/>
            <w:webHidden/>
          </w:rPr>
          <w:instrText xml:space="preserve"> PAGEREF _Toc174601140 \h </w:instrText>
        </w:r>
        <w:r>
          <w:rPr>
            <w:noProof/>
            <w:webHidden/>
          </w:rPr>
        </w:r>
        <w:r>
          <w:rPr>
            <w:noProof/>
            <w:webHidden/>
          </w:rPr>
          <w:fldChar w:fldCharType="separate"/>
        </w:r>
        <w:r>
          <w:rPr>
            <w:noProof/>
            <w:webHidden/>
          </w:rPr>
          <w:t>9</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41" w:history="1">
        <w:r w:rsidRPr="00BD272A">
          <w:rPr>
            <w:rStyle w:val="Hyperlink"/>
            <w:noProof/>
          </w:rPr>
          <w:t>1.7</w:t>
        </w:r>
        <w:r>
          <w:rPr>
            <w:rFonts w:asciiTheme="minorHAnsi" w:eastAsiaTheme="minorEastAsia" w:hAnsiTheme="minorHAnsi" w:cstheme="minorBidi"/>
            <w:noProof/>
            <w:sz w:val="22"/>
            <w:szCs w:val="22"/>
          </w:rPr>
          <w:tab/>
        </w:r>
        <w:r w:rsidRPr="00BD272A">
          <w:rPr>
            <w:rStyle w:val="Hyperlink"/>
            <w:noProof/>
          </w:rPr>
          <w:t>Versioning and Capability Negotiation</w:t>
        </w:r>
        <w:r>
          <w:rPr>
            <w:noProof/>
            <w:webHidden/>
          </w:rPr>
          <w:tab/>
        </w:r>
        <w:r>
          <w:rPr>
            <w:noProof/>
            <w:webHidden/>
          </w:rPr>
          <w:fldChar w:fldCharType="begin"/>
        </w:r>
        <w:r>
          <w:rPr>
            <w:noProof/>
            <w:webHidden/>
          </w:rPr>
          <w:instrText xml:space="preserve"> PAGEREF _Toc174601141 \h </w:instrText>
        </w:r>
        <w:r>
          <w:rPr>
            <w:noProof/>
            <w:webHidden/>
          </w:rPr>
        </w:r>
        <w:r>
          <w:rPr>
            <w:noProof/>
            <w:webHidden/>
          </w:rPr>
          <w:fldChar w:fldCharType="separate"/>
        </w:r>
        <w:r>
          <w:rPr>
            <w:noProof/>
            <w:webHidden/>
          </w:rPr>
          <w:t>9</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42" w:history="1">
        <w:r w:rsidRPr="00BD272A">
          <w:rPr>
            <w:rStyle w:val="Hyperlink"/>
            <w:noProof/>
          </w:rPr>
          <w:t>1.8</w:t>
        </w:r>
        <w:r>
          <w:rPr>
            <w:rFonts w:asciiTheme="minorHAnsi" w:eastAsiaTheme="minorEastAsia" w:hAnsiTheme="minorHAnsi" w:cstheme="minorBidi"/>
            <w:noProof/>
            <w:sz w:val="22"/>
            <w:szCs w:val="22"/>
          </w:rPr>
          <w:tab/>
        </w:r>
        <w:r w:rsidRPr="00BD272A">
          <w:rPr>
            <w:rStyle w:val="Hyperlink"/>
            <w:noProof/>
          </w:rPr>
          <w:t>Vendor-Extensible Fields</w:t>
        </w:r>
        <w:r>
          <w:rPr>
            <w:noProof/>
            <w:webHidden/>
          </w:rPr>
          <w:tab/>
        </w:r>
        <w:r>
          <w:rPr>
            <w:noProof/>
            <w:webHidden/>
          </w:rPr>
          <w:fldChar w:fldCharType="begin"/>
        </w:r>
        <w:r>
          <w:rPr>
            <w:noProof/>
            <w:webHidden/>
          </w:rPr>
          <w:instrText xml:space="preserve"> PAGEREF _Toc174601142 \h </w:instrText>
        </w:r>
        <w:r>
          <w:rPr>
            <w:noProof/>
            <w:webHidden/>
          </w:rPr>
        </w:r>
        <w:r>
          <w:rPr>
            <w:noProof/>
            <w:webHidden/>
          </w:rPr>
          <w:fldChar w:fldCharType="separate"/>
        </w:r>
        <w:r>
          <w:rPr>
            <w:noProof/>
            <w:webHidden/>
          </w:rPr>
          <w:t>9</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43" w:history="1">
        <w:r w:rsidRPr="00BD272A">
          <w:rPr>
            <w:rStyle w:val="Hyperlink"/>
            <w:noProof/>
          </w:rPr>
          <w:t>1.9</w:t>
        </w:r>
        <w:r>
          <w:rPr>
            <w:rFonts w:asciiTheme="minorHAnsi" w:eastAsiaTheme="minorEastAsia" w:hAnsiTheme="minorHAnsi" w:cstheme="minorBidi"/>
            <w:noProof/>
            <w:sz w:val="22"/>
            <w:szCs w:val="22"/>
          </w:rPr>
          <w:tab/>
        </w:r>
        <w:r w:rsidRPr="00BD272A">
          <w:rPr>
            <w:rStyle w:val="Hyperlink"/>
            <w:noProof/>
          </w:rPr>
          <w:t>Standards Assignments</w:t>
        </w:r>
        <w:r>
          <w:rPr>
            <w:noProof/>
            <w:webHidden/>
          </w:rPr>
          <w:tab/>
        </w:r>
        <w:r>
          <w:rPr>
            <w:noProof/>
            <w:webHidden/>
          </w:rPr>
          <w:fldChar w:fldCharType="begin"/>
        </w:r>
        <w:r>
          <w:rPr>
            <w:noProof/>
            <w:webHidden/>
          </w:rPr>
          <w:instrText xml:space="preserve"> PAGEREF _Toc174601143 \h </w:instrText>
        </w:r>
        <w:r>
          <w:rPr>
            <w:noProof/>
            <w:webHidden/>
          </w:rPr>
        </w:r>
        <w:r>
          <w:rPr>
            <w:noProof/>
            <w:webHidden/>
          </w:rPr>
          <w:fldChar w:fldCharType="separate"/>
        </w:r>
        <w:r>
          <w:rPr>
            <w:noProof/>
            <w:webHidden/>
          </w:rPr>
          <w:t>9</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44" w:history="1">
        <w:r w:rsidRPr="00BD272A">
          <w:rPr>
            <w:rStyle w:val="Hyperlink"/>
            <w:noProof/>
          </w:rPr>
          <w:t>2</w:t>
        </w:r>
        <w:r>
          <w:rPr>
            <w:rFonts w:asciiTheme="minorHAnsi" w:eastAsiaTheme="minorEastAsia" w:hAnsiTheme="minorHAnsi" w:cstheme="minorBidi"/>
            <w:b w:val="0"/>
            <w:bCs w:val="0"/>
            <w:noProof/>
            <w:sz w:val="22"/>
            <w:szCs w:val="22"/>
          </w:rPr>
          <w:tab/>
        </w:r>
        <w:r w:rsidRPr="00BD272A">
          <w:rPr>
            <w:rStyle w:val="Hyperlink"/>
            <w:noProof/>
          </w:rPr>
          <w:t>Messages</w:t>
        </w:r>
        <w:r>
          <w:rPr>
            <w:noProof/>
            <w:webHidden/>
          </w:rPr>
          <w:tab/>
        </w:r>
        <w:r>
          <w:rPr>
            <w:noProof/>
            <w:webHidden/>
          </w:rPr>
          <w:fldChar w:fldCharType="begin"/>
        </w:r>
        <w:r>
          <w:rPr>
            <w:noProof/>
            <w:webHidden/>
          </w:rPr>
          <w:instrText xml:space="preserve"> PAGEREF _Toc174601144 \h </w:instrText>
        </w:r>
        <w:r>
          <w:rPr>
            <w:noProof/>
            <w:webHidden/>
          </w:rPr>
        </w:r>
        <w:r>
          <w:rPr>
            <w:noProof/>
            <w:webHidden/>
          </w:rPr>
          <w:fldChar w:fldCharType="separate"/>
        </w:r>
        <w:r>
          <w:rPr>
            <w:noProof/>
            <w:webHidden/>
          </w:rPr>
          <w:t>10</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45" w:history="1">
        <w:r w:rsidRPr="00BD272A">
          <w:rPr>
            <w:rStyle w:val="Hyperlink"/>
            <w:noProof/>
          </w:rPr>
          <w:t>2.1</w:t>
        </w:r>
        <w:r>
          <w:rPr>
            <w:rFonts w:asciiTheme="minorHAnsi" w:eastAsiaTheme="minorEastAsia" w:hAnsiTheme="minorHAnsi" w:cstheme="minorBidi"/>
            <w:noProof/>
            <w:sz w:val="22"/>
            <w:szCs w:val="22"/>
          </w:rPr>
          <w:tab/>
        </w:r>
        <w:r w:rsidRPr="00BD272A">
          <w:rPr>
            <w:rStyle w:val="Hyperlink"/>
            <w:noProof/>
          </w:rPr>
          <w:t>Transport</w:t>
        </w:r>
        <w:r>
          <w:rPr>
            <w:noProof/>
            <w:webHidden/>
          </w:rPr>
          <w:tab/>
        </w:r>
        <w:r>
          <w:rPr>
            <w:noProof/>
            <w:webHidden/>
          </w:rPr>
          <w:fldChar w:fldCharType="begin"/>
        </w:r>
        <w:r>
          <w:rPr>
            <w:noProof/>
            <w:webHidden/>
          </w:rPr>
          <w:instrText xml:space="preserve"> PAGEREF _Toc174601145 \h </w:instrText>
        </w:r>
        <w:r>
          <w:rPr>
            <w:noProof/>
            <w:webHidden/>
          </w:rPr>
        </w:r>
        <w:r>
          <w:rPr>
            <w:noProof/>
            <w:webHidden/>
          </w:rPr>
          <w:fldChar w:fldCharType="separate"/>
        </w:r>
        <w:r>
          <w:rPr>
            <w:noProof/>
            <w:webHidden/>
          </w:rPr>
          <w:t>10</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46" w:history="1">
        <w:r w:rsidRPr="00BD272A">
          <w:rPr>
            <w:rStyle w:val="Hyperlink"/>
            <w:noProof/>
          </w:rPr>
          <w:t>2.2</w:t>
        </w:r>
        <w:r>
          <w:rPr>
            <w:rFonts w:asciiTheme="minorHAnsi" w:eastAsiaTheme="minorEastAsia" w:hAnsiTheme="minorHAnsi" w:cstheme="minorBidi"/>
            <w:noProof/>
            <w:sz w:val="22"/>
            <w:szCs w:val="22"/>
          </w:rPr>
          <w:tab/>
        </w:r>
        <w:r w:rsidRPr="00BD272A">
          <w:rPr>
            <w:rStyle w:val="Hyperlink"/>
            <w:noProof/>
          </w:rPr>
          <w:t>Common Message Syntax</w:t>
        </w:r>
        <w:r>
          <w:rPr>
            <w:noProof/>
            <w:webHidden/>
          </w:rPr>
          <w:tab/>
        </w:r>
        <w:r>
          <w:rPr>
            <w:noProof/>
            <w:webHidden/>
          </w:rPr>
          <w:fldChar w:fldCharType="begin"/>
        </w:r>
        <w:r>
          <w:rPr>
            <w:noProof/>
            <w:webHidden/>
          </w:rPr>
          <w:instrText xml:space="preserve"> PAGEREF _Toc174601146 \h </w:instrText>
        </w:r>
        <w:r>
          <w:rPr>
            <w:noProof/>
            <w:webHidden/>
          </w:rPr>
        </w:r>
        <w:r>
          <w:rPr>
            <w:noProof/>
            <w:webHidden/>
          </w:rPr>
          <w:fldChar w:fldCharType="separate"/>
        </w:r>
        <w:r>
          <w:rPr>
            <w:noProof/>
            <w:webHidden/>
          </w:rPr>
          <w:t>10</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47" w:history="1">
        <w:r w:rsidRPr="00BD272A">
          <w:rPr>
            <w:rStyle w:val="Hyperlink"/>
            <w:noProof/>
          </w:rPr>
          <w:t>2.2.1</w:t>
        </w:r>
        <w:r>
          <w:rPr>
            <w:rFonts w:asciiTheme="minorHAnsi" w:eastAsiaTheme="minorEastAsia" w:hAnsiTheme="minorHAnsi" w:cstheme="minorBidi"/>
            <w:noProof/>
            <w:sz w:val="22"/>
            <w:szCs w:val="22"/>
          </w:rPr>
          <w:tab/>
        </w:r>
        <w:r w:rsidRPr="00BD272A">
          <w:rPr>
            <w:rStyle w:val="Hyperlink"/>
            <w:noProof/>
          </w:rPr>
          <w:t>Namespaces</w:t>
        </w:r>
        <w:r>
          <w:rPr>
            <w:noProof/>
            <w:webHidden/>
          </w:rPr>
          <w:tab/>
        </w:r>
        <w:r>
          <w:rPr>
            <w:noProof/>
            <w:webHidden/>
          </w:rPr>
          <w:fldChar w:fldCharType="begin"/>
        </w:r>
        <w:r>
          <w:rPr>
            <w:noProof/>
            <w:webHidden/>
          </w:rPr>
          <w:instrText xml:space="preserve"> PAGEREF _Toc174601147 \h </w:instrText>
        </w:r>
        <w:r>
          <w:rPr>
            <w:noProof/>
            <w:webHidden/>
          </w:rPr>
        </w:r>
        <w:r>
          <w:rPr>
            <w:noProof/>
            <w:webHidden/>
          </w:rPr>
          <w:fldChar w:fldCharType="separate"/>
        </w:r>
        <w:r>
          <w:rPr>
            <w:noProof/>
            <w:webHidden/>
          </w:rPr>
          <w:t>10</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48" w:history="1">
        <w:r w:rsidRPr="00BD272A">
          <w:rPr>
            <w:rStyle w:val="Hyperlink"/>
            <w:noProof/>
          </w:rPr>
          <w:t>2.2.2</w:t>
        </w:r>
        <w:r>
          <w:rPr>
            <w:rFonts w:asciiTheme="minorHAnsi" w:eastAsiaTheme="minorEastAsia" w:hAnsiTheme="minorHAnsi" w:cstheme="minorBidi"/>
            <w:noProof/>
            <w:sz w:val="22"/>
            <w:szCs w:val="22"/>
          </w:rPr>
          <w:tab/>
        </w:r>
        <w:r w:rsidRPr="00BD272A">
          <w:rPr>
            <w:rStyle w:val="Hyperlink"/>
            <w:noProof/>
          </w:rPr>
          <w:t>Messages</w:t>
        </w:r>
        <w:r>
          <w:rPr>
            <w:noProof/>
            <w:webHidden/>
          </w:rPr>
          <w:tab/>
        </w:r>
        <w:r>
          <w:rPr>
            <w:noProof/>
            <w:webHidden/>
          </w:rPr>
          <w:fldChar w:fldCharType="begin"/>
        </w:r>
        <w:r>
          <w:rPr>
            <w:noProof/>
            <w:webHidden/>
          </w:rPr>
          <w:instrText xml:space="preserve"> PAGEREF _Toc174601148 \h </w:instrText>
        </w:r>
        <w:r>
          <w:rPr>
            <w:noProof/>
            <w:webHidden/>
          </w:rPr>
        </w:r>
        <w:r>
          <w:rPr>
            <w:noProof/>
            <w:webHidden/>
          </w:rPr>
          <w:fldChar w:fldCharType="separate"/>
        </w:r>
        <w:r>
          <w:rPr>
            <w:noProof/>
            <w:webHidden/>
          </w:rPr>
          <w:t>10</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49" w:history="1">
        <w:r w:rsidRPr="00BD272A">
          <w:rPr>
            <w:rStyle w:val="Hyperlink"/>
            <w:noProof/>
          </w:rPr>
          <w:t>2.2.3</w:t>
        </w:r>
        <w:r>
          <w:rPr>
            <w:rFonts w:asciiTheme="minorHAnsi" w:eastAsiaTheme="minorEastAsia" w:hAnsiTheme="minorHAnsi" w:cstheme="minorBidi"/>
            <w:noProof/>
            <w:sz w:val="22"/>
            <w:szCs w:val="22"/>
          </w:rPr>
          <w:tab/>
        </w:r>
        <w:r w:rsidRPr="00BD272A">
          <w:rPr>
            <w:rStyle w:val="Hyperlink"/>
            <w:noProof/>
          </w:rPr>
          <w:t>Elements</w:t>
        </w:r>
        <w:r>
          <w:rPr>
            <w:noProof/>
            <w:webHidden/>
          </w:rPr>
          <w:tab/>
        </w:r>
        <w:r>
          <w:rPr>
            <w:noProof/>
            <w:webHidden/>
          </w:rPr>
          <w:fldChar w:fldCharType="begin"/>
        </w:r>
        <w:r>
          <w:rPr>
            <w:noProof/>
            <w:webHidden/>
          </w:rPr>
          <w:instrText xml:space="preserve"> PAGEREF _Toc174601149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0" w:history="1">
        <w:r w:rsidRPr="00BD272A">
          <w:rPr>
            <w:rStyle w:val="Hyperlink"/>
            <w:noProof/>
          </w:rPr>
          <w:t>2.2.4</w:t>
        </w:r>
        <w:r>
          <w:rPr>
            <w:rFonts w:asciiTheme="minorHAnsi" w:eastAsiaTheme="minorEastAsia" w:hAnsiTheme="minorHAnsi" w:cstheme="minorBidi"/>
            <w:noProof/>
            <w:sz w:val="22"/>
            <w:szCs w:val="22"/>
          </w:rPr>
          <w:tab/>
        </w:r>
        <w:r w:rsidRPr="00BD272A">
          <w:rPr>
            <w:rStyle w:val="Hyperlink"/>
            <w:noProof/>
          </w:rPr>
          <w:t>Complex Types</w:t>
        </w:r>
        <w:r>
          <w:rPr>
            <w:noProof/>
            <w:webHidden/>
          </w:rPr>
          <w:tab/>
        </w:r>
        <w:r>
          <w:rPr>
            <w:noProof/>
            <w:webHidden/>
          </w:rPr>
          <w:fldChar w:fldCharType="begin"/>
        </w:r>
        <w:r>
          <w:rPr>
            <w:noProof/>
            <w:webHidden/>
          </w:rPr>
          <w:instrText xml:space="preserve"> PAGEREF _Toc174601150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1" w:history="1">
        <w:r w:rsidRPr="00BD272A">
          <w:rPr>
            <w:rStyle w:val="Hyperlink"/>
            <w:noProof/>
          </w:rPr>
          <w:t>2.2.5</w:t>
        </w:r>
        <w:r>
          <w:rPr>
            <w:rFonts w:asciiTheme="minorHAnsi" w:eastAsiaTheme="minorEastAsia" w:hAnsiTheme="minorHAnsi" w:cstheme="minorBidi"/>
            <w:noProof/>
            <w:sz w:val="22"/>
            <w:szCs w:val="22"/>
          </w:rPr>
          <w:tab/>
        </w:r>
        <w:r w:rsidRPr="00BD272A">
          <w:rPr>
            <w:rStyle w:val="Hyperlink"/>
            <w:noProof/>
          </w:rPr>
          <w:t>Simple Types</w:t>
        </w:r>
        <w:r>
          <w:rPr>
            <w:noProof/>
            <w:webHidden/>
          </w:rPr>
          <w:tab/>
        </w:r>
        <w:r>
          <w:rPr>
            <w:noProof/>
            <w:webHidden/>
          </w:rPr>
          <w:fldChar w:fldCharType="begin"/>
        </w:r>
        <w:r>
          <w:rPr>
            <w:noProof/>
            <w:webHidden/>
          </w:rPr>
          <w:instrText xml:space="preserve"> PAGEREF _Toc174601151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2" w:history="1">
        <w:r w:rsidRPr="00BD272A">
          <w:rPr>
            <w:rStyle w:val="Hyperlink"/>
            <w:noProof/>
          </w:rPr>
          <w:t>2.2.6</w:t>
        </w:r>
        <w:r>
          <w:rPr>
            <w:rFonts w:asciiTheme="minorHAnsi" w:eastAsiaTheme="minorEastAsia" w:hAnsiTheme="minorHAnsi" w:cstheme="minorBidi"/>
            <w:noProof/>
            <w:sz w:val="22"/>
            <w:szCs w:val="22"/>
          </w:rPr>
          <w:tab/>
        </w:r>
        <w:r w:rsidRPr="00BD272A">
          <w:rPr>
            <w:rStyle w:val="Hyperlink"/>
            <w:noProof/>
          </w:rPr>
          <w:t>Attributes</w:t>
        </w:r>
        <w:r>
          <w:rPr>
            <w:noProof/>
            <w:webHidden/>
          </w:rPr>
          <w:tab/>
        </w:r>
        <w:r>
          <w:rPr>
            <w:noProof/>
            <w:webHidden/>
          </w:rPr>
          <w:fldChar w:fldCharType="begin"/>
        </w:r>
        <w:r>
          <w:rPr>
            <w:noProof/>
            <w:webHidden/>
          </w:rPr>
          <w:instrText xml:space="preserve"> PAGEREF _Toc174601152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3" w:history="1">
        <w:r w:rsidRPr="00BD272A">
          <w:rPr>
            <w:rStyle w:val="Hyperlink"/>
            <w:noProof/>
          </w:rPr>
          <w:t>2.2.7</w:t>
        </w:r>
        <w:r>
          <w:rPr>
            <w:rFonts w:asciiTheme="minorHAnsi" w:eastAsiaTheme="minorEastAsia" w:hAnsiTheme="minorHAnsi" w:cstheme="minorBidi"/>
            <w:noProof/>
            <w:sz w:val="22"/>
            <w:szCs w:val="22"/>
          </w:rPr>
          <w:tab/>
        </w:r>
        <w:r w:rsidRPr="00BD272A">
          <w:rPr>
            <w:rStyle w:val="Hyperlink"/>
            <w:noProof/>
          </w:rPr>
          <w:t>Groups</w:t>
        </w:r>
        <w:r>
          <w:rPr>
            <w:noProof/>
            <w:webHidden/>
          </w:rPr>
          <w:tab/>
        </w:r>
        <w:r>
          <w:rPr>
            <w:noProof/>
            <w:webHidden/>
          </w:rPr>
          <w:fldChar w:fldCharType="begin"/>
        </w:r>
        <w:r>
          <w:rPr>
            <w:noProof/>
            <w:webHidden/>
          </w:rPr>
          <w:instrText xml:space="preserve"> PAGEREF _Toc174601153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4" w:history="1">
        <w:r w:rsidRPr="00BD272A">
          <w:rPr>
            <w:rStyle w:val="Hyperlink"/>
            <w:noProof/>
          </w:rPr>
          <w:t>2.2.8</w:t>
        </w:r>
        <w:r>
          <w:rPr>
            <w:rFonts w:asciiTheme="minorHAnsi" w:eastAsiaTheme="minorEastAsia" w:hAnsiTheme="minorHAnsi" w:cstheme="minorBidi"/>
            <w:noProof/>
            <w:sz w:val="22"/>
            <w:szCs w:val="22"/>
          </w:rPr>
          <w:tab/>
        </w:r>
        <w:r w:rsidRPr="00BD272A">
          <w:rPr>
            <w:rStyle w:val="Hyperlink"/>
            <w:noProof/>
          </w:rPr>
          <w:t>Attribute Groups</w:t>
        </w:r>
        <w:r>
          <w:rPr>
            <w:noProof/>
            <w:webHidden/>
          </w:rPr>
          <w:tab/>
        </w:r>
        <w:r>
          <w:rPr>
            <w:noProof/>
            <w:webHidden/>
          </w:rPr>
          <w:fldChar w:fldCharType="begin"/>
        </w:r>
        <w:r>
          <w:rPr>
            <w:noProof/>
            <w:webHidden/>
          </w:rPr>
          <w:instrText xml:space="preserve"> PAGEREF _Toc174601154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5" w:history="1">
        <w:r w:rsidRPr="00BD272A">
          <w:rPr>
            <w:rStyle w:val="Hyperlink"/>
            <w:noProof/>
          </w:rPr>
          <w:t>2.2.9</w:t>
        </w:r>
        <w:r>
          <w:rPr>
            <w:rFonts w:asciiTheme="minorHAnsi" w:eastAsiaTheme="minorEastAsia" w:hAnsiTheme="minorHAnsi" w:cstheme="minorBidi"/>
            <w:noProof/>
            <w:sz w:val="22"/>
            <w:szCs w:val="22"/>
          </w:rPr>
          <w:tab/>
        </w:r>
        <w:r w:rsidRPr="00BD272A">
          <w:rPr>
            <w:rStyle w:val="Hyperlink"/>
            <w:noProof/>
          </w:rPr>
          <w:t>Common Data Structures</w:t>
        </w:r>
        <w:r>
          <w:rPr>
            <w:noProof/>
            <w:webHidden/>
          </w:rPr>
          <w:tab/>
        </w:r>
        <w:r>
          <w:rPr>
            <w:noProof/>
            <w:webHidden/>
          </w:rPr>
          <w:fldChar w:fldCharType="begin"/>
        </w:r>
        <w:r>
          <w:rPr>
            <w:noProof/>
            <w:webHidden/>
          </w:rPr>
          <w:instrText xml:space="preserve"> PAGEREF _Toc174601155 \h </w:instrText>
        </w:r>
        <w:r>
          <w:rPr>
            <w:noProof/>
            <w:webHidden/>
          </w:rPr>
        </w:r>
        <w:r>
          <w:rPr>
            <w:noProof/>
            <w:webHidden/>
          </w:rPr>
          <w:fldChar w:fldCharType="separate"/>
        </w:r>
        <w:r>
          <w:rPr>
            <w:noProof/>
            <w:webHidden/>
          </w:rPr>
          <w:t>11</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56" w:history="1">
        <w:r w:rsidRPr="00BD272A">
          <w:rPr>
            <w:rStyle w:val="Hyperlink"/>
            <w:noProof/>
          </w:rPr>
          <w:t>3</w:t>
        </w:r>
        <w:r>
          <w:rPr>
            <w:rFonts w:asciiTheme="minorHAnsi" w:eastAsiaTheme="minorEastAsia" w:hAnsiTheme="minorHAnsi" w:cstheme="minorBidi"/>
            <w:b w:val="0"/>
            <w:bCs w:val="0"/>
            <w:noProof/>
            <w:sz w:val="22"/>
            <w:szCs w:val="22"/>
          </w:rPr>
          <w:tab/>
        </w:r>
        <w:r w:rsidRPr="00BD272A">
          <w:rPr>
            <w:rStyle w:val="Hyperlink"/>
            <w:noProof/>
          </w:rPr>
          <w:t>Protocol Details</w:t>
        </w:r>
        <w:r>
          <w:rPr>
            <w:noProof/>
            <w:webHidden/>
          </w:rPr>
          <w:tab/>
        </w:r>
        <w:r>
          <w:rPr>
            <w:noProof/>
            <w:webHidden/>
          </w:rPr>
          <w:fldChar w:fldCharType="begin"/>
        </w:r>
        <w:r>
          <w:rPr>
            <w:noProof/>
            <w:webHidden/>
          </w:rPr>
          <w:instrText xml:space="preserve"> PAGEREF _Toc174601156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57" w:history="1">
        <w:r w:rsidRPr="00BD272A">
          <w:rPr>
            <w:rStyle w:val="Hyperlink"/>
            <w:noProof/>
          </w:rPr>
          <w:t>3.1</w:t>
        </w:r>
        <w:r>
          <w:rPr>
            <w:rFonts w:asciiTheme="minorHAnsi" w:eastAsiaTheme="minorEastAsia" w:hAnsiTheme="minorHAnsi" w:cstheme="minorBidi"/>
            <w:noProof/>
            <w:sz w:val="22"/>
            <w:szCs w:val="22"/>
          </w:rPr>
          <w:tab/>
        </w:r>
        <w:r w:rsidRPr="00BD272A">
          <w:rPr>
            <w:rStyle w:val="Hyperlink"/>
            <w:noProof/>
          </w:rPr>
          <w:t>ExchangeServicePortType Server Details</w:t>
        </w:r>
        <w:r>
          <w:rPr>
            <w:noProof/>
            <w:webHidden/>
          </w:rPr>
          <w:tab/>
        </w:r>
        <w:r>
          <w:rPr>
            <w:noProof/>
            <w:webHidden/>
          </w:rPr>
          <w:fldChar w:fldCharType="begin"/>
        </w:r>
        <w:r>
          <w:rPr>
            <w:noProof/>
            <w:webHidden/>
          </w:rPr>
          <w:instrText xml:space="preserve"> PAGEREF _Toc174601157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8" w:history="1">
        <w:r w:rsidRPr="00BD272A">
          <w:rPr>
            <w:rStyle w:val="Hyperlink"/>
            <w:noProof/>
          </w:rPr>
          <w:t>3.1.1</w:t>
        </w:r>
        <w:r>
          <w:rPr>
            <w:rFonts w:asciiTheme="minorHAnsi" w:eastAsiaTheme="minorEastAsia" w:hAnsiTheme="minorHAnsi" w:cstheme="minorBidi"/>
            <w:noProof/>
            <w:sz w:val="22"/>
            <w:szCs w:val="22"/>
          </w:rPr>
          <w:tab/>
        </w:r>
        <w:r w:rsidRPr="00BD272A">
          <w:rPr>
            <w:rStyle w:val="Hyperlink"/>
            <w:noProof/>
          </w:rPr>
          <w:t>Abstract Data Model</w:t>
        </w:r>
        <w:r>
          <w:rPr>
            <w:noProof/>
            <w:webHidden/>
          </w:rPr>
          <w:tab/>
        </w:r>
        <w:r>
          <w:rPr>
            <w:noProof/>
            <w:webHidden/>
          </w:rPr>
          <w:fldChar w:fldCharType="begin"/>
        </w:r>
        <w:r>
          <w:rPr>
            <w:noProof/>
            <w:webHidden/>
          </w:rPr>
          <w:instrText xml:space="preserve"> PAGEREF _Toc174601158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59" w:history="1">
        <w:r w:rsidRPr="00BD272A">
          <w:rPr>
            <w:rStyle w:val="Hyperlink"/>
            <w:noProof/>
          </w:rPr>
          <w:t>3.1.2</w:t>
        </w:r>
        <w:r>
          <w:rPr>
            <w:rFonts w:asciiTheme="minorHAnsi" w:eastAsiaTheme="minorEastAsia" w:hAnsiTheme="minorHAnsi" w:cstheme="minorBidi"/>
            <w:noProof/>
            <w:sz w:val="22"/>
            <w:szCs w:val="22"/>
          </w:rPr>
          <w:tab/>
        </w:r>
        <w:r w:rsidRPr="00BD272A">
          <w:rPr>
            <w:rStyle w:val="Hyperlink"/>
            <w:noProof/>
          </w:rPr>
          <w:t>Timers</w:t>
        </w:r>
        <w:r>
          <w:rPr>
            <w:noProof/>
            <w:webHidden/>
          </w:rPr>
          <w:tab/>
        </w:r>
        <w:r>
          <w:rPr>
            <w:noProof/>
            <w:webHidden/>
          </w:rPr>
          <w:fldChar w:fldCharType="begin"/>
        </w:r>
        <w:r>
          <w:rPr>
            <w:noProof/>
            <w:webHidden/>
          </w:rPr>
          <w:instrText xml:space="preserve"> PAGEREF _Toc174601159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60" w:history="1">
        <w:r w:rsidRPr="00BD272A">
          <w:rPr>
            <w:rStyle w:val="Hyperlink"/>
            <w:noProof/>
          </w:rPr>
          <w:t>3.1.3</w:t>
        </w:r>
        <w:r>
          <w:rPr>
            <w:rFonts w:asciiTheme="minorHAnsi" w:eastAsiaTheme="minorEastAsia" w:hAnsiTheme="minorHAnsi" w:cstheme="minorBidi"/>
            <w:noProof/>
            <w:sz w:val="22"/>
            <w:szCs w:val="22"/>
          </w:rPr>
          <w:tab/>
        </w:r>
        <w:r w:rsidRPr="00BD272A">
          <w:rPr>
            <w:rStyle w:val="Hyperlink"/>
            <w:noProof/>
          </w:rPr>
          <w:t>Initialization</w:t>
        </w:r>
        <w:r>
          <w:rPr>
            <w:noProof/>
            <w:webHidden/>
          </w:rPr>
          <w:tab/>
        </w:r>
        <w:r>
          <w:rPr>
            <w:noProof/>
            <w:webHidden/>
          </w:rPr>
          <w:fldChar w:fldCharType="begin"/>
        </w:r>
        <w:r>
          <w:rPr>
            <w:noProof/>
            <w:webHidden/>
          </w:rPr>
          <w:instrText xml:space="preserve"> PAGEREF _Toc174601160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61" w:history="1">
        <w:r w:rsidRPr="00BD272A">
          <w:rPr>
            <w:rStyle w:val="Hyperlink"/>
            <w:noProof/>
          </w:rPr>
          <w:t>3.1.4</w:t>
        </w:r>
        <w:r>
          <w:rPr>
            <w:rFonts w:asciiTheme="minorHAnsi" w:eastAsiaTheme="minorEastAsia" w:hAnsiTheme="minorHAnsi" w:cstheme="minorBidi"/>
            <w:noProof/>
            <w:sz w:val="22"/>
            <w:szCs w:val="22"/>
          </w:rPr>
          <w:tab/>
        </w:r>
        <w:r w:rsidRPr="00BD272A">
          <w:rPr>
            <w:rStyle w:val="Hyperlink"/>
            <w:noProof/>
          </w:rPr>
          <w:t>Message Processing Events and Sequencing Rules</w:t>
        </w:r>
        <w:r>
          <w:rPr>
            <w:noProof/>
            <w:webHidden/>
          </w:rPr>
          <w:tab/>
        </w:r>
        <w:r>
          <w:rPr>
            <w:noProof/>
            <w:webHidden/>
          </w:rPr>
          <w:fldChar w:fldCharType="begin"/>
        </w:r>
        <w:r>
          <w:rPr>
            <w:noProof/>
            <w:webHidden/>
          </w:rPr>
          <w:instrText xml:space="preserve"> PAGEREF _Toc174601161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4"/>
        <w:rPr>
          <w:rFonts w:asciiTheme="minorHAnsi" w:eastAsiaTheme="minorEastAsia" w:hAnsiTheme="minorHAnsi" w:cstheme="minorBidi"/>
          <w:noProof/>
          <w:sz w:val="22"/>
          <w:szCs w:val="22"/>
        </w:rPr>
      </w:pPr>
      <w:hyperlink w:anchor="_Toc174601162" w:history="1">
        <w:r w:rsidRPr="00BD272A">
          <w:rPr>
            <w:rStyle w:val="Hyperlink"/>
            <w:noProof/>
          </w:rPr>
          <w:t>3.1.4.1</w:t>
        </w:r>
        <w:r>
          <w:rPr>
            <w:rFonts w:asciiTheme="minorHAnsi" w:eastAsiaTheme="minorEastAsia" w:hAnsiTheme="minorHAnsi" w:cstheme="minorBidi"/>
            <w:noProof/>
            <w:sz w:val="22"/>
            <w:szCs w:val="22"/>
          </w:rPr>
          <w:tab/>
        </w:r>
        <w:r w:rsidRPr="00BD272A">
          <w:rPr>
            <w:rStyle w:val="Hyperlink"/>
            <w:noProof/>
          </w:rPr>
          <w:t>ConvertId</w:t>
        </w:r>
        <w:r>
          <w:rPr>
            <w:noProof/>
            <w:webHidden/>
          </w:rPr>
          <w:tab/>
        </w:r>
        <w:r>
          <w:rPr>
            <w:noProof/>
            <w:webHidden/>
          </w:rPr>
          <w:fldChar w:fldCharType="begin"/>
        </w:r>
        <w:r>
          <w:rPr>
            <w:noProof/>
            <w:webHidden/>
          </w:rPr>
          <w:instrText xml:space="preserve"> PAGEREF _Toc174601162 \h </w:instrText>
        </w:r>
        <w:r>
          <w:rPr>
            <w:noProof/>
            <w:webHidden/>
          </w:rPr>
        </w:r>
        <w:r>
          <w:rPr>
            <w:noProof/>
            <w:webHidden/>
          </w:rPr>
          <w:fldChar w:fldCharType="separate"/>
        </w:r>
        <w:r>
          <w:rPr>
            <w:noProof/>
            <w:webHidden/>
          </w:rPr>
          <w:t>12</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63" w:history="1">
        <w:r w:rsidRPr="00BD272A">
          <w:rPr>
            <w:rStyle w:val="Hyperlink"/>
            <w:noProof/>
          </w:rPr>
          <w:t>3.1.4.1.1</w:t>
        </w:r>
        <w:r>
          <w:rPr>
            <w:rFonts w:asciiTheme="minorHAnsi" w:eastAsiaTheme="minorEastAsia" w:hAnsiTheme="minorHAnsi" w:cstheme="minorBidi"/>
            <w:noProof/>
            <w:sz w:val="22"/>
            <w:szCs w:val="22"/>
          </w:rPr>
          <w:tab/>
        </w:r>
        <w:r w:rsidRPr="00BD272A">
          <w:rPr>
            <w:rStyle w:val="Hyperlink"/>
            <w:noProof/>
          </w:rPr>
          <w:t>Messages</w:t>
        </w:r>
        <w:r>
          <w:rPr>
            <w:noProof/>
            <w:webHidden/>
          </w:rPr>
          <w:tab/>
        </w:r>
        <w:r>
          <w:rPr>
            <w:noProof/>
            <w:webHidden/>
          </w:rPr>
          <w:fldChar w:fldCharType="begin"/>
        </w:r>
        <w:r>
          <w:rPr>
            <w:noProof/>
            <w:webHidden/>
          </w:rPr>
          <w:instrText xml:space="preserve"> PAGEREF _Toc174601163 \h </w:instrText>
        </w:r>
        <w:r>
          <w:rPr>
            <w:noProof/>
            <w:webHidden/>
          </w:rPr>
        </w:r>
        <w:r>
          <w:rPr>
            <w:noProof/>
            <w:webHidden/>
          </w:rPr>
          <w:fldChar w:fldCharType="separate"/>
        </w:r>
        <w:r>
          <w:rPr>
            <w:noProof/>
            <w:webHidden/>
          </w:rPr>
          <w:t>13</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64" w:history="1">
        <w:r w:rsidRPr="00BD272A">
          <w:rPr>
            <w:rStyle w:val="Hyperlink"/>
            <w:noProof/>
          </w:rPr>
          <w:t>3.1.4.1.1.1</w:t>
        </w:r>
        <w:r>
          <w:rPr>
            <w:rFonts w:asciiTheme="minorHAnsi" w:eastAsiaTheme="minorEastAsia" w:hAnsiTheme="minorHAnsi" w:cstheme="minorBidi"/>
            <w:noProof/>
            <w:sz w:val="22"/>
            <w:szCs w:val="22"/>
          </w:rPr>
          <w:tab/>
        </w:r>
        <w:r w:rsidRPr="00BD272A">
          <w:rPr>
            <w:rStyle w:val="Hyperlink"/>
            <w:noProof/>
          </w:rPr>
          <w:t>tns:ConvertIdSoapIn Message</w:t>
        </w:r>
        <w:r>
          <w:rPr>
            <w:noProof/>
            <w:webHidden/>
          </w:rPr>
          <w:tab/>
        </w:r>
        <w:r>
          <w:rPr>
            <w:noProof/>
            <w:webHidden/>
          </w:rPr>
          <w:fldChar w:fldCharType="begin"/>
        </w:r>
        <w:r>
          <w:rPr>
            <w:noProof/>
            <w:webHidden/>
          </w:rPr>
          <w:instrText xml:space="preserve"> PAGEREF _Toc174601164 \h </w:instrText>
        </w:r>
        <w:r>
          <w:rPr>
            <w:noProof/>
            <w:webHidden/>
          </w:rPr>
        </w:r>
        <w:r>
          <w:rPr>
            <w:noProof/>
            <w:webHidden/>
          </w:rPr>
          <w:fldChar w:fldCharType="separate"/>
        </w:r>
        <w:r>
          <w:rPr>
            <w:noProof/>
            <w:webHidden/>
          </w:rPr>
          <w:t>13</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65" w:history="1">
        <w:r w:rsidRPr="00BD272A">
          <w:rPr>
            <w:rStyle w:val="Hyperlink"/>
            <w:noProof/>
          </w:rPr>
          <w:t>3.1.4.1.1.2</w:t>
        </w:r>
        <w:r>
          <w:rPr>
            <w:rFonts w:asciiTheme="minorHAnsi" w:eastAsiaTheme="minorEastAsia" w:hAnsiTheme="minorHAnsi" w:cstheme="minorBidi"/>
            <w:noProof/>
            <w:sz w:val="22"/>
            <w:szCs w:val="22"/>
          </w:rPr>
          <w:tab/>
        </w:r>
        <w:r w:rsidRPr="00BD272A">
          <w:rPr>
            <w:rStyle w:val="Hyperlink"/>
            <w:noProof/>
          </w:rPr>
          <w:t>tns:ConvertIdSoapOut</w:t>
        </w:r>
        <w:r>
          <w:rPr>
            <w:noProof/>
            <w:webHidden/>
          </w:rPr>
          <w:tab/>
        </w:r>
        <w:r>
          <w:rPr>
            <w:noProof/>
            <w:webHidden/>
          </w:rPr>
          <w:fldChar w:fldCharType="begin"/>
        </w:r>
        <w:r>
          <w:rPr>
            <w:noProof/>
            <w:webHidden/>
          </w:rPr>
          <w:instrText xml:space="preserve"> PAGEREF _Toc174601165 \h </w:instrText>
        </w:r>
        <w:r>
          <w:rPr>
            <w:noProof/>
            <w:webHidden/>
          </w:rPr>
        </w:r>
        <w:r>
          <w:rPr>
            <w:noProof/>
            <w:webHidden/>
          </w:rPr>
          <w:fldChar w:fldCharType="separate"/>
        </w:r>
        <w:r>
          <w:rPr>
            <w:noProof/>
            <w:webHidden/>
          </w:rPr>
          <w:t>14</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66" w:history="1">
        <w:r w:rsidRPr="00BD272A">
          <w:rPr>
            <w:rStyle w:val="Hyperlink"/>
            <w:noProof/>
          </w:rPr>
          <w:t>3.1.4.1.2</w:t>
        </w:r>
        <w:r>
          <w:rPr>
            <w:rFonts w:asciiTheme="minorHAnsi" w:eastAsiaTheme="minorEastAsia" w:hAnsiTheme="minorHAnsi" w:cstheme="minorBidi"/>
            <w:noProof/>
            <w:sz w:val="22"/>
            <w:szCs w:val="22"/>
          </w:rPr>
          <w:tab/>
        </w:r>
        <w:r w:rsidRPr="00BD272A">
          <w:rPr>
            <w:rStyle w:val="Hyperlink"/>
            <w:noProof/>
          </w:rPr>
          <w:t>Elements</w:t>
        </w:r>
        <w:r>
          <w:rPr>
            <w:noProof/>
            <w:webHidden/>
          </w:rPr>
          <w:tab/>
        </w:r>
        <w:r>
          <w:rPr>
            <w:noProof/>
            <w:webHidden/>
          </w:rPr>
          <w:fldChar w:fldCharType="begin"/>
        </w:r>
        <w:r>
          <w:rPr>
            <w:noProof/>
            <w:webHidden/>
          </w:rPr>
          <w:instrText xml:space="preserve"> PAGEREF _Toc174601166 \h </w:instrText>
        </w:r>
        <w:r>
          <w:rPr>
            <w:noProof/>
            <w:webHidden/>
          </w:rPr>
        </w:r>
        <w:r>
          <w:rPr>
            <w:noProof/>
            <w:webHidden/>
          </w:rPr>
          <w:fldChar w:fldCharType="separate"/>
        </w:r>
        <w:r>
          <w:rPr>
            <w:noProof/>
            <w:webHidden/>
          </w:rPr>
          <w:t>14</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67" w:history="1">
        <w:r w:rsidRPr="00BD272A">
          <w:rPr>
            <w:rStyle w:val="Hyperlink"/>
            <w:noProof/>
          </w:rPr>
          <w:t>3.1.4.1.2.1</w:t>
        </w:r>
        <w:r>
          <w:rPr>
            <w:rFonts w:asciiTheme="minorHAnsi" w:eastAsiaTheme="minorEastAsia" w:hAnsiTheme="minorHAnsi" w:cstheme="minorBidi"/>
            <w:noProof/>
            <w:sz w:val="22"/>
            <w:szCs w:val="22"/>
          </w:rPr>
          <w:tab/>
        </w:r>
        <w:r w:rsidRPr="00BD272A">
          <w:rPr>
            <w:rStyle w:val="Hyperlink"/>
            <w:noProof/>
          </w:rPr>
          <w:t>m:ConvertId Element</w:t>
        </w:r>
        <w:r>
          <w:rPr>
            <w:noProof/>
            <w:webHidden/>
          </w:rPr>
          <w:tab/>
        </w:r>
        <w:r>
          <w:rPr>
            <w:noProof/>
            <w:webHidden/>
          </w:rPr>
          <w:fldChar w:fldCharType="begin"/>
        </w:r>
        <w:r>
          <w:rPr>
            <w:noProof/>
            <w:webHidden/>
          </w:rPr>
          <w:instrText xml:space="preserve"> PAGEREF _Toc174601167 \h </w:instrText>
        </w:r>
        <w:r>
          <w:rPr>
            <w:noProof/>
            <w:webHidden/>
          </w:rPr>
        </w:r>
        <w:r>
          <w:rPr>
            <w:noProof/>
            <w:webHidden/>
          </w:rPr>
          <w:fldChar w:fldCharType="separate"/>
        </w:r>
        <w:r>
          <w:rPr>
            <w:noProof/>
            <w:webHidden/>
          </w:rPr>
          <w:t>15</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68" w:history="1">
        <w:r w:rsidRPr="00BD272A">
          <w:rPr>
            <w:rStyle w:val="Hyperlink"/>
            <w:noProof/>
          </w:rPr>
          <w:t>3.1.4.1.2.2</w:t>
        </w:r>
        <w:r>
          <w:rPr>
            <w:rFonts w:asciiTheme="minorHAnsi" w:eastAsiaTheme="minorEastAsia" w:hAnsiTheme="minorHAnsi" w:cstheme="minorBidi"/>
            <w:noProof/>
            <w:sz w:val="22"/>
            <w:szCs w:val="22"/>
          </w:rPr>
          <w:tab/>
        </w:r>
        <w:r w:rsidRPr="00BD272A">
          <w:rPr>
            <w:rStyle w:val="Hyperlink"/>
            <w:noProof/>
          </w:rPr>
          <w:t>m:ConvertIdResponse Element</w:t>
        </w:r>
        <w:r>
          <w:rPr>
            <w:noProof/>
            <w:webHidden/>
          </w:rPr>
          <w:tab/>
        </w:r>
        <w:r>
          <w:rPr>
            <w:noProof/>
            <w:webHidden/>
          </w:rPr>
          <w:fldChar w:fldCharType="begin"/>
        </w:r>
        <w:r>
          <w:rPr>
            <w:noProof/>
            <w:webHidden/>
          </w:rPr>
          <w:instrText xml:space="preserve"> PAGEREF _Toc174601168 \h </w:instrText>
        </w:r>
        <w:r>
          <w:rPr>
            <w:noProof/>
            <w:webHidden/>
          </w:rPr>
        </w:r>
        <w:r>
          <w:rPr>
            <w:noProof/>
            <w:webHidden/>
          </w:rPr>
          <w:fldChar w:fldCharType="separate"/>
        </w:r>
        <w:r>
          <w:rPr>
            <w:noProof/>
            <w:webHidden/>
          </w:rPr>
          <w:t>15</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69" w:history="1">
        <w:r w:rsidRPr="00BD272A">
          <w:rPr>
            <w:rStyle w:val="Hyperlink"/>
            <w:noProof/>
          </w:rPr>
          <w:t>3.1.4.1.3</w:t>
        </w:r>
        <w:r>
          <w:rPr>
            <w:rFonts w:asciiTheme="minorHAnsi" w:eastAsiaTheme="minorEastAsia" w:hAnsiTheme="minorHAnsi" w:cstheme="minorBidi"/>
            <w:noProof/>
            <w:sz w:val="22"/>
            <w:szCs w:val="22"/>
          </w:rPr>
          <w:tab/>
        </w:r>
        <w:r w:rsidRPr="00BD272A">
          <w:rPr>
            <w:rStyle w:val="Hyperlink"/>
            <w:noProof/>
          </w:rPr>
          <w:t>Complex Types</w:t>
        </w:r>
        <w:r>
          <w:rPr>
            <w:noProof/>
            <w:webHidden/>
          </w:rPr>
          <w:tab/>
        </w:r>
        <w:r>
          <w:rPr>
            <w:noProof/>
            <w:webHidden/>
          </w:rPr>
          <w:fldChar w:fldCharType="begin"/>
        </w:r>
        <w:r>
          <w:rPr>
            <w:noProof/>
            <w:webHidden/>
          </w:rPr>
          <w:instrText xml:space="preserve"> PAGEREF _Toc174601169 \h </w:instrText>
        </w:r>
        <w:r>
          <w:rPr>
            <w:noProof/>
            <w:webHidden/>
          </w:rPr>
        </w:r>
        <w:r>
          <w:rPr>
            <w:noProof/>
            <w:webHidden/>
          </w:rPr>
          <w:fldChar w:fldCharType="separate"/>
        </w:r>
        <w:r>
          <w:rPr>
            <w:noProof/>
            <w:webHidden/>
          </w:rPr>
          <w:t>15</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0" w:history="1">
        <w:r w:rsidRPr="00BD272A">
          <w:rPr>
            <w:rStyle w:val="Hyperlink"/>
            <w:noProof/>
          </w:rPr>
          <w:t>3.1.4.1.3.1</w:t>
        </w:r>
        <w:r>
          <w:rPr>
            <w:rFonts w:asciiTheme="minorHAnsi" w:eastAsiaTheme="minorEastAsia" w:hAnsiTheme="minorHAnsi" w:cstheme="minorBidi"/>
            <w:noProof/>
            <w:sz w:val="22"/>
            <w:szCs w:val="22"/>
          </w:rPr>
          <w:tab/>
        </w:r>
        <w:r w:rsidRPr="00BD272A">
          <w:rPr>
            <w:rStyle w:val="Hyperlink"/>
            <w:noProof/>
          </w:rPr>
          <w:t>m:ConvertIdResponseMessageType Complex Type</w:t>
        </w:r>
        <w:r>
          <w:rPr>
            <w:noProof/>
            <w:webHidden/>
          </w:rPr>
          <w:tab/>
        </w:r>
        <w:r>
          <w:rPr>
            <w:noProof/>
            <w:webHidden/>
          </w:rPr>
          <w:fldChar w:fldCharType="begin"/>
        </w:r>
        <w:r>
          <w:rPr>
            <w:noProof/>
            <w:webHidden/>
          </w:rPr>
          <w:instrText xml:space="preserve"> PAGEREF _Toc174601170 \h </w:instrText>
        </w:r>
        <w:r>
          <w:rPr>
            <w:noProof/>
            <w:webHidden/>
          </w:rPr>
        </w:r>
        <w:r>
          <w:rPr>
            <w:noProof/>
            <w:webHidden/>
          </w:rPr>
          <w:fldChar w:fldCharType="separate"/>
        </w:r>
        <w:r>
          <w:rPr>
            <w:noProof/>
            <w:webHidden/>
          </w:rPr>
          <w:t>16</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1" w:history="1">
        <w:r w:rsidRPr="00BD272A">
          <w:rPr>
            <w:rStyle w:val="Hyperlink"/>
            <w:noProof/>
          </w:rPr>
          <w:t>3.1.4.1.3.2</w:t>
        </w:r>
        <w:r>
          <w:rPr>
            <w:rFonts w:asciiTheme="minorHAnsi" w:eastAsiaTheme="minorEastAsia" w:hAnsiTheme="minorHAnsi" w:cstheme="minorBidi"/>
            <w:noProof/>
            <w:sz w:val="22"/>
            <w:szCs w:val="22"/>
          </w:rPr>
          <w:tab/>
        </w:r>
        <w:r w:rsidRPr="00BD272A">
          <w:rPr>
            <w:rStyle w:val="Hyperlink"/>
            <w:noProof/>
          </w:rPr>
          <w:t>m:ConvertIdResponseType Complex Type</w:t>
        </w:r>
        <w:r>
          <w:rPr>
            <w:noProof/>
            <w:webHidden/>
          </w:rPr>
          <w:tab/>
        </w:r>
        <w:r>
          <w:rPr>
            <w:noProof/>
            <w:webHidden/>
          </w:rPr>
          <w:fldChar w:fldCharType="begin"/>
        </w:r>
        <w:r>
          <w:rPr>
            <w:noProof/>
            <w:webHidden/>
          </w:rPr>
          <w:instrText xml:space="preserve"> PAGEREF _Toc174601171 \h </w:instrText>
        </w:r>
        <w:r>
          <w:rPr>
            <w:noProof/>
            <w:webHidden/>
          </w:rPr>
        </w:r>
        <w:r>
          <w:rPr>
            <w:noProof/>
            <w:webHidden/>
          </w:rPr>
          <w:fldChar w:fldCharType="separate"/>
        </w:r>
        <w:r>
          <w:rPr>
            <w:noProof/>
            <w:webHidden/>
          </w:rPr>
          <w:t>16</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2" w:history="1">
        <w:r w:rsidRPr="00BD272A">
          <w:rPr>
            <w:rStyle w:val="Hyperlink"/>
            <w:noProof/>
          </w:rPr>
          <w:t>3.1.4.1.3.3</w:t>
        </w:r>
        <w:r>
          <w:rPr>
            <w:rFonts w:asciiTheme="minorHAnsi" w:eastAsiaTheme="minorEastAsia" w:hAnsiTheme="minorHAnsi" w:cstheme="minorBidi"/>
            <w:noProof/>
            <w:sz w:val="22"/>
            <w:szCs w:val="22"/>
          </w:rPr>
          <w:tab/>
        </w:r>
        <w:r w:rsidRPr="00BD272A">
          <w:rPr>
            <w:rStyle w:val="Hyperlink"/>
            <w:noProof/>
          </w:rPr>
          <w:t>m:ConvertIdType Complex Type</w:t>
        </w:r>
        <w:r>
          <w:rPr>
            <w:noProof/>
            <w:webHidden/>
          </w:rPr>
          <w:tab/>
        </w:r>
        <w:r>
          <w:rPr>
            <w:noProof/>
            <w:webHidden/>
          </w:rPr>
          <w:fldChar w:fldCharType="begin"/>
        </w:r>
        <w:r>
          <w:rPr>
            <w:noProof/>
            <w:webHidden/>
          </w:rPr>
          <w:instrText xml:space="preserve"> PAGEREF _Toc174601172 \h </w:instrText>
        </w:r>
        <w:r>
          <w:rPr>
            <w:noProof/>
            <w:webHidden/>
          </w:rPr>
        </w:r>
        <w:r>
          <w:rPr>
            <w:noProof/>
            <w:webHidden/>
          </w:rPr>
          <w:fldChar w:fldCharType="separate"/>
        </w:r>
        <w:r>
          <w:rPr>
            <w:noProof/>
            <w:webHidden/>
          </w:rPr>
          <w:t>16</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3" w:history="1">
        <w:r w:rsidRPr="00BD272A">
          <w:rPr>
            <w:rStyle w:val="Hyperlink"/>
            <w:noProof/>
          </w:rPr>
          <w:t>3.1.4.1.3.4</w:t>
        </w:r>
        <w:r>
          <w:rPr>
            <w:rFonts w:asciiTheme="minorHAnsi" w:eastAsiaTheme="minorEastAsia" w:hAnsiTheme="minorHAnsi" w:cstheme="minorBidi"/>
            <w:noProof/>
            <w:sz w:val="22"/>
            <w:szCs w:val="22"/>
          </w:rPr>
          <w:tab/>
        </w:r>
        <w:r w:rsidRPr="00BD272A">
          <w:rPr>
            <w:rStyle w:val="Hyperlink"/>
            <w:noProof/>
          </w:rPr>
          <w:t>t:AlternateIdBaseType Complex Type</w:t>
        </w:r>
        <w:r>
          <w:rPr>
            <w:noProof/>
            <w:webHidden/>
          </w:rPr>
          <w:tab/>
        </w:r>
        <w:r>
          <w:rPr>
            <w:noProof/>
            <w:webHidden/>
          </w:rPr>
          <w:fldChar w:fldCharType="begin"/>
        </w:r>
        <w:r>
          <w:rPr>
            <w:noProof/>
            <w:webHidden/>
          </w:rPr>
          <w:instrText xml:space="preserve"> PAGEREF _Toc174601173 \h </w:instrText>
        </w:r>
        <w:r>
          <w:rPr>
            <w:noProof/>
            <w:webHidden/>
          </w:rPr>
        </w:r>
        <w:r>
          <w:rPr>
            <w:noProof/>
            <w:webHidden/>
          </w:rPr>
          <w:fldChar w:fldCharType="separate"/>
        </w:r>
        <w:r>
          <w:rPr>
            <w:noProof/>
            <w:webHidden/>
          </w:rPr>
          <w:t>17</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4" w:history="1">
        <w:r w:rsidRPr="00BD272A">
          <w:rPr>
            <w:rStyle w:val="Hyperlink"/>
            <w:noProof/>
          </w:rPr>
          <w:t>3.1.4.1.3.5</w:t>
        </w:r>
        <w:r>
          <w:rPr>
            <w:rFonts w:asciiTheme="minorHAnsi" w:eastAsiaTheme="minorEastAsia" w:hAnsiTheme="minorHAnsi" w:cstheme="minorBidi"/>
            <w:noProof/>
            <w:sz w:val="22"/>
            <w:szCs w:val="22"/>
          </w:rPr>
          <w:tab/>
        </w:r>
        <w:r w:rsidRPr="00BD272A">
          <w:rPr>
            <w:rStyle w:val="Hyperlink"/>
            <w:noProof/>
          </w:rPr>
          <w:t>t:AlternateIdType Complex Type</w:t>
        </w:r>
        <w:r>
          <w:rPr>
            <w:noProof/>
            <w:webHidden/>
          </w:rPr>
          <w:tab/>
        </w:r>
        <w:r>
          <w:rPr>
            <w:noProof/>
            <w:webHidden/>
          </w:rPr>
          <w:fldChar w:fldCharType="begin"/>
        </w:r>
        <w:r>
          <w:rPr>
            <w:noProof/>
            <w:webHidden/>
          </w:rPr>
          <w:instrText xml:space="preserve"> PAGEREF _Toc174601174 \h </w:instrText>
        </w:r>
        <w:r>
          <w:rPr>
            <w:noProof/>
            <w:webHidden/>
          </w:rPr>
        </w:r>
        <w:r>
          <w:rPr>
            <w:noProof/>
            <w:webHidden/>
          </w:rPr>
          <w:fldChar w:fldCharType="separate"/>
        </w:r>
        <w:r>
          <w:rPr>
            <w:noProof/>
            <w:webHidden/>
          </w:rPr>
          <w:t>17</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5" w:history="1">
        <w:r w:rsidRPr="00BD272A">
          <w:rPr>
            <w:rStyle w:val="Hyperlink"/>
            <w:noProof/>
          </w:rPr>
          <w:t>3.1.4.1.3.6</w:t>
        </w:r>
        <w:r>
          <w:rPr>
            <w:rFonts w:asciiTheme="minorHAnsi" w:eastAsiaTheme="minorEastAsia" w:hAnsiTheme="minorHAnsi" w:cstheme="minorBidi"/>
            <w:noProof/>
            <w:sz w:val="22"/>
            <w:szCs w:val="22"/>
          </w:rPr>
          <w:tab/>
        </w:r>
        <w:r w:rsidRPr="00BD272A">
          <w:rPr>
            <w:rStyle w:val="Hyperlink"/>
            <w:noProof/>
          </w:rPr>
          <w:t>t:AlternatePublicFolderIdType Complex Type</w:t>
        </w:r>
        <w:r>
          <w:rPr>
            <w:noProof/>
            <w:webHidden/>
          </w:rPr>
          <w:tab/>
        </w:r>
        <w:r>
          <w:rPr>
            <w:noProof/>
            <w:webHidden/>
          </w:rPr>
          <w:fldChar w:fldCharType="begin"/>
        </w:r>
        <w:r>
          <w:rPr>
            <w:noProof/>
            <w:webHidden/>
          </w:rPr>
          <w:instrText xml:space="preserve"> PAGEREF _Toc174601175 \h </w:instrText>
        </w:r>
        <w:r>
          <w:rPr>
            <w:noProof/>
            <w:webHidden/>
          </w:rPr>
        </w:r>
        <w:r>
          <w:rPr>
            <w:noProof/>
            <w:webHidden/>
          </w:rPr>
          <w:fldChar w:fldCharType="separate"/>
        </w:r>
        <w:r>
          <w:rPr>
            <w:noProof/>
            <w:webHidden/>
          </w:rPr>
          <w:t>18</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6" w:history="1">
        <w:r w:rsidRPr="00BD272A">
          <w:rPr>
            <w:rStyle w:val="Hyperlink"/>
            <w:noProof/>
          </w:rPr>
          <w:t>3.1.4.1.3.7</w:t>
        </w:r>
        <w:r>
          <w:rPr>
            <w:rFonts w:asciiTheme="minorHAnsi" w:eastAsiaTheme="minorEastAsia" w:hAnsiTheme="minorHAnsi" w:cstheme="minorBidi"/>
            <w:noProof/>
            <w:sz w:val="22"/>
            <w:szCs w:val="22"/>
          </w:rPr>
          <w:tab/>
        </w:r>
        <w:r w:rsidRPr="00BD272A">
          <w:rPr>
            <w:rStyle w:val="Hyperlink"/>
            <w:noProof/>
          </w:rPr>
          <w:t>t:AlternatePublicFolderItemIdType Complex Type</w:t>
        </w:r>
        <w:r>
          <w:rPr>
            <w:noProof/>
            <w:webHidden/>
          </w:rPr>
          <w:tab/>
        </w:r>
        <w:r>
          <w:rPr>
            <w:noProof/>
            <w:webHidden/>
          </w:rPr>
          <w:fldChar w:fldCharType="begin"/>
        </w:r>
        <w:r>
          <w:rPr>
            <w:noProof/>
            <w:webHidden/>
          </w:rPr>
          <w:instrText xml:space="preserve"> PAGEREF _Toc174601176 \h </w:instrText>
        </w:r>
        <w:r>
          <w:rPr>
            <w:noProof/>
            <w:webHidden/>
          </w:rPr>
        </w:r>
        <w:r>
          <w:rPr>
            <w:noProof/>
            <w:webHidden/>
          </w:rPr>
          <w:fldChar w:fldCharType="separate"/>
        </w:r>
        <w:r>
          <w:rPr>
            <w:noProof/>
            <w:webHidden/>
          </w:rPr>
          <w:t>19</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7" w:history="1">
        <w:r w:rsidRPr="00BD272A">
          <w:rPr>
            <w:rStyle w:val="Hyperlink"/>
            <w:noProof/>
          </w:rPr>
          <w:t>3.1.4.1.3.8</w:t>
        </w:r>
        <w:r>
          <w:rPr>
            <w:rFonts w:asciiTheme="minorHAnsi" w:eastAsiaTheme="minorEastAsia" w:hAnsiTheme="minorHAnsi" w:cstheme="minorBidi"/>
            <w:noProof/>
            <w:sz w:val="22"/>
            <w:szCs w:val="22"/>
          </w:rPr>
          <w:tab/>
        </w:r>
        <w:r w:rsidRPr="00BD272A">
          <w:rPr>
            <w:rStyle w:val="Hyperlink"/>
            <w:noProof/>
          </w:rPr>
          <w:t>t:NonEmptyArrayOfAlternateIdsType Complex Type</w:t>
        </w:r>
        <w:r>
          <w:rPr>
            <w:noProof/>
            <w:webHidden/>
          </w:rPr>
          <w:tab/>
        </w:r>
        <w:r>
          <w:rPr>
            <w:noProof/>
            <w:webHidden/>
          </w:rPr>
          <w:fldChar w:fldCharType="begin"/>
        </w:r>
        <w:r>
          <w:rPr>
            <w:noProof/>
            <w:webHidden/>
          </w:rPr>
          <w:instrText xml:space="preserve"> PAGEREF _Toc174601177 \h </w:instrText>
        </w:r>
        <w:r>
          <w:rPr>
            <w:noProof/>
            <w:webHidden/>
          </w:rPr>
        </w:r>
        <w:r>
          <w:rPr>
            <w:noProof/>
            <w:webHidden/>
          </w:rPr>
          <w:fldChar w:fldCharType="separate"/>
        </w:r>
        <w:r>
          <w:rPr>
            <w:noProof/>
            <w:webHidden/>
          </w:rPr>
          <w:t>19</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78" w:history="1">
        <w:r w:rsidRPr="00BD272A">
          <w:rPr>
            <w:rStyle w:val="Hyperlink"/>
            <w:noProof/>
          </w:rPr>
          <w:t>3.1.4.1.4</w:t>
        </w:r>
        <w:r>
          <w:rPr>
            <w:rFonts w:asciiTheme="minorHAnsi" w:eastAsiaTheme="minorEastAsia" w:hAnsiTheme="minorHAnsi" w:cstheme="minorBidi"/>
            <w:noProof/>
            <w:sz w:val="22"/>
            <w:szCs w:val="22"/>
          </w:rPr>
          <w:tab/>
        </w:r>
        <w:r w:rsidRPr="00BD272A">
          <w:rPr>
            <w:rStyle w:val="Hyperlink"/>
            <w:noProof/>
          </w:rPr>
          <w:t>Simple Types</w:t>
        </w:r>
        <w:r>
          <w:rPr>
            <w:noProof/>
            <w:webHidden/>
          </w:rPr>
          <w:tab/>
        </w:r>
        <w:r>
          <w:rPr>
            <w:noProof/>
            <w:webHidden/>
          </w:rPr>
          <w:fldChar w:fldCharType="begin"/>
        </w:r>
        <w:r>
          <w:rPr>
            <w:noProof/>
            <w:webHidden/>
          </w:rPr>
          <w:instrText xml:space="preserve"> PAGEREF _Toc174601178 \h </w:instrText>
        </w:r>
        <w:r>
          <w:rPr>
            <w:noProof/>
            <w:webHidden/>
          </w:rPr>
        </w:r>
        <w:r>
          <w:rPr>
            <w:noProof/>
            <w:webHidden/>
          </w:rPr>
          <w:fldChar w:fldCharType="separate"/>
        </w:r>
        <w:r>
          <w:rPr>
            <w:noProof/>
            <w:webHidden/>
          </w:rPr>
          <w:t>20</w:t>
        </w:r>
        <w:r>
          <w:rPr>
            <w:noProof/>
            <w:webHidden/>
          </w:rPr>
          <w:fldChar w:fldCharType="end"/>
        </w:r>
      </w:hyperlink>
    </w:p>
    <w:p w:rsidR="00C6763F" w:rsidRDefault="00C6763F">
      <w:pPr>
        <w:pStyle w:val="TOC6"/>
        <w:rPr>
          <w:rFonts w:asciiTheme="minorHAnsi" w:eastAsiaTheme="minorEastAsia" w:hAnsiTheme="minorHAnsi" w:cstheme="minorBidi"/>
          <w:noProof/>
          <w:sz w:val="22"/>
          <w:szCs w:val="22"/>
        </w:rPr>
      </w:pPr>
      <w:hyperlink w:anchor="_Toc174601179" w:history="1">
        <w:r w:rsidRPr="00BD272A">
          <w:rPr>
            <w:rStyle w:val="Hyperlink"/>
            <w:noProof/>
          </w:rPr>
          <w:t>3.1.4.1.4.1</w:t>
        </w:r>
        <w:r>
          <w:rPr>
            <w:rFonts w:asciiTheme="minorHAnsi" w:eastAsiaTheme="minorEastAsia" w:hAnsiTheme="minorHAnsi" w:cstheme="minorBidi"/>
            <w:noProof/>
            <w:sz w:val="22"/>
            <w:szCs w:val="22"/>
          </w:rPr>
          <w:tab/>
        </w:r>
        <w:r w:rsidRPr="00BD272A">
          <w:rPr>
            <w:rStyle w:val="Hyperlink"/>
            <w:noProof/>
          </w:rPr>
          <w:t>t:IdFormatType Simple Type</w:t>
        </w:r>
        <w:r>
          <w:rPr>
            <w:noProof/>
            <w:webHidden/>
          </w:rPr>
          <w:tab/>
        </w:r>
        <w:r>
          <w:rPr>
            <w:noProof/>
            <w:webHidden/>
          </w:rPr>
          <w:fldChar w:fldCharType="begin"/>
        </w:r>
        <w:r>
          <w:rPr>
            <w:noProof/>
            <w:webHidden/>
          </w:rPr>
          <w:instrText xml:space="preserve"> PAGEREF _Toc174601179 \h </w:instrText>
        </w:r>
        <w:r>
          <w:rPr>
            <w:noProof/>
            <w:webHidden/>
          </w:rPr>
        </w:r>
        <w:r>
          <w:rPr>
            <w:noProof/>
            <w:webHidden/>
          </w:rPr>
          <w:fldChar w:fldCharType="separate"/>
        </w:r>
        <w:r>
          <w:rPr>
            <w:noProof/>
            <w:webHidden/>
          </w:rPr>
          <w:t>20</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80" w:history="1">
        <w:r w:rsidRPr="00BD272A">
          <w:rPr>
            <w:rStyle w:val="Hyperlink"/>
            <w:noProof/>
          </w:rPr>
          <w:t>3.1.4.1.5</w:t>
        </w:r>
        <w:r>
          <w:rPr>
            <w:rFonts w:asciiTheme="minorHAnsi" w:eastAsiaTheme="minorEastAsia" w:hAnsiTheme="minorHAnsi" w:cstheme="minorBidi"/>
            <w:noProof/>
            <w:sz w:val="22"/>
            <w:szCs w:val="22"/>
          </w:rPr>
          <w:tab/>
        </w:r>
        <w:r w:rsidRPr="00BD272A">
          <w:rPr>
            <w:rStyle w:val="Hyperlink"/>
            <w:noProof/>
          </w:rPr>
          <w:t>Attributes</w:t>
        </w:r>
        <w:r>
          <w:rPr>
            <w:noProof/>
            <w:webHidden/>
          </w:rPr>
          <w:tab/>
        </w:r>
        <w:r>
          <w:rPr>
            <w:noProof/>
            <w:webHidden/>
          </w:rPr>
          <w:fldChar w:fldCharType="begin"/>
        </w:r>
        <w:r>
          <w:rPr>
            <w:noProof/>
            <w:webHidden/>
          </w:rPr>
          <w:instrText xml:space="preserve"> PAGEREF _Toc174601180 \h </w:instrText>
        </w:r>
        <w:r>
          <w:rPr>
            <w:noProof/>
            <w:webHidden/>
          </w:rPr>
        </w:r>
        <w:r>
          <w:rPr>
            <w:noProof/>
            <w:webHidden/>
          </w:rPr>
          <w:fldChar w:fldCharType="separate"/>
        </w:r>
        <w:r>
          <w:rPr>
            <w:noProof/>
            <w:webHidden/>
          </w:rPr>
          <w:t>21</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81" w:history="1">
        <w:r w:rsidRPr="00BD272A">
          <w:rPr>
            <w:rStyle w:val="Hyperlink"/>
            <w:noProof/>
          </w:rPr>
          <w:t>3.1.4.1.6</w:t>
        </w:r>
        <w:r>
          <w:rPr>
            <w:rFonts w:asciiTheme="minorHAnsi" w:eastAsiaTheme="minorEastAsia" w:hAnsiTheme="minorHAnsi" w:cstheme="minorBidi"/>
            <w:noProof/>
            <w:sz w:val="22"/>
            <w:szCs w:val="22"/>
          </w:rPr>
          <w:tab/>
        </w:r>
        <w:r w:rsidRPr="00BD272A">
          <w:rPr>
            <w:rStyle w:val="Hyperlink"/>
            <w:noProof/>
          </w:rPr>
          <w:t>Groups</w:t>
        </w:r>
        <w:r>
          <w:rPr>
            <w:noProof/>
            <w:webHidden/>
          </w:rPr>
          <w:tab/>
        </w:r>
        <w:r>
          <w:rPr>
            <w:noProof/>
            <w:webHidden/>
          </w:rPr>
          <w:fldChar w:fldCharType="begin"/>
        </w:r>
        <w:r>
          <w:rPr>
            <w:noProof/>
            <w:webHidden/>
          </w:rPr>
          <w:instrText xml:space="preserve"> PAGEREF _Toc174601181 \h </w:instrText>
        </w:r>
        <w:r>
          <w:rPr>
            <w:noProof/>
            <w:webHidden/>
          </w:rPr>
        </w:r>
        <w:r>
          <w:rPr>
            <w:noProof/>
            <w:webHidden/>
          </w:rPr>
          <w:fldChar w:fldCharType="separate"/>
        </w:r>
        <w:r>
          <w:rPr>
            <w:noProof/>
            <w:webHidden/>
          </w:rPr>
          <w:t>21</w:t>
        </w:r>
        <w:r>
          <w:rPr>
            <w:noProof/>
            <w:webHidden/>
          </w:rPr>
          <w:fldChar w:fldCharType="end"/>
        </w:r>
      </w:hyperlink>
    </w:p>
    <w:p w:rsidR="00C6763F" w:rsidRDefault="00C6763F">
      <w:pPr>
        <w:pStyle w:val="TOC5"/>
        <w:rPr>
          <w:rFonts w:asciiTheme="minorHAnsi" w:eastAsiaTheme="minorEastAsia" w:hAnsiTheme="minorHAnsi" w:cstheme="minorBidi"/>
          <w:noProof/>
          <w:sz w:val="22"/>
          <w:szCs w:val="22"/>
        </w:rPr>
      </w:pPr>
      <w:hyperlink w:anchor="_Toc174601182" w:history="1">
        <w:r w:rsidRPr="00BD272A">
          <w:rPr>
            <w:rStyle w:val="Hyperlink"/>
            <w:noProof/>
          </w:rPr>
          <w:t>3.1.4.1.7</w:t>
        </w:r>
        <w:r>
          <w:rPr>
            <w:rFonts w:asciiTheme="minorHAnsi" w:eastAsiaTheme="minorEastAsia" w:hAnsiTheme="minorHAnsi" w:cstheme="minorBidi"/>
            <w:noProof/>
            <w:sz w:val="22"/>
            <w:szCs w:val="22"/>
          </w:rPr>
          <w:tab/>
        </w:r>
        <w:r w:rsidRPr="00BD272A">
          <w:rPr>
            <w:rStyle w:val="Hyperlink"/>
            <w:noProof/>
          </w:rPr>
          <w:t>Attribute Groups</w:t>
        </w:r>
        <w:r>
          <w:rPr>
            <w:noProof/>
            <w:webHidden/>
          </w:rPr>
          <w:tab/>
        </w:r>
        <w:r>
          <w:rPr>
            <w:noProof/>
            <w:webHidden/>
          </w:rPr>
          <w:fldChar w:fldCharType="begin"/>
        </w:r>
        <w:r>
          <w:rPr>
            <w:noProof/>
            <w:webHidden/>
          </w:rPr>
          <w:instrText xml:space="preserve"> PAGEREF _Toc174601182 \h </w:instrText>
        </w:r>
        <w:r>
          <w:rPr>
            <w:noProof/>
            <w:webHidden/>
          </w:rPr>
        </w:r>
        <w:r>
          <w:rPr>
            <w:noProof/>
            <w:webHidden/>
          </w:rPr>
          <w:fldChar w:fldCharType="separate"/>
        </w:r>
        <w:r>
          <w:rPr>
            <w:noProof/>
            <w:webHidden/>
          </w:rPr>
          <w:t>21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83" w:history="1">
        <w:r w:rsidRPr="00BD272A">
          <w:rPr>
            <w:rStyle w:val="Hyperlink"/>
            <w:noProof/>
          </w:rPr>
          <w:t>3.1.5</w:t>
        </w:r>
        <w:r>
          <w:rPr>
            <w:rFonts w:asciiTheme="minorHAnsi" w:eastAsiaTheme="minorEastAsia" w:hAnsiTheme="minorHAnsi" w:cstheme="minorBidi"/>
            <w:noProof/>
            <w:sz w:val="22"/>
            <w:szCs w:val="22"/>
          </w:rPr>
          <w:tab/>
        </w:r>
        <w:r w:rsidRPr="00BD272A">
          <w:rPr>
            <w:rStyle w:val="Hyperlink"/>
            <w:noProof/>
          </w:rPr>
          <w:t>Timer Events</w:t>
        </w:r>
        <w:r>
          <w:rPr>
            <w:noProof/>
            <w:webHidden/>
          </w:rPr>
          <w:tab/>
        </w:r>
        <w:r>
          <w:rPr>
            <w:noProof/>
            <w:webHidden/>
          </w:rPr>
          <w:fldChar w:fldCharType="begin"/>
        </w:r>
        <w:r>
          <w:rPr>
            <w:noProof/>
            <w:webHidden/>
          </w:rPr>
          <w:instrText xml:space="preserve"> PAGEREF _Toc174601183 \h </w:instrText>
        </w:r>
        <w:r>
          <w:rPr>
            <w:noProof/>
            <w:webHidden/>
          </w:rPr>
        </w:r>
        <w:r>
          <w:rPr>
            <w:noProof/>
            <w:webHidden/>
          </w:rPr>
          <w:fldChar w:fldCharType="separate"/>
        </w:r>
        <w:r>
          <w:rPr>
            <w:noProof/>
            <w:webHidden/>
          </w:rPr>
          <w:t>21</w:t>
        </w:r>
        <w:r>
          <w:rPr>
            <w:noProof/>
            <w:webHidden/>
          </w:rPr>
          <w:fldChar w:fldCharType="end"/>
        </w:r>
      </w:hyperlink>
    </w:p>
    <w:p w:rsidR="00C6763F" w:rsidRDefault="00C6763F">
      <w:pPr>
        <w:pStyle w:val="TOC3"/>
        <w:rPr>
          <w:rFonts w:asciiTheme="minorHAnsi" w:eastAsiaTheme="minorEastAsia" w:hAnsiTheme="minorHAnsi" w:cstheme="minorBidi"/>
          <w:noProof/>
          <w:sz w:val="22"/>
          <w:szCs w:val="22"/>
        </w:rPr>
      </w:pPr>
      <w:hyperlink w:anchor="_Toc174601184" w:history="1">
        <w:r w:rsidRPr="00BD272A">
          <w:rPr>
            <w:rStyle w:val="Hyperlink"/>
            <w:noProof/>
          </w:rPr>
          <w:t>3.1.6</w:t>
        </w:r>
        <w:r>
          <w:rPr>
            <w:rFonts w:asciiTheme="minorHAnsi" w:eastAsiaTheme="minorEastAsia" w:hAnsiTheme="minorHAnsi" w:cstheme="minorBidi"/>
            <w:noProof/>
            <w:sz w:val="22"/>
            <w:szCs w:val="22"/>
          </w:rPr>
          <w:tab/>
        </w:r>
        <w:r w:rsidRPr="00BD272A">
          <w:rPr>
            <w:rStyle w:val="Hyperlink"/>
            <w:noProof/>
          </w:rPr>
          <w:t>Other Local Events</w:t>
        </w:r>
        <w:r>
          <w:rPr>
            <w:noProof/>
            <w:webHidden/>
          </w:rPr>
          <w:tab/>
        </w:r>
        <w:r>
          <w:rPr>
            <w:noProof/>
            <w:webHidden/>
          </w:rPr>
          <w:fldChar w:fldCharType="begin"/>
        </w:r>
        <w:r>
          <w:rPr>
            <w:noProof/>
            <w:webHidden/>
          </w:rPr>
          <w:instrText xml:space="preserve"> PAGEREF _Toc174601184 \h </w:instrText>
        </w:r>
        <w:r>
          <w:rPr>
            <w:noProof/>
            <w:webHidden/>
          </w:rPr>
        </w:r>
        <w:r>
          <w:rPr>
            <w:noProof/>
            <w:webHidden/>
          </w:rPr>
          <w:fldChar w:fldCharType="separate"/>
        </w:r>
        <w:r>
          <w:rPr>
            <w:noProof/>
            <w:webHidden/>
          </w:rPr>
          <w:t>21</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85" w:history="1">
        <w:r w:rsidRPr="00BD272A">
          <w:rPr>
            <w:rStyle w:val="Hyperlink"/>
            <w:noProof/>
          </w:rPr>
          <w:t>4</w:t>
        </w:r>
        <w:r>
          <w:rPr>
            <w:rFonts w:asciiTheme="minorHAnsi" w:eastAsiaTheme="minorEastAsia" w:hAnsiTheme="minorHAnsi" w:cstheme="minorBidi"/>
            <w:b w:val="0"/>
            <w:bCs w:val="0"/>
            <w:noProof/>
            <w:sz w:val="22"/>
            <w:szCs w:val="22"/>
          </w:rPr>
          <w:tab/>
        </w:r>
        <w:r w:rsidRPr="00BD272A">
          <w:rPr>
            <w:rStyle w:val="Hyperlink"/>
            <w:noProof/>
          </w:rPr>
          <w:t>Protocol Examples</w:t>
        </w:r>
        <w:r>
          <w:rPr>
            <w:noProof/>
            <w:webHidden/>
          </w:rPr>
          <w:tab/>
        </w:r>
        <w:r>
          <w:rPr>
            <w:noProof/>
            <w:webHidden/>
          </w:rPr>
          <w:fldChar w:fldCharType="begin"/>
        </w:r>
        <w:r>
          <w:rPr>
            <w:noProof/>
            <w:webHidden/>
          </w:rPr>
          <w:instrText xml:space="preserve"> PAGEREF _Toc174601185 \h </w:instrText>
        </w:r>
        <w:r>
          <w:rPr>
            <w:noProof/>
            <w:webHidden/>
          </w:rPr>
        </w:r>
        <w:r>
          <w:rPr>
            <w:noProof/>
            <w:webHidden/>
          </w:rPr>
          <w:fldChar w:fldCharType="separate"/>
        </w:r>
        <w:r>
          <w:rPr>
            <w:noProof/>
            <w:webHidden/>
          </w:rPr>
          <w:t>22</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86" w:history="1">
        <w:r w:rsidRPr="00BD272A">
          <w:rPr>
            <w:rStyle w:val="Hyperlink"/>
            <w:noProof/>
          </w:rPr>
          <w:t>5</w:t>
        </w:r>
        <w:r>
          <w:rPr>
            <w:rFonts w:asciiTheme="minorHAnsi" w:eastAsiaTheme="minorEastAsia" w:hAnsiTheme="minorHAnsi" w:cstheme="minorBidi"/>
            <w:b w:val="0"/>
            <w:bCs w:val="0"/>
            <w:noProof/>
            <w:sz w:val="22"/>
            <w:szCs w:val="22"/>
          </w:rPr>
          <w:tab/>
        </w:r>
        <w:r w:rsidRPr="00BD272A">
          <w:rPr>
            <w:rStyle w:val="Hyperlink"/>
            <w:noProof/>
          </w:rPr>
          <w:t>Security</w:t>
        </w:r>
        <w:r>
          <w:rPr>
            <w:noProof/>
            <w:webHidden/>
          </w:rPr>
          <w:tab/>
        </w:r>
        <w:r>
          <w:rPr>
            <w:noProof/>
            <w:webHidden/>
          </w:rPr>
          <w:fldChar w:fldCharType="begin"/>
        </w:r>
        <w:r>
          <w:rPr>
            <w:noProof/>
            <w:webHidden/>
          </w:rPr>
          <w:instrText xml:space="preserve"> PAGEREF _Toc174601186 \h </w:instrText>
        </w:r>
        <w:r>
          <w:rPr>
            <w:noProof/>
            <w:webHidden/>
          </w:rPr>
        </w:r>
        <w:r>
          <w:rPr>
            <w:noProof/>
            <w:webHidden/>
          </w:rPr>
          <w:fldChar w:fldCharType="separate"/>
        </w:r>
        <w:r>
          <w:rPr>
            <w:noProof/>
            <w:webHidden/>
          </w:rPr>
          <w:t>24</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87" w:history="1">
        <w:r w:rsidRPr="00BD272A">
          <w:rPr>
            <w:rStyle w:val="Hyperlink"/>
            <w:noProof/>
          </w:rPr>
          <w:t>5.1</w:t>
        </w:r>
        <w:r>
          <w:rPr>
            <w:rFonts w:asciiTheme="minorHAnsi" w:eastAsiaTheme="minorEastAsia" w:hAnsiTheme="minorHAnsi" w:cstheme="minorBidi"/>
            <w:noProof/>
            <w:sz w:val="22"/>
            <w:szCs w:val="22"/>
          </w:rPr>
          <w:tab/>
        </w:r>
        <w:r w:rsidRPr="00BD272A">
          <w:rPr>
            <w:rStyle w:val="Hyperlink"/>
            <w:noProof/>
          </w:rPr>
          <w:t>Security Considerations for Implementers</w:t>
        </w:r>
        <w:r>
          <w:rPr>
            <w:noProof/>
            <w:webHidden/>
          </w:rPr>
          <w:tab/>
        </w:r>
        <w:r>
          <w:rPr>
            <w:noProof/>
            <w:webHidden/>
          </w:rPr>
          <w:fldChar w:fldCharType="begin"/>
        </w:r>
        <w:r>
          <w:rPr>
            <w:noProof/>
            <w:webHidden/>
          </w:rPr>
          <w:instrText xml:space="preserve"> PAGEREF _Toc174601187 \h </w:instrText>
        </w:r>
        <w:r>
          <w:rPr>
            <w:noProof/>
            <w:webHidden/>
          </w:rPr>
        </w:r>
        <w:r>
          <w:rPr>
            <w:noProof/>
            <w:webHidden/>
          </w:rPr>
          <w:fldChar w:fldCharType="separate"/>
        </w:r>
        <w:r>
          <w:rPr>
            <w:noProof/>
            <w:webHidden/>
          </w:rPr>
          <w:t>24</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88" w:history="1">
        <w:r w:rsidRPr="00BD272A">
          <w:rPr>
            <w:rStyle w:val="Hyperlink"/>
            <w:noProof/>
          </w:rPr>
          <w:t>5.2</w:t>
        </w:r>
        <w:r>
          <w:rPr>
            <w:rFonts w:asciiTheme="minorHAnsi" w:eastAsiaTheme="minorEastAsia" w:hAnsiTheme="minorHAnsi" w:cstheme="minorBidi"/>
            <w:noProof/>
            <w:sz w:val="22"/>
            <w:szCs w:val="22"/>
          </w:rPr>
          <w:tab/>
        </w:r>
        <w:r w:rsidRPr="00BD272A">
          <w:rPr>
            <w:rStyle w:val="Hyperlink"/>
            <w:noProof/>
          </w:rPr>
          <w:t>Index of Security Parameters</w:t>
        </w:r>
        <w:r>
          <w:rPr>
            <w:noProof/>
            <w:webHidden/>
          </w:rPr>
          <w:tab/>
        </w:r>
        <w:r>
          <w:rPr>
            <w:noProof/>
            <w:webHidden/>
          </w:rPr>
          <w:fldChar w:fldCharType="begin"/>
        </w:r>
        <w:r>
          <w:rPr>
            <w:noProof/>
            <w:webHidden/>
          </w:rPr>
          <w:instrText xml:space="preserve"> PAGEREF _Toc174601188 \h </w:instrText>
        </w:r>
        <w:r>
          <w:rPr>
            <w:noProof/>
            <w:webHidden/>
          </w:rPr>
        </w:r>
        <w:r>
          <w:rPr>
            <w:noProof/>
            <w:webHidden/>
          </w:rPr>
          <w:fldChar w:fldCharType="separate"/>
        </w:r>
        <w:r>
          <w:rPr>
            <w:noProof/>
            <w:webHidden/>
          </w:rPr>
          <w:t>24</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89" w:history="1">
        <w:r w:rsidRPr="00BD272A">
          <w:rPr>
            <w:rStyle w:val="Hyperlink"/>
            <w:noProof/>
          </w:rPr>
          <w:t>6</w:t>
        </w:r>
        <w:r>
          <w:rPr>
            <w:rFonts w:asciiTheme="minorHAnsi" w:eastAsiaTheme="minorEastAsia" w:hAnsiTheme="minorHAnsi" w:cstheme="minorBidi"/>
            <w:b w:val="0"/>
            <w:bCs w:val="0"/>
            <w:noProof/>
            <w:sz w:val="22"/>
            <w:szCs w:val="22"/>
          </w:rPr>
          <w:tab/>
        </w:r>
        <w:r w:rsidRPr="00BD272A">
          <w:rPr>
            <w:rStyle w:val="Hyperlink"/>
            <w:noProof/>
          </w:rPr>
          <w:t>Appendix A: Full WSDL</w:t>
        </w:r>
        <w:r>
          <w:rPr>
            <w:noProof/>
            <w:webHidden/>
          </w:rPr>
          <w:tab/>
        </w:r>
        <w:r>
          <w:rPr>
            <w:noProof/>
            <w:webHidden/>
          </w:rPr>
          <w:fldChar w:fldCharType="begin"/>
        </w:r>
        <w:r>
          <w:rPr>
            <w:noProof/>
            <w:webHidden/>
          </w:rPr>
          <w:instrText xml:space="preserve"> PAGEREF _Toc174601189 \h </w:instrText>
        </w:r>
        <w:r>
          <w:rPr>
            <w:noProof/>
            <w:webHidden/>
          </w:rPr>
        </w:r>
        <w:r>
          <w:rPr>
            <w:noProof/>
            <w:webHidden/>
          </w:rPr>
          <w:fldChar w:fldCharType="separate"/>
        </w:r>
        <w:r>
          <w:rPr>
            <w:noProof/>
            <w:webHidden/>
          </w:rPr>
          <w:t>25</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90" w:history="1">
        <w:r w:rsidRPr="00BD272A">
          <w:rPr>
            <w:rStyle w:val="Hyperlink"/>
            <w:noProof/>
          </w:rPr>
          <w:t>7</w:t>
        </w:r>
        <w:r>
          <w:rPr>
            <w:rFonts w:asciiTheme="minorHAnsi" w:eastAsiaTheme="minorEastAsia" w:hAnsiTheme="minorHAnsi" w:cstheme="minorBidi"/>
            <w:b w:val="0"/>
            <w:bCs w:val="0"/>
            <w:noProof/>
            <w:sz w:val="22"/>
            <w:szCs w:val="22"/>
          </w:rPr>
          <w:tab/>
        </w:r>
        <w:r w:rsidRPr="00BD272A">
          <w:rPr>
            <w:rStyle w:val="Hyperlink"/>
            <w:noProof/>
          </w:rPr>
          <w:t>Appendix B: Full XML Schema</w:t>
        </w:r>
        <w:r>
          <w:rPr>
            <w:noProof/>
            <w:webHidden/>
          </w:rPr>
          <w:tab/>
        </w:r>
        <w:r>
          <w:rPr>
            <w:noProof/>
            <w:webHidden/>
          </w:rPr>
          <w:fldChar w:fldCharType="begin"/>
        </w:r>
        <w:r>
          <w:rPr>
            <w:noProof/>
            <w:webHidden/>
          </w:rPr>
          <w:instrText xml:space="preserve"> PAGEREF _Toc174601190 \h </w:instrText>
        </w:r>
        <w:r>
          <w:rPr>
            <w:noProof/>
            <w:webHidden/>
          </w:rPr>
        </w:r>
        <w:r>
          <w:rPr>
            <w:noProof/>
            <w:webHidden/>
          </w:rPr>
          <w:fldChar w:fldCharType="separate"/>
        </w:r>
        <w:r>
          <w:rPr>
            <w:noProof/>
            <w:webHidden/>
          </w:rPr>
          <w:t>27</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91" w:history="1">
        <w:r w:rsidRPr="00BD272A">
          <w:rPr>
            <w:rStyle w:val="Hyperlink"/>
            <w:noProof/>
          </w:rPr>
          <w:t>7.1</w:t>
        </w:r>
        <w:r>
          <w:rPr>
            <w:rFonts w:asciiTheme="minorHAnsi" w:eastAsiaTheme="minorEastAsia" w:hAnsiTheme="minorHAnsi" w:cstheme="minorBidi"/>
            <w:noProof/>
            <w:sz w:val="22"/>
            <w:szCs w:val="22"/>
          </w:rPr>
          <w:tab/>
        </w:r>
        <w:r w:rsidRPr="00BD272A">
          <w:rPr>
            <w:rStyle w:val="Hyperlink"/>
            <w:noProof/>
          </w:rPr>
          <w:t>Messages Schema</w:t>
        </w:r>
        <w:r>
          <w:rPr>
            <w:noProof/>
            <w:webHidden/>
          </w:rPr>
          <w:tab/>
        </w:r>
        <w:r>
          <w:rPr>
            <w:noProof/>
            <w:webHidden/>
          </w:rPr>
          <w:fldChar w:fldCharType="begin"/>
        </w:r>
        <w:r>
          <w:rPr>
            <w:noProof/>
            <w:webHidden/>
          </w:rPr>
          <w:instrText xml:space="preserve"> PAGEREF _Toc174601191 \h </w:instrText>
        </w:r>
        <w:r>
          <w:rPr>
            <w:noProof/>
            <w:webHidden/>
          </w:rPr>
        </w:r>
        <w:r>
          <w:rPr>
            <w:noProof/>
            <w:webHidden/>
          </w:rPr>
          <w:fldChar w:fldCharType="separate"/>
        </w:r>
        <w:r>
          <w:rPr>
            <w:noProof/>
            <w:webHidden/>
          </w:rPr>
          <w:t>27</w:t>
        </w:r>
        <w:r>
          <w:rPr>
            <w:noProof/>
            <w:webHidden/>
          </w:rPr>
          <w:fldChar w:fldCharType="end"/>
        </w:r>
      </w:hyperlink>
    </w:p>
    <w:p w:rsidR="00C6763F" w:rsidRDefault="00C6763F">
      <w:pPr>
        <w:pStyle w:val="TOC2"/>
        <w:rPr>
          <w:rFonts w:asciiTheme="minorHAnsi" w:eastAsiaTheme="minorEastAsia" w:hAnsiTheme="minorHAnsi" w:cstheme="minorBidi"/>
          <w:noProof/>
          <w:sz w:val="22"/>
          <w:szCs w:val="22"/>
        </w:rPr>
      </w:pPr>
      <w:hyperlink w:anchor="_Toc174601192" w:history="1">
        <w:r w:rsidRPr="00BD272A">
          <w:rPr>
            <w:rStyle w:val="Hyperlink"/>
            <w:noProof/>
          </w:rPr>
          <w:t>7.2</w:t>
        </w:r>
        <w:r>
          <w:rPr>
            <w:rFonts w:asciiTheme="minorHAnsi" w:eastAsiaTheme="minorEastAsia" w:hAnsiTheme="minorHAnsi" w:cstheme="minorBidi"/>
            <w:noProof/>
            <w:sz w:val="22"/>
            <w:szCs w:val="22"/>
          </w:rPr>
          <w:tab/>
        </w:r>
        <w:r w:rsidRPr="00BD272A">
          <w:rPr>
            <w:rStyle w:val="Hyperlink"/>
            <w:noProof/>
          </w:rPr>
          <w:t>Types Schema</w:t>
        </w:r>
        <w:r>
          <w:rPr>
            <w:noProof/>
            <w:webHidden/>
          </w:rPr>
          <w:tab/>
        </w:r>
        <w:r>
          <w:rPr>
            <w:noProof/>
            <w:webHidden/>
          </w:rPr>
          <w:fldChar w:fldCharType="begin"/>
        </w:r>
        <w:r>
          <w:rPr>
            <w:noProof/>
            <w:webHidden/>
          </w:rPr>
          <w:instrText xml:space="preserve"> PAGEREF _Toc174601192 \h </w:instrText>
        </w:r>
        <w:r>
          <w:rPr>
            <w:noProof/>
            <w:webHidden/>
          </w:rPr>
        </w:r>
        <w:r>
          <w:rPr>
            <w:noProof/>
            <w:webHidden/>
          </w:rPr>
          <w:fldChar w:fldCharType="separate"/>
        </w:r>
        <w:r>
          <w:rPr>
            <w:noProof/>
            <w:webHidden/>
          </w:rPr>
          <w:t>28</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93" w:history="1">
        <w:r w:rsidRPr="00BD272A">
          <w:rPr>
            <w:rStyle w:val="Hyperlink"/>
            <w:noProof/>
          </w:rPr>
          <w:t>8</w:t>
        </w:r>
        <w:r>
          <w:rPr>
            <w:rFonts w:asciiTheme="minorHAnsi" w:eastAsiaTheme="minorEastAsia" w:hAnsiTheme="minorHAnsi" w:cstheme="minorBidi"/>
            <w:b w:val="0"/>
            <w:bCs w:val="0"/>
            <w:noProof/>
            <w:sz w:val="22"/>
            <w:szCs w:val="22"/>
          </w:rPr>
          <w:tab/>
        </w:r>
        <w:r w:rsidRPr="00BD272A">
          <w:rPr>
            <w:rStyle w:val="Hyperlink"/>
            <w:noProof/>
          </w:rPr>
          <w:t>Appendix C: Product Behavior</w:t>
        </w:r>
        <w:r>
          <w:rPr>
            <w:noProof/>
            <w:webHidden/>
          </w:rPr>
          <w:tab/>
        </w:r>
        <w:r>
          <w:rPr>
            <w:noProof/>
            <w:webHidden/>
          </w:rPr>
          <w:fldChar w:fldCharType="begin"/>
        </w:r>
        <w:r>
          <w:rPr>
            <w:noProof/>
            <w:webHidden/>
          </w:rPr>
          <w:instrText xml:space="preserve"> PAGEREF _Toc174601193 \h </w:instrText>
        </w:r>
        <w:r>
          <w:rPr>
            <w:noProof/>
            <w:webHidden/>
          </w:rPr>
        </w:r>
        <w:r>
          <w:rPr>
            <w:noProof/>
            <w:webHidden/>
          </w:rPr>
          <w:fldChar w:fldCharType="separate"/>
        </w:r>
        <w:r>
          <w:rPr>
            <w:noProof/>
            <w:webHidden/>
          </w:rPr>
          <w:t>30</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94" w:history="1">
        <w:r w:rsidRPr="00BD272A">
          <w:rPr>
            <w:rStyle w:val="Hyperlink"/>
            <w:noProof/>
          </w:rPr>
          <w:t>9</w:t>
        </w:r>
        <w:r>
          <w:rPr>
            <w:rFonts w:asciiTheme="minorHAnsi" w:eastAsiaTheme="minorEastAsia" w:hAnsiTheme="minorHAnsi" w:cstheme="minorBidi"/>
            <w:b w:val="0"/>
            <w:bCs w:val="0"/>
            <w:noProof/>
            <w:sz w:val="22"/>
            <w:szCs w:val="22"/>
          </w:rPr>
          <w:tab/>
        </w:r>
        <w:r w:rsidRPr="00BD272A">
          <w:rPr>
            <w:rStyle w:val="Hyperlink"/>
            <w:noProof/>
          </w:rPr>
          <w:t>Change Tracking</w:t>
        </w:r>
        <w:r>
          <w:rPr>
            <w:noProof/>
            <w:webHidden/>
          </w:rPr>
          <w:tab/>
        </w:r>
        <w:r>
          <w:rPr>
            <w:noProof/>
            <w:webHidden/>
          </w:rPr>
          <w:fldChar w:fldCharType="begin"/>
        </w:r>
        <w:r>
          <w:rPr>
            <w:noProof/>
            <w:webHidden/>
          </w:rPr>
          <w:instrText xml:space="preserve"> PAGEREF _Toc174601194 \h </w:instrText>
        </w:r>
        <w:r>
          <w:rPr>
            <w:noProof/>
            <w:webHidden/>
          </w:rPr>
        </w:r>
        <w:r>
          <w:rPr>
            <w:noProof/>
            <w:webHidden/>
          </w:rPr>
          <w:fldChar w:fldCharType="separate"/>
        </w:r>
        <w:r>
          <w:rPr>
            <w:noProof/>
            <w:webHidden/>
          </w:rPr>
          <w:t>31</w:t>
        </w:r>
        <w:r>
          <w:rPr>
            <w:noProof/>
            <w:webHidden/>
          </w:rPr>
          <w:fldChar w:fldCharType="end"/>
        </w:r>
      </w:hyperlink>
    </w:p>
    <w:p w:rsidR="00C6763F" w:rsidRDefault="00C6763F">
      <w:pPr>
        <w:pStyle w:val="TOC1"/>
        <w:rPr>
          <w:rFonts w:asciiTheme="minorHAnsi" w:eastAsiaTheme="minorEastAsia" w:hAnsiTheme="minorHAnsi" w:cstheme="minorBidi"/>
          <w:b w:val="0"/>
          <w:bCs w:val="0"/>
          <w:noProof/>
          <w:sz w:val="22"/>
          <w:szCs w:val="22"/>
        </w:rPr>
      </w:pPr>
      <w:hyperlink w:anchor="_Toc174601195" w:history="1">
        <w:r w:rsidRPr="00BD272A">
          <w:rPr>
            <w:rStyle w:val="Hyperlink"/>
            <w:noProof/>
          </w:rPr>
          <w:t>10</w:t>
        </w:r>
        <w:r>
          <w:rPr>
            <w:rFonts w:asciiTheme="minorHAnsi" w:eastAsiaTheme="minorEastAsia" w:hAnsiTheme="minorHAnsi" w:cstheme="minorBidi"/>
            <w:b w:val="0"/>
            <w:bCs w:val="0"/>
            <w:noProof/>
            <w:sz w:val="22"/>
            <w:szCs w:val="22"/>
          </w:rPr>
          <w:tab/>
        </w:r>
        <w:r w:rsidRPr="00BD272A">
          <w:rPr>
            <w:rStyle w:val="Hyperlink"/>
            <w:noProof/>
          </w:rPr>
          <w:t>Index</w:t>
        </w:r>
        <w:r>
          <w:rPr>
            <w:noProof/>
            <w:webHidden/>
          </w:rPr>
          <w:tab/>
        </w:r>
        <w:r>
          <w:rPr>
            <w:noProof/>
            <w:webHidden/>
          </w:rPr>
          <w:fldChar w:fldCharType="begin"/>
        </w:r>
        <w:r>
          <w:rPr>
            <w:noProof/>
            <w:webHidden/>
          </w:rPr>
          <w:instrText xml:space="preserve"> PAGEREF _Toc174601195 \h </w:instrText>
        </w:r>
        <w:r>
          <w:rPr>
            <w:noProof/>
            <w:webHidden/>
          </w:rPr>
        </w:r>
        <w:r>
          <w:rPr>
            <w:noProof/>
            <w:webHidden/>
          </w:rPr>
          <w:fldChar w:fldCharType="separate"/>
        </w:r>
        <w:r>
          <w:rPr>
            <w:noProof/>
            <w:webHidden/>
          </w:rPr>
          <w:t>32</w:t>
        </w:r>
        <w:r>
          <w:rPr>
            <w:noProof/>
            <w:webHidden/>
          </w:rPr>
          <w:fldChar w:fldCharType="end"/>
        </w:r>
      </w:hyperlink>
    </w:p>
    <w:p w:rsidR="00D01AC7" w:rsidRDefault="00C6763F">
      <w:r>
        <w:fldChar w:fldCharType="end"/>
      </w:r>
    </w:p>
    <w:p w:rsidR="00D01AC7" w:rsidRDefault="00C6763F">
      <w:pPr>
        <w:pStyle w:val="Heading1"/>
      </w:pPr>
      <w:bookmarkStart w:id="1" w:name="section_9dcee628221d4cb8bbcb5cab74c95d42"/>
      <w:bookmarkStart w:id="2" w:name="_Toc174601132"/>
      <w:r>
        <w:lastRenderedPageBreak/>
        <w:t>Introduction</w:t>
      </w:r>
      <w:bookmarkEnd w:id="1"/>
      <w:bookmarkEnd w:id="2"/>
      <w:r>
        <w:fldChar w:fldCharType="begin"/>
      </w:r>
      <w:r>
        <w:instrText xml:space="preserve"> XE "Introduction" </w:instrText>
      </w:r>
      <w:r>
        <w:fldChar w:fldCharType="end"/>
      </w:r>
    </w:p>
    <w:p w:rsidR="00D01AC7" w:rsidRDefault="00C6763F">
      <w:r>
        <w:t>The Convert Item Identifier Web Service Protocol enables a client to convert identifier formats that can be used to locate items that are stored on the server.</w:t>
      </w:r>
    </w:p>
    <w:p w:rsidR="00D01AC7" w:rsidRDefault="00C6763F">
      <w:r>
        <w:t>Se</w:t>
      </w:r>
      <w:r>
        <w:t>ctions 1.5, 1.8, 1.9, 2, and 3 of this specification are normative. All other sections and examples in this specification are informative.</w:t>
      </w:r>
    </w:p>
    <w:p w:rsidR="00D01AC7" w:rsidRDefault="00C6763F">
      <w:pPr>
        <w:pStyle w:val="Heading2"/>
      </w:pPr>
      <w:bookmarkStart w:id="3" w:name="section_dd781c278a9a4c14a50d2398fc16ee5b"/>
      <w:bookmarkStart w:id="4" w:name="_Toc174601133"/>
      <w:r>
        <w:t>Glossary</w:t>
      </w:r>
      <w:bookmarkEnd w:id="3"/>
      <w:bookmarkEnd w:id="4"/>
      <w:r>
        <w:fldChar w:fldCharType="begin"/>
      </w:r>
      <w:r>
        <w:instrText xml:space="preserve"> XE "Glossary" </w:instrText>
      </w:r>
      <w:r>
        <w:fldChar w:fldCharType="end"/>
      </w:r>
    </w:p>
    <w:p w:rsidR="00D01AC7" w:rsidRDefault="00C6763F">
      <w:r>
        <w:t>This document uses the following terms:</w:t>
      </w:r>
    </w:p>
    <w:p w:rsidR="00D01AC7" w:rsidRDefault="00C6763F">
      <w:pPr>
        <w:ind w:left="548" w:hanging="274"/>
      </w:pPr>
      <w:bookmarkStart w:id="5" w:name="gt_b91c1e27-e8e0-499b-8c65-738006af72ee"/>
      <w:r>
        <w:rPr>
          <w:b/>
        </w:rPr>
        <w:t>endpoint</w:t>
      </w:r>
      <w:r>
        <w:t xml:space="preserve">: </w:t>
      </w:r>
      <w:r>
        <w:t>A communication port that is exposed by an application server for a specific shared service and to which messages can be addressed.</w:t>
      </w:r>
      <w:bookmarkEnd w:id="5"/>
    </w:p>
    <w:p w:rsidR="00D01AC7" w:rsidRDefault="00C6763F">
      <w:pPr>
        <w:ind w:left="548" w:hanging="274"/>
      </w:pPr>
      <w:bookmarkStart w:id="6" w:name="gt_d72f1494-4917-4e9e-a9fd-b8f1b2758dcd"/>
      <w:r>
        <w:rPr>
          <w:b/>
        </w:rPr>
        <w:t>Hypertext Transfer Protocol (HTTP)</w:t>
      </w:r>
      <w:r>
        <w:t>: An application-level protocol for distributed, collaborative, hypermedia information sys</w:t>
      </w:r>
      <w:r>
        <w:t>tems (text, graphic images, sound, video, and other multimedia files) on the World Wide Web.</w:t>
      </w:r>
      <w:bookmarkEnd w:id="6"/>
    </w:p>
    <w:p w:rsidR="00D01AC7" w:rsidRDefault="00C6763F">
      <w:pPr>
        <w:ind w:left="548" w:hanging="274"/>
      </w:pPr>
      <w:bookmarkStart w:id="7" w:name="gt_9239bd88-9747-44a6-83a6-473f53f175a7"/>
      <w:r>
        <w:rPr>
          <w:b/>
        </w:rPr>
        <w:t>Hypertext Transfer Protocol Secure (HTTPS)</w:t>
      </w:r>
      <w:r>
        <w:t>: An extension of HTTP that securely encrypts and decrypts web page requests. In some older protocols, "Hypertext Transfe</w:t>
      </w:r>
      <w:r>
        <w:t xml:space="preserv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7"/>
    </w:p>
    <w:p w:rsidR="00D01AC7" w:rsidRDefault="00C6763F">
      <w:pPr>
        <w:ind w:left="548" w:hanging="274"/>
      </w:pPr>
      <w:bookmarkStart w:id="8" w:name="gt_d3ad0e15-adc9-4174-bacf-d929b57278b3"/>
      <w:r>
        <w:rPr>
          <w:b/>
        </w:rPr>
        <w:t>mailbox</w:t>
      </w:r>
      <w:r>
        <w:t>: A message store that contains email, calendar items, and other Message objects for a single recipient.</w:t>
      </w:r>
      <w:bookmarkEnd w:id="8"/>
    </w:p>
    <w:p w:rsidR="00D01AC7" w:rsidRDefault="00C6763F">
      <w:pPr>
        <w:ind w:left="548" w:hanging="274"/>
      </w:pPr>
      <w:bookmarkStart w:id="9" w:name="gt_94523846-05ff-4a8b-bb73-7b3e5fec19aa"/>
      <w:r>
        <w:rPr>
          <w:b/>
        </w:rPr>
        <w:t>public folder</w:t>
      </w:r>
      <w:r>
        <w:t>: A Folder object that is stored in a location that is publicly available.</w:t>
      </w:r>
      <w:bookmarkEnd w:id="9"/>
    </w:p>
    <w:p w:rsidR="00D01AC7" w:rsidRDefault="00C6763F">
      <w:pPr>
        <w:ind w:left="548" w:hanging="274"/>
      </w:pPr>
      <w:bookmarkStart w:id="10" w:name="gt_0678be67-e739-4e33-97fe-2b03b903a379"/>
      <w:r>
        <w:rPr>
          <w:b/>
        </w:rPr>
        <w:t>Simple Mail Transfer Protocol (SMTP)</w:t>
      </w:r>
      <w:r>
        <w:t xml:space="preserve">: A member of the TCP/IP suite of protocols that is used to transport Internet messages, as described in </w:t>
      </w:r>
      <w:hyperlink r:id="rId17">
        <w:r>
          <w:rPr>
            <w:rStyle w:val="Hyperlink"/>
          </w:rPr>
          <w:t>[RFC5321]</w:t>
        </w:r>
      </w:hyperlink>
      <w:r>
        <w:t>.</w:t>
      </w:r>
      <w:bookmarkEnd w:id="10"/>
    </w:p>
    <w:p w:rsidR="00D01AC7" w:rsidRDefault="00C6763F">
      <w:pPr>
        <w:ind w:left="548" w:hanging="274"/>
      </w:pPr>
      <w:bookmarkStart w:id="11" w:name="gt_c1c313af-2310-4380-a6ea-c2cedc115958"/>
      <w:r>
        <w:rPr>
          <w:b/>
        </w:rPr>
        <w:t>SOAP</w:t>
      </w:r>
      <w:r>
        <w:t>: A lightweight protocol for exchanging structured information in a de</w:t>
      </w:r>
      <w:r>
        <w:t xml:space="preserv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w:t>
      </w:r>
      <w:r>
        <w:t xml:space="preserve">ge construct that can be exchanged over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11"/>
    </w:p>
    <w:p w:rsidR="00D01AC7" w:rsidRDefault="00C6763F">
      <w:pPr>
        <w:ind w:left="548" w:hanging="274"/>
      </w:pPr>
      <w:bookmarkStart w:id="1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12"/>
    </w:p>
    <w:p w:rsidR="00D01AC7" w:rsidRDefault="00C6763F">
      <w:pPr>
        <w:ind w:left="548" w:hanging="274"/>
      </w:pPr>
      <w:bookmarkStart w:id="13" w:name="gt_57cdf8ab-8d79-462d-a446-5d85632a7a04"/>
      <w:r>
        <w:rPr>
          <w:b/>
        </w:rPr>
        <w:t>SOAP body</w:t>
      </w:r>
      <w:r>
        <w:t xml:space="preserve">: A container for the payload data being delivered by a </w:t>
      </w:r>
      <w:hyperlink w:anchor="gt_96185df3-4677-478c-b239-f72fcf514c59">
        <w:r>
          <w:rPr>
            <w:rStyle w:val="HyperlinkGreen"/>
            <w:b/>
          </w:rPr>
          <w:t>SOAP message</w:t>
        </w:r>
      </w:hyperlink>
      <w:r>
        <w:t xml:space="preserve"> to its recipient.</w:t>
      </w:r>
      <w:r>
        <w:t xml:space="preserve"> See </w:t>
      </w:r>
      <w:hyperlink r:id="rId20">
        <w:r>
          <w:rPr>
            <w:rStyle w:val="Hyperlink"/>
          </w:rPr>
          <w:t>[SOAP1.2-1/2007]</w:t>
        </w:r>
      </w:hyperlink>
      <w:r>
        <w:t xml:space="preserve"> section 5.3 for more information.</w:t>
      </w:r>
      <w:bookmarkEnd w:id="13"/>
    </w:p>
    <w:p w:rsidR="00D01AC7" w:rsidRDefault="00C6763F">
      <w:pPr>
        <w:ind w:left="548" w:hanging="274"/>
      </w:pPr>
      <w:bookmarkStart w:id="14" w:name="gt_093a0af2-e71c-40fc-a484-d2f802da0277"/>
      <w:r>
        <w:rPr>
          <w:b/>
        </w:rPr>
        <w:t>SOAP header</w:t>
      </w:r>
      <w:r>
        <w:t xml:space="preserve">: A mechanism for implementing extensions to a </w:t>
      </w:r>
      <w:hyperlink w:anchor="gt_96185df3-4677-478c-b239-f72fcf514c59">
        <w:r>
          <w:rPr>
            <w:rStyle w:val="HyperlinkGreen"/>
            <w:b/>
          </w:rPr>
          <w:t>SOAP message</w:t>
        </w:r>
      </w:hyperlink>
      <w:r>
        <w:t xml:space="preserve"> in</w:t>
      </w:r>
      <w:r>
        <w:t xml:space="preserve"> a decentralized manner without prior agreement between the communicating parties. See [SOAP1.2-1/2007] section 5.2 for more information.</w:t>
      </w:r>
      <w:bookmarkEnd w:id="14"/>
    </w:p>
    <w:p w:rsidR="00D01AC7" w:rsidRDefault="00C6763F">
      <w:pPr>
        <w:ind w:left="548" w:hanging="274"/>
      </w:pPr>
      <w:bookmarkStart w:id="15" w:name="gt_96185df3-4677-478c-b239-f72fcf514c59"/>
      <w:r>
        <w:rPr>
          <w:b/>
        </w:rPr>
        <w:t>SOAP message</w:t>
      </w:r>
      <w:r>
        <w:t xml:space="preserve">: An </w:t>
      </w:r>
      <w:hyperlink w:anchor="gt_982b7f8e-d516-4fd5-8d5e-1a836081ed85">
        <w:r>
          <w:rPr>
            <w:rStyle w:val="HyperlinkGreen"/>
            <w:b/>
          </w:rPr>
          <w:t>XML</w:t>
        </w:r>
      </w:hyperlink>
      <w:r>
        <w:t xml:space="preserve"> document consisting of a mandatory </w:t>
      </w:r>
      <w:r>
        <w:t xml:space="preserve">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15"/>
    </w:p>
    <w:p w:rsidR="00D01AC7" w:rsidRDefault="00C6763F">
      <w:pPr>
        <w:ind w:left="548" w:hanging="274"/>
      </w:pPr>
      <w:bookmarkStart w:id="16" w:name="gt_433a4fb7-ef84-46b0-ab65-905f5e3a80b1"/>
      <w:r>
        <w:rPr>
          <w:b/>
        </w:rPr>
        <w:t>Uniform Reso</w:t>
      </w:r>
      <w:r>
        <w:rPr>
          <w:b/>
        </w:rPr>
        <w:t>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6"/>
    </w:p>
    <w:p w:rsidR="00D01AC7" w:rsidRDefault="00C6763F">
      <w:pPr>
        <w:ind w:left="548" w:hanging="274"/>
      </w:pPr>
      <w:bookmarkStart w:id="17" w:name="gt_1e0aa890-37ae-4ea2-b78f-8b02241491e8"/>
      <w:r>
        <w:rPr>
          <w:b/>
        </w:rPr>
        <w:t>web server</w:t>
      </w:r>
      <w:r>
        <w:t xml:space="preserve">: </w:t>
      </w:r>
      <w:r>
        <w:t>A server computer that hosts websites and responds to requests from applications.</w:t>
      </w:r>
      <w:bookmarkEnd w:id="17"/>
    </w:p>
    <w:p w:rsidR="00D01AC7" w:rsidRDefault="00C6763F">
      <w:pPr>
        <w:ind w:left="548" w:hanging="274"/>
      </w:pPr>
      <w:bookmarkStart w:id="18" w:name="gt_5a824664-0858-4b09-b852-83baf4584efa"/>
      <w:r>
        <w:rPr>
          <w:b/>
        </w:rPr>
        <w:t>Web Services Description Language (WSDL)</w:t>
      </w:r>
      <w:r>
        <w:t>: An XML format for describing network services as a set of endpoints that operate on messages that contain either document-oriented o</w:t>
      </w:r>
      <w:r>
        <w:t xml:space="preserve">r </w:t>
      </w:r>
      <w:r>
        <w:lastRenderedPageBreak/>
        <w:t>procedure-oriented information. The operations and messages are described abstractly and are bound to a concrete network protocol and message format in order to define an endpoint. Related concrete endpoints are combined into abstract endpoints, which de</w:t>
      </w:r>
      <w:r>
        <w:t>scribe a network service. WSDL is extensible, which allows the description of endpoints and their messages regardless of the message formats or network protocols that are used.</w:t>
      </w:r>
      <w:bookmarkEnd w:id="18"/>
    </w:p>
    <w:p w:rsidR="00D01AC7" w:rsidRDefault="00C6763F">
      <w:pPr>
        <w:ind w:left="548" w:hanging="274"/>
      </w:pPr>
      <w:bookmarkStart w:id="19" w:name="gt_d5ccdf11-3f53-4118-a845-dfaca61838fb"/>
      <w:r>
        <w:rPr>
          <w:b/>
        </w:rPr>
        <w:t>WSDL message</w:t>
      </w:r>
      <w:r>
        <w:t>: An abstract, typed definition of the data that is communicated du</w:t>
      </w:r>
      <w:r>
        <w:t xml:space="preserve">ring a WSDL operation </w:t>
      </w:r>
      <w:hyperlink r:id="rId22">
        <w:r>
          <w:rPr>
            <w:rStyle w:val="Hyperlink"/>
          </w:rPr>
          <w:t>[WSDL]</w:t>
        </w:r>
      </w:hyperlink>
      <w:r>
        <w:t>. Also, an element that describes the data being exchanged between web service providers and clients.</w:t>
      </w:r>
      <w:bookmarkEnd w:id="19"/>
    </w:p>
    <w:p w:rsidR="00D01AC7" w:rsidRDefault="00C6763F">
      <w:pPr>
        <w:ind w:left="548" w:hanging="274"/>
      </w:pPr>
      <w:bookmarkStart w:id="20"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0"/>
    </w:p>
    <w:p w:rsidR="00D01AC7" w:rsidRDefault="00C6763F">
      <w:pPr>
        <w:ind w:left="548" w:hanging="274"/>
      </w:pPr>
      <w:bookmarkStart w:id="21" w:name="gt_982b7f8e-d516-4fd5-8d5e-1a836081ed85"/>
      <w:r>
        <w:rPr>
          <w:b/>
        </w:rPr>
        <w:t>XML</w:t>
      </w:r>
      <w:r>
        <w:t xml:space="preserve">: The Extensible Markup Language, as described in </w:t>
      </w:r>
      <w:hyperlink r:id="rId23">
        <w:r>
          <w:rPr>
            <w:rStyle w:val="Hyperlink"/>
          </w:rPr>
          <w:t>[XML1.0]</w:t>
        </w:r>
      </w:hyperlink>
      <w:r>
        <w:t>.</w:t>
      </w:r>
      <w:bookmarkEnd w:id="21"/>
    </w:p>
    <w:p w:rsidR="00D01AC7" w:rsidRDefault="00C6763F">
      <w:pPr>
        <w:ind w:left="548" w:hanging="274"/>
      </w:pPr>
      <w:bookmarkStart w:id="22" w:name="gt_485f05b3-df3b-45ac-b8bf-d05f5d185a24"/>
      <w:r>
        <w:rPr>
          <w:b/>
        </w:rPr>
        <w:t>XM</w:t>
      </w:r>
      <w:r>
        <w:rPr>
          <w:b/>
        </w:rPr>
        <w:t>L namespace</w:t>
      </w:r>
      <w:r>
        <w:t xml:space="preserve">: A collection of names that is used to identify elements, types, and attributes in XML documents identified in a URI reference </w:t>
      </w:r>
      <w:hyperlink r:id="rId24">
        <w:r>
          <w:rPr>
            <w:rStyle w:val="Hyperlink"/>
          </w:rPr>
          <w:t>[RFC3986]</w:t>
        </w:r>
      </w:hyperlink>
      <w:r>
        <w:t xml:space="preserve">. A combination of XML namespace and local </w:t>
      </w:r>
      <w:r>
        <w:t xml:space="preserve">name allows XML documents to use elements, types, and attributes that have the same names but come from different sources. For more information, see </w:t>
      </w:r>
      <w:hyperlink r:id="rId25">
        <w:r>
          <w:rPr>
            <w:rStyle w:val="Hyperlink"/>
          </w:rPr>
          <w:t>[XMLNS-2ED]</w:t>
        </w:r>
      </w:hyperlink>
      <w:r>
        <w:t>.</w:t>
      </w:r>
      <w:bookmarkEnd w:id="22"/>
    </w:p>
    <w:p w:rsidR="00D01AC7" w:rsidRDefault="00C6763F">
      <w:pPr>
        <w:ind w:left="548" w:hanging="274"/>
      </w:pPr>
      <w:bookmarkStart w:id="23" w:name="gt_b9a20be7-31d9-4dcd-9cb9-ba72302857a2"/>
      <w:r>
        <w:rPr>
          <w:b/>
        </w:rPr>
        <w:t>XML namespace prefix</w:t>
      </w:r>
      <w:r>
        <w:t>: An abbr</w:t>
      </w:r>
      <w:r>
        <w:t xml:space="preserve">eviated form of an </w:t>
      </w:r>
      <w:hyperlink w:anchor="gt_485f05b3-df3b-45ac-b8bf-d05f5d185a24">
        <w:r>
          <w:rPr>
            <w:rStyle w:val="HyperlinkGreen"/>
            <w:b/>
          </w:rPr>
          <w:t>XML namespace</w:t>
        </w:r>
      </w:hyperlink>
      <w:r>
        <w:t xml:space="preserve">, as described in </w:t>
      </w:r>
      <w:hyperlink r:id="rId26">
        <w:r>
          <w:rPr>
            <w:rStyle w:val="Hyperlink"/>
          </w:rPr>
          <w:t>[XML]</w:t>
        </w:r>
      </w:hyperlink>
      <w:r>
        <w:t>.</w:t>
      </w:r>
      <w:bookmarkEnd w:id="23"/>
    </w:p>
    <w:p w:rsidR="00D01AC7" w:rsidRDefault="00C6763F">
      <w:pPr>
        <w:ind w:left="548" w:hanging="274"/>
      </w:pPr>
      <w:bookmarkStart w:id="24" w:name="gt_bd0ce6f9-c350-4900-827e-951265294067"/>
      <w:r>
        <w:rPr>
          <w:b/>
        </w:rPr>
        <w:t>XML schema</w:t>
      </w:r>
      <w:r>
        <w:t>: A description of a type of XML document that is typically ex</w:t>
      </w:r>
      <w:r>
        <w:t xml:space="preserve">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w:t>
      </w:r>
      <w:r>
        <w:t>of a document type at a relatively high level of abstraction.</w:t>
      </w:r>
      <w:bookmarkEnd w:id="24"/>
    </w:p>
    <w:p w:rsidR="00D01AC7" w:rsidRDefault="00C6763F">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w:t>
      </w:r>
      <w:r>
        <w:t>ehavior use either MAY, SHOULD, or SHOULD NOT.</w:t>
      </w:r>
    </w:p>
    <w:p w:rsidR="00D01AC7" w:rsidRDefault="00C6763F">
      <w:pPr>
        <w:pStyle w:val="Heading2"/>
      </w:pPr>
      <w:bookmarkStart w:id="25" w:name="section_70a8a0dc458c4b6198f57b1d2e896e2b"/>
      <w:bookmarkStart w:id="26" w:name="_Toc174601134"/>
      <w:r>
        <w:t>References</w:t>
      </w:r>
      <w:bookmarkEnd w:id="25"/>
      <w:bookmarkEnd w:id="26"/>
      <w:r>
        <w:fldChar w:fldCharType="begin"/>
      </w:r>
      <w:r>
        <w:instrText xml:space="preserve"> XE "References" </w:instrText>
      </w:r>
      <w:r>
        <w:fldChar w:fldCharType="end"/>
      </w:r>
    </w:p>
    <w:p w:rsidR="00D01AC7" w:rsidRDefault="00C6763F">
      <w:r w:rsidRPr="00301053">
        <w:t>Links to a document in the Microsoft Open Specifications library point to the correct section in the most recently published version of the referenced document. However, because i</w:t>
      </w:r>
      <w:r w:rsidRPr="00301053">
        <w:t xml:space="preserve">ndividual documents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D01AC7" w:rsidRDefault="00C6763F">
      <w:pPr>
        <w:pStyle w:val="Heading3"/>
      </w:pPr>
      <w:bookmarkStart w:id="27" w:name="section_2f369e0fdb3849b29409131b0df7f9bb"/>
      <w:bookmarkStart w:id="28" w:name="_Toc174601135"/>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01AC7" w:rsidRDefault="00C6763F">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D01AC7" w:rsidRDefault="00C6763F">
      <w:pPr>
        <w:spacing w:after="200"/>
      </w:pPr>
      <w:r>
        <w:t>[MS-OXPROPS] Microsoft Corporation, "</w:t>
      </w:r>
      <w:hyperlink r:id="rId30" w:anchor="Section_f6ab1613aefe447da49c18217230b148">
        <w:r>
          <w:rPr>
            <w:rStyle w:val="Hyperlink"/>
          </w:rPr>
          <w:t>Exchange Server Protocols Master Property List</w:t>
        </w:r>
      </w:hyperlink>
      <w:r>
        <w:t>".</w:t>
      </w:r>
    </w:p>
    <w:p w:rsidR="00D01AC7" w:rsidRDefault="00C6763F">
      <w:pPr>
        <w:spacing w:after="200"/>
      </w:pPr>
      <w:r>
        <w:t>[MS-OXWSCDATA] Microsoft Corporation, "</w:t>
      </w:r>
      <w:hyperlink r:id="rId31" w:anchor="Section_138909444c814debb95f6d717e1438cd">
        <w:r>
          <w:rPr>
            <w:rStyle w:val="Hyperlink"/>
          </w:rPr>
          <w:t>Common Web Service Data Types</w:t>
        </w:r>
      </w:hyperlink>
      <w:r>
        <w:t>".</w:t>
      </w:r>
    </w:p>
    <w:p w:rsidR="00D01AC7" w:rsidRDefault="00C6763F">
      <w:pPr>
        <w:spacing w:after="200"/>
      </w:pPr>
      <w:r>
        <w:t>[RFC2119] Bradner, S., "Key words for use in RFCs to</w:t>
      </w:r>
      <w:r>
        <w:t xml:space="preserve"> Indicate Requirement Levels", BCP 14, RFC 2119, March 1997, </w:t>
      </w:r>
      <w:hyperlink r:id="rId32">
        <w:r>
          <w:rPr>
            <w:rStyle w:val="Hyperlink"/>
          </w:rPr>
          <w:t>https://www.rfc-editor.org/info/rfc2119</w:t>
        </w:r>
      </w:hyperlink>
    </w:p>
    <w:p w:rsidR="00D01AC7" w:rsidRDefault="00C6763F">
      <w:pPr>
        <w:spacing w:after="200"/>
      </w:pPr>
      <w:r>
        <w:t>[RFC2616] Fielding, R., Gettys, J., Mogul, J., et al., "Hypertext Transfer Protocol -- HTT</w:t>
      </w:r>
      <w:r>
        <w:t xml:space="preserve">P/1.1", RFC 2616, June 1999, </w:t>
      </w:r>
      <w:hyperlink r:id="rId33">
        <w:r>
          <w:rPr>
            <w:rStyle w:val="Hyperlink"/>
          </w:rPr>
          <w:t>https://www.rfc-editor.org/info/rfc2616</w:t>
        </w:r>
      </w:hyperlink>
    </w:p>
    <w:p w:rsidR="00D01AC7" w:rsidRDefault="00C6763F">
      <w:pPr>
        <w:spacing w:after="200"/>
      </w:pPr>
      <w:r>
        <w:t xml:space="preserve">[RFC2818] Rescorla, E., "HTTP Over TLS", RFC 2818, May 2000, </w:t>
      </w:r>
      <w:hyperlink r:id="rId34">
        <w:r>
          <w:rPr>
            <w:rStyle w:val="Hyperlink"/>
          </w:rPr>
          <w:t>https://www.rfc-editor.org/info/rfc2818</w:t>
        </w:r>
      </w:hyperlink>
    </w:p>
    <w:p w:rsidR="00D01AC7" w:rsidRDefault="00C6763F">
      <w:pPr>
        <w:spacing w:after="200"/>
      </w:pPr>
      <w:r>
        <w:t xml:space="preserve">[SOAP1.1] Box, D., Ehnebuske, D., Kakivaya, G., et al., "Simple Object Access Protocol (SOAP) 1.1", W3C Note, May 2000, </w:t>
      </w:r>
      <w:hyperlink r:id="rId35">
        <w:r>
          <w:rPr>
            <w:rStyle w:val="Hyperlink"/>
          </w:rPr>
          <w:t>https://www.w3.org/TR/2000/</w:t>
        </w:r>
        <w:r>
          <w:rPr>
            <w:rStyle w:val="Hyperlink"/>
          </w:rPr>
          <w:t>NOTE-SOAP-20000508/</w:t>
        </w:r>
      </w:hyperlink>
    </w:p>
    <w:p w:rsidR="00D01AC7" w:rsidRDefault="00C6763F">
      <w:pPr>
        <w:spacing w:after="200"/>
      </w:pPr>
      <w:r>
        <w:lastRenderedPageBreak/>
        <w:t xml:space="preserve">[WSDL] Christensen, E., Curbera, F., Meredith, G., and Weerawarana, S., "Web Services Description Language (WSDL) 1.1", W3C Note, March 2001, </w:t>
      </w:r>
      <w:hyperlink r:id="rId36">
        <w:r>
          <w:rPr>
            <w:rStyle w:val="Hyperlink"/>
          </w:rPr>
          <w:t>https://www.w3.org/TR/2001/NO</w:t>
        </w:r>
        <w:r>
          <w:rPr>
            <w:rStyle w:val="Hyperlink"/>
          </w:rPr>
          <w:t>TE-wsdl-20010315</w:t>
        </w:r>
      </w:hyperlink>
    </w:p>
    <w:p w:rsidR="00D01AC7" w:rsidRDefault="00C6763F">
      <w:pPr>
        <w:spacing w:after="200"/>
      </w:pPr>
      <w:r>
        <w:t xml:space="preserve">[XMLNS] Bray, T., Hollander, D., Layman, A., et al., Eds., "Namespaces in XML 1.0 (Third Edition)", W3C Recommendation, December 2009, </w:t>
      </w:r>
      <w:hyperlink r:id="rId37">
        <w:r>
          <w:rPr>
            <w:rStyle w:val="Hyperlink"/>
          </w:rPr>
          <w:t>https://www.w3.org/TR/2009/REC-xml-nam</w:t>
        </w:r>
        <w:r>
          <w:rPr>
            <w:rStyle w:val="Hyperlink"/>
          </w:rPr>
          <w:t>es-20091208/</w:t>
        </w:r>
      </w:hyperlink>
    </w:p>
    <w:p w:rsidR="00D01AC7" w:rsidRDefault="00C6763F">
      <w:pPr>
        <w:spacing w:after="200"/>
      </w:pPr>
      <w:r>
        <w:t xml:space="preserve">[XMLSCHEMA1] Thompson, H., Beech, D., Maloney, M., and Mendelsohn, N., Eds., "XML Schema Part 1: Structures", W3C Recommendation, May 2001, </w:t>
      </w:r>
      <w:hyperlink r:id="rId38">
        <w:r>
          <w:rPr>
            <w:rStyle w:val="Hyperlink"/>
          </w:rPr>
          <w:t>https://www.w3.org/TR/2001/REC-xmlsche</w:t>
        </w:r>
        <w:r>
          <w:rPr>
            <w:rStyle w:val="Hyperlink"/>
          </w:rPr>
          <w:t>ma-1-20010502/</w:t>
        </w:r>
      </w:hyperlink>
    </w:p>
    <w:p w:rsidR="00D01AC7" w:rsidRDefault="00C6763F">
      <w:pPr>
        <w:spacing w:after="200"/>
      </w:pPr>
      <w:r>
        <w:t xml:space="preserve">[XMLSCHEMA2] Biron, P.V., Ed. and Malhotra, A., Ed., "XML Schema Part 2: Datatypes", W3C Recommendation, May 2001, </w:t>
      </w:r>
      <w:hyperlink r:id="rId39">
        <w:r>
          <w:rPr>
            <w:rStyle w:val="Hyperlink"/>
          </w:rPr>
          <w:t>https://www.w3.org/TR/2001/REC-xmlschema-2-20010502/</w:t>
        </w:r>
      </w:hyperlink>
    </w:p>
    <w:p w:rsidR="00D01AC7" w:rsidRDefault="00C6763F">
      <w:pPr>
        <w:pStyle w:val="Heading3"/>
      </w:pPr>
      <w:bookmarkStart w:id="29" w:name="section_11a0c274e3cd45e38936f70627f879aa"/>
      <w:bookmarkStart w:id="30" w:name="_Toc174601136"/>
      <w:r>
        <w:t>Informat</w:t>
      </w:r>
      <w:r>
        <w:t>ive References</w:t>
      </w:r>
      <w:bookmarkEnd w:id="29"/>
      <w:bookmarkEnd w:id="3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01AC7" w:rsidRDefault="00C6763F">
      <w:pPr>
        <w:spacing w:after="200"/>
      </w:pPr>
      <w:r>
        <w:t>[MS-OXDSCLI] Microsoft Corporation, "</w:t>
      </w:r>
      <w:hyperlink r:id="rId40" w:anchor="Section_78530279d0424eb0a1f403b18143cd19">
        <w:r>
          <w:rPr>
            <w:rStyle w:val="Hyperlink"/>
          </w:rPr>
          <w:t>Autodiscover Publishing and Lookup Protocol</w:t>
        </w:r>
      </w:hyperlink>
      <w:r>
        <w:t>".</w:t>
      </w:r>
    </w:p>
    <w:p w:rsidR="00D01AC7" w:rsidRDefault="00C6763F">
      <w:pPr>
        <w:spacing w:after="200"/>
      </w:pPr>
      <w:r>
        <w:t>[MS-OXPROTO] M</w:t>
      </w:r>
      <w:r>
        <w:t>icrosoft Corporation, "</w:t>
      </w:r>
      <w:hyperlink r:id="rId41" w:anchor="Section_734ab967e43e425babe1974af56c0283">
        <w:r>
          <w:rPr>
            <w:rStyle w:val="Hyperlink"/>
          </w:rPr>
          <w:t>Exchange Server Protocols System Overview</w:t>
        </w:r>
      </w:hyperlink>
      <w:r>
        <w:t>".</w:t>
      </w:r>
    </w:p>
    <w:p w:rsidR="00D01AC7" w:rsidRDefault="00C6763F">
      <w:pPr>
        <w:spacing w:after="200"/>
      </w:pPr>
      <w:r>
        <w:t>[MS-OXWSADISC] Microsoft Corporation, "</w:t>
      </w:r>
      <w:hyperlink r:id="rId42" w:anchor="Section_b239dc06c52c4259bc491ff88d22ae3c">
        <w:r>
          <w:rPr>
            <w:rStyle w:val="Hyperlink"/>
          </w:rPr>
          <w:t>Autodiscover Publishing and Lookup SOAP-Based Web Service Protocol</w:t>
        </w:r>
      </w:hyperlink>
      <w:r>
        <w:t>".</w:t>
      </w:r>
    </w:p>
    <w:p w:rsidR="00D01AC7" w:rsidRDefault="00C6763F">
      <w:pPr>
        <w:pStyle w:val="Heading2"/>
      </w:pPr>
      <w:bookmarkStart w:id="31" w:name="section_07eea25f19e24c8b9b29d5f34881104d"/>
      <w:bookmarkStart w:id="32" w:name="_Toc174601137"/>
      <w:r>
        <w:t>Overview</w:t>
      </w:r>
      <w:bookmarkEnd w:id="31"/>
      <w:bookmarkEnd w:id="32"/>
      <w:r>
        <w:fldChar w:fldCharType="begin"/>
      </w:r>
      <w:r>
        <w:instrText xml:space="preserve"> XE "Overview (synopsis)" </w:instrText>
      </w:r>
      <w:r>
        <w:fldChar w:fldCharType="end"/>
      </w:r>
    </w:p>
    <w:p w:rsidR="00D01AC7" w:rsidRDefault="00C6763F">
      <w:r>
        <w:t xml:space="preserve">The Convert Item Identifier Web Service protocol enables clients to convert between alternative identifier formats for items that are </w:t>
      </w:r>
      <w:r>
        <w:t>stored by the server. Those identifiers can then be used to access the stored items by using other protocols and programmatic interfaces that are available on the server.</w:t>
      </w:r>
    </w:p>
    <w:p w:rsidR="00D01AC7" w:rsidRDefault="00C6763F">
      <w:pPr>
        <w:pStyle w:val="Heading2"/>
      </w:pPr>
      <w:bookmarkStart w:id="33" w:name="section_13b46b668ea4402eb2492d8551044723"/>
      <w:bookmarkStart w:id="34" w:name="_Toc174601138"/>
      <w:r>
        <w:t>Relationship to Other Protocols</w:t>
      </w:r>
      <w:bookmarkEnd w:id="33"/>
      <w:bookmarkEnd w:id="34"/>
      <w:r>
        <w:fldChar w:fldCharType="begin"/>
      </w:r>
      <w:r>
        <w:instrText xml:space="preserve"> XE "Relationship to other protocols" </w:instrText>
      </w:r>
      <w:r>
        <w:fldChar w:fldCharType="end"/>
      </w:r>
    </w:p>
    <w:p w:rsidR="00D01AC7" w:rsidRDefault="00C6763F">
      <w:r>
        <w:t>A client that</w:t>
      </w:r>
      <w:r>
        <w:t xml:space="preserve"> implements this protocol can use the Autodiscover Publishing and Lookup SOAP-Based Web Service Protocol, as described in </w:t>
      </w:r>
      <w:hyperlink r:id="rId43" w:anchor="Section_b239dc06c52c4259bc491ff88d22ae3c">
        <w:r>
          <w:rPr>
            <w:rStyle w:val="Hyperlink"/>
          </w:rPr>
          <w:t>[MS-OXWSADISC]</w:t>
        </w:r>
      </w:hyperlink>
      <w:r>
        <w:t>, or the Autodiscover Publishing and</w:t>
      </w:r>
      <w:r>
        <w:t xml:space="preserve"> Lookup Protocol, as described in </w:t>
      </w:r>
      <w:hyperlink r:id="rId44"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D01AC7" w:rsidRDefault="00C6763F">
      <w:r>
        <w:t xml:space="preserve">This </w:t>
      </w:r>
      <w:r>
        <w:t xml:space="preserve">protocol uses the SOAP Protocol, as described in </w:t>
      </w:r>
      <w:hyperlink r:id="rId45">
        <w:r>
          <w:rPr>
            <w:rStyle w:val="Hyperlink"/>
          </w:rPr>
          <w:t>[SOAP1.1]</w:t>
        </w:r>
      </w:hyperlink>
      <w:r>
        <w:t xml:space="preserve">, to specify the structure information exchanged between the client and server. This protocol uses the </w:t>
      </w:r>
      <w:hyperlink w:anchor="gt_982b7f8e-d516-4fd5-8d5e-1a836081ed85">
        <w:r>
          <w:rPr>
            <w:rStyle w:val="HyperlinkGreen"/>
            <w:b/>
          </w:rPr>
          <w:t>XML</w:t>
        </w:r>
      </w:hyperlink>
      <w:r>
        <w:t xml:space="preserve"> Protocol, as described in </w:t>
      </w:r>
      <w:hyperlink r:id="rId46">
        <w:r>
          <w:rPr>
            <w:rStyle w:val="Hyperlink"/>
          </w:rPr>
          <w:t>[XMLSCHEMA1]</w:t>
        </w:r>
      </w:hyperlink>
      <w:r>
        <w:t xml:space="preserve"> and </w:t>
      </w:r>
      <w:hyperlink r:id="rId47">
        <w:r>
          <w:rPr>
            <w:rStyle w:val="Hyperlink"/>
          </w:rPr>
          <w:t>[XMLSCHEMA2]</w:t>
        </w:r>
      </w:hyperlink>
      <w:r>
        <w:t>, to describe the message content s</w:t>
      </w:r>
      <w:r>
        <w:t>ent to and from the server.</w:t>
      </w:r>
    </w:p>
    <w:p w:rsidR="00D01AC7" w:rsidRDefault="00C6763F">
      <w:r>
        <w:t xml:space="preserve">The Convert Item Identifier Web Service Protocol uses SOAP over </w:t>
      </w:r>
      <w:hyperlink w:anchor="gt_d72f1494-4917-4e9e-a9fd-b8f1b2758dcd">
        <w:r>
          <w:rPr>
            <w:rStyle w:val="HyperlinkGreen"/>
            <w:b/>
          </w:rPr>
          <w:t>HTTP</w:t>
        </w:r>
      </w:hyperlink>
      <w:r>
        <w:t xml:space="preserve">, as described in </w:t>
      </w:r>
      <w:hyperlink r:id="rId48">
        <w:r>
          <w:rPr>
            <w:rStyle w:val="Hyperlink"/>
          </w:rPr>
          <w:t>[RFC2616]</w:t>
        </w:r>
      </w:hyperlink>
      <w:r>
        <w:t xml:space="preserve">, and </w:t>
      </w:r>
      <w:r>
        <w:t xml:space="preserve">SOAP over </w:t>
      </w:r>
      <w:hyperlink w:anchor="gt_9239bd88-9747-44a6-83a6-473f53f175a7">
        <w:r>
          <w:rPr>
            <w:rStyle w:val="HyperlinkGreen"/>
            <w:b/>
          </w:rPr>
          <w:t>HTTPS</w:t>
        </w:r>
      </w:hyperlink>
      <w:r>
        <w:t xml:space="preserve">, as described in </w:t>
      </w:r>
      <w:hyperlink r:id="rId49">
        <w:r>
          <w:rPr>
            <w:rStyle w:val="Hyperlink"/>
          </w:rPr>
          <w:t>[RFC2818]</w:t>
        </w:r>
      </w:hyperlink>
      <w:r>
        <w:t xml:space="preserve">, as shown in the following figure. </w:t>
      </w:r>
    </w:p>
    <w:p w:rsidR="00D01AC7" w:rsidRDefault="00C6763F">
      <w:r>
        <w:rPr>
          <w:noProof/>
        </w:rPr>
        <w:drawing>
          <wp:inline distT="0" distB="0" distL="0" distR="0">
            <wp:extent cx="4829175" cy="1543050"/>
            <wp:effectExtent l="19050" t="0" r="9525" b="0"/>
            <wp:docPr id="5555" name="MS-OXWSCVTID_pict4d7bba61-c7ab-4555-ab66-a637fca9d11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CVTID_pict4d7bba61-c7ab-4555-ab66-a637fca9d11c.png" descr="This protocol in relation to other protocols" title="This protocol in relation to other protocols"/>
                    <pic:cNvPicPr>
                      <a:picLocks noChangeAspect="1" noChangeArrowheads="1"/>
                    </pic:cNvPicPr>
                  </pic:nvPicPr>
                  <pic:blipFill>
                    <a:blip r:embed="rId50" cstate="print"/>
                    <a:srcRect/>
                    <a:stretch>
                      <a:fillRect/>
                    </a:stretch>
                  </pic:blipFill>
                  <pic:spPr bwMode="auto">
                    <a:xfrm>
                      <a:off x="0" y="0"/>
                      <a:ext cx="4829175" cy="1543050"/>
                    </a:xfrm>
                    <a:prstGeom prst="rect">
                      <a:avLst/>
                    </a:prstGeom>
                    <a:noFill/>
                    <a:ln w="9525">
                      <a:noFill/>
                      <a:miter lim="800000"/>
                      <a:headEnd/>
                      <a:tailEnd/>
                    </a:ln>
                  </pic:spPr>
                </pic:pic>
              </a:graphicData>
            </a:graphic>
          </wp:inline>
        </w:drawing>
      </w:r>
    </w:p>
    <w:p w:rsidR="00D01AC7" w:rsidRDefault="00C6763F">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w:t>
      </w:r>
      <w:r>
        <w:t xml:space="preserve"> in relation to other protocols</w:t>
      </w:r>
    </w:p>
    <w:p w:rsidR="00D01AC7" w:rsidRDefault="00C6763F">
      <w:r>
        <w:t xml:space="preserve">For conceptual background information and overviews of the relationships and interactions between this and other protocols, see </w:t>
      </w:r>
      <w:hyperlink r:id="rId51" w:anchor="Section_734ab967e43e425babe1974af56c0283">
        <w:r>
          <w:rPr>
            <w:rStyle w:val="Hyperlink"/>
          </w:rPr>
          <w:t>[MS-OXPROTO]</w:t>
        </w:r>
      </w:hyperlink>
      <w:r>
        <w:t>.</w:t>
      </w:r>
    </w:p>
    <w:p w:rsidR="00D01AC7" w:rsidRDefault="00C6763F">
      <w:pPr>
        <w:pStyle w:val="Heading2"/>
      </w:pPr>
      <w:bookmarkStart w:id="35" w:name="section_599768c02e144350952273c71601b08d"/>
      <w:bookmarkStart w:id="36" w:name="_Toc174601139"/>
      <w:r>
        <w:lastRenderedPageBreak/>
        <w:t>Prerequisites/Preconditions</w:t>
      </w:r>
      <w:bookmarkEnd w:id="35"/>
      <w:bookmarkEnd w:id="36"/>
      <w:r>
        <w:fldChar w:fldCharType="begin"/>
      </w:r>
      <w:r>
        <w:instrText xml:space="preserve"> XE "Prerequisites" </w:instrText>
      </w:r>
      <w:r>
        <w:fldChar w:fldCharType="end"/>
      </w:r>
      <w:r>
        <w:fldChar w:fldCharType="begin"/>
      </w:r>
      <w:r>
        <w:instrText xml:space="preserve"> XE "Preconditions" </w:instrText>
      </w:r>
      <w:r>
        <w:fldChar w:fldCharType="end"/>
      </w:r>
    </w:p>
    <w:p w:rsidR="00D01AC7" w:rsidRDefault="00C6763F">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w:t>
      </w:r>
      <w:r>
        <w:t xml:space="preserve"> Publishing Lookup SOAP-Based Web Service Protocol, as described in </w:t>
      </w:r>
      <w:hyperlink r:id="rId52" w:anchor="Section_b239dc06c52c4259bc491ff88d22ae3c">
        <w:r>
          <w:rPr>
            <w:rStyle w:val="Hyperlink"/>
          </w:rPr>
          <w:t>[MS-OXWSADISC]</w:t>
        </w:r>
      </w:hyperlink>
      <w:r>
        <w:t xml:space="preserve">, or the Autodiscover Publishing and Lookup Protocol, as described in </w:t>
      </w:r>
      <w:hyperlink r:id="rId53"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 the </w:t>
      </w:r>
      <w:hyperlink w:anchor="gt_1e0aa890-37ae-4ea2-b78f-8b02241491e8">
        <w:r>
          <w:rPr>
            <w:rStyle w:val="HyperlinkGreen"/>
            <w:b/>
          </w:rPr>
          <w:t>web server</w:t>
        </w:r>
      </w:hyperlink>
      <w:r>
        <w:t xml:space="preserve"> t</w:t>
      </w:r>
      <w:r>
        <w:t>hat hosts this protocol. The operations that this protocol defines cannot be accessed unless the correct endpoint is identified in the HTTP web requests that target this protocol.</w:t>
      </w:r>
    </w:p>
    <w:p w:rsidR="00D01AC7" w:rsidRDefault="00C6763F">
      <w:pPr>
        <w:pStyle w:val="Heading2"/>
      </w:pPr>
      <w:bookmarkStart w:id="37" w:name="section_6c27b15e117b4d598e7d4c4ec768c227"/>
      <w:bookmarkStart w:id="38" w:name="_Toc174601140"/>
      <w:r>
        <w:t>Applicability Statement</w:t>
      </w:r>
      <w:bookmarkEnd w:id="37"/>
      <w:bookmarkEnd w:id="38"/>
      <w:r>
        <w:fldChar w:fldCharType="begin"/>
      </w:r>
      <w:r>
        <w:instrText xml:space="preserve"> XE "Applicability" </w:instrText>
      </w:r>
      <w:r>
        <w:fldChar w:fldCharType="end"/>
      </w:r>
    </w:p>
    <w:p w:rsidR="00D01AC7" w:rsidRDefault="00C6763F">
      <w:r>
        <w:t>The Convert Item Identifier We</w:t>
      </w:r>
      <w:r>
        <w:t>b Service protocol is applicable to clients that must obtain alternative identifiers to an item that is stored on the server, and then use those identifiers to utilize other protocols or application programming interfaces to access the stored item.</w:t>
      </w:r>
    </w:p>
    <w:p w:rsidR="00D01AC7" w:rsidRDefault="00C6763F">
      <w:pPr>
        <w:pStyle w:val="Heading2"/>
      </w:pPr>
      <w:bookmarkStart w:id="39" w:name="section_d1cc2ac4e1684909a1ffac5a9807ef1f"/>
      <w:bookmarkStart w:id="40" w:name="_Toc174601141"/>
      <w:r>
        <w:t>Version</w:t>
      </w:r>
      <w:r>
        <w:t>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D01AC7" w:rsidRDefault="00C6763F">
      <w:r>
        <w:t>This document covers versioning issues in the following areas:</w:t>
      </w:r>
    </w:p>
    <w:p w:rsidR="00D01AC7" w:rsidRDefault="00C6763F">
      <w:pPr>
        <w:pStyle w:val="ListParagraph"/>
        <w:numPr>
          <w:ilvl w:val="0"/>
          <w:numId w:val="47"/>
        </w:numPr>
      </w:pPr>
      <w:r>
        <w:rPr>
          <w:b/>
        </w:rPr>
        <w:t>Supported Transports:</w:t>
      </w:r>
      <w:r>
        <w:t xml:space="preserve"> This protocol uses SOAP 1.1, as specified in section </w:t>
      </w:r>
      <w:hyperlink w:anchor="Section_7a2eb231e2104c2eb64360222df883d6" w:history="1">
        <w:r>
          <w:rPr>
            <w:rStyle w:val="Hyperlink"/>
          </w:rPr>
          <w:t>2.1</w:t>
        </w:r>
      </w:hyperlink>
      <w:r>
        <w:t>.</w:t>
      </w:r>
    </w:p>
    <w:p w:rsidR="00D01AC7" w:rsidRDefault="00C6763F">
      <w:pPr>
        <w:pStyle w:val="ListParagraph"/>
        <w:numPr>
          <w:ilvl w:val="0"/>
          <w:numId w:val="47"/>
        </w:numPr>
      </w:pPr>
      <w:r>
        <w:rPr>
          <w:b/>
        </w:rPr>
        <w:t>Protocol Versions:</w:t>
      </w:r>
      <w:r>
        <w:t xml:space="preserve"> This protocol specifies only one </w:t>
      </w:r>
      <w:hyperlink w:anchor="gt_61056d88-e7ee-4cea-8dcd-80a9ef5db083">
        <w:r>
          <w:rPr>
            <w:rStyle w:val="HyperlinkGreen"/>
            <w:b/>
          </w:rPr>
          <w:t>WSDL port type</w:t>
        </w:r>
      </w:hyperlink>
      <w:r>
        <w:t xml:space="preserve"> version. The </w:t>
      </w:r>
      <w:hyperlink w:anchor="gt_5a824664-0858-4b09-b852-83baf4584efa">
        <w:r>
          <w:rPr>
            <w:rStyle w:val="HyperlinkGreen"/>
            <w:b/>
          </w:rPr>
          <w:t>WSDL</w:t>
        </w:r>
      </w:hyperlink>
      <w:r>
        <w:t xml:space="preserve"> version of the request is identified by using the </w:t>
      </w:r>
      <w:r>
        <w:rPr>
          <w:b/>
        </w:rPr>
        <w:t>RequestServerVersion</w:t>
      </w:r>
      <w:r>
        <w:t xml:space="preserve"> element, as described in </w:t>
      </w:r>
      <w:hyperlink r:id="rId54" w:anchor="Section_138909444c814debb95f6d717e1438cd">
        <w:r>
          <w:rPr>
            <w:rStyle w:val="Hyperlink"/>
          </w:rPr>
          <w:t>[MS-OXWSCDATA]</w:t>
        </w:r>
      </w:hyperlink>
      <w:r>
        <w:t xml:space="preserve"> section 2.2.3.9, and the version of the serve</w:t>
      </w:r>
      <w:r>
        <w:t xml:space="preserve">r responding to the request is identified by using the </w:t>
      </w:r>
      <w:r>
        <w:rPr>
          <w:b/>
        </w:rPr>
        <w:t>ServerVersionInfo</w:t>
      </w:r>
      <w:r>
        <w:t xml:space="preserve"> element, as described in [MS-OXWSCDATA] section 2.2.3.10.</w:t>
      </w:r>
    </w:p>
    <w:p w:rsidR="00D01AC7" w:rsidRDefault="00C6763F">
      <w:pPr>
        <w:pStyle w:val="ListParagraph"/>
        <w:numPr>
          <w:ilvl w:val="0"/>
          <w:numId w:val="47"/>
        </w:numPr>
      </w:pPr>
      <w:r>
        <w:rPr>
          <w:b/>
        </w:rPr>
        <w:t>Security and Authentication Methods:</w:t>
      </w:r>
      <w:r>
        <w:t xml:space="preserve"> This protocol relies on the </w:t>
      </w:r>
      <w:hyperlink w:anchor="gt_1e0aa890-37ae-4ea2-b78f-8b02241491e8">
        <w:r>
          <w:rPr>
            <w:rStyle w:val="HyperlinkGreen"/>
            <w:b/>
          </w:rPr>
          <w:t>web server</w:t>
        </w:r>
      </w:hyperlink>
      <w:r>
        <w:t xml:space="preserve"> that is hosting it to perform authentication.</w:t>
      </w:r>
    </w:p>
    <w:p w:rsidR="00D01AC7" w:rsidRDefault="00C6763F">
      <w:pPr>
        <w:pStyle w:val="ListParagraph"/>
        <w:numPr>
          <w:ilvl w:val="0"/>
          <w:numId w:val="47"/>
        </w:numPr>
      </w:pPr>
      <w:r>
        <w:rPr>
          <w:b/>
        </w:rPr>
        <w:t>Localization:</w:t>
      </w:r>
      <w:r>
        <w:t xml:space="preserve"> This protocol includes text strings in various messages. Localization considerations for such strings are specified in section </w:t>
      </w:r>
      <w:hyperlink w:anchor="Section_132c346a4f784f8ebe9188c95197266c" w:history="1">
        <w:r>
          <w:rPr>
            <w:rStyle w:val="Hyperlink"/>
          </w:rPr>
          <w:t>3.1.4</w:t>
        </w:r>
      </w:hyperlink>
      <w:r>
        <w:t>.</w:t>
      </w:r>
    </w:p>
    <w:p w:rsidR="00D01AC7" w:rsidRDefault="00C6763F">
      <w:pPr>
        <w:pStyle w:val="ListParagraph"/>
        <w:numPr>
          <w:ilvl w:val="0"/>
          <w:numId w:val="47"/>
        </w:numPr>
      </w:pPr>
      <w:r>
        <w:rPr>
          <w:b/>
        </w:rPr>
        <w:t>Capability Negotiation:</w:t>
      </w:r>
      <w:r>
        <w:t xml:space="preserve"> None.</w:t>
      </w:r>
    </w:p>
    <w:p w:rsidR="00D01AC7" w:rsidRDefault="00C6763F">
      <w:pPr>
        <w:pStyle w:val="Heading2"/>
      </w:pPr>
      <w:bookmarkStart w:id="41" w:name="section_45608fb6e90b4596998411644aa4f5e4"/>
      <w:bookmarkStart w:id="42" w:name="_Toc174601142"/>
      <w:r>
        <w:t>Vendor-Extensible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D01AC7" w:rsidRDefault="00C6763F">
      <w:r>
        <w:t>None.</w:t>
      </w:r>
    </w:p>
    <w:p w:rsidR="00D01AC7" w:rsidRDefault="00C6763F">
      <w:pPr>
        <w:pStyle w:val="Heading2"/>
      </w:pPr>
      <w:bookmarkStart w:id="43" w:name="section_a7a477e819c645868f6f36b54e9d4139"/>
      <w:bookmarkStart w:id="44" w:name="_Toc174601143"/>
      <w:r>
        <w:t>Standards Assignments</w:t>
      </w:r>
      <w:bookmarkEnd w:id="43"/>
      <w:bookmarkEnd w:id="44"/>
      <w:r>
        <w:fldChar w:fldCharType="begin"/>
      </w:r>
      <w:r>
        <w:instrText xml:space="preserve"> XE "Standards assignments" </w:instrText>
      </w:r>
      <w:r>
        <w:fldChar w:fldCharType="end"/>
      </w:r>
    </w:p>
    <w:p w:rsidR="00D01AC7" w:rsidRDefault="00C6763F">
      <w:r>
        <w:t>None.</w:t>
      </w:r>
    </w:p>
    <w:p w:rsidR="00D01AC7" w:rsidRDefault="00C6763F">
      <w:pPr>
        <w:pStyle w:val="Heading1"/>
      </w:pPr>
      <w:bookmarkStart w:id="45" w:name="section_04a9af33112a4847b687be24351742bc"/>
      <w:bookmarkStart w:id="46" w:name="_Toc174601144"/>
      <w:r>
        <w:lastRenderedPageBreak/>
        <w:t>Messages</w:t>
      </w:r>
      <w:bookmarkEnd w:id="45"/>
      <w:bookmarkEnd w:id="46"/>
    </w:p>
    <w:p w:rsidR="00D01AC7" w:rsidRDefault="00C6763F">
      <w:r w:rsidRPr="00A12AC2">
        <w:t xml:space="preserve">In the following sections, the schema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w:t>
      </w:r>
      <w:r w:rsidRPr="00A12AC2">
        <w:t>chema in this specification provides a base description of the message syntax. The text that specifies the WSDL and schema might specify restrictions that reflect actual protocol behavior. For example, the schema definition might allow for an element to be</w:t>
      </w:r>
      <w:r w:rsidRPr="00A12AC2">
        <w:t xml:space="preserv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D01AC7" w:rsidRDefault="00C6763F">
      <w:pPr>
        <w:pStyle w:val="Heading2"/>
      </w:pPr>
      <w:bookmarkStart w:id="47" w:name="section_7a2eb231e2104c2eb64360222df883d6"/>
      <w:bookmarkStart w:id="48" w:name="_Toc174601145"/>
      <w:r>
        <w:t>Transport</w:t>
      </w:r>
      <w:bookmarkEnd w:id="47"/>
      <w:bookmarkEnd w:id="48"/>
      <w:r>
        <w:fldChar w:fldCharType="begin"/>
      </w:r>
      <w:r>
        <w:instrText xml:space="preserve"> XE "Messages:transport" </w:instrText>
      </w:r>
      <w:r>
        <w:fldChar w:fldCharType="end"/>
      </w:r>
      <w:r>
        <w:fldChar w:fldCharType="begin"/>
      </w:r>
      <w:r>
        <w:instrText xml:space="preserve"> XE "Transport" </w:instrText>
      </w:r>
      <w:r>
        <w:fldChar w:fldCharType="end"/>
      </w:r>
    </w:p>
    <w:p w:rsidR="00D01AC7" w:rsidRDefault="00C6763F">
      <w:r>
        <w:t xml:space="preserve">The </w:t>
      </w:r>
      <w:hyperlink w:anchor="gt_c1c313af-2310-4380-a6ea-c2cedc115958">
        <w:r>
          <w:rPr>
            <w:rStyle w:val="HyperlinkGreen"/>
            <w:b/>
          </w:rPr>
          <w:t>SOAP</w:t>
        </w:r>
      </w:hyperlink>
      <w:r>
        <w:t xml:space="preserve"> version supported is SOAP 1.1. For details, see </w:t>
      </w:r>
      <w:hyperlink r:id="rId55">
        <w:r>
          <w:rPr>
            <w:rStyle w:val="Hyperlink"/>
          </w:rPr>
          <w:t>[SOAP1.1]</w:t>
        </w:r>
      </w:hyperlink>
      <w:r>
        <w:t>.</w:t>
      </w:r>
    </w:p>
    <w:p w:rsidR="00D01AC7" w:rsidRDefault="00C6763F">
      <w:r>
        <w:t xml:space="preserve">This protocol relies on the </w:t>
      </w:r>
      <w:hyperlink w:anchor="gt_1e0aa890-37ae-4ea2-b78f-8b02241491e8">
        <w:r>
          <w:rPr>
            <w:rStyle w:val="HyperlinkGreen"/>
            <w:b/>
          </w:rPr>
          <w:t>web server</w:t>
        </w:r>
      </w:hyperlink>
      <w:r>
        <w:t xml:space="preserve"> that hosts the a</w:t>
      </w:r>
      <w:r>
        <w:t xml:space="preserve">pplication to perform authentication. This protocol MUST support SOAP over </w:t>
      </w:r>
      <w:hyperlink w:anchor="gt_d72f1494-4917-4e9e-a9fd-b8f1b2758dcd">
        <w:r>
          <w:rPr>
            <w:rStyle w:val="HyperlinkGreen"/>
            <w:b/>
          </w:rPr>
          <w:t>HTTP</w:t>
        </w:r>
      </w:hyperlink>
      <w:r>
        <w:t xml:space="preserve">, as specified in </w:t>
      </w:r>
      <w:hyperlink r:id="rId56">
        <w:r>
          <w:rPr>
            <w:rStyle w:val="Hyperlink"/>
          </w:rPr>
          <w:t>[RFC2616]</w:t>
        </w:r>
      </w:hyperlink>
      <w:r>
        <w:t>. The protocol SHOULD u</w:t>
      </w:r>
      <w:r>
        <w:t xml:space="preserve">se secure communications via </w:t>
      </w:r>
      <w:hyperlink w:anchor="gt_9239bd88-9747-44a6-83a6-473f53f175a7">
        <w:r>
          <w:rPr>
            <w:rStyle w:val="HyperlinkGreen"/>
            <w:b/>
          </w:rPr>
          <w:t>HTTPS</w:t>
        </w:r>
      </w:hyperlink>
      <w:r>
        <w:t xml:space="preserve">, as defined in </w:t>
      </w:r>
      <w:hyperlink r:id="rId57">
        <w:r>
          <w:rPr>
            <w:rStyle w:val="Hyperlink"/>
          </w:rPr>
          <w:t>[RFC2818]</w:t>
        </w:r>
      </w:hyperlink>
      <w:r>
        <w:t>.</w:t>
      </w:r>
    </w:p>
    <w:p w:rsidR="00D01AC7" w:rsidRDefault="00C6763F">
      <w:pPr>
        <w:pStyle w:val="Heading2"/>
      </w:pPr>
      <w:bookmarkStart w:id="49" w:name="section_1c531a900ee94347b0c72b83be5b678e"/>
      <w:bookmarkStart w:id="50" w:name="_Toc174601146"/>
      <w:r>
        <w:t>Common Message Syntax</w:t>
      </w:r>
      <w:bookmarkEnd w:id="49"/>
      <w:bookmarkEnd w:id="50"/>
      <w:r>
        <w:fldChar w:fldCharType="begin"/>
      </w:r>
      <w:r>
        <w:instrText xml:space="preserve"> XE "Messages:syntax" </w:instrText>
      </w:r>
      <w:r>
        <w:fldChar w:fldCharType="end"/>
      </w:r>
      <w:r>
        <w:fldChar w:fldCharType="begin"/>
      </w:r>
      <w:r>
        <w:instrText xml:space="preserve"> XE "Syntax: messages -</w:instrText>
      </w:r>
      <w:r>
        <w:instrText xml:space="preserve"> overview" </w:instrText>
      </w:r>
      <w:r>
        <w:fldChar w:fldCharType="end"/>
      </w:r>
    </w:p>
    <w:p w:rsidR="00D01AC7" w:rsidRDefault="00C6763F">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defined in </w:t>
      </w:r>
      <w:hyperlink r:id="rId58">
        <w:r>
          <w:rPr>
            <w:rStyle w:val="Hyperlink"/>
          </w:rPr>
          <w:t>[XMLSCHEMA1]</w:t>
        </w:r>
      </w:hyperlink>
      <w:r>
        <w:t xml:space="preserve"> and </w:t>
      </w:r>
      <w:hyperlink r:id="rId59">
        <w:r>
          <w:rPr>
            <w:rStyle w:val="Hyperlink"/>
          </w:rPr>
          <w:t>[XMLSCHEMA2]</w:t>
        </w:r>
      </w:hyperlink>
      <w:r>
        <w:t xml:space="preserve">, and </w:t>
      </w:r>
      <w:hyperlink w:anchor="gt_5a824664-0858-4b09-b852-83baf4584efa">
        <w:r>
          <w:rPr>
            <w:rStyle w:val="HyperlinkGreen"/>
            <w:b/>
          </w:rPr>
          <w:t>Web Services Description Langua</w:t>
        </w:r>
        <w:r>
          <w:rPr>
            <w:rStyle w:val="HyperlinkGreen"/>
            <w:b/>
          </w:rPr>
          <w:t>ge (WSDL)</w:t>
        </w:r>
      </w:hyperlink>
      <w:r>
        <w:t xml:space="preserve"> as defined in </w:t>
      </w:r>
      <w:hyperlink r:id="rId60">
        <w:r>
          <w:rPr>
            <w:rStyle w:val="Hyperlink"/>
          </w:rPr>
          <w:t>[WSDL]</w:t>
        </w:r>
      </w:hyperlink>
      <w:r>
        <w:t>.</w:t>
      </w:r>
    </w:p>
    <w:p w:rsidR="00D01AC7" w:rsidRDefault="00C6763F">
      <w:r>
        <w:t>In the following sections, the schema definition might differ from the processing rules imposed by the protocol. The WSDL in this specification provides a base</w:t>
      </w:r>
      <w:r>
        <w:t xml:space="preserve"> description of the protocol. The schema in this specification provides a base description of the message syntax. The text that specifies the WSDL and schema might specify restrictions that reflect actual protocol behavior. For example, the schema definiti</w:t>
      </w:r>
      <w:r>
        <w:t>on might allow for an element to be empty, null, or not present but the behavior of the protocol as specified restricts the same elements to being non-empty, not null, or present.</w:t>
      </w:r>
    </w:p>
    <w:p w:rsidR="00D01AC7" w:rsidRDefault="00C6763F">
      <w:pPr>
        <w:pStyle w:val="Heading3"/>
      </w:pPr>
      <w:bookmarkStart w:id="51" w:name="section_adad89c9d06c47d28ea74c2f2259ad4a"/>
      <w:bookmarkStart w:id="52" w:name="_Toc174601147"/>
      <w:r>
        <w:t>Namespaces</w:t>
      </w:r>
      <w:bookmarkEnd w:id="51"/>
      <w:bookmarkEnd w:id="52"/>
      <w:r>
        <w:fldChar w:fldCharType="begin"/>
      </w:r>
      <w:r>
        <w:instrText xml:space="preserve"> XE "Messages:namespaces" </w:instrText>
      </w:r>
      <w:r>
        <w:fldChar w:fldCharType="end"/>
      </w:r>
      <w:r>
        <w:fldChar w:fldCharType="begin"/>
      </w:r>
      <w:r>
        <w:instrText xml:space="preserve"> XE "Namespaces" </w:instrText>
      </w:r>
      <w:r>
        <w:fldChar w:fldCharType="end"/>
      </w:r>
    </w:p>
    <w:p w:rsidR="00D01AC7" w:rsidRDefault="00C6763F">
      <w:r>
        <w:t>This specification</w:t>
      </w:r>
      <w:r>
        <w:t xml:space="preserve"> defines and references various </w:t>
      </w:r>
      <w:hyperlink w:anchor="gt_485f05b3-df3b-45ac-b8bf-d05f5d185a24">
        <w:r>
          <w:rPr>
            <w:rStyle w:val="HyperlinkGreen"/>
            <w:b/>
          </w:rPr>
          <w:t>XML namespaces</w:t>
        </w:r>
      </w:hyperlink>
      <w:r>
        <w:t xml:space="preserve"> by using the mechanisms specified in </w:t>
      </w:r>
      <w:hyperlink r:id="rId61">
        <w:r>
          <w:rPr>
            <w:rStyle w:val="Hyperlink"/>
          </w:rPr>
          <w:t>[XMLNS]</w:t>
        </w:r>
      </w:hyperlink>
      <w:r>
        <w:t>. Although this specification associa</w:t>
      </w:r>
      <w:r>
        <w:t xml:space="preserve">tes a specific </w:t>
      </w:r>
      <w:hyperlink w:anchor="gt_b9a20be7-31d9-4dcd-9cb9-ba72302857a2">
        <w:r>
          <w:rPr>
            <w:rStyle w:val="HyperlinkGreen"/>
            <w:b/>
          </w:rPr>
          <w:t>XML namespace prefix</w:t>
        </w:r>
      </w:hyperlink>
      <w:r>
        <w:t xml:space="preserve"> with each XML namespace that is used, the choice of any particular XML namespace prefix is implementation-specific and is not significant for interoperability</w:t>
      </w:r>
      <w:r>
        <w:t>.</w:t>
      </w:r>
    </w:p>
    <w:tbl>
      <w:tblPr>
        <w:tblStyle w:val="Table-ShadedHeader"/>
        <w:tblW w:w="0" w:type="auto"/>
        <w:tblLook w:val="04A0" w:firstRow="1" w:lastRow="0" w:firstColumn="1" w:lastColumn="0" w:noHBand="0" w:noVBand="1"/>
      </w:tblPr>
      <w:tblGrid>
        <w:gridCol w:w="848"/>
        <w:gridCol w:w="5579"/>
        <w:gridCol w:w="2821"/>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Prefix</w:t>
            </w:r>
          </w:p>
        </w:tc>
        <w:tc>
          <w:tcPr>
            <w:tcW w:w="0" w:type="auto"/>
            <w:shd w:val="clear" w:color="auto" w:fill="E0E0E0"/>
          </w:tcPr>
          <w:p w:rsidR="00D01AC7" w:rsidRDefault="00C6763F">
            <w:pPr>
              <w:pStyle w:val="TableHeaderText"/>
            </w:pPr>
            <w:r>
              <w:t>Namespace URI</w:t>
            </w:r>
          </w:p>
        </w:tc>
        <w:tc>
          <w:tcPr>
            <w:tcW w:w="0" w:type="auto"/>
            <w:shd w:val="clear" w:color="auto" w:fill="E0E0E0"/>
          </w:tcPr>
          <w:p w:rsidR="00D01AC7" w:rsidRDefault="00C6763F">
            <w:pPr>
              <w:pStyle w:val="TableHeaderText"/>
            </w:pPr>
            <w:r>
              <w:t>Reference</w:t>
            </w:r>
          </w:p>
        </w:tc>
      </w:tr>
      <w:tr w:rsidR="00D01AC7" w:rsidTr="00D01AC7">
        <w:tc>
          <w:tcPr>
            <w:tcW w:w="0" w:type="auto"/>
            <w:shd w:val="clear" w:color="auto" w:fill="auto"/>
          </w:tcPr>
          <w:p w:rsidR="00D01AC7" w:rsidRDefault="00C6763F">
            <w:pPr>
              <w:pStyle w:val="TableBodyText"/>
              <w:rPr>
                <w:b/>
              </w:rPr>
            </w:pPr>
            <w:r>
              <w:rPr>
                <w:b/>
              </w:rPr>
              <w:t>soap</w:t>
            </w:r>
          </w:p>
        </w:tc>
        <w:tc>
          <w:tcPr>
            <w:tcW w:w="0" w:type="auto"/>
            <w:shd w:val="clear" w:color="auto" w:fill="auto"/>
          </w:tcPr>
          <w:p w:rsidR="00D01AC7" w:rsidRDefault="00C6763F">
            <w:pPr>
              <w:pStyle w:val="TableBodyText"/>
            </w:pPr>
            <w:r>
              <w:t>http://schemas.xmlsoap.org/wsdl/soap/</w:t>
            </w:r>
          </w:p>
        </w:tc>
        <w:tc>
          <w:tcPr>
            <w:tcW w:w="0" w:type="auto"/>
            <w:shd w:val="clear" w:color="auto" w:fill="auto"/>
          </w:tcPr>
          <w:p w:rsidR="00D01AC7" w:rsidRDefault="00C6763F">
            <w:pPr>
              <w:pStyle w:val="TableBodyText"/>
            </w:pPr>
            <w:hyperlink r:id="rId62">
              <w:r>
                <w:rPr>
                  <w:rStyle w:val="Hyperlink"/>
                </w:rPr>
                <w:t>[SOAP1.1]</w:t>
              </w:r>
            </w:hyperlink>
          </w:p>
        </w:tc>
      </w:tr>
      <w:tr w:rsidR="00D01AC7" w:rsidTr="00D01AC7">
        <w:tc>
          <w:tcPr>
            <w:tcW w:w="0" w:type="auto"/>
            <w:shd w:val="clear" w:color="auto" w:fill="auto"/>
          </w:tcPr>
          <w:p w:rsidR="00D01AC7" w:rsidRDefault="00C6763F">
            <w:pPr>
              <w:pStyle w:val="TableBodyText"/>
              <w:rPr>
                <w:b/>
              </w:rPr>
            </w:pPr>
            <w:r>
              <w:rPr>
                <w:b/>
              </w:rPr>
              <w:t>tns</w:t>
            </w:r>
          </w:p>
        </w:tc>
        <w:tc>
          <w:tcPr>
            <w:tcW w:w="0" w:type="auto"/>
            <w:shd w:val="clear" w:color="auto" w:fill="auto"/>
          </w:tcPr>
          <w:p w:rsidR="00D01AC7" w:rsidRDefault="00C6763F">
            <w:pPr>
              <w:pStyle w:val="TableBodyText"/>
            </w:pPr>
            <w:r>
              <w:t>http://schemas.microsoft.com/exchange/services/2006/messages</w:t>
            </w:r>
          </w:p>
        </w:tc>
        <w:tc>
          <w:tcPr>
            <w:tcW w:w="0" w:type="auto"/>
            <w:shd w:val="clear" w:color="auto" w:fill="auto"/>
          </w:tcPr>
          <w:p w:rsidR="00D01AC7" w:rsidRDefault="00D01AC7">
            <w:pPr>
              <w:pStyle w:val="TableBodyText"/>
            </w:pPr>
          </w:p>
        </w:tc>
      </w:tr>
      <w:tr w:rsidR="00D01AC7" w:rsidTr="00D01AC7">
        <w:tc>
          <w:tcPr>
            <w:tcW w:w="0" w:type="auto"/>
            <w:shd w:val="clear" w:color="auto" w:fill="auto"/>
          </w:tcPr>
          <w:p w:rsidR="00D01AC7" w:rsidRDefault="00C6763F">
            <w:pPr>
              <w:pStyle w:val="TableBodyText"/>
              <w:rPr>
                <w:b/>
              </w:rPr>
            </w:pPr>
            <w:r>
              <w:rPr>
                <w:b/>
              </w:rPr>
              <w:t>xs</w:t>
            </w:r>
          </w:p>
        </w:tc>
        <w:tc>
          <w:tcPr>
            <w:tcW w:w="0" w:type="auto"/>
            <w:shd w:val="clear" w:color="auto" w:fill="auto"/>
          </w:tcPr>
          <w:p w:rsidR="00D01AC7" w:rsidRDefault="00C6763F">
            <w:pPr>
              <w:pStyle w:val="TableBodyText"/>
            </w:pPr>
            <w:r>
              <w:t>http://www.w3.org/2001/XMLSchema</w:t>
            </w:r>
          </w:p>
        </w:tc>
        <w:tc>
          <w:tcPr>
            <w:tcW w:w="0" w:type="auto"/>
            <w:shd w:val="clear" w:color="auto" w:fill="auto"/>
          </w:tcPr>
          <w:p w:rsidR="00D01AC7" w:rsidRDefault="00C6763F">
            <w:pPr>
              <w:pStyle w:val="TableBodyText"/>
            </w:pPr>
            <w:hyperlink r:id="rId63">
              <w:r>
                <w:rPr>
                  <w:rStyle w:val="Hyperlink"/>
                </w:rPr>
                <w:t>[XMLSCHEMA1]</w:t>
              </w:r>
            </w:hyperlink>
            <w:r>
              <w:t xml:space="preserve"> [XMLSCHEMA2] </w:t>
            </w:r>
          </w:p>
        </w:tc>
      </w:tr>
      <w:tr w:rsidR="00D01AC7" w:rsidTr="00D01AC7">
        <w:tc>
          <w:tcPr>
            <w:tcW w:w="0" w:type="auto"/>
            <w:shd w:val="clear" w:color="auto" w:fill="auto"/>
          </w:tcPr>
          <w:p w:rsidR="00D01AC7" w:rsidRDefault="00C6763F">
            <w:pPr>
              <w:pStyle w:val="TableBodyText"/>
              <w:rPr>
                <w:b/>
              </w:rPr>
            </w:pPr>
            <w:r>
              <w:rPr>
                <w:b/>
              </w:rPr>
              <w:t>(none)</w:t>
            </w:r>
          </w:p>
        </w:tc>
        <w:tc>
          <w:tcPr>
            <w:tcW w:w="0" w:type="auto"/>
            <w:shd w:val="clear" w:color="auto" w:fill="auto"/>
          </w:tcPr>
          <w:p w:rsidR="00D01AC7" w:rsidRDefault="00C6763F">
            <w:pPr>
              <w:pStyle w:val="TableBodyText"/>
            </w:pPr>
            <w:r>
              <w:t>http://schemas.microsoft.com/exchange/services/2006/messages</w:t>
            </w:r>
          </w:p>
        </w:tc>
        <w:tc>
          <w:tcPr>
            <w:tcW w:w="0" w:type="auto"/>
            <w:shd w:val="clear" w:color="auto" w:fill="auto"/>
          </w:tcPr>
          <w:p w:rsidR="00D01AC7" w:rsidRDefault="00D01AC7">
            <w:pPr>
              <w:pStyle w:val="TableBodyText"/>
            </w:pPr>
          </w:p>
        </w:tc>
      </w:tr>
      <w:tr w:rsidR="00D01AC7" w:rsidTr="00D01AC7">
        <w:tc>
          <w:tcPr>
            <w:tcW w:w="0" w:type="auto"/>
            <w:shd w:val="clear" w:color="auto" w:fill="auto"/>
          </w:tcPr>
          <w:p w:rsidR="00D01AC7" w:rsidRDefault="00C6763F">
            <w:pPr>
              <w:pStyle w:val="TableBodyText"/>
              <w:rPr>
                <w:b/>
              </w:rPr>
            </w:pPr>
            <w:r>
              <w:rPr>
                <w:b/>
              </w:rPr>
              <w:t>wsdl</w:t>
            </w:r>
          </w:p>
        </w:tc>
        <w:tc>
          <w:tcPr>
            <w:tcW w:w="0" w:type="auto"/>
            <w:shd w:val="clear" w:color="auto" w:fill="auto"/>
          </w:tcPr>
          <w:p w:rsidR="00D01AC7" w:rsidRDefault="00C6763F">
            <w:pPr>
              <w:pStyle w:val="TableBodyText"/>
            </w:pPr>
            <w:r>
              <w:t>http://schemas.xmlsoap.org/wsdl/</w:t>
            </w:r>
          </w:p>
        </w:tc>
        <w:tc>
          <w:tcPr>
            <w:tcW w:w="0" w:type="auto"/>
            <w:shd w:val="clear" w:color="auto" w:fill="auto"/>
          </w:tcPr>
          <w:p w:rsidR="00D01AC7" w:rsidRDefault="00C6763F">
            <w:pPr>
              <w:pStyle w:val="TableBodyText"/>
            </w:pPr>
            <w:hyperlink r:id="rId64">
              <w:r>
                <w:rPr>
                  <w:rStyle w:val="Hyperlink"/>
                </w:rPr>
                <w:t>[WSDL]</w:t>
              </w:r>
            </w:hyperlink>
          </w:p>
        </w:tc>
      </w:tr>
      <w:tr w:rsidR="00D01AC7" w:rsidTr="00D01AC7">
        <w:tc>
          <w:tcPr>
            <w:tcW w:w="0" w:type="auto"/>
            <w:shd w:val="clear" w:color="auto" w:fill="auto"/>
          </w:tcPr>
          <w:p w:rsidR="00D01AC7" w:rsidRDefault="00C6763F">
            <w:pPr>
              <w:pStyle w:val="TableBodyText"/>
              <w:rPr>
                <w:b/>
              </w:rPr>
            </w:pPr>
            <w:r>
              <w:rPr>
                <w:b/>
              </w:rPr>
              <w:t>t</w:t>
            </w:r>
          </w:p>
        </w:tc>
        <w:tc>
          <w:tcPr>
            <w:tcW w:w="0" w:type="auto"/>
            <w:shd w:val="clear" w:color="auto" w:fill="auto"/>
          </w:tcPr>
          <w:p w:rsidR="00D01AC7" w:rsidRDefault="00C6763F">
            <w:pPr>
              <w:pStyle w:val="TableBodyText"/>
            </w:pPr>
            <w:r>
              <w:t>http://schemas.microsoft.com/exchange/services/2006/types</w:t>
            </w:r>
          </w:p>
        </w:tc>
        <w:tc>
          <w:tcPr>
            <w:tcW w:w="0" w:type="auto"/>
            <w:shd w:val="clear" w:color="auto" w:fill="auto"/>
          </w:tcPr>
          <w:p w:rsidR="00D01AC7" w:rsidRDefault="00D01AC7">
            <w:pPr>
              <w:pStyle w:val="TableBodyText"/>
            </w:pPr>
          </w:p>
        </w:tc>
      </w:tr>
      <w:tr w:rsidR="00D01AC7" w:rsidTr="00D01AC7">
        <w:tc>
          <w:tcPr>
            <w:tcW w:w="0" w:type="auto"/>
            <w:shd w:val="clear" w:color="auto" w:fill="auto"/>
          </w:tcPr>
          <w:p w:rsidR="00D01AC7" w:rsidRDefault="00C6763F">
            <w:pPr>
              <w:pStyle w:val="TableBodyText"/>
              <w:rPr>
                <w:b/>
              </w:rPr>
            </w:pPr>
            <w:r>
              <w:rPr>
                <w:b/>
              </w:rPr>
              <w:t>m</w:t>
            </w:r>
          </w:p>
        </w:tc>
        <w:tc>
          <w:tcPr>
            <w:tcW w:w="0" w:type="auto"/>
            <w:shd w:val="clear" w:color="auto" w:fill="auto"/>
          </w:tcPr>
          <w:p w:rsidR="00D01AC7" w:rsidRDefault="00C6763F">
            <w:pPr>
              <w:pStyle w:val="TableBodyText"/>
            </w:pPr>
            <w:r>
              <w:t>http://schemas.microsoft.com/exchange/services/2006/messages</w:t>
            </w:r>
          </w:p>
        </w:tc>
        <w:tc>
          <w:tcPr>
            <w:tcW w:w="0" w:type="auto"/>
            <w:shd w:val="clear" w:color="auto" w:fill="auto"/>
          </w:tcPr>
          <w:p w:rsidR="00D01AC7" w:rsidRDefault="00D01AC7">
            <w:pPr>
              <w:pStyle w:val="TableBodyText"/>
            </w:pPr>
          </w:p>
        </w:tc>
      </w:tr>
    </w:tbl>
    <w:p w:rsidR="00D01AC7" w:rsidRDefault="00D01AC7"/>
    <w:p w:rsidR="00D01AC7" w:rsidRDefault="00C6763F">
      <w:pPr>
        <w:pStyle w:val="Heading3"/>
      </w:pPr>
      <w:bookmarkStart w:id="53" w:name="section_18c10acb1d3e48818936714a3ef05b12"/>
      <w:bookmarkStart w:id="54" w:name="_Toc174601148"/>
      <w:r>
        <w:lastRenderedPageBreak/>
        <w:t>Messages</w:t>
      </w:r>
      <w:bookmarkEnd w:id="53"/>
      <w:bookmarkEnd w:id="54"/>
      <w:r>
        <w:fldChar w:fldCharType="begin"/>
      </w:r>
      <w:r>
        <w:instrText xml:space="preserve"> XE "Messages:enumerated" </w:instrText>
      </w:r>
      <w:r>
        <w:fldChar w:fldCharType="end"/>
      </w:r>
    </w:p>
    <w:p w:rsidR="00D01AC7" w:rsidRDefault="00C6763F">
      <w:r>
        <w:t>This specification d</w:t>
      </w:r>
      <w:r>
        <w:t xml:space="preserve">oes not define any common </w:t>
      </w:r>
      <w:hyperlink w:anchor="gt_d5ccdf11-3f53-4118-a845-dfaca61838fb">
        <w:r>
          <w:rPr>
            <w:rStyle w:val="HyperlinkGreen"/>
            <w:b/>
          </w:rPr>
          <w:t>WSDL message</w:t>
        </w:r>
      </w:hyperlink>
      <w:r>
        <w:t xml:space="preserve"> definitions.</w:t>
      </w:r>
    </w:p>
    <w:p w:rsidR="00D01AC7" w:rsidRDefault="00C6763F">
      <w:pPr>
        <w:pStyle w:val="Heading3"/>
      </w:pPr>
      <w:bookmarkStart w:id="55" w:name="section_2959c969cf184cbe8f1cef12a592e411"/>
      <w:bookmarkStart w:id="56" w:name="_Toc174601149"/>
      <w:r>
        <w:t>Elements</w:t>
      </w:r>
      <w:bookmarkEnd w:id="55"/>
      <w:bookmarkEnd w:id="56"/>
      <w:r>
        <w:fldChar w:fldCharType="begin"/>
      </w:r>
      <w:r>
        <w:instrText xml:space="preserve"> XE "Messages:elements" </w:instrText>
      </w:r>
      <w:r>
        <w:fldChar w:fldCharType="end"/>
      </w:r>
    </w:p>
    <w:p w:rsidR="00D01AC7" w:rsidRDefault="00C6763F">
      <w:r>
        <w:t xml:space="preserve">This specification does not define any common </w:t>
      </w:r>
      <w:hyperlink w:anchor="gt_bd0ce6f9-c350-4900-827e-951265294067">
        <w:r>
          <w:rPr>
            <w:rStyle w:val="HyperlinkGreen"/>
            <w:b/>
          </w:rPr>
          <w:t>XML schema</w:t>
        </w:r>
      </w:hyperlink>
      <w:r>
        <w:t xml:space="preserve"> element definitions.</w:t>
      </w:r>
    </w:p>
    <w:p w:rsidR="00D01AC7" w:rsidRDefault="00C6763F">
      <w:pPr>
        <w:pStyle w:val="Heading3"/>
      </w:pPr>
      <w:bookmarkStart w:id="57" w:name="section_df86e320c06544f5b76bc0009defd622"/>
      <w:bookmarkStart w:id="58" w:name="_Toc174601150"/>
      <w:r>
        <w:t>Complex Types</w:t>
      </w:r>
      <w:bookmarkEnd w:id="57"/>
      <w:bookmarkEnd w:id="5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D01AC7" w:rsidRDefault="00C6763F">
      <w:r>
        <w:t xml:space="preserve">This specification does not define any common </w:t>
      </w:r>
      <w:hyperlink w:anchor="gt_bd0ce6f9-c350-4900-827e-951265294067">
        <w:r>
          <w:rPr>
            <w:rStyle w:val="HyperlinkGreen"/>
            <w:b/>
          </w:rPr>
          <w:t>XML schema</w:t>
        </w:r>
      </w:hyperlink>
      <w:r>
        <w:t xml:space="preserve"> complex type de</w:t>
      </w:r>
      <w:r>
        <w:t>finitions.</w:t>
      </w:r>
    </w:p>
    <w:p w:rsidR="00D01AC7" w:rsidRDefault="00C6763F">
      <w:pPr>
        <w:pStyle w:val="Heading3"/>
      </w:pPr>
      <w:bookmarkStart w:id="59" w:name="section_8cb7c73b99704dc0bd58bd23144f6fe4"/>
      <w:bookmarkStart w:id="60" w:name="_Toc174601151"/>
      <w:r>
        <w:t>Simple Types</w:t>
      </w:r>
      <w:bookmarkEnd w:id="59"/>
      <w:bookmarkEnd w:id="60"/>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D01AC7" w:rsidRDefault="00C6763F">
      <w:r>
        <w:t xml:space="preserve">This specification does not define any common </w:t>
      </w:r>
      <w:hyperlink w:anchor="gt_bd0ce6f9-c350-4900-827e-951265294067">
        <w:r>
          <w:rPr>
            <w:rStyle w:val="HyperlinkGreen"/>
            <w:b/>
          </w:rPr>
          <w:t>XML schema</w:t>
        </w:r>
      </w:hyperlink>
      <w:r>
        <w:t xml:space="preserve"> simple type definitions.</w:t>
      </w:r>
    </w:p>
    <w:p w:rsidR="00D01AC7" w:rsidRDefault="00C6763F">
      <w:pPr>
        <w:pStyle w:val="Heading3"/>
      </w:pPr>
      <w:bookmarkStart w:id="61" w:name="section_8d9a215fde594d85843906e867708942"/>
      <w:bookmarkStart w:id="62" w:name="_Toc174601152"/>
      <w:r>
        <w:t>Attributes</w:t>
      </w:r>
      <w:bookmarkEnd w:id="61"/>
      <w:bookmarkEnd w:id="62"/>
      <w:r>
        <w:fldChar w:fldCharType="begin"/>
      </w:r>
      <w:r>
        <w:instrText xml:space="preserve"> XE "Messages:attributes" </w:instrText>
      </w:r>
      <w:r>
        <w:fldChar w:fldCharType="end"/>
      </w:r>
      <w:r>
        <w:fldChar w:fldCharType="begin"/>
      </w:r>
      <w:r>
        <w:instrText xml:space="preserve"> XE "Attributes" </w:instrText>
      </w:r>
      <w:r>
        <w:fldChar w:fldCharType="end"/>
      </w:r>
    </w:p>
    <w:p w:rsidR="00D01AC7" w:rsidRDefault="00C6763F">
      <w:r>
        <w:t xml:space="preserve">This specification does not define any common </w:t>
      </w:r>
      <w:hyperlink w:anchor="gt_bd0ce6f9-c350-4900-827e-951265294067">
        <w:r>
          <w:rPr>
            <w:rStyle w:val="HyperlinkGreen"/>
            <w:b/>
          </w:rPr>
          <w:t>XML schema</w:t>
        </w:r>
      </w:hyperlink>
      <w:r>
        <w:t xml:space="preserve"> attribute definitions.</w:t>
      </w:r>
    </w:p>
    <w:p w:rsidR="00D01AC7" w:rsidRDefault="00C6763F">
      <w:pPr>
        <w:pStyle w:val="Heading3"/>
      </w:pPr>
      <w:bookmarkStart w:id="63" w:name="section_07edac5102a943f9aa0098814f6ce0ab"/>
      <w:bookmarkStart w:id="64" w:name="_Toc174601153"/>
      <w:r>
        <w:t>Groups</w:t>
      </w:r>
      <w:bookmarkEnd w:id="63"/>
      <w:bookmarkEnd w:id="64"/>
      <w:r>
        <w:fldChar w:fldCharType="begin"/>
      </w:r>
      <w:r>
        <w:instrText xml:space="preserve"> XE "Messages:groups" </w:instrText>
      </w:r>
      <w:r>
        <w:fldChar w:fldCharType="end"/>
      </w:r>
      <w:r>
        <w:fldChar w:fldCharType="begin"/>
      </w:r>
      <w:r>
        <w:instrText xml:space="preserve"> XE "Groups" </w:instrText>
      </w:r>
      <w:r>
        <w:fldChar w:fldCharType="end"/>
      </w:r>
    </w:p>
    <w:p w:rsidR="00D01AC7" w:rsidRDefault="00C6763F">
      <w:r>
        <w:t>This specification d</w:t>
      </w:r>
      <w:r>
        <w:t xml:space="preserve">oes not define any common </w:t>
      </w:r>
      <w:hyperlink w:anchor="gt_bd0ce6f9-c350-4900-827e-951265294067">
        <w:r>
          <w:rPr>
            <w:rStyle w:val="HyperlinkGreen"/>
            <w:b/>
          </w:rPr>
          <w:t>XML schema</w:t>
        </w:r>
      </w:hyperlink>
      <w:r>
        <w:t xml:space="preserve"> group definitions.</w:t>
      </w:r>
    </w:p>
    <w:p w:rsidR="00D01AC7" w:rsidRDefault="00C6763F">
      <w:pPr>
        <w:pStyle w:val="Heading3"/>
      </w:pPr>
      <w:bookmarkStart w:id="65" w:name="section_52bbd5012fdd4d488c8294ccd81933b0"/>
      <w:bookmarkStart w:id="66" w:name="_Toc174601154"/>
      <w:r>
        <w:t>Attribute Groups</w:t>
      </w:r>
      <w:bookmarkEnd w:id="65"/>
      <w:bookmarkEnd w:id="6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D01AC7" w:rsidRDefault="00C6763F">
      <w:r>
        <w:t xml:space="preserve">This specification does not define any common </w:t>
      </w:r>
      <w:hyperlink w:anchor="gt_bd0ce6f9-c350-4900-827e-951265294067">
        <w:r>
          <w:rPr>
            <w:rStyle w:val="HyperlinkGreen"/>
            <w:b/>
          </w:rPr>
          <w:t>XML schema</w:t>
        </w:r>
      </w:hyperlink>
      <w:r>
        <w:t xml:space="preserve"> attribute group definitions.</w:t>
      </w:r>
    </w:p>
    <w:p w:rsidR="00D01AC7" w:rsidRDefault="00C6763F">
      <w:pPr>
        <w:pStyle w:val="Heading3"/>
      </w:pPr>
      <w:bookmarkStart w:id="67" w:name="section_34a04409ad00462cac3e062f8a5d19ad"/>
      <w:bookmarkStart w:id="68" w:name="_Toc174601155"/>
      <w:r>
        <w:t>Common Data Structures</w:t>
      </w:r>
      <w:bookmarkEnd w:id="67"/>
      <w:bookmarkEnd w:id="68"/>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D01AC7" w:rsidRDefault="00C6763F">
      <w:r>
        <w:t xml:space="preserve">This specification does not define any common </w:t>
      </w:r>
      <w:hyperlink w:anchor="gt_bd0ce6f9-c350-4900-827e-951265294067">
        <w:r>
          <w:rPr>
            <w:rStyle w:val="HyperlinkGreen"/>
            <w:b/>
          </w:rPr>
          <w:t>XML schema</w:t>
        </w:r>
      </w:hyperlink>
      <w:r>
        <w:t xml:space="preserve"> data structures.</w:t>
      </w:r>
    </w:p>
    <w:p w:rsidR="00D01AC7" w:rsidRDefault="00C6763F">
      <w:pPr>
        <w:pStyle w:val="Heading1"/>
      </w:pPr>
      <w:bookmarkStart w:id="69" w:name="section_bbcfd7d3f2614614928f2c140bc9bfa6"/>
      <w:bookmarkStart w:id="70" w:name="_Toc174601156"/>
      <w:r>
        <w:lastRenderedPageBreak/>
        <w:t>Protocol Details</w:t>
      </w:r>
      <w:bookmarkEnd w:id="69"/>
      <w:bookmarkEnd w:id="70"/>
      <w:r>
        <w:fldChar w:fldCharType="begin"/>
      </w:r>
      <w:r>
        <w:instrText xml:space="preserve"> XE "Protocol Details:overview" </w:instrText>
      </w:r>
      <w:r>
        <w:fldChar w:fldCharType="end"/>
      </w:r>
    </w:p>
    <w:p w:rsidR="00D01AC7" w:rsidRDefault="00C6763F">
      <w:r>
        <w:t>The client side of this protocol is simply a pass-through. That is, no additional timers or other state is required on the client s</w:t>
      </w:r>
      <w:r>
        <w:t>ide of this protocol. Calls made by the higher-layer protocol or application are passed directly to the transport, and the results that are returned by the transport are passed directly back to the higher-layer protocol or application.</w:t>
      </w:r>
    </w:p>
    <w:p w:rsidR="00D01AC7" w:rsidRDefault="00C6763F">
      <w:r>
        <w:t>In the following sec</w:t>
      </w:r>
      <w:r>
        <w:t>tions, the schema definition might differ from the processing rules imposed by the protocol. The WSDL in this specification provides a base description of the protocol. The schema in this specification provides a base description of the message syntax. The</w:t>
      </w:r>
      <w:r>
        <w:t xml:space="preserve"> text that specifies the WSDL and schema might specify restrictions that reflect actual protocol behavior. For example, the schema definition might allow for an element to be empty, null, or not present but the behavior of the protocol as specified restric</w:t>
      </w:r>
      <w:r>
        <w:t>ts the same elements to being non-empty, not null, or present.</w:t>
      </w:r>
    </w:p>
    <w:p w:rsidR="00D01AC7" w:rsidRDefault="00C6763F">
      <w:pPr>
        <w:pStyle w:val="Heading2"/>
      </w:pPr>
      <w:bookmarkStart w:id="71" w:name="section_c4f00cb1a5ef4a09bda32a7c69514f1a"/>
      <w:bookmarkStart w:id="72" w:name="_Toc174601157"/>
      <w:r>
        <w:t>ExchangeServicePortType Server Details</w:t>
      </w:r>
      <w:bookmarkEnd w:id="71"/>
      <w:bookmarkEnd w:id="72"/>
    </w:p>
    <w:p w:rsidR="00D01AC7" w:rsidRDefault="00C6763F">
      <w:r>
        <w:t xml:space="preserve">    </w:t>
      </w:r>
    </w:p>
    <w:p w:rsidR="00D01AC7" w:rsidRDefault="00C6763F">
      <w:pPr>
        <w:pStyle w:val="Heading3"/>
      </w:pPr>
      <w:bookmarkStart w:id="73" w:name="section_d19b6cffe0f647b0b79c5771b49e4d67"/>
      <w:bookmarkStart w:id="74" w:name="_Toc174601158"/>
      <w:r>
        <w:t>Abstract Data Model</w:t>
      </w:r>
      <w:bookmarkEnd w:id="73"/>
      <w:bookmarkEnd w:id="7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D01AC7" w:rsidRDefault="00C6763F">
      <w:r>
        <w:t>The Convert Item Ident</w:t>
      </w:r>
      <w:r>
        <w:t>ifier Web Service Protocol is a stateless protocol.</w:t>
      </w:r>
    </w:p>
    <w:p w:rsidR="00D01AC7" w:rsidRDefault="00C6763F">
      <w:pPr>
        <w:pStyle w:val="Heading3"/>
      </w:pPr>
      <w:bookmarkStart w:id="75" w:name="section_0f8aad2af5db4e8c9021b277f75a538e"/>
      <w:bookmarkStart w:id="76" w:name="_Toc174601159"/>
      <w:r>
        <w:t>Timers</w:t>
      </w:r>
      <w:bookmarkEnd w:id="75"/>
      <w:bookmarkEnd w:id="76"/>
      <w:r>
        <w:fldChar w:fldCharType="begin"/>
      </w:r>
      <w:r>
        <w:instrText xml:space="preserve"> XE "Server:timers" </w:instrText>
      </w:r>
      <w:r>
        <w:fldChar w:fldCharType="end"/>
      </w:r>
      <w:r>
        <w:fldChar w:fldCharType="begin"/>
      </w:r>
      <w:r>
        <w:instrText xml:space="preserve"> XE "Timers:server" </w:instrText>
      </w:r>
      <w:r>
        <w:fldChar w:fldCharType="end"/>
      </w:r>
    </w:p>
    <w:p w:rsidR="00D01AC7" w:rsidRDefault="00C6763F">
      <w:r>
        <w:t>None.</w:t>
      </w:r>
    </w:p>
    <w:p w:rsidR="00D01AC7" w:rsidRDefault="00C6763F">
      <w:pPr>
        <w:pStyle w:val="Heading3"/>
      </w:pPr>
      <w:bookmarkStart w:id="77" w:name="section_0cdf1db1fe0941f4a1eebd79c1766fec"/>
      <w:bookmarkStart w:id="78" w:name="_Toc174601160"/>
      <w:r>
        <w:t>Initialization</w:t>
      </w:r>
      <w:bookmarkEnd w:id="77"/>
      <w:bookmarkEnd w:id="7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D01AC7" w:rsidRDefault="00C6763F">
      <w:r>
        <w:t>None.</w:t>
      </w:r>
    </w:p>
    <w:p w:rsidR="00D01AC7" w:rsidRDefault="00C6763F">
      <w:pPr>
        <w:pStyle w:val="Heading3"/>
      </w:pPr>
      <w:bookmarkStart w:id="79" w:name="section_132c346a4f784f8ebe9188c95197266c"/>
      <w:bookmarkStart w:id="80" w:name="_Toc174601161"/>
      <w:r>
        <w:t>Message Processing Events and Sequencing Rules</w:t>
      </w:r>
      <w:bookmarkEnd w:id="79"/>
      <w:bookmarkEnd w:id="80"/>
      <w:r>
        <w:fldChar w:fldCharType="begin"/>
      </w:r>
      <w:r>
        <w:instrText xml:space="preserve"> XE "Server:message </w:instrText>
      </w:r>
      <w:r>
        <w:instrText xml:space="preserve">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D01AC7" w:rsidRDefault="00C6763F">
      <w:r>
        <w:t>This protocol includes the operation that is listed in the following table.</w:t>
      </w:r>
    </w:p>
    <w:tbl>
      <w:tblPr>
        <w:tblStyle w:val="Table-ShadedHeader"/>
        <w:tblW w:w="0" w:type="auto"/>
        <w:tblLook w:val="04A0" w:firstRow="1" w:lastRow="0" w:firstColumn="1" w:lastColumn="0" w:noHBand="0" w:noVBand="1"/>
      </w:tblPr>
      <w:tblGrid>
        <w:gridCol w:w="1674"/>
        <w:gridCol w:w="5066"/>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Operation name</w:t>
            </w:r>
          </w:p>
        </w:tc>
        <w:tc>
          <w:tcPr>
            <w:tcW w:w="0" w:type="auto"/>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ConvertId</w:t>
            </w:r>
          </w:p>
        </w:tc>
        <w:tc>
          <w:tcPr>
            <w:tcW w:w="0" w:type="auto"/>
            <w:shd w:val="clear" w:color="auto" w:fill="auto"/>
          </w:tcPr>
          <w:p w:rsidR="00D01AC7" w:rsidRDefault="00C6763F">
            <w:pPr>
              <w:pStyle w:val="TableBodyText"/>
            </w:pPr>
            <w:r>
              <w:t xml:space="preserve">Converts the supplied item identifier into a different format. </w:t>
            </w:r>
          </w:p>
        </w:tc>
      </w:tr>
    </w:tbl>
    <w:p w:rsidR="00D01AC7" w:rsidRDefault="00D01AC7"/>
    <w:p w:rsidR="00D01AC7" w:rsidRDefault="00C6763F">
      <w:pPr>
        <w:pStyle w:val="Heading4"/>
      </w:pPr>
      <w:bookmarkStart w:id="81" w:name="section_c8c27b861609454bb94ea7a2455fd156"/>
      <w:bookmarkStart w:id="82" w:name="_Toc174601162"/>
      <w:r>
        <w:t>ConvertId</w:t>
      </w:r>
      <w:bookmarkEnd w:id="81"/>
      <w:bookmarkEnd w:id="82"/>
      <w:r>
        <w:fldChar w:fldCharType="begin"/>
      </w:r>
      <w:r>
        <w:instrText xml:space="preserve"> XE "Server:ConvertId operation" </w:instrText>
      </w:r>
      <w:r>
        <w:fldChar w:fldCharType="end"/>
      </w:r>
      <w:r>
        <w:fldChar w:fldCharType="begin"/>
      </w:r>
      <w:r>
        <w:instrText xml:space="preserve"> XE "Operations:ConvertId" </w:instrText>
      </w:r>
      <w:r>
        <w:fldChar w:fldCharType="end"/>
      </w:r>
    </w:p>
    <w:p w:rsidR="00D01AC7" w:rsidRDefault="00C6763F">
      <w:r>
        <w:t xml:space="preserve">The </w:t>
      </w:r>
      <w:r>
        <w:rPr>
          <w:b/>
        </w:rPr>
        <w:t>ConvertId</w:t>
      </w:r>
      <w:r>
        <w:t xml:space="preserve"> operation SHOULD</w:t>
      </w:r>
      <w:bookmarkStart w:id="8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3"/>
      <w:r>
        <w:t xml:space="preserve"> convert the item i</w:t>
      </w:r>
      <w:r>
        <w:t>dentifier supplied by the client into a different identifier format.</w:t>
      </w:r>
      <w:bookmarkStart w:id="84" w:name="z2"/>
      <w:bookmarkEnd w:id="84"/>
      <w:r>
        <w:t xml:space="preserve"> </w:t>
      </w:r>
    </w:p>
    <w:p w:rsidR="00D01AC7" w:rsidRDefault="00C6763F">
      <w:r>
        <w:t>The following is the WS DL port type specification of the operation.</w:t>
      </w:r>
    </w:p>
    <w:p w:rsidR="00D01AC7" w:rsidRDefault="00D01AC7">
      <w:pPr>
        <w:pStyle w:val="Code"/>
      </w:pPr>
    </w:p>
    <w:p w:rsidR="00D01AC7" w:rsidRDefault="00C6763F">
      <w:pPr>
        <w:pStyle w:val="Code"/>
      </w:pPr>
      <w:r>
        <w:t>&lt;wsdl:operation name="ConvertId"&gt;</w:t>
      </w:r>
    </w:p>
    <w:p w:rsidR="00D01AC7" w:rsidRDefault="00C6763F">
      <w:pPr>
        <w:pStyle w:val="Code"/>
      </w:pPr>
      <w:r>
        <w:t xml:space="preserve">    &lt;wsdl:input message="tns:ConvertIdSoapIn"/&gt;</w:t>
      </w:r>
    </w:p>
    <w:p w:rsidR="00D01AC7" w:rsidRDefault="00C6763F">
      <w:pPr>
        <w:pStyle w:val="Code"/>
      </w:pPr>
      <w:r>
        <w:t xml:space="preserve">    &lt;</w:t>
      </w:r>
      <w:r>
        <w:t>wsdl:output message="tns:ConvertIdSoapOut"/&gt;</w:t>
      </w:r>
    </w:p>
    <w:p w:rsidR="00D01AC7" w:rsidRDefault="00C6763F">
      <w:pPr>
        <w:pStyle w:val="Code"/>
      </w:pPr>
      <w:r>
        <w:t>&lt;/wsdl:operation&gt;</w:t>
      </w:r>
    </w:p>
    <w:p w:rsidR="00D01AC7" w:rsidRDefault="00C6763F">
      <w:r>
        <w:t xml:space="preserve">The following is the </w:t>
      </w:r>
      <w:hyperlink w:anchor="gt_5a824664-0858-4b09-b852-83baf4584efa">
        <w:r>
          <w:rPr>
            <w:rStyle w:val="HyperlinkGreen"/>
            <w:b/>
          </w:rPr>
          <w:t>WSDL</w:t>
        </w:r>
      </w:hyperlink>
      <w:r>
        <w:t xml:space="preserve"> binding specification of the operation.</w:t>
      </w:r>
    </w:p>
    <w:p w:rsidR="00D01AC7" w:rsidRDefault="00C6763F">
      <w:pPr>
        <w:pStyle w:val="Code"/>
      </w:pPr>
      <w:r>
        <w:lastRenderedPageBreak/>
        <w:t>&lt;wsdl:operation name="ConvertId"&gt;</w:t>
      </w:r>
    </w:p>
    <w:p w:rsidR="00D01AC7" w:rsidRDefault="00C6763F">
      <w:pPr>
        <w:pStyle w:val="Code"/>
      </w:pPr>
      <w:r>
        <w:t xml:space="preserve">   &lt;soap:operation soapAction="</w:t>
      </w:r>
      <w:r>
        <w:t>http://schemas.microsoft.com/exchange/services/2006/messages/ConvertId" /&gt;</w:t>
      </w:r>
    </w:p>
    <w:p w:rsidR="00D01AC7" w:rsidRDefault="00C6763F">
      <w:pPr>
        <w:pStyle w:val="Code"/>
      </w:pPr>
      <w:r>
        <w:t xml:space="preserve">   &lt;wsdl:input&gt;</w:t>
      </w:r>
    </w:p>
    <w:p w:rsidR="00D01AC7" w:rsidRDefault="00C6763F">
      <w:pPr>
        <w:pStyle w:val="Code"/>
      </w:pPr>
      <w:r>
        <w:t xml:space="preserve">       &lt;soap:header message="tns:ConvertIdSoapIn" part="Impersonation" use="literal"/&gt;</w:t>
      </w:r>
    </w:p>
    <w:p w:rsidR="00D01AC7" w:rsidRDefault="00C6763F">
      <w:pPr>
        <w:pStyle w:val="Code"/>
      </w:pPr>
      <w:r>
        <w:t xml:space="preserve">       &lt;</w:t>
      </w:r>
      <w:r>
        <w:t>soap:header message="tns:ConvertIdSoapIn" part="RequestVersion" use="literal"/&gt;</w:t>
      </w:r>
    </w:p>
    <w:p w:rsidR="00D01AC7" w:rsidRDefault="00C6763F">
      <w:pPr>
        <w:pStyle w:val="Code"/>
      </w:pPr>
      <w:r>
        <w:t xml:space="preserve">       &lt;soap:body parts="request" use="literal" /&gt;</w:t>
      </w:r>
    </w:p>
    <w:p w:rsidR="00D01AC7" w:rsidRDefault="00C6763F">
      <w:pPr>
        <w:pStyle w:val="Code"/>
      </w:pPr>
      <w:r>
        <w:t xml:space="preserve">   &lt;/wsdl:input&gt;</w:t>
      </w:r>
    </w:p>
    <w:p w:rsidR="00D01AC7" w:rsidRDefault="00C6763F">
      <w:pPr>
        <w:pStyle w:val="Code"/>
      </w:pPr>
      <w:r>
        <w:t xml:space="preserve">   &lt;wsdl:output&gt;</w:t>
      </w:r>
    </w:p>
    <w:p w:rsidR="00D01AC7" w:rsidRDefault="00C6763F">
      <w:pPr>
        <w:pStyle w:val="Code"/>
      </w:pPr>
      <w:r>
        <w:t xml:space="preserve">       &lt;soap:body parts="ConvertIdResult" use="literal" /&gt;</w:t>
      </w:r>
    </w:p>
    <w:p w:rsidR="00D01AC7" w:rsidRDefault="00C6763F">
      <w:pPr>
        <w:pStyle w:val="Code"/>
      </w:pPr>
      <w:r>
        <w:t xml:space="preserve">       &lt;soap:header message="tns</w:t>
      </w:r>
      <w:r>
        <w:t>:ConvertIdSoapOut" part="ServerVersion" use="literal"/&gt;</w:t>
      </w:r>
    </w:p>
    <w:p w:rsidR="00D01AC7" w:rsidRDefault="00C6763F">
      <w:pPr>
        <w:pStyle w:val="Code"/>
      </w:pPr>
      <w:r>
        <w:t xml:space="preserve">   &lt;/wsdl:output&gt;</w:t>
      </w:r>
    </w:p>
    <w:p w:rsidR="00D01AC7" w:rsidRDefault="00C6763F">
      <w:pPr>
        <w:pStyle w:val="Code"/>
      </w:pPr>
      <w:r>
        <w:t>&lt;/wsdl:operation&gt;</w:t>
      </w:r>
    </w:p>
    <w:p w:rsidR="00D01AC7" w:rsidRDefault="00C6763F">
      <w:r>
        <w:t>Servers that implement this protocol SHOULD</w:t>
      </w:r>
      <w:bookmarkStart w:id="8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5"/>
      <w:r>
        <w:t xml:space="preserve"> give clients the option to implement the </w:t>
      </w:r>
      <w:r>
        <w:rPr>
          <w:b/>
        </w:rPr>
        <w:t>Impersonatio</w:t>
      </w:r>
      <w:r>
        <w:rPr>
          <w:b/>
        </w:rPr>
        <w:t>n</w:t>
      </w:r>
      <w:r>
        <w:t xml:space="preserve"> </w:t>
      </w:r>
      <w:hyperlink w:anchor="gt_093a0af2-e71c-40fc-a484-d2f802da0277">
        <w:r>
          <w:rPr>
            <w:rStyle w:val="HyperlinkGreen"/>
            <w:b/>
          </w:rPr>
          <w:t>SOAP header</w:t>
        </w:r>
      </w:hyperlink>
      <w:r>
        <w:t>.</w:t>
      </w:r>
    </w:p>
    <w:p w:rsidR="00D01AC7" w:rsidRDefault="00D01AC7">
      <w:pPr>
        <w:pStyle w:val="Code"/>
        <w:numPr>
          <w:ilvl w:val="0"/>
          <w:numId w:val="0"/>
        </w:numPr>
      </w:pPr>
    </w:p>
    <w:p w:rsidR="00D01AC7" w:rsidRDefault="00C6763F">
      <w:pPr>
        <w:pStyle w:val="Heading5"/>
      </w:pPr>
      <w:bookmarkStart w:id="86" w:name="section_86a596495c014137b8bef61d476ad042"/>
      <w:bookmarkStart w:id="87" w:name="_Toc174601163"/>
      <w:r>
        <w:t>Messages</w:t>
      </w:r>
      <w:bookmarkEnd w:id="86"/>
      <w:bookmarkEnd w:id="87"/>
    </w:p>
    <w:p w:rsidR="00D01AC7" w:rsidRDefault="00C6763F">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897"/>
        <w:gridCol w:w="7578"/>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Message name</w:t>
            </w:r>
          </w:p>
        </w:tc>
        <w:tc>
          <w:tcPr>
            <w:tcW w:w="0" w:type="auto"/>
            <w:shd w:val="clear" w:color="auto" w:fill="E0E0E0"/>
          </w:tcPr>
          <w:p w:rsidR="00D01AC7" w:rsidRDefault="00C6763F">
            <w:pPr>
              <w:pStyle w:val="TableHeaderText"/>
            </w:pPr>
            <w:r>
              <w:t>De</w:t>
            </w:r>
            <w:r>
              <w:t>scription</w:t>
            </w:r>
          </w:p>
        </w:tc>
      </w:tr>
      <w:tr w:rsidR="00D01AC7" w:rsidTr="00D01AC7">
        <w:tc>
          <w:tcPr>
            <w:tcW w:w="0" w:type="auto"/>
            <w:shd w:val="clear" w:color="auto" w:fill="auto"/>
          </w:tcPr>
          <w:p w:rsidR="00D01AC7" w:rsidRDefault="00C6763F">
            <w:pPr>
              <w:pStyle w:val="TableBodyText"/>
              <w:rPr>
                <w:b/>
              </w:rPr>
            </w:pPr>
            <w:r>
              <w:rPr>
                <w:b/>
              </w:rPr>
              <w:t>ConvertIdSoapIn</w:t>
            </w:r>
          </w:p>
        </w:tc>
        <w:tc>
          <w:tcPr>
            <w:tcW w:w="0" w:type="auto"/>
            <w:shd w:val="clear" w:color="auto" w:fill="auto"/>
          </w:tcPr>
          <w:p w:rsidR="00D01AC7" w:rsidRDefault="00C6763F">
            <w:pPr>
              <w:pStyle w:val="TableBodyText"/>
            </w:pPr>
            <w:r>
              <w:t xml:space="preserve">Specifies the </w:t>
            </w:r>
            <w:hyperlink w:anchor="gt_96185df3-4677-478c-b239-f72fcf514c59">
              <w:r>
                <w:rPr>
                  <w:rStyle w:val="HyperlinkGreen"/>
                  <w:b/>
                </w:rPr>
                <w:t>SOAP message</w:t>
              </w:r>
            </w:hyperlink>
            <w:r>
              <w:t xml:space="preserve"> that requests the conversion of one or more identifiers.</w:t>
            </w:r>
          </w:p>
        </w:tc>
      </w:tr>
      <w:tr w:rsidR="00D01AC7" w:rsidTr="00D01AC7">
        <w:tc>
          <w:tcPr>
            <w:tcW w:w="0" w:type="auto"/>
            <w:shd w:val="clear" w:color="auto" w:fill="auto"/>
          </w:tcPr>
          <w:p w:rsidR="00D01AC7" w:rsidRDefault="00C6763F">
            <w:pPr>
              <w:pStyle w:val="TableBodyText"/>
              <w:rPr>
                <w:b/>
              </w:rPr>
            </w:pPr>
            <w:r>
              <w:rPr>
                <w:b/>
              </w:rPr>
              <w:t>ConvertIdSoapOut</w:t>
            </w:r>
          </w:p>
        </w:tc>
        <w:tc>
          <w:tcPr>
            <w:tcW w:w="0" w:type="auto"/>
            <w:shd w:val="clear" w:color="auto" w:fill="auto"/>
          </w:tcPr>
          <w:p w:rsidR="00D01AC7" w:rsidRDefault="00C6763F">
            <w:pPr>
              <w:pStyle w:val="TableBodyText"/>
            </w:pPr>
            <w:r>
              <w:t>Specifies the SOAP message</w:t>
            </w:r>
            <w:r>
              <w:t xml:space="preserve"> that is returned by the server in response to a request to convert identifiers.</w:t>
            </w:r>
          </w:p>
        </w:tc>
      </w:tr>
    </w:tbl>
    <w:p w:rsidR="00D01AC7" w:rsidRDefault="00D01AC7"/>
    <w:p w:rsidR="00D01AC7" w:rsidRDefault="00C6763F">
      <w:pPr>
        <w:pStyle w:val="Heading6"/>
      </w:pPr>
      <w:bookmarkStart w:id="88" w:name="section_26001c2e4190407e9388ceed1f7b8b15"/>
      <w:bookmarkStart w:id="89" w:name="_Toc174601164"/>
      <w:r>
        <w:t>tns:ConvertIdSoapIn Message</w:t>
      </w:r>
      <w:bookmarkEnd w:id="88"/>
      <w:bookmarkEnd w:id="89"/>
    </w:p>
    <w:p w:rsidR="00D01AC7" w:rsidRDefault="00C6763F">
      <w:r>
        <w:t xml:space="preserve">The </w:t>
      </w:r>
      <w:r>
        <w:rPr>
          <w:b/>
        </w:rPr>
        <w:t>ConvertIdSoapIn</w:t>
      </w:r>
      <w:r>
        <w:t xml:space="preserve"> </w:t>
      </w:r>
      <w:hyperlink w:anchor="gt_d5ccdf11-3f53-4118-a845-dfaca61838fb">
        <w:r>
          <w:rPr>
            <w:rStyle w:val="HyperlinkGreen"/>
            <w:b/>
          </w:rPr>
          <w:t>WSDL message</w:t>
        </w:r>
      </w:hyperlink>
      <w:r>
        <w:t xml:space="preserve"> specifies the </w:t>
      </w:r>
      <w:hyperlink w:anchor="gt_96185df3-4677-478c-b239-f72fcf514c59">
        <w:r>
          <w:rPr>
            <w:rStyle w:val="HyperlinkGreen"/>
            <w:b/>
          </w:rPr>
          <w:t>SOAP message</w:t>
        </w:r>
      </w:hyperlink>
      <w:r>
        <w:t xml:space="preserve"> that requests the conversion of one or more identifiers.</w:t>
      </w:r>
    </w:p>
    <w:p w:rsidR="00D01AC7" w:rsidRDefault="00C6763F">
      <w:pPr>
        <w:tabs>
          <w:tab w:val="left" w:pos="8295"/>
        </w:tabs>
      </w:pPr>
      <w:r>
        <w:t xml:space="preserve">The following is the WSDL message specification of the </w:t>
      </w:r>
      <w:r>
        <w:rPr>
          <w:b/>
        </w:rPr>
        <w:t>ConvertIdSoapIn</w:t>
      </w:r>
      <w:r>
        <w:t xml:space="preserve"> message.</w:t>
      </w:r>
      <w:r>
        <w:tab/>
      </w:r>
    </w:p>
    <w:p w:rsidR="00D01AC7" w:rsidRDefault="00C6763F">
      <w:pPr>
        <w:pStyle w:val="Code"/>
      </w:pPr>
      <w:r>
        <w:t>&lt;wsdl:message name="ConvertIdSoapIn"&gt;</w:t>
      </w:r>
    </w:p>
    <w:p w:rsidR="00D01AC7" w:rsidRDefault="00C6763F">
      <w:pPr>
        <w:pStyle w:val="Code"/>
      </w:pPr>
      <w:r>
        <w:t xml:space="preserve">  &lt;wsdl</w:t>
      </w:r>
      <w:r>
        <w:t>:part name="request" element="tns:ConvertId"/&gt;</w:t>
      </w:r>
    </w:p>
    <w:p w:rsidR="00D01AC7" w:rsidRDefault="00C6763F">
      <w:pPr>
        <w:pStyle w:val="Code"/>
      </w:pPr>
      <w:r>
        <w:t xml:space="preserve">  &lt;wsdl:part name="Impersonation" element="t:ExchangeImpersonation"/&gt;</w:t>
      </w:r>
    </w:p>
    <w:p w:rsidR="00D01AC7" w:rsidRDefault="00C6763F">
      <w:pPr>
        <w:pStyle w:val="Code"/>
      </w:pPr>
      <w:r>
        <w:t xml:space="preserve">  &lt;wsdl:part name="RequestVersion" element="t:RequestServerVersion"/&gt;</w:t>
      </w:r>
    </w:p>
    <w:p w:rsidR="00D01AC7" w:rsidRDefault="00C6763F">
      <w:pPr>
        <w:pStyle w:val="Code"/>
      </w:pPr>
      <w:r>
        <w:t>&lt;/wsdl:message&gt;</w:t>
      </w:r>
    </w:p>
    <w:p w:rsidR="00D01AC7" w:rsidRDefault="00C6763F">
      <w:r>
        <w:t>Servers that implement this protocol SHOULD</w:t>
      </w:r>
      <w:bookmarkStart w:id="90" w:name="Appendix_A_Target_3"/>
      <w:r>
        <w:rPr>
          <w:rStyle w:val="Hyperlink"/>
        </w:rPr>
        <w:fldChar w:fldCharType="begin"/>
      </w:r>
      <w:r>
        <w:rPr>
          <w:rStyle w:val="Hyperlink"/>
        </w:rPr>
        <w:instrText xml:space="preserve"> HYPERLI</w:instrText>
      </w:r>
      <w:r>
        <w:rPr>
          <w:rStyle w:val="Hyperlink"/>
        </w:rPr>
        <w:instrText xml:space="preserve">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0"/>
      <w:r>
        <w:t xml:space="preserve"> give clients the option to implement the </w:t>
      </w:r>
      <w:r>
        <w:rPr>
          <w:b/>
        </w:rPr>
        <w:t>Impersonation</w:t>
      </w:r>
      <w:r>
        <w:t xml:space="preserve"> part. </w:t>
      </w:r>
    </w:p>
    <w:p w:rsidR="00D01AC7" w:rsidRDefault="00C6763F">
      <w:r>
        <w:t xml:space="preserve">The </w:t>
      </w:r>
      <w:r>
        <w:rPr>
          <w:b/>
        </w:rPr>
        <w:t>ConvertIdSoapIn</w:t>
      </w:r>
      <w:r>
        <w:t xml:space="preserve"> WSDL message is the input message for the </w:t>
      </w:r>
      <w:hyperlink w:anchor="gt_c1358651-96c1-4ce0-8e1f-b0b7a94145e3">
        <w:r>
          <w:rPr>
            <w:rStyle w:val="HyperlinkGreen"/>
            <w:b/>
          </w:rPr>
          <w:t>SOAP action</w:t>
        </w:r>
      </w:hyperlink>
      <w:r>
        <w:t xml:space="preserve"> </w:t>
      </w:r>
      <w:r>
        <w:t>http://schemas.microsoft.com/exchange/services/2006/messages/ConvertId.</w:t>
      </w:r>
    </w:p>
    <w:p w:rsidR="00D01AC7" w:rsidRDefault="00C6763F">
      <w:r>
        <w:t xml:space="preserve">The parts of the </w:t>
      </w:r>
      <w:r>
        <w:rPr>
          <w:b/>
        </w:rPr>
        <w:t>ConvertIdSoapIn</w:t>
      </w:r>
      <w:r>
        <w:t xml:space="preserve"> WSDL message are described in the following table.</w:t>
      </w:r>
    </w:p>
    <w:tbl>
      <w:tblPr>
        <w:tblStyle w:val="Table-ShadedHeader"/>
        <w:tblW w:w="0" w:type="auto"/>
        <w:tblLook w:val="04A0" w:firstRow="1" w:lastRow="0" w:firstColumn="1" w:lastColumn="0" w:noHBand="0" w:noVBand="1"/>
      </w:tblPr>
      <w:tblGrid>
        <w:gridCol w:w="1643"/>
        <w:gridCol w:w="3586"/>
        <w:gridCol w:w="4246"/>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Part name</w:t>
            </w:r>
          </w:p>
        </w:tc>
        <w:tc>
          <w:tcPr>
            <w:tcW w:w="0" w:type="auto"/>
            <w:shd w:val="clear" w:color="auto" w:fill="E0E0E0"/>
          </w:tcPr>
          <w:p w:rsidR="00D01AC7" w:rsidRDefault="00C6763F">
            <w:pPr>
              <w:pStyle w:val="TableHeaderText"/>
            </w:pPr>
            <w:r>
              <w:t>Element/type</w:t>
            </w:r>
          </w:p>
        </w:tc>
        <w:tc>
          <w:tcPr>
            <w:tcW w:w="0" w:type="auto"/>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request</w:t>
            </w:r>
          </w:p>
        </w:tc>
        <w:tc>
          <w:tcPr>
            <w:tcW w:w="0" w:type="auto"/>
            <w:shd w:val="clear" w:color="auto" w:fill="auto"/>
          </w:tcPr>
          <w:p w:rsidR="00D01AC7" w:rsidRDefault="00C6763F">
            <w:pPr>
              <w:pStyle w:val="TableBodyText"/>
            </w:pPr>
            <w:r>
              <w:rPr>
                <w:b/>
              </w:rPr>
              <w:t>tns:ConvertId</w:t>
            </w:r>
            <w:r>
              <w:rPr>
                <w:rStyle w:val="Hyperlink"/>
                <w:u w:val="none"/>
              </w:rPr>
              <w:t xml:space="preserve"> (</w:t>
            </w:r>
            <w:r>
              <w:t xml:space="preserve">section </w:t>
            </w:r>
            <w:hyperlink w:anchor="Section_7d2f7b164cdd491c8157438db63cce3e" w:history="1">
              <w:r>
                <w:rPr>
                  <w:rStyle w:val="Hyperlink"/>
                </w:rPr>
                <w:t>3.1.4.1.2.1</w:t>
              </w:r>
            </w:hyperlink>
            <w:r>
              <w:rPr>
                <w:rStyle w:val="Hyperlink"/>
                <w:u w:val="none"/>
              </w:rPr>
              <w:t>)</w:t>
            </w:r>
          </w:p>
        </w:tc>
        <w:tc>
          <w:tcPr>
            <w:tcW w:w="0" w:type="auto"/>
            <w:shd w:val="clear" w:color="auto" w:fill="auto"/>
          </w:tcPr>
          <w:p w:rsidR="00D01AC7" w:rsidRDefault="00C6763F">
            <w:pPr>
              <w:pStyle w:val="TableBodyText"/>
            </w:pPr>
            <w:r>
              <w:t xml:space="preserve">Specifies the </w:t>
            </w:r>
            <w:hyperlink w:anchor="gt_57cdf8ab-8d79-462d-a446-5d85632a7a04">
              <w:r>
                <w:rPr>
                  <w:rStyle w:val="HyperlinkGreen"/>
                  <w:b/>
                </w:rPr>
                <w:t>SOAP body</w:t>
              </w:r>
            </w:hyperlink>
            <w:r>
              <w:t xml:space="preserve"> of the request to convert identifiers.</w:t>
            </w:r>
          </w:p>
        </w:tc>
      </w:tr>
      <w:tr w:rsidR="00D01AC7" w:rsidTr="00D01AC7">
        <w:tc>
          <w:tcPr>
            <w:tcW w:w="0" w:type="auto"/>
            <w:shd w:val="clear" w:color="auto" w:fill="auto"/>
          </w:tcPr>
          <w:p w:rsidR="00D01AC7" w:rsidRDefault="00C6763F">
            <w:pPr>
              <w:pStyle w:val="TableBodyText"/>
              <w:rPr>
                <w:b/>
              </w:rPr>
            </w:pPr>
            <w:r>
              <w:rPr>
                <w:b/>
              </w:rPr>
              <w:lastRenderedPageBreak/>
              <w:t>Impersonation</w:t>
            </w:r>
          </w:p>
        </w:tc>
        <w:tc>
          <w:tcPr>
            <w:tcW w:w="0" w:type="auto"/>
            <w:shd w:val="clear" w:color="auto" w:fill="auto"/>
          </w:tcPr>
          <w:p w:rsidR="00D01AC7" w:rsidRDefault="00C6763F">
            <w:pPr>
              <w:pStyle w:val="TableBodyText"/>
              <w:rPr>
                <w:b/>
              </w:rPr>
            </w:pPr>
            <w:r>
              <w:rPr>
                <w:b/>
              </w:rPr>
              <w:t>t:ExchangeImpersonation</w:t>
            </w:r>
            <w:r>
              <w:t xml:space="preserve"> (</w:t>
            </w:r>
            <w:hyperlink r:id="rId65" w:anchor="Section_138909444c814debb95f6d717e1438cd">
              <w:r>
                <w:rPr>
                  <w:rStyle w:val="Hyperlink"/>
                </w:rPr>
                <w:t>[MS-OXWSCDATA]</w:t>
              </w:r>
            </w:hyperlink>
            <w:r>
              <w:t xml:space="preserve"> section 2.2.3.3) </w:t>
            </w:r>
          </w:p>
        </w:tc>
        <w:tc>
          <w:tcPr>
            <w:tcW w:w="0" w:type="auto"/>
            <w:shd w:val="clear" w:color="auto" w:fill="auto"/>
          </w:tcPr>
          <w:p w:rsidR="00D01AC7" w:rsidRDefault="00C6763F">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 Th</w:t>
            </w:r>
            <w:r>
              <w:t>is part is optional.</w:t>
            </w:r>
          </w:p>
        </w:tc>
      </w:tr>
      <w:tr w:rsidR="00D01AC7" w:rsidTr="00D01AC7">
        <w:tc>
          <w:tcPr>
            <w:tcW w:w="0" w:type="auto"/>
            <w:shd w:val="clear" w:color="auto" w:fill="auto"/>
          </w:tcPr>
          <w:p w:rsidR="00D01AC7" w:rsidRDefault="00C6763F">
            <w:pPr>
              <w:pStyle w:val="TableBodyText"/>
              <w:rPr>
                <w:b/>
              </w:rPr>
            </w:pPr>
            <w:r>
              <w:rPr>
                <w:b/>
              </w:rPr>
              <w:t>RequestVersion</w:t>
            </w:r>
          </w:p>
        </w:tc>
        <w:tc>
          <w:tcPr>
            <w:tcW w:w="0" w:type="auto"/>
            <w:shd w:val="clear" w:color="auto" w:fill="auto"/>
          </w:tcPr>
          <w:p w:rsidR="00D01AC7" w:rsidRDefault="00C6763F">
            <w:pPr>
              <w:pStyle w:val="TableBodyText"/>
            </w:pPr>
            <w:r>
              <w:rPr>
                <w:b/>
              </w:rPr>
              <w:t>t:RequestServerVersion</w:t>
            </w:r>
            <w:r>
              <w:rPr>
                <w:rStyle w:val="Hyperlink"/>
              </w:rPr>
              <w:t xml:space="preserve"> </w:t>
            </w:r>
            <w:r>
              <w:t>([MS-OXWSCDATA] section 2.2.3.9)</w:t>
            </w:r>
          </w:p>
        </w:tc>
        <w:tc>
          <w:tcPr>
            <w:tcW w:w="0" w:type="auto"/>
            <w:shd w:val="clear" w:color="auto" w:fill="auto"/>
          </w:tcPr>
          <w:p w:rsidR="00D01AC7" w:rsidRDefault="00C6763F">
            <w:pPr>
              <w:pStyle w:val="TableBodyText"/>
            </w:pPr>
            <w:r>
              <w:t xml:space="preserve">Specifies a SOAP header that identifies the schema version for the </w:t>
            </w:r>
            <w:r>
              <w:rPr>
                <w:b/>
              </w:rPr>
              <w:t>ConvertId</w:t>
            </w:r>
            <w:r>
              <w:t xml:space="preserve"> operation request.</w:t>
            </w:r>
          </w:p>
        </w:tc>
      </w:tr>
    </w:tbl>
    <w:p w:rsidR="00D01AC7" w:rsidRDefault="00D01AC7"/>
    <w:p w:rsidR="00D01AC7" w:rsidRDefault="00C6763F">
      <w:pPr>
        <w:pStyle w:val="Heading6"/>
      </w:pPr>
      <w:bookmarkStart w:id="91" w:name="section_5cdaef0c49ed405287e4932f2c576a3e"/>
      <w:bookmarkStart w:id="92" w:name="_Toc174601165"/>
      <w:r>
        <w:t>tns:ConvertIdSoapOut</w:t>
      </w:r>
      <w:bookmarkEnd w:id="91"/>
      <w:bookmarkEnd w:id="92"/>
    </w:p>
    <w:p w:rsidR="00D01AC7" w:rsidRDefault="00C6763F">
      <w:r>
        <w:t xml:space="preserve">The </w:t>
      </w:r>
      <w:r>
        <w:rPr>
          <w:b/>
        </w:rPr>
        <w:t>ConvertIdSoapOut</w:t>
      </w:r>
      <w:r>
        <w:t xml:space="preserve"> </w:t>
      </w:r>
      <w:hyperlink w:anchor="gt_d5ccdf11-3f53-4118-a845-dfaca61838fb">
        <w:r>
          <w:rPr>
            <w:rStyle w:val="HyperlinkGreen"/>
            <w:b/>
          </w:rPr>
          <w:t>WSDL message</w:t>
        </w:r>
      </w:hyperlink>
      <w:r>
        <w:t xml:space="preserve"> specifies the </w:t>
      </w:r>
      <w:hyperlink w:anchor="gt_96185df3-4677-478c-b239-f72fcf514c59">
        <w:r>
          <w:rPr>
            <w:rStyle w:val="HyperlinkGreen"/>
            <w:b/>
          </w:rPr>
          <w:t>SOAP message</w:t>
        </w:r>
      </w:hyperlink>
      <w:r>
        <w:t xml:space="preserve"> that is returned in response to a request to convert one or more identifiers </w:t>
      </w:r>
    </w:p>
    <w:p w:rsidR="00D01AC7" w:rsidRDefault="00C6763F">
      <w:r>
        <w:t>The following is</w:t>
      </w:r>
      <w:r>
        <w:t xml:space="preserve"> the WSDL message specification of the </w:t>
      </w:r>
      <w:r>
        <w:rPr>
          <w:b/>
        </w:rPr>
        <w:t>ConvertIdSoapOut</w:t>
      </w:r>
      <w:r>
        <w:t xml:space="preserve"> message.</w:t>
      </w:r>
    </w:p>
    <w:p w:rsidR="00D01AC7" w:rsidRDefault="00C6763F">
      <w:pPr>
        <w:pStyle w:val="Code"/>
      </w:pPr>
      <w:r>
        <w:t>&lt;wsdl:message name="ConvertIdSoapOut"&gt;</w:t>
      </w:r>
    </w:p>
    <w:p w:rsidR="00D01AC7" w:rsidRDefault="00C6763F">
      <w:pPr>
        <w:pStyle w:val="Code"/>
      </w:pPr>
      <w:r>
        <w:t xml:space="preserve">  &lt;wsdl:part name="ConvertIdResult" element="tns:ConvertIdResponse"/&gt;</w:t>
      </w:r>
    </w:p>
    <w:p w:rsidR="00D01AC7" w:rsidRDefault="00C6763F">
      <w:pPr>
        <w:pStyle w:val="Code"/>
      </w:pPr>
      <w:r>
        <w:t xml:space="preserve">  &lt;wsdl:part name="ServerVersion" element="t:ServerVersionInfo"/&gt;</w:t>
      </w:r>
    </w:p>
    <w:p w:rsidR="00D01AC7" w:rsidRDefault="00C6763F">
      <w:pPr>
        <w:pStyle w:val="Code"/>
      </w:pPr>
      <w:r>
        <w:t>&lt;/wsdl:message&gt;</w:t>
      </w:r>
    </w:p>
    <w:p w:rsidR="00D01AC7" w:rsidRDefault="00C6763F">
      <w:r>
        <w:t xml:space="preserve">The </w:t>
      </w:r>
      <w:r>
        <w:rPr>
          <w:b/>
        </w:rPr>
        <w:t>ConvertIdSoapOut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http://schemas.microsoft.com/exchange/services/2006/messages/ConvertId.</w:t>
      </w:r>
    </w:p>
    <w:p w:rsidR="00D01AC7" w:rsidRDefault="00C6763F">
      <w:r>
        <w:t xml:space="preserve">The parts of the </w:t>
      </w:r>
      <w:r>
        <w:rPr>
          <w:b/>
        </w:rPr>
        <w:t>ConvertIdSoapOut</w:t>
      </w:r>
      <w:r>
        <w:t xml:space="preserve"> WSDL message</w:t>
      </w:r>
      <w:r>
        <w:t xml:space="preserve"> are specified in the following table.</w:t>
      </w:r>
    </w:p>
    <w:tbl>
      <w:tblPr>
        <w:tblStyle w:val="Table-ShadedHeader"/>
        <w:tblW w:w="0" w:type="auto"/>
        <w:tblLook w:val="04A0" w:firstRow="1" w:lastRow="0" w:firstColumn="1" w:lastColumn="0" w:noHBand="0" w:noVBand="1"/>
      </w:tblPr>
      <w:tblGrid>
        <w:gridCol w:w="1700"/>
        <w:gridCol w:w="3794"/>
        <w:gridCol w:w="3981"/>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tcPr>
          <w:p w:rsidR="00D01AC7" w:rsidRDefault="00C6763F">
            <w:pPr>
              <w:pStyle w:val="TableHeaderText"/>
            </w:pPr>
            <w:r>
              <w:t>Part name</w:t>
            </w:r>
          </w:p>
        </w:tc>
        <w:tc>
          <w:tcPr>
            <w:tcW w:w="0" w:type="auto"/>
          </w:tcPr>
          <w:p w:rsidR="00D01AC7" w:rsidRDefault="00C6763F">
            <w:pPr>
              <w:pStyle w:val="TableHeaderText"/>
            </w:pPr>
            <w:r>
              <w:t>Element/type</w:t>
            </w:r>
          </w:p>
        </w:tc>
        <w:tc>
          <w:tcPr>
            <w:tcW w:w="0" w:type="auto"/>
          </w:tcPr>
          <w:p w:rsidR="00D01AC7" w:rsidRDefault="00C6763F">
            <w:pPr>
              <w:pStyle w:val="TableHeaderText"/>
            </w:pPr>
            <w:r>
              <w:t>Description</w:t>
            </w:r>
          </w:p>
        </w:tc>
      </w:tr>
      <w:tr w:rsidR="00D01AC7" w:rsidTr="00D01AC7">
        <w:tc>
          <w:tcPr>
            <w:tcW w:w="0" w:type="auto"/>
          </w:tcPr>
          <w:p w:rsidR="00D01AC7" w:rsidRDefault="00C6763F">
            <w:pPr>
              <w:pStyle w:val="TableBodyText"/>
              <w:rPr>
                <w:b/>
              </w:rPr>
            </w:pPr>
            <w:r>
              <w:rPr>
                <w:b/>
              </w:rPr>
              <w:t>ConvertIdResult</w:t>
            </w:r>
          </w:p>
        </w:tc>
        <w:tc>
          <w:tcPr>
            <w:tcW w:w="0" w:type="auto"/>
          </w:tcPr>
          <w:p w:rsidR="00D01AC7" w:rsidRDefault="00C6763F">
            <w:pPr>
              <w:pStyle w:val="TableBodyText"/>
            </w:pPr>
            <w:r>
              <w:rPr>
                <w:b/>
              </w:rPr>
              <w:t>tns:ConvertIdResponse</w:t>
            </w:r>
            <w:r>
              <w:rPr>
                <w:rStyle w:val="Hyperlink"/>
                <w:u w:val="none"/>
              </w:rPr>
              <w:t xml:space="preserve"> (</w:t>
            </w:r>
            <w:r>
              <w:t xml:space="preserve">section </w:t>
            </w:r>
            <w:hyperlink w:anchor="Section_fb8f9dffc02042478dee41a9a1425a28" w:history="1">
              <w:r>
                <w:rPr>
                  <w:rStyle w:val="Hyperlink"/>
                </w:rPr>
                <w:t>3.1.4.1.2.2</w:t>
              </w:r>
            </w:hyperlink>
            <w:r>
              <w:rPr>
                <w:rStyle w:val="Hyperlink"/>
                <w:u w:val="none"/>
              </w:rPr>
              <w:t>)</w:t>
            </w:r>
          </w:p>
        </w:tc>
        <w:tc>
          <w:tcPr>
            <w:tcW w:w="0" w:type="auto"/>
          </w:tcPr>
          <w:p w:rsidR="00D01AC7" w:rsidRDefault="00C6763F">
            <w:pPr>
              <w:pStyle w:val="TableBodyText"/>
            </w:pPr>
            <w:r>
              <w:t xml:space="preserve">Specifies the </w:t>
            </w:r>
            <w:hyperlink w:anchor="gt_57cdf8ab-8d79-462d-a446-5d85632a7a04">
              <w:r>
                <w:rPr>
                  <w:rStyle w:val="HyperlinkGreen"/>
                  <w:b/>
                </w:rPr>
                <w:t>SOAP body</w:t>
              </w:r>
            </w:hyperlink>
            <w:r>
              <w:t xml:space="preserve"> of the response to a </w:t>
            </w:r>
            <w:r>
              <w:rPr>
                <w:b/>
              </w:rPr>
              <w:t>ConvertId</w:t>
            </w:r>
            <w:r>
              <w:t xml:space="preserve"> request.</w:t>
            </w:r>
          </w:p>
        </w:tc>
      </w:tr>
      <w:tr w:rsidR="00D01AC7" w:rsidTr="00D01AC7">
        <w:tc>
          <w:tcPr>
            <w:tcW w:w="0" w:type="auto"/>
          </w:tcPr>
          <w:p w:rsidR="00D01AC7" w:rsidRDefault="00C6763F">
            <w:pPr>
              <w:pStyle w:val="TableBodyText"/>
              <w:rPr>
                <w:b/>
              </w:rPr>
            </w:pPr>
            <w:r>
              <w:rPr>
                <w:b/>
              </w:rPr>
              <w:t>ServerVersion</w:t>
            </w:r>
          </w:p>
        </w:tc>
        <w:tc>
          <w:tcPr>
            <w:tcW w:w="0" w:type="auto"/>
          </w:tcPr>
          <w:p w:rsidR="00D01AC7" w:rsidRDefault="00C6763F">
            <w:pPr>
              <w:pStyle w:val="TableBodyText"/>
            </w:pPr>
            <w:r>
              <w:rPr>
                <w:b/>
              </w:rPr>
              <w:t>t:ServerVersionInfo</w:t>
            </w:r>
            <w:r>
              <w:t xml:space="preserve"> (</w:t>
            </w:r>
            <w:hyperlink r:id="rId66" w:anchor="Section_138909444c814debb95f6d717e1438cd">
              <w:r>
                <w:rPr>
                  <w:rStyle w:val="Hyperlink"/>
                </w:rPr>
                <w:t>[MS-OXWSCDATA]</w:t>
              </w:r>
            </w:hyperlink>
            <w:r>
              <w:t xml:space="preserve"> section 2.2.3.10)</w:t>
            </w:r>
          </w:p>
        </w:tc>
        <w:tc>
          <w:tcPr>
            <w:tcW w:w="0" w:type="auto"/>
          </w:tcPr>
          <w:p w:rsidR="00D01AC7" w:rsidRDefault="00C6763F">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D01AC7" w:rsidRDefault="00C6763F">
      <w:r>
        <w:t xml:space="preserve">A successful </w:t>
      </w:r>
      <w:r>
        <w:rPr>
          <w:b/>
        </w:rPr>
        <w:t>ConvertId</w:t>
      </w:r>
      <w:r>
        <w:t xml:space="preserve"> WSDL operation request returns a </w:t>
      </w:r>
      <w:r>
        <w:rPr>
          <w:b/>
        </w:rPr>
        <w:t>ConvertIdResponseMessage</w:t>
      </w:r>
      <w:r>
        <w:t xml:space="preserve"> element with the </w:t>
      </w:r>
      <w:r>
        <w:rPr>
          <w:b/>
        </w:rPr>
        <w:t>ResponseClass</w:t>
      </w:r>
      <w:r>
        <w:t xml:space="preserve"> (as specified in </w:t>
      </w:r>
      <w:r>
        <w:t xml:space="preserve">[MS-OXWSCDATA] section 2.2.4.65) attribute set to "Success". The </w:t>
      </w:r>
      <w:r>
        <w:rPr>
          <w:b/>
        </w:rPr>
        <w:t>ResponseCode</w:t>
      </w:r>
      <w:r>
        <w:t xml:space="preserve"> (as specified in [MS-OXWSCDATA] section 2.2.4.65) element of the </w:t>
      </w:r>
      <w:r>
        <w:rPr>
          <w:b/>
        </w:rPr>
        <w:t>ConvertIdResponseMessage</w:t>
      </w:r>
      <w:r>
        <w:t xml:space="preserve"> element is set to "NoError".</w:t>
      </w:r>
    </w:p>
    <w:p w:rsidR="00D01AC7" w:rsidRDefault="00C6763F">
      <w:r>
        <w:t xml:space="preserve">If the </w:t>
      </w:r>
      <w:r>
        <w:rPr>
          <w:b/>
        </w:rPr>
        <w:t>ConvertId</w:t>
      </w:r>
      <w:r>
        <w:t xml:space="preserve"> WSDL operation is not successful, it retur</w:t>
      </w:r>
      <w:r>
        <w:t xml:space="preserve">ns a </w:t>
      </w:r>
      <w:r>
        <w:rPr>
          <w:b/>
        </w:rPr>
        <w:t>ConvertIdResponseMessage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ConvertIdResponseMessage</w:t>
      </w:r>
      <w:r>
        <w:t xml:space="preserve"> element is s</w:t>
      </w:r>
      <w:r>
        <w:t>et to one of the common errors defined in [MS-OXWSCDATA] section 2.2.5.24.</w:t>
      </w:r>
    </w:p>
    <w:p w:rsidR="00D01AC7" w:rsidRDefault="00C6763F">
      <w:pPr>
        <w:pStyle w:val="Heading5"/>
      </w:pPr>
      <w:bookmarkStart w:id="93" w:name="section_edc2529fe63446828540780f2d3a7fb8"/>
      <w:bookmarkStart w:id="94" w:name="_Toc174601166"/>
      <w:r>
        <w:t>Elements</w:t>
      </w:r>
      <w:bookmarkEnd w:id="93"/>
      <w:bookmarkEnd w:id="94"/>
    </w:p>
    <w:p w:rsidR="00D01AC7" w:rsidRDefault="00C6763F">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Look w:val="04A0" w:firstRow="1" w:lastRow="0" w:firstColumn="1" w:lastColumn="0" w:noHBand="0" w:noVBand="1"/>
      </w:tblPr>
      <w:tblGrid>
        <w:gridCol w:w="4788"/>
        <w:gridCol w:w="4788"/>
      </w:tblGrid>
      <w:tr w:rsidR="00D01AC7">
        <w:trPr>
          <w:tblHeader/>
        </w:trPr>
        <w:tc>
          <w:tcPr>
            <w:tcW w:w="4788" w:type="dxa"/>
            <w:shd w:val="pct12" w:color="auto" w:fill="auto"/>
          </w:tcPr>
          <w:p w:rsidR="00D01AC7" w:rsidRDefault="00C6763F">
            <w:pPr>
              <w:pStyle w:val="TableHeaderText"/>
            </w:pPr>
            <w:r>
              <w:t>Element name</w:t>
            </w:r>
          </w:p>
        </w:tc>
        <w:tc>
          <w:tcPr>
            <w:tcW w:w="4788" w:type="dxa"/>
            <w:shd w:val="pct12" w:color="auto" w:fill="auto"/>
          </w:tcPr>
          <w:p w:rsidR="00D01AC7" w:rsidRDefault="00C6763F">
            <w:pPr>
              <w:pStyle w:val="TableHeaderText"/>
            </w:pPr>
            <w:r>
              <w:t>Description</w:t>
            </w:r>
          </w:p>
        </w:tc>
      </w:tr>
      <w:tr w:rsidR="00D01AC7">
        <w:tc>
          <w:tcPr>
            <w:tcW w:w="4788" w:type="dxa"/>
          </w:tcPr>
          <w:p w:rsidR="00D01AC7" w:rsidRDefault="00C6763F">
            <w:pPr>
              <w:pStyle w:val="TableBodyText"/>
            </w:pPr>
            <w:r>
              <w:rPr>
                <w:b/>
              </w:rPr>
              <w:t>ConvertId</w:t>
            </w:r>
          </w:p>
        </w:tc>
        <w:tc>
          <w:tcPr>
            <w:tcW w:w="4788" w:type="dxa"/>
          </w:tcPr>
          <w:p w:rsidR="00D01AC7" w:rsidRDefault="00C6763F">
            <w:pPr>
              <w:pStyle w:val="TableBodyText"/>
            </w:pPr>
            <w:r>
              <w:t>Specifies a request to convert a supplied list of source item identifiers into the requested destination format.</w:t>
            </w:r>
          </w:p>
        </w:tc>
      </w:tr>
      <w:tr w:rsidR="00D01AC7">
        <w:tc>
          <w:tcPr>
            <w:tcW w:w="4788" w:type="dxa"/>
          </w:tcPr>
          <w:p w:rsidR="00D01AC7" w:rsidRDefault="00C6763F">
            <w:pPr>
              <w:pStyle w:val="TableBodyText"/>
            </w:pPr>
            <w:r>
              <w:rPr>
                <w:b/>
              </w:rPr>
              <w:lastRenderedPageBreak/>
              <w:t>ConvertIdResponse</w:t>
            </w:r>
          </w:p>
        </w:tc>
        <w:tc>
          <w:tcPr>
            <w:tcW w:w="4788" w:type="dxa"/>
          </w:tcPr>
          <w:p w:rsidR="00D01AC7" w:rsidRDefault="00C6763F">
            <w:pPr>
              <w:pStyle w:val="TableBodyText"/>
            </w:pPr>
            <w:r>
              <w:t xml:space="preserve">Specifies a response from the server, and contains the alternate item identifiers for the supplied </w:t>
            </w:r>
            <w:r>
              <w:t>items in the requested format.</w:t>
            </w:r>
          </w:p>
        </w:tc>
      </w:tr>
    </w:tbl>
    <w:p w:rsidR="00D01AC7" w:rsidRDefault="00D01AC7"/>
    <w:p w:rsidR="00D01AC7" w:rsidRDefault="00C6763F">
      <w:pPr>
        <w:pStyle w:val="Heading6"/>
      </w:pPr>
      <w:bookmarkStart w:id="95" w:name="section_7d2f7b164cdd491c8157438db63cce3e"/>
      <w:bookmarkStart w:id="96" w:name="_Toc174601167"/>
      <w:r>
        <w:t>m:ConvertId Element</w:t>
      </w:r>
      <w:bookmarkEnd w:id="95"/>
      <w:bookmarkEnd w:id="96"/>
    </w:p>
    <w:p w:rsidR="00D01AC7" w:rsidRDefault="00C6763F">
      <w:r>
        <w:t xml:space="preserve">The </w:t>
      </w:r>
      <w:r>
        <w:rPr>
          <w:b/>
        </w:rPr>
        <w:t>ConvertId</w:t>
      </w:r>
      <w:r>
        <w:t xml:space="preserve"> element defines a request to convert a supplied list of source item identifiers into the requested destination format. The </w:t>
      </w:r>
      <w:r>
        <w:rPr>
          <w:b/>
        </w:rPr>
        <w:t>ConvertId</w:t>
      </w:r>
      <w:r>
        <w:t xml:space="preserve"> element is of type </w:t>
      </w:r>
      <w:r>
        <w:rPr>
          <w:b/>
        </w:rPr>
        <w:t>ConvertIdType</w:t>
      </w:r>
      <w:r>
        <w:t>, as specified in sectio</w:t>
      </w:r>
      <w:r>
        <w:t xml:space="preserve">n </w:t>
      </w:r>
      <w:hyperlink w:anchor="Section_88777da15f0c41e7999b28ccf3283091" w:history="1">
        <w:r>
          <w:rPr>
            <w:rStyle w:val="Hyperlink"/>
          </w:rPr>
          <w:t>3.1.4.1.3.3</w:t>
        </w:r>
      </w:hyperlink>
      <w:r>
        <w:t>.</w:t>
      </w:r>
    </w:p>
    <w:p w:rsidR="00D01AC7" w:rsidRDefault="00C6763F">
      <w:pPr>
        <w:pStyle w:val="Code"/>
      </w:pPr>
      <w:r>
        <w:t>&lt;xs:element name="ConvertId"</w:t>
      </w:r>
    </w:p>
    <w:p w:rsidR="00D01AC7" w:rsidRDefault="00C6763F">
      <w:pPr>
        <w:pStyle w:val="Code"/>
      </w:pPr>
      <w:r>
        <w:t xml:space="preserve">  type="m:ConvertIdType"</w:t>
      </w:r>
    </w:p>
    <w:p w:rsidR="00D01AC7" w:rsidRDefault="00C6763F">
      <w:pPr>
        <w:pStyle w:val="Code"/>
      </w:pPr>
      <w:r>
        <w:t xml:space="preserve"> /&gt;</w:t>
      </w:r>
    </w:p>
    <w:p w:rsidR="00D01AC7" w:rsidRDefault="00D01AC7">
      <w:pPr>
        <w:pStyle w:val="Code"/>
      </w:pPr>
    </w:p>
    <w:p w:rsidR="00D01AC7" w:rsidRDefault="00C6763F">
      <w:pPr>
        <w:pStyle w:val="Heading6"/>
      </w:pPr>
      <w:bookmarkStart w:id="97" w:name="section_fb8f9dffc02042478dee41a9a1425a28"/>
      <w:bookmarkStart w:id="98" w:name="_Toc174601168"/>
      <w:r>
        <w:t>m:ConvertIdResponse Element</w:t>
      </w:r>
      <w:bookmarkEnd w:id="97"/>
      <w:bookmarkEnd w:id="98"/>
    </w:p>
    <w:p w:rsidR="00D01AC7" w:rsidRDefault="00C6763F">
      <w:r>
        <w:t xml:space="preserve">The </w:t>
      </w:r>
      <w:r>
        <w:rPr>
          <w:b/>
        </w:rPr>
        <w:t>ConvertIdResponse</w:t>
      </w:r>
      <w:r>
        <w:t xml:space="preserve"> element specifies a response from the server, and contains the alternate</w:t>
      </w:r>
      <w:r>
        <w:t xml:space="preserve"> item identifiers for the supplied items in the requested format. The </w:t>
      </w:r>
      <w:r>
        <w:rPr>
          <w:b/>
        </w:rPr>
        <w:t>ConvertIdResponse</w:t>
      </w:r>
      <w:r>
        <w:t xml:space="preserve"> element is of type </w:t>
      </w:r>
      <w:r>
        <w:rPr>
          <w:b/>
        </w:rPr>
        <w:t>ConvertIdResponseType</w:t>
      </w:r>
      <w:r>
        <w:t xml:space="preserve">, as specified in section </w:t>
      </w:r>
      <w:hyperlink w:anchor="Section_207d27d53b974ed49c390e331802d3d0" w:history="1">
        <w:r>
          <w:rPr>
            <w:rStyle w:val="Hyperlink"/>
          </w:rPr>
          <w:t>3.1.4.1.3.2</w:t>
        </w:r>
      </w:hyperlink>
      <w:r>
        <w:t>.</w:t>
      </w:r>
    </w:p>
    <w:p w:rsidR="00D01AC7" w:rsidRDefault="00C6763F">
      <w:pPr>
        <w:pStyle w:val="Code"/>
      </w:pPr>
      <w:r>
        <w:t>&lt;xs:element name="ConvertIdRe</w:t>
      </w:r>
      <w:r>
        <w:t>sponse"</w:t>
      </w:r>
    </w:p>
    <w:p w:rsidR="00D01AC7" w:rsidRDefault="00C6763F">
      <w:pPr>
        <w:pStyle w:val="Code"/>
      </w:pPr>
      <w:r>
        <w:t xml:space="preserve">  type="m:ConvertIdResponseType"</w:t>
      </w:r>
    </w:p>
    <w:p w:rsidR="00D01AC7" w:rsidRDefault="00C6763F">
      <w:pPr>
        <w:pStyle w:val="Code"/>
      </w:pPr>
      <w:r>
        <w:t xml:space="preserve"> /&gt;</w:t>
      </w:r>
    </w:p>
    <w:p w:rsidR="00D01AC7" w:rsidRDefault="00D01AC7">
      <w:pPr>
        <w:pStyle w:val="Code"/>
      </w:pPr>
    </w:p>
    <w:p w:rsidR="00D01AC7" w:rsidRDefault="00C6763F">
      <w:pPr>
        <w:pStyle w:val="Heading5"/>
      </w:pPr>
      <w:bookmarkStart w:id="99" w:name="section_2eca4a7af62c495b8527c47f363c00bd"/>
      <w:bookmarkStart w:id="100" w:name="_Toc174601169"/>
      <w:r>
        <w:t>Complex Types</w:t>
      </w:r>
      <w:bookmarkEnd w:id="99"/>
      <w:bookmarkEnd w:id="100"/>
    </w:p>
    <w:p w:rsidR="00D01AC7" w:rsidRDefault="00C6763F">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Grid"/>
        <w:tblW w:w="0" w:type="auto"/>
        <w:tblLook w:val="04A0" w:firstRow="1" w:lastRow="0" w:firstColumn="1" w:lastColumn="0" w:noHBand="0" w:noVBand="1"/>
      </w:tblPr>
      <w:tblGrid>
        <w:gridCol w:w="4788"/>
        <w:gridCol w:w="4788"/>
      </w:tblGrid>
      <w:tr w:rsidR="00D01AC7">
        <w:trPr>
          <w:tblHeader/>
        </w:trPr>
        <w:tc>
          <w:tcPr>
            <w:tcW w:w="4788" w:type="dxa"/>
            <w:shd w:val="pct12" w:color="auto" w:fill="auto"/>
          </w:tcPr>
          <w:p w:rsidR="00D01AC7" w:rsidRDefault="00C6763F">
            <w:pPr>
              <w:pStyle w:val="TableHeaderText"/>
            </w:pPr>
            <w:r>
              <w:t>Complex type name</w:t>
            </w:r>
          </w:p>
        </w:tc>
        <w:tc>
          <w:tcPr>
            <w:tcW w:w="4788" w:type="dxa"/>
            <w:shd w:val="pct12" w:color="auto" w:fill="auto"/>
          </w:tcPr>
          <w:p w:rsidR="00D01AC7" w:rsidRDefault="00C6763F">
            <w:pPr>
              <w:pStyle w:val="TableHeaderText"/>
            </w:pPr>
            <w:r>
              <w:t>Description</w:t>
            </w:r>
          </w:p>
        </w:tc>
      </w:tr>
      <w:tr w:rsidR="00D01AC7">
        <w:tc>
          <w:tcPr>
            <w:tcW w:w="4788" w:type="dxa"/>
          </w:tcPr>
          <w:p w:rsidR="00D01AC7" w:rsidRDefault="00C6763F">
            <w:pPr>
              <w:pStyle w:val="TableBodyText"/>
              <w:rPr>
                <w:b/>
              </w:rPr>
            </w:pPr>
            <w:r>
              <w:rPr>
                <w:b/>
              </w:rPr>
              <w:t>ConvertIdResponseMessageType</w:t>
            </w:r>
          </w:p>
        </w:tc>
        <w:tc>
          <w:tcPr>
            <w:tcW w:w="4788" w:type="dxa"/>
          </w:tcPr>
          <w:p w:rsidR="00D01AC7" w:rsidRDefault="00C6763F">
            <w:pPr>
              <w:pStyle w:val="TableBodyText"/>
            </w:pPr>
            <w:r>
              <w:t xml:space="preserve">Specifies the status and result of a </w:t>
            </w:r>
            <w:r>
              <w:rPr>
                <w:b/>
              </w:rPr>
              <w:t>ConvertId</w:t>
            </w:r>
            <w:r>
              <w:t xml:space="preserve"> operation request.</w:t>
            </w:r>
          </w:p>
        </w:tc>
      </w:tr>
      <w:tr w:rsidR="00D01AC7">
        <w:tc>
          <w:tcPr>
            <w:tcW w:w="4788" w:type="dxa"/>
          </w:tcPr>
          <w:p w:rsidR="00D01AC7" w:rsidRDefault="00C6763F">
            <w:pPr>
              <w:pStyle w:val="TableBodyText"/>
              <w:rPr>
                <w:b/>
              </w:rPr>
            </w:pPr>
            <w:r>
              <w:rPr>
                <w:b/>
              </w:rPr>
              <w:t>ConvertIdResponseType</w:t>
            </w:r>
          </w:p>
        </w:tc>
        <w:tc>
          <w:tcPr>
            <w:tcW w:w="4788" w:type="dxa"/>
          </w:tcPr>
          <w:p w:rsidR="00D01AC7" w:rsidRDefault="00C6763F">
            <w:pPr>
              <w:pStyle w:val="TableBodyText"/>
            </w:pPr>
            <w:r>
              <w:t xml:space="preserve">Specifies the contents of a response to a </w:t>
            </w:r>
            <w:r>
              <w:rPr>
                <w:b/>
              </w:rPr>
              <w:t>ConvertId</w:t>
            </w:r>
            <w:r>
              <w:t xml:space="preserve"> operation request.</w:t>
            </w:r>
          </w:p>
        </w:tc>
      </w:tr>
      <w:tr w:rsidR="00D01AC7">
        <w:tc>
          <w:tcPr>
            <w:tcW w:w="4788" w:type="dxa"/>
          </w:tcPr>
          <w:p w:rsidR="00D01AC7" w:rsidRDefault="00C6763F">
            <w:pPr>
              <w:pStyle w:val="TableBodyText"/>
              <w:rPr>
                <w:b/>
              </w:rPr>
            </w:pPr>
            <w:r>
              <w:rPr>
                <w:b/>
              </w:rPr>
              <w:t>ConvertIdType</w:t>
            </w:r>
          </w:p>
        </w:tc>
        <w:tc>
          <w:tcPr>
            <w:tcW w:w="4788" w:type="dxa"/>
          </w:tcPr>
          <w:p w:rsidR="00D01AC7" w:rsidRDefault="00C6763F">
            <w:pPr>
              <w:pStyle w:val="TableBodyText"/>
            </w:pPr>
            <w:r>
              <w:t xml:space="preserve">Specifies the contents of a </w:t>
            </w:r>
            <w:r>
              <w:rPr>
                <w:b/>
              </w:rPr>
              <w:t>ConvertId</w:t>
            </w:r>
            <w:r>
              <w:t xml:space="preserve"> operation request.</w:t>
            </w:r>
          </w:p>
        </w:tc>
      </w:tr>
      <w:tr w:rsidR="00D01AC7">
        <w:tc>
          <w:tcPr>
            <w:tcW w:w="4788" w:type="dxa"/>
          </w:tcPr>
          <w:p w:rsidR="00D01AC7" w:rsidRDefault="00C6763F">
            <w:pPr>
              <w:pStyle w:val="TableBodyText"/>
              <w:rPr>
                <w:b/>
              </w:rPr>
            </w:pPr>
            <w:r>
              <w:rPr>
                <w:b/>
              </w:rPr>
              <w:t>AlternateIdBaseType</w:t>
            </w:r>
          </w:p>
        </w:tc>
        <w:tc>
          <w:tcPr>
            <w:tcW w:w="4788" w:type="dxa"/>
          </w:tcPr>
          <w:p w:rsidR="00D01AC7" w:rsidRDefault="00C6763F">
            <w:pPr>
              <w:pStyle w:val="TableBodyText"/>
            </w:pPr>
            <w:r>
              <w:t>Specifies the base container type for the attributes that specify information about the returned item identifier.</w:t>
            </w:r>
          </w:p>
        </w:tc>
      </w:tr>
      <w:tr w:rsidR="00D01AC7">
        <w:tc>
          <w:tcPr>
            <w:tcW w:w="4788" w:type="dxa"/>
          </w:tcPr>
          <w:p w:rsidR="00D01AC7" w:rsidRDefault="00C6763F">
            <w:pPr>
              <w:pStyle w:val="TableBodyText"/>
              <w:rPr>
                <w:b/>
              </w:rPr>
            </w:pPr>
            <w:r>
              <w:rPr>
                <w:b/>
              </w:rPr>
              <w:t>AlternateIdType</w:t>
            </w:r>
          </w:p>
        </w:tc>
        <w:tc>
          <w:tcPr>
            <w:tcW w:w="4788" w:type="dxa"/>
          </w:tcPr>
          <w:p w:rsidR="00D01AC7" w:rsidRDefault="00C6763F">
            <w:pPr>
              <w:pStyle w:val="TableBodyText"/>
            </w:pPr>
            <w:r>
              <w:t xml:space="preserve">Specifies the information that is provided with a returned </w:t>
            </w:r>
            <w:hyperlink w:anchor="gt_d3ad0e15-adc9-4174-bacf-d929b57278b3">
              <w:r>
                <w:rPr>
                  <w:rStyle w:val="HyperlinkGreen"/>
                  <w:b/>
                </w:rPr>
                <w:t>mailbox</w:t>
              </w:r>
            </w:hyperlink>
            <w:r>
              <w:t xml:space="preserve"> folder or mailbox item identifier.</w:t>
            </w:r>
          </w:p>
        </w:tc>
      </w:tr>
      <w:tr w:rsidR="00D01AC7">
        <w:tc>
          <w:tcPr>
            <w:tcW w:w="4788" w:type="dxa"/>
          </w:tcPr>
          <w:p w:rsidR="00D01AC7" w:rsidRDefault="00C6763F">
            <w:pPr>
              <w:pStyle w:val="TableBodyText"/>
              <w:rPr>
                <w:b/>
              </w:rPr>
            </w:pPr>
            <w:r>
              <w:rPr>
                <w:b/>
              </w:rPr>
              <w:t>AlternatePublicFolderIdType</w:t>
            </w:r>
          </w:p>
        </w:tc>
        <w:tc>
          <w:tcPr>
            <w:tcW w:w="4788" w:type="dxa"/>
          </w:tcPr>
          <w:p w:rsidR="00D01AC7" w:rsidRDefault="00C6763F">
            <w:pPr>
              <w:pStyle w:val="TableBodyText"/>
            </w:pPr>
            <w:r>
              <w:t xml:space="preserve">Specifies the information that is provided with a returned </w:t>
            </w:r>
            <w:hyperlink w:anchor="gt_94523846-05ff-4a8b-bb73-7b3e5fec19aa">
              <w:r>
                <w:rPr>
                  <w:rStyle w:val="HyperlinkGreen"/>
                  <w:b/>
                </w:rPr>
                <w:t>public folder</w:t>
              </w:r>
            </w:hyperlink>
            <w:r>
              <w:t xml:space="preserve"> item identif</w:t>
            </w:r>
            <w:r>
              <w:t>ier.</w:t>
            </w:r>
          </w:p>
        </w:tc>
      </w:tr>
      <w:tr w:rsidR="00D01AC7">
        <w:tc>
          <w:tcPr>
            <w:tcW w:w="4788" w:type="dxa"/>
          </w:tcPr>
          <w:p w:rsidR="00D01AC7" w:rsidRDefault="00C6763F">
            <w:pPr>
              <w:pStyle w:val="TableBodyText"/>
              <w:rPr>
                <w:b/>
              </w:rPr>
            </w:pPr>
            <w:r>
              <w:rPr>
                <w:b/>
              </w:rPr>
              <w:t>AlternatePublicFolderItemIdType</w:t>
            </w:r>
          </w:p>
        </w:tc>
        <w:tc>
          <w:tcPr>
            <w:tcW w:w="4788" w:type="dxa"/>
          </w:tcPr>
          <w:p w:rsidR="00D01AC7" w:rsidRDefault="00C6763F">
            <w:pPr>
              <w:pStyle w:val="TableBodyText"/>
            </w:pPr>
            <w:r>
              <w:t>Specifies the information that is provided with a returned item that is located in a public folder.</w:t>
            </w:r>
          </w:p>
        </w:tc>
      </w:tr>
      <w:tr w:rsidR="00D01AC7">
        <w:tc>
          <w:tcPr>
            <w:tcW w:w="4788" w:type="dxa"/>
          </w:tcPr>
          <w:p w:rsidR="00D01AC7" w:rsidRDefault="00C6763F">
            <w:pPr>
              <w:pStyle w:val="TableBodyText"/>
              <w:rPr>
                <w:b/>
              </w:rPr>
            </w:pPr>
            <w:r>
              <w:rPr>
                <w:b/>
              </w:rPr>
              <w:t>NonEmptyArrayOfAlternateIdsType</w:t>
            </w:r>
          </w:p>
        </w:tc>
        <w:tc>
          <w:tcPr>
            <w:tcW w:w="4788" w:type="dxa"/>
          </w:tcPr>
          <w:p w:rsidR="00D01AC7" w:rsidRDefault="00C6763F">
            <w:pPr>
              <w:pStyle w:val="TableBodyText"/>
            </w:pPr>
            <w:r>
              <w:t>Specifies a container for one or more item identifiers.</w:t>
            </w:r>
          </w:p>
        </w:tc>
      </w:tr>
    </w:tbl>
    <w:p w:rsidR="00D01AC7" w:rsidRDefault="00D01AC7"/>
    <w:p w:rsidR="00D01AC7" w:rsidRDefault="00C6763F">
      <w:pPr>
        <w:pStyle w:val="Heading6"/>
      </w:pPr>
      <w:bookmarkStart w:id="101" w:name="section_b0284364f7884df381a76b689ef1872a"/>
      <w:bookmarkStart w:id="102" w:name="_Toc174601170"/>
      <w:r>
        <w:lastRenderedPageBreak/>
        <w:t>m:ConvertIdResponseMessageType Complex Type</w:t>
      </w:r>
      <w:bookmarkEnd w:id="101"/>
      <w:bookmarkEnd w:id="102"/>
    </w:p>
    <w:p w:rsidR="00D01AC7" w:rsidRDefault="00C6763F">
      <w:r>
        <w:t xml:space="preserve">The </w:t>
      </w:r>
      <w:r>
        <w:rPr>
          <w:b/>
        </w:rPr>
        <w:t>ConvertIdResponseMessageType</w:t>
      </w:r>
      <w:r>
        <w:t xml:space="preserve"> complex type specifies the status and result of a </w:t>
      </w:r>
      <w:r>
        <w:rPr>
          <w:b/>
        </w:rPr>
        <w:t>ConvertId</w:t>
      </w:r>
      <w:r>
        <w:t xml:space="preserve"> operation request. The </w:t>
      </w:r>
      <w:r>
        <w:rPr>
          <w:b/>
        </w:rPr>
        <w:t>ConvertIdResponseMessageType</w:t>
      </w:r>
      <w:r>
        <w:t xml:space="preserve"> complex type extends the </w:t>
      </w:r>
      <w:r>
        <w:rPr>
          <w:b/>
        </w:rPr>
        <w:t>ResponseMessageType</w:t>
      </w:r>
      <w:r>
        <w:t xml:space="preserve"> complex type, as speci</w:t>
      </w:r>
      <w:r>
        <w:t xml:space="preserve">fied in </w:t>
      </w:r>
      <w:hyperlink r:id="rId67" w:anchor="Section_138909444c814debb95f6d717e1438cd">
        <w:r>
          <w:rPr>
            <w:rStyle w:val="Hyperlink"/>
          </w:rPr>
          <w:t>[MS-OXWSCDATA]</w:t>
        </w:r>
      </w:hyperlink>
      <w:r>
        <w:t xml:space="preserve"> section 2.2.4.65.</w:t>
      </w:r>
    </w:p>
    <w:p w:rsidR="00D01AC7" w:rsidRDefault="00C6763F">
      <w:pPr>
        <w:pStyle w:val="Code"/>
      </w:pPr>
      <w:r>
        <w:t>&lt;xs:complexType name="ConvertIdResponseMessageType"&gt;</w:t>
      </w:r>
    </w:p>
    <w:p w:rsidR="00D01AC7" w:rsidRDefault="00C6763F">
      <w:pPr>
        <w:pStyle w:val="Code"/>
      </w:pPr>
      <w:r>
        <w:t xml:space="preserve">  &lt;xs:complexContent&gt;</w:t>
      </w:r>
    </w:p>
    <w:p w:rsidR="00D01AC7" w:rsidRDefault="00C6763F">
      <w:pPr>
        <w:pStyle w:val="Code"/>
      </w:pPr>
      <w:r>
        <w:t xml:space="preserve">    &lt;xs:extension</w:t>
      </w:r>
    </w:p>
    <w:p w:rsidR="00D01AC7" w:rsidRDefault="00C6763F">
      <w:pPr>
        <w:pStyle w:val="Code"/>
      </w:pPr>
      <w:r>
        <w:t xml:space="preserve">      base="m:ResponseMessageType"</w:t>
      </w:r>
    </w:p>
    <w:p w:rsidR="00D01AC7" w:rsidRDefault="00C6763F">
      <w:pPr>
        <w:pStyle w:val="Code"/>
      </w:pPr>
      <w:r>
        <w:t xml:space="preserve">   </w:t>
      </w:r>
      <w:r>
        <w:t xml:space="preserve"> &gt;</w:t>
      </w:r>
    </w:p>
    <w:p w:rsidR="00D01AC7" w:rsidRDefault="00C6763F">
      <w:pPr>
        <w:pStyle w:val="Code"/>
      </w:pPr>
      <w:r>
        <w:t xml:space="preserve">      &lt;xs:sequence&gt;</w:t>
      </w:r>
    </w:p>
    <w:p w:rsidR="00D01AC7" w:rsidRDefault="00C6763F">
      <w:pPr>
        <w:pStyle w:val="Code"/>
      </w:pPr>
      <w:r>
        <w:t xml:space="preserve">        &lt;xs:element name="AlternateId"</w:t>
      </w:r>
    </w:p>
    <w:p w:rsidR="00D01AC7" w:rsidRDefault="00C6763F">
      <w:pPr>
        <w:pStyle w:val="Code"/>
      </w:pPr>
      <w:r>
        <w:t xml:space="preserve">          type="t:AlternateIdBaseType"</w:t>
      </w:r>
    </w:p>
    <w:p w:rsidR="00D01AC7" w:rsidRDefault="00C6763F">
      <w:pPr>
        <w:pStyle w:val="Code"/>
      </w:pPr>
      <w:r>
        <w:t xml:space="preserve">          maxOccurs="1"</w:t>
      </w:r>
    </w:p>
    <w:p w:rsidR="00D01AC7" w:rsidRDefault="00C6763F">
      <w:pPr>
        <w:pStyle w:val="Code"/>
      </w:pPr>
      <w:r>
        <w:t xml:space="preserve">          minOccurs="0"</w:t>
      </w:r>
    </w:p>
    <w:p w:rsidR="00D01AC7" w:rsidRDefault="00C6763F">
      <w:pPr>
        <w:pStyle w:val="Code"/>
      </w:pPr>
      <w:r>
        <w:t xml:space="preserve">         /&gt;</w:t>
      </w:r>
    </w:p>
    <w:p w:rsidR="00D01AC7" w:rsidRDefault="00C6763F">
      <w:pPr>
        <w:pStyle w:val="Code"/>
      </w:pPr>
      <w:r>
        <w:t xml:space="preserve">      &lt;/xs:sequence&gt;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&lt;/xs:complexType&gt;</w:t>
      </w:r>
    </w:p>
    <w:p w:rsidR="00D01AC7" w:rsidRDefault="00D01AC7">
      <w:pPr>
        <w:pStyle w:val="Code"/>
      </w:pPr>
    </w:p>
    <w:p w:rsidR="00D01AC7" w:rsidRDefault="00C6763F">
      <w:r>
        <w:t xml:space="preserve">The following table lists the child elements of the </w:t>
      </w:r>
      <w:r>
        <w:rPr>
          <w:b/>
        </w:rPr>
        <w:t>ConvertIdResponseMessageType</w:t>
      </w:r>
      <w:r>
        <w:t xml:space="preserve"> complex type.</w:t>
      </w:r>
    </w:p>
    <w:tbl>
      <w:tblPr>
        <w:tblStyle w:val="Table-ShadedHeader"/>
        <w:tblW w:w="0" w:type="auto"/>
        <w:tblLook w:val="04A0" w:firstRow="1" w:lastRow="0" w:firstColumn="1" w:lastColumn="0" w:noHBand="0" w:noVBand="1"/>
      </w:tblPr>
      <w:tblGrid>
        <w:gridCol w:w="1509"/>
        <w:gridCol w:w="3955"/>
        <w:gridCol w:w="4011"/>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Element name</w:t>
            </w:r>
          </w:p>
        </w:tc>
        <w:tc>
          <w:tcPr>
            <w:tcW w:w="0" w:type="auto"/>
            <w:shd w:val="clear" w:color="auto" w:fill="E0E0E0"/>
          </w:tcPr>
          <w:p w:rsidR="00D01AC7" w:rsidRDefault="00C6763F">
            <w:pPr>
              <w:pStyle w:val="TableHeaderText"/>
            </w:pPr>
            <w:r>
              <w:t>Type</w:t>
            </w:r>
          </w:p>
        </w:tc>
        <w:tc>
          <w:tcPr>
            <w:tcW w:w="0" w:type="auto"/>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AlternateId</w:t>
            </w:r>
          </w:p>
        </w:tc>
        <w:tc>
          <w:tcPr>
            <w:tcW w:w="0" w:type="auto"/>
            <w:shd w:val="clear" w:color="auto" w:fill="auto"/>
          </w:tcPr>
          <w:p w:rsidR="00D01AC7" w:rsidRDefault="00C6763F">
            <w:pPr>
              <w:pStyle w:val="TableBodyText"/>
            </w:pPr>
            <w:r>
              <w:rPr>
                <w:b/>
              </w:rPr>
              <w:t xml:space="preserve">t:AlternateIdBaseType </w:t>
            </w:r>
            <w:r>
              <w:t xml:space="preserve">(section </w:t>
            </w:r>
            <w:hyperlink w:anchor="Section_91961bfada4a48a4b3695080cf10f60a" w:history="1">
              <w:r>
                <w:rPr>
                  <w:rStyle w:val="Hyperlink"/>
                </w:rPr>
                <w:t>3.1.4.1.3.4</w:t>
              </w:r>
            </w:hyperlink>
            <w:r>
              <w:t xml:space="preserve">) </w:t>
            </w:r>
          </w:p>
        </w:tc>
        <w:tc>
          <w:tcPr>
            <w:tcW w:w="0" w:type="auto"/>
            <w:shd w:val="clear" w:color="auto" w:fill="auto"/>
          </w:tcPr>
          <w:p w:rsidR="00D01AC7" w:rsidRDefault="00C6763F">
            <w:pPr>
              <w:pStyle w:val="TableBodyText"/>
            </w:pPr>
            <w:r>
              <w:t>Specifies a c</w:t>
            </w:r>
            <w:r>
              <w:t>onverted identifier in the response.</w:t>
            </w:r>
          </w:p>
        </w:tc>
      </w:tr>
    </w:tbl>
    <w:p w:rsidR="00D01AC7" w:rsidRDefault="00D01AC7"/>
    <w:p w:rsidR="00D01AC7" w:rsidRDefault="00C6763F">
      <w:pPr>
        <w:pStyle w:val="Heading6"/>
      </w:pPr>
      <w:bookmarkStart w:id="103" w:name="section_207d27d53b974ed49c390e331802d3d0"/>
      <w:bookmarkStart w:id="104" w:name="_Toc174601171"/>
      <w:r>
        <w:t>m:ConvertIdResponseType Complex Type</w:t>
      </w:r>
      <w:bookmarkEnd w:id="103"/>
      <w:bookmarkEnd w:id="104"/>
    </w:p>
    <w:p w:rsidR="00D01AC7" w:rsidRDefault="00C6763F">
      <w:r>
        <w:t xml:space="preserve">The </w:t>
      </w:r>
      <w:r>
        <w:rPr>
          <w:b/>
        </w:rPr>
        <w:t>ConvertIdResponseType</w:t>
      </w:r>
      <w:r>
        <w:t xml:space="preserve"> complex type specifies the contents of a response to a </w:t>
      </w:r>
      <w:r>
        <w:rPr>
          <w:b/>
        </w:rPr>
        <w:t>ConvertId</w:t>
      </w:r>
      <w:r>
        <w:t xml:space="preserve"> operation request. The </w:t>
      </w:r>
      <w:r>
        <w:rPr>
          <w:b/>
        </w:rPr>
        <w:t>ConvertIdResponseType</w:t>
      </w:r>
      <w:r>
        <w:t xml:space="preserve"> complex type extends the </w:t>
      </w:r>
      <w:r>
        <w:rPr>
          <w:b/>
        </w:rPr>
        <w:t>BaseResponseMessage</w:t>
      </w:r>
      <w:r>
        <w:rPr>
          <w:b/>
        </w:rPr>
        <w:t>Type</w:t>
      </w:r>
      <w:r>
        <w:t xml:space="preserve"> complex type, as specified in </w:t>
      </w:r>
      <w:hyperlink r:id="rId68" w:anchor="Section_138909444c814debb95f6d717e1438cd">
        <w:r>
          <w:rPr>
            <w:rStyle w:val="Hyperlink"/>
          </w:rPr>
          <w:t>[MS-OXWSCDATA]</w:t>
        </w:r>
      </w:hyperlink>
      <w:r>
        <w:t xml:space="preserve"> section 2.2.4.18.</w:t>
      </w:r>
    </w:p>
    <w:p w:rsidR="00D01AC7" w:rsidRDefault="00C6763F">
      <w:pPr>
        <w:pStyle w:val="Code"/>
      </w:pPr>
      <w:r>
        <w:t>&lt;xs:complexType name="ConvertIdResponseType"&gt;</w:t>
      </w:r>
    </w:p>
    <w:p w:rsidR="00D01AC7" w:rsidRDefault="00C6763F">
      <w:pPr>
        <w:pStyle w:val="Code"/>
      </w:pPr>
      <w:r>
        <w:t xml:space="preserve">  &lt;xs:complexContent&gt;</w:t>
      </w:r>
    </w:p>
    <w:p w:rsidR="00D01AC7" w:rsidRDefault="00C6763F">
      <w:pPr>
        <w:pStyle w:val="Code"/>
      </w:pPr>
      <w:r>
        <w:t xml:space="preserve">    &lt;xs:extension</w:t>
      </w:r>
    </w:p>
    <w:p w:rsidR="00D01AC7" w:rsidRDefault="00C6763F">
      <w:pPr>
        <w:pStyle w:val="Code"/>
      </w:pPr>
      <w:r>
        <w:t xml:space="preserve">      base="m:BaseResponseMessageType"</w:t>
      </w:r>
    </w:p>
    <w:p w:rsidR="00D01AC7" w:rsidRDefault="00C6763F">
      <w:pPr>
        <w:pStyle w:val="Code"/>
      </w:pPr>
      <w:r>
        <w:t xml:space="preserve">     /&gt;</w:t>
      </w:r>
    </w:p>
    <w:p w:rsidR="00D01AC7" w:rsidRDefault="00C6763F">
      <w:pPr>
        <w:pStyle w:val="Code"/>
      </w:pPr>
      <w:r>
        <w:t xml:space="preserve">  &lt;/xs:complexContent&gt;</w:t>
      </w:r>
    </w:p>
    <w:p w:rsidR="00D01AC7" w:rsidRDefault="00C6763F">
      <w:pPr>
        <w:pStyle w:val="Code"/>
      </w:pPr>
      <w:r>
        <w:t>&lt;/xs:complexType&gt;</w:t>
      </w:r>
    </w:p>
    <w:p w:rsidR="00D01AC7" w:rsidRDefault="00D01AC7">
      <w:pPr>
        <w:pStyle w:val="Code"/>
      </w:pPr>
    </w:p>
    <w:p w:rsidR="00D01AC7" w:rsidRDefault="00C6763F">
      <w:pPr>
        <w:pStyle w:val="Heading6"/>
      </w:pPr>
      <w:bookmarkStart w:id="105" w:name="section_88777da15f0c41e7999b28ccf3283091"/>
      <w:bookmarkStart w:id="106" w:name="_Toc174601172"/>
      <w:r>
        <w:t>m:ConvertIdType Complex Type</w:t>
      </w:r>
      <w:bookmarkEnd w:id="105"/>
      <w:bookmarkEnd w:id="106"/>
    </w:p>
    <w:p w:rsidR="00D01AC7" w:rsidRDefault="00C6763F">
      <w:r>
        <w:t xml:space="preserve">The </w:t>
      </w:r>
      <w:r>
        <w:rPr>
          <w:b/>
        </w:rPr>
        <w:t>ConvertIdType</w:t>
      </w:r>
      <w:r>
        <w:t xml:space="preserve"> complex type specifies the contents of a </w:t>
      </w:r>
      <w:r>
        <w:rPr>
          <w:b/>
        </w:rPr>
        <w:t>ConvertId</w:t>
      </w:r>
      <w:r>
        <w:t xml:space="preserve"> operation request. The </w:t>
      </w:r>
      <w:r>
        <w:rPr>
          <w:b/>
        </w:rPr>
        <w:t>ConvertIdType</w:t>
      </w:r>
      <w:r>
        <w:t xml:space="preserve"> complex type extends the </w:t>
      </w:r>
      <w:r>
        <w:rPr>
          <w:b/>
        </w:rPr>
        <w:t>BaseReq</w:t>
      </w:r>
      <w:r>
        <w:rPr>
          <w:b/>
        </w:rPr>
        <w:t>uestType</w:t>
      </w:r>
      <w:r>
        <w:t xml:space="preserve"> complex type, as specified in </w:t>
      </w:r>
      <w:hyperlink r:id="rId69" w:anchor="Section_138909444c814debb95f6d717e1438cd">
        <w:r>
          <w:rPr>
            <w:rStyle w:val="Hyperlink"/>
          </w:rPr>
          <w:t>[MS-OXWSCDATA]</w:t>
        </w:r>
      </w:hyperlink>
      <w:r>
        <w:t xml:space="preserve"> section 2.2.4.17.</w:t>
      </w:r>
    </w:p>
    <w:p w:rsidR="00D01AC7" w:rsidRDefault="00C6763F">
      <w:pPr>
        <w:pStyle w:val="Code"/>
      </w:pPr>
      <w:r>
        <w:t>&lt;xs:complexType name="ConvertIdType"&gt;</w:t>
      </w:r>
    </w:p>
    <w:p w:rsidR="00D01AC7" w:rsidRDefault="00C6763F">
      <w:pPr>
        <w:pStyle w:val="Code"/>
      </w:pPr>
      <w:r>
        <w:t xml:space="preserve">  &lt;xs:complexContent&gt;</w:t>
      </w:r>
    </w:p>
    <w:p w:rsidR="00D01AC7" w:rsidRDefault="00C6763F">
      <w:pPr>
        <w:pStyle w:val="Code"/>
      </w:pPr>
      <w:r>
        <w:t xml:space="preserve">    &lt;xs:extension</w:t>
      </w:r>
    </w:p>
    <w:p w:rsidR="00D01AC7" w:rsidRDefault="00C6763F">
      <w:pPr>
        <w:pStyle w:val="Code"/>
      </w:pPr>
      <w:r>
        <w:t xml:space="preserve">      base="m:BaseRequestType"</w:t>
      </w:r>
    </w:p>
    <w:p w:rsidR="00D01AC7" w:rsidRDefault="00C6763F">
      <w:pPr>
        <w:pStyle w:val="Code"/>
      </w:pPr>
      <w:r>
        <w:t xml:space="preserve">    &gt;</w:t>
      </w:r>
    </w:p>
    <w:p w:rsidR="00D01AC7" w:rsidRDefault="00C6763F">
      <w:pPr>
        <w:pStyle w:val="Code"/>
      </w:pPr>
      <w:r>
        <w:t xml:space="preserve">      &lt;xs:sequence&gt;</w:t>
      </w:r>
    </w:p>
    <w:p w:rsidR="00D01AC7" w:rsidRDefault="00C6763F">
      <w:pPr>
        <w:pStyle w:val="Code"/>
      </w:pPr>
      <w:r>
        <w:lastRenderedPageBreak/>
        <w:t xml:space="preserve">        &lt;xs:element name="SourceIds"</w:t>
      </w:r>
    </w:p>
    <w:p w:rsidR="00D01AC7" w:rsidRDefault="00C6763F">
      <w:pPr>
        <w:pStyle w:val="Code"/>
      </w:pPr>
      <w:r>
        <w:t xml:space="preserve">          type="t:NonEmptyArrayOfAlternateIdsType"</w:t>
      </w:r>
    </w:p>
    <w:p w:rsidR="00D01AC7" w:rsidRDefault="00C6763F">
      <w:pPr>
        <w:pStyle w:val="Code"/>
      </w:pPr>
      <w:r>
        <w:t xml:space="preserve">         /&gt;</w:t>
      </w:r>
    </w:p>
    <w:p w:rsidR="00D01AC7" w:rsidRDefault="00C6763F">
      <w:pPr>
        <w:pStyle w:val="Code"/>
      </w:pPr>
      <w:r>
        <w:t xml:space="preserve">      &lt;/xs:sequence&gt;</w:t>
      </w:r>
    </w:p>
    <w:p w:rsidR="00D01AC7" w:rsidRDefault="00C6763F">
      <w:pPr>
        <w:pStyle w:val="Code"/>
      </w:pPr>
      <w:r>
        <w:t xml:space="preserve">      &lt;xs:attribute name="DestinationFormat"</w:t>
      </w:r>
    </w:p>
    <w:p w:rsidR="00D01AC7" w:rsidRDefault="00C6763F">
      <w:pPr>
        <w:pStyle w:val="Code"/>
      </w:pPr>
      <w:r>
        <w:t xml:space="preserve">        type="t:IdFormatType"</w:t>
      </w:r>
    </w:p>
    <w:p w:rsidR="00D01AC7" w:rsidRDefault="00C6763F">
      <w:pPr>
        <w:pStyle w:val="Code"/>
      </w:pPr>
      <w:r>
        <w:t xml:space="preserve">   </w:t>
      </w:r>
      <w:r>
        <w:t xml:space="preserve">     use="required"</w:t>
      </w:r>
    </w:p>
    <w:p w:rsidR="00D01AC7" w:rsidRDefault="00C6763F">
      <w:pPr>
        <w:pStyle w:val="Code"/>
      </w:pPr>
      <w:r>
        <w:t xml:space="preserve">       /&gt;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&lt;/xs:complexType&gt;</w:t>
      </w:r>
    </w:p>
    <w:p w:rsidR="00D01AC7" w:rsidRDefault="00D01AC7">
      <w:pPr>
        <w:pStyle w:val="Code"/>
      </w:pPr>
    </w:p>
    <w:p w:rsidR="00D01AC7" w:rsidRDefault="00C6763F">
      <w:r>
        <w:t xml:space="preserve">The following table lists the child elements of the </w:t>
      </w:r>
      <w:r>
        <w:rPr>
          <w:b/>
        </w:rPr>
        <w:t>ConvertIdType</w:t>
      </w:r>
      <w:r>
        <w:t xml:space="preserve"> complex type.</w:t>
      </w:r>
    </w:p>
    <w:tbl>
      <w:tblPr>
        <w:tblStyle w:val="Table-ShadedHeader"/>
        <w:tblW w:w="0" w:type="auto"/>
        <w:tblLook w:val="04A0" w:firstRow="1" w:lastRow="0" w:firstColumn="1" w:lastColumn="0" w:noHBand="0" w:noVBand="1"/>
      </w:tblPr>
      <w:tblGrid>
        <w:gridCol w:w="1514"/>
        <w:gridCol w:w="4183"/>
        <w:gridCol w:w="3744"/>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Element name</w:t>
            </w:r>
          </w:p>
        </w:tc>
        <w:tc>
          <w:tcPr>
            <w:tcW w:w="4183" w:type="dxa"/>
            <w:shd w:val="clear" w:color="auto" w:fill="E0E0E0"/>
          </w:tcPr>
          <w:p w:rsidR="00D01AC7" w:rsidRDefault="00C6763F">
            <w:pPr>
              <w:pStyle w:val="TableHeaderText"/>
            </w:pPr>
            <w:r>
              <w:t>Type</w:t>
            </w:r>
          </w:p>
        </w:tc>
        <w:tc>
          <w:tcPr>
            <w:tcW w:w="3744" w:type="dxa"/>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SourceIds</w:t>
            </w:r>
          </w:p>
        </w:tc>
        <w:tc>
          <w:tcPr>
            <w:tcW w:w="4183" w:type="dxa"/>
            <w:shd w:val="clear" w:color="auto" w:fill="auto"/>
          </w:tcPr>
          <w:p w:rsidR="00D01AC7" w:rsidRDefault="00C6763F">
            <w:pPr>
              <w:pStyle w:val="TableBodyText"/>
            </w:pPr>
            <w:r>
              <w:rPr>
                <w:b/>
              </w:rPr>
              <w:t>t:NonEmptyArrayOfAlternateIdsType</w:t>
            </w:r>
            <w:r>
              <w:t xml:space="preserve"> (section </w:t>
            </w:r>
            <w:hyperlink w:anchor="Section_c5f989a68a4a4f2d85cf6274449c43af" w:history="1">
              <w:r>
                <w:rPr>
                  <w:rStyle w:val="Hyperlink"/>
                </w:rPr>
                <w:t>3.1.4.1.3.8</w:t>
              </w:r>
            </w:hyperlink>
            <w:r>
              <w:t xml:space="preserve">).  </w:t>
            </w:r>
          </w:p>
        </w:tc>
        <w:tc>
          <w:tcPr>
            <w:tcW w:w="3744" w:type="dxa"/>
          </w:tcPr>
          <w:p w:rsidR="00D01AC7" w:rsidRDefault="00C6763F">
            <w:pPr>
              <w:pStyle w:val="TableBodyText"/>
            </w:pPr>
            <w:r>
              <w:t>Specifies the source identifiers to convert.</w:t>
            </w:r>
          </w:p>
        </w:tc>
      </w:tr>
    </w:tbl>
    <w:p w:rsidR="00D01AC7" w:rsidRDefault="00C6763F">
      <w:r>
        <w:t xml:space="preserve">The following table lists the attributes of the </w:t>
      </w:r>
      <w:r>
        <w:rPr>
          <w:b/>
        </w:rPr>
        <w:t>ConvertIdType</w:t>
      </w:r>
      <w:r>
        <w:t xml:space="preserve"> complex type.</w:t>
      </w:r>
    </w:p>
    <w:tbl>
      <w:tblPr>
        <w:tblStyle w:val="Table-ShadedHeader"/>
        <w:tblW w:w="0" w:type="auto"/>
        <w:tblLook w:val="04A0" w:firstRow="1" w:lastRow="0" w:firstColumn="1" w:lastColumn="0" w:noHBand="0" w:noVBand="1"/>
      </w:tblPr>
      <w:tblGrid>
        <w:gridCol w:w="2712"/>
        <w:gridCol w:w="3683"/>
        <w:gridCol w:w="3080"/>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2712" w:type="dxa"/>
            <w:shd w:val="clear" w:color="auto" w:fill="E0E0E0"/>
          </w:tcPr>
          <w:p w:rsidR="00D01AC7" w:rsidRDefault="00C6763F">
            <w:pPr>
              <w:pStyle w:val="TableHeaderText"/>
            </w:pPr>
            <w:r>
              <w:t>Attribute name</w:t>
            </w:r>
          </w:p>
        </w:tc>
        <w:tc>
          <w:tcPr>
            <w:tcW w:w="3683" w:type="dxa"/>
            <w:shd w:val="clear" w:color="auto" w:fill="E0E0E0"/>
          </w:tcPr>
          <w:p w:rsidR="00D01AC7" w:rsidRDefault="00C6763F">
            <w:pPr>
              <w:pStyle w:val="TableHeaderText"/>
            </w:pPr>
            <w:r>
              <w:t>Type</w:t>
            </w:r>
          </w:p>
        </w:tc>
        <w:tc>
          <w:tcPr>
            <w:tcW w:w="3080" w:type="dxa"/>
            <w:shd w:val="clear" w:color="auto" w:fill="E0E0E0"/>
          </w:tcPr>
          <w:p w:rsidR="00D01AC7" w:rsidRDefault="00C6763F">
            <w:pPr>
              <w:pStyle w:val="TableHeaderText"/>
            </w:pPr>
            <w:r>
              <w:t>Description</w:t>
            </w:r>
          </w:p>
        </w:tc>
      </w:tr>
      <w:tr w:rsidR="00D01AC7" w:rsidTr="00D01AC7">
        <w:tc>
          <w:tcPr>
            <w:tcW w:w="2712" w:type="dxa"/>
            <w:shd w:val="clear" w:color="auto" w:fill="auto"/>
          </w:tcPr>
          <w:p w:rsidR="00D01AC7" w:rsidRDefault="00C6763F">
            <w:pPr>
              <w:pStyle w:val="TableBodyText"/>
              <w:rPr>
                <w:b/>
              </w:rPr>
            </w:pPr>
            <w:r>
              <w:rPr>
                <w:b/>
              </w:rPr>
              <w:t>DestinationFormat</w:t>
            </w:r>
          </w:p>
        </w:tc>
        <w:tc>
          <w:tcPr>
            <w:tcW w:w="3683" w:type="dxa"/>
            <w:shd w:val="clear" w:color="auto" w:fill="auto"/>
          </w:tcPr>
          <w:p w:rsidR="00D01AC7" w:rsidRDefault="00C6763F">
            <w:pPr>
              <w:pStyle w:val="TableBodyText"/>
            </w:pPr>
            <w:r>
              <w:rPr>
                <w:b/>
              </w:rPr>
              <w:t>t:IdFormatType</w:t>
            </w:r>
            <w:r>
              <w:t xml:space="preserve"> (section </w:t>
            </w:r>
            <w:hyperlink w:anchor="Section_eb27373cfa284d719630961b2887ba87" w:history="1">
              <w:r>
                <w:rPr>
                  <w:rStyle w:val="Hyperlink"/>
                </w:rPr>
                <w:t>3.1.4.1.4.1</w:t>
              </w:r>
            </w:hyperlink>
            <w:r>
              <w:t xml:space="preserve">). </w:t>
            </w:r>
          </w:p>
        </w:tc>
        <w:tc>
          <w:tcPr>
            <w:tcW w:w="3080" w:type="dxa"/>
          </w:tcPr>
          <w:p w:rsidR="00D01AC7" w:rsidRDefault="00C6763F">
            <w:pPr>
              <w:pStyle w:val="TableBodyText"/>
            </w:pPr>
            <w:r>
              <w:t>Specifies the identifier format that will be returned for all the converted identifiers.</w:t>
            </w:r>
          </w:p>
        </w:tc>
      </w:tr>
    </w:tbl>
    <w:p w:rsidR="00D01AC7" w:rsidRDefault="00D01AC7"/>
    <w:p w:rsidR="00D01AC7" w:rsidRDefault="00C6763F">
      <w:pPr>
        <w:pStyle w:val="Heading6"/>
      </w:pPr>
      <w:bookmarkStart w:id="107" w:name="section_91961bfada4a48a4b3695080cf10f60a"/>
      <w:bookmarkStart w:id="108" w:name="_Toc174601173"/>
      <w:r>
        <w:t>t:AlternateIdBaseType Complex Type</w:t>
      </w:r>
      <w:bookmarkEnd w:id="107"/>
      <w:bookmarkEnd w:id="108"/>
    </w:p>
    <w:p w:rsidR="00D01AC7" w:rsidRDefault="00C6763F">
      <w:r>
        <w:t xml:space="preserve">The </w:t>
      </w:r>
      <w:r>
        <w:rPr>
          <w:b/>
        </w:rPr>
        <w:t>AlternateIdBaseType</w:t>
      </w:r>
      <w:r>
        <w:t xml:space="preserve"> complex</w:t>
      </w:r>
      <w:r>
        <w:t xml:space="preserve"> type specifies the base container type for the attributes that specify information about the returned item identifier.</w:t>
      </w:r>
    </w:p>
    <w:p w:rsidR="00D01AC7" w:rsidRDefault="00C6763F">
      <w:pPr>
        <w:pStyle w:val="Code"/>
      </w:pPr>
      <w:r>
        <w:t>&lt;xs:complexType name="AlternateIdBaseType"</w:t>
      </w:r>
    </w:p>
    <w:p w:rsidR="00D01AC7" w:rsidRDefault="00C6763F">
      <w:pPr>
        <w:pStyle w:val="Code"/>
      </w:pPr>
      <w:r>
        <w:t xml:space="preserve">  abstract="true"</w:t>
      </w:r>
    </w:p>
    <w:p w:rsidR="00D01AC7" w:rsidRDefault="00C6763F">
      <w:pPr>
        <w:pStyle w:val="Code"/>
      </w:pPr>
      <w:r>
        <w:t>&gt;</w:t>
      </w:r>
    </w:p>
    <w:p w:rsidR="00D01AC7" w:rsidRDefault="00C6763F">
      <w:pPr>
        <w:pStyle w:val="Code"/>
      </w:pPr>
      <w:r>
        <w:t xml:space="preserve">  &lt;xs:attribute name="Format"</w:t>
      </w:r>
    </w:p>
    <w:p w:rsidR="00D01AC7" w:rsidRDefault="00C6763F">
      <w:pPr>
        <w:pStyle w:val="Code"/>
      </w:pPr>
      <w:r>
        <w:t xml:space="preserve">    type="t:IdFormatType"</w:t>
      </w:r>
    </w:p>
    <w:p w:rsidR="00D01AC7" w:rsidRDefault="00C6763F">
      <w:pPr>
        <w:pStyle w:val="Code"/>
      </w:pPr>
      <w:r>
        <w:t xml:space="preserve">    use="required"</w:t>
      </w:r>
    </w:p>
    <w:p w:rsidR="00D01AC7" w:rsidRDefault="00C6763F">
      <w:pPr>
        <w:pStyle w:val="Code"/>
      </w:pPr>
      <w:r>
        <w:t xml:space="preserve">   /&gt;</w:t>
      </w:r>
    </w:p>
    <w:p w:rsidR="00D01AC7" w:rsidRDefault="00C6763F">
      <w:pPr>
        <w:pStyle w:val="Code"/>
      </w:pPr>
      <w:r>
        <w:t>&lt;/xs:complexType&gt;</w:t>
      </w:r>
    </w:p>
    <w:p w:rsidR="00D01AC7" w:rsidRDefault="00D01AC7">
      <w:pPr>
        <w:pStyle w:val="Code"/>
      </w:pPr>
    </w:p>
    <w:p w:rsidR="00D01AC7" w:rsidRDefault="00C6763F">
      <w:r>
        <w:t xml:space="preserve">The following table lists the attributes of the </w:t>
      </w:r>
      <w:r>
        <w:rPr>
          <w:b/>
        </w:rPr>
        <w:t>AlternateIdBaseType</w:t>
      </w:r>
      <w:r>
        <w:t xml:space="preserve"> complex type.</w:t>
      </w:r>
    </w:p>
    <w:tbl>
      <w:tblPr>
        <w:tblStyle w:val="Table-ShadedHeader"/>
        <w:tblW w:w="0" w:type="auto"/>
        <w:tblLook w:val="04A0" w:firstRow="1" w:lastRow="0" w:firstColumn="1" w:lastColumn="0" w:noHBand="0" w:noVBand="1"/>
      </w:tblPr>
      <w:tblGrid>
        <w:gridCol w:w="1591"/>
        <w:gridCol w:w="3848"/>
        <w:gridCol w:w="3744"/>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Attribute name</w:t>
            </w:r>
          </w:p>
        </w:tc>
        <w:tc>
          <w:tcPr>
            <w:tcW w:w="3848" w:type="dxa"/>
            <w:shd w:val="clear" w:color="auto" w:fill="E0E0E0"/>
          </w:tcPr>
          <w:p w:rsidR="00D01AC7" w:rsidRDefault="00C6763F">
            <w:pPr>
              <w:pStyle w:val="TableHeaderText"/>
            </w:pPr>
            <w:r>
              <w:t>Type</w:t>
            </w:r>
          </w:p>
        </w:tc>
        <w:tc>
          <w:tcPr>
            <w:tcW w:w="3744" w:type="dxa"/>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Format</w:t>
            </w:r>
          </w:p>
        </w:tc>
        <w:tc>
          <w:tcPr>
            <w:tcW w:w="3848" w:type="dxa"/>
            <w:shd w:val="clear" w:color="auto" w:fill="auto"/>
          </w:tcPr>
          <w:p w:rsidR="00D01AC7" w:rsidRDefault="00C6763F">
            <w:pPr>
              <w:pStyle w:val="TableBodyText"/>
            </w:pPr>
            <w:r>
              <w:rPr>
                <w:b/>
              </w:rPr>
              <w:t>t:IdFormatType</w:t>
            </w:r>
            <w:r>
              <w:t xml:space="preserve"> (section </w:t>
            </w:r>
            <w:hyperlink w:anchor="Section_eb27373cfa284d719630961b2887ba87" w:history="1">
              <w:r>
                <w:rPr>
                  <w:rStyle w:val="Hyperlink"/>
                </w:rPr>
                <w:t>3.1.4.1.4.1</w:t>
              </w:r>
            </w:hyperlink>
            <w:r>
              <w:t>).</w:t>
            </w:r>
          </w:p>
        </w:tc>
        <w:tc>
          <w:tcPr>
            <w:tcW w:w="3744" w:type="dxa"/>
          </w:tcPr>
          <w:p w:rsidR="00D01AC7" w:rsidRDefault="00C6763F">
            <w:pPr>
              <w:pStyle w:val="TableBodyText"/>
            </w:pPr>
            <w:r>
              <w:t>Specifies the identifier format.</w:t>
            </w:r>
          </w:p>
        </w:tc>
      </w:tr>
    </w:tbl>
    <w:p w:rsidR="00D01AC7" w:rsidRDefault="00D01AC7"/>
    <w:p w:rsidR="00D01AC7" w:rsidRDefault="00C6763F">
      <w:pPr>
        <w:pStyle w:val="Heading6"/>
      </w:pPr>
      <w:bookmarkStart w:id="109" w:name="section_1d8dbdfa2cab47ed82387337e4ec6f1e"/>
      <w:bookmarkStart w:id="110" w:name="_Toc174601174"/>
      <w:r>
        <w:t>t:AlternateIdType Complex Type</w:t>
      </w:r>
      <w:bookmarkEnd w:id="109"/>
      <w:bookmarkEnd w:id="110"/>
    </w:p>
    <w:p w:rsidR="00D01AC7" w:rsidRDefault="00C6763F">
      <w:r>
        <w:t xml:space="preserve">The </w:t>
      </w:r>
      <w:r>
        <w:rPr>
          <w:b/>
        </w:rPr>
        <w:t>AlternateIdType</w:t>
      </w:r>
      <w:r>
        <w:t xml:space="preserve"> complex type specifies the information that is provided with a returned </w:t>
      </w:r>
      <w:hyperlink w:anchor="gt_d3ad0e15-adc9-4174-bacf-d929b57278b3">
        <w:r>
          <w:rPr>
            <w:rStyle w:val="HyperlinkGreen"/>
            <w:b/>
          </w:rPr>
          <w:t>mailbox</w:t>
        </w:r>
      </w:hyperlink>
      <w:r>
        <w:t xml:space="preserve"> folder or </w:t>
      </w:r>
      <w:r>
        <w:t xml:space="preserve">mailbox item identifier. The </w:t>
      </w:r>
      <w:r>
        <w:rPr>
          <w:b/>
        </w:rPr>
        <w:t>AlternateIdType</w:t>
      </w:r>
      <w:r>
        <w:t xml:space="preserve"> complex type extends the </w:t>
      </w:r>
      <w:r>
        <w:rPr>
          <w:b/>
        </w:rPr>
        <w:t>AlternateIdBaseType</w:t>
      </w:r>
      <w:r>
        <w:t xml:space="preserve"> complex type, as specified in section </w:t>
      </w:r>
      <w:hyperlink w:anchor="Section_91961bfada4a48a4b3695080cf10f60a" w:history="1">
        <w:r>
          <w:rPr>
            <w:rStyle w:val="Hyperlink"/>
          </w:rPr>
          <w:t>3.1.4.1.3.4</w:t>
        </w:r>
      </w:hyperlink>
      <w:r>
        <w:t>.</w:t>
      </w:r>
    </w:p>
    <w:p w:rsidR="00D01AC7" w:rsidRDefault="00C6763F">
      <w:pPr>
        <w:pStyle w:val="Code"/>
      </w:pPr>
      <w:r>
        <w:lastRenderedPageBreak/>
        <w:t>&lt;xs:complexType name="AlternateIdType"&gt;</w:t>
      </w:r>
    </w:p>
    <w:p w:rsidR="00D01AC7" w:rsidRDefault="00C6763F">
      <w:pPr>
        <w:pStyle w:val="Code"/>
      </w:pPr>
      <w:r>
        <w:t xml:space="preserve">  &lt;xs:complexCo</w:t>
      </w:r>
      <w:r>
        <w:t>ntent&gt;</w:t>
      </w:r>
    </w:p>
    <w:p w:rsidR="00D01AC7" w:rsidRDefault="00C6763F">
      <w:pPr>
        <w:pStyle w:val="Code"/>
      </w:pPr>
      <w:r>
        <w:t xml:space="preserve">    &lt;xs:extension</w:t>
      </w:r>
    </w:p>
    <w:p w:rsidR="00D01AC7" w:rsidRDefault="00C6763F">
      <w:pPr>
        <w:pStyle w:val="Code"/>
      </w:pPr>
      <w:r>
        <w:t xml:space="preserve">      base="t:AlternateIdBaseType"</w:t>
      </w:r>
    </w:p>
    <w:p w:rsidR="00D01AC7" w:rsidRDefault="00C6763F">
      <w:pPr>
        <w:pStyle w:val="Code"/>
      </w:pPr>
      <w:r>
        <w:t xml:space="preserve">    &gt;</w:t>
      </w:r>
    </w:p>
    <w:p w:rsidR="00D01AC7" w:rsidRDefault="00C6763F">
      <w:pPr>
        <w:pStyle w:val="Code"/>
      </w:pPr>
      <w:r>
        <w:t xml:space="preserve">      &lt;xs:attribute name="Id"</w:t>
      </w:r>
    </w:p>
    <w:p w:rsidR="00D01AC7" w:rsidRDefault="00C6763F">
      <w:pPr>
        <w:pStyle w:val="Code"/>
      </w:pPr>
      <w:r>
        <w:t xml:space="preserve">        type="xs:string"</w:t>
      </w:r>
    </w:p>
    <w:p w:rsidR="00D01AC7" w:rsidRDefault="00C6763F">
      <w:pPr>
        <w:pStyle w:val="Code"/>
      </w:pPr>
      <w:r>
        <w:t xml:space="preserve">        use="required"</w:t>
      </w:r>
    </w:p>
    <w:p w:rsidR="00D01AC7" w:rsidRDefault="00C6763F">
      <w:pPr>
        <w:pStyle w:val="Code"/>
      </w:pPr>
      <w:r>
        <w:t xml:space="preserve">       /&gt;</w:t>
      </w:r>
    </w:p>
    <w:p w:rsidR="00D01AC7" w:rsidRDefault="00C6763F">
      <w:pPr>
        <w:pStyle w:val="Code"/>
      </w:pPr>
      <w:r>
        <w:t xml:space="preserve">      &lt;xs:attribute name="Mailbox"</w:t>
      </w:r>
    </w:p>
    <w:p w:rsidR="00D01AC7" w:rsidRDefault="00C6763F">
      <w:pPr>
        <w:pStyle w:val="Code"/>
      </w:pPr>
      <w:r>
        <w:t xml:space="preserve">        type="t:NonEmptyStringType"</w:t>
      </w:r>
    </w:p>
    <w:p w:rsidR="00D01AC7" w:rsidRDefault="00C6763F">
      <w:pPr>
        <w:pStyle w:val="Code"/>
      </w:pPr>
      <w:r>
        <w:t xml:space="preserve">        use="required"</w:t>
      </w:r>
    </w:p>
    <w:p w:rsidR="00D01AC7" w:rsidRDefault="00C6763F">
      <w:pPr>
        <w:pStyle w:val="Code"/>
      </w:pPr>
      <w:r>
        <w:t xml:space="preserve">       /</w:t>
      </w:r>
      <w:r>
        <w:t>&gt;</w:t>
      </w:r>
    </w:p>
    <w:p w:rsidR="00D01AC7" w:rsidRDefault="00C6763F">
      <w:pPr>
        <w:pStyle w:val="Code"/>
      </w:pPr>
      <w:r>
        <w:t xml:space="preserve">      &lt;xs:attribute name="IsArchive"</w:t>
      </w:r>
    </w:p>
    <w:p w:rsidR="00D01AC7" w:rsidRDefault="00C6763F">
      <w:pPr>
        <w:pStyle w:val="Code"/>
      </w:pPr>
      <w:r>
        <w:t xml:space="preserve">        type="xs:boolean"</w:t>
      </w:r>
    </w:p>
    <w:p w:rsidR="00D01AC7" w:rsidRDefault="00C6763F">
      <w:pPr>
        <w:pStyle w:val="Code"/>
      </w:pPr>
      <w:r>
        <w:t xml:space="preserve">       /&gt;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&lt;/xs:complexType&gt;</w:t>
      </w:r>
    </w:p>
    <w:p w:rsidR="00D01AC7" w:rsidRDefault="00D01AC7">
      <w:pPr>
        <w:pStyle w:val="Code"/>
      </w:pPr>
    </w:p>
    <w:p w:rsidR="00D01AC7" w:rsidRDefault="00C6763F">
      <w:r>
        <w:t xml:space="preserve">The following table lists the attributes of the </w:t>
      </w:r>
      <w:r>
        <w:rPr>
          <w:b/>
        </w:rPr>
        <w:t>AlternateIdType</w:t>
      </w:r>
      <w:r>
        <w:t xml:space="preserve"> complex type.</w:t>
      </w:r>
    </w:p>
    <w:tbl>
      <w:tblPr>
        <w:tblStyle w:val="Table-ShadedHeader"/>
        <w:tblW w:w="0" w:type="auto"/>
        <w:tblLook w:val="04A0" w:firstRow="1" w:lastRow="0" w:firstColumn="1" w:lastColumn="0" w:noHBand="0" w:noVBand="1"/>
      </w:tblPr>
      <w:tblGrid>
        <w:gridCol w:w="1202"/>
        <w:gridCol w:w="2966"/>
        <w:gridCol w:w="5307"/>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Attribute name</w:t>
            </w:r>
          </w:p>
        </w:tc>
        <w:tc>
          <w:tcPr>
            <w:tcW w:w="0" w:type="auto"/>
            <w:shd w:val="clear" w:color="auto" w:fill="E0E0E0"/>
          </w:tcPr>
          <w:p w:rsidR="00D01AC7" w:rsidRDefault="00C6763F">
            <w:pPr>
              <w:pStyle w:val="TableHeaderText"/>
            </w:pPr>
            <w:r>
              <w:t>Type</w:t>
            </w:r>
          </w:p>
        </w:tc>
        <w:tc>
          <w:tcPr>
            <w:tcW w:w="0" w:type="auto"/>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Id</w:t>
            </w:r>
          </w:p>
        </w:tc>
        <w:tc>
          <w:tcPr>
            <w:tcW w:w="0" w:type="auto"/>
            <w:shd w:val="clear" w:color="auto" w:fill="auto"/>
          </w:tcPr>
          <w:p w:rsidR="00D01AC7" w:rsidRDefault="00C6763F">
            <w:pPr>
              <w:pStyle w:val="TableBodyText"/>
            </w:pPr>
            <w:r>
              <w:rPr>
                <w:b/>
              </w:rPr>
              <w:t>xs:string</w:t>
            </w:r>
            <w:r>
              <w:t xml:space="preserve"> </w:t>
            </w:r>
            <w:hyperlink r:id="rId70">
              <w:r>
                <w:rPr>
                  <w:rStyle w:val="Hyperlink"/>
                </w:rPr>
                <w:t>[XMLSCHEMA2]</w:t>
              </w:r>
            </w:hyperlink>
            <w:r>
              <w:t xml:space="preserve"> </w:t>
            </w:r>
          </w:p>
        </w:tc>
        <w:tc>
          <w:tcPr>
            <w:tcW w:w="0" w:type="auto"/>
            <w:shd w:val="clear" w:color="auto" w:fill="auto"/>
          </w:tcPr>
          <w:p w:rsidR="00D01AC7" w:rsidRDefault="00C6763F">
            <w:pPr>
              <w:pStyle w:val="TableBodyText"/>
            </w:pPr>
            <w:r>
              <w:t>Specifies the source identifier in a request and the destination identifier in a response. This attribute MUST be present. The maximum length is 512 bytes after base64</w:t>
            </w:r>
            <w:r>
              <w:t xml:space="preserve"> decoding.</w:t>
            </w:r>
          </w:p>
        </w:tc>
      </w:tr>
      <w:tr w:rsidR="00D01AC7" w:rsidTr="00D01AC7">
        <w:tc>
          <w:tcPr>
            <w:tcW w:w="0" w:type="auto"/>
            <w:shd w:val="clear" w:color="auto" w:fill="auto"/>
          </w:tcPr>
          <w:p w:rsidR="00D01AC7" w:rsidRDefault="00C6763F">
            <w:pPr>
              <w:pStyle w:val="TableBodyText"/>
              <w:rPr>
                <w:b/>
              </w:rPr>
            </w:pPr>
            <w:r>
              <w:rPr>
                <w:b/>
              </w:rPr>
              <w:t>Mailbox</w:t>
            </w:r>
          </w:p>
        </w:tc>
        <w:tc>
          <w:tcPr>
            <w:tcW w:w="0" w:type="auto"/>
            <w:shd w:val="clear" w:color="auto" w:fill="auto"/>
          </w:tcPr>
          <w:p w:rsidR="00D01AC7" w:rsidRDefault="00C6763F">
            <w:pPr>
              <w:pStyle w:val="TableBodyText"/>
              <w:rPr>
                <w:b/>
              </w:rPr>
            </w:pPr>
            <w:r>
              <w:rPr>
                <w:b/>
              </w:rPr>
              <w:t xml:space="preserve">t:NonEmptyStringType </w:t>
            </w:r>
            <w:r>
              <w:t>(</w:t>
            </w:r>
            <w:hyperlink r:id="rId71" w:anchor="Section_138909444c814debb95f6d717e1438cd">
              <w:r>
                <w:rPr>
                  <w:rStyle w:val="Hyperlink"/>
                </w:rPr>
                <w:t>[MS-OXWSCDATA]</w:t>
              </w:r>
            </w:hyperlink>
            <w:r>
              <w:t xml:space="preserve"> section 2.2.5.20</w:t>
            </w:r>
            <w:r>
              <w:rPr>
                <w:rStyle w:val="Hyperlink"/>
              </w:rPr>
              <w:t>)</w:t>
            </w:r>
          </w:p>
        </w:tc>
        <w:tc>
          <w:tcPr>
            <w:tcW w:w="0" w:type="auto"/>
            <w:shd w:val="clear" w:color="auto" w:fill="auto"/>
          </w:tcPr>
          <w:p w:rsidR="00D01AC7" w:rsidRDefault="00C6763F">
            <w:pPr>
              <w:pStyle w:val="TableBodyText"/>
            </w:pPr>
            <w:r>
              <w:t xml:space="preserve">Specifies the mailbox primary </w:t>
            </w:r>
            <w:hyperlink w:anchor="gt_0678be67-e739-4e33-97fe-2b03b903a379">
              <w:r>
                <w:rPr>
                  <w:rStyle w:val="HyperlinkGreen"/>
                  <w:b/>
                </w:rPr>
                <w:t>SMTP</w:t>
              </w:r>
            </w:hyperlink>
            <w:r>
              <w:t xml:space="preserve"> </w:t>
            </w:r>
            <w:r>
              <w:t>address of the identifier to convert. This attribute MUST be present.</w:t>
            </w:r>
          </w:p>
        </w:tc>
      </w:tr>
      <w:tr w:rsidR="00D01AC7" w:rsidTr="00D01AC7">
        <w:tc>
          <w:tcPr>
            <w:tcW w:w="0" w:type="auto"/>
            <w:shd w:val="clear" w:color="auto" w:fill="auto"/>
          </w:tcPr>
          <w:p w:rsidR="00D01AC7" w:rsidRDefault="00C6763F">
            <w:pPr>
              <w:pStyle w:val="TableBodyText"/>
              <w:rPr>
                <w:b/>
              </w:rPr>
            </w:pPr>
            <w:r>
              <w:rPr>
                <w:b/>
              </w:rPr>
              <w:t>IsArchive</w:t>
            </w:r>
          </w:p>
        </w:tc>
        <w:tc>
          <w:tcPr>
            <w:tcW w:w="0" w:type="auto"/>
            <w:shd w:val="clear" w:color="auto" w:fill="auto"/>
          </w:tcPr>
          <w:p w:rsidR="00D01AC7" w:rsidRDefault="00C6763F">
            <w:pPr>
              <w:pStyle w:val="TableBodyText"/>
            </w:pPr>
            <w:r>
              <w:rPr>
                <w:b/>
              </w:rPr>
              <w:t xml:space="preserve">xs:boolean </w:t>
            </w:r>
            <w:r>
              <w:t xml:space="preserve">[XMLSCHEMA2] </w:t>
            </w:r>
          </w:p>
        </w:tc>
        <w:tc>
          <w:tcPr>
            <w:tcW w:w="0" w:type="auto"/>
            <w:shd w:val="clear" w:color="auto" w:fill="auto"/>
          </w:tcPr>
          <w:p w:rsidR="00D01AC7" w:rsidRDefault="00C6763F">
            <w:pPr>
              <w:pStyle w:val="TableBodyText"/>
            </w:pPr>
            <w:r>
              <w:t>Specifies whether the identifier represents an archived item. This attribute MUST be present if the item is an archived item. Otherwise, this attribut</w:t>
            </w:r>
            <w:r>
              <w:t>e is optional.</w:t>
            </w:r>
            <w:bookmarkStart w:id="111"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111"/>
            <w:r>
              <w:t xml:space="preserve"> If this attribute is not present, the value is assumed to equal "false".</w:t>
            </w:r>
            <w:bookmarkStart w:id="112" w:name="z6"/>
            <w:bookmarkEnd w:id="112"/>
          </w:p>
        </w:tc>
      </w:tr>
    </w:tbl>
    <w:p w:rsidR="00D01AC7" w:rsidRDefault="00D01AC7"/>
    <w:p w:rsidR="00D01AC7" w:rsidRDefault="00C6763F">
      <w:pPr>
        <w:pStyle w:val="Heading6"/>
      </w:pPr>
      <w:bookmarkStart w:id="113" w:name="section_66b68e4eff984327bdbc109430550d36"/>
      <w:bookmarkStart w:id="114" w:name="_Toc174601175"/>
      <w:r>
        <w:t>t:AlternatePublicFolderIdType Complex Type</w:t>
      </w:r>
      <w:bookmarkEnd w:id="113"/>
      <w:bookmarkEnd w:id="114"/>
    </w:p>
    <w:p w:rsidR="00D01AC7" w:rsidRDefault="00C6763F">
      <w:r>
        <w:t xml:space="preserve">The </w:t>
      </w:r>
      <w:r>
        <w:rPr>
          <w:b/>
        </w:rPr>
        <w:t>AlternatePublicFolderIdType</w:t>
      </w:r>
      <w:r>
        <w:t xml:space="preserve"> complex type specifies the information that is provided with a returned </w:t>
      </w:r>
      <w:hyperlink w:anchor="gt_94523846-05ff-4a8b-bb73-7b3e5fec19aa">
        <w:r>
          <w:rPr>
            <w:rStyle w:val="HyperlinkGreen"/>
            <w:b/>
          </w:rPr>
          <w:t>public folder</w:t>
        </w:r>
      </w:hyperlink>
      <w:r>
        <w:t xml:space="preserve"> item identifier. The </w:t>
      </w:r>
      <w:r>
        <w:rPr>
          <w:b/>
        </w:rPr>
        <w:t>AlternatePublicFolderIdType</w:t>
      </w:r>
      <w:r>
        <w:t xml:space="preserve"> complex type extends the </w:t>
      </w:r>
      <w:r>
        <w:rPr>
          <w:b/>
        </w:rPr>
        <w:t>AlternateIdBaseType</w:t>
      </w:r>
      <w:r>
        <w:t xml:space="preserve"> complex type,</w:t>
      </w:r>
      <w:r>
        <w:t xml:space="preserve"> as specified in section </w:t>
      </w:r>
      <w:hyperlink w:anchor="Section_91961bfada4a48a4b3695080cf10f60a" w:history="1">
        <w:r>
          <w:rPr>
            <w:rStyle w:val="Hyperlink"/>
          </w:rPr>
          <w:t>3.1.4.1.3.4</w:t>
        </w:r>
      </w:hyperlink>
      <w:r>
        <w:t>.</w:t>
      </w:r>
    </w:p>
    <w:p w:rsidR="00D01AC7" w:rsidRDefault="00C6763F">
      <w:pPr>
        <w:pStyle w:val="Code"/>
        <w:pBdr>
          <w:top w:val="single" w:sz="24" w:space="2" w:color="FFFFFF"/>
        </w:pBdr>
      </w:pPr>
      <w:r>
        <w:t>&lt;xs:complexType name="AlternatePublicFolderIdType"&gt;</w:t>
      </w:r>
    </w:p>
    <w:p w:rsidR="00D01AC7" w:rsidRDefault="00C6763F">
      <w:pPr>
        <w:pStyle w:val="Code"/>
        <w:pBdr>
          <w:top w:val="single" w:sz="24" w:space="2" w:color="FFFFFF"/>
        </w:pBdr>
      </w:pPr>
      <w:r>
        <w:t xml:space="preserve">  &lt;xs:complexContent&gt;</w:t>
      </w:r>
    </w:p>
    <w:p w:rsidR="00D01AC7" w:rsidRDefault="00C6763F">
      <w:pPr>
        <w:pStyle w:val="Code"/>
        <w:pBdr>
          <w:top w:val="single" w:sz="24" w:space="2" w:color="FFFFFF"/>
        </w:pBdr>
      </w:pPr>
      <w:r>
        <w:t xml:space="preserve">    &lt;xs:extension</w:t>
      </w:r>
    </w:p>
    <w:p w:rsidR="00D01AC7" w:rsidRDefault="00C6763F">
      <w:pPr>
        <w:pStyle w:val="Code"/>
        <w:pBdr>
          <w:top w:val="single" w:sz="24" w:space="2" w:color="FFFFFF"/>
        </w:pBdr>
      </w:pPr>
      <w:r>
        <w:t xml:space="preserve">      base="t:AlternateIdBaseType"</w:t>
      </w:r>
    </w:p>
    <w:p w:rsidR="00D01AC7" w:rsidRDefault="00C6763F">
      <w:pPr>
        <w:pStyle w:val="Code"/>
        <w:pBdr>
          <w:top w:val="single" w:sz="24" w:space="2" w:color="FFFFFF"/>
        </w:pBdr>
      </w:pPr>
      <w:r>
        <w:t xml:space="preserve">    &gt;</w:t>
      </w:r>
    </w:p>
    <w:p w:rsidR="00D01AC7" w:rsidRDefault="00C6763F">
      <w:pPr>
        <w:pStyle w:val="Code"/>
        <w:pBdr>
          <w:top w:val="single" w:sz="24" w:space="2" w:color="FFFFFF"/>
        </w:pBdr>
      </w:pPr>
      <w:r>
        <w:t xml:space="preserve">      &lt;xs:attribute name=</w:t>
      </w:r>
      <w:r>
        <w:t>"FolderId"</w:t>
      </w:r>
    </w:p>
    <w:p w:rsidR="00D01AC7" w:rsidRDefault="00C6763F">
      <w:pPr>
        <w:pStyle w:val="Code"/>
        <w:pBdr>
          <w:top w:val="single" w:sz="24" w:space="2" w:color="FFFFFF"/>
        </w:pBdr>
      </w:pPr>
      <w:r>
        <w:t xml:space="preserve">        type="xs:string"</w:t>
      </w:r>
    </w:p>
    <w:p w:rsidR="00D01AC7" w:rsidRDefault="00C6763F">
      <w:pPr>
        <w:pStyle w:val="Code"/>
        <w:pBdr>
          <w:top w:val="single" w:sz="24" w:space="2" w:color="FFFFFF"/>
        </w:pBdr>
      </w:pPr>
      <w:r>
        <w:t xml:space="preserve">        use="required"</w:t>
      </w:r>
    </w:p>
    <w:p w:rsidR="00D01AC7" w:rsidRDefault="00C6763F">
      <w:pPr>
        <w:pStyle w:val="Code"/>
        <w:pBdr>
          <w:top w:val="single" w:sz="24" w:space="2" w:color="FFFFFF"/>
        </w:pBdr>
      </w:pPr>
      <w:r>
        <w:t xml:space="preserve">       /&gt;</w:t>
      </w:r>
    </w:p>
    <w:p w:rsidR="00D01AC7" w:rsidRDefault="00C6763F">
      <w:pPr>
        <w:pStyle w:val="Code"/>
        <w:pBdr>
          <w:top w:val="single" w:sz="24" w:space="2" w:color="FFFFFF"/>
        </w:pBdr>
      </w:pPr>
      <w:r>
        <w:t xml:space="preserve">    &lt;/xs:extension&gt;</w:t>
      </w:r>
    </w:p>
    <w:p w:rsidR="00D01AC7" w:rsidRDefault="00C6763F">
      <w:pPr>
        <w:pStyle w:val="Code"/>
        <w:pBdr>
          <w:top w:val="single" w:sz="24" w:space="2" w:color="FFFFFF"/>
        </w:pBdr>
      </w:pPr>
      <w:r>
        <w:t xml:space="preserve">  &lt;/xs:complexContent&gt;</w:t>
      </w:r>
    </w:p>
    <w:p w:rsidR="00D01AC7" w:rsidRDefault="00C6763F">
      <w:pPr>
        <w:pStyle w:val="Code"/>
        <w:pBdr>
          <w:top w:val="single" w:sz="24" w:space="2" w:color="FFFFFF"/>
        </w:pBdr>
      </w:pPr>
      <w:r>
        <w:t>&lt;/xs:complexType&gt;</w:t>
      </w:r>
    </w:p>
    <w:p w:rsidR="00D01AC7" w:rsidRDefault="00D01AC7">
      <w:pPr>
        <w:pStyle w:val="Code"/>
        <w:pBdr>
          <w:top w:val="single" w:sz="24" w:space="2" w:color="FFFFFF"/>
        </w:pBdr>
      </w:pPr>
    </w:p>
    <w:p w:rsidR="00D01AC7" w:rsidRDefault="00C6763F">
      <w:r>
        <w:t xml:space="preserve">The following table lists the attributes of the </w:t>
      </w:r>
      <w:r>
        <w:rPr>
          <w:b/>
        </w:rPr>
        <w:t>AlternatePublicFolderIdType</w:t>
      </w:r>
      <w:r>
        <w:t xml:space="preserve"> complex type.</w:t>
      </w:r>
    </w:p>
    <w:tbl>
      <w:tblPr>
        <w:tblStyle w:val="Table-ShadedHeader"/>
        <w:tblW w:w="0" w:type="auto"/>
        <w:tblLook w:val="04A0" w:firstRow="1" w:lastRow="0" w:firstColumn="1" w:lastColumn="0" w:noHBand="0" w:noVBand="1"/>
      </w:tblPr>
      <w:tblGrid>
        <w:gridCol w:w="1141"/>
        <w:gridCol w:w="2700"/>
        <w:gridCol w:w="5634"/>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1141" w:type="dxa"/>
            <w:shd w:val="clear" w:color="auto" w:fill="E0E0E0"/>
          </w:tcPr>
          <w:p w:rsidR="00D01AC7" w:rsidRDefault="00C6763F">
            <w:pPr>
              <w:pStyle w:val="TableHeaderText"/>
            </w:pPr>
            <w:r>
              <w:lastRenderedPageBreak/>
              <w:t>Attribute name</w:t>
            </w:r>
          </w:p>
        </w:tc>
        <w:tc>
          <w:tcPr>
            <w:tcW w:w="2700" w:type="dxa"/>
            <w:shd w:val="clear" w:color="auto" w:fill="E0E0E0"/>
          </w:tcPr>
          <w:p w:rsidR="00D01AC7" w:rsidRDefault="00C6763F">
            <w:pPr>
              <w:pStyle w:val="TableHeaderText"/>
            </w:pPr>
            <w:r>
              <w:t>Type</w:t>
            </w:r>
          </w:p>
        </w:tc>
        <w:tc>
          <w:tcPr>
            <w:tcW w:w="5634" w:type="dxa"/>
            <w:shd w:val="clear" w:color="auto" w:fill="E0E0E0"/>
          </w:tcPr>
          <w:p w:rsidR="00D01AC7" w:rsidRDefault="00C6763F">
            <w:pPr>
              <w:pStyle w:val="TableHeaderText"/>
            </w:pPr>
            <w:r>
              <w:t>Description</w:t>
            </w:r>
          </w:p>
        </w:tc>
      </w:tr>
      <w:tr w:rsidR="00D01AC7" w:rsidTr="00D01AC7">
        <w:tc>
          <w:tcPr>
            <w:tcW w:w="1141" w:type="dxa"/>
            <w:shd w:val="clear" w:color="auto" w:fill="auto"/>
          </w:tcPr>
          <w:p w:rsidR="00D01AC7" w:rsidRDefault="00C6763F">
            <w:pPr>
              <w:pStyle w:val="TableBodyText"/>
              <w:rPr>
                <w:b/>
              </w:rPr>
            </w:pPr>
            <w:r>
              <w:rPr>
                <w:b/>
              </w:rPr>
              <w:t>FolderId</w:t>
            </w:r>
          </w:p>
        </w:tc>
        <w:tc>
          <w:tcPr>
            <w:tcW w:w="2700" w:type="dxa"/>
            <w:shd w:val="clear" w:color="auto" w:fill="auto"/>
          </w:tcPr>
          <w:p w:rsidR="00D01AC7" w:rsidRDefault="00C6763F">
            <w:pPr>
              <w:pStyle w:val="TableBodyText"/>
              <w:rPr>
                <w:b/>
              </w:rPr>
            </w:pPr>
            <w:r>
              <w:rPr>
                <w:b/>
              </w:rPr>
              <w:t xml:space="preserve">xs:string </w:t>
            </w:r>
            <w:hyperlink r:id="rId72">
              <w:r>
                <w:rPr>
                  <w:rStyle w:val="Hyperlink"/>
                </w:rPr>
                <w:t>[XMLSCHEMA2]</w:t>
              </w:r>
            </w:hyperlink>
          </w:p>
        </w:tc>
        <w:tc>
          <w:tcPr>
            <w:tcW w:w="5634" w:type="dxa"/>
          </w:tcPr>
          <w:p w:rsidR="00D01AC7" w:rsidRDefault="00C6763F">
            <w:pPr>
              <w:pStyle w:val="TableBodyText"/>
            </w:pPr>
            <w:r>
              <w:t>Specifies the identifier of a folder to convert. The maximum length is 512 bytes after base64 decoding.</w:t>
            </w:r>
          </w:p>
        </w:tc>
      </w:tr>
    </w:tbl>
    <w:p w:rsidR="00D01AC7" w:rsidRDefault="00D01AC7"/>
    <w:p w:rsidR="00D01AC7" w:rsidRDefault="00C6763F">
      <w:pPr>
        <w:pStyle w:val="Heading6"/>
      </w:pPr>
      <w:bookmarkStart w:id="115" w:name="section_64f90738fd3e4c1fa9012cfafb727f88"/>
      <w:bookmarkStart w:id="116" w:name="_Toc174601176"/>
      <w:r>
        <w:t>t:AlternatePublicFolderItemIdType Complex Type</w:t>
      </w:r>
      <w:bookmarkEnd w:id="115"/>
      <w:bookmarkEnd w:id="116"/>
    </w:p>
    <w:p w:rsidR="00D01AC7" w:rsidRDefault="00C6763F">
      <w:r>
        <w:t xml:space="preserve">The </w:t>
      </w:r>
      <w:r>
        <w:rPr>
          <w:b/>
        </w:rPr>
        <w:t>Al</w:t>
      </w:r>
      <w:r>
        <w:rPr>
          <w:b/>
        </w:rPr>
        <w:t>ternatePublicFolderItemIdType</w:t>
      </w:r>
      <w:r>
        <w:t xml:space="preserve"> complex type specifies the information that is provided with a returned item that is located in a public folder. The </w:t>
      </w:r>
      <w:r>
        <w:rPr>
          <w:b/>
        </w:rPr>
        <w:t>AlternatePublicFolderItemIdType</w:t>
      </w:r>
      <w:r>
        <w:t xml:space="preserve"> complex type extends the </w:t>
      </w:r>
      <w:r>
        <w:rPr>
          <w:b/>
        </w:rPr>
        <w:t>AlternatePublicFolderIdType</w:t>
      </w:r>
      <w:r>
        <w:t xml:space="preserve"> complex type, as specifi</w:t>
      </w:r>
      <w:r>
        <w:t xml:space="preserve">ed in section </w:t>
      </w:r>
      <w:hyperlink w:anchor="Section_66b68e4eff984327bdbc109430550d36" w:history="1">
        <w:r>
          <w:rPr>
            <w:rStyle w:val="Hyperlink"/>
          </w:rPr>
          <w:t>3.1.4.1.3.6</w:t>
        </w:r>
      </w:hyperlink>
      <w:r>
        <w:t>.</w:t>
      </w:r>
    </w:p>
    <w:p w:rsidR="00D01AC7" w:rsidRDefault="00C6763F">
      <w:pPr>
        <w:pStyle w:val="Code"/>
      </w:pPr>
      <w:r>
        <w:t>&lt;xs:complexType name="AlternatePublicFolderItemIdType"&gt;</w:t>
      </w:r>
    </w:p>
    <w:p w:rsidR="00D01AC7" w:rsidRDefault="00C6763F">
      <w:pPr>
        <w:pStyle w:val="Code"/>
      </w:pPr>
      <w:r>
        <w:t xml:space="preserve">  &lt;xs:complexContent&gt;</w:t>
      </w:r>
    </w:p>
    <w:p w:rsidR="00D01AC7" w:rsidRDefault="00C6763F">
      <w:pPr>
        <w:pStyle w:val="Code"/>
      </w:pPr>
      <w:r>
        <w:t xml:space="preserve">    &lt;xs:extension</w:t>
      </w:r>
    </w:p>
    <w:p w:rsidR="00D01AC7" w:rsidRDefault="00C6763F">
      <w:pPr>
        <w:pStyle w:val="Code"/>
      </w:pPr>
      <w:r>
        <w:t xml:space="preserve">      base="t:AlternatePublicFolderIdType"</w:t>
      </w:r>
    </w:p>
    <w:p w:rsidR="00D01AC7" w:rsidRDefault="00C6763F">
      <w:pPr>
        <w:pStyle w:val="Code"/>
      </w:pPr>
      <w:r>
        <w:t xml:space="preserve">    &gt;</w:t>
      </w:r>
    </w:p>
    <w:p w:rsidR="00D01AC7" w:rsidRDefault="00C6763F">
      <w:pPr>
        <w:pStyle w:val="Code"/>
      </w:pPr>
      <w:r>
        <w:t xml:space="preserve">      &lt;xs:attribute name</w:t>
      </w:r>
      <w:r>
        <w:t>="ItemId"</w:t>
      </w:r>
    </w:p>
    <w:p w:rsidR="00D01AC7" w:rsidRDefault="00C6763F">
      <w:pPr>
        <w:pStyle w:val="Code"/>
      </w:pPr>
      <w:r>
        <w:t xml:space="preserve">        type="xs:string"</w:t>
      </w:r>
    </w:p>
    <w:p w:rsidR="00D01AC7" w:rsidRDefault="00C6763F">
      <w:pPr>
        <w:pStyle w:val="Code"/>
      </w:pPr>
      <w:r>
        <w:t xml:space="preserve">        use="required"</w:t>
      </w:r>
    </w:p>
    <w:p w:rsidR="00D01AC7" w:rsidRDefault="00C6763F">
      <w:pPr>
        <w:pStyle w:val="Code"/>
      </w:pPr>
      <w:r>
        <w:t xml:space="preserve">       /&gt;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&lt;/xs:complexType&gt;</w:t>
      </w:r>
    </w:p>
    <w:p w:rsidR="00D01AC7" w:rsidRDefault="00D01AC7">
      <w:pPr>
        <w:pStyle w:val="Code"/>
      </w:pPr>
    </w:p>
    <w:p w:rsidR="00D01AC7" w:rsidRDefault="00C6763F">
      <w:r>
        <w:t xml:space="preserve">The following table lists the attributes of the </w:t>
      </w:r>
      <w:r>
        <w:rPr>
          <w:b/>
        </w:rPr>
        <w:t>AlternatePublicFolderItemIdType</w:t>
      </w:r>
      <w:r>
        <w:t xml:space="preserve"> complex type.</w:t>
      </w:r>
    </w:p>
    <w:tbl>
      <w:tblPr>
        <w:tblStyle w:val="Table-ShadedHeader"/>
        <w:tblW w:w="0" w:type="auto"/>
        <w:tblLook w:val="04A0" w:firstRow="1" w:lastRow="0" w:firstColumn="1" w:lastColumn="0" w:noHBand="0" w:noVBand="1"/>
      </w:tblPr>
      <w:tblGrid>
        <w:gridCol w:w="1141"/>
        <w:gridCol w:w="2700"/>
        <w:gridCol w:w="5634"/>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1141" w:type="dxa"/>
            <w:shd w:val="clear" w:color="auto" w:fill="E0E0E0"/>
          </w:tcPr>
          <w:p w:rsidR="00D01AC7" w:rsidRDefault="00C6763F">
            <w:pPr>
              <w:pStyle w:val="TableHeaderText"/>
            </w:pPr>
            <w:r>
              <w:t>Attribute name</w:t>
            </w:r>
          </w:p>
        </w:tc>
        <w:tc>
          <w:tcPr>
            <w:tcW w:w="2700" w:type="dxa"/>
            <w:shd w:val="clear" w:color="auto" w:fill="E0E0E0"/>
          </w:tcPr>
          <w:p w:rsidR="00D01AC7" w:rsidRDefault="00C6763F">
            <w:pPr>
              <w:pStyle w:val="TableHeaderText"/>
            </w:pPr>
            <w:r>
              <w:t>Type</w:t>
            </w:r>
          </w:p>
        </w:tc>
        <w:tc>
          <w:tcPr>
            <w:tcW w:w="5634" w:type="dxa"/>
            <w:shd w:val="clear" w:color="auto" w:fill="E0E0E0"/>
          </w:tcPr>
          <w:p w:rsidR="00D01AC7" w:rsidRDefault="00C6763F">
            <w:pPr>
              <w:pStyle w:val="TableHeaderText"/>
            </w:pPr>
            <w:r>
              <w:t>Description</w:t>
            </w:r>
          </w:p>
        </w:tc>
      </w:tr>
      <w:tr w:rsidR="00D01AC7" w:rsidTr="00D01AC7">
        <w:tc>
          <w:tcPr>
            <w:tcW w:w="1141" w:type="dxa"/>
            <w:shd w:val="clear" w:color="auto" w:fill="auto"/>
          </w:tcPr>
          <w:p w:rsidR="00D01AC7" w:rsidRDefault="00C6763F">
            <w:pPr>
              <w:pStyle w:val="TableBodyText"/>
              <w:rPr>
                <w:b/>
              </w:rPr>
            </w:pPr>
            <w:r>
              <w:rPr>
                <w:b/>
              </w:rPr>
              <w:t>ItemId</w:t>
            </w:r>
          </w:p>
        </w:tc>
        <w:tc>
          <w:tcPr>
            <w:tcW w:w="2700" w:type="dxa"/>
            <w:shd w:val="clear" w:color="auto" w:fill="auto"/>
          </w:tcPr>
          <w:p w:rsidR="00D01AC7" w:rsidRDefault="00C6763F">
            <w:pPr>
              <w:pStyle w:val="TableBodyText"/>
              <w:rPr>
                <w:b/>
              </w:rPr>
            </w:pPr>
            <w:r>
              <w:rPr>
                <w:b/>
              </w:rPr>
              <w:t xml:space="preserve">xs:string </w:t>
            </w:r>
            <w:hyperlink r:id="rId73">
              <w:r>
                <w:rPr>
                  <w:rStyle w:val="Hyperlink"/>
                </w:rPr>
                <w:t>[XMLSCHEMA2]</w:t>
              </w:r>
            </w:hyperlink>
          </w:p>
        </w:tc>
        <w:tc>
          <w:tcPr>
            <w:tcW w:w="5634" w:type="dxa"/>
          </w:tcPr>
          <w:p w:rsidR="00D01AC7" w:rsidRDefault="00C6763F">
            <w:pPr>
              <w:pStyle w:val="TableBodyText"/>
            </w:pPr>
            <w:r>
              <w:t>Specifies the public folder item identifier to convert. The maximum length is 512 bytes after base64 decoding.</w:t>
            </w:r>
          </w:p>
        </w:tc>
      </w:tr>
    </w:tbl>
    <w:p w:rsidR="00D01AC7" w:rsidRDefault="00D01AC7"/>
    <w:p w:rsidR="00D01AC7" w:rsidRDefault="00C6763F">
      <w:pPr>
        <w:pStyle w:val="Heading6"/>
      </w:pPr>
      <w:bookmarkStart w:id="117" w:name="section_c5f989a68a4a4f2d85cf6274449c43af"/>
      <w:bookmarkStart w:id="118" w:name="_Toc174601177"/>
      <w:r>
        <w:t>t:NonEmptyArrayOfAlternateIdsType Complex Type</w:t>
      </w:r>
      <w:bookmarkEnd w:id="117"/>
      <w:bookmarkEnd w:id="118"/>
    </w:p>
    <w:p w:rsidR="00D01AC7" w:rsidRDefault="00C6763F">
      <w:r>
        <w:t xml:space="preserve">The </w:t>
      </w:r>
      <w:r>
        <w:rPr>
          <w:b/>
        </w:rPr>
        <w:t>NonEmptyArrayOfAlternateIdsType</w:t>
      </w:r>
      <w:r>
        <w:t xml:space="preserve"> complex type specifies a container for one or more item identifiers. Each individual identifier MUST be an </w:t>
      </w:r>
      <w:r>
        <w:rPr>
          <w:b/>
        </w:rPr>
        <w:t>AlternateIdType</w:t>
      </w:r>
      <w:r>
        <w:t xml:space="preserve"> complex type, as specified in section </w:t>
      </w:r>
      <w:hyperlink w:anchor="Section_1d8dbdfa2cab47ed82387337e4ec6f1e" w:history="1">
        <w:r>
          <w:rPr>
            <w:rStyle w:val="Hyperlink"/>
          </w:rPr>
          <w:t>3.1.4.1.3.5</w:t>
        </w:r>
      </w:hyperlink>
      <w:r>
        <w:t xml:space="preserve">, an </w:t>
      </w:r>
      <w:r>
        <w:rPr>
          <w:b/>
        </w:rPr>
        <w:t>AlternatePublicFolderIdType</w:t>
      </w:r>
      <w:r>
        <w:t xml:space="preserve"> complex type, as specified in section </w:t>
      </w:r>
      <w:hyperlink w:anchor="Section_66b68e4eff984327bdbc109430550d36" w:history="1">
        <w:r>
          <w:rPr>
            <w:rStyle w:val="Hyperlink"/>
          </w:rPr>
          <w:t>3.1.4.1.3.6</w:t>
        </w:r>
      </w:hyperlink>
      <w:r>
        <w:t xml:space="preserve">, or an </w:t>
      </w:r>
      <w:r>
        <w:rPr>
          <w:b/>
        </w:rPr>
        <w:t xml:space="preserve">AlternatePublicFolderItemIdType </w:t>
      </w:r>
      <w:r>
        <w:t xml:space="preserve">complex type, as specified in section </w:t>
      </w:r>
      <w:hyperlink w:anchor="Section_64f90738fd3e4c1fa9012cfafb727f88" w:history="1">
        <w:r>
          <w:rPr>
            <w:rStyle w:val="Hyperlink"/>
          </w:rPr>
          <w:t>3.1.4.1.3.7</w:t>
        </w:r>
      </w:hyperlink>
      <w:r>
        <w:t xml:space="preserve">. The </w:t>
      </w:r>
      <w:r>
        <w:rPr>
          <w:b/>
        </w:rPr>
        <w:t>NonEmptyArrayOfAlternateIdsType</w:t>
      </w:r>
      <w:r>
        <w:t xml:space="preserve"> complex type does not extend any other complex type.</w:t>
      </w:r>
    </w:p>
    <w:p w:rsidR="00D01AC7" w:rsidRDefault="00C6763F">
      <w:pPr>
        <w:pStyle w:val="Code"/>
      </w:pPr>
      <w:r>
        <w:t>&lt;xs:complexType name="NonEmptyArrayOfAlternateIdsType"&gt;</w:t>
      </w:r>
    </w:p>
    <w:p w:rsidR="00D01AC7" w:rsidRDefault="00C6763F">
      <w:pPr>
        <w:pStyle w:val="Code"/>
      </w:pPr>
      <w:r>
        <w:t xml:space="preserve">  &lt;xs:choice</w:t>
      </w:r>
    </w:p>
    <w:p w:rsidR="00D01AC7" w:rsidRDefault="00C6763F">
      <w:pPr>
        <w:pStyle w:val="Code"/>
      </w:pPr>
      <w:r>
        <w:t xml:space="preserve">    maxOccurs="unbounded"</w:t>
      </w:r>
    </w:p>
    <w:p w:rsidR="00D01AC7" w:rsidRDefault="00C6763F">
      <w:pPr>
        <w:pStyle w:val="Code"/>
      </w:pPr>
      <w:r>
        <w:t xml:space="preserve">  &gt;</w:t>
      </w:r>
    </w:p>
    <w:p w:rsidR="00D01AC7" w:rsidRDefault="00C6763F">
      <w:pPr>
        <w:pStyle w:val="Code"/>
      </w:pPr>
      <w:r>
        <w:t xml:space="preserve">    &lt;</w:t>
      </w:r>
      <w:r>
        <w:t>xs:element name="AlternateId"</w:t>
      </w:r>
    </w:p>
    <w:p w:rsidR="00D01AC7" w:rsidRDefault="00C6763F">
      <w:pPr>
        <w:pStyle w:val="Code"/>
      </w:pPr>
      <w:r>
        <w:t xml:space="preserve">      type="t:AlternateIdType"</w:t>
      </w:r>
    </w:p>
    <w:p w:rsidR="00D01AC7" w:rsidRDefault="00C6763F">
      <w:pPr>
        <w:pStyle w:val="Code"/>
      </w:pPr>
      <w:r>
        <w:t xml:space="preserve">     /&gt;</w:t>
      </w:r>
    </w:p>
    <w:p w:rsidR="00D01AC7" w:rsidRDefault="00C6763F">
      <w:pPr>
        <w:pStyle w:val="Code"/>
      </w:pPr>
      <w:r>
        <w:t xml:space="preserve">    &lt;xs:element name="AlternatePublicFolderId"</w:t>
      </w:r>
    </w:p>
    <w:p w:rsidR="00D01AC7" w:rsidRDefault="00C6763F">
      <w:pPr>
        <w:pStyle w:val="Code"/>
      </w:pPr>
      <w:r>
        <w:t xml:space="preserve">      type="t:AlternatePublicFolderIdType"</w:t>
      </w:r>
    </w:p>
    <w:p w:rsidR="00D01AC7" w:rsidRDefault="00C6763F">
      <w:pPr>
        <w:pStyle w:val="Code"/>
      </w:pPr>
      <w:r>
        <w:t xml:space="preserve">     /&gt;</w:t>
      </w:r>
    </w:p>
    <w:p w:rsidR="00D01AC7" w:rsidRDefault="00C6763F">
      <w:pPr>
        <w:pStyle w:val="Code"/>
      </w:pPr>
      <w:r>
        <w:t xml:space="preserve">    &lt;xs:element name="AlternatePublicFolderItemId"</w:t>
      </w:r>
    </w:p>
    <w:p w:rsidR="00D01AC7" w:rsidRDefault="00C6763F">
      <w:pPr>
        <w:pStyle w:val="Code"/>
      </w:pPr>
      <w:r>
        <w:t xml:space="preserve">      type="t:AlternatePublicFolderIte</w:t>
      </w:r>
      <w:r>
        <w:t>mIdType"</w:t>
      </w:r>
    </w:p>
    <w:p w:rsidR="00D01AC7" w:rsidRDefault="00C6763F">
      <w:pPr>
        <w:pStyle w:val="Code"/>
      </w:pPr>
      <w:r>
        <w:t xml:space="preserve">     /&gt;</w:t>
      </w:r>
    </w:p>
    <w:p w:rsidR="00D01AC7" w:rsidRDefault="00C6763F">
      <w:pPr>
        <w:pStyle w:val="Code"/>
      </w:pPr>
      <w:r>
        <w:lastRenderedPageBreak/>
        <w:t xml:space="preserve">  &lt;/xs:choice&gt;</w:t>
      </w:r>
    </w:p>
    <w:p w:rsidR="00D01AC7" w:rsidRDefault="00C6763F">
      <w:pPr>
        <w:pStyle w:val="Code"/>
      </w:pPr>
      <w:r>
        <w:t>&lt;/xs:complexType&gt;</w:t>
      </w:r>
    </w:p>
    <w:p w:rsidR="00D01AC7" w:rsidRDefault="00D01AC7">
      <w:pPr>
        <w:pStyle w:val="Code"/>
      </w:pPr>
    </w:p>
    <w:p w:rsidR="00D01AC7" w:rsidRDefault="00C6763F">
      <w:r>
        <w:t xml:space="preserve">The following table lists the child elements of the </w:t>
      </w:r>
      <w:r>
        <w:rPr>
          <w:b/>
        </w:rPr>
        <w:t>NonEmptyArrayOfAlternateIdsType</w:t>
      </w:r>
      <w:r>
        <w:t xml:space="preserve"> complex type.</w:t>
      </w:r>
    </w:p>
    <w:tbl>
      <w:tblPr>
        <w:tblStyle w:val="Table-ShadedHeader"/>
        <w:tblW w:w="0" w:type="auto"/>
        <w:tblLook w:val="04A0" w:firstRow="1" w:lastRow="0" w:firstColumn="1" w:lastColumn="0" w:noHBand="0" w:noVBand="1"/>
      </w:tblPr>
      <w:tblGrid>
        <w:gridCol w:w="2816"/>
        <w:gridCol w:w="4122"/>
        <w:gridCol w:w="2537"/>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01AC7" w:rsidRDefault="00C6763F">
            <w:pPr>
              <w:pStyle w:val="TableHeaderText"/>
            </w:pPr>
            <w:r>
              <w:t>Element name</w:t>
            </w:r>
          </w:p>
        </w:tc>
        <w:tc>
          <w:tcPr>
            <w:tcW w:w="0" w:type="auto"/>
            <w:shd w:val="clear" w:color="auto" w:fill="E0E0E0"/>
          </w:tcPr>
          <w:p w:rsidR="00D01AC7" w:rsidRDefault="00C6763F">
            <w:pPr>
              <w:pStyle w:val="TableHeaderText"/>
            </w:pPr>
            <w:r>
              <w:t>Type</w:t>
            </w:r>
          </w:p>
        </w:tc>
        <w:tc>
          <w:tcPr>
            <w:tcW w:w="0" w:type="auto"/>
            <w:shd w:val="clear" w:color="auto" w:fill="E0E0E0"/>
          </w:tcPr>
          <w:p w:rsidR="00D01AC7" w:rsidRDefault="00C6763F">
            <w:pPr>
              <w:pStyle w:val="TableHeaderText"/>
            </w:pPr>
            <w:r>
              <w:t>Description</w:t>
            </w:r>
          </w:p>
        </w:tc>
      </w:tr>
      <w:tr w:rsidR="00D01AC7" w:rsidTr="00D01AC7">
        <w:tc>
          <w:tcPr>
            <w:tcW w:w="0" w:type="auto"/>
            <w:shd w:val="clear" w:color="auto" w:fill="auto"/>
          </w:tcPr>
          <w:p w:rsidR="00D01AC7" w:rsidRDefault="00C6763F">
            <w:pPr>
              <w:pStyle w:val="TableBodyText"/>
              <w:rPr>
                <w:b/>
              </w:rPr>
            </w:pPr>
            <w:r>
              <w:rPr>
                <w:b/>
              </w:rPr>
              <w:t>AlternateId</w:t>
            </w:r>
          </w:p>
        </w:tc>
        <w:tc>
          <w:tcPr>
            <w:tcW w:w="0" w:type="auto"/>
            <w:shd w:val="clear" w:color="auto" w:fill="auto"/>
          </w:tcPr>
          <w:p w:rsidR="00D01AC7" w:rsidRDefault="00C6763F">
            <w:pPr>
              <w:pStyle w:val="TableBodyText"/>
            </w:pPr>
            <w:r>
              <w:rPr>
                <w:b/>
              </w:rPr>
              <w:t>t:AlternateIdType</w:t>
            </w:r>
            <w:r>
              <w:t xml:space="preserve"> (section 3.1.4.1.3.5)</w:t>
            </w:r>
          </w:p>
        </w:tc>
        <w:tc>
          <w:tcPr>
            <w:tcW w:w="0" w:type="auto"/>
          </w:tcPr>
          <w:p w:rsidR="00D01AC7" w:rsidRDefault="00C6763F">
            <w:pPr>
              <w:pStyle w:val="TableBodyText"/>
            </w:pPr>
            <w:r>
              <w:t xml:space="preserve">Specifies an item or </w:t>
            </w:r>
            <w:r>
              <w:t>folder identifier to convert.</w:t>
            </w:r>
          </w:p>
        </w:tc>
      </w:tr>
      <w:tr w:rsidR="00D01AC7" w:rsidTr="00D01AC7">
        <w:tc>
          <w:tcPr>
            <w:tcW w:w="0" w:type="auto"/>
            <w:shd w:val="clear" w:color="auto" w:fill="auto"/>
          </w:tcPr>
          <w:p w:rsidR="00D01AC7" w:rsidRDefault="00C6763F">
            <w:pPr>
              <w:pStyle w:val="TableBodyText"/>
              <w:rPr>
                <w:b/>
              </w:rPr>
            </w:pPr>
            <w:r>
              <w:rPr>
                <w:b/>
              </w:rPr>
              <w:t>AlternatePublicFolderId</w:t>
            </w:r>
          </w:p>
        </w:tc>
        <w:tc>
          <w:tcPr>
            <w:tcW w:w="0" w:type="auto"/>
            <w:shd w:val="clear" w:color="auto" w:fill="auto"/>
          </w:tcPr>
          <w:p w:rsidR="00D01AC7" w:rsidRDefault="00C6763F">
            <w:pPr>
              <w:pStyle w:val="TableBodyText"/>
            </w:pPr>
            <w:r>
              <w:rPr>
                <w:b/>
              </w:rPr>
              <w:t>t:AlternatePublicFolderIdType</w:t>
            </w:r>
            <w:r>
              <w:t xml:space="preserve"> (section 3.1.4.1.3.6)</w:t>
            </w:r>
          </w:p>
        </w:tc>
        <w:tc>
          <w:tcPr>
            <w:tcW w:w="0" w:type="auto"/>
          </w:tcPr>
          <w:p w:rsidR="00D01AC7" w:rsidRDefault="00C6763F">
            <w:pPr>
              <w:pStyle w:val="TableBodyText"/>
            </w:pPr>
            <w:r>
              <w:t>Specifies a public folder identifier to convert.</w:t>
            </w:r>
          </w:p>
        </w:tc>
      </w:tr>
      <w:tr w:rsidR="00D01AC7" w:rsidTr="00D01AC7">
        <w:tc>
          <w:tcPr>
            <w:tcW w:w="0" w:type="auto"/>
            <w:shd w:val="clear" w:color="auto" w:fill="auto"/>
          </w:tcPr>
          <w:p w:rsidR="00D01AC7" w:rsidRDefault="00C6763F">
            <w:pPr>
              <w:pStyle w:val="TableBodyText"/>
              <w:rPr>
                <w:b/>
              </w:rPr>
            </w:pPr>
            <w:r>
              <w:rPr>
                <w:b/>
              </w:rPr>
              <w:t>AlternatePublicFolderItemId</w:t>
            </w:r>
          </w:p>
        </w:tc>
        <w:tc>
          <w:tcPr>
            <w:tcW w:w="0" w:type="auto"/>
            <w:shd w:val="clear" w:color="auto" w:fill="auto"/>
          </w:tcPr>
          <w:p w:rsidR="00D01AC7" w:rsidRDefault="00C6763F">
            <w:pPr>
              <w:pStyle w:val="TableBodyText"/>
            </w:pPr>
            <w:r>
              <w:rPr>
                <w:b/>
              </w:rPr>
              <w:t xml:space="preserve">t:AlternatePublicFolderItemIdType </w:t>
            </w:r>
            <w:r>
              <w:t>(section 3.1.4.1.3.7)</w:t>
            </w:r>
          </w:p>
        </w:tc>
        <w:tc>
          <w:tcPr>
            <w:tcW w:w="0" w:type="auto"/>
          </w:tcPr>
          <w:p w:rsidR="00D01AC7" w:rsidRDefault="00C6763F">
            <w:pPr>
              <w:pStyle w:val="TableBodyText"/>
            </w:pPr>
            <w:r>
              <w:t>Specifies a pub</w:t>
            </w:r>
            <w:r>
              <w:t>lic folder item identifier to convert.</w:t>
            </w:r>
          </w:p>
        </w:tc>
      </w:tr>
    </w:tbl>
    <w:p w:rsidR="00D01AC7" w:rsidRDefault="00D01AC7"/>
    <w:p w:rsidR="00D01AC7" w:rsidRDefault="00C6763F">
      <w:pPr>
        <w:pStyle w:val="Heading5"/>
      </w:pPr>
      <w:bookmarkStart w:id="119" w:name="section_0df84a8efccf47b5ba9ffea0f7b70dd6"/>
      <w:bookmarkStart w:id="120" w:name="_Toc174601178"/>
      <w:r>
        <w:t>Simple Types</w:t>
      </w:r>
      <w:bookmarkEnd w:id="119"/>
      <w:bookmarkEnd w:id="120"/>
    </w:p>
    <w:p w:rsidR="00D01AC7" w:rsidRDefault="00C6763F">
      <w:r>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Grid"/>
        <w:tblW w:w="0" w:type="auto"/>
        <w:tblLook w:val="04A0" w:firstRow="1" w:lastRow="0" w:firstColumn="1" w:lastColumn="0" w:noHBand="0" w:noVBand="1"/>
      </w:tblPr>
      <w:tblGrid>
        <w:gridCol w:w="4788"/>
        <w:gridCol w:w="4788"/>
      </w:tblGrid>
      <w:tr w:rsidR="00D01AC7">
        <w:trPr>
          <w:tblHeader/>
        </w:trPr>
        <w:tc>
          <w:tcPr>
            <w:tcW w:w="4788" w:type="dxa"/>
            <w:shd w:val="pct12" w:color="auto" w:fill="auto"/>
          </w:tcPr>
          <w:p w:rsidR="00D01AC7" w:rsidRDefault="00C6763F">
            <w:pPr>
              <w:pStyle w:val="TableHeaderText"/>
            </w:pPr>
            <w:r>
              <w:t>Simple type name</w:t>
            </w:r>
          </w:p>
        </w:tc>
        <w:tc>
          <w:tcPr>
            <w:tcW w:w="4788" w:type="dxa"/>
            <w:shd w:val="pct12" w:color="auto" w:fill="auto"/>
          </w:tcPr>
          <w:p w:rsidR="00D01AC7" w:rsidRDefault="00C6763F">
            <w:pPr>
              <w:pStyle w:val="TableHeaderText"/>
            </w:pPr>
            <w:r>
              <w:t>Description</w:t>
            </w:r>
          </w:p>
        </w:tc>
      </w:tr>
      <w:tr w:rsidR="00D01AC7">
        <w:tc>
          <w:tcPr>
            <w:tcW w:w="4788" w:type="dxa"/>
          </w:tcPr>
          <w:p w:rsidR="00D01AC7" w:rsidRDefault="00C6763F">
            <w:pPr>
              <w:pStyle w:val="TableBodyText"/>
              <w:rPr>
                <w:b/>
              </w:rPr>
            </w:pPr>
            <w:r>
              <w:rPr>
                <w:b/>
              </w:rPr>
              <w:t>IdFormatType</w:t>
            </w:r>
          </w:p>
        </w:tc>
        <w:tc>
          <w:tcPr>
            <w:tcW w:w="4788" w:type="dxa"/>
          </w:tcPr>
          <w:p w:rsidR="00D01AC7" w:rsidRDefault="00C6763F">
            <w:pPr>
              <w:pStyle w:val="TableBodyText"/>
            </w:pPr>
            <w:r>
              <w:t>Specifies the item identifier format in both the client request and for each returned identifier.</w:t>
            </w:r>
          </w:p>
        </w:tc>
      </w:tr>
    </w:tbl>
    <w:p w:rsidR="00D01AC7" w:rsidRDefault="00D01AC7"/>
    <w:p w:rsidR="00D01AC7" w:rsidRDefault="00C6763F">
      <w:pPr>
        <w:pStyle w:val="Heading6"/>
      </w:pPr>
      <w:bookmarkStart w:id="121" w:name="section_eb27373cfa284d719630961b2887ba87"/>
      <w:bookmarkStart w:id="122" w:name="_Toc174601179"/>
      <w:r>
        <w:t>t:IdFormatType Simple Type</w:t>
      </w:r>
      <w:bookmarkEnd w:id="121"/>
      <w:bookmarkEnd w:id="122"/>
    </w:p>
    <w:p w:rsidR="00D01AC7" w:rsidRDefault="00C6763F">
      <w:r>
        <w:t xml:space="preserve">The </w:t>
      </w:r>
      <w:r>
        <w:rPr>
          <w:b/>
        </w:rPr>
        <w:t>IdFormatType</w:t>
      </w:r>
      <w:r>
        <w:t xml:space="preserve"> simple type specifies the item identifier format in both the client request and for each returned i</w:t>
      </w:r>
      <w:r>
        <w:t>dentifier.</w:t>
      </w:r>
    </w:p>
    <w:p w:rsidR="00D01AC7" w:rsidRDefault="00C6763F">
      <w:pPr>
        <w:pStyle w:val="Code"/>
      </w:pPr>
      <w:r>
        <w:t>&lt;xs:simpleType name="IdFormatType"&gt;</w:t>
      </w:r>
    </w:p>
    <w:p w:rsidR="00D01AC7" w:rsidRDefault="00C6763F">
      <w:pPr>
        <w:pStyle w:val="Code"/>
      </w:pPr>
      <w:r>
        <w:t xml:space="preserve">  &lt;xs:restriction</w:t>
      </w:r>
    </w:p>
    <w:p w:rsidR="00D01AC7" w:rsidRDefault="00C6763F">
      <w:pPr>
        <w:pStyle w:val="Code"/>
      </w:pPr>
      <w:r>
        <w:t xml:space="preserve">    base="xs:string"</w:t>
      </w:r>
    </w:p>
    <w:p w:rsidR="00D01AC7" w:rsidRDefault="00C6763F">
      <w:pPr>
        <w:pStyle w:val="Code"/>
      </w:pPr>
      <w:r>
        <w:t xml:space="preserve">  &gt;</w:t>
      </w:r>
    </w:p>
    <w:p w:rsidR="00D01AC7" w:rsidRDefault="00C6763F">
      <w:pPr>
        <w:pStyle w:val="Code"/>
      </w:pPr>
      <w:r>
        <w:t xml:space="preserve">    &lt;xs:enumeration</w:t>
      </w:r>
    </w:p>
    <w:p w:rsidR="00D01AC7" w:rsidRDefault="00C6763F">
      <w:pPr>
        <w:pStyle w:val="Code"/>
      </w:pPr>
      <w:r>
        <w:t xml:space="preserve">      value="EwsLegacyId"</w:t>
      </w:r>
    </w:p>
    <w:p w:rsidR="00D01AC7" w:rsidRDefault="00C6763F">
      <w:pPr>
        <w:pStyle w:val="Code"/>
      </w:pPr>
      <w:r>
        <w:t xml:space="preserve">     /&gt;</w:t>
      </w:r>
    </w:p>
    <w:p w:rsidR="00D01AC7" w:rsidRDefault="00C6763F">
      <w:pPr>
        <w:pStyle w:val="Code"/>
      </w:pPr>
      <w:r>
        <w:t xml:space="preserve">    &lt;xs:enumeration</w:t>
      </w:r>
    </w:p>
    <w:p w:rsidR="00D01AC7" w:rsidRDefault="00C6763F">
      <w:pPr>
        <w:pStyle w:val="Code"/>
      </w:pPr>
      <w:r>
        <w:t xml:space="preserve">      value="EwsId"</w:t>
      </w:r>
    </w:p>
    <w:p w:rsidR="00D01AC7" w:rsidRDefault="00C6763F">
      <w:pPr>
        <w:pStyle w:val="Code"/>
      </w:pPr>
      <w:r>
        <w:t xml:space="preserve">     /&gt;</w:t>
      </w:r>
    </w:p>
    <w:p w:rsidR="00D01AC7" w:rsidRDefault="00C6763F">
      <w:pPr>
        <w:pStyle w:val="Code"/>
      </w:pPr>
      <w:r>
        <w:t xml:space="preserve">    &lt;xs:enumeration</w:t>
      </w:r>
    </w:p>
    <w:p w:rsidR="00D01AC7" w:rsidRDefault="00C6763F">
      <w:pPr>
        <w:pStyle w:val="Code"/>
      </w:pPr>
      <w:r>
        <w:t xml:space="preserve">      value="EntryId"</w:t>
      </w:r>
    </w:p>
    <w:p w:rsidR="00D01AC7" w:rsidRDefault="00C6763F">
      <w:pPr>
        <w:pStyle w:val="Code"/>
      </w:pPr>
      <w:r>
        <w:t xml:space="preserve">     /&gt;</w:t>
      </w:r>
    </w:p>
    <w:p w:rsidR="00D01AC7" w:rsidRDefault="00C6763F">
      <w:pPr>
        <w:pStyle w:val="Code"/>
      </w:pPr>
      <w:r>
        <w:t xml:space="preserve">    &lt;</w:t>
      </w:r>
      <w:r>
        <w:t>xs:enumeration</w:t>
      </w:r>
    </w:p>
    <w:p w:rsidR="00D01AC7" w:rsidRDefault="00C6763F">
      <w:pPr>
        <w:pStyle w:val="Code"/>
      </w:pPr>
      <w:r>
        <w:t xml:space="preserve">      value="HexEntryId"</w:t>
      </w:r>
    </w:p>
    <w:p w:rsidR="00D01AC7" w:rsidRDefault="00C6763F">
      <w:pPr>
        <w:pStyle w:val="Code"/>
      </w:pPr>
      <w:r>
        <w:t xml:space="preserve">     /&gt;</w:t>
      </w:r>
    </w:p>
    <w:p w:rsidR="00D01AC7" w:rsidRDefault="00C6763F">
      <w:pPr>
        <w:pStyle w:val="Code"/>
      </w:pPr>
      <w:r>
        <w:t xml:space="preserve">    &lt;xs:enumeration</w:t>
      </w:r>
    </w:p>
    <w:p w:rsidR="00D01AC7" w:rsidRDefault="00C6763F">
      <w:pPr>
        <w:pStyle w:val="Code"/>
      </w:pPr>
      <w:r>
        <w:t xml:space="preserve">      value="StoreId"</w:t>
      </w:r>
    </w:p>
    <w:p w:rsidR="00D01AC7" w:rsidRDefault="00C6763F">
      <w:pPr>
        <w:pStyle w:val="Code"/>
      </w:pPr>
      <w:r>
        <w:t xml:space="preserve">     /&gt;</w:t>
      </w:r>
    </w:p>
    <w:p w:rsidR="00D01AC7" w:rsidRDefault="00C6763F">
      <w:pPr>
        <w:pStyle w:val="Code"/>
      </w:pPr>
      <w:r>
        <w:t xml:space="preserve">    &lt;xs:enumeration</w:t>
      </w:r>
    </w:p>
    <w:p w:rsidR="00D01AC7" w:rsidRDefault="00C6763F">
      <w:pPr>
        <w:pStyle w:val="Code"/>
      </w:pPr>
      <w:r>
        <w:t xml:space="preserve">      value="OwaId"</w:t>
      </w:r>
    </w:p>
    <w:p w:rsidR="00D01AC7" w:rsidRDefault="00C6763F">
      <w:pPr>
        <w:pStyle w:val="Code"/>
      </w:pPr>
      <w:r>
        <w:t xml:space="preserve">     /&gt;</w:t>
      </w:r>
    </w:p>
    <w:p w:rsidR="00D01AC7" w:rsidRDefault="00C6763F">
      <w:pPr>
        <w:pStyle w:val="Code"/>
      </w:pPr>
      <w:r>
        <w:t xml:space="preserve">  &lt;/xs:restriction&gt;</w:t>
      </w:r>
    </w:p>
    <w:p w:rsidR="00D01AC7" w:rsidRDefault="00C6763F">
      <w:pPr>
        <w:pStyle w:val="Code"/>
      </w:pPr>
      <w:r>
        <w:t>&lt;/xs:simpleType&gt;</w:t>
      </w:r>
    </w:p>
    <w:p w:rsidR="00D01AC7" w:rsidRDefault="00D01AC7">
      <w:pPr>
        <w:pStyle w:val="Code"/>
      </w:pPr>
    </w:p>
    <w:p w:rsidR="00D01AC7" w:rsidRDefault="00C6763F">
      <w:r>
        <w:t xml:space="preserve">The following table lists the values that are defined by the </w:t>
      </w:r>
      <w:r>
        <w:rPr>
          <w:b/>
        </w:rPr>
        <w:t>IdFormatTyp</w:t>
      </w:r>
      <w:r>
        <w:rPr>
          <w:b/>
        </w:rPr>
        <w:t>e</w:t>
      </w:r>
      <w:r>
        <w:t xml:space="preserve"> simple type.</w:t>
      </w:r>
    </w:p>
    <w:tbl>
      <w:tblPr>
        <w:tblStyle w:val="Table-ShadedHeader"/>
        <w:tblW w:w="0" w:type="auto"/>
        <w:tblLook w:val="04A0" w:firstRow="1" w:lastRow="0" w:firstColumn="1" w:lastColumn="0" w:noHBand="0" w:noVBand="1"/>
      </w:tblPr>
      <w:tblGrid>
        <w:gridCol w:w="1416"/>
        <w:gridCol w:w="8059"/>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D01AC7" w:rsidRDefault="00C6763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D01AC7" w:rsidRDefault="00C6763F">
            <w:pPr>
              <w:pStyle w:val="TableHeaderText"/>
            </w:pPr>
            <w:r>
              <w:t>Meaning</w:t>
            </w:r>
          </w:p>
        </w:tc>
      </w:tr>
      <w:tr w:rsidR="00D01AC7" w:rsidTr="00D01AC7">
        <w:tc>
          <w:tcPr>
            <w:tcW w:w="0" w:type="auto"/>
            <w:shd w:val="clear" w:color="auto" w:fill="auto"/>
          </w:tcPr>
          <w:p w:rsidR="00D01AC7" w:rsidRDefault="00C6763F">
            <w:pPr>
              <w:pStyle w:val="TableBodyText"/>
              <w:rPr>
                <w:b/>
              </w:rPr>
            </w:pPr>
            <w:r>
              <w:rPr>
                <w:b/>
              </w:rPr>
              <w:t>EwsLegacyId</w:t>
            </w:r>
          </w:p>
        </w:tc>
        <w:tc>
          <w:tcPr>
            <w:tcW w:w="0" w:type="auto"/>
            <w:shd w:val="clear" w:color="auto" w:fill="auto"/>
          </w:tcPr>
          <w:p w:rsidR="00D01AC7" w:rsidRDefault="00C6763F">
            <w:pPr>
              <w:pStyle w:val="TableBodyText"/>
            </w:pPr>
            <w:r>
              <w:t>Specifies that the identifier is in the format that is used by the legacy version of the protocol. MAY</w:t>
            </w:r>
            <w:bookmarkStart w:id="123"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123"/>
            <w:r>
              <w:t xml:space="preserve"> be present.</w:t>
            </w:r>
          </w:p>
        </w:tc>
      </w:tr>
      <w:tr w:rsidR="00D01AC7" w:rsidTr="00D01AC7">
        <w:tc>
          <w:tcPr>
            <w:tcW w:w="0" w:type="auto"/>
            <w:shd w:val="clear" w:color="auto" w:fill="auto"/>
          </w:tcPr>
          <w:p w:rsidR="00D01AC7" w:rsidRDefault="00C6763F">
            <w:pPr>
              <w:pStyle w:val="TableBodyText"/>
              <w:rPr>
                <w:b/>
              </w:rPr>
            </w:pPr>
            <w:r>
              <w:rPr>
                <w:b/>
              </w:rPr>
              <w:t>EwsId</w:t>
            </w:r>
          </w:p>
        </w:tc>
        <w:tc>
          <w:tcPr>
            <w:tcW w:w="0" w:type="auto"/>
            <w:shd w:val="clear" w:color="auto" w:fill="auto"/>
          </w:tcPr>
          <w:p w:rsidR="00D01AC7" w:rsidRDefault="00C6763F">
            <w:pPr>
              <w:pStyle w:val="TableBodyText"/>
            </w:pPr>
            <w:r>
              <w:t xml:space="preserve">Specifies that the </w:t>
            </w:r>
            <w:r>
              <w:t>identifier is in the format that is used by the current version of the protocol.</w:t>
            </w:r>
          </w:p>
        </w:tc>
      </w:tr>
      <w:tr w:rsidR="00D01AC7" w:rsidTr="00D01AC7">
        <w:tc>
          <w:tcPr>
            <w:tcW w:w="0" w:type="auto"/>
            <w:shd w:val="clear" w:color="auto" w:fill="auto"/>
          </w:tcPr>
          <w:p w:rsidR="00D01AC7" w:rsidRDefault="00C6763F">
            <w:pPr>
              <w:pStyle w:val="TableBodyText"/>
              <w:rPr>
                <w:b/>
              </w:rPr>
            </w:pPr>
            <w:r>
              <w:rPr>
                <w:b/>
              </w:rPr>
              <w:t>EntryId</w:t>
            </w:r>
          </w:p>
        </w:tc>
        <w:tc>
          <w:tcPr>
            <w:tcW w:w="0" w:type="auto"/>
            <w:shd w:val="clear" w:color="auto" w:fill="auto"/>
          </w:tcPr>
          <w:p w:rsidR="00D01AC7" w:rsidRDefault="00C6763F">
            <w:pPr>
              <w:pStyle w:val="TableBodyText"/>
            </w:pPr>
            <w:r>
              <w:t xml:space="preserve">Specifies that the identifier is in the format that can be used with the </w:t>
            </w:r>
            <w:r>
              <w:rPr>
                <w:b/>
              </w:rPr>
              <w:t xml:space="preserve">PidTagEntryId </w:t>
            </w:r>
            <w:r>
              <w:t xml:space="preserve">property, as specified in </w:t>
            </w:r>
            <w:hyperlink r:id="rId74" w:anchor="Section_f6ab1613aefe447da49c18217230b148">
              <w:r>
                <w:rPr>
                  <w:rStyle w:val="Hyperlink"/>
                </w:rPr>
                <w:t>[MS-OXPROPS]</w:t>
              </w:r>
            </w:hyperlink>
            <w:r>
              <w:t xml:space="preserve"> section 2.684.</w:t>
            </w:r>
          </w:p>
        </w:tc>
      </w:tr>
      <w:tr w:rsidR="00D01AC7" w:rsidTr="00D01AC7">
        <w:tc>
          <w:tcPr>
            <w:tcW w:w="0" w:type="auto"/>
            <w:shd w:val="clear" w:color="auto" w:fill="auto"/>
          </w:tcPr>
          <w:p w:rsidR="00D01AC7" w:rsidRDefault="00C6763F">
            <w:pPr>
              <w:pStyle w:val="TableBodyText"/>
              <w:rPr>
                <w:b/>
              </w:rPr>
            </w:pPr>
            <w:r>
              <w:rPr>
                <w:b/>
              </w:rPr>
              <w:t>HexEntryId</w:t>
            </w:r>
          </w:p>
        </w:tc>
        <w:tc>
          <w:tcPr>
            <w:tcW w:w="0" w:type="auto"/>
            <w:shd w:val="clear" w:color="auto" w:fill="auto"/>
          </w:tcPr>
          <w:p w:rsidR="00D01AC7" w:rsidRDefault="00C6763F">
            <w:pPr>
              <w:pStyle w:val="TableBodyText"/>
            </w:pPr>
            <w:r>
              <w:t xml:space="preserve">Specifies that the identifier is a hexadecimal-encoded representation of the format that can be used with the </w:t>
            </w:r>
            <w:r>
              <w:rPr>
                <w:b/>
              </w:rPr>
              <w:t xml:space="preserve">PidTagEntryId </w:t>
            </w:r>
            <w:r>
              <w:t xml:space="preserve">property. </w:t>
            </w:r>
          </w:p>
        </w:tc>
      </w:tr>
      <w:tr w:rsidR="00D01AC7" w:rsidTr="00D01AC7">
        <w:tc>
          <w:tcPr>
            <w:tcW w:w="0" w:type="auto"/>
            <w:shd w:val="clear" w:color="auto" w:fill="auto"/>
          </w:tcPr>
          <w:p w:rsidR="00D01AC7" w:rsidRDefault="00C6763F">
            <w:pPr>
              <w:pStyle w:val="TableBodyText"/>
              <w:rPr>
                <w:b/>
              </w:rPr>
            </w:pPr>
            <w:r>
              <w:rPr>
                <w:b/>
              </w:rPr>
              <w:t>StoreId</w:t>
            </w:r>
          </w:p>
        </w:tc>
        <w:tc>
          <w:tcPr>
            <w:tcW w:w="0" w:type="auto"/>
            <w:shd w:val="clear" w:color="auto" w:fill="auto"/>
          </w:tcPr>
          <w:p w:rsidR="00D01AC7" w:rsidRDefault="00C6763F">
            <w:pPr>
              <w:pStyle w:val="TableBodyText"/>
            </w:pPr>
            <w:r>
              <w:t>Specifies that the identifier is in a format that is recognized only by the server.</w:t>
            </w:r>
          </w:p>
        </w:tc>
      </w:tr>
      <w:tr w:rsidR="00D01AC7" w:rsidTr="00D01AC7">
        <w:tc>
          <w:tcPr>
            <w:tcW w:w="0" w:type="auto"/>
            <w:shd w:val="clear" w:color="auto" w:fill="auto"/>
          </w:tcPr>
          <w:p w:rsidR="00D01AC7" w:rsidRDefault="00C6763F">
            <w:pPr>
              <w:pStyle w:val="TableBodyText"/>
              <w:rPr>
                <w:b/>
              </w:rPr>
            </w:pPr>
            <w:r>
              <w:rPr>
                <w:b/>
              </w:rPr>
              <w:t>OwaId</w:t>
            </w:r>
          </w:p>
        </w:tc>
        <w:tc>
          <w:tcPr>
            <w:tcW w:w="0" w:type="auto"/>
            <w:shd w:val="clear" w:color="auto" w:fill="auto"/>
          </w:tcPr>
          <w:p w:rsidR="00D01AC7" w:rsidRDefault="00C6763F">
            <w:pPr>
              <w:pStyle w:val="TableBodyText"/>
            </w:pPr>
            <w:r>
              <w:t>Specifies that the identifier is in a format that is used by the web-based client capability of the server, if one exists.</w:t>
            </w:r>
            <w:bookmarkStart w:id="124" w:name="z4"/>
            <w:bookmarkEnd w:id="124"/>
          </w:p>
        </w:tc>
      </w:tr>
    </w:tbl>
    <w:p w:rsidR="00D01AC7" w:rsidRDefault="00D01AC7"/>
    <w:p w:rsidR="00D01AC7" w:rsidRDefault="00C6763F">
      <w:pPr>
        <w:pStyle w:val="Heading5"/>
      </w:pPr>
      <w:bookmarkStart w:id="125" w:name="section_15aa6e227b16452fac7733281a9f7501"/>
      <w:bookmarkStart w:id="126" w:name="_Toc174601180"/>
      <w:r>
        <w:t>Attributes</w:t>
      </w:r>
      <w:bookmarkEnd w:id="125"/>
      <w:bookmarkEnd w:id="126"/>
    </w:p>
    <w:p w:rsidR="00D01AC7" w:rsidRDefault="00C6763F">
      <w:r>
        <w:t>None.</w:t>
      </w:r>
    </w:p>
    <w:p w:rsidR="00D01AC7" w:rsidRDefault="00C6763F">
      <w:pPr>
        <w:pStyle w:val="Heading5"/>
      </w:pPr>
      <w:bookmarkStart w:id="127" w:name="section_376373666bba49da8b3831ef513dc2fc"/>
      <w:bookmarkStart w:id="128" w:name="_Toc174601181"/>
      <w:r>
        <w:t>Groups</w:t>
      </w:r>
      <w:bookmarkEnd w:id="127"/>
      <w:bookmarkEnd w:id="128"/>
    </w:p>
    <w:p w:rsidR="00D01AC7" w:rsidRDefault="00C6763F">
      <w:r>
        <w:t>None.</w:t>
      </w:r>
    </w:p>
    <w:p w:rsidR="00D01AC7" w:rsidRDefault="00C6763F">
      <w:pPr>
        <w:pStyle w:val="Heading5"/>
      </w:pPr>
      <w:bookmarkStart w:id="129" w:name="section_4b52920c96f840a0a25376f84a6e288a"/>
      <w:bookmarkStart w:id="130" w:name="_Toc174601182"/>
      <w:r>
        <w:t>Attribute Groups</w:t>
      </w:r>
      <w:bookmarkEnd w:id="129"/>
      <w:bookmarkEnd w:id="130"/>
    </w:p>
    <w:p w:rsidR="00D01AC7" w:rsidRDefault="00C6763F">
      <w:r>
        <w:t>None.</w:t>
      </w:r>
    </w:p>
    <w:p w:rsidR="00D01AC7" w:rsidRDefault="00C6763F">
      <w:pPr>
        <w:pStyle w:val="Heading3"/>
      </w:pPr>
      <w:bookmarkStart w:id="131" w:name="section_90829f999a2445cb82bc5f818b5f1182"/>
      <w:bookmarkStart w:id="132" w:name="_Toc174601183"/>
      <w:r>
        <w:t>Timer Events</w:t>
      </w:r>
      <w:bookmarkEnd w:id="131"/>
      <w:bookmarkEnd w:id="132"/>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D01AC7" w:rsidRDefault="00C6763F">
      <w:r>
        <w:t>None.</w:t>
      </w:r>
    </w:p>
    <w:p w:rsidR="00D01AC7" w:rsidRDefault="00C6763F">
      <w:pPr>
        <w:pStyle w:val="Heading3"/>
      </w:pPr>
      <w:bookmarkStart w:id="133" w:name="section_7c04b8100fbd4e3582d281b7d3cbfbca"/>
      <w:bookmarkStart w:id="134" w:name="_Toc174601184"/>
      <w:r>
        <w:t>Other Local Events</w:t>
      </w:r>
      <w:bookmarkEnd w:id="133"/>
      <w:bookmarkEnd w:id="134"/>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D01AC7" w:rsidRDefault="00C6763F">
      <w:r>
        <w:t>None.</w:t>
      </w:r>
    </w:p>
    <w:p w:rsidR="00D01AC7" w:rsidRDefault="00C6763F">
      <w:pPr>
        <w:pStyle w:val="Heading1"/>
      </w:pPr>
      <w:bookmarkStart w:id="135" w:name="section_a826a9ebec2640798751586176c8ecf7"/>
      <w:bookmarkStart w:id="136" w:name="_Toc174601185"/>
      <w:r>
        <w:lastRenderedPageBreak/>
        <w:t>Protocol Examples</w:t>
      </w:r>
      <w:bookmarkEnd w:id="135"/>
      <w:bookmarkEnd w:id="136"/>
      <w:r>
        <w:fldChar w:fldCharType="begin"/>
      </w:r>
      <w:r>
        <w:instrText xml:space="preserve"> XE "Examples:overview" </w:instrText>
      </w:r>
      <w:r>
        <w:fldChar w:fldCharType="end"/>
      </w:r>
    </w:p>
    <w:p w:rsidR="00D01AC7" w:rsidRDefault="00C6763F">
      <w:r>
        <w:t xml:space="preserve">In this example, the protocol client constructs the following </w:t>
      </w:r>
      <w:hyperlink w:anchor="gt_96185df3-4677-478c-b239-f72fcf514c59">
        <w:r>
          <w:rPr>
            <w:rStyle w:val="HyperlinkGreen"/>
            <w:b/>
          </w:rPr>
          <w:t>SOAP message</w:t>
        </w:r>
      </w:hyperlink>
      <w:r>
        <w:t xml:space="preserve"> to request the conversion of an </w:t>
      </w:r>
      <w:r>
        <w:rPr>
          <w:b/>
        </w:rPr>
        <w:t>OwaId</w:t>
      </w:r>
      <w:r>
        <w:t xml:space="preserve"> to an </w:t>
      </w:r>
      <w:r>
        <w:rPr>
          <w:b/>
        </w:rPr>
        <w:t>EwsId</w:t>
      </w:r>
      <w:r>
        <w:t xml:space="preserve">. </w:t>
      </w:r>
    </w:p>
    <w:p w:rsidR="00D01AC7" w:rsidRDefault="00C6763F">
      <w:r>
        <w:rPr>
          <w:rStyle w:val="InlineCode"/>
        </w:rPr>
        <w:br/>
      </w:r>
    </w:p>
    <w:p w:rsidR="00D01AC7" w:rsidRDefault="00C6763F">
      <w:pPr>
        <w:rPr>
          <w:rStyle w:val="InlineCode"/>
        </w:rPr>
      </w:pPr>
      <w:r>
        <w:rPr>
          <w:rStyle w:val="InlineCode"/>
        </w:rPr>
        <w:t>&lt;?xml version="1.0" encoding="utf-8"?&gt;</w:t>
      </w:r>
    </w:p>
    <w:p w:rsidR="00D01AC7" w:rsidRDefault="00C6763F">
      <w:pPr>
        <w:rPr>
          <w:rStyle w:val="InlineCode"/>
        </w:rPr>
      </w:pPr>
      <w:r>
        <w:rPr>
          <w:rStyle w:val="InlineCode"/>
        </w:rPr>
        <w:t>&lt;soap:Envelope xmlns:xsi="http://www.w3.org/2001/XMLSchema-instance" xmlns:m="http://schemas.microsoft.com/exchange/services/2006/messages" xmlns:t="http://schemas.microsoft.com/exchange/services/2006/types" xmlns:soap="http://schemas.xmlsoap.org/soap/env</w:t>
      </w:r>
      <w:r>
        <w:rPr>
          <w:rStyle w:val="InlineCode"/>
        </w:rPr>
        <w:t xml:space="preserve">elope/"&gt; </w:t>
      </w:r>
    </w:p>
    <w:p w:rsidR="00D01AC7" w:rsidRDefault="00C6763F">
      <w:pPr>
        <w:rPr>
          <w:rStyle w:val="InlineCode"/>
        </w:rPr>
      </w:pPr>
      <w:r>
        <w:rPr>
          <w:rStyle w:val="InlineCode"/>
        </w:rPr>
        <w:t xml:space="preserve">  &lt;soap:Header&gt;</w:t>
      </w:r>
    </w:p>
    <w:p w:rsidR="00D01AC7" w:rsidRDefault="00C6763F">
      <w:pPr>
        <w:rPr>
          <w:rStyle w:val="InlineCode"/>
        </w:rPr>
      </w:pPr>
      <w:r>
        <w:rPr>
          <w:rStyle w:val="InlineCode"/>
        </w:rPr>
        <w:t xml:space="preserve">    &lt;t:RequestServerVersion Version="Exchange2010_SP1" /&gt; </w:t>
      </w:r>
    </w:p>
    <w:p w:rsidR="00D01AC7" w:rsidRDefault="00C6763F">
      <w:pPr>
        <w:rPr>
          <w:rStyle w:val="InlineCode"/>
        </w:rPr>
      </w:pPr>
      <w:r>
        <w:rPr>
          <w:rStyle w:val="InlineCode"/>
        </w:rPr>
        <w:t xml:space="preserve">  &lt;/soap:Header&gt; </w:t>
      </w:r>
    </w:p>
    <w:p w:rsidR="00D01AC7" w:rsidRDefault="00C6763F">
      <w:pPr>
        <w:rPr>
          <w:rStyle w:val="InlineCode"/>
        </w:rPr>
      </w:pPr>
      <w:r>
        <w:rPr>
          <w:rStyle w:val="InlineCode"/>
        </w:rPr>
        <w:t xml:space="preserve">  &lt;soap:Body&gt; </w:t>
      </w:r>
    </w:p>
    <w:p w:rsidR="00D01AC7" w:rsidRDefault="00C6763F">
      <w:pPr>
        <w:rPr>
          <w:rStyle w:val="InlineCode"/>
        </w:rPr>
      </w:pPr>
      <w:r>
        <w:rPr>
          <w:rStyle w:val="InlineCode"/>
        </w:rPr>
        <w:t xml:space="preserve">    &lt;m:ConvertId DestinationFormat="EwsId"&gt; </w:t>
      </w:r>
    </w:p>
    <w:p w:rsidR="00D01AC7" w:rsidRDefault="00C6763F">
      <w:pPr>
        <w:rPr>
          <w:rStyle w:val="InlineCode"/>
        </w:rPr>
      </w:pPr>
      <w:r>
        <w:rPr>
          <w:rStyle w:val="InlineCode"/>
        </w:rPr>
        <w:t xml:space="preserve">      &lt;m:SourceIds&gt; </w:t>
      </w:r>
    </w:p>
    <w:p w:rsidR="00D01AC7" w:rsidRDefault="00C6763F">
      <w:pPr>
        <w:rPr>
          <w:rStyle w:val="InlineCode"/>
        </w:rPr>
      </w:pPr>
      <w:r>
        <w:rPr>
          <w:rStyle w:val="InlineCode"/>
        </w:rPr>
        <w:t xml:space="preserve">        &lt;t:AlternateId Format="OwaId" Id="RgAAAAAzFgecVl%2fWTo7NTrcPscM3</w:t>
      </w:r>
      <w:r>
        <w:rPr>
          <w:rStyle w:val="InlineCode"/>
        </w:rPr>
        <w:t xml:space="preserve">BwDHxFWht3DVTrtUQ kRbTXDCAAAAMUgfAADHxFWht3DVTrtUQkRbTXDCAAAAMW98AAAJ" Mailbox="user1@example.com" /&gt; </w:t>
      </w:r>
    </w:p>
    <w:p w:rsidR="00D01AC7" w:rsidRDefault="00C6763F">
      <w:pPr>
        <w:rPr>
          <w:rStyle w:val="InlineCode"/>
        </w:rPr>
      </w:pPr>
      <w:r>
        <w:rPr>
          <w:rStyle w:val="InlineCode"/>
        </w:rPr>
        <w:t xml:space="preserve">      &lt;/m:SourceIds&gt;</w:t>
      </w:r>
    </w:p>
    <w:p w:rsidR="00D01AC7" w:rsidRDefault="00C6763F">
      <w:pPr>
        <w:rPr>
          <w:rStyle w:val="InlineCode"/>
        </w:rPr>
      </w:pPr>
      <w:r>
        <w:rPr>
          <w:rStyle w:val="InlineCode"/>
        </w:rPr>
        <w:t xml:space="preserve">    &lt;/m:ConvertId&gt;</w:t>
      </w:r>
    </w:p>
    <w:p w:rsidR="00D01AC7" w:rsidRDefault="00C6763F">
      <w:pPr>
        <w:rPr>
          <w:rStyle w:val="InlineCode"/>
        </w:rPr>
      </w:pPr>
      <w:r>
        <w:rPr>
          <w:rStyle w:val="InlineCode"/>
        </w:rPr>
        <w:t xml:space="preserve">  &lt;/soap:Body&gt;</w:t>
      </w:r>
    </w:p>
    <w:p w:rsidR="00D01AC7" w:rsidRDefault="00C6763F">
      <w:pPr>
        <w:rPr>
          <w:rStyle w:val="InlineCode"/>
        </w:rPr>
      </w:pPr>
      <w:r>
        <w:rPr>
          <w:rStyle w:val="InlineCode"/>
        </w:rPr>
        <w:t>&lt;/soap:Envelope&gt;</w:t>
      </w:r>
    </w:p>
    <w:p w:rsidR="00D01AC7" w:rsidRDefault="00C6763F">
      <w:r>
        <w:t>The protocol server responds with the converted identifier.</w:t>
      </w:r>
    </w:p>
    <w:p w:rsidR="00D01AC7" w:rsidRDefault="00C6763F">
      <w:pPr>
        <w:rPr>
          <w:rStyle w:val="InlineCode"/>
        </w:rPr>
      </w:pPr>
      <w:r>
        <w:rPr>
          <w:rStyle w:val="InlineCode"/>
        </w:rPr>
        <w:t xml:space="preserve">&lt;?xml version="1.0" </w:t>
      </w:r>
      <w:r>
        <w:rPr>
          <w:rStyle w:val="InlineCode"/>
        </w:rPr>
        <w:t>encoding="utf-8"?&gt;</w:t>
      </w:r>
    </w:p>
    <w:p w:rsidR="00D01AC7" w:rsidRDefault="00C6763F">
      <w:pPr>
        <w:rPr>
          <w:rStyle w:val="InlineCode"/>
        </w:rPr>
      </w:pPr>
      <w:r>
        <w:rPr>
          <w:rStyle w:val="InlineCode"/>
        </w:rPr>
        <w:t xml:space="preserve">&lt;s:Envelope xmlns:s="http://schemas.xmlsoap.org/soap/envelope/"&gt; </w:t>
      </w:r>
    </w:p>
    <w:p w:rsidR="00D01AC7" w:rsidRDefault="00C6763F">
      <w:pPr>
        <w:rPr>
          <w:rStyle w:val="InlineCode"/>
        </w:rPr>
      </w:pPr>
      <w:r>
        <w:rPr>
          <w:rStyle w:val="InlineCode"/>
        </w:rPr>
        <w:t xml:space="preserve">  &lt;s:Header&gt; </w:t>
      </w:r>
    </w:p>
    <w:p w:rsidR="00D01AC7" w:rsidRDefault="00C6763F">
      <w:pPr>
        <w:rPr>
          <w:rStyle w:val="InlineCode"/>
        </w:rPr>
      </w:pPr>
      <w:r>
        <w:rPr>
          <w:rStyle w:val="InlineCode"/>
        </w:rPr>
        <w:t xml:space="preserve">    &lt;h:ServerVersionInfo MajorVersion="14" MinorVersion="1" MajorBuildNumber="218" MinorBuildNumber="12" Version="Exchange2010_SP1" xmlns:h="http://schemas.m</w:t>
      </w:r>
      <w:r>
        <w:rPr>
          <w:rStyle w:val="InlineCode"/>
        </w:rPr>
        <w:t xml:space="preserve">icrosoft.com/exchange/services/2006/types" xmlns="http://schemas.microsoft.com/exchange/services/2006/types" xmlns:xsi="http://www.w3.org/2001/XMLSchema-instance" xmlns:xsd="http://www.w3.org/2001/XMLSchema" /&gt; </w:t>
      </w:r>
    </w:p>
    <w:p w:rsidR="00D01AC7" w:rsidRDefault="00C6763F">
      <w:pPr>
        <w:rPr>
          <w:rStyle w:val="InlineCode"/>
        </w:rPr>
      </w:pPr>
      <w:r>
        <w:rPr>
          <w:rStyle w:val="InlineCode"/>
        </w:rPr>
        <w:t xml:space="preserve">  &lt;/s:Header&gt; </w:t>
      </w:r>
    </w:p>
    <w:p w:rsidR="00D01AC7" w:rsidRDefault="00C6763F">
      <w:pPr>
        <w:rPr>
          <w:rStyle w:val="InlineCode"/>
        </w:rPr>
      </w:pPr>
      <w:r>
        <w:rPr>
          <w:rStyle w:val="InlineCode"/>
        </w:rPr>
        <w:t xml:space="preserve">  &lt;</w:t>
      </w:r>
      <w:r>
        <w:rPr>
          <w:rStyle w:val="InlineCode"/>
        </w:rPr>
        <w:t>s:Body xmlns:xsi="http://www.w3.org/2001/XMLSchema-instance" xmlns:xsd="http://www.w3.org/2001/XMLSchema"&gt;</w:t>
      </w:r>
    </w:p>
    <w:p w:rsidR="00D01AC7" w:rsidRDefault="00C6763F">
      <w:pPr>
        <w:rPr>
          <w:rStyle w:val="InlineCode"/>
        </w:rPr>
      </w:pPr>
      <w:r>
        <w:rPr>
          <w:rStyle w:val="InlineCode"/>
        </w:rPr>
        <w:t xml:space="preserve">    &lt;m:ConvertIdResponse xmlns:m="http://schemas.microsoft.com/exchange/services/2006/messages" xmlns:t="http://schemas.microsoft.com/exchange/servic</w:t>
      </w:r>
      <w:r>
        <w:rPr>
          <w:rStyle w:val="InlineCode"/>
        </w:rPr>
        <w:t xml:space="preserve">es/2006/types"&gt; </w:t>
      </w:r>
    </w:p>
    <w:p w:rsidR="00D01AC7" w:rsidRDefault="00C6763F">
      <w:pPr>
        <w:rPr>
          <w:rStyle w:val="InlineCode"/>
        </w:rPr>
      </w:pPr>
      <w:r>
        <w:rPr>
          <w:rStyle w:val="InlineCode"/>
        </w:rPr>
        <w:lastRenderedPageBreak/>
        <w:t xml:space="preserve">      &lt;m:ResponseMessages&gt; </w:t>
      </w:r>
    </w:p>
    <w:p w:rsidR="00D01AC7" w:rsidRDefault="00C6763F">
      <w:pPr>
        <w:rPr>
          <w:rStyle w:val="InlineCode"/>
        </w:rPr>
      </w:pPr>
      <w:r>
        <w:rPr>
          <w:rStyle w:val="InlineCode"/>
        </w:rPr>
        <w:t xml:space="preserve">        &lt;m:ConvertIdResponseMessage ResponseClass="Success"&gt; </w:t>
      </w:r>
    </w:p>
    <w:p w:rsidR="00D01AC7" w:rsidRDefault="00C6763F">
      <w:pPr>
        <w:rPr>
          <w:rStyle w:val="InlineCode"/>
        </w:rPr>
      </w:pPr>
      <w:r>
        <w:rPr>
          <w:rStyle w:val="InlineCode"/>
        </w:rPr>
        <w:t xml:space="preserve">          &lt;m:ResponseCode&gt;NoError&lt;/m:ResponseCode&gt; </w:t>
      </w:r>
    </w:p>
    <w:p w:rsidR="00D01AC7" w:rsidRDefault="00C6763F">
      <w:pPr>
        <w:rPr>
          <w:rStyle w:val="InlineCode"/>
        </w:rPr>
      </w:pPr>
      <w:r>
        <w:rPr>
          <w:rStyle w:val="InlineCode"/>
        </w:rPr>
        <w:t xml:space="preserve">          &lt;m:AlternateId xsi:type="t:AlternateIdType" Format="EwsId" Id="AAMkAGE4NTY1YWNjLT JkNmM</w:t>
      </w:r>
      <w:r>
        <w:rPr>
          <w:rStyle w:val="InlineCode"/>
        </w:rPr>
        <w:t>tNGIwYy1hZWFhLTcwNjYzMDNjYjlkZQBGAAAAAAAzFgecVl/WTo7NTrcPscM3 BwDHxFWht3DVTrtUQkRbTXDCAAAAMUgfAADHxFWht3DVTrtUQkRbTXDCAAAAMW98AAA=" Mailbox="User1@example.com" /&gt;</w:t>
      </w:r>
    </w:p>
    <w:p w:rsidR="00D01AC7" w:rsidRDefault="00C6763F">
      <w:pPr>
        <w:rPr>
          <w:rStyle w:val="InlineCode"/>
        </w:rPr>
      </w:pPr>
      <w:r>
        <w:rPr>
          <w:rStyle w:val="InlineCode"/>
        </w:rPr>
        <w:t xml:space="preserve">        &lt;/m:ConvertIdResponseMessage&gt; </w:t>
      </w:r>
    </w:p>
    <w:p w:rsidR="00D01AC7" w:rsidRDefault="00C6763F">
      <w:pPr>
        <w:rPr>
          <w:rStyle w:val="InlineCode"/>
        </w:rPr>
      </w:pPr>
      <w:r>
        <w:rPr>
          <w:rStyle w:val="InlineCode"/>
        </w:rPr>
        <w:t xml:space="preserve">      &lt;/m:ResponseMessages&gt; </w:t>
      </w:r>
    </w:p>
    <w:p w:rsidR="00D01AC7" w:rsidRDefault="00C6763F">
      <w:pPr>
        <w:rPr>
          <w:rStyle w:val="InlineCode"/>
        </w:rPr>
      </w:pPr>
      <w:r>
        <w:rPr>
          <w:rStyle w:val="InlineCode"/>
        </w:rPr>
        <w:t xml:space="preserve">    &lt;/m:ConvertIdResponse</w:t>
      </w:r>
      <w:r>
        <w:rPr>
          <w:rStyle w:val="InlineCode"/>
        </w:rPr>
        <w:t xml:space="preserve">&gt; </w:t>
      </w:r>
    </w:p>
    <w:p w:rsidR="00D01AC7" w:rsidRDefault="00C6763F">
      <w:pPr>
        <w:rPr>
          <w:rStyle w:val="InlineCode"/>
        </w:rPr>
      </w:pPr>
      <w:r>
        <w:rPr>
          <w:rStyle w:val="InlineCode"/>
        </w:rPr>
        <w:t xml:space="preserve">  &lt;/s:Body&gt;</w:t>
      </w:r>
    </w:p>
    <w:p w:rsidR="00D01AC7" w:rsidRDefault="00C6763F">
      <w:r>
        <w:rPr>
          <w:rStyle w:val="InlineCode"/>
        </w:rPr>
        <w:t>&lt;/s:Envelope&gt;</w:t>
      </w:r>
    </w:p>
    <w:p w:rsidR="00D01AC7" w:rsidRDefault="00C6763F">
      <w:pPr>
        <w:pStyle w:val="Heading1"/>
      </w:pPr>
      <w:bookmarkStart w:id="137" w:name="section_47f52a97ba3a4ef8a84a31bb8e38b70e"/>
      <w:bookmarkStart w:id="138" w:name="_Toc174601186"/>
      <w:r>
        <w:lastRenderedPageBreak/>
        <w:t>Security</w:t>
      </w:r>
      <w:bookmarkEnd w:id="137"/>
      <w:bookmarkEnd w:id="138"/>
    </w:p>
    <w:p w:rsidR="00D01AC7" w:rsidRDefault="00C6763F">
      <w:pPr>
        <w:pStyle w:val="Heading2"/>
      </w:pPr>
      <w:bookmarkStart w:id="139" w:name="section_c8069a9e817c4019b1629ccfaaf6b3e4"/>
      <w:bookmarkStart w:id="140" w:name="_Toc174601187"/>
      <w:r>
        <w:t>Security Considerations for Implementers</w:t>
      </w:r>
      <w:bookmarkEnd w:id="139"/>
      <w:bookmarkEnd w:id="14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D01AC7" w:rsidRDefault="00C6763F">
      <w:r>
        <w:t>The Convert Item Identifier Web Service Protocol does not use any additional security m</w:t>
      </w:r>
      <w:r>
        <w:t>echanisms.</w:t>
      </w:r>
    </w:p>
    <w:p w:rsidR="00D01AC7" w:rsidRDefault="00C6763F">
      <w:pPr>
        <w:pStyle w:val="Heading2"/>
      </w:pPr>
      <w:bookmarkStart w:id="141" w:name="section_e94695b0af7f466f808664a4e4a5b8c5"/>
      <w:bookmarkStart w:id="142" w:name="_Toc174601188"/>
      <w:r>
        <w:t>Index of Security Parameters</w:t>
      </w:r>
      <w:bookmarkEnd w:id="141"/>
      <w:bookmarkEnd w:id="14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D01AC7" w:rsidRDefault="00C6763F">
      <w:r>
        <w:t>None.</w:t>
      </w:r>
    </w:p>
    <w:p w:rsidR="00D01AC7" w:rsidRDefault="00C6763F">
      <w:pPr>
        <w:pStyle w:val="Heading1"/>
      </w:pPr>
      <w:bookmarkStart w:id="143" w:name="section_4e8be2ac885244faa18ad160e69e8c2c"/>
      <w:bookmarkStart w:id="144" w:name="_Toc174601189"/>
      <w:r>
        <w:lastRenderedPageBreak/>
        <w:t>Appendix A: Full WSDL</w:t>
      </w:r>
      <w:bookmarkEnd w:id="143"/>
      <w:bookmarkEnd w:id="144"/>
      <w:r>
        <w:fldChar w:fldCharType="begin"/>
      </w:r>
      <w:r>
        <w:instrText xml:space="preserve"> XE "WSDL" </w:instrText>
      </w:r>
      <w:r>
        <w:fldChar w:fldCharType="end"/>
      </w:r>
      <w:r>
        <w:fldChar w:fldCharType="begin"/>
      </w:r>
      <w:r>
        <w:instrText xml:space="preserve"> XE "Full WSDL" </w:instrText>
      </w:r>
      <w:r>
        <w:fldChar w:fldCharType="end"/>
      </w:r>
    </w:p>
    <w:p w:rsidR="00D01AC7" w:rsidRDefault="00C6763F">
      <w:r>
        <w:t xml:space="preserve">The following table lists the </w:t>
      </w:r>
      <w:hyperlink w:anchor="gt_982b7f8e-d516-4fd5-8d5e-1a836081ed85">
        <w:r>
          <w:rPr>
            <w:rStyle w:val="HyperlinkGreen"/>
            <w:b/>
          </w:rPr>
          <w:t>XML</w:t>
        </w:r>
      </w:hyperlink>
      <w:r>
        <w:t xml:space="preserve"> files that are required to implement the functionality that is specified in this document.</w:t>
      </w:r>
    </w:p>
    <w:tbl>
      <w:tblPr>
        <w:tblStyle w:val="Table-ShadedHeader"/>
        <w:tblW w:w="0" w:type="auto"/>
        <w:tblLook w:val="04A0" w:firstRow="1" w:lastRow="0" w:firstColumn="1" w:lastColumn="0" w:noHBand="0" w:noVBand="1"/>
      </w:tblPr>
      <w:tblGrid>
        <w:gridCol w:w="2655"/>
        <w:gridCol w:w="5924"/>
        <w:gridCol w:w="896"/>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tcPr>
          <w:p w:rsidR="00D01AC7" w:rsidRDefault="00C6763F">
            <w:pPr>
              <w:pStyle w:val="TableHeaderText"/>
            </w:pPr>
            <w:r>
              <w:t>File name</w:t>
            </w:r>
          </w:p>
        </w:tc>
        <w:tc>
          <w:tcPr>
            <w:tcW w:w="0" w:type="auto"/>
          </w:tcPr>
          <w:p w:rsidR="00D01AC7" w:rsidRDefault="00C6763F">
            <w:pPr>
              <w:pStyle w:val="TableHeaderText"/>
            </w:pPr>
            <w:r>
              <w:t>Description</w:t>
            </w:r>
          </w:p>
        </w:tc>
        <w:tc>
          <w:tcPr>
            <w:tcW w:w="0" w:type="auto"/>
          </w:tcPr>
          <w:p w:rsidR="00D01AC7" w:rsidRDefault="00C6763F">
            <w:pPr>
              <w:pStyle w:val="TableBodyText"/>
              <w:rPr>
                <w:b/>
              </w:rPr>
            </w:pPr>
            <w:r>
              <w:rPr>
                <w:b/>
              </w:rPr>
              <w:t>Section</w:t>
            </w:r>
          </w:p>
        </w:tc>
      </w:tr>
      <w:tr w:rsidR="00D01AC7" w:rsidTr="00D01AC7">
        <w:tc>
          <w:tcPr>
            <w:tcW w:w="0" w:type="auto"/>
          </w:tcPr>
          <w:p w:rsidR="00D01AC7" w:rsidRDefault="00C6763F">
            <w:pPr>
              <w:pStyle w:val="TableBodyText"/>
            </w:pPr>
            <w:r>
              <w:t>MS-OXWSCVTID.wsdl</w:t>
            </w:r>
          </w:p>
        </w:tc>
        <w:tc>
          <w:tcPr>
            <w:tcW w:w="0" w:type="auto"/>
          </w:tcPr>
          <w:p w:rsidR="00D01AC7" w:rsidRDefault="00C6763F">
            <w:pPr>
              <w:pStyle w:val="TableBodyText"/>
            </w:pPr>
            <w:r>
              <w:t>Contains the WSDL for the implementation of this protocol.</w:t>
            </w:r>
          </w:p>
        </w:tc>
        <w:tc>
          <w:tcPr>
            <w:tcW w:w="0" w:type="auto"/>
          </w:tcPr>
          <w:p w:rsidR="00D01AC7" w:rsidRDefault="00C6763F">
            <w:pPr>
              <w:pStyle w:val="TableBodyText"/>
            </w:pPr>
            <w:r>
              <w:t>6</w:t>
            </w:r>
          </w:p>
        </w:tc>
      </w:tr>
      <w:tr w:rsidR="00D01AC7" w:rsidTr="00D01AC7">
        <w:tc>
          <w:tcPr>
            <w:tcW w:w="0" w:type="auto"/>
          </w:tcPr>
          <w:p w:rsidR="00D01AC7" w:rsidRDefault="00C6763F">
            <w:pPr>
              <w:pStyle w:val="TableBodyText"/>
            </w:pPr>
            <w:r>
              <w:t>MS-OXWSCVTID-messages.xsd</w:t>
            </w:r>
          </w:p>
        </w:tc>
        <w:tc>
          <w:tcPr>
            <w:tcW w:w="0" w:type="auto"/>
          </w:tcPr>
          <w:p w:rsidR="00D01AC7" w:rsidRDefault="00C6763F">
            <w:pPr>
              <w:pStyle w:val="TableBodyText"/>
            </w:pPr>
            <w:r>
              <w:t>Contains the XML schema message definitions that are used in this protocol.</w:t>
            </w:r>
          </w:p>
        </w:tc>
        <w:tc>
          <w:tcPr>
            <w:tcW w:w="0" w:type="auto"/>
          </w:tcPr>
          <w:p w:rsidR="00D01AC7" w:rsidRDefault="00C6763F">
            <w:pPr>
              <w:pStyle w:val="TableBodyText"/>
            </w:pPr>
            <w:hyperlink w:anchor="Section_9e77691f4f6e4ef69f5db795497304c4" w:history="1">
              <w:r>
                <w:rPr>
                  <w:rStyle w:val="Hyperlink"/>
                </w:rPr>
                <w:t>7.1</w:t>
              </w:r>
            </w:hyperlink>
          </w:p>
        </w:tc>
      </w:tr>
      <w:tr w:rsidR="00D01AC7" w:rsidTr="00D01AC7">
        <w:tc>
          <w:tcPr>
            <w:tcW w:w="0" w:type="auto"/>
          </w:tcPr>
          <w:p w:rsidR="00D01AC7" w:rsidRDefault="00C6763F">
            <w:pPr>
              <w:pStyle w:val="TableBodyText"/>
            </w:pPr>
            <w:r>
              <w:t>MS-OXWSCVTID-types.xsd</w:t>
            </w:r>
          </w:p>
        </w:tc>
        <w:tc>
          <w:tcPr>
            <w:tcW w:w="0" w:type="auto"/>
          </w:tcPr>
          <w:p w:rsidR="00D01AC7" w:rsidRDefault="00C6763F">
            <w:pPr>
              <w:pStyle w:val="TableBodyText"/>
            </w:pPr>
            <w:r>
              <w:t xml:space="preserve">Contains the XML schema type definitions that are used in this </w:t>
            </w:r>
            <w:r>
              <w:t>protocol.</w:t>
            </w:r>
          </w:p>
        </w:tc>
        <w:tc>
          <w:tcPr>
            <w:tcW w:w="0" w:type="auto"/>
          </w:tcPr>
          <w:p w:rsidR="00D01AC7" w:rsidRDefault="00C6763F">
            <w:pPr>
              <w:pStyle w:val="TableBodyText"/>
            </w:pPr>
            <w:hyperlink w:anchor="Section_dfd8081437c04e8d932010a0eb0e0cab" w:history="1">
              <w:r>
                <w:rPr>
                  <w:rStyle w:val="Hyperlink"/>
                </w:rPr>
                <w:t>7.2</w:t>
              </w:r>
            </w:hyperlink>
          </w:p>
        </w:tc>
      </w:tr>
    </w:tbl>
    <w:p w:rsidR="00D01AC7" w:rsidRDefault="00C6763F">
      <w:r>
        <w:t>These files have to be placed in a common folder for the WSDL to validate and operate. Also, any schema files that are included in or imported into the MS-OXWSCVTID-types.xsd or MS-</w:t>
      </w:r>
      <w:r>
        <w:t xml:space="preserve">OXWSCVTID-messages.xsd schemas have to be placed in the common folder along with the files. </w:t>
      </w:r>
    </w:p>
    <w:p w:rsidR="00D01AC7" w:rsidRDefault="00C6763F">
      <w:r>
        <w:t>This section contains the contents of the MS-OXWSCVTID.wsdl file.</w:t>
      </w:r>
    </w:p>
    <w:p w:rsidR="00D01AC7" w:rsidRDefault="00C6763F">
      <w:pPr>
        <w:pStyle w:val="Code"/>
      </w:pPr>
      <w:r>
        <w:t>&lt;?xml version="1.0" encoding="utf-8"?&gt;</w:t>
      </w:r>
    </w:p>
    <w:p w:rsidR="00D01AC7" w:rsidRDefault="00C6763F">
      <w:pPr>
        <w:pStyle w:val="Code"/>
      </w:pPr>
      <w:r>
        <w:t>&lt;wsdl:definitions xmlns:soap="http://schemas.xmlsoap.org/w</w:t>
      </w:r>
      <w:r>
        <w:t>sdl/soap/" xmlns:tns="http://schemas.microsoft.com/exchange/services/2006/messages" xmlns:s="http://www.w3.org/2001/XMLSchema" xmlns:wsdl="http://schemas.xmlsoap.org/wsdl/" xmlns:t="http://schemas.microsoft.com/exchange/services/2006/types" targetNamespace</w:t>
      </w:r>
      <w:r>
        <w:t>="http://schemas.microsoft.com/exchange/services/2006/messages"&gt;</w:t>
      </w:r>
    </w:p>
    <w:p w:rsidR="00D01AC7" w:rsidRDefault="00C6763F">
      <w:pPr>
        <w:pStyle w:val="Code"/>
      </w:pPr>
      <w:r>
        <w:t xml:space="preserve">  &lt;wsdl:types&gt;</w:t>
      </w:r>
    </w:p>
    <w:p w:rsidR="00D01AC7" w:rsidRDefault="00C6763F">
      <w:pPr>
        <w:pStyle w:val="Code"/>
      </w:pPr>
      <w:r>
        <w:t xml:space="preserve">    &lt;xs:schema id="messages" elementFormDefault="qualified" version="Exchange2016" xmlns:m="http://schemas.microsoft.com/exchange/services/2006/messages" xmlns:tns="http://sche</w:t>
      </w:r>
      <w:r>
        <w:t>mas.microsoft.com/exchange/services/2006/messages" xmlns:t="http://schemas.microsoft.com/exchange/services/2006/types" xmlns:xs="http://www.w3.org/2001/XMLSchema" targetNamespace="http://schemas.microsoft.com/exchange/services/2006/messages"&gt;</w:t>
      </w:r>
    </w:p>
    <w:p w:rsidR="00D01AC7" w:rsidRDefault="00C6763F">
      <w:pPr>
        <w:pStyle w:val="Code"/>
      </w:pPr>
      <w:r>
        <w:t xml:space="preserve">      &lt;xs:inc</w:t>
      </w:r>
      <w:r>
        <w:t>lude schemaLocation="MS-OXWSCVTID-messages.xsd"/&gt;</w:t>
      </w:r>
    </w:p>
    <w:p w:rsidR="00D01AC7" w:rsidRDefault="00C6763F">
      <w:pPr>
        <w:pStyle w:val="Code"/>
      </w:pPr>
      <w:r>
        <w:t xml:space="preserve">    &lt;/xs:schema&gt;</w:t>
      </w:r>
    </w:p>
    <w:p w:rsidR="00D01AC7" w:rsidRDefault="00C6763F">
      <w:pPr>
        <w:pStyle w:val="Code"/>
      </w:pPr>
      <w:r>
        <w:t xml:space="preserve">    &lt;xs:schema id="types" elementFormDefault="qualified" version="Exchange2016" xmlns:t="http://schemas.microsoft.com/exchange/services/2006/types" targetNamespace="http://schemas.microsoft</w:t>
      </w:r>
      <w:r>
        <w:t>.com/exchange/services/2006/types" xmlns:tns="http://schemas.microsoft.com/exchange/services/2006/types" xmlns:xs="http://www.w3.org/2001/XMLSchema"&gt;</w:t>
      </w:r>
    </w:p>
    <w:p w:rsidR="00D01AC7" w:rsidRDefault="00C6763F">
      <w:pPr>
        <w:pStyle w:val="Code"/>
      </w:pPr>
      <w:r>
        <w:t xml:space="preserve">      &lt;xs:include schemaLocation="MS-OXWSCVTID-types.xsd"/&gt;</w:t>
      </w:r>
    </w:p>
    <w:p w:rsidR="00D01AC7" w:rsidRDefault="00C6763F">
      <w:pPr>
        <w:pStyle w:val="Code"/>
      </w:pPr>
      <w:r>
        <w:t xml:space="preserve">    &lt;/xs:schema&gt;</w:t>
      </w:r>
    </w:p>
    <w:p w:rsidR="00D01AC7" w:rsidRDefault="00C6763F">
      <w:pPr>
        <w:pStyle w:val="Code"/>
      </w:pPr>
      <w:r>
        <w:t xml:space="preserve">  &lt;/wsdl:types&gt;</w:t>
      </w:r>
    </w:p>
    <w:p w:rsidR="00D01AC7" w:rsidRDefault="00C6763F">
      <w:pPr>
        <w:pStyle w:val="Code"/>
      </w:pPr>
      <w:r>
        <w:t xml:space="preserve">  &lt;</w:t>
      </w:r>
      <w:r>
        <w:t>wsdl:message name="ConvertIdSoapIn" xmlns:wsdl="http://schemas.xmlsoap.org/wsdl/"&gt;</w:t>
      </w:r>
    </w:p>
    <w:p w:rsidR="00D01AC7" w:rsidRDefault="00C6763F">
      <w:pPr>
        <w:pStyle w:val="Code"/>
      </w:pPr>
      <w:r>
        <w:t xml:space="preserve">    &lt;wsdl:part name="request" element="tns:ConvertId"/&gt;</w:t>
      </w:r>
    </w:p>
    <w:p w:rsidR="00D01AC7" w:rsidRDefault="00C6763F">
      <w:pPr>
        <w:pStyle w:val="Code"/>
      </w:pPr>
      <w:r>
        <w:t xml:space="preserve">    &lt;wsdl:part name="Impersonation" element="t:ExchangeImpersonation"/&gt;</w:t>
      </w:r>
    </w:p>
    <w:p w:rsidR="00D01AC7" w:rsidRDefault="00C6763F">
      <w:pPr>
        <w:pStyle w:val="Code"/>
      </w:pPr>
      <w:r>
        <w:t xml:space="preserve">    &lt;wsdl:part name="RequestVersion" element=</w:t>
      </w:r>
      <w:r>
        <w:t>"t:RequestServerVersion"/&gt;</w:t>
      </w:r>
    </w:p>
    <w:p w:rsidR="00D01AC7" w:rsidRDefault="00C6763F">
      <w:pPr>
        <w:pStyle w:val="Code"/>
      </w:pPr>
      <w:r>
        <w:t xml:space="preserve">  &lt;/wsdl:message&gt;</w:t>
      </w:r>
    </w:p>
    <w:p w:rsidR="00D01AC7" w:rsidRDefault="00C6763F">
      <w:pPr>
        <w:pStyle w:val="Code"/>
      </w:pPr>
      <w:r>
        <w:t xml:space="preserve">  &lt;wsdl:message name="ConvertIdSoapOut" xmlns:wsdl="http://schemas.xmlsoap.org/wsdl/"&gt;</w:t>
      </w:r>
    </w:p>
    <w:p w:rsidR="00D01AC7" w:rsidRDefault="00C6763F">
      <w:pPr>
        <w:pStyle w:val="Code"/>
      </w:pPr>
      <w:r>
        <w:t xml:space="preserve">    &lt;wsdl:part name="ConvertIdResult" element="tns:ConvertIdResponse"/&gt;</w:t>
      </w:r>
    </w:p>
    <w:p w:rsidR="00D01AC7" w:rsidRDefault="00C6763F">
      <w:pPr>
        <w:pStyle w:val="Code"/>
      </w:pPr>
      <w:r>
        <w:t xml:space="preserve">    &lt;wsdl:part name="ServerVersion" element="t:Serve</w:t>
      </w:r>
      <w:r>
        <w:t>rVersionInfo"/&gt;</w:t>
      </w:r>
    </w:p>
    <w:p w:rsidR="00D01AC7" w:rsidRDefault="00C6763F">
      <w:pPr>
        <w:pStyle w:val="Code"/>
      </w:pPr>
      <w:r>
        <w:t xml:space="preserve">  &lt;/wsdl:message&gt;</w:t>
      </w:r>
    </w:p>
    <w:p w:rsidR="00D01AC7" w:rsidRDefault="00C6763F">
      <w:pPr>
        <w:pStyle w:val="Code"/>
      </w:pPr>
      <w:r>
        <w:t xml:space="preserve">  &lt;wsdl:portType name="ExchangeServicePortType"&gt;</w:t>
      </w:r>
    </w:p>
    <w:p w:rsidR="00D01AC7" w:rsidRDefault="00C6763F">
      <w:pPr>
        <w:pStyle w:val="Code"/>
      </w:pPr>
      <w:r>
        <w:t xml:space="preserve">    &lt;wsdl:operation name="ConvertId" xmlns:wsdl="http://schemas.xmlsoap.org/wsdl/"&gt;</w:t>
      </w:r>
    </w:p>
    <w:p w:rsidR="00D01AC7" w:rsidRDefault="00C6763F">
      <w:pPr>
        <w:pStyle w:val="Code"/>
      </w:pPr>
      <w:r>
        <w:t xml:space="preserve">      &lt;wsdl:input message="tns:ConvertIdSoapIn"/&gt;</w:t>
      </w:r>
    </w:p>
    <w:p w:rsidR="00D01AC7" w:rsidRDefault="00C6763F">
      <w:pPr>
        <w:pStyle w:val="Code"/>
      </w:pPr>
      <w:r>
        <w:t xml:space="preserve">      &lt;wsdl:output message="tns:Convert</w:t>
      </w:r>
      <w:r>
        <w:t>IdSoapOut"/&gt;</w:t>
      </w:r>
    </w:p>
    <w:p w:rsidR="00D01AC7" w:rsidRDefault="00C6763F">
      <w:pPr>
        <w:pStyle w:val="Code"/>
      </w:pPr>
      <w:r>
        <w:t xml:space="preserve">    &lt;/wsdl:operation&gt;</w:t>
      </w:r>
    </w:p>
    <w:p w:rsidR="00D01AC7" w:rsidRDefault="00C6763F">
      <w:pPr>
        <w:pStyle w:val="Code"/>
      </w:pPr>
      <w:r>
        <w:t xml:space="preserve">  &lt;/wsdl:portType&gt;</w:t>
      </w:r>
    </w:p>
    <w:p w:rsidR="00D01AC7" w:rsidRDefault="00C6763F">
      <w:pPr>
        <w:pStyle w:val="Code"/>
      </w:pPr>
      <w:r>
        <w:t xml:space="preserve">  &lt;wsdl:binding name="ExchangeServiceBinding" type="tns:ExchangeServicePortType"&gt;</w:t>
      </w:r>
    </w:p>
    <w:p w:rsidR="00D01AC7" w:rsidRDefault="00C6763F">
      <w:pPr>
        <w:pStyle w:val="Code"/>
      </w:pPr>
      <w:r>
        <w:t xml:space="preserve">    &lt;wsdl:documentation xmlns:wsdl="http://schemas.xmlsoap.org/wsdl/"&gt;</w:t>
      </w:r>
    </w:p>
    <w:p w:rsidR="00D01AC7" w:rsidRDefault="00C6763F">
      <w:pPr>
        <w:pStyle w:val="Code"/>
      </w:pPr>
      <w:r>
        <w:t xml:space="preserve">      &lt;wsi:Claim conformsTo="http://ws-i.org/prof</w:t>
      </w:r>
      <w:r>
        <w:t>iles/basic/1.0" xmlns:wsi="http://ws-i.org/schemas/conformanceClaim/"/&gt;</w:t>
      </w:r>
    </w:p>
    <w:p w:rsidR="00D01AC7" w:rsidRDefault="00C6763F">
      <w:pPr>
        <w:pStyle w:val="Code"/>
      </w:pPr>
      <w:r>
        <w:t xml:space="preserve">    &lt;/wsdl:documentation&gt;</w:t>
      </w:r>
    </w:p>
    <w:p w:rsidR="00D01AC7" w:rsidRDefault="00C6763F">
      <w:pPr>
        <w:pStyle w:val="Code"/>
      </w:pPr>
      <w:r>
        <w:lastRenderedPageBreak/>
        <w:t xml:space="preserve">    &lt;soap:binding style="document" transport="http://schemas.xmlsoap.org/soap/http" xmlns:soap="http://schemas.xmlsoap.org/wsdl/soap/"/&gt;</w:t>
      </w:r>
    </w:p>
    <w:p w:rsidR="00D01AC7" w:rsidRDefault="00C6763F">
      <w:pPr>
        <w:pStyle w:val="Code"/>
      </w:pPr>
      <w:r>
        <w:t xml:space="preserve">    &lt;wsdl:operation n</w:t>
      </w:r>
      <w:r>
        <w:t>ame="ConvertId" xmlns:wsdl="http://schemas.xmlsoap.org/wsdl/"&gt;</w:t>
      </w:r>
    </w:p>
    <w:p w:rsidR="00D01AC7" w:rsidRDefault="00C6763F">
      <w:pPr>
        <w:pStyle w:val="Code"/>
      </w:pPr>
      <w:r>
        <w:t xml:space="preserve">      &lt;soap:operation soapAction="http://schemas.microsoft.com/exchange/services/2006/messages/ConvertId" xmlns:soap="http://schemas.xmlsoap.org/wsdl/soap/"/&gt;</w:t>
      </w:r>
    </w:p>
    <w:p w:rsidR="00D01AC7" w:rsidRDefault="00C6763F">
      <w:pPr>
        <w:pStyle w:val="Code"/>
      </w:pPr>
      <w:r>
        <w:t xml:space="preserve">      &lt;wsdl:input&gt;</w:t>
      </w:r>
    </w:p>
    <w:p w:rsidR="00D01AC7" w:rsidRDefault="00C6763F">
      <w:pPr>
        <w:pStyle w:val="Code"/>
      </w:pPr>
      <w:r>
        <w:t xml:space="preserve">        &lt;soap:h</w:t>
      </w:r>
      <w:r>
        <w:t>eader message="tns:ConvertIdSoapIn" part="RequestVersion" use="literal" xmlns:soap="http://schemas.xmlsoap.org/wsdl/soap/"/&gt;</w:t>
      </w:r>
    </w:p>
    <w:p w:rsidR="00D01AC7" w:rsidRDefault="00C6763F">
      <w:pPr>
        <w:pStyle w:val="Code"/>
      </w:pPr>
      <w:r>
        <w:t xml:space="preserve">        &lt;soap:header message="tns:ConvertIdSoapIn" part="Impersonation" use="literal"/&gt;        </w:t>
      </w:r>
    </w:p>
    <w:p w:rsidR="00D01AC7" w:rsidRDefault="00C6763F">
      <w:pPr>
        <w:pStyle w:val="Code"/>
      </w:pPr>
      <w:r>
        <w:t xml:space="preserve">        &lt;soap:body parts="request" </w:t>
      </w:r>
      <w:r>
        <w:t>use="literal" xmlns:soap="http://schemas.xmlsoap.org/wsdl/soap/"/&gt;</w:t>
      </w:r>
    </w:p>
    <w:p w:rsidR="00D01AC7" w:rsidRDefault="00C6763F">
      <w:pPr>
        <w:pStyle w:val="Code"/>
      </w:pPr>
      <w:r>
        <w:t xml:space="preserve">      &lt;/wsdl:input&gt;</w:t>
      </w:r>
    </w:p>
    <w:p w:rsidR="00D01AC7" w:rsidRDefault="00C6763F">
      <w:pPr>
        <w:pStyle w:val="Code"/>
      </w:pPr>
      <w:r>
        <w:t xml:space="preserve">      &lt;wsdl:output&gt;</w:t>
      </w:r>
    </w:p>
    <w:p w:rsidR="00D01AC7" w:rsidRDefault="00C6763F">
      <w:pPr>
        <w:pStyle w:val="Code"/>
      </w:pPr>
      <w:r>
        <w:t xml:space="preserve">        &lt;soap:body parts="ConvertIdResult" use="literal" xmlns:soap="http://schemas.xmlsoap.org/wsdl/soap/"/&gt;</w:t>
      </w:r>
    </w:p>
    <w:p w:rsidR="00D01AC7" w:rsidRDefault="00C6763F">
      <w:pPr>
        <w:pStyle w:val="Code"/>
      </w:pPr>
      <w:r>
        <w:t xml:space="preserve">        &lt;</w:t>
      </w:r>
      <w:r>
        <w:t>soap:header message="tns:ConvertIdSoapOut" part="ServerVersion" use="literal" xmlns:soap="http://schemas.xmlsoap.org/wsdl/soap/"/&gt;</w:t>
      </w:r>
    </w:p>
    <w:p w:rsidR="00D01AC7" w:rsidRDefault="00C6763F">
      <w:pPr>
        <w:pStyle w:val="Code"/>
      </w:pPr>
      <w:r>
        <w:t xml:space="preserve">      &lt;/wsdl:output&gt;</w:t>
      </w:r>
    </w:p>
    <w:p w:rsidR="00D01AC7" w:rsidRDefault="00C6763F">
      <w:pPr>
        <w:pStyle w:val="Code"/>
      </w:pPr>
      <w:r>
        <w:t xml:space="preserve">    &lt;/wsdl:operation&gt;</w:t>
      </w:r>
    </w:p>
    <w:p w:rsidR="00D01AC7" w:rsidRDefault="00C6763F">
      <w:pPr>
        <w:pStyle w:val="Code"/>
      </w:pPr>
      <w:r>
        <w:t xml:space="preserve">  &lt;/wsdl:binding&gt;</w:t>
      </w:r>
    </w:p>
    <w:p w:rsidR="00D01AC7" w:rsidRDefault="00C6763F">
      <w:pPr>
        <w:pStyle w:val="Code"/>
      </w:pPr>
      <w:r>
        <w:t>&lt;/wsdl:definitions&gt;</w:t>
      </w:r>
    </w:p>
    <w:p w:rsidR="00D01AC7" w:rsidRDefault="00C6763F">
      <w:pPr>
        <w:pStyle w:val="Heading1"/>
      </w:pPr>
      <w:bookmarkStart w:id="145" w:name="section_4e20d96a5ce84ea4b216999aa7643807"/>
      <w:bookmarkStart w:id="146" w:name="_Toc174601190"/>
      <w:r>
        <w:lastRenderedPageBreak/>
        <w:t>Appendix B: Full XML Schema</w:t>
      </w:r>
      <w:bookmarkEnd w:id="145"/>
      <w:bookmarkEnd w:id="146"/>
      <w:r>
        <w:fldChar w:fldCharType="begin"/>
      </w:r>
      <w:r>
        <w:instrText xml:space="preserve"> XE "XML schema" </w:instrText>
      </w:r>
      <w:r>
        <w:fldChar w:fldCharType="end"/>
      </w:r>
      <w:r>
        <w:fldChar w:fldCharType="begin"/>
      </w:r>
      <w:r>
        <w:instrText xml:space="preserve"> XE "Full XML schema" </w:instrText>
      </w:r>
      <w:r>
        <w:fldChar w:fldCharType="end"/>
      </w:r>
    </w:p>
    <w:p w:rsidR="00D01AC7" w:rsidRDefault="00C6763F">
      <w:r>
        <w:t>For ease of implementation, the following sections provide the full XML schema for this protocol.</w:t>
      </w:r>
    </w:p>
    <w:tbl>
      <w:tblPr>
        <w:tblStyle w:val="Table-ShadedHeader"/>
        <w:tblW w:w="0" w:type="auto"/>
        <w:tblLook w:val="04A0" w:firstRow="1" w:lastRow="0" w:firstColumn="1" w:lastColumn="0" w:noHBand="0" w:noVBand="1"/>
      </w:tblPr>
      <w:tblGrid>
        <w:gridCol w:w="3161"/>
        <w:gridCol w:w="3156"/>
        <w:gridCol w:w="3158"/>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3161" w:type="dxa"/>
          </w:tcPr>
          <w:p w:rsidR="00D01AC7" w:rsidRDefault="00C6763F">
            <w:pPr>
              <w:pStyle w:val="TableHeaderText"/>
              <w:keepNext w:val="0"/>
            </w:pPr>
            <w:r>
              <w:t>Schema name</w:t>
            </w:r>
          </w:p>
        </w:tc>
        <w:tc>
          <w:tcPr>
            <w:tcW w:w="3156" w:type="dxa"/>
          </w:tcPr>
          <w:p w:rsidR="00D01AC7" w:rsidRDefault="00C6763F">
            <w:pPr>
              <w:pStyle w:val="TableHeaderText"/>
              <w:keepNext w:val="0"/>
            </w:pPr>
            <w:r>
              <w:t>Prefix</w:t>
            </w:r>
          </w:p>
        </w:tc>
        <w:tc>
          <w:tcPr>
            <w:tcW w:w="3158" w:type="dxa"/>
          </w:tcPr>
          <w:p w:rsidR="00D01AC7" w:rsidRDefault="00C6763F">
            <w:pPr>
              <w:pStyle w:val="TableHeaderText"/>
              <w:keepNext w:val="0"/>
            </w:pPr>
            <w:r>
              <w:t>Section</w:t>
            </w:r>
          </w:p>
        </w:tc>
      </w:tr>
      <w:tr w:rsidR="00D01AC7" w:rsidTr="00D01AC7">
        <w:tc>
          <w:tcPr>
            <w:tcW w:w="3161" w:type="dxa"/>
          </w:tcPr>
          <w:p w:rsidR="00D01AC7" w:rsidRDefault="00C6763F">
            <w:pPr>
              <w:pStyle w:val="TableBodyText"/>
            </w:pPr>
            <w:r>
              <w:t>Messages schema</w:t>
            </w:r>
          </w:p>
        </w:tc>
        <w:tc>
          <w:tcPr>
            <w:tcW w:w="3156" w:type="dxa"/>
          </w:tcPr>
          <w:p w:rsidR="00D01AC7" w:rsidRDefault="00C6763F">
            <w:pPr>
              <w:pStyle w:val="TableBodyText"/>
            </w:pPr>
            <w:r>
              <w:t>m:</w:t>
            </w:r>
          </w:p>
        </w:tc>
        <w:tc>
          <w:tcPr>
            <w:tcW w:w="3158" w:type="dxa"/>
          </w:tcPr>
          <w:p w:rsidR="00D01AC7" w:rsidRDefault="00C6763F">
            <w:pPr>
              <w:pStyle w:val="TableBodyText"/>
            </w:pPr>
            <w:hyperlink w:anchor="Section_9e77691f4f6e4ef69f5db795497304c4" w:history="1">
              <w:r>
                <w:rPr>
                  <w:rStyle w:val="Hyperlink"/>
                </w:rPr>
                <w:t>7.1</w:t>
              </w:r>
            </w:hyperlink>
          </w:p>
        </w:tc>
      </w:tr>
      <w:tr w:rsidR="00D01AC7" w:rsidTr="00D01AC7">
        <w:tc>
          <w:tcPr>
            <w:tcW w:w="3161" w:type="dxa"/>
          </w:tcPr>
          <w:p w:rsidR="00D01AC7" w:rsidRDefault="00C6763F">
            <w:pPr>
              <w:pStyle w:val="TableBodyText"/>
            </w:pPr>
            <w:r>
              <w:t>Types schema</w:t>
            </w:r>
          </w:p>
        </w:tc>
        <w:tc>
          <w:tcPr>
            <w:tcW w:w="3156" w:type="dxa"/>
          </w:tcPr>
          <w:p w:rsidR="00D01AC7" w:rsidRDefault="00C6763F">
            <w:pPr>
              <w:pStyle w:val="TableBodyText"/>
            </w:pPr>
            <w:r>
              <w:t>t:</w:t>
            </w:r>
          </w:p>
        </w:tc>
        <w:tc>
          <w:tcPr>
            <w:tcW w:w="3158" w:type="dxa"/>
          </w:tcPr>
          <w:p w:rsidR="00D01AC7" w:rsidRDefault="00C6763F">
            <w:pPr>
              <w:pStyle w:val="TableBodyText"/>
            </w:pPr>
            <w:hyperlink w:anchor="Section_dfd8081437c04e8d932010a0eb0e0cab" w:history="1">
              <w:r>
                <w:rPr>
                  <w:rStyle w:val="Hyperlink"/>
                </w:rPr>
                <w:t>7.2</w:t>
              </w:r>
            </w:hyperlink>
          </w:p>
        </w:tc>
      </w:tr>
    </w:tbl>
    <w:p w:rsidR="00D01AC7" w:rsidRDefault="00C6763F">
      <w:r>
        <w:t>These files have to be placed in a common folder in order for the WSDL to validate and operate. Also, any schema files that are included in or imported into the MS-OXWSCVTID-types.xsd or MS-OXW</w:t>
      </w:r>
      <w:r>
        <w:t>SCVTID-messages.xsd schemas have to be placed in the common folder along with the files listed in the table.</w:t>
      </w:r>
    </w:p>
    <w:p w:rsidR="00D01AC7" w:rsidRDefault="00C6763F">
      <w:pPr>
        <w:pStyle w:val="Heading2"/>
      </w:pPr>
      <w:bookmarkStart w:id="147" w:name="section_9e77691f4f6e4ef69f5db795497304c4"/>
      <w:bookmarkStart w:id="148" w:name="_Toc174601191"/>
      <w:r>
        <w:t>Messages Schema</w:t>
      </w:r>
      <w:bookmarkEnd w:id="147"/>
      <w:bookmarkEnd w:id="148"/>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D01AC7" w:rsidRDefault="00C6763F">
      <w:r>
        <w:t>This section contains the contents of the MS-OXWSCVTID-m</w:t>
      </w:r>
      <w:r>
        <w:t>essages.xsd file and information about additional files that this schema file requires to operate correctly.</w:t>
      </w:r>
    </w:p>
    <w:p w:rsidR="00D01AC7" w:rsidRDefault="00C6763F">
      <w:r>
        <w:t>MS-OXWSCVTID-messages.xsd includes or imports the files listed in the following table. For the schema file to operate correctly, these files have t</w:t>
      </w:r>
      <w:r>
        <w:t>o be in the folder that contains the WSDL, types schema, and messages schema files for this protocol.</w:t>
      </w:r>
    </w:p>
    <w:tbl>
      <w:tblPr>
        <w:tblStyle w:val="Table-ShadedHeader"/>
        <w:tblW w:w="0" w:type="auto"/>
        <w:tblLook w:val="04A0" w:firstRow="1" w:lastRow="0" w:firstColumn="1" w:lastColumn="0" w:noHBand="0" w:noVBand="1"/>
      </w:tblPr>
      <w:tblGrid>
        <w:gridCol w:w="2804"/>
        <w:gridCol w:w="2935"/>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tcPr>
          <w:p w:rsidR="00D01AC7" w:rsidRDefault="00C6763F">
            <w:pPr>
              <w:pStyle w:val="TableHeaderText"/>
            </w:pPr>
            <w:r>
              <w:t>File name</w:t>
            </w:r>
          </w:p>
        </w:tc>
        <w:tc>
          <w:tcPr>
            <w:tcW w:w="0" w:type="auto"/>
          </w:tcPr>
          <w:p w:rsidR="00D01AC7" w:rsidRDefault="00C6763F">
            <w:pPr>
              <w:pStyle w:val="TableHeaderText"/>
            </w:pPr>
            <w:r>
              <w:t>Defining specification/section</w:t>
            </w:r>
          </w:p>
        </w:tc>
      </w:tr>
      <w:tr w:rsidR="00D01AC7" w:rsidTr="00D01AC7">
        <w:tc>
          <w:tcPr>
            <w:tcW w:w="0" w:type="auto"/>
          </w:tcPr>
          <w:p w:rsidR="00D01AC7" w:rsidRDefault="00C6763F">
            <w:pPr>
              <w:pStyle w:val="TableBodyText"/>
            </w:pPr>
            <w:r>
              <w:t>MS-OXWSCDATA-messages.xsd</w:t>
            </w:r>
          </w:p>
        </w:tc>
        <w:tc>
          <w:tcPr>
            <w:tcW w:w="0" w:type="auto"/>
          </w:tcPr>
          <w:p w:rsidR="00D01AC7" w:rsidRDefault="00C6763F">
            <w:pPr>
              <w:pStyle w:val="TableBodyText"/>
            </w:pPr>
            <w:hyperlink r:id="rId75" w:anchor="Section_138909444c814debb95f6d717e1438cd">
              <w:r>
                <w:rPr>
                  <w:rStyle w:val="Hyperlink"/>
                </w:rPr>
                <w:t>[M</w:t>
              </w:r>
              <w:r>
                <w:rPr>
                  <w:rStyle w:val="Hyperlink"/>
                </w:rPr>
                <w:t>S-OXWSCDATA]</w:t>
              </w:r>
            </w:hyperlink>
            <w:r>
              <w:t xml:space="preserve"> section 7.1</w:t>
            </w:r>
          </w:p>
        </w:tc>
      </w:tr>
      <w:tr w:rsidR="00D01AC7" w:rsidTr="00D01AC7">
        <w:tc>
          <w:tcPr>
            <w:tcW w:w="0" w:type="auto"/>
          </w:tcPr>
          <w:p w:rsidR="00D01AC7" w:rsidRDefault="00C6763F">
            <w:pPr>
              <w:pStyle w:val="TableBodyText"/>
            </w:pPr>
            <w:r>
              <w:t>MS-OXWSCVTID-types.xsd</w:t>
            </w:r>
          </w:p>
        </w:tc>
        <w:tc>
          <w:tcPr>
            <w:tcW w:w="0" w:type="auto"/>
          </w:tcPr>
          <w:p w:rsidR="00D01AC7" w:rsidRDefault="00C6763F">
            <w:pPr>
              <w:pStyle w:val="TableBodyText"/>
            </w:pPr>
            <w:hyperlink w:anchor="Section_dfd8081437c04e8d932010a0eb0e0cab" w:history="1">
              <w:r>
                <w:rPr>
                  <w:rStyle w:val="Hyperlink"/>
                </w:rPr>
                <w:t>7.2</w:t>
              </w:r>
            </w:hyperlink>
          </w:p>
        </w:tc>
      </w:tr>
    </w:tbl>
    <w:p w:rsidR="00D01AC7" w:rsidRDefault="00C6763F">
      <w:pPr>
        <w:pStyle w:val="Code"/>
      </w:pPr>
      <w:r>
        <w:t>&lt;?xml version="1.0" encoding="utf-8"?&gt;</w:t>
      </w:r>
    </w:p>
    <w:p w:rsidR="00D01AC7" w:rsidRDefault="00C6763F">
      <w:pPr>
        <w:pStyle w:val="Code"/>
      </w:pPr>
      <w:r>
        <w:t xml:space="preserve">&lt;xs:schema xmlns:m="http://schemas.microsoft.com/exchange/services/2006/messages" </w:t>
      </w:r>
      <w:r>
        <w:t>xmlns:tns="http://schemas.microsoft.com/exchange/services/2006/messages" xmlns:t="http://schemas.microsoft.com/exchange/services/2006/types" xmlns:xs="http://www.w3.org/2001/XMLSchema" targetNamespace="http://schemas.microsoft.com/exchange/services/2006/me</w:t>
      </w:r>
      <w:r>
        <w:t>ssages" elementFormDefault="qualified" version="Exchange2016" id="messages"&gt;</w:t>
      </w:r>
    </w:p>
    <w:p w:rsidR="00D01AC7" w:rsidRDefault="00C6763F">
      <w:pPr>
        <w:pStyle w:val="Code"/>
      </w:pPr>
      <w:r>
        <w:t xml:space="preserve">  &lt;xs:import namespace="http://schemas.microsoft.com/exchange/services/2006/types" schemaLocation="MS-OXWSCVTID-types.xsd"/&gt;</w:t>
      </w:r>
    </w:p>
    <w:p w:rsidR="00D01AC7" w:rsidRDefault="00C6763F">
      <w:pPr>
        <w:pStyle w:val="Code"/>
      </w:pPr>
      <w:r>
        <w:t xml:space="preserve">  &lt;xs:include schemaLocation="MS-OXWSCDATA-messages.xs</w:t>
      </w:r>
      <w:r>
        <w:t>d"/&gt;</w:t>
      </w:r>
    </w:p>
    <w:p w:rsidR="00D01AC7" w:rsidRDefault="00C6763F">
      <w:pPr>
        <w:pStyle w:val="Code"/>
      </w:pPr>
      <w:r>
        <w:t xml:space="preserve">  &lt;xs:complexType name="ConvertIdResponseMessageType" xmlns:xs="http://www.w3.org/2001/XMLSchema"&gt;</w:t>
      </w:r>
    </w:p>
    <w:p w:rsidR="00D01AC7" w:rsidRDefault="00C6763F">
      <w:pPr>
        <w:pStyle w:val="Code"/>
      </w:pPr>
      <w:r>
        <w:t xml:space="preserve">    &lt;xs:complexContent&gt;</w:t>
      </w:r>
    </w:p>
    <w:p w:rsidR="00D01AC7" w:rsidRDefault="00C6763F">
      <w:pPr>
        <w:pStyle w:val="Code"/>
      </w:pPr>
      <w:r>
        <w:t xml:space="preserve">      &lt;xs:extension base="m:ResponseMessageType"&gt;</w:t>
      </w:r>
    </w:p>
    <w:p w:rsidR="00D01AC7" w:rsidRDefault="00C6763F">
      <w:pPr>
        <w:pStyle w:val="Code"/>
      </w:pPr>
      <w:r>
        <w:t xml:space="preserve">        &lt;xs:sequence&gt;</w:t>
      </w:r>
    </w:p>
    <w:p w:rsidR="00D01AC7" w:rsidRDefault="00C6763F">
      <w:pPr>
        <w:pStyle w:val="Code"/>
      </w:pPr>
      <w:r>
        <w:t xml:space="preserve">          &lt;xs:element name="AlternateId" type="t:Alterna</w:t>
      </w:r>
      <w:r>
        <w:t>teIdBaseType" minOccurs="0" maxOccurs="1"/&gt;</w:t>
      </w:r>
    </w:p>
    <w:p w:rsidR="00D01AC7" w:rsidRDefault="00C6763F">
      <w:pPr>
        <w:pStyle w:val="Code"/>
      </w:pPr>
      <w:r>
        <w:t xml:space="preserve">        &lt;/xs:sequence&gt;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 xml:space="preserve">  &lt;/xs:complexType&gt;</w:t>
      </w:r>
    </w:p>
    <w:p w:rsidR="00D01AC7" w:rsidRDefault="00C6763F">
      <w:pPr>
        <w:pStyle w:val="Code"/>
      </w:pPr>
      <w:r>
        <w:t xml:space="preserve">  &lt;xs:complexType name="ConvertIdResponseType" xmlns:xs="http://www.w3.org/2001/XMLSchema"&gt;</w:t>
      </w:r>
    </w:p>
    <w:p w:rsidR="00D01AC7" w:rsidRDefault="00C6763F">
      <w:pPr>
        <w:pStyle w:val="Code"/>
      </w:pPr>
      <w:r>
        <w:t xml:space="preserve">    &lt;xs:complexContent&gt;</w:t>
      </w:r>
    </w:p>
    <w:p w:rsidR="00D01AC7" w:rsidRDefault="00C6763F">
      <w:pPr>
        <w:pStyle w:val="Code"/>
      </w:pPr>
      <w:r>
        <w:t xml:space="preserve">      </w:t>
      </w:r>
      <w:r>
        <w:t>&lt;xs:extension base="m:BaseResponseMessageType"/&gt;</w:t>
      </w:r>
    </w:p>
    <w:p w:rsidR="00D01AC7" w:rsidRDefault="00C6763F">
      <w:pPr>
        <w:pStyle w:val="Code"/>
      </w:pPr>
      <w:r>
        <w:t xml:space="preserve">    &lt;/xs:complexContent&gt;</w:t>
      </w:r>
    </w:p>
    <w:p w:rsidR="00D01AC7" w:rsidRDefault="00C6763F">
      <w:pPr>
        <w:pStyle w:val="Code"/>
      </w:pPr>
      <w:r>
        <w:t xml:space="preserve">  &lt;/xs:complexType&gt;</w:t>
      </w:r>
    </w:p>
    <w:p w:rsidR="00D01AC7" w:rsidRDefault="00C6763F">
      <w:pPr>
        <w:pStyle w:val="Code"/>
      </w:pPr>
      <w:r>
        <w:t xml:space="preserve">  &lt;xs:complexType name="ConvertIdType" xmlns:xs="http://www.w3.org/2001/XMLSchema"&gt;</w:t>
      </w:r>
    </w:p>
    <w:p w:rsidR="00D01AC7" w:rsidRDefault="00C6763F">
      <w:pPr>
        <w:pStyle w:val="Code"/>
      </w:pPr>
      <w:r>
        <w:t xml:space="preserve">    &lt;xs:complexContent&gt;</w:t>
      </w:r>
    </w:p>
    <w:p w:rsidR="00D01AC7" w:rsidRDefault="00C6763F">
      <w:pPr>
        <w:pStyle w:val="Code"/>
      </w:pPr>
      <w:r>
        <w:t xml:space="preserve">      &lt;xs:extension base="m:BaseRequestType"&gt;</w:t>
      </w:r>
    </w:p>
    <w:p w:rsidR="00D01AC7" w:rsidRDefault="00C6763F">
      <w:pPr>
        <w:pStyle w:val="Code"/>
      </w:pPr>
      <w:r>
        <w:t xml:space="preserve">        </w:t>
      </w:r>
      <w:r>
        <w:t>&lt;xs:sequence&gt;</w:t>
      </w:r>
    </w:p>
    <w:p w:rsidR="00D01AC7" w:rsidRDefault="00C6763F">
      <w:pPr>
        <w:pStyle w:val="Code"/>
      </w:pPr>
      <w:r>
        <w:t xml:space="preserve">          &lt;xs:element name="SourceIds" type="t:NonEmptyArrayOfAlternateIdsType" minOccurs="1" maxOccurs="1"/&gt;</w:t>
      </w:r>
    </w:p>
    <w:p w:rsidR="00D01AC7" w:rsidRDefault="00C6763F">
      <w:pPr>
        <w:pStyle w:val="Code"/>
      </w:pPr>
      <w:r>
        <w:t xml:space="preserve">        &lt;/xs:sequence&gt;</w:t>
      </w:r>
    </w:p>
    <w:p w:rsidR="00D01AC7" w:rsidRDefault="00C6763F">
      <w:pPr>
        <w:pStyle w:val="Code"/>
      </w:pPr>
      <w:r>
        <w:lastRenderedPageBreak/>
        <w:t xml:space="preserve">        &lt;xs:attribute name="DestinationFormat" type="t:IdFormatType" use="required"/&gt;</w:t>
      </w:r>
    </w:p>
    <w:p w:rsidR="00D01AC7" w:rsidRDefault="00C6763F">
      <w:pPr>
        <w:pStyle w:val="Code"/>
      </w:pPr>
      <w:r>
        <w:t xml:space="preserve">      &lt;/xs:extension&gt;</w:t>
      </w:r>
    </w:p>
    <w:p w:rsidR="00D01AC7" w:rsidRDefault="00C6763F">
      <w:pPr>
        <w:pStyle w:val="Code"/>
      </w:pPr>
      <w:r>
        <w:t xml:space="preserve"> </w:t>
      </w:r>
      <w:r>
        <w:t xml:space="preserve">   &lt;/xs:complexContent&gt;</w:t>
      </w:r>
    </w:p>
    <w:p w:rsidR="00D01AC7" w:rsidRDefault="00C6763F">
      <w:pPr>
        <w:pStyle w:val="Code"/>
      </w:pPr>
      <w:r>
        <w:t xml:space="preserve">  &lt;/xs:complexType&gt;</w:t>
      </w:r>
    </w:p>
    <w:p w:rsidR="00D01AC7" w:rsidRDefault="00C6763F">
      <w:pPr>
        <w:pStyle w:val="Code"/>
      </w:pPr>
      <w:r>
        <w:t xml:space="preserve">  &lt;xs:element name="ConvertId" type="m:ConvertIdType" xmlns:xs="http://www.w3.org/2001/XMLSchema"/&gt;</w:t>
      </w:r>
    </w:p>
    <w:p w:rsidR="00D01AC7" w:rsidRDefault="00C6763F">
      <w:pPr>
        <w:pStyle w:val="Code"/>
      </w:pPr>
      <w:r>
        <w:t xml:space="preserve">  &lt;xs:element name="ConvertIdResponse" type="m:ConvertIdResponseType" xmlns:xs="http://www.w3.org/2001/XMLSchema</w:t>
      </w:r>
      <w:r>
        <w:t>"/&gt;</w:t>
      </w:r>
    </w:p>
    <w:p w:rsidR="00D01AC7" w:rsidRDefault="00C6763F">
      <w:pPr>
        <w:pStyle w:val="Code"/>
      </w:pPr>
      <w:r>
        <w:t>&lt;/xs:schema&gt;</w:t>
      </w:r>
    </w:p>
    <w:p w:rsidR="00D01AC7" w:rsidRDefault="00C6763F">
      <w:pPr>
        <w:pStyle w:val="Heading2"/>
      </w:pPr>
      <w:bookmarkStart w:id="149" w:name="section_dfd8081437c04e8d932010a0eb0e0cab"/>
      <w:bookmarkStart w:id="150" w:name="_Toc174601192"/>
      <w:r>
        <w:t>Types Schema</w:t>
      </w:r>
      <w:bookmarkEnd w:id="149"/>
      <w:bookmarkEnd w:id="150"/>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D01AC7" w:rsidRDefault="00C6763F">
      <w:r>
        <w:t>This section contains the contents of the MS-OXWSCVTID-types.xsd file and information about additional files that this schema file requires to operate correc</w:t>
      </w:r>
      <w:r>
        <w:t>tly.</w:t>
      </w:r>
    </w:p>
    <w:p w:rsidR="00D01AC7" w:rsidRDefault="00C6763F">
      <w:r>
        <w:t>MS-OXWSCVTID-types.xsd includes the file listed in the following table. For the schema file to operate correctly, this file has to be in the folder that contains the WSDL, types schema, and messages schema files for this protocol.</w:t>
      </w:r>
    </w:p>
    <w:tbl>
      <w:tblPr>
        <w:tblStyle w:val="Table-ShadedHeader"/>
        <w:tblW w:w="0" w:type="auto"/>
        <w:tblLook w:val="04A0" w:firstRow="1" w:lastRow="0" w:firstColumn="1" w:lastColumn="0" w:noHBand="0" w:noVBand="1"/>
      </w:tblPr>
      <w:tblGrid>
        <w:gridCol w:w="2448"/>
        <w:gridCol w:w="2935"/>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tcPr>
          <w:p w:rsidR="00D01AC7" w:rsidRDefault="00C6763F">
            <w:pPr>
              <w:pStyle w:val="TableHeaderText"/>
            </w:pPr>
            <w:r>
              <w:t>File name</w:t>
            </w:r>
          </w:p>
        </w:tc>
        <w:tc>
          <w:tcPr>
            <w:tcW w:w="0" w:type="auto"/>
          </w:tcPr>
          <w:p w:rsidR="00D01AC7" w:rsidRDefault="00C6763F">
            <w:pPr>
              <w:pStyle w:val="TableHeaderText"/>
            </w:pPr>
            <w:r>
              <w:t>Defining s</w:t>
            </w:r>
            <w:r>
              <w:t>pecification/section</w:t>
            </w:r>
          </w:p>
        </w:tc>
      </w:tr>
      <w:tr w:rsidR="00D01AC7" w:rsidTr="00D01AC7">
        <w:tc>
          <w:tcPr>
            <w:tcW w:w="0" w:type="auto"/>
          </w:tcPr>
          <w:p w:rsidR="00D01AC7" w:rsidRDefault="00C6763F">
            <w:pPr>
              <w:pStyle w:val="TableBodyText"/>
            </w:pPr>
            <w:r>
              <w:t>MS-OXWSCDATA-types.xsd</w:t>
            </w:r>
          </w:p>
        </w:tc>
        <w:tc>
          <w:tcPr>
            <w:tcW w:w="0" w:type="auto"/>
          </w:tcPr>
          <w:p w:rsidR="00D01AC7" w:rsidRDefault="00C6763F">
            <w:pPr>
              <w:pStyle w:val="TableBodyText"/>
            </w:pPr>
            <w:hyperlink r:id="rId76" w:anchor="Section_138909444c814debb95f6d717e1438cd">
              <w:r>
                <w:rPr>
                  <w:rStyle w:val="Hyperlink"/>
                </w:rPr>
                <w:t>[MS-OXWSCDATA]</w:t>
              </w:r>
            </w:hyperlink>
            <w:r>
              <w:t xml:space="preserve"> section 7.2</w:t>
            </w:r>
          </w:p>
        </w:tc>
      </w:tr>
    </w:tbl>
    <w:p w:rsidR="00D01AC7" w:rsidRDefault="00C6763F">
      <w:pPr>
        <w:pStyle w:val="Code"/>
      </w:pPr>
      <w:r>
        <w:t>&lt;?xml version="1.0" encoding="utf-8"?&gt;</w:t>
      </w:r>
    </w:p>
    <w:p w:rsidR="00D01AC7" w:rsidRDefault="00C6763F">
      <w:pPr>
        <w:pStyle w:val="Code"/>
      </w:pPr>
      <w:r>
        <w:t>&lt;</w:t>
      </w:r>
      <w:r>
        <w:t xml:space="preserve">xs:schema xmlns:t="http://schemas.microsoft.com/exchange/services/2006/types" </w:t>
      </w:r>
    </w:p>
    <w:p w:rsidR="00D01AC7" w:rsidRDefault="00C6763F">
      <w:pPr>
        <w:pStyle w:val="Code"/>
      </w:pPr>
      <w:r>
        <w:t xml:space="preserve">           xmlns:tns="http://schemas.microsoft.com/exchange/services/2006/types" </w:t>
      </w:r>
    </w:p>
    <w:p w:rsidR="00D01AC7" w:rsidRDefault="00C6763F">
      <w:pPr>
        <w:pStyle w:val="Code"/>
      </w:pPr>
      <w:r>
        <w:t xml:space="preserve">           xmlns:xs="http://www.w3.org/2001/XMLSchema" </w:t>
      </w:r>
    </w:p>
    <w:p w:rsidR="00D01AC7" w:rsidRDefault="00C6763F">
      <w:pPr>
        <w:pStyle w:val="Code"/>
      </w:pPr>
      <w:r>
        <w:t xml:space="preserve">           targetNamespace="http://sche</w:t>
      </w:r>
      <w:r>
        <w:t xml:space="preserve">mas.microsoft.com/exchange/services/2006/types" </w:t>
      </w:r>
    </w:p>
    <w:p w:rsidR="00D01AC7" w:rsidRDefault="00C6763F">
      <w:pPr>
        <w:pStyle w:val="Code"/>
      </w:pPr>
      <w:r>
        <w:t xml:space="preserve">           elementFormDefault="qualified" </w:t>
      </w:r>
    </w:p>
    <w:p w:rsidR="00D01AC7" w:rsidRDefault="00C6763F">
      <w:pPr>
        <w:pStyle w:val="Code"/>
      </w:pPr>
      <w:r>
        <w:t xml:space="preserve">           version="Exchange2016" </w:t>
      </w:r>
    </w:p>
    <w:p w:rsidR="00D01AC7" w:rsidRDefault="00C6763F">
      <w:pPr>
        <w:pStyle w:val="Code"/>
      </w:pPr>
      <w:r>
        <w:t xml:space="preserve">           id="types"&gt;</w:t>
      </w:r>
    </w:p>
    <w:p w:rsidR="00D01AC7" w:rsidRDefault="00C6763F">
      <w:pPr>
        <w:pStyle w:val="Code"/>
      </w:pPr>
      <w:r>
        <w:t xml:space="preserve">  &lt;xs:import namespace="http://www.w3.org/XML/1998/namespace"/&gt;</w:t>
      </w:r>
    </w:p>
    <w:p w:rsidR="00D01AC7" w:rsidRDefault="00C6763F">
      <w:pPr>
        <w:pStyle w:val="Code"/>
      </w:pPr>
      <w:r>
        <w:t xml:space="preserve">  &lt;xs:include schemaLocation="MS-OXWSCDATA</w:t>
      </w:r>
      <w:r>
        <w:t>-types.xsd"/&gt;</w:t>
      </w:r>
    </w:p>
    <w:p w:rsidR="00D01AC7" w:rsidRDefault="00C6763F">
      <w:pPr>
        <w:pStyle w:val="Code"/>
      </w:pPr>
      <w:r>
        <w:t xml:space="preserve">  &lt;xs:complexType name="AlternateIdBaseType" abstract="true" xmlns:xs="http://www.w3.org/2001/XMLSchema"&gt;</w:t>
      </w:r>
    </w:p>
    <w:p w:rsidR="00D01AC7" w:rsidRDefault="00C6763F">
      <w:pPr>
        <w:pStyle w:val="Code"/>
      </w:pPr>
      <w:r>
        <w:t xml:space="preserve">    &lt;xs:attribute name="Format" type="t:IdFormatType" use="required"/&gt;</w:t>
      </w:r>
    </w:p>
    <w:p w:rsidR="00D01AC7" w:rsidRDefault="00C6763F">
      <w:pPr>
        <w:pStyle w:val="Code"/>
      </w:pPr>
      <w:r>
        <w:t xml:space="preserve">  &lt;/xs:complexType&gt;</w:t>
      </w:r>
    </w:p>
    <w:p w:rsidR="00D01AC7" w:rsidRDefault="00C6763F">
      <w:pPr>
        <w:pStyle w:val="Code"/>
      </w:pPr>
      <w:r>
        <w:t xml:space="preserve">  &lt;xs:complexType name="AlternateIdType" xmln</w:t>
      </w:r>
      <w:r>
        <w:t>s:xs="http://www.w3.org/2001/XMLSchema"&gt;</w:t>
      </w:r>
    </w:p>
    <w:p w:rsidR="00D01AC7" w:rsidRDefault="00C6763F">
      <w:pPr>
        <w:pStyle w:val="Code"/>
      </w:pPr>
      <w:r>
        <w:t xml:space="preserve">    &lt;xs:complexContent&gt;</w:t>
      </w:r>
    </w:p>
    <w:p w:rsidR="00D01AC7" w:rsidRDefault="00C6763F">
      <w:pPr>
        <w:pStyle w:val="Code"/>
      </w:pPr>
      <w:r>
        <w:t xml:space="preserve">      &lt;xs:extension base="t:AlternateIdBaseType"&gt;</w:t>
      </w:r>
    </w:p>
    <w:p w:rsidR="00D01AC7" w:rsidRDefault="00C6763F">
      <w:pPr>
        <w:pStyle w:val="Code"/>
      </w:pPr>
      <w:r>
        <w:t xml:space="preserve">        &lt;xs:attribute name="Id" type="xs:string" use="required"/&gt;</w:t>
      </w:r>
    </w:p>
    <w:p w:rsidR="00D01AC7" w:rsidRDefault="00C6763F">
      <w:pPr>
        <w:pStyle w:val="Code"/>
      </w:pPr>
      <w:r>
        <w:t xml:space="preserve">        &lt;xs:attribute name="Mailbox" type="t:NonEmptyStringType" use="requi</w:t>
      </w:r>
      <w:r>
        <w:t>red"/&gt;</w:t>
      </w:r>
    </w:p>
    <w:p w:rsidR="00D01AC7" w:rsidRDefault="00C6763F">
      <w:pPr>
        <w:pStyle w:val="Code"/>
      </w:pPr>
      <w:r>
        <w:t xml:space="preserve">        &lt;xs:attribute name="IsArchive" type="xs:boolean" use="optional"/&gt;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 xml:space="preserve">  &lt;/xs:complexType&gt;</w:t>
      </w:r>
    </w:p>
    <w:p w:rsidR="00D01AC7" w:rsidRDefault="00C6763F">
      <w:pPr>
        <w:pStyle w:val="Code"/>
      </w:pPr>
      <w:r>
        <w:t xml:space="preserve">  &lt;xs:complexType name="AlternatePublicFolderIdType" xmlns:xs="http://www.w3.org/2001/XMLSchema"&gt;</w:t>
      </w:r>
    </w:p>
    <w:p w:rsidR="00D01AC7" w:rsidRDefault="00C6763F">
      <w:pPr>
        <w:pStyle w:val="Code"/>
      </w:pPr>
      <w:r>
        <w:t xml:space="preserve">    &lt;</w:t>
      </w:r>
      <w:r>
        <w:t>xs:complexContent&gt;</w:t>
      </w:r>
    </w:p>
    <w:p w:rsidR="00D01AC7" w:rsidRDefault="00C6763F">
      <w:pPr>
        <w:pStyle w:val="Code"/>
      </w:pPr>
      <w:r>
        <w:t xml:space="preserve">      &lt;xs:extension base="t:AlternateIdBaseType"&gt;</w:t>
      </w:r>
    </w:p>
    <w:p w:rsidR="00D01AC7" w:rsidRDefault="00C6763F">
      <w:pPr>
        <w:pStyle w:val="Code"/>
      </w:pPr>
      <w:r>
        <w:t xml:space="preserve">        &lt;xs:attribute name="FolderId" type="xs:string" use="required"/&gt;</w:t>
      </w:r>
    </w:p>
    <w:p w:rsidR="00D01AC7" w:rsidRDefault="00C6763F">
      <w:pPr>
        <w:pStyle w:val="Code"/>
      </w:pPr>
      <w:r>
        <w:t xml:space="preserve">      &lt;/xs:extension&gt;</w:t>
      </w:r>
    </w:p>
    <w:p w:rsidR="00D01AC7" w:rsidRDefault="00C6763F">
      <w:pPr>
        <w:pStyle w:val="Code"/>
      </w:pPr>
      <w:r>
        <w:t xml:space="preserve">    &lt;/xs:complexContent&gt;</w:t>
      </w:r>
    </w:p>
    <w:p w:rsidR="00D01AC7" w:rsidRDefault="00C6763F">
      <w:pPr>
        <w:pStyle w:val="Code"/>
      </w:pPr>
      <w:r>
        <w:t xml:space="preserve">  &lt;/xs:complexType&gt;</w:t>
      </w:r>
    </w:p>
    <w:p w:rsidR="00D01AC7" w:rsidRDefault="00C6763F">
      <w:pPr>
        <w:pStyle w:val="Code"/>
      </w:pPr>
      <w:r>
        <w:t xml:space="preserve">  &lt;</w:t>
      </w:r>
      <w:r>
        <w:t>xs:complexType name="AlternatePublicFolderItemIdType" xmlns:xs="http://www.w3.org/2001/XMLSchema"&gt;</w:t>
      </w:r>
    </w:p>
    <w:p w:rsidR="00D01AC7" w:rsidRDefault="00C6763F">
      <w:pPr>
        <w:pStyle w:val="Code"/>
      </w:pPr>
      <w:r>
        <w:t xml:space="preserve">    &lt;xs:complexContent&gt;</w:t>
      </w:r>
    </w:p>
    <w:p w:rsidR="00D01AC7" w:rsidRDefault="00C6763F">
      <w:pPr>
        <w:pStyle w:val="Code"/>
      </w:pPr>
      <w:r>
        <w:t xml:space="preserve">      &lt;xs:extension base="t:AlternatePublicFolderIdType"&gt;</w:t>
      </w:r>
    </w:p>
    <w:p w:rsidR="00D01AC7" w:rsidRDefault="00C6763F">
      <w:pPr>
        <w:pStyle w:val="Code"/>
      </w:pPr>
      <w:r>
        <w:t xml:space="preserve">        &lt;xs:attribute name="ItemId" type="xs:string" use="required"/&gt;</w:t>
      </w:r>
    </w:p>
    <w:p w:rsidR="00D01AC7" w:rsidRDefault="00C6763F">
      <w:pPr>
        <w:pStyle w:val="Code"/>
      </w:pPr>
      <w:r>
        <w:t xml:space="preserve">     </w:t>
      </w:r>
      <w:r>
        <w:t xml:space="preserve"> &lt;/xs:extension&gt;</w:t>
      </w:r>
    </w:p>
    <w:p w:rsidR="00D01AC7" w:rsidRDefault="00C6763F">
      <w:pPr>
        <w:pStyle w:val="Code"/>
      </w:pPr>
      <w:r>
        <w:t xml:space="preserve">    &lt;/xs:complexContent&gt;</w:t>
      </w:r>
    </w:p>
    <w:p w:rsidR="00D01AC7" w:rsidRDefault="00C6763F">
      <w:pPr>
        <w:pStyle w:val="Code"/>
      </w:pPr>
      <w:r>
        <w:t xml:space="preserve">  &lt;/xs:complexType&gt;</w:t>
      </w:r>
    </w:p>
    <w:p w:rsidR="00D01AC7" w:rsidRDefault="00C6763F">
      <w:pPr>
        <w:pStyle w:val="Code"/>
      </w:pPr>
      <w:r>
        <w:t xml:space="preserve">  &lt;xs:simpleType name="IdFormatType" xmlns:xs="http://www.w3.org/2001/XMLSchema"&gt;</w:t>
      </w:r>
    </w:p>
    <w:p w:rsidR="00D01AC7" w:rsidRDefault="00C6763F">
      <w:pPr>
        <w:pStyle w:val="Code"/>
      </w:pPr>
      <w:r>
        <w:t xml:space="preserve">    &lt;xs:restriction base="xs:string"&gt;</w:t>
      </w:r>
    </w:p>
    <w:p w:rsidR="00D01AC7" w:rsidRDefault="00C6763F">
      <w:pPr>
        <w:pStyle w:val="Code"/>
      </w:pPr>
      <w:r>
        <w:t xml:space="preserve">      &lt;xs:enumeration value="EwsLegacyId"/&gt;</w:t>
      </w:r>
    </w:p>
    <w:p w:rsidR="00D01AC7" w:rsidRDefault="00C6763F">
      <w:pPr>
        <w:pStyle w:val="Code"/>
      </w:pPr>
      <w:r>
        <w:lastRenderedPageBreak/>
        <w:t xml:space="preserve">      &lt;xs:enumeration value="E</w:t>
      </w:r>
      <w:r>
        <w:t>wsId"/&gt;</w:t>
      </w:r>
    </w:p>
    <w:p w:rsidR="00D01AC7" w:rsidRDefault="00C6763F">
      <w:pPr>
        <w:pStyle w:val="Code"/>
      </w:pPr>
      <w:r>
        <w:t xml:space="preserve">      &lt;xs:enumeration value="EntryId"/&gt;</w:t>
      </w:r>
    </w:p>
    <w:p w:rsidR="00D01AC7" w:rsidRDefault="00C6763F">
      <w:pPr>
        <w:pStyle w:val="Code"/>
      </w:pPr>
      <w:r>
        <w:t xml:space="preserve">      &lt;xs:enumeration value="HexEntryId"/&gt;</w:t>
      </w:r>
    </w:p>
    <w:p w:rsidR="00D01AC7" w:rsidRDefault="00C6763F">
      <w:pPr>
        <w:pStyle w:val="Code"/>
      </w:pPr>
      <w:r>
        <w:t xml:space="preserve">      &lt;xs:enumeration value="StoreId"/&gt;</w:t>
      </w:r>
    </w:p>
    <w:p w:rsidR="00D01AC7" w:rsidRDefault="00C6763F">
      <w:pPr>
        <w:pStyle w:val="Code"/>
      </w:pPr>
      <w:r>
        <w:t xml:space="preserve">      &lt;xs:enumeration value="OwaId"/&gt;</w:t>
      </w:r>
    </w:p>
    <w:p w:rsidR="00D01AC7" w:rsidRDefault="00C6763F">
      <w:pPr>
        <w:pStyle w:val="Code"/>
      </w:pPr>
      <w:r>
        <w:t xml:space="preserve">    &lt;/xs:restriction&gt;</w:t>
      </w:r>
    </w:p>
    <w:p w:rsidR="00D01AC7" w:rsidRDefault="00C6763F">
      <w:pPr>
        <w:pStyle w:val="Code"/>
      </w:pPr>
      <w:r>
        <w:t xml:space="preserve">  &lt;/xs:simpleType&gt;</w:t>
      </w:r>
    </w:p>
    <w:p w:rsidR="00D01AC7" w:rsidRDefault="00C6763F">
      <w:pPr>
        <w:pStyle w:val="Code"/>
      </w:pPr>
      <w:r>
        <w:t xml:space="preserve">  &lt;xs:complexType name="NonEmptyArrayOfAlterna</w:t>
      </w:r>
      <w:r>
        <w:t>teIdsType" xmlns:xs="http://www.w3.org/2001/XMLSchema"&gt;</w:t>
      </w:r>
    </w:p>
    <w:p w:rsidR="00D01AC7" w:rsidRDefault="00C6763F">
      <w:pPr>
        <w:pStyle w:val="Code"/>
      </w:pPr>
      <w:r>
        <w:t xml:space="preserve">    &lt;xs:choice minOccurs="1" maxOccurs="unbounded"&gt;</w:t>
      </w:r>
    </w:p>
    <w:p w:rsidR="00D01AC7" w:rsidRDefault="00C6763F">
      <w:pPr>
        <w:pStyle w:val="Code"/>
      </w:pPr>
      <w:r>
        <w:t xml:space="preserve">      &lt;xs:element name="AlternateId" type="t:AlternateIdType"/&gt;</w:t>
      </w:r>
    </w:p>
    <w:p w:rsidR="00D01AC7" w:rsidRDefault="00C6763F">
      <w:pPr>
        <w:pStyle w:val="Code"/>
      </w:pPr>
      <w:r>
        <w:t xml:space="preserve">      &lt;xs:element name="AlternatePublicFolderId" type="t:AlternatePublicFolderIdType</w:t>
      </w:r>
      <w:r>
        <w:t>"/&gt;</w:t>
      </w:r>
    </w:p>
    <w:p w:rsidR="00D01AC7" w:rsidRDefault="00C6763F">
      <w:pPr>
        <w:pStyle w:val="Code"/>
      </w:pPr>
      <w:r>
        <w:t xml:space="preserve">      &lt;xs:element name="AlternatePublicFolderItemId" type="t:AlternatePublicFolderItemIdType"/&gt;</w:t>
      </w:r>
    </w:p>
    <w:p w:rsidR="00D01AC7" w:rsidRDefault="00C6763F">
      <w:pPr>
        <w:pStyle w:val="Code"/>
      </w:pPr>
      <w:r>
        <w:t xml:space="preserve">    &lt;/xs:choice&gt;</w:t>
      </w:r>
    </w:p>
    <w:p w:rsidR="00D01AC7" w:rsidRDefault="00C6763F">
      <w:pPr>
        <w:pStyle w:val="Code"/>
      </w:pPr>
      <w:r>
        <w:t xml:space="preserve">  &lt;/xs:complexType&gt;</w:t>
      </w:r>
    </w:p>
    <w:p w:rsidR="00D01AC7" w:rsidRDefault="00C6763F">
      <w:pPr>
        <w:pStyle w:val="Code"/>
      </w:pPr>
      <w:r>
        <w:t>&lt;/xs:schema&gt;</w:t>
      </w:r>
    </w:p>
    <w:p w:rsidR="00D01AC7" w:rsidRDefault="00C6763F">
      <w:pPr>
        <w:pStyle w:val="Heading1"/>
      </w:pPr>
      <w:bookmarkStart w:id="151" w:name="section_2466609d69bd4be5b98dab203066d554"/>
      <w:bookmarkStart w:id="152" w:name="_Toc174601193"/>
      <w:r>
        <w:lastRenderedPageBreak/>
        <w:t>Appendix C: Product Behavior</w:t>
      </w:r>
      <w:bookmarkEnd w:id="151"/>
      <w:bookmarkEnd w:id="152"/>
      <w:r>
        <w:fldChar w:fldCharType="begin"/>
      </w:r>
      <w:r>
        <w:instrText xml:space="preserve"> XE "Product behavior" </w:instrText>
      </w:r>
      <w:r>
        <w:fldChar w:fldCharType="end"/>
      </w:r>
    </w:p>
    <w:p w:rsidR="00D01AC7" w:rsidRDefault="00C6763F">
      <w:r>
        <w:t xml:space="preserve">The information in this specification is applicable </w:t>
      </w:r>
      <w:r>
        <w:t>to the following Microsoft products or supplemental software. References to product versions include updates to those products.</w:t>
      </w:r>
    </w:p>
    <w:p w:rsidR="00D01AC7" w:rsidRDefault="00C6763F">
      <w:pPr>
        <w:pStyle w:val="ListParagraph"/>
        <w:numPr>
          <w:ilvl w:val="0"/>
          <w:numId w:val="48"/>
        </w:numPr>
      </w:pPr>
      <w:r>
        <w:t>Microsoft Exchange Server 2007 Service Pack 1 (SP1)</w:t>
      </w:r>
    </w:p>
    <w:p w:rsidR="00D01AC7" w:rsidRDefault="00C6763F">
      <w:pPr>
        <w:pStyle w:val="ListParagraph"/>
        <w:numPr>
          <w:ilvl w:val="0"/>
          <w:numId w:val="48"/>
        </w:numPr>
      </w:pPr>
      <w:r>
        <w:t>Microsoft Exchange Server 2007 Service Pack 2 (SP2)</w:t>
      </w:r>
    </w:p>
    <w:p w:rsidR="00D01AC7" w:rsidRDefault="00C6763F">
      <w:pPr>
        <w:pStyle w:val="ListParagraph"/>
        <w:numPr>
          <w:ilvl w:val="0"/>
          <w:numId w:val="48"/>
        </w:numPr>
      </w:pPr>
      <w:r>
        <w:t>Microsoft Exchange Serve</w:t>
      </w:r>
      <w:r>
        <w:t>r 2010</w:t>
      </w:r>
    </w:p>
    <w:p w:rsidR="00D01AC7" w:rsidRDefault="00C6763F">
      <w:pPr>
        <w:pStyle w:val="ListParagraph"/>
        <w:numPr>
          <w:ilvl w:val="0"/>
          <w:numId w:val="48"/>
        </w:numPr>
      </w:pPr>
      <w:r>
        <w:t>Microsoft Exchange Server 2013</w:t>
      </w:r>
    </w:p>
    <w:p w:rsidR="00D01AC7" w:rsidRDefault="00C6763F">
      <w:pPr>
        <w:pStyle w:val="ListParagraph"/>
        <w:numPr>
          <w:ilvl w:val="0"/>
          <w:numId w:val="48"/>
        </w:numPr>
      </w:pPr>
      <w:r>
        <w:t xml:space="preserve">Microsoft Exchange Server 2016 </w:t>
      </w:r>
    </w:p>
    <w:p w:rsidR="00D01AC7" w:rsidRDefault="00C6763F">
      <w:pPr>
        <w:pStyle w:val="ListParagraph"/>
        <w:numPr>
          <w:ilvl w:val="0"/>
          <w:numId w:val="48"/>
        </w:numPr>
      </w:pPr>
      <w:r>
        <w:t xml:space="preserve">Microsoft Exchange Server 2019 </w:t>
      </w:r>
    </w:p>
    <w:p w:rsidR="00D01AC7" w:rsidRDefault="00C6763F">
      <w:pPr>
        <w:pStyle w:val="ListParagraph"/>
        <w:numPr>
          <w:ilvl w:val="0"/>
          <w:numId w:val="48"/>
        </w:numPr>
      </w:pPr>
      <w:r>
        <w:t>Microsoft Outlook 2010</w:t>
      </w:r>
    </w:p>
    <w:p w:rsidR="00D01AC7" w:rsidRDefault="00C6763F">
      <w:pPr>
        <w:pStyle w:val="ListParagraph"/>
        <w:numPr>
          <w:ilvl w:val="0"/>
          <w:numId w:val="48"/>
        </w:numPr>
      </w:pPr>
      <w:r>
        <w:t>Microsoft Outlook 2013</w:t>
      </w:r>
    </w:p>
    <w:p w:rsidR="00D01AC7" w:rsidRDefault="00C6763F">
      <w:pPr>
        <w:pStyle w:val="ListParagraph"/>
        <w:numPr>
          <w:ilvl w:val="0"/>
          <w:numId w:val="48"/>
        </w:numPr>
      </w:pPr>
      <w:r>
        <w:t>Microsoft Outlook 2016</w:t>
      </w:r>
    </w:p>
    <w:p w:rsidR="00D01AC7" w:rsidRDefault="00C6763F">
      <w:pPr>
        <w:pStyle w:val="ListParagraph"/>
        <w:numPr>
          <w:ilvl w:val="0"/>
          <w:numId w:val="48"/>
        </w:numPr>
      </w:pPr>
      <w:r>
        <w:t xml:space="preserve">Microsoft Outlook 2019 </w:t>
      </w:r>
    </w:p>
    <w:p w:rsidR="00D01AC7" w:rsidRDefault="00C6763F">
      <w:pPr>
        <w:pStyle w:val="ListParagraph"/>
        <w:numPr>
          <w:ilvl w:val="0"/>
          <w:numId w:val="48"/>
        </w:numPr>
      </w:pPr>
      <w:r>
        <w:t>Microsoft Outlook 2021</w:t>
      </w:r>
    </w:p>
    <w:p w:rsidR="00D01AC7" w:rsidRDefault="00C6763F">
      <w:pPr>
        <w:pStyle w:val="ListParagraph"/>
        <w:numPr>
          <w:ilvl w:val="0"/>
          <w:numId w:val="48"/>
        </w:numPr>
      </w:pPr>
      <w:r>
        <w:t>Microsoft Outlook LTSC 2024</w:t>
      </w:r>
    </w:p>
    <w:p w:rsidR="006C2114" w:rsidRDefault="00C6763F" w:rsidP="006C2114">
      <w:r>
        <w:t>Exceptions</w:t>
      </w:r>
      <w:r>
        <w:t>, if any, are noted in this section. If an update version, service pack or Knowledge Base (KB) number appears with a product name, the behavior changed in that update. The new behavior also applies to subsequent updates unless otherwise specified. If a pro</w:t>
      </w:r>
      <w:r>
        <w:t>duct edition appears with the product version, behavior is different in that product edition.</w:t>
      </w:r>
    </w:p>
    <w:p w:rsidR="00D01AC7" w:rsidRDefault="00C6763F">
      <w:r>
        <w:t xml:space="preserve">Unless otherwise specified, any statement of optional behavior in this specification that is prescribed using the terms "SHOULD" or "SHOULD NOT" implies product </w:t>
      </w:r>
      <w:r>
        <w:t>behavior in accordance with the SHOULD or SHOULD NOT prescription. Unless otherwise specified, the term "MAY" implies that the product does not follow the prescription.</w:t>
      </w:r>
    </w:p>
    <w:bookmarkStart w:id="153" w:name="Appendix_A_1"/>
    <w:p w:rsidR="00D01AC7" w:rsidRDefault="00C6763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w:t>
      </w:r>
      <w:r>
        <w:rPr>
          <w:rStyle w:val="Hyperlink"/>
        </w:rPr>
        <w:fldChar w:fldCharType="end"/>
      </w:r>
      <w:r>
        <w:t xml:space="preserve">: </w:t>
      </w:r>
      <w:bookmarkEnd w:id="153"/>
      <w:r>
        <w:t xml:space="preserve">Microsoft Outlook 2010, </w:t>
      </w:r>
      <w:r>
        <w:t xml:space="preserve">Outlook 2013, Outlook 2016, and Outlook 2019 and use the </w:t>
      </w:r>
      <w:r>
        <w:rPr>
          <w:b/>
        </w:rPr>
        <w:t>ConvertId</w:t>
      </w:r>
      <w:r>
        <w:t xml:space="preserve"> operation to convert an "EntryId" value to an "EwsId" value.</w:t>
      </w:r>
    </w:p>
    <w:bookmarkStart w:id="154" w:name="Appendix_A_2"/>
    <w:p w:rsidR="00D01AC7" w:rsidRDefault="00C6763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w:t>
      </w:r>
      <w:r>
        <w:rPr>
          <w:rStyle w:val="Hyperlink"/>
        </w:rPr>
        <w:fldChar w:fldCharType="end"/>
      </w:r>
      <w:r>
        <w:t xml:space="preserve">: </w:t>
      </w:r>
      <w:bookmarkEnd w:id="154"/>
      <w:r>
        <w:t xml:space="preserve"> Exchange 2007 SP1, Exchange 2010, and Microsoft Exchange Server </w:t>
      </w:r>
      <w:r>
        <w:t xml:space="preserve">2010 Service Pack 1 (SP1) do not implement the </w:t>
      </w:r>
      <w:r>
        <w:rPr>
          <w:b/>
        </w:rPr>
        <w:t>Impersonation</w:t>
      </w:r>
      <w:r>
        <w:t xml:space="preserve"> </w:t>
      </w:r>
      <w:hyperlink w:anchor="gt_093a0af2-e71c-40fc-a484-d2f802da0277">
        <w:r>
          <w:rPr>
            <w:rStyle w:val="HyperlinkGreen"/>
            <w:b/>
          </w:rPr>
          <w:t>SOAP header</w:t>
        </w:r>
      </w:hyperlink>
      <w:r>
        <w:t xml:space="preserve">. The </w:t>
      </w:r>
      <w:r>
        <w:rPr>
          <w:b/>
        </w:rPr>
        <w:t>Impersonation</w:t>
      </w:r>
      <w:r>
        <w:t xml:space="preserve"> header was introduced in Microsoft Exchange Server 2010 Service Pack 2 (SP2).</w:t>
      </w:r>
    </w:p>
    <w:bookmarkStart w:id="155" w:name="Appendix_A_3"/>
    <w:p w:rsidR="00D01AC7" w:rsidRDefault="00C6763F">
      <w:r>
        <w:rPr>
          <w:rStyle w:val="Hyperlink"/>
        </w:rPr>
        <w:fldChar w:fldCharType="begin"/>
      </w:r>
      <w:r>
        <w:rPr>
          <w:rStyle w:val="Hyperlink"/>
        </w:rPr>
        <w:instrText xml:space="preserve"> HYPERLINK \l "Appendi</w:instrText>
      </w:r>
      <w:r>
        <w:rPr>
          <w:rStyle w:val="Hyperlink"/>
        </w:rPr>
        <w:instrText xml:space="preserve">x_A_Target_3" \h </w:instrText>
      </w:r>
      <w:r>
        <w:rPr>
          <w:rStyle w:val="Hyperlink"/>
        </w:rPr>
      </w:r>
      <w:r>
        <w:rPr>
          <w:rStyle w:val="Hyperlink"/>
        </w:rPr>
        <w:fldChar w:fldCharType="separate"/>
      </w:r>
      <w:r>
        <w:rPr>
          <w:rStyle w:val="Hyperlink"/>
        </w:rPr>
        <w:t>&lt;3&gt; Section 3.1.4.1.1.1</w:t>
      </w:r>
      <w:r>
        <w:rPr>
          <w:rStyle w:val="Hyperlink"/>
        </w:rPr>
        <w:fldChar w:fldCharType="end"/>
      </w:r>
      <w:r>
        <w:t xml:space="preserve">: </w:t>
      </w:r>
      <w:bookmarkEnd w:id="155"/>
      <w:r>
        <w:t xml:space="preserve"> Exchange 2007 SP1, Exchange 2010, and Exchange 2010 SP1 do not implement the </w:t>
      </w:r>
      <w:r>
        <w:rPr>
          <w:b/>
        </w:rPr>
        <w:t>Impersonation</w:t>
      </w:r>
      <w:r>
        <w:t xml:space="preserve"> header. The </w:t>
      </w:r>
      <w:r>
        <w:rPr>
          <w:b/>
        </w:rPr>
        <w:t>Impersonation</w:t>
      </w:r>
      <w:r>
        <w:t xml:space="preserve"> header was introduced in Exchange 2010 SP2.</w:t>
      </w:r>
    </w:p>
    <w:bookmarkStart w:id="156" w:name="Appendix_A_4"/>
    <w:p w:rsidR="00D01AC7" w:rsidRDefault="00C6763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w:t>
      </w:r>
      <w:r>
        <w:rPr>
          <w:rStyle w:val="Hyperlink"/>
        </w:rPr>
        <w:t>on 3.1.4.1.3.5</w:t>
      </w:r>
      <w:r>
        <w:rPr>
          <w:rStyle w:val="Hyperlink"/>
        </w:rPr>
        <w:fldChar w:fldCharType="end"/>
      </w:r>
      <w:r>
        <w:t xml:space="preserve">: </w:t>
      </w:r>
      <w:bookmarkEnd w:id="156"/>
      <w:r>
        <w:t xml:space="preserve">Exchange 2007 SP1 and Exchange 2010 do not include the </w:t>
      </w:r>
      <w:r>
        <w:rPr>
          <w:b/>
        </w:rPr>
        <w:t>IsArchive</w:t>
      </w:r>
      <w:r>
        <w:t xml:space="preserve"> attribute.</w:t>
      </w:r>
    </w:p>
    <w:bookmarkStart w:id="157" w:name="Appendix_A_5"/>
    <w:p w:rsidR="00D01AC7" w:rsidRDefault="00C6763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3.1.4.1.4.1</w:t>
      </w:r>
      <w:r>
        <w:rPr>
          <w:rStyle w:val="Hyperlink"/>
        </w:rPr>
        <w:fldChar w:fldCharType="end"/>
      </w:r>
      <w:r>
        <w:t xml:space="preserve">: </w:t>
      </w:r>
      <w:bookmarkEnd w:id="157"/>
      <w:r>
        <w:t xml:space="preserve"> The "EwsLegacyId" value is applicable for identifiers created by Microsoft Exchange Server 2007.</w:t>
      </w:r>
    </w:p>
    <w:p w:rsidR="00D01AC7" w:rsidRDefault="00C6763F">
      <w:pPr>
        <w:pStyle w:val="Heading1"/>
      </w:pPr>
      <w:bookmarkStart w:id="158" w:name="section_427b00f69f4d411488f426a72d966d80"/>
      <w:bookmarkStart w:id="159" w:name="_Toc174601194"/>
      <w:r>
        <w:lastRenderedPageBreak/>
        <w:t>Change Tracking</w:t>
      </w:r>
      <w:bookmarkEnd w:id="158"/>
      <w:bookmarkEnd w:id="15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6763F" w:rsidP="00380B90">
      <w:r w:rsidRPr="00F6169D">
        <w:t xml:space="preserve">This section identifies changes that were made to this document since the last release. Changes are classified as Major, Minor, or None. </w:t>
      </w:r>
    </w:p>
    <w:p w:rsidR="00380B90" w:rsidRDefault="00C6763F" w:rsidP="00380B90">
      <w:r>
        <w:t xml:space="preserve">The revision class </w:t>
      </w:r>
      <w:r w:rsidRPr="00F6169D">
        <w:rPr>
          <w:b/>
        </w:rPr>
        <w:t>Major</w:t>
      </w:r>
      <w:r>
        <w:t xml:space="preserve"> means that the technical co</w:t>
      </w:r>
      <w:r>
        <w:t>ntent in the document was significantly revised. Major changes affect protocol interoperability or implementation. Examples of major changes are:</w:t>
      </w:r>
    </w:p>
    <w:p w:rsidR="00380B90" w:rsidRDefault="00C6763F" w:rsidP="00380B90">
      <w:pPr>
        <w:pStyle w:val="ListParagraph"/>
        <w:numPr>
          <w:ilvl w:val="0"/>
          <w:numId w:val="54"/>
        </w:numPr>
        <w:contextualSpacing/>
      </w:pPr>
      <w:r>
        <w:t>A document revision that incorporates changes to interoperability requirements.</w:t>
      </w:r>
    </w:p>
    <w:p w:rsidR="00380B90" w:rsidRDefault="00C6763F" w:rsidP="00380B90">
      <w:pPr>
        <w:pStyle w:val="ListParagraph"/>
        <w:numPr>
          <w:ilvl w:val="0"/>
          <w:numId w:val="54"/>
        </w:numPr>
        <w:contextualSpacing/>
      </w:pPr>
      <w:r>
        <w:t xml:space="preserve">A document revision that </w:t>
      </w:r>
      <w:r>
        <w:t>captures changes to protocol functionality.</w:t>
      </w:r>
    </w:p>
    <w:p w:rsidR="00380B90" w:rsidRDefault="00C6763F"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w:t>
      </w:r>
      <w:r>
        <w:t>biguity at the sentence, paragraph, or table level.</w:t>
      </w:r>
    </w:p>
    <w:p w:rsidR="00380B90" w:rsidRDefault="00C6763F"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w:t>
      </w:r>
      <w:r>
        <w:t xml:space="preserve"> version.</w:t>
      </w:r>
    </w:p>
    <w:p w:rsidR="00D01AC7" w:rsidRDefault="00C6763F">
      <w:r>
        <w:t xml:space="preserve">The changes made to this document are listed in the following table. For more information, please contact </w:t>
      </w:r>
      <w:hyperlink r:id="rId7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D01AC7" w:rsidTr="00D01AC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01AC7" w:rsidRDefault="00C6763F">
            <w:pPr>
              <w:pStyle w:val="TableHeaderText"/>
            </w:pPr>
            <w:r>
              <w:t>Section</w:t>
            </w:r>
          </w:p>
        </w:tc>
        <w:tc>
          <w:tcPr>
            <w:tcW w:w="0" w:type="auto"/>
            <w:vAlign w:val="center"/>
          </w:tcPr>
          <w:p w:rsidR="00D01AC7" w:rsidRDefault="00C6763F">
            <w:pPr>
              <w:pStyle w:val="TableHeaderText"/>
            </w:pPr>
            <w:r>
              <w:t>Description</w:t>
            </w:r>
          </w:p>
        </w:tc>
        <w:tc>
          <w:tcPr>
            <w:tcW w:w="0" w:type="auto"/>
            <w:vAlign w:val="center"/>
          </w:tcPr>
          <w:p w:rsidR="00D01AC7" w:rsidRDefault="00C6763F">
            <w:pPr>
              <w:pStyle w:val="TableHeaderText"/>
            </w:pPr>
            <w:r>
              <w:t>Revision class</w:t>
            </w:r>
          </w:p>
        </w:tc>
      </w:tr>
      <w:tr w:rsidR="00D01AC7" w:rsidTr="00D01AC7">
        <w:tc>
          <w:tcPr>
            <w:tcW w:w="0" w:type="auto"/>
            <w:vAlign w:val="center"/>
          </w:tcPr>
          <w:p w:rsidR="00D01AC7" w:rsidRDefault="00C6763F">
            <w:pPr>
              <w:pStyle w:val="TableBodyText"/>
            </w:pPr>
            <w:hyperlink w:anchor="Section_2466609d69bd4be5b98dab203066d554">
              <w:r>
                <w:rPr>
                  <w:rStyle w:val="Hyperlink"/>
                </w:rPr>
                <w:t>8</w:t>
              </w:r>
            </w:hyperlink>
            <w:r>
              <w:t xml:space="preserve"> Appendix C: Product Behavior</w:t>
            </w:r>
          </w:p>
        </w:tc>
        <w:tc>
          <w:tcPr>
            <w:tcW w:w="0" w:type="auto"/>
            <w:vAlign w:val="center"/>
          </w:tcPr>
          <w:p w:rsidR="00D01AC7" w:rsidRDefault="00C6763F">
            <w:pPr>
              <w:pStyle w:val="TableBodyText"/>
            </w:pPr>
            <w:r>
              <w:t>Updated list of supported products.</w:t>
            </w:r>
          </w:p>
        </w:tc>
        <w:tc>
          <w:tcPr>
            <w:tcW w:w="0" w:type="auto"/>
            <w:vAlign w:val="center"/>
          </w:tcPr>
          <w:p w:rsidR="00D01AC7" w:rsidRDefault="00C6763F">
            <w:pPr>
              <w:pStyle w:val="TableBodyText"/>
            </w:pPr>
            <w:r>
              <w:t>Major</w:t>
            </w:r>
          </w:p>
        </w:tc>
      </w:tr>
    </w:tbl>
    <w:p w:rsidR="00D01AC7" w:rsidRDefault="00C6763F">
      <w:pPr>
        <w:pStyle w:val="Heading1"/>
        <w:sectPr w:rsidR="00D01AC7">
          <w:footerReference w:type="default" r:id="rId78"/>
          <w:endnotePr>
            <w:numFmt w:val="decimal"/>
          </w:endnotePr>
          <w:type w:val="continuous"/>
          <w:pgSz w:w="12240" w:h="15840"/>
          <w:pgMar w:top="1080" w:right="1440" w:bottom="2016" w:left="1440" w:header="720" w:footer="720" w:gutter="0"/>
          <w:cols w:space="720"/>
          <w:docGrid w:linePitch="360"/>
        </w:sectPr>
      </w:pPr>
      <w:bookmarkStart w:id="160" w:name="section_5ed34c08201244c598719bbe69b1252c"/>
      <w:bookmarkStart w:id="161" w:name="_Toc174601195"/>
      <w:r>
        <w:lastRenderedPageBreak/>
        <w:t>Index</w:t>
      </w:r>
      <w:bookmarkEnd w:id="160"/>
      <w:bookmarkEnd w:id="161"/>
    </w:p>
    <w:p w:rsidR="00D01AC7" w:rsidRDefault="00C6763F">
      <w:pPr>
        <w:pStyle w:val="indexheader"/>
      </w:pPr>
      <w:r>
        <w:t>A</w:t>
      </w:r>
    </w:p>
    <w:p w:rsidR="00D01AC7" w:rsidRDefault="00D01AC7">
      <w:pPr>
        <w:spacing w:before="0" w:after="0"/>
        <w:rPr>
          <w:sz w:val="16"/>
        </w:rPr>
      </w:pPr>
    </w:p>
    <w:p w:rsidR="00D01AC7" w:rsidRDefault="00C6763F">
      <w:pPr>
        <w:pStyle w:val="indexentry0"/>
      </w:pPr>
      <w:r>
        <w:t>Abstract data model</w:t>
      </w:r>
    </w:p>
    <w:p w:rsidR="00D01AC7" w:rsidRDefault="00C6763F">
      <w:pPr>
        <w:pStyle w:val="indexentry0"/>
      </w:pPr>
      <w:r>
        <w:t xml:space="preserve">   </w:t>
      </w:r>
      <w:hyperlink w:anchor="section_d19b6cffe0f647b0b79c5771b49e4d67">
        <w:r>
          <w:rPr>
            <w:rStyle w:val="Hyperlink"/>
          </w:rPr>
          <w:t>server</w:t>
        </w:r>
      </w:hyperlink>
      <w:r>
        <w:t xml:space="preserve"> </w:t>
      </w:r>
      <w:r>
        <w:fldChar w:fldCharType="begin"/>
      </w:r>
      <w:r>
        <w:instrText>PAGEREF section_d19b6cffe0f647b0b79c5771b49e4d67</w:instrText>
      </w:r>
      <w:r>
        <w:fldChar w:fldCharType="separate"/>
      </w:r>
      <w:r>
        <w:rPr>
          <w:noProof/>
        </w:rPr>
        <w:t>12</w:t>
      </w:r>
      <w:r>
        <w:fldChar w:fldCharType="end"/>
      </w:r>
    </w:p>
    <w:p w:rsidR="00D01AC7" w:rsidRDefault="00C6763F">
      <w:pPr>
        <w:pStyle w:val="indexentry0"/>
      </w:pPr>
      <w:hyperlink w:anchor="section_6c27b15e117b4d598e7d4c4ec768c227">
        <w:r>
          <w:rPr>
            <w:rStyle w:val="Hyperlink"/>
          </w:rPr>
          <w:t>App</w:t>
        </w:r>
        <w:r>
          <w:rPr>
            <w:rStyle w:val="Hyperlink"/>
          </w:rPr>
          <w:t>licability</w:t>
        </w:r>
      </w:hyperlink>
      <w:r>
        <w:t xml:space="preserve"> </w:t>
      </w:r>
      <w:r>
        <w:fldChar w:fldCharType="begin"/>
      </w:r>
      <w:r>
        <w:instrText>PAGEREF section_6c27b15e117b4d598e7d4c4ec768c227</w:instrText>
      </w:r>
      <w:r>
        <w:fldChar w:fldCharType="separate"/>
      </w:r>
      <w:r>
        <w:rPr>
          <w:noProof/>
        </w:rPr>
        <w:t>9</w:t>
      </w:r>
      <w:r>
        <w:fldChar w:fldCharType="end"/>
      </w:r>
    </w:p>
    <w:p w:rsidR="00D01AC7" w:rsidRDefault="00C6763F">
      <w:pPr>
        <w:pStyle w:val="indexentry0"/>
      </w:pPr>
      <w:hyperlink w:anchor="section_52bbd5012fdd4d488c8294ccd81933b0">
        <w:r>
          <w:rPr>
            <w:rStyle w:val="Hyperlink"/>
          </w:rPr>
          <w:t>Attribute groups</w:t>
        </w:r>
      </w:hyperlink>
      <w:r>
        <w:t xml:space="preserve"> </w:t>
      </w:r>
      <w:r>
        <w:fldChar w:fldCharType="begin"/>
      </w:r>
      <w:r>
        <w:instrText>PAGEREF section_52bbd5012fdd4d488c8294ccd81933b0</w:instrText>
      </w:r>
      <w:r>
        <w:fldChar w:fldCharType="separate"/>
      </w:r>
      <w:r>
        <w:rPr>
          <w:noProof/>
        </w:rPr>
        <w:t>11</w:t>
      </w:r>
      <w:r>
        <w:fldChar w:fldCharType="end"/>
      </w:r>
    </w:p>
    <w:p w:rsidR="00D01AC7" w:rsidRDefault="00C6763F">
      <w:pPr>
        <w:pStyle w:val="indexentry0"/>
      </w:pPr>
      <w:hyperlink w:anchor="section_8d9a215fde594d85843906e867708942">
        <w:r>
          <w:rPr>
            <w:rStyle w:val="Hyperlink"/>
          </w:rPr>
          <w:t>Attributes</w:t>
        </w:r>
      </w:hyperlink>
      <w:r>
        <w:t xml:space="preserve"> </w:t>
      </w:r>
      <w:r>
        <w:fldChar w:fldCharType="begin"/>
      </w:r>
      <w:r>
        <w:instrText>PAGEREF section_8d9a215fde594d85843906e867708942</w:instrText>
      </w:r>
      <w:r>
        <w:fldChar w:fldCharType="separate"/>
      </w:r>
      <w:r>
        <w:rPr>
          <w:noProof/>
        </w:rPr>
        <w:t>11</w:t>
      </w:r>
      <w:r>
        <w:fldChar w:fldCharType="end"/>
      </w:r>
    </w:p>
    <w:p w:rsidR="00D01AC7" w:rsidRDefault="00D01AC7">
      <w:pPr>
        <w:spacing w:before="0" w:after="0"/>
        <w:rPr>
          <w:sz w:val="16"/>
        </w:rPr>
      </w:pPr>
    </w:p>
    <w:p w:rsidR="00D01AC7" w:rsidRDefault="00C6763F">
      <w:pPr>
        <w:pStyle w:val="indexheader"/>
      </w:pPr>
      <w:r>
        <w:t>C</w:t>
      </w:r>
    </w:p>
    <w:p w:rsidR="00D01AC7" w:rsidRDefault="00D01AC7">
      <w:pPr>
        <w:spacing w:before="0" w:after="0"/>
        <w:rPr>
          <w:sz w:val="16"/>
        </w:rPr>
      </w:pPr>
    </w:p>
    <w:p w:rsidR="00D01AC7" w:rsidRDefault="00C6763F">
      <w:pPr>
        <w:pStyle w:val="indexentry0"/>
      </w:pPr>
      <w:hyperlink w:anchor="section_d1cc2ac4e1684909a1ffac5a9807ef1f">
        <w:r>
          <w:rPr>
            <w:rStyle w:val="Hyperlink"/>
          </w:rPr>
          <w:t>Capability negotiation</w:t>
        </w:r>
      </w:hyperlink>
      <w:r>
        <w:t xml:space="preserve"> </w:t>
      </w:r>
      <w:r>
        <w:fldChar w:fldCharType="begin"/>
      </w:r>
      <w:r>
        <w:instrText>PAGEREF section_d1cc2ac4e1684909a1ffac5a9807ef1f</w:instrText>
      </w:r>
      <w:r>
        <w:fldChar w:fldCharType="separate"/>
      </w:r>
      <w:r>
        <w:rPr>
          <w:noProof/>
        </w:rPr>
        <w:t>9</w:t>
      </w:r>
      <w:r>
        <w:fldChar w:fldCharType="end"/>
      </w:r>
    </w:p>
    <w:p w:rsidR="00D01AC7" w:rsidRDefault="00C6763F">
      <w:pPr>
        <w:pStyle w:val="indexentry0"/>
      </w:pPr>
      <w:hyperlink w:anchor="section_427b00f69f4d411488f426a72d966d80">
        <w:r>
          <w:rPr>
            <w:rStyle w:val="Hyperlink"/>
          </w:rPr>
          <w:t>Change tracking</w:t>
        </w:r>
      </w:hyperlink>
      <w:r>
        <w:t xml:space="preserve"> </w:t>
      </w:r>
      <w:r>
        <w:fldChar w:fldCharType="begin"/>
      </w:r>
      <w:r>
        <w:instrText>PAGEREF section_427b00f69f4d411488f426a72d966d80</w:instrText>
      </w:r>
      <w:r>
        <w:fldChar w:fldCharType="separate"/>
      </w:r>
      <w:r>
        <w:rPr>
          <w:noProof/>
        </w:rPr>
        <w:t>31</w:t>
      </w:r>
      <w:r>
        <w:fldChar w:fldCharType="end"/>
      </w:r>
    </w:p>
    <w:p w:rsidR="00D01AC7" w:rsidRDefault="00C6763F">
      <w:pPr>
        <w:pStyle w:val="indexentry0"/>
      </w:pPr>
      <w:hyperlink w:anchor="section_34a04409ad00462cac3e062f8a5d19ad">
        <w:r>
          <w:rPr>
            <w:rStyle w:val="Hyperlink"/>
          </w:rPr>
          <w:t>Common data structures</w:t>
        </w:r>
      </w:hyperlink>
      <w:r>
        <w:t xml:space="preserve"> </w:t>
      </w:r>
      <w:r>
        <w:fldChar w:fldCharType="begin"/>
      </w:r>
      <w:r>
        <w:instrText>PAGEREF section_34a04409ad00462cac3e062f8a5d19ad</w:instrText>
      </w:r>
      <w:r>
        <w:fldChar w:fldCharType="separate"/>
      </w:r>
      <w:r>
        <w:rPr>
          <w:noProof/>
        </w:rPr>
        <w:t>11</w:t>
      </w:r>
      <w:r>
        <w:fldChar w:fldCharType="end"/>
      </w:r>
    </w:p>
    <w:p w:rsidR="00D01AC7" w:rsidRDefault="00C6763F">
      <w:pPr>
        <w:pStyle w:val="indexentry0"/>
      </w:pPr>
      <w:hyperlink w:anchor="section_df86e320c06544f5b76bc0009defd622">
        <w:r>
          <w:rPr>
            <w:rStyle w:val="Hyperlink"/>
          </w:rPr>
          <w:t>Complex types</w:t>
        </w:r>
      </w:hyperlink>
      <w:r>
        <w:t xml:space="preserve"> </w:t>
      </w:r>
      <w:r>
        <w:fldChar w:fldCharType="begin"/>
      </w:r>
      <w:r>
        <w:instrText>PAGEREF section_df86e320c06544f5b76bc0009defd622</w:instrText>
      </w:r>
      <w:r>
        <w:fldChar w:fldCharType="separate"/>
      </w:r>
      <w:r>
        <w:rPr>
          <w:noProof/>
        </w:rPr>
        <w:t>11</w:t>
      </w:r>
      <w:r>
        <w:fldChar w:fldCharType="end"/>
      </w:r>
    </w:p>
    <w:p w:rsidR="00D01AC7" w:rsidRDefault="00D01AC7">
      <w:pPr>
        <w:spacing w:before="0" w:after="0"/>
        <w:rPr>
          <w:sz w:val="16"/>
        </w:rPr>
      </w:pPr>
    </w:p>
    <w:p w:rsidR="00D01AC7" w:rsidRDefault="00C6763F">
      <w:pPr>
        <w:pStyle w:val="indexheader"/>
      </w:pPr>
      <w:r>
        <w:t>D</w:t>
      </w:r>
    </w:p>
    <w:p w:rsidR="00D01AC7" w:rsidRDefault="00D01AC7">
      <w:pPr>
        <w:spacing w:before="0" w:after="0"/>
        <w:rPr>
          <w:sz w:val="16"/>
        </w:rPr>
      </w:pPr>
    </w:p>
    <w:p w:rsidR="00D01AC7" w:rsidRDefault="00C6763F">
      <w:pPr>
        <w:pStyle w:val="indexentry0"/>
      </w:pPr>
      <w:r>
        <w:t>Data model - abstract</w:t>
      </w:r>
    </w:p>
    <w:p w:rsidR="00D01AC7" w:rsidRDefault="00C6763F">
      <w:pPr>
        <w:pStyle w:val="indexentry0"/>
      </w:pPr>
      <w:r>
        <w:t xml:space="preserve">   </w:t>
      </w:r>
      <w:hyperlink w:anchor="section_d19b6cffe0f647b0b79c5771b49e4d67">
        <w:r>
          <w:rPr>
            <w:rStyle w:val="Hyperlink"/>
          </w:rPr>
          <w:t>server</w:t>
        </w:r>
      </w:hyperlink>
      <w:r>
        <w:t xml:space="preserve"> </w:t>
      </w:r>
      <w:r>
        <w:fldChar w:fldCharType="begin"/>
      </w:r>
      <w:r>
        <w:instrText>PAGEREF section_d19b6cffe0f6</w:instrText>
      </w:r>
      <w:r>
        <w:instrText>47b0b79c5771b49e4d67</w:instrText>
      </w:r>
      <w:r>
        <w:fldChar w:fldCharType="separate"/>
      </w:r>
      <w:r>
        <w:rPr>
          <w:noProof/>
        </w:rPr>
        <w:t>12</w:t>
      </w:r>
      <w:r>
        <w:fldChar w:fldCharType="end"/>
      </w:r>
    </w:p>
    <w:p w:rsidR="00D01AC7" w:rsidRDefault="00D01AC7">
      <w:pPr>
        <w:spacing w:before="0" w:after="0"/>
        <w:rPr>
          <w:sz w:val="16"/>
        </w:rPr>
      </w:pPr>
    </w:p>
    <w:p w:rsidR="00D01AC7" w:rsidRDefault="00C6763F">
      <w:pPr>
        <w:pStyle w:val="indexheader"/>
      </w:pPr>
      <w:r>
        <w:t>E</w:t>
      </w:r>
    </w:p>
    <w:p w:rsidR="00D01AC7" w:rsidRDefault="00D01AC7">
      <w:pPr>
        <w:spacing w:before="0" w:after="0"/>
        <w:rPr>
          <w:sz w:val="16"/>
        </w:rPr>
      </w:pPr>
    </w:p>
    <w:p w:rsidR="00D01AC7" w:rsidRDefault="00C6763F">
      <w:pPr>
        <w:pStyle w:val="indexentry0"/>
      </w:pPr>
      <w:r>
        <w:t>Events</w:t>
      </w:r>
    </w:p>
    <w:p w:rsidR="00D01AC7" w:rsidRDefault="00C6763F">
      <w:pPr>
        <w:pStyle w:val="indexentry0"/>
      </w:pPr>
      <w:r>
        <w:t xml:space="preserve">   </w:t>
      </w:r>
      <w:hyperlink w:anchor="section_7c04b8100fbd4e3582d281b7d3cbfbca">
        <w:r>
          <w:rPr>
            <w:rStyle w:val="Hyperlink"/>
          </w:rPr>
          <w:t>local - server</w:t>
        </w:r>
      </w:hyperlink>
      <w:r>
        <w:t xml:space="preserve"> </w:t>
      </w:r>
      <w:r>
        <w:fldChar w:fldCharType="begin"/>
      </w:r>
      <w:r>
        <w:instrText>PAGEREF section_7c04b8100fbd4e3582d281b7d3cbfbca</w:instrText>
      </w:r>
      <w:r>
        <w:fldChar w:fldCharType="separate"/>
      </w:r>
      <w:r>
        <w:rPr>
          <w:noProof/>
        </w:rPr>
        <w:t>21</w:t>
      </w:r>
      <w:r>
        <w:fldChar w:fldCharType="end"/>
      </w:r>
    </w:p>
    <w:p w:rsidR="00D01AC7" w:rsidRDefault="00C6763F">
      <w:pPr>
        <w:pStyle w:val="indexentry0"/>
      </w:pPr>
      <w:r>
        <w:t xml:space="preserve">   </w:t>
      </w:r>
      <w:hyperlink w:anchor="section_90829f999a2445cb82bc5f818b5f1182">
        <w:r>
          <w:rPr>
            <w:rStyle w:val="Hyperlink"/>
          </w:rPr>
          <w:t>timer - server</w:t>
        </w:r>
      </w:hyperlink>
      <w:r>
        <w:t xml:space="preserve"> </w:t>
      </w:r>
      <w:r>
        <w:fldChar w:fldCharType="begin"/>
      </w:r>
      <w:r>
        <w:instrText>PAGEREF</w:instrText>
      </w:r>
      <w:r>
        <w:instrText xml:space="preserve"> section_90829f999a2445cb82bc5f818b5f1182</w:instrText>
      </w:r>
      <w:r>
        <w:fldChar w:fldCharType="separate"/>
      </w:r>
      <w:r>
        <w:rPr>
          <w:noProof/>
        </w:rPr>
        <w:t>21</w:t>
      </w:r>
      <w:r>
        <w:fldChar w:fldCharType="end"/>
      </w:r>
    </w:p>
    <w:p w:rsidR="00D01AC7" w:rsidRDefault="00C6763F">
      <w:pPr>
        <w:pStyle w:val="indexentry0"/>
      </w:pPr>
      <w:r>
        <w:t>Examples</w:t>
      </w:r>
    </w:p>
    <w:p w:rsidR="00D01AC7" w:rsidRDefault="00C6763F">
      <w:pPr>
        <w:pStyle w:val="indexentry0"/>
      </w:pPr>
      <w:r>
        <w:t xml:space="preserve">   </w:t>
      </w:r>
      <w:hyperlink w:anchor="section_a826a9ebec2640798751586176c8ecf7">
        <w:r>
          <w:rPr>
            <w:rStyle w:val="Hyperlink"/>
          </w:rPr>
          <w:t>overview</w:t>
        </w:r>
      </w:hyperlink>
      <w:r>
        <w:t xml:space="preserve"> </w:t>
      </w:r>
      <w:r>
        <w:fldChar w:fldCharType="begin"/>
      </w:r>
      <w:r>
        <w:instrText>PAGEREF section_a826a9ebec2640798751586176c8ecf7</w:instrText>
      </w:r>
      <w:r>
        <w:fldChar w:fldCharType="separate"/>
      </w:r>
      <w:r>
        <w:rPr>
          <w:noProof/>
        </w:rPr>
        <w:t>22</w:t>
      </w:r>
      <w:r>
        <w:fldChar w:fldCharType="end"/>
      </w:r>
    </w:p>
    <w:p w:rsidR="00D01AC7" w:rsidRDefault="00D01AC7">
      <w:pPr>
        <w:spacing w:before="0" w:after="0"/>
        <w:rPr>
          <w:sz w:val="16"/>
        </w:rPr>
      </w:pPr>
    </w:p>
    <w:p w:rsidR="00D01AC7" w:rsidRDefault="00C6763F">
      <w:pPr>
        <w:pStyle w:val="indexheader"/>
      </w:pPr>
      <w:r>
        <w:t>F</w:t>
      </w:r>
    </w:p>
    <w:p w:rsidR="00D01AC7" w:rsidRDefault="00D01AC7">
      <w:pPr>
        <w:spacing w:before="0" w:after="0"/>
        <w:rPr>
          <w:sz w:val="16"/>
        </w:rPr>
      </w:pPr>
    </w:p>
    <w:p w:rsidR="00D01AC7" w:rsidRDefault="00C6763F">
      <w:pPr>
        <w:pStyle w:val="indexentry0"/>
      </w:pPr>
      <w:hyperlink w:anchor="section_45608fb6e90b4596998411644aa4f5e4">
        <w:r>
          <w:rPr>
            <w:rStyle w:val="Hyperlink"/>
          </w:rPr>
          <w:t>Fields - vendor-extensible</w:t>
        </w:r>
      </w:hyperlink>
      <w:r>
        <w:t xml:space="preserve"> </w:t>
      </w:r>
      <w:r>
        <w:fldChar w:fldCharType="begin"/>
      </w:r>
      <w:r>
        <w:instrText>PAGEREF section_45608fb6e90b4596998411644aa4f5e4</w:instrText>
      </w:r>
      <w:r>
        <w:fldChar w:fldCharType="separate"/>
      </w:r>
      <w:r>
        <w:rPr>
          <w:noProof/>
        </w:rPr>
        <w:t>9</w:t>
      </w:r>
      <w:r>
        <w:fldChar w:fldCharType="end"/>
      </w:r>
    </w:p>
    <w:p w:rsidR="00D01AC7" w:rsidRDefault="00C6763F">
      <w:pPr>
        <w:pStyle w:val="indexentry0"/>
      </w:pPr>
      <w:hyperlink w:anchor="section_4e8be2ac885244faa18ad160e69e8c2c">
        <w:r>
          <w:rPr>
            <w:rStyle w:val="Hyperlink"/>
          </w:rPr>
          <w:t>Full WSDL</w:t>
        </w:r>
      </w:hyperlink>
      <w:r>
        <w:t xml:space="preserve"> </w:t>
      </w:r>
      <w:r>
        <w:fldChar w:fldCharType="begin"/>
      </w:r>
      <w:r>
        <w:instrText>PAGEREF section_4e8be2ac885244faa18ad160e69e8c2c</w:instrText>
      </w:r>
      <w:r>
        <w:fldChar w:fldCharType="separate"/>
      </w:r>
      <w:r>
        <w:rPr>
          <w:noProof/>
        </w:rPr>
        <w:t>25</w:t>
      </w:r>
      <w:r>
        <w:fldChar w:fldCharType="end"/>
      </w:r>
    </w:p>
    <w:p w:rsidR="00D01AC7" w:rsidRDefault="00C6763F">
      <w:pPr>
        <w:pStyle w:val="indexentry0"/>
      </w:pPr>
      <w:hyperlink w:anchor="section_4e20d96a5ce84ea4b216999aa7643807">
        <w:r>
          <w:rPr>
            <w:rStyle w:val="Hyperlink"/>
          </w:rPr>
          <w:t>Full XML schema</w:t>
        </w:r>
      </w:hyperlink>
      <w:r>
        <w:t xml:space="preserve"> </w:t>
      </w:r>
      <w:r>
        <w:fldChar w:fldCharType="begin"/>
      </w:r>
      <w:r>
        <w:instrText>PAGEREF section_4e20d96a5ce84ea4b216999aa7643807</w:instrText>
      </w:r>
      <w:r>
        <w:fldChar w:fldCharType="separate"/>
      </w:r>
      <w:r>
        <w:rPr>
          <w:noProof/>
        </w:rPr>
        <w:t>27</w:t>
      </w:r>
      <w:r>
        <w:fldChar w:fldCharType="end"/>
      </w:r>
    </w:p>
    <w:p w:rsidR="00D01AC7" w:rsidRDefault="00C6763F">
      <w:pPr>
        <w:pStyle w:val="indexentry0"/>
      </w:pPr>
      <w:r>
        <w:t xml:space="preserve">   </w:t>
      </w:r>
      <w:hyperlink w:anchor="section_9e77691f4f6e4ef69f5db795497304c4">
        <w:r>
          <w:rPr>
            <w:rStyle w:val="Hyperlink"/>
          </w:rPr>
          <w:t>Messages Schema</w:t>
        </w:r>
      </w:hyperlink>
      <w:r>
        <w:t xml:space="preserve"> </w:t>
      </w:r>
      <w:r>
        <w:fldChar w:fldCharType="begin"/>
      </w:r>
      <w:r>
        <w:instrText>PAGEREF section_9e77691f4f6e4ef69f5db795497</w:instrText>
      </w:r>
      <w:r>
        <w:instrText>304c4</w:instrText>
      </w:r>
      <w:r>
        <w:fldChar w:fldCharType="separate"/>
      </w:r>
      <w:r>
        <w:rPr>
          <w:noProof/>
        </w:rPr>
        <w:t>27</w:t>
      </w:r>
      <w:r>
        <w:fldChar w:fldCharType="end"/>
      </w:r>
    </w:p>
    <w:p w:rsidR="00D01AC7" w:rsidRDefault="00C6763F">
      <w:pPr>
        <w:pStyle w:val="indexentry0"/>
      </w:pPr>
      <w:r>
        <w:t xml:space="preserve">   </w:t>
      </w:r>
      <w:hyperlink w:anchor="section_dfd8081437c04e8d932010a0eb0e0cab">
        <w:r>
          <w:rPr>
            <w:rStyle w:val="Hyperlink"/>
          </w:rPr>
          <w:t>Types Schema</w:t>
        </w:r>
      </w:hyperlink>
      <w:r>
        <w:t xml:space="preserve"> </w:t>
      </w:r>
      <w:r>
        <w:fldChar w:fldCharType="begin"/>
      </w:r>
      <w:r>
        <w:instrText>PAGEREF section_dfd8081437c04e8d932010a0eb0e0cab</w:instrText>
      </w:r>
      <w:r>
        <w:fldChar w:fldCharType="separate"/>
      </w:r>
      <w:r>
        <w:rPr>
          <w:noProof/>
        </w:rPr>
        <w:t>28</w:t>
      </w:r>
      <w:r>
        <w:fldChar w:fldCharType="end"/>
      </w:r>
    </w:p>
    <w:p w:rsidR="00D01AC7" w:rsidRDefault="00D01AC7">
      <w:pPr>
        <w:spacing w:before="0" w:after="0"/>
        <w:rPr>
          <w:sz w:val="16"/>
        </w:rPr>
      </w:pPr>
    </w:p>
    <w:p w:rsidR="00D01AC7" w:rsidRDefault="00C6763F">
      <w:pPr>
        <w:pStyle w:val="indexheader"/>
      </w:pPr>
      <w:r>
        <w:t>G</w:t>
      </w:r>
    </w:p>
    <w:p w:rsidR="00D01AC7" w:rsidRDefault="00D01AC7">
      <w:pPr>
        <w:spacing w:before="0" w:after="0"/>
        <w:rPr>
          <w:sz w:val="16"/>
        </w:rPr>
      </w:pPr>
    </w:p>
    <w:p w:rsidR="00D01AC7" w:rsidRDefault="00C6763F">
      <w:pPr>
        <w:pStyle w:val="indexentry0"/>
      </w:pPr>
      <w:hyperlink w:anchor="section_dd781c278a9a4c14a50d2398fc16ee5b">
        <w:r>
          <w:rPr>
            <w:rStyle w:val="Hyperlink"/>
          </w:rPr>
          <w:t>Glossary</w:t>
        </w:r>
      </w:hyperlink>
      <w:r>
        <w:t xml:space="preserve"> </w:t>
      </w:r>
      <w:r>
        <w:fldChar w:fldCharType="begin"/>
      </w:r>
      <w:r>
        <w:instrText>PAGEREF section_dd781c278a9a4c14a50d2398</w:instrText>
      </w:r>
      <w:r>
        <w:instrText>fc16ee5b</w:instrText>
      </w:r>
      <w:r>
        <w:fldChar w:fldCharType="separate"/>
      </w:r>
      <w:r>
        <w:rPr>
          <w:noProof/>
        </w:rPr>
        <w:t>6</w:t>
      </w:r>
      <w:r>
        <w:fldChar w:fldCharType="end"/>
      </w:r>
    </w:p>
    <w:p w:rsidR="00D01AC7" w:rsidRDefault="00C6763F">
      <w:pPr>
        <w:pStyle w:val="indexentry0"/>
      </w:pPr>
      <w:hyperlink w:anchor="section_07edac5102a943f9aa0098814f6ce0ab">
        <w:r>
          <w:rPr>
            <w:rStyle w:val="Hyperlink"/>
          </w:rPr>
          <w:t>Groups</w:t>
        </w:r>
      </w:hyperlink>
      <w:r>
        <w:t xml:space="preserve"> </w:t>
      </w:r>
      <w:r>
        <w:fldChar w:fldCharType="begin"/>
      </w:r>
      <w:r>
        <w:instrText>PAGEREF section_07edac5102a943f9aa0098814f6ce0ab</w:instrText>
      </w:r>
      <w:r>
        <w:fldChar w:fldCharType="separate"/>
      </w:r>
      <w:r>
        <w:rPr>
          <w:noProof/>
        </w:rPr>
        <w:t>11</w:t>
      </w:r>
      <w:r>
        <w:fldChar w:fldCharType="end"/>
      </w:r>
    </w:p>
    <w:p w:rsidR="00D01AC7" w:rsidRDefault="00D01AC7">
      <w:pPr>
        <w:spacing w:before="0" w:after="0"/>
        <w:rPr>
          <w:sz w:val="16"/>
        </w:rPr>
      </w:pPr>
    </w:p>
    <w:p w:rsidR="00D01AC7" w:rsidRDefault="00C6763F">
      <w:pPr>
        <w:pStyle w:val="indexheader"/>
      </w:pPr>
      <w:r>
        <w:t>I</w:t>
      </w:r>
    </w:p>
    <w:p w:rsidR="00D01AC7" w:rsidRDefault="00D01AC7">
      <w:pPr>
        <w:spacing w:before="0" w:after="0"/>
        <w:rPr>
          <w:sz w:val="16"/>
        </w:rPr>
      </w:pPr>
    </w:p>
    <w:p w:rsidR="00D01AC7" w:rsidRDefault="00C6763F">
      <w:pPr>
        <w:pStyle w:val="indexentry0"/>
      </w:pPr>
      <w:hyperlink w:anchor="section_c8069a9e817c4019b1629ccfaaf6b3e4">
        <w:r>
          <w:rPr>
            <w:rStyle w:val="Hyperlink"/>
          </w:rPr>
          <w:t>Implementer - security considerations</w:t>
        </w:r>
      </w:hyperlink>
      <w:r>
        <w:t xml:space="preserve"> </w:t>
      </w:r>
      <w:r>
        <w:fldChar w:fldCharType="begin"/>
      </w:r>
      <w:r>
        <w:instrText>PAGEREF section_c</w:instrText>
      </w:r>
      <w:r>
        <w:instrText>8069a9e817c4019b1629ccfaaf6b3e4</w:instrText>
      </w:r>
      <w:r>
        <w:fldChar w:fldCharType="separate"/>
      </w:r>
      <w:r>
        <w:rPr>
          <w:noProof/>
        </w:rPr>
        <w:t>24</w:t>
      </w:r>
      <w:r>
        <w:fldChar w:fldCharType="end"/>
      </w:r>
    </w:p>
    <w:p w:rsidR="00D01AC7" w:rsidRDefault="00C6763F">
      <w:pPr>
        <w:pStyle w:val="indexentry0"/>
      </w:pPr>
      <w:hyperlink w:anchor="section_e94695b0af7f466f808664a4e4a5b8c5">
        <w:r>
          <w:rPr>
            <w:rStyle w:val="Hyperlink"/>
          </w:rPr>
          <w:t>Index of security parameters</w:t>
        </w:r>
      </w:hyperlink>
      <w:r>
        <w:t xml:space="preserve"> </w:t>
      </w:r>
      <w:r>
        <w:fldChar w:fldCharType="begin"/>
      </w:r>
      <w:r>
        <w:instrText>PAGEREF section_e94695b0af7f466f808664a4e4a5b8c5</w:instrText>
      </w:r>
      <w:r>
        <w:fldChar w:fldCharType="separate"/>
      </w:r>
      <w:r>
        <w:rPr>
          <w:noProof/>
        </w:rPr>
        <w:t>24</w:t>
      </w:r>
      <w:r>
        <w:fldChar w:fldCharType="end"/>
      </w:r>
    </w:p>
    <w:p w:rsidR="00D01AC7" w:rsidRDefault="00C6763F">
      <w:pPr>
        <w:pStyle w:val="indexentry0"/>
      </w:pPr>
      <w:hyperlink w:anchor="section_11a0c274e3cd45e38936f70627f879aa">
        <w:r>
          <w:rPr>
            <w:rStyle w:val="Hyperlink"/>
          </w:rPr>
          <w:t>Informative refe</w:t>
        </w:r>
        <w:r>
          <w:rPr>
            <w:rStyle w:val="Hyperlink"/>
          </w:rPr>
          <w:t>rences</w:t>
        </w:r>
      </w:hyperlink>
      <w:r>
        <w:t xml:space="preserve"> </w:t>
      </w:r>
      <w:r>
        <w:fldChar w:fldCharType="begin"/>
      </w:r>
      <w:r>
        <w:instrText>PAGEREF section_11a0c274e3cd45e38936f70627f879aa</w:instrText>
      </w:r>
      <w:r>
        <w:fldChar w:fldCharType="separate"/>
      </w:r>
      <w:r>
        <w:rPr>
          <w:noProof/>
        </w:rPr>
        <w:t>8</w:t>
      </w:r>
      <w:r>
        <w:fldChar w:fldCharType="end"/>
      </w:r>
    </w:p>
    <w:p w:rsidR="00D01AC7" w:rsidRDefault="00C6763F">
      <w:pPr>
        <w:pStyle w:val="indexentry0"/>
      </w:pPr>
      <w:r>
        <w:t>Initialization</w:t>
      </w:r>
    </w:p>
    <w:p w:rsidR="00D01AC7" w:rsidRDefault="00C6763F">
      <w:pPr>
        <w:pStyle w:val="indexentry0"/>
      </w:pPr>
      <w:r>
        <w:t xml:space="preserve">   </w:t>
      </w:r>
      <w:hyperlink w:anchor="section_0cdf1db1fe0941f4a1eebd79c1766fec">
        <w:r>
          <w:rPr>
            <w:rStyle w:val="Hyperlink"/>
          </w:rPr>
          <w:t>server</w:t>
        </w:r>
      </w:hyperlink>
      <w:r>
        <w:t xml:space="preserve"> </w:t>
      </w:r>
      <w:r>
        <w:fldChar w:fldCharType="begin"/>
      </w:r>
      <w:r>
        <w:instrText>PAGEREF section_0cdf1db1fe0941f4a1eebd79c1766fec</w:instrText>
      </w:r>
      <w:r>
        <w:fldChar w:fldCharType="separate"/>
      </w:r>
      <w:r>
        <w:rPr>
          <w:noProof/>
        </w:rPr>
        <w:t>12</w:t>
      </w:r>
      <w:r>
        <w:fldChar w:fldCharType="end"/>
      </w:r>
    </w:p>
    <w:p w:rsidR="00D01AC7" w:rsidRDefault="00C6763F">
      <w:pPr>
        <w:pStyle w:val="indexentry0"/>
      </w:pPr>
      <w:hyperlink w:anchor="section_9dcee628221d4cb8bbcb5cab74c95d42">
        <w:r>
          <w:rPr>
            <w:rStyle w:val="Hyperlink"/>
          </w:rPr>
          <w:t>Introduction</w:t>
        </w:r>
      </w:hyperlink>
      <w:r>
        <w:t xml:space="preserve"> </w:t>
      </w:r>
      <w:r>
        <w:fldChar w:fldCharType="begin"/>
      </w:r>
      <w:r>
        <w:instrText>PAGEREF section_9dcee628221d4cb8bbcb5cab74c95d42</w:instrText>
      </w:r>
      <w:r>
        <w:fldChar w:fldCharType="separate"/>
      </w:r>
      <w:r>
        <w:rPr>
          <w:noProof/>
        </w:rPr>
        <w:t>6</w:t>
      </w:r>
      <w:r>
        <w:fldChar w:fldCharType="end"/>
      </w:r>
    </w:p>
    <w:p w:rsidR="00D01AC7" w:rsidRDefault="00D01AC7">
      <w:pPr>
        <w:spacing w:before="0" w:after="0"/>
        <w:rPr>
          <w:sz w:val="16"/>
        </w:rPr>
      </w:pPr>
    </w:p>
    <w:p w:rsidR="00D01AC7" w:rsidRDefault="00C6763F">
      <w:pPr>
        <w:pStyle w:val="indexheader"/>
      </w:pPr>
      <w:r>
        <w:t>L</w:t>
      </w:r>
    </w:p>
    <w:p w:rsidR="00D01AC7" w:rsidRDefault="00D01AC7">
      <w:pPr>
        <w:spacing w:before="0" w:after="0"/>
        <w:rPr>
          <w:sz w:val="16"/>
        </w:rPr>
      </w:pPr>
    </w:p>
    <w:p w:rsidR="00D01AC7" w:rsidRDefault="00C6763F">
      <w:pPr>
        <w:pStyle w:val="indexentry0"/>
      </w:pPr>
      <w:r>
        <w:t>Local events</w:t>
      </w:r>
    </w:p>
    <w:p w:rsidR="00D01AC7" w:rsidRDefault="00C6763F">
      <w:pPr>
        <w:pStyle w:val="indexentry0"/>
      </w:pPr>
      <w:r>
        <w:t xml:space="preserve">   </w:t>
      </w:r>
      <w:hyperlink w:anchor="section_7c04b8100fbd4e3582d281b7d3cbfbca">
        <w:r>
          <w:rPr>
            <w:rStyle w:val="Hyperlink"/>
          </w:rPr>
          <w:t>server</w:t>
        </w:r>
      </w:hyperlink>
      <w:r>
        <w:t xml:space="preserve"> </w:t>
      </w:r>
      <w:r>
        <w:fldChar w:fldCharType="begin"/>
      </w:r>
      <w:r>
        <w:instrText>PAGEREF section_7c04b8100fbd4e3582d281</w:instrText>
      </w:r>
      <w:r>
        <w:instrText>b7d3cbfbca</w:instrText>
      </w:r>
      <w:r>
        <w:fldChar w:fldCharType="separate"/>
      </w:r>
      <w:r>
        <w:rPr>
          <w:noProof/>
        </w:rPr>
        <w:t>21</w:t>
      </w:r>
      <w:r>
        <w:fldChar w:fldCharType="end"/>
      </w:r>
    </w:p>
    <w:p w:rsidR="00D01AC7" w:rsidRDefault="00D01AC7">
      <w:pPr>
        <w:spacing w:before="0" w:after="0"/>
        <w:rPr>
          <w:sz w:val="16"/>
        </w:rPr>
      </w:pPr>
    </w:p>
    <w:p w:rsidR="00D01AC7" w:rsidRDefault="00C6763F">
      <w:pPr>
        <w:pStyle w:val="indexheader"/>
      </w:pPr>
      <w:r>
        <w:t>M</w:t>
      </w:r>
    </w:p>
    <w:p w:rsidR="00D01AC7" w:rsidRDefault="00D01AC7">
      <w:pPr>
        <w:spacing w:before="0" w:after="0"/>
        <w:rPr>
          <w:sz w:val="16"/>
        </w:rPr>
      </w:pPr>
    </w:p>
    <w:p w:rsidR="00D01AC7" w:rsidRDefault="00C6763F">
      <w:pPr>
        <w:pStyle w:val="indexentry0"/>
      </w:pPr>
      <w:r>
        <w:t>Message processing</w:t>
      </w:r>
    </w:p>
    <w:p w:rsidR="00D01AC7" w:rsidRDefault="00C6763F">
      <w:pPr>
        <w:pStyle w:val="indexentry0"/>
      </w:pPr>
      <w:r>
        <w:t xml:space="preserve">   </w:t>
      </w:r>
      <w:hyperlink w:anchor="section_132c346a4f784f8ebe9188c95197266c">
        <w:r>
          <w:rPr>
            <w:rStyle w:val="Hyperlink"/>
          </w:rPr>
          <w:t>server</w:t>
        </w:r>
      </w:hyperlink>
      <w:r>
        <w:t xml:space="preserve"> </w:t>
      </w:r>
      <w:r>
        <w:fldChar w:fldCharType="begin"/>
      </w:r>
      <w:r>
        <w:instrText>PAGEREF section_132c346a4f784f8ebe9188c95197266c</w:instrText>
      </w:r>
      <w:r>
        <w:fldChar w:fldCharType="separate"/>
      </w:r>
      <w:r>
        <w:rPr>
          <w:noProof/>
        </w:rPr>
        <w:t>12</w:t>
      </w:r>
      <w:r>
        <w:fldChar w:fldCharType="end"/>
      </w:r>
    </w:p>
    <w:p w:rsidR="00D01AC7" w:rsidRDefault="00C6763F">
      <w:pPr>
        <w:pStyle w:val="indexentry0"/>
      </w:pPr>
      <w:r>
        <w:t>Messages</w:t>
      </w:r>
    </w:p>
    <w:p w:rsidR="00D01AC7" w:rsidRDefault="00C6763F">
      <w:pPr>
        <w:pStyle w:val="indexentry0"/>
      </w:pPr>
      <w:r>
        <w:t xml:space="preserve">   </w:t>
      </w:r>
      <w:hyperlink w:anchor="section_52bbd5012fdd4d488c8294ccd81933b0">
        <w:r>
          <w:rPr>
            <w:rStyle w:val="Hyperlink"/>
          </w:rPr>
          <w:t>attribute groups</w:t>
        </w:r>
      </w:hyperlink>
      <w:r>
        <w:t xml:space="preserve"> </w:t>
      </w:r>
      <w:r>
        <w:fldChar w:fldCharType="begin"/>
      </w:r>
      <w:r>
        <w:instrText>PAGEREF section_52bbd5012fdd4d488c8294ccd81933b0</w:instrText>
      </w:r>
      <w:r>
        <w:fldChar w:fldCharType="separate"/>
      </w:r>
      <w:r>
        <w:rPr>
          <w:noProof/>
        </w:rPr>
        <w:t>11</w:t>
      </w:r>
      <w:r>
        <w:fldChar w:fldCharType="end"/>
      </w:r>
    </w:p>
    <w:p w:rsidR="00D01AC7" w:rsidRDefault="00C6763F">
      <w:pPr>
        <w:pStyle w:val="indexentry0"/>
      </w:pPr>
      <w:r>
        <w:t xml:space="preserve">   </w:t>
      </w:r>
      <w:hyperlink w:anchor="section_8d9a215fde594d85843906e867708942">
        <w:r>
          <w:rPr>
            <w:rStyle w:val="Hyperlink"/>
          </w:rPr>
          <w:t>attributes</w:t>
        </w:r>
      </w:hyperlink>
      <w:r>
        <w:t xml:space="preserve"> </w:t>
      </w:r>
      <w:r>
        <w:fldChar w:fldCharType="begin"/>
      </w:r>
      <w:r>
        <w:instrText>PAGEREF section_8d9a215fde594d85843906e867708942</w:instrText>
      </w:r>
      <w:r>
        <w:fldChar w:fldCharType="separate"/>
      </w:r>
      <w:r>
        <w:rPr>
          <w:noProof/>
        </w:rPr>
        <w:t>11</w:t>
      </w:r>
      <w:r>
        <w:fldChar w:fldCharType="end"/>
      </w:r>
    </w:p>
    <w:p w:rsidR="00D01AC7" w:rsidRDefault="00C6763F">
      <w:pPr>
        <w:pStyle w:val="indexentry0"/>
      </w:pPr>
      <w:r>
        <w:t xml:space="preserve">   </w:t>
      </w:r>
      <w:hyperlink w:anchor="section_34a04409ad00462cac3e062f8a5d19ad">
        <w:r>
          <w:rPr>
            <w:rStyle w:val="Hyperlink"/>
          </w:rPr>
          <w:t>common data</w:t>
        </w:r>
        <w:r>
          <w:rPr>
            <w:rStyle w:val="Hyperlink"/>
          </w:rPr>
          <w:t xml:space="preserve"> structures</w:t>
        </w:r>
      </w:hyperlink>
      <w:r>
        <w:t xml:space="preserve"> </w:t>
      </w:r>
      <w:r>
        <w:fldChar w:fldCharType="begin"/>
      </w:r>
      <w:r>
        <w:instrText>PAGEREF section_34a04409ad00462cac3e062f8a5d19ad</w:instrText>
      </w:r>
      <w:r>
        <w:fldChar w:fldCharType="separate"/>
      </w:r>
      <w:r>
        <w:rPr>
          <w:noProof/>
        </w:rPr>
        <w:t>11</w:t>
      </w:r>
      <w:r>
        <w:fldChar w:fldCharType="end"/>
      </w:r>
    </w:p>
    <w:p w:rsidR="00D01AC7" w:rsidRDefault="00C6763F">
      <w:pPr>
        <w:pStyle w:val="indexentry0"/>
      </w:pPr>
      <w:r>
        <w:t xml:space="preserve">   </w:t>
      </w:r>
      <w:hyperlink w:anchor="section_df86e320c06544f5b76bc0009defd622">
        <w:r>
          <w:rPr>
            <w:rStyle w:val="Hyperlink"/>
          </w:rPr>
          <w:t>complex types</w:t>
        </w:r>
      </w:hyperlink>
      <w:r>
        <w:t xml:space="preserve"> </w:t>
      </w:r>
      <w:r>
        <w:fldChar w:fldCharType="begin"/>
      </w:r>
      <w:r>
        <w:instrText>PAGEREF section_df86e320c06544f5b76bc0009defd622</w:instrText>
      </w:r>
      <w:r>
        <w:fldChar w:fldCharType="separate"/>
      </w:r>
      <w:r>
        <w:rPr>
          <w:noProof/>
        </w:rPr>
        <w:t>11</w:t>
      </w:r>
      <w:r>
        <w:fldChar w:fldCharType="end"/>
      </w:r>
    </w:p>
    <w:p w:rsidR="00D01AC7" w:rsidRDefault="00C6763F">
      <w:pPr>
        <w:pStyle w:val="indexentry0"/>
      </w:pPr>
      <w:r>
        <w:t xml:space="preserve">   </w:t>
      </w:r>
      <w:hyperlink w:anchor="section_2959c969cf184cbe8f1cef12a592e411">
        <w:r>
          <w:rPr>
            <w:rStyle w:val="Hyperlink"/>
          </w:rPr>
          <w:t>elements</w:t>
        </w:r>
      </w:hyperlink>
      <w:r>
        <w:t xml:space="preserve"> </w:t>
      </w:r>
      <w:r>
        <w:fldChar w:fldCharType="begin"/>
      </w:r>
      <w:r>
        <w:instrText>PAGEREF section_2959c969cf184cbe8f1cef12a592e411</w:instrText>
      </w:r>
      <w:r>
        <w:fldChar w:fldCharType="separate"/>
      </w:r>
      <w:r>
        <w:rPr>
          <w:noProof/>
        </w:rPr>
        <w:t>11</w:t>
      </w:r>
      <w:r>
        <w:fldChar w:fldCharType="end"/>
      </w:r>
    </w:p>
    <w:p w:rsidR="00D01AC7" w:rsidRDefault="00C6763F">
      <w:pPr>
        <w:pStyle w:val="indexentry0"/>
      </w:pPr>
      <w:r>
        <w:t xml:space="preserve">   </w:t>
      </w:r>
      <w:hyperlink w:anchor="section_18c10acb1d3e48818936714a3ef05b12">
        <w:r>
          <w:rPr>
            <w:rStyle w:val="Hyperlink"/>
          </w:rPr>
          <w:t>enumerated</w:t>
        </w:r>
      </w:hyperlink>
      <w:r>
        <w:t xml:space="preserve"> </w:t>
      </w:r>
      <w:r>
        <w:fldChar w:fldCharType="begin"/>
      </w:r>
      <w:r>
        <w:instrText>PAGEREF section_18c10acb1d3e48818936714a3ef05b12</w:instrText>
      </w:r>
      <w:r>
        <w:fldChar w:fldCharType="separate"/>
      </w:r>
      <w:r>
        <w:rPr>
          <w:noProof/>
        </w:rPr>
        <w:t>10</w:t>
      </w:r>
      <w:r>
        <w:fldChar w:fldCharType="end"/>
      </w:r>
    </w:p>
    <w:p w:rsidR="00D01AC7" w:rsidRDefault="00C6763F">
      <w:pPr>
        <w:pStyle w:val="indexentry0"/>
      </w:pPr>
      <w:r>
        <w:t xml:space="preserve">   </w:t>
      </w:r>
      <w:hyperlink w:anchor="section_07edac5102a943f9aa0098814f6ce0ab">
        <w:r>
          <w:rPr>
            <w:rStyle w:val="Hyperlink"/>
          </w:rPr>
          <w:t>groups</w:t>
        </w:r>
      </w:hyperlink>
      <w:r>
        <w:t xml:space="preserve"> </w:t>
      </w:r>
      <w:r>
        <w:fldChar w:fldCharType="begin"/>
      </w:r>
      <w:r>
        <w:instrText>PAGEREF section_07edac5102a943f9aa0098814f6ce0ab</w:instrText>
      </w:r>
      <w:r>
        <w:fldChar w:fldCharType="separate"/>
      </w:r>
      <w:r>
        <w:rPr>
          <w:noProof/>
        </w:rPr>
        <w:t>11</w:t>
      </w:r>
      <w:r>
        <w:fldChar w:fldCharType="end"/>
      </w:r>
    </w:p>
    <w:p w:rsidR="00D01AC7" w:rsidRDefault="00C6763F">
      <w:pPr>
        <w:pStyle w:val="indexentry0"/>
      </w:pPr>
      <w:r>
        <w:t xml:space="preserve">   </w:t>
      </w:r>
      <w:hyperlink w:anchor="section_adad89c9d06c47d28ea74c2f2259ad4a">
        <w:r>
          <w:rPr>
            <w:rStyle w:val="Hyperlink"/>
          </w:rPr>
          <w:t>namespaces</w:t>
        </w:r>
      </w:hyperlink>
      <w:r>
        <w:t xml:space="preserve"> </w:t>
      </w:r>
      <w:r>
        <w:fldChar w:fldCharType="begin"/>
      </w:r>
      <w:r>
        <w:instrText>PAGEREF section_adad89c9d06c47d28ea74c2f2259ad4a</w:instrText>
      </w:r>
      <w:r>
        <w:fldChar w:fldCharType="separate"/>
      </w:r>
      <w:r>
        <w:rPr>
          <w:noProof/>
        </w:rPr>
        <w:t>10</w:t>
      </w:r>
      <w:r>
        <w:fldChar w:fldCharType="end"/>
      </w:r>
    </w:p>
    <w:p w:rsidR="00D01AC7" w:rsidRDefault="00C6763F">
      <w:pPr>
        <w:pStyle w:val="indexentry0"/>
      </w:pPr>
      <w:r>
        <w:t xml:space="preserve">   </w:t>
      </w:r>
      <w:hyperlink w:anchor="section_8cb7c73b99704dc0bd58bd23144f6fe4">
        <w:r>
          <w:rPr>
            <w:rStyle w:val="Hyperlink"/>
          </w:rPr>
          <w:t>simple types</w:t>
        </w:r>
      </w:hyperlink>
      <w:r>
        <w:t xml:space="preserve"> </w:t>
      </w:r>
      <w:r>
        <w:fldChar w:fldCharType="begin"/>
      </w:r>
      <w:r>
        <w:instrText>PAGEREF section_8cb7c73b99704dc0bd58bd23144f6fe4</w:instrText>
      </w:r>
      <w:r>
        <w:fldChar w:fldCharType="separate"/>
      </w:r>
      <w:r>
        <w:rPr>
          <w:noProof/>
        </w:rPr>
        <w:t>11</w:t>
      </w:r>
      <w:r>
        <w:fldChar w:fldCharType="end"/>
      </w:r>
    </w:p>
    <w:p w:rsidR="00D01AC7" w:rsidRDefault="00C6763F">
      <w:pPr>
        <w:pStyle w:val="indexentry0"/>
      </w:pPr>
      <w:r>
        <w:t xml:space="preserve">   </w:t>
      </w:r>
      <w:hyperlink w:anchor="section_1c531a900ee94347b0c72b83be5b678e">
        <w:r>
          <w:rPr>
            <w:rStyle w:val="Hyperlink"/>
          </w:rPr>
          <w:t>syntax</w:t>
        </w:r>
      </w:hyperlink>
      <w:r>
        <w:t xml:space="preserve"> </w:t>
      </w:r>
      <w:r>
        <w:fldChar w:fldCharType="begin"/>
      </w:r>
      <w:r>
        <w:instrText>PAGEREF section_1c531a900ee94347b0c72b83be5b678e</w:instrText>
      </w:r>
      <w:r>
        <w:fldChar w:fldCharType="separate"/>
      </w:r>
      <w:r>
        <w:rPr>
          <w:noProof/>
        </w:rPr>
        <w:t>10</w:t>
      </w:r>
      <w:r>
        <w:fldChar w:fldCharType="end"/>
      </w:r>
    </w:p>
    <w:p w:rsidR="00D01AC7" w:rsidRDefault="00C6763F">
      <w:pPr>
        <w:pStyle w:val="indexentry0"/>
      </w:pPr>
      <w:r>
        <w:t xml:space="preserve">   </w:t>
      </w:r>
      <w:hyperlink w:anchor="section_7a2eb231e2104c2eb64360222df883d6">
        <w:r>
          <w:rPr>
            <w:rStyle w:val="Hyperlink"/>
          </w:rPr>
          <w:t>transport</w:t>
        </w:r>
      </w:hyperlink>
      <w:r>
        <w:t xml:space="preserve"> </w:t>
      </w:r>
      <w:r>
        <w:fldChar w:fldCharType="begin"/>
      </w:r>
      <w:r>
        <w:instrText>PAGEREF section_7a2eb231e2104c2eb64360222df883d6</w:instrText>
      </w:r>
      <w:r>
        <w:fldChar w:fldCharType="separate"/>
      </w:r>
      <w:r>
        <w:rPr>
          <w:noProof/>
        </w:rPr>
        <w:t>10</w:t>
      </w:r>
      <w:r>
        <w:fldChar w:fldCharType="end"/>
      </w:r>
    </w:p>
    <w:p w:rsidR="00D01AC7" w:rsidRDefault="00D01AC7">
      <w:pPr>
        <w:spacing w:before="0" w:after="0"/>
        <w:rPr>
          <w:sz w:val="16"/>
        </w:rPr>
      </w:pPr>
    </w:p>
    <w:p w:rsidR="00D01AC7" w:rsidRDefault="00C6763F">
      <w:pPr>
        <w:pStyle w:val="indexheader"/>
      </w:pPr>
      <w:r>
        <w:t>N</w:t>
      </w:r>
    </w:p>
    <w:p w:rsidR="00D01AC7" w:rsidRDefault="00D01AC7">
      <w:pPr>
        <w:spacing w:before="0" w:after="0"/>
        <w:rPr>
          <w:sz w:val="16"/>
        </w:rPr>
      </w:pPr>
    </w:p>
    <w:p w:rsidR="00D01AC7" w:rsidRDefault="00C6763F">
      <w:pPr>
        <w:pStyle w:val="indexentry0"/>
      </w:pPr>
      <w:hyperlink w:anchor="section_adad89c9d06c47d28ea74c2f2259ad4a">
        <w:r>
          <w:rPr>
            <w:rStyle w:val="Hyperlink"/>
          </w:rPr>
          <w:t>Namespaces</w:t>
        </w:r>
      </w:hyperlink>
      <w:r>
        <w:t xml:space="preserve"> </w:t>
      </w:r>
      <w:r>
        <w:fldChar w:fldCharType="begin"/>
      </w:r>
      <w:r>
        <w:instrText>PAGEREF section_adad89c9d06c47d28ea74c2f2259ad4a</w:instrText>
      </w:r>
      <w:r>
        <w:fldChar w:fldCharType="separate"/>
      </w:r>
      <w:r>
        <w:rPr>
          <w:noProof/>
        </w:rPr>
        <w:t>10</w:t>
      </w:r>
      <w:r>
        <w:fldChar w:fldCharType="end"/>
      </w:r>
    </w:p>
    <w:p w:rsidR="00D01AC7" w:rsidRDefault="00C6763F">
      <w:pPr>
        <w:pStyle w:val="indexentry0"/>
      </w:pPr>
      <w:hyperlink w:anchor="section_2f369e0fdb3849b29409131b0df7f9bb">
        <w:r>
          <w:rPr>
            <w:rStyle w:val="Hyperlink"/>
          </w:rPr>
          <w:t>Normative references</w:t>
        </w:r>
      </w:hyperlink>
      <w:r>
        <w:t xml:space="preserve"> </w:t>
      </w:r>
      <w:r>
        <w:fldChar w:fldCharType="begin"/>
      </w:r>
      <w:r>
        <w:instrText>PAGEREF section_2f369e0fdb3849b29409131b0df7f9bb</w:instrText>
      </w:r>
      <w:r>
        <w:fldChar w:fldCharType="separate"/>
      </w:r>
      <w:r>
        <w:rPr>
          <w:noProof/>
        </w:rPr>
        <w:t>7</w:t>
      </w:r>
      <w:r>
        <w:fldChar w:fldCharType="end"/>
      </w:r>
    </w:p>
    <w:p w:rsidR="00D01AC7" w:rsidRDefault="00D01AC7">
      <w:pPr>
        <w:spacing w:before="0" w:after="0"/>
        <w:rPr>
          <w:sz w:val="16"/>
        </w:rPr>
      </w:pPr>
    </w:p>
    <w:p w:rsidR="00D01AC7" w:rsidRDefault="00C6763F">
      <w:pPr>
        <w:pStyle w:val="indexheader"/>
      </w:pPr>
      <w:r>
        <w:t>O</w:t>
      </w:r>
    </w:p>
    <w:p w:rsidR="00D01AC7" w:rsidRDefault="00D01AC7">
      <w:pPr>
        <w:spacing w:before="0" w:after="0"/>
        <w:rPr>
          <w:sz w:val="16"/>
        </w:rPr>
      </w:pPr>
    </w:p>
    <w:p w:rsidR="00D01AC7" w:rsidRDefault="00C6763F">
      <w:pPr>
        <w:pStyle w:val="indexentry0"/>
      </w:pPr>
      <w:r>
        <w:t>Operations</w:t>
      </w:r>
    </w:p>
    <w:p w:rsidR="00D01AC7" w:rsidRDefault="00C6763F">
      <w:pPr>
        <w:pStyle w:val="indexentry0"/>
      </w:pPr>
      <w:r>
        <w:t xml:space="preserve">   </w:t>
      </w:r>
      <w:hyperlink w:anchor="section_c8c27b861609454bb94ea7a2455fd156">
        <w:r>
          <w:rPr>
            <w:rStyle w:val="Hyperlink"/>
          </w:rPr>
          <w:t>ConvertId</w:t>
        </w:r>
      </w:hyperlink>
      <w:r>
        <w:t xml:space="preserve"> </w:t>
      </w:r>
      <w:r>
        <w:fldChar w:fldCharType="begin"/>
      </w:r>
      <w:r>
        <w:instrText>PAGEREF section_c8c27b861609454bb94ea7a2455fd156</w:instrText>
      </w:r>
      <w:r>
        <w:fldChar w:fldCharType="separate"/>
      </w:r>
      <w:r>
        <w:rPr>
          <w:noProof/>
        </w:rPr>
        <w:t>12</w:t>
      </w:r>
      <w:r>
        <w:fldChar w:fldCharType="end"/>
      </w:r>
    </w:p>
    <w:p w:rsidR="00D01AC7" w:rsidRDefault="00C6763F">
      <w:pPr>
        <w:pStyle w:val="indexentry0"/>
      </w:pPr>
      <w:hyperlink w:anchor="section_07eea25f19e24c8b9b29d5f34881104d">
        <w:r>
          <w:rPr>
            <w:rStyle w:val="Hyperlink"/>
          </w:rPr>
          <w:t>Overview (synopsis)</w:t>
        </w:r>
      </w:hyperlink>
      <w:r>
        <w:t xml:space="preserve"> </w:t>
      </w:r>
      <w:r>
        <w:fldChar w:fldCharType="begin"/>
      </w:r>
      <w:r>
        <w:instrText>PAGEREF section_07eea25f19e24c8b9b29d5f34881104d</w:instrText>
      </w:r>
      <w:r>
        <w:fldChar w:fldCharType="separate"/>
      </w:r>
      <w:r>
        <w:rPr>
          <w:noProof/>
        </w:rPr>
        <w:t>8</w:t>
      </w:r>
      <w:r>
        <w:fldChar w:fldCharType="end"/>
      </w:r>
    </w:p>
    <w:p w:rsidR="00D01AC7" w:rsidRDefault="00D01AC7">
      <w:pPr>
        <w:spacing w:before="0" w:after="0"/>
        <w:rPr>
          <w:sz w:val="16"/>
        </w:rPr>
      </w:pPr>
    </w:p>
    <w:p w:rsidR="00D01AC7" w:rsidRDefault="00C6763F">
      <w:pPr>
        <w:pStyle w:val="indexheader"/>
      </w:pPr>
      <w:r>
        <w:t>P</w:t>
      </w:r>
    </w:p>
    <w:p w:rsidR="00D01AC7" w:rsidRDefault="00D01AC7">
      <w:pPr>
        <w:spacing w:before="0" w:after="0"/>
        <w:rPr>
          <w:sz w:val="16"/>
        </w:rPr>
      </w:pPr>
    </w:p>
    <w:p w:rsidR="00D01AC7" w:rsidRDefault="00C6763F">
      <w:pPr>
        <w:pStyle w:val="indexentry0"/>
      </w:pPr>
      <w:hyperlink w:anchor="section_e94695b0af7f466f808664a4e4a5b8c5">
        <w:r>
          <w:rPr>
            <w:rStyle w:val="Hyperlink"/>
          </w:rPr>
          <w:t>Parameters - security index</w:t>
        </w:r>
      </w:hyperlink>
      <w:r>
        <w:t xml:space="preserve"> </w:t>
      </w:r>
      <w:r>
        <w:fldChar w:fldCharType="begin"/>
      </w:r>
      <w:r>
        <w:instrText>PAGEREF section_e94695b0af7f466f808664a4e4a5b8c5</w:instrText>
      </w:r>
      <w:r>
        <w:fldChar w:fldCharType="separate"/>
      </w:r>
      <w:r>
        <w:rPr>
          <w:noProof/>
        </w:rPr>
        <w:t>24</w:t>
      </w:r>
      <w:r>
        <w:fldChar w:fldCharType="end"/>
      </w:r>
    </w:p>
    <w:p w:rsidR="00D01AC7" w:rsidRDefault="00C6763F">
      <w:pPr>
        <w:pStyle w:val="indexentry0"/>
      </w:pPr>
      <w:hyperlink w:anchor="section_599768c02e144350952273c71601b08d">
        <w:r>
          <w:rPr>
            <w:rStyle w:val="Hyperlink"/>
          </w:rPr>
          <w:t>Preconditions</w:t>
        </w:r>
      </w:hyperlink>
      <w:r>
        <w:t xml:space="preserve"> </w:t>
      </w:r>
      <w:r>
        <w:fldChar w:fldCharType="begin"/>
      </w:r>
      <w:r>
        <w:instrText>PAGEREF section_599768c02e144350952273c71601b08d</w:instrText>
      </w:r>
      <w:r>
        <w:fldChar w:fldCharType="separate"/>
      </w:r>
      <w:r>
        <w:rPr>
          <w:noProof/>
        </w:rPr>
        <w:t>9</w:t>
      </w:r>
      <w:r>
        <w:fldChar w:fldCharType="end"/>
      </w:r>
    </w:p>
    <w:p w:rsidR="00D01AC7" w:rsidRDefault="00C6763F">
      <w:pPr>
        <w:pStyle w:val="indexentry0"/>
      </w:pPr>
      <w:hyperlink w:anchor="section_599768c02e144350952273c71601b08d">
        <w:r>
          <w:rPr>
            <w:rStyle w:val="Hyperlink"/>
          </w:rPr>
          <w:t>Prerequisites</w:t>
        </w:r>
      </w:hyperlink>
      <w:r>
        <w:t xml:space="preserve"> </w:t>
      </w:r>
      <w:r>
        <w:fldChar w:fldCharType="begin"/>
      </w:r>
      <w:r>
        <w:instrText>PAGEREF section_599768c02e144350952273c71601b08d</w:instrText>
      </w:r>
      <w:r>
        <w:fldChar w:fldCharType="separate"/>
      </w:r>
      <w:r>
        <w:rPr>
          <w:noProof/>
        </w:rPr>
        <w:t>9</w:t>
      </w:r>
      <w:r>
        <w:fldChar w:fldCharType="end"/>
      </w:r>
    </w:p>
    <w:p w:rsidR="00D01AC7" w:rsidRDefault="00C6763F">
      <w:pPr>
        <w:pStyle w:val="indexentry0"/>
      </w:pPr>
      <w:hyperlink w:anchor="section_2466609d69bd4be5b98dab203066d554">
        <w:r>
          <w:rPr>
            <w:rStyle w:val="Hyperlink"/>
          </w:rPr>
          <w:t>Product behavior</w:t>
        </w:r>
      </w:hyperlink>
      <w:r>
        <w:t xml:space="preserve"> </w:t>
      </w:r>
      <w:r>
        <w:fldChar w:fldCharType="begin"/>
      </w:r>
      <w:r>
        <w:instrText>PAGEREF section_2466609d69bd4be5b98dab203066d554</w:instrText>
      </w:r>
      <w:r>
        <w:fldChar w:fldCharType="separate"/>
      </w:r>
      <w:r>
        <w:rPr>
          <w:noProof/>
        </w:rPr>
        <w:t>30</w:t>
      </w:r>
      <w:r>
        <w:fldChar w:fldCharType="end"/>
      </w:r>
    </w:p>
    <w:p w:rsidR="00D01AC7" w:rsidRDefault="00C6763F">
      <w:pPr>
        <w:pStyle w:val="indexentry0"/>
      </w:pPr>
      <w:r>
        <w:t>Protocol Details</w:t>
      </w:r>
    </w:p>
    <w:p w:rsidR="00D01AC7" w:rsidRDefault="00C6763F">
      <w:pPr>
        <w:pStyle w:val="indexentry0"/>
      </w:pPr>
      <w:r>
        <w:t xml:space="preserve">   </w:t>
      </w:r>
      <w:hyperlink w:anchor="section_bbcfd7d3f2614614928f2c140bc9bfa6">
        <w:r>
          <w:rPr>
            <w:rStyle w:val="Hyperlink"/>
          </w:rPr>
          <w:t>overview</w:t>
        </w:r>
      </w:hyperlink>
      <w:r>
        <w:t xml:space="preserve"> </w:t>
      </w:r>
      <w:r>
        <w:fldChar w:fldCharType="begin"/>
      </w:r>
      <w:r>
        <w:instrText>PAGEREF section_bbcfd7d3f2614614928f2c140bc9bfa6</w:instrText>
      </w:r>
      <w:r>
        <w:fldChar w:fldCharType="separate"/>
      </w:r>
      <w:r>
        <w:rPr>
          <w:noProof/>
        </w:rPr>
        <w:t>12</w:t>
      </w:r>
      <w:r>
        <w:fldChar w:fldCharType="end"/>
      </w:r>
    </w:p>
    <w:p w:rsidR="00D01AC7" w:rsidRDefault="00D01AC7">
      <w:pPr>
        <w:spacing w:before="0" w:after="0"/>
        <w:rPr>
          <w:sz w:val="16"/>
        </w:rPr>
      </w:pPr>
    </w:p>
    <w:p w:rsidR="00D01AC7" w:rsidRDefault="00C6763F">
      <w:pPr>
        <w:pStyle w:val="indexheader"/>
      </w:pPr>
      <w:r>
        <w:t>R</w:t>
      </w:r>
    </w:p>
    <w:p w:rsidR="00D01AC7" w:rsidRDefault="00D01AC7">
      <w:pPr>
        <w:spacing w:before="0" w:after="0"/>
        <w:rPr>
          <w:sz w:val="16"/>
        </w:rPr>
      </w:pPr>
    </w:p>
    <w:p w:rsidR="00D01AC7" w:rsidRDefault="00C6763F">
      <w:pPr>
        <w:pStyle w:val="indexentry0"/>
      </w:pPr>
      <w:hyperlink w:anchor="section_70a8a0dc458c4b6198f57b1d2e896e2b">
        <w:r>
          <w:rPr>
            <w:rStyle w:val="Hyperlink"/>
          </w:rPr>
          <w:t>References</w:t>
        </w:r>
      </w:hyperlink>
      <w:r>
        <w:t xml:space="preserve"> </w:t>
      </w:r>
      <w:r>
        <w:fldChar w:fldCharType="begin"/>
      </w:r>
      <w:r>
        <w:instrText>PAGEREF section_70a8a0dc458c4b6198f57b1d2e896e2b</w:instrText>
      </w:r>
      <w:r>
        <w:fldChar w:fldCharType="separate"/>
      </w:r>
      <w:r>
        <w:rPr>
          <w:noProof/>
        </w:rPr>
        <w:t>7</w:t>
      </w:r>
      <w:r>
        <w:fldChar w:fldCharType="end"/>
      </w:r>
    </w:p>
    <w:p w:rsidR="00D01AC7" w:rsidRDefault="00C6763F">
      <w:pPr>
        <w:pStyle w:val="indexentry0"/>
      </w:pPr>
      <w:r>
        <w:t xml:space="preserve">   </w:t>
      </w:r>
      <w:hyperlink w:anchor="section_11a0c274e3cd45e38936f70627f879aa">
        <w:r>
          <w:rPr>
            <w:rStyle w:val="Hyperlink"/>
          </w:rPr>
          <w:t>informative</w:t>
        </w:r>
      </w:hyperlink>
      <w:r>
        <w:t xml:space="preserve"> </w:t>
      </w:r>
      <w:r>
        <w:fldChar w:fldCharType="begin"/>
      </w:r>
      <w:r>
        <w:instrText>PAGEREF section_11a0c274e3cd45e38936f70627f879aa</w:instrText>
      </w:r>
      <w:r>
        <w:fldChar w:fldCharType="separate"/>
      </w:r>
      <w:r>
        <w:rPr>
          <w:noProof/>
        </w:rPr>
        <w:t>8</w:t>
      </w:r>
      <w:r>
        <w:fldChar w:fldCharType="end"/>
      </w:r>
    </w:p>
    <w:p w:rsidR="00D01AC7" w:rsidRDefault="00C6763F">
      <w:pPr>
        <w:pStyle w:val="indexentry0"/>
      </w:pPr>
      <w:r>
        <w:t xml:space="preserve">   </w:t>
      </w:r>
      <w:hyperlink w:anchor="section_2f369e0fdb3849b29409131b0df7f9bb">
        <w:r>
          <w:rPr>
            <w:rStyle w:val="Hyperlink"/>
          </w:rPr>
          <w:t>normative</w:t>
        </w:r>
      </w:hyperlink>
      <w:r>
        <w:t xml:space="preserve"> </w:t>
      </w:r>
      <w:r>
        <w:fldChar w:fldCharType="begin"/>
      </w:r>
      <w:r>
        <w:instrText>PAGEREF section_2f369e0fdb3849b29409131b0df7f9bb</w:instrText>
      </w:r>
      <w:r>
        <w:fldChar w:fldCharType="separate"/>
      </w:r>
      <w:r>
        <w:rPr>
          <w:noProof/>
        </w:rPr>
        <w:t>7</w:t>
      </w:r>
      <w:r>
        <w:fldChar w:fldCharType="end"/>
      </w:r>
    </w:p>
    <w:p w:rsidR="00D01AC7" w:rsidRDefault="00C6763F">
      <w:pPr>
        <w:pStyle w:val="indexentry0"/>
      </w:pPr>
      <w:hyperlink w:anchor="section_13b46b668ea4402eb2492d8551044723">
        <w:r>
          <w:rPr>
            <w:rStyle w:val="Hyperlink"/>
          </w:rPr>
          <w:t>Relationship to other protocols</w:t>
        </w:r>
      </w:hyperlink>
      <w:r>
        <w:t xml:space="preserve"> </w:t>
      </w:r>
      <w:r>
        <w:fldChar w:fldCharType="begin"/>
      </w:r>
      <w:r>
        <w:instrText>PAGEREF section_13b46b668ea4402eb2492d8551044723</w:instrText>
      </w:r>
      <w:r>
        <w:fldChar w:fldCharType="separate"/>
      </w:r>
      <w:r>
        <w:rPr>
          <w:noProof/>
        </w:rPr>
        <w:t>8</w:t>
      </w:r>
      <w:r>
        <w:fldChar w:fldCharType="end"/>
      </w:r>
    </w:p>
    <w:p w:rsidR="00D01AC7" w:rsidRDefault="00D01AC7">
      <w:pPr>
        <w:spacing w:before="0" w:after="0"/>
        <w:rPr>
          <w:sz w:val="16"/>
        </w:rPr>
      </w:pPr>
    </w:p>
    <w:p w:rsidR="00D01AC7" w:rsidRDefault="00C6763F">
      <w:pPr>
        <w:pStyle w:val="indexheader"/>
      </w:pPr>
      <w:r>
        <w:t>S</w:t>
      </w:r>
    </w:p>
    <w:p w:rsidR="00D01AC7" w:rsidRDefault="00D01AC7">
      <w:pPr>
        <w:spacing w:before="0" w:after="0"/>
        <w:rPr>
          <w:sz w:val="16"/>
        </w:rPr>
      </w:pPr>
    </w:p>
    <w:p w:rsidR="00D01AC7" w:rsidRDefault="00C6763F">
      <w:pPr>
        <w:pStyle w:val="indexentry0"/>
      </w:pPr>
      <w:r>
        <w:t>Security</w:t>
      </w:r>
    </w:p>
    <w:p w:rsidR="00D01AC7" w:rsidRDefault="00C6763F">
      <w:pPr>
        <w:pStyle w:val="indexentry0"/>
      </w:pPr>
      <w:r>
        <w:t xml:space="preserve">   </w:t>
      </w:r>
      <w:hyperlink w:anchor="section_c8069a9e817c4019b1629ccfaaf6b3e4">
        <w:r>
          <w:rPr>
            <w:rStyle w:val="Hyperlink"/>
          </w:rPr>
          <w:t>implementer considerations</w:t>
        </w:r>
      </w:hyperlink>
      <w:r>
        <w:t xml:space="preserve"> </w:t>
      </w:r>
      <w:r>
        <w:fldChar w:fldCharType="begin"/>
      </w:r>
      <w:r>
        <w:instrText>PAG</w:instrText>
      </w:r>
      <w:r>
        <w:instrText>EREF section_c8069a9e817c4019b1629ccfaaf6b3e4</w:instrText>
      </w:r>
      <w:r>
        <w:fldChar w:fldCharType="separate"/>
      </w:r>
      <w:r>
        <w:rPr>
          <w:noProof/>
        </w:rPr>
        <w:t>24</w:t>
      </w:r>
      <w:r>
        <w:fldChar w:fldCharType="end"/>
      </w:r>
    </w:p>
    <w:p w:rsidR="00D01AC7" w:rsidRDefault="00C6763F">
      <w:pPr>
        <w:pStyle w:val="indexentry0"/>
      </w:pPr>
      <w:r>
        <w:t xml:space="preserve">   </w:t>
      </w:r>
      <w:hyperlink w:anchor="section_e94695b0af7f466f808664a4e4a5b8c5">
        <w:r>
          <w:rPr>
            <w:rStyle w:val="Hyperlink"/>
          </w:rPr>
          <w:t>parameter index</w:t>
        </w:r>
      </w:hyperlink>
      <w:r>
        <w:t xml:space="preserve"> </w:t>
      </w:r>
      <w:r>
        <w:fldChar w:fldCharType="begin"/>
      </w:r>
      <w:r>
        <w:instrText>PAGEREF section_e94695b0af7f466f808664a4e4a5b8c5</w:instrText>
      </w:r>
      <w:r>
        <w:fldChar w:fldCharType="separate"/>
      </w:r>
      <w:r>
        <w:rPr>
          <w:noProof/>
        </w:rPr>
        <w:t>24</w:t>
      </w:r>
      <w:r>
        <w:fldChar w:fldCharType="end"/>
      </w:r>
    </w:p>
    <w:p w:rsidR="00D01AC7" w:rsidRDefault="00C6763F">
      <w:pPr>
        <w:pStyle w:val="indexentry0"/>
      </w:pPr>
      <w:r>
        <w:t>Sequencing rules</w:t>
      </w:r>
    </w:p>
    <w:p w:rsidR="00D01AC7" w:rsidRDefault="00C6763F">
      <w:pPr>
        <w:pStyle w:val="indexentry0"/>
      </w:pPr>
      <w:r>
        <w:t xml:space="preserve">   </w:t>
      </w:r>
      <w:hyperlink w:anchor="section_132c346a4f784f8ebe9188c95197266c">
        <w:r>
          <w:rPr>
            <w:rStyle w:val="Hyperlink"/>
          </w:rPr>
          <w:t>server</w:t>
        </w:r>
      </w:hyperlink>
      <w:r>
        <w:t xml:space="preserve"> </w:t>
      </w:r>
      <w:r>
        <w:fldChar w:fldCharType="begin"/>
      </w:r>
      <w:r>
        <w:instrText>PAGEREF section_132c346a4f784f8ebe9188c95197266c</w:instrText>
      </w:r>
      <w:r>
        <w:fldChar w:fldCharType="separate"/>
      </w:r>
      <w:r>
        <w:rPr>
          <w:noProof/>
        </w:rPr>
        <w:t>12</w:t>
      </w:r>
      <w:r>
        <w:fldChar w:fldCharType="end"/>
      </w:r>
    </w:p>
    <w:p w:rsidR="00D01AC7" w:rsidRDefault="00C6763F">
      <w:pPr>
        <w:pStyle w:val="indexentry0"/>
      </w:pPr>
      <w:r>
        <w:t>Server</w:t>
      </w:r>
    </w:p>
    <w:p w:rsidR="00D01AC7" w:rsidRDefault="00C6763F">
      <w:pPr>
        <w:pStyle w:val="indexentry0"/>
      </w:pPr>
      <w:r>
        <w:t xml:space="preserve">   </w:t>
      </w:r>
      <w:hyperlink w:anchor="section_d19b6cffe0f647b0b79c5771b49e4d67">
        <w:r>
          <w:rPr>
            <w:rStyle w:val="Hyperlink"/>
          </w:rPr>
          <w:t>abstract data model</w:t>
        </w:r>
      </w:hyperlink>
      <w:r>
        <w:t xml:space="preserve"> </w:t>
      </w:r>
      <w:r>
        <w:fldChar w:fldCharType="begin"/>
      </w:r>
      <w:r>
        <w:instrText>PAGEREF section_d19b6cffe0f647b0b79c5771b49e4d67</w:instrText>
      </w:r>
      <w:r>
        <w:fldChar w:fldCharType="separate"/>
      </w:r>
      <w:r>
        <w:rPr>
          <w:noProof/>
        </w:rPr>
        <w:t>12</w:t>
      </w:r>
      <w:r>
        <w:fldChar w:fldCharType="end"/>
      </w:r>
    </w:p>
    <w:p w:rsidR="00D01AC7" w:rsidRDefault="00C6763F">
      <w:pPr>
        <w:pStyle w:val="indexentry0"/>
      </w:pPr>
      <w:r>
        <w:t xml:space="preserve">   </w:t>
      </w:r>
      <w:hyperlink w:anchor="section_c8c27b861609454bb94ea7a2455fd156">
        <w:r>
          <w:rPr>
            <w:rStyle w:val="Hyperlink"/>
          </w:rPr>
          <w:t>ConvertId operation</w:t>
        </w:r>
      </w:hyperlink>
      <w:r>
        <w:t xml:space="preserve"> </w:t>
      </w:r>
      <w:r>
        <w:fldChar w:fldCharType="begin"/>
      </w:r>
      <w:r>
        <w:instrText>PAGEREF section_c8c27b861609454bb94ea7a2455fd156</w:instrText>
      </w:r>
      <w:r>
        <w:fldChar w:fldCharType="separate"/>
      </w:r>
      <w:r>
        <w:rPr>
          <w:noProof/>
        </w:rPr>
        <w:t>12</w:t>
      </w:r>
      <w:r>
        <w:fldChar w:fldCharType="end"/>
      </w:r>
    </w:p>
    <w:p w:rsidR="00D01AC7" w:rsidRDefault="00C6763F">
      <w:pPr>
        <w:pStyle w:val="indexentry0"/>
      </w:pPr>
      <w:r>
        <w:t xml:space="preserve">   </w:t>
      </w:r>
      <w:hyperlink w:anchor="section_0cdf1db1fe0941f4a1eebd79c1766fec">
        <w:r>
          <w:rPr>
            <w:rStyle w:val="Hyperlink"/>
          </w:rPr>
          <w:t>initialization</w:t>
        </w:r>
      </w:hyperlink>
      <w:r>
        <w:t xml:space="preserve"> </w:t>
      </w:r>
      <w:r>
        <w:fldChar w:fldCharType="begin"/>
      </w:r>
      <w:r>
        <w:instrText>PAGEREF section_0cdf1db1fe0941f4a1eebd79c1766fec</w:instrText>
      </w:r>
      <w:r>
        <w:fldChar w:fldCharType="separate"/>
      </w:r>
      <w:r>
        <w:rPr>
          <w:noProof/>
        </w:rPr>
        <w:t>12</w:t>
      </w:r>
      <w:r>
        <w:fldChar w:fldCharType="end"/>
      </w:r>
    </w:p>
    <w:p w:rsidR="00D01AC7" w:rsidRDefault="00C6763F">
      <w:pPr>
        <w:pStyle w:val="indexentry0"/>
      </w:pPr>
      <w:r>
        <w:t xml:space="preserve">   </w:t>
      </w:r>
      <w:hyperlink w:anchor="section_7c04b8100fbd4e3582d281b7d3cbfbca">
        <w:r>
          <w:rPr>
            <w:rStyle w:val="Hyperlink"/>
          </w:rPr>
          <w:t>local events</w:t>
        </w:r>
      </w:hyperlink>
      <w:r>
        <w:t xml:space="preserve"> </w:t>
      </w:r>
      <w:r>
        <w:fldChar w:fldCharType="begin"/>
      </w:r>
      <w:r>
        <w:instrText>PAGEREF section_7c04b8100fbd4e3582d281b7d3cbfbca</w:instrText>
      </w:r>
      <w:r>
        <w:fldChar w:fldCharType="separate"/>
      </w:r>
      <w:r>
        <w:rPr>
          <w:noProof/>
        </w:rPr>
        <w:t>21</w:t>
      </w:r>
      <w:r>
        <w:fldChar w:fldCharType="end"/>
      </w:r>
    </w:p>
    <w:p w:rsidR="00D01AC7" w:rsidRDefault="00C6763F">
      <w:pPr>
        <w:pStyle w:val="indexentry0"/>
      </w:pPr>
      <w:r>
        <w:t xml:space="preserve">   </w:t>
      </w:r>
      <w:hyperlink w:anchor="section_132c346a4f784f8ebe9188c95197266c">
        <w:r>
          <w:rPr>
            <w:rStyle w:val="Hyperlink"/>
          </w:rPr>
          <w:t>message processing</w:t>
        </w:r>
      </w:hyperlink>
      <w:r>
        <w:t xml:space="preserve"> </w:t>
      </w:r>
      <w:r>
        <w:fldChar w:fldCharType="begin"/>
      </w:r>
      <w:r>
        <w:instrText>PAGEREF section_132c346a4f784f8ebe9188c9519</w:instrText>
      </w:r>
      <w:r>
        <w:instrText>7266c</w:instrText>
      </w:r>
      <w:r>
        <w:fldChar w:fldCharType="separate"/>
      </w:r>
      <w:r>
        <w:rPr>
          <w:noProof/>
        </w:rPr>
        <w:t>12</w:t>
      </w:r>
      <w:r>
        <w:fldChar w:fldCharType="end"/>
      </w:r>
    </w:p>
    <w:p w:rsidR="00D01AC7" w:rsidRDefault="00C6763F">
      <w:pPr>
        <w:pStyle w:val="indexentry0"/>
      </w:pPr>
      <w:r>
        <w:t xml:space="preserve">   </w:t>
      </w:r>
      <w:hyperlink w:anchor="section_132c346a4f784f8ebe9188c95197266c">
        <w:r>
          <w:rPr>
            <w:rStyle w:val="Hyperlink"/>
          </w:rPr>
          <w:t>sequencing rules</w:t>
        </w:r>
      </w:hyperlink>
      <w:r>
        <w:t xml:space="preserve"> </w:t>
      </w:r>
      <w:r>
        <w:fldChar w:fldCharType="begin"/>
      </w:r>
      <w:r>
        <w:instrText>PAGEREF section_132c346a4f784f8ebe9188c95197266c</w:instrText>
      </w:r>
      <w:r>
        <w:fldChar w:fldCharType="separate"/>
      </w:r>
      <w:r>
        <w:rPr>
          <w:noProof/>
        </w:rPr>
        <w:t>12</w:t>
      </w:r>
      <w:r>
        <w:fldChar w:fldCharType="end"/>
      </w:r>
    </w:p>
    <w:p w:rsidR="00D01AC7" w:rsidRDefault="00C6763F">
      <w:pPr>
        <w:pStyle w:val="indexentry0"/>
      </w:pPr>
      <w:r>
        <w:t xml:space="preserve">   </w:t>
      </w:r>
      <w:hyperlink w:anchor="section_90829f999a2445cb82bc5f818b5f1182">
        <w:r>
          <w:rPr>
            <w:rStyle w:val="Hyperlink"/>
          </w:rPr>
          <w:t>timer events</w:t>
        </w:r>
      </w:hyperlink>
      <w:r>
        <w:t xml:space="preserve"> </w:t>
      </w:r>
      <w:r>
        <w:fldChar w:fldCharType="begin"/>
      </w:r>
      <w:r>
        <w:instrText>PAGEREF section_90829f999a2445cb8</w:instrText>
      </w:r>
      <w:r>
        <w:instrText>2bc5f818b5f1182</w:instrText>
      </w:r>
      <w:r>
        <w:fldChar w:fldCharType="separate"/>
      </w:r>
      <w:r>
        <w:rPr>
          <w:noProof/>
        </w:rPr>
        <w:t>21</w:t>
      </w:r>
      <w:r>
        <w:fldChar w:fldCharType="end"/>
      </w:r>
    </w:p>
    <w:p w:rsidR="00D01AC7" w:rsidRDefault="00C6763F">
      <w:pPr>
        <w:pStyle w:val="indexentry0"/>
      </w:pPr>
      <w:r>
        <w:t xml:space="preserve">   </w:t>
      </w:r>
      <w:hyperlink w:anchor="section_0f8aad2af5db4e8c9021b277f75a538e">
        <w:r>
          <w:rPr>
            <w:rStyle w:val="Hyperlink"/>
          </w:rPr>
          <w:t>timers</w:t>
        </w:r>
      </w:hyperlink>
      <w:r>
        <w:t xml:space="preserve"> </w:t>
      </w:r>
      <w:r>
        <w:fldChar w:fldCharType="begin"/>
      </w:r>
      <w:r>
        <w:instrText>PAGEREF section_0f8aad2af5db4e8c9021b277f75a538e</w:instrText>
      </w:r>
      <w:r>
        <w:fldChar w:fldCharType="separate"/>
      </w:r>
      <w:r>
        <w:rPr>
          <w:noProof/>
        </w:rPr>
        <w:t>12</w:t>
      </w:r>
      <w:r>
        <w:fldChar w:fldCharType="end"/>
      </w:r>
    </w:p>
    <w:p w:rsidR="00D01AC7" w:rsidRDefault="00C6763F">
      <w:pPr>
        <w:pStyle w:val="indexentry0"/>
      </w:pPr>
      <w:hyperlink w:anchor="section_8cb7c73b99704dc0bd58bd23144f6fe4">
        <w:r>
          <w:rPr>
            <w:rStyle w:val="Hyperlink"/>
          </w:rPr>
          <w:t>Simple types</w:t>
        </w:r>
      </w:hyperlink>
      <w:r>
        <w:t xml:space="preserve"> </w:t>
      </w:r>
      <w:r>
        <w:fldChar w:fldCharType="begin"/>
      </w:r>
      <w:r>
        <w:instrText>PAGEREF section_8cb7c73b99704dc0bd58</w:instrText>
      </w:r>
      <w:r>
        <w:instrText>bd23144f6fe4</w:instrText>
      </w:r>
      <w:r>
        <w:fldChar w:fldCharType="separate"/>
      </w:r>
      <w:r>
        <w:rPr>
          <w:noProof/>
        </w:rPr>
        <w:t>11</w:t>
      </w:r>
      <w:r>
        <w:fldChar w:fldCharType="end"/>
      </w:r>
    </w:p>
    <w:p w:rsidR="00D01AC7" w:rsidRDefault="00C6763F">
      <w:pPr>
        <w:pStyle w:val="indexentry0"/>
      </w:pPr>
      <w:hyperlink w:anchor="section_a7a477e819c645868f6f36b54e9d4139">
        <w:r>
          <w:rPr>
            <w:rStyle w:val="Hyperlink"/>
          </w:rPr>
          <w:t>Standards assignments</w:t>
        </w:r>
      </w:hyperlink>
      <w:r>
        <w:t xml:space="preserve"> </w:t>
      </w:r>
      <w:r>
        <w:fldChar w:fldCharType="begin"/>
      </w:r>
      <w:r>
        <w:instrText>PAGEREF section_a7a477e819c645868f6f36b54e9d4139</w:instrText>
      </w:r>
      <w:r>
        <w:fldChar w:fldCharType="separate"/>
      </w:r>
      <w:r>
        <w:rPr>
          <w:noProof/>
        </w:rPr>
        <w:t>9</w:t>
      </w:r>
      <w:r>
        <w:fldChar w:fldCharType="end"/>
      </w:r>
    </w:p>
    <w:p w:rsidR="00D01AC7" w:rsidRDefault="00C6763F">
      <w:pPr>
        <w:pStyle w:val="indexentry0"/>
      </w:pPr>
      <w:r>
        <w:t>Syntax</w:t>
      </w:r>
    </w:p>
    <w:p w:rsidR="00D01AC7" w:rsidRDefault="00C6763F">
      <w:pPr>
        <w:pStyle w:val="indexentry0"/>
      </w:pPr>
      <w:r>
        <w:t xml:space="preserve">   </w:t>
      </w:r>
      <w:hyperlink w:anchor="section_1c531a900ee94347b0c72b83be5b678e">
        <w:r>
          <w:rPr>
            <w:rStyle w:val="Hyperlink"/>
          </w:rPr>
          <w:t>messages - overview</w:t>
        </w:r>
      </w:hyperlink>
      <w:r>
        <w:t xml:space="preserve"> </w:t>
      </w:r>
      <w:r>
        <w:fldChar w:fldCharType="begin"/>
      </w:r>
      <w:r>
        <w:instrText>PAGEREF se</w:instrText>
      </w:r>
      <w:r>
        <w:instrText>ction_1c531a900ee94347b0c72b83be5b678e</w:instrText>
      </w:r>
      <w:r>
        <w:fldChar w:fldCharType="separate"/>
      </w:r>
      <w:r>
        <w:rPr>
          <w:noProof/>
        </w:rPr>
        <w:t>10</w:t>
      </w:r>
      <w:r>
        <w:fldChar w:fldCharType="end"/>
      </w:r>
    </w:p>
    <w:p w:rsidR="00D01AC7" w:rsidRDefault="00D01AC7">
      <w:pPr>
        <w:spacing w:before="0" w:after="0"/>
        <w:rPr>
          <w:sz w:val="16"/>
        </w:rPr>
      </w:pPr>
    </w:p>
    <w:p w:rsidR="00D01AC7" w:rsidRDefault="00C6763F">
      <w:pPr>
        <w:pStyle w:val="indexheader"/>
      </w:pPr>
      <w:r>
        <w:t>T</w:t>
      </w:r>
    </w:p>
    <w:p w:rsidR="00D01AC7" w:rsidRDefault="00D01AC7">
      <w:pPr>
        <w:spacing w:before="0" w:after="0"/>
        <w:rPr>
          <w:sz w:val="16"/>
        </w:rPr>
      </w:pPr>
    </w:p>
    <w:p w:rsidR="00D01AC7" w:rsidRDefault="00C6763F">
      <w:pPr>
        <w:pStyle w:val="indexentry0"/>
      </w:pPr>
      <w:r>
        <w:t>Timer events</w:t>
      </w:r>
    </w:p>
    <w:p w:rsidR="00D01AC7" w:rsidRDefault="00C6763F">
      <w:pPr>
        <w:pStyle w:val="indexentry0"/>
      </w:pPr>
      <w:r>
        <w:t xml:space="preserve">   </w:t>
      </w:r>
      <w:hyperlink w:anchor="section_90829f999a2445cb82bc5f818b5f1182">
        <w:r>
          <w:rPr>
            <w:rStyle w:val="Hyperlink"/>
          </w:rPr>
          <w:t>server</w:t>
        </w:r>
      </w:hyperlink>
      <w:r>
        <w:t xml:space="preserve"> </w:t>
      </w:r>
      <w:r>
        <w:fldChar w:fldCharType="begin"/>
      </w:r>
      <w:r>
        <w:instrText>PAGEREF section_90829f999a2445cb82bc5f818b5f1182</w:instrText>
      </w:r>
      <w:r>
        <w:fldChar w:fldCharType="separate"/>
      </w:r>
      <w:r>
        <w:rPr>
          <w:noProof/>
        </w:rPr>
        <w:t>21</w:t>
      </w:r>
      <w:r>
        <w:fldChar w:fldCharType="end"/>
      </w:r>
    </w:p>
    <w:p w:rsidR="00D01AC7" w:rsidRDefault="00C6763F">
      <w:pPr>
        <w:pStyle w:val="indexentry0"/>
      </w:pPr>
      <w:r>
        <w:t>Timers</w:t>
      </w:r>
    </w:p>
    <w:p w:rsidR="00D01AC7" w:rsidRDefault="00C6763F">
      <w:pPr>
        <w:pStyle w:val="indexentry0"/>
      </w:pPr>
      <w:r>
        <w:t xml:space="preserve">   </w:t>
      </w:r>
      <w:hyperlink w:anchor="section_0f8aad2af5db4e8c9021b277f75a538e">
        <w:r>
          <w:rPr>
            <w:rStyle w:val="Hyperlink"/>
          </w:rPr>
          <w:t>server</w:t>
        </w:r>
      </w:hyperlink>
      <w:r>
        <w:t xml:space="preserve"> </w:t>
      </w:r>
      <w:r>
        <w:fldChar w:fldCharType="begin"/>
      </w:r>
      <w:r>
        <w:instrText>PAGEREF section_0f8aad2af5db4e8c9021b277f75a538e</w:instrText>
      </w:r>
      <w:r>
        <w:fldChar w:fldCharType="separate"/>
      </w:r>
      <w:r>
        <w:rPr>
          <w:noProof/>
        </w:rPr>
        <w:t>12</w:t>
      </w:r>
      <w:r>
        <w:fldChar w:fldCharType="end"/>
      </w:r>
    </w:p>
    <w:p w:rsidR="00D01AC7" w:rsidRDefault="00C6763F">
      <w:pPr>
        <w:pStyle w:val="indexentry0"/>
      </w:pPr>
      <w:hyperlink w:anchor="section_427b00f69f4d411488f426a72d966d80">
        <w:r>
          <w:rPr>
            <w:rStyle w:val="Hyperlink"/>
          </w:rPr>
          <w:t>Tracking changes</w:t>
        </w:r>
      </w:hyperlink>
      <w:r>
        <w:t xml:space="preserve"> </w:t>
      </w:r>
      <w:r>
        <w:fldChar w:fldCharType="begin"/>
      </w:r>
      <w:r>
        <w:instrText>PAGEREF section_427b00f69f4d411488f426a72d966d80</w:instrText>
      </w:r>
      <w:r>
        <w:fldChar w:fldCharType="separate"/>
      </w:r>
      <w:r>
        <w:rPr>
          <w:noProof/>
        </w:rPr>
        <w:t>31</w:t>
      </w:r>
      <w:r>
        <w:fldChar w:fldCharType="end"/>
      </w:r>
    </w:p>
    <w:p w:rsidR="00D01AC7" w:rsidRDefault="00C6763F">
      <w:pPr>
        <w:pStyle w:val="indexentry0"/>
      </w:pPr>
      <w:hyperlink w:anchor="section_7a2eb231e2104c2eb64360222df883d6">
        <w:r>
          <w:rPr>
            <w:rStyle w:val="Hyperlink"/>
          </w:rPr>
          <w:t>Tr</w:t>
        </w:r>
        <w:r>
          <w:rPr>
            <w:rStyle w:val="Hyperlink"/>
          </w:rPr>
          <w:t>ansport</w:t>
        </w:r>
      </w:hyperlink>
      <w:r>
        <w:t xml:space="preserve"> </w:t>
      </w:r>
      <w:r>
        <w:fldChar w:fldCharType="begin"/>
      </w:r>
      <w:r>
        <w:instrText>PAGEREF section_7a2eb231e2104c2eb64360222df883d6</w:instrText>
      </w:r>
      <w:r>
        <w:fldChar w:fldCharType="separate"/>
      </w:r>
      <w:r>
        <w:rPr>
          <w:noProof/>
        </w:rPr>
        <w:t>10</w:t>
      </w:r>
      <w:r>
        <w:fldChar w:fldCharType="end"/>
      </w:r>
    </w:p>
    <w:p w:rsidR="00D01AC7" w:rsidRDefault="00C6763F">
      <w:pPr>
        <w:pStyle w:val="indexentry0"/>
      </w:pPr>
      <w:r>
        <w:t>Types</w:t>
      </w:r>
    </w:p>
    <w:p w:rsidR="00D01AC7" w:rsidRDefault="00C6763F">
      <w:pPr>
        <w:pStyle w:val="indexentry0"/>
      </w:pPr>
      <w:r>
        <w:t xml:space="preserve">   </w:t>
      </w:r>
      <w:hyperlink w:anchor="section_df86e320c06544f5b76bc0009defd622">
        <w:r>
          <w:rPr>
            <w:rStyle w:val="Hyperlink"/>
          </w:rPr>
          <w:t>complex</w:t>
        </w:r>
      </w:hyperlink>
      <w:r>
        <w:t xml:space="preserve"> </w:t>
      </w:r>
      <w:r>
        <w:fldChar w:fldCharType="begin"/>
      </w:r>
      <w:r>
        <w:instrText>PAGEREF section_df86e320c06544f5b76bc0009defd622</w:instrText>
      </w:r>
      <w:r>
        <w:fldChar w:fldCharType="separate"/>
      </w:r>
      <w:r>
        <w:rPr>
          <w:noProof/>
        </w:rPr>
        <w:t>11</w:t>
      </w:r>
      <w:r>
        <w:fldChar w:fldCharType="end"/>
      </w:r>
    </w:p>
    <w:p w:rsidR="00D01AC7" w:rsidRDefault="00C6763F">
      <w:pPr>
        <w:pStyle w:val="indexentry0"/>
      </w:pPr>
      <w:r>
        <w:t xml:space="preserve">   </w:t>
      </w:r>
      <w:hyperlink w:anchor="section_8cb7c73b99704dc0bd58bd23144f6fe4">
        <w:r>
          <w:rPr>
            <w:rStyle w:val="Hyperlink"/>
          </w:rPr>
          <w:t>simple</w:t>
        </w:r>
      </w:hyperlink>
      <w:r>
        <w:t xml:space="preserve"> </w:t>
      </w:r>
      <w:r>
        <w:fldChar w:fldCharType="begin"/>
      </w:r>
      <w:r>
        <w:instrText>PAGEREF section_8cb7c73b99704dc0bd58bd23144f6fe4</w:instrText>
      </w:r>
      <w:r>
        <w:fldChar w:fldCharType="separate"/>
      </w:r>
      <w:r>
        <w:rPr>
          <w:noProof/>
        </w:rPr>
        <w:t>11</w:t>
      </w:r>
      <w:r>
        <w:fldChar w:fldCharType="end"/>
      </w:r>
    </w:p>
    <w:p w:rsidR="00D01AC7" w:rsidRDefault="00D01AC7">
      <w:pPr>
        <w:spacing w:before="0" w:after="0"/>
        <w:rPr>
          <w:sz w:val="16"/>
        </w:rPr>
      </w:pPr>
    </w:p>
    <w:p w:rsidR="00D01AC7" w:rsidRDefault="00C6763F">
      <w:pPr>
        <w:pStyle w:val="indexheader"/>
      </w:pPr>
      <w:r>
        <w:t>V</w:t>
      </w:r>
    </w:p>
    <w:p w:rsidR="00D01AC7" w:rsidRDefault="00D01AC7">
      <w:pPr>
        <w:spacing w:before="0" w:after="0"/>
        <w:rPr>
          <w:sz w:val="16"/>
        </w:rPr>
      </w:pPr>
    </w:p>
    <w:p w:rsidR="00D01AC7" w:rsidRDefault="00C6763F">
      <w:pPr>
        <w:pStyle w:val="indexentry0"/>
      </w:pPr>
      <w:hyperlink w:anchor="section_45608fb6e90b4596998411644aa4f5e4">
        <w:r>
          <w:rPr>
            <w:rStyle w:val="Hyperlink"/>
          </w:rPr>
          <w:t>Vendor-extensible fields</w:t>
        </w:r>
      </w:hyperlink>
      <w:r>
        <w:t xml:space="preserve"> </w:t>
      </w:r>
      <w:r>
        <w:fldChar w:fldCharType="begin"/>
      </w:r>
      <w:r>
        <w:instrText>PAGEREF section_45608fb6e90b4596998411644aa4f5e4</w:instrText>
      </w:r>
      <w:r>
        <w:fldChar w:fldCharType="separate"/>
      </w:r>
      <w:r>
        <w:rPr>
          <w:noProof/>
        </w:rPr>
        <w:t>9</w:t>
      </w:r>
      <w:r>
        <w:fldChar w:fldCharType="end"/>
      </w:r>
    </w:p>
    <w:p w:rsidR="00D01AC7" w:rsidRDefault="00C6763F">
      <w:pPr>
        <w:pStyle w:val="indexentry0"/>
      </w:pPr>
      <w:hyperlink w:anchor="section_d1cc2ac4e1684909a1ffac5a9807ef1f">
        <w:r>
          <w:rPr>
            <w:rStyle w:val="Hyperlink"/>
          </w:rPr>
          <w:t>Versioning</w:t>
        </w:r>
      </w:hyperlink>
      <w:r>
        <w:t xml:space="preserve"> </w:t>
      </w:r>
      <w:r>
        <w:fldChar w:fldCharType="begin"/>
      </w:r>
      <w:r>
        <w:instrText>PAGEREF section_d1cc2ac4e1684909a1ffac5a9807ef1f</w:instrText>
      </w:r>
      <w:r>
        <w:fldChar w:fldCharType="separate"/>
      </w:r>
      <w:r>
        <w:rPr>
          <w:noProof/>
        </w:rPr>
        <w:t>9</w:t>
      </w:r>
      <w:r>
        <w:fldChar w:fldCharType="end"/>
      </w:r>
    </w:p>
    <w:p w:rsidR="00D01AC7" w:rsidRDefault="00D01AC7">
      <w:pPr>
        <w:spacing w:before="0" w:after="0"/>
        <w:rPr>
          <w:sz w:val="16"/>
        </w:rPr>
      </w:pPr>
    </w:p>
    <w:p w:rsidR="00D01AC7" w:rsidRDefault="00C6763F">
      <w:pPr>
        <w:pStyle w:val="indexheader"/>
      </w:pPr>
      <w:r>
        <w:t>W</w:t>
      </w:r>
    </w:p>
    <w:p w:rsidR="00D01AC7" w:rsidRDefault="00D01AC7">
      <w:pPr>
        <w:spacing w:before="0" w:after="0"/>
        <w:rPr>
          <w:sz w:val="16"/>
        </w:rPr>
      </w:pPr>
    </w:p>
    <w:p w:rsidR="00D01AC7" w:rsidRDefault="00C6763F">
      <w:pPr>
        <w:pStyle w:val="indexentry0"/>
      </w:pPr>
      <w:hyperlink w:anchor="section_4e8be2ac885244faa18ad160e69e8c2c">
        <w:r>
          <w:rPr>
            <w:rStyle w:val="Hyperlink"/>
          </w:rPr>
          <w:t>WSDL</w:t>
        </w:r>
      </w:hyperlink>
      <w:r>
        <w:t xml:space="preserve"> </w:t>
      </w:r>
      <w:r>
        <w:fldChar w:fldCharType="begin"/>
      </w:r>
      <w:r>
        <w:instrText>PAGEREF section_4e8be2ac885244faa18ad160e69e8c2c</w:instrText>
      </w:r>
      <w:r>
        <w:fldChar w:fldCharType="separate"/>
      </w:r>
      <w:r>
        <w:rPr>
          <w:noProof/>
        </w:rPr>
        <w:t>25</w:t>
      </w:r>
      <w:r>
        <w:fldChar w:fldCharType="end"/>
      </w:r>
    </w:p>
    <w:p w:rsidR="00D01AC7" w:rsidRDefault="00D01AC7">
      <w:pPr>
        <w:spacing w:before="0" w:after="0"/>
        <w:rPr>
          <w:sz w:val="16"/>
        </w:rPr>
      </w:pPr>
    </w:p>
    <w:p w:rsidR="00D01AC7" w:rsidRDefault="00C6763F">
      <w:pPr>
        <w:pStyle w:val="indexheader"/>
      </w:pPr>
      <w:r>
        <w:t>X</w:t>
      </w:r>
    </w:p>
    <w:p w:rsidR="00D01AC7" w:rsidRDefault="00D01AC7">
      <w:pPr>
        <w:spacing w:before="0" w:after="0"/>
        <w:rPr>
          <w:sz w:val="16"/>
        </w:rPr>
      </w:pPr>
    </w:p>
    <w:p w:rsidR="00D01AC7" w:rsidRDefault="00C6763F">
      <w:pPr>
        <w:pStyle w:val="indexentry0"/>
      </w:pPr>
      <w:hyperlink w:anchor="section_4e20d96a5ce84ea4b216999aa7643807">
        <w:r>
          <w:rPr>
            <w:rStyle w:val="Hyperlink"/>
          </w:rPr>
          <w:t>XML schema</w:t>
        </w:r>
      </w:hyperlink>
      <w:r>
        <w:t xml:space="preserve"> </w:t>
      </w:r>
      <w:r>
        <w:fldChar w:fldCharType="begin"/>
      </w:r>
      <w:r>
        <w:instrText>PAGEREF section_4e20d96a5ce84ea4b216999aa7643807</w:instrText>
      </w:r>
      <w:r>
        <w:fldChar w:fldCharType="separate"/>
      </w:r>
      <w:r>
        <w:rPr>
          <w:noProof/>
        </w:rPr>
        <w:t>27</w:t>
      </w:r>
      <w:r>
        <w:fldChar w:fldCharType="end"/>
      </w:r>
    </w:p>
    <w:p w:rsidR="00D01AC7" w:rsidRDefault="00C6763F">
      <w:pPr>
        <w:pStyle w:val="indexentry0"/>
      </w:pPr>
      <w:r>
        <w:t xml:space="preserve">   </w:t>
      </w:r>
      <w:hyperlink w:anchor="section_9e77691f4f6e4ef69f5db795497304c4">
        <w:r>
          <w:rPr>
            <w:rStyle w:val="Hyperlink"/>
          </w:rPr>
          <w:t>Messages Schema</w:t>
        </w:r>
      </w:hyperlink>
      <w:r>
        <w:t xml:space="preserve"> </w:t>
      </w:r>
      <w:r>
        <w:fldChar w:fldCharType="begin"/>
      </w:r>
      <w:r>
        <w:instrText>PAGEREF section_9e77691f4f6e4ef69f5db795497304c4</w:instrText>
      </w:r>
      <w:r>
        <w:fldChar w:fldCharType="separate"/>
      </w:r>
      <w:r>
        <w:rPr>
          <w:noProof/>
        </w:rPr>
        <w:t>27</w:t>
      </w:r>
      <w:r>
        <w:fldChar w:fldCharType="end"/>
      </w:r>
    </w:p>
    <w:p w:rsidR="00D01AC7" w:rsidRDefault="00C6763F">
      <w:pPr>
        <w:pStyle w:val="indexentry0"/>
      </w:pPr>
      <w:r>
        <w:t xml:space="preserve">   </w:t>
      </w:r>
      <w:hyperlink w:anchor="section_dfd8081437c04e8d932010a0eb0e0cab">
        <w:r>
          <w:rPr>
            <w:rStyle w:val="Hyperlink"/>
          </w:rPr>
          <w:t>Types Schema</w:t>
        </w:r>
      </w:hyperlink>
      <w:r>
        <w:t xml:space="preserve"> </w:t>
      </w:r>
      <w:r>
        <w:fldChar w:fldCharType="begin"/>
      </w:r>
      <w:r>
        <w:instrText>PAGEREF section_dfd8081437c04e8d932010a0eb0e0cab</w:instrText>
      </w:r>
      <w:r>
        <w:fldChar w:fldCharType="separate"/>
      </w:r>
      <w:r>
        <w:rPr>
          <w:noProof/>
        </w:rPr>
        <w:t>28</w:t>
      </w:r>
      <w:r>
        <w:fldChar w:fldCharType="end"/>
      </w:r>
    </w:p>
    <w:p w:rsidR="00D01AC7" w:rsidRDefault="00D01AC7">
      <w:pPr>
        <w:rPr>
          <w:rStyle w:val="InlineCode"/>
        </w:rPr>
      </w:pPr>
      <w:bookmarkStart w:id="162" w:name="EndOfDocument_ST"/>
      <w:bookmarkEnd w:id="162"/>
    </w:p>
    <w:sectPr w:rsidR="00D01AC7">
      <w:footerReference w:type="default" r:id="rId7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C7" w:rsidRDefault="00C6763F">
      <w:r>
        <w:separator/>
      </w:r>
    </w:p>
    <w:p w:rsidR="00D01AC7" w:rsidRDefault="00D01AC7"/>
  </w:endnote>
  <w:endnote w:type="continuationSeparator" w:id="0">
    <w:p w:rsidR="00D01AC7" w:rsidRDefault="00C6763F">
      <w:r>
        <w:continuationSeparator/>
      </w:r>
    </w:p>
    <w:p w:rsidR="00D01AC7" w:rsidRDefault="00D01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C7" w:rsidRDefault="00C6763F">
    <w:pPr>
      <w:pStyle w:val="Footer"/>
      <w:jc w:val="right"/>
    </w:pPr>
    <w:r>
      <w:fldChar w:fldCharType="begin"/>
    </w:r>
    <w:r>
      <w:instrText xml:space="preserve"> PAGE </w:instrText>
    </w:r>
    <w:r>
      <w:fldChar w:fldCharType="separate"/>
    </w:r>
    <w:r>
      <w:rPr>
        <w:noProof/>
      </w:rPr>
      <w:t>32</w:t>
    </w:r>
    <w:r>
      <w:fldChar w:fldCharType="end"/>
    </w:r>
    <w:r>
      <w:t xml:space="preserve"> / </w:t>
    </w:r>
    <w:r>
      <w:fldChar w:fldCharType="begin"/>
    </w:r>
    <w:r>
      <w:instrText xml:space="preserve"> NUMPAGES </w:instrText>
    </w:r>
    <w:r>
      <w:fldChar w:fldCharType="separate"/>
    </w:r>
    <w:r>
      <w:rPr>
        <w:noProof/>
      </w:rPr>
      <w:t>33</w:t>
    </w:r>
    <w:r>
      <w:fldChar w:fldCharType="end"/>
    </w:r>
  </w:p>
  <w:p w:rsidR="00D01AC7" w:rsidRDefault="00C6763F">
    <w:pPr>
      <w:pStyle w:val="PageFooter"/>
    </w:pPr>
    <w:r>
      <w:t>[MS-OXWSCVTID] - v20240820</w:t>
    </w:r>
  </w:p>
  <w:p w:rsidR="00D01AC7" w:rsidRDefault="00C6763F">
    <w:pPr>
      <w:pStyle w:val="PageFooter"/>
    </w:pPr>
    <w:r>
      <w:t>Convert Item Identifier Web Service Protocol</w:t>
    </w:r>
  </w:p>
  <w:p w:rsidR="00D01AC7" w:rsidRDefault="00C6763F">
    <w:pPr>
      <w:pStyle w:val="PageFooter"/>
    </w:pPr>
    <w:r>
      <w:t>Copyright © 2024 Microsoft Corporation</w:t>
    </w:r>
  </w:p>
  <w:p w:rsidR="00D01AC7" w:rsidRDefault="00C6763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C7" w:rsidRDefault="00C6763F">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33</w:t>
    </w:r>
    <w:r>
      <w:fldChar w:fldCharType="end"/>
    </w:r>
  </w:p>
  <w:p w:rsidR="00D01AC7" w:rsidRDefault="00C6763F">
    <w:pPr>
      <w:pStyle w:val="PageFooter"/>
    </w:pPr>
    <w:r>
      <w:t>[MS-OXWSCVTID] - v20240820</w:t>
    </w:r>
  </w:p>
  <w:p w:rsidR="00D01AC7" w:rsidRDefault="00C6763F">
    <w:pPr>
      <w:pStyle w:val="PageFooter"/>
    </w:pPr>
    <w:r>
      <w:t>Convert Item Identifier Web Service Protocol</w:t>
    </w:r>
  </w:p>
  <w:p w:rsidR="00D01AC7" w:rsidRDefault="00C6763F">
    <w:pPr>
      <w:pStyle w:val="PageFooter"/>
    </w:pPr>
    <w:r>
      <w:t>Copyright © 2024 Micro</w:t>
    </w:r>
    <w:r>
      <w:t>soft Corporation</w:t>
    </w:r>
  </w:p>
  <w:p w:rsidR="00D01AC7" w:rsidRDefault="00C6763F">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C7" w:rsidRDefault="00C6763F">
      <w:r>
        <w:separator/>
      </w:r>
    </w:p>
    <w:p w:rsidR="00D01AC7" w:rsidRDefault="00D01AC7"/>
  </w:footnote>
  <w:footnote w:type="continuationSeparator" w:id="0">
    <w:p w:rsidR="00D01AC7" w:rsidRDefault="00C6763F">
      <w:r>
        <w:continuationSeparator/>
      </w:r>
    </w:p>
    <w:p w:rsidR="00D01AC7" w:rsidRDefault="00D01A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BC829C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B46F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A1001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81E4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6E6A4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B79E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37070F7"/>
    <w:multiLevelType w:val="hybridMultilevel"/>
    <w:tmpl w:val="2D52E786"/>
    <w:lvl w:ilvl="0" w:tplc="ADDC60A6">
      <w:start w:val="1"/>
      <w:numFmt w:val="bullet"/>
      <w:lvlRestart w:val="0"/>
      <w:lvlText w:val="§"/>
      <w:lvlJc w:val="left"/>
      <w:pPr>
        <w:ind w:left="360" w:hanging="360"/>
      </w:pPr>
      <w:rPr>
        <w:rFonts w:ascii="Wingdings" w:hAnsi="Wingdings" w:hint="default"/>
      </w:rPr>
    </w:lvl>
    <w:lvl w:ilvl="1" w:tplc="2FF414A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AFD1383"/>
    <w:multiLevelType w:val="hybridMultilevel"/>
    <w:tmpl w:val="00A897B0"/>
    <w:lvl w:ilvl="0" w:tplc="ADDC60A6">
      <w:start w:val="1"/>
      <w:numFmt w:val="bullet"/>
      <w:lvlRestart w:val="0"/>
      <w:lvlText w:val="§"/>
      <w:lvlJc w:val="left"/>
      <w:pPr>
        <w:ind w:left="360" w:hanging="360"/>
      </w:pPr>
      <w:rPr>
        <w:rFonts w:ascii="Wingdings" w:hAnsi="Wingdings" w:hint="default"/>
      </w:rPr>
    </w:lvl>
    <w:lvl w:ilvl="1" w:tplc="41D87AB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1"/>
  </w:num>
  <w:num w:numId="2">
    <w:abstractNumId w:val="16"/>
  </w:num>
  <w:num w:numId="3">
    <w:abstractNumId w:val="11"/>
  </w:num>
  <w:num w:numId="4">
    <w:abstractNumId w:val="44"/>
  </w:num>
  <w:num w:numId="5">
    <w:abstractNumId w:val="17"/>
  </w:num>
  <w:num w:numId="6">
    <w:abstractNumId w:val="13"/>
  </w:num>
  <w:num w:numId="7">
    <w:abstractNumId w:val="40"/>
  </w:num>
  <w:num w:numId="8">
    <w:abstractNumId w:val="12"/>
  </w:num>
  <w:num w:numId="9">
    <w:abstractNumId w:val="1"/>
  </w:num>
  <w:num w:numId="10">
    <w:abstractNumId w:val="25"/>
  </w:num>
  <w:num w:numId="11">
    <w:abstractNumId w:val="18"/>
  </w:num>
  <w:num w:numId="12">
    <w:abstractNumId w:val="9"/>
  </w:num>
  <w:num w:numId="13">
    <w:abstractNumId w:val="41"/>
  </w:num>
  <w:num w:numId="14">
    <w:abstractNumId w:val="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19"/>
  </w:num>
  <w:num w:numId="25">
    <w:abstractNumId w:val="39"/>
  </w:num>
  <w:num w:numId="26">
    <w:abstractNumId w:val="3"/>
  </w:num>
  <w:num w:numId="27">
    <w:abstractNumId w:val="22"/>
  </w:num>
  <w:num w:numId="28">
    <w:abstractNumId w:val="20"/>
  </w:num>
  <w:num w:numId="29">
    <w:abstractNumId w:val="4"/>
  </w:num>
  <w:num w:numId="30">
    <w:abstractNumId w:val="5"/>
  </w:num>
  <w:num w:numId="31">
    <w:abstractNumId w:val="15"/>
  </w:num>
  <w:num w:numId="32">
    <w:abstractNumId w:val="24"/>
  </w:num>
  <w:num w:numId="33">
    <w:abstractNumId w:val="8"/>
  </w:num>
  <w:num w:numId="34">
    <w:abstractNumId w:val="35"/>
  </w:num>
  <w:num w:numId="35">
    <w:abstractNumId w:val="27"/>
  </w:num>
  <w:num w:numId="36">
    <w:abstractNumId w:val="33"/>
  </w:num>
  <w:num w:numId="37">
    <w:abstractNumId w:val="10"/>
  </w:num>
  <w:num w:numId="38">
    <w:abstractNumId w:val="14"/>
  </w:num>
  <w:num w:numId="39">
    <w:abstractNumId w:val="26"/>
  </w:num>
  <w:num w:numId="40">
    <w:abstractNumId w:val="23"/>
  </w:num>
  <w:num w:numId="41">
    <w:abstractNumId w:val="21"/>
  </w:num>
  <w:num w:numId="42">
    <w:abstractNumId w:val="29"/>
  </w:num>
  <w:num w:numId="43">
    <w:abstractNumId w:val="37"/>
  </w:num>
  <w:num w:numId="44">
    <w:abstractNumId w:val="43"/>
  </w:num>
  <w:num w:numId="45">
    <w:abstractNumId w:val="34"/>
  </w:num>
  <w:num w:numId="46">
    <w:abstractNumId w:val="6"/>
  </w:num>
  <w:num w:numId="47">
    <w:abstractNumId w:val="45"/>
  </w:num>
  <w:num w:numId="48">
    <w:abstractNumId w:val="42"/>
  </w:num>
  <w:num w:numId="49">
    <w:abstractNumId w:val="38"/>
  </w:num>
  <w:num w:numId="50">
    <w:abstractNumId w:val="36"/>
  </w:num>
  <w:num w:numId="51">
    <w:abstractNumId w:val="28"/>
  </w:num>
  <w:num w:numId="52">
    <w:abstractNumId w:val="2"/>
  </w:num>
  <w:num w:numId="53">
    <w:abstractNumId w:val="7"/>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01AC7"/>
    <w:rsid w:val="00C6763F"/>
    <w:rsid w:val="00D0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0287" TargetMode="External"/><Relationship Id="rId42" Type="http://schemas.openxmlformats.org/officeDocument/2006/relationships/hyperlink" Target="%5bMS-OXWSADISC%5d.pdf" TargetMode="External"/><Relationship Id="rId47" Type="http://schemas.openxmlformats.org/officeDocument/2006/relationships/hyperlink" Target="https://go.microsoft.com/fwlink/?LinkId=90610" TargetMode="External"/><Relationship Id="rId63" Type="http://schemas.openxmlformats.org/officeDocument/2006/relationships/hyperlink" Target="https://go.microsoft.com/fwlink/?LinkId=90608" TargetMode="External"/><Relationship Id="rId68" Type="http://schemas.openxmlformats.org/officeDocument/2006/relationships/hyperlink" Target="%5bMS-OXWSCDATA%5d.pdf" TargetMode="External"/><Relationship Id="rId16" Type="http://schemas.openxmlformats.org/officeDocument/2006/relationships/hyperlink" Target="https://go.microsoft.com/fwlink/?LinkId=129803"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191840" TargetMode="External"/><Relationship Id="rId53" Type="http://schemas.openxmlformats.org/officeDocument/2006/relationships/hyperlink" Target="%5bMS-OXDSCLI%5d.pdf" TargetMode="External"/><Relationship Id="rId58" Type="http://schemas.openxmlformats.org/officeDocument/2006/relationships/hyperlink" Target="https://go.microsoft.com/fwlink/?LinkId=90608" TargetMode="External"/><Relationship Id="rId74" Type="http://schemas.openxmlformats.org/officeDocument/2006/relationships/hyperlink" Target="%5bMS-OXPROPS%5d.pdf"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191840" TargetMode="Externa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77" TargetMode="External"/><Relationship Id="rId27" Type="http://schemas.openxmlformats.org/officeDocument/2006/relationships/hyperlink" Target="https://go.microsoft.com/fwlink/?LinkId=90317" TargetMode="External"/><Relationship Id="rId30" Type="http://schemas.openxmlformats.org/officeDocument/2006/relationships/hyperlink" Target="%5bMS-OXPROPS%5d.pdf" TargetMode="External"/><Relationship Id="rId35" Type="http://schemas.openxmlformats.org/officeDocument/2006/relationships/hyperlink" Target="https://go.microsoft.com/fwlink/?LinkId=90520" TargetMode="External"/><Relationship Id="rId43" Type="http://schemas.openxmlformats.org/officeDocument/2006/relationships/hyperlink" Target="%5bMS-OXWSADISC%5d.pdf" TargetMode="External"/><Relationship Id="rId48" Type="http://schemas.openxmlformats.org/officeDocument/2006/relationships/hyperlink" Target="https://go.microsoft.com/fwlink/?LinkId=90372" TargetMode="External"/><Relationship Id="rId56" Type="http://schemas.openxmlformats.org/officeDocument/2006/relationships/hyperlink" Target="https://go.microsoft.com/fwlink/?LinkId=90372" TargetMode="External"/><Relationship Id="rId64" Type="http://schemas.openxmlformats.org/officeDocument/2006/relationships/hyperlink" Target="https://go.microsoft.com/fwlink/?LinkId=90577" TargetMode="External"/><Relationship Id="rId69" Type="http://schemas.openxmlformats.org/officeDocument/2006/relationships/hyperlink" Target="%5bMS-OXWSCDATA%5d.pdf" TargetMode="External"/><Relationship Id="rId77"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5bMS-OXPROTO%5d.pdf" TargetMode="External"/><Relationship Id="rId72" Type="http://schemas.openxmlformats.org/officeDocument/2006/relationships/hyperlink" Target="https://go.microsoft.com/fwlink/?LinkId=90610"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44740" TargetMode="External"/><Relationship Id="rId25" Type="http://schemas.openxmlformats.org/officeDocument/2006/relationships/hyperlink" Target="https://go.microsoft.com/fwlink/?LinkId=90602"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90608" TargetMode="External"/><Relationship Id="rId46" Type="http://schemas.openxmlformats.org/officeDocument/2006/relationships/hyperlink" Target="https://go.microsoft.com/fwlink/?LinkId=90608" TargetMode="External"/><Relationship Id="rId59" Type="http://schemas.openxmlformats.org/officeDocument/2006/relationships/hyperlink" Target="https://go.microsoft.com/fwlink/?LinkId=90610" TargetMode="External"/><Relationship Id="rId67" Type="http://schemas.openxmlformats.org/officeDocument/2006/relationships/hyperlink" Target="%5bMS-OXWSCDATA%5d.pdf" TargetMode="External"/><Relationship Id="rId20" Type="http://schemas.openxmlformats.org/officeDocument/2006/relationships/hyperlink" Target="https://go.microsoft.com/fwlink/?LinkId=94664" TargetMode="External"/><Relationship Id="rId41" Type="http://schemas.openxmlformats.org/officeDocument/2006/relationships/hyperlink" Target="%5bMS-OXPROTO%5d.pdf" TargetMode="External"/><Relationship Id="rId54" Type="http://schemas.openxmlformats.org/officeDocument/2006/relationships/hyperlink" Target="%5bMS-OXWSCDATA%5d.pdf" TargetMode="External"/><Relationship Id="rId62" Type="http://schemas.openxmlformats.org/officeDocument/2006/relationships/hyperlink" Target="https://go.microsoft.com/fwlink/?LinkId=90520" TargetMode="External"/><Relationship Id="rId70" Type="http://schemas.openxmlformats.org/officeDocument/2006/relationships/hyperlink" Target="https://go.microsoft.com/fwlink/?LinkId=90610" TargetMode="External"/><Relationship Id="rId75" Type="http://schemas.openxmlformats.org/officeDocument/2006/relationships/hyperlink" Target="%5bMS-OXWSCDATA%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599"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90577" TargetMode="External"/><Relationship Id="rId49" Type="http://schemas.openxmlformats.org/officeDocument/2006/relationships/hyperlink" Target="https://go.microsoft.com/fwlink/?LinkId=90383" TargetMode="External"/><Relationship Id="rId57" Type="http://schemas.openxmlformats.org/officeDocument/2006/relationships/hyperlink" Target="https://go.microsoft.com/fwlink/?LinkId=90383"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DATA%5d.pdf" TargetMode="External"/><Relationship Id="rId44" Type="http://schemas.openxmlformats.org/officeDocument/2006/relationships/hyperlink" Target="%5bMS-OXDSCLI%5d.pdf" TargetMode="External"/><Relationship Id="rId52" Type="http://schemas.openxmlformats.org/officeDocument/2006/relationships/hyperlink" Target="%5bMS-OXWSADISC%5d.pdf" TargetMode="External"/><Relationship Id="rId60" Type="http://schemas.openxmlformats.org/officeDocument/2006/relationships/hyperlink" Target="https://go.microsoft.com/fwlink/?LinkId=90577" TargetMode="External"/><Relationship Id="rId65" Type="http://schemas.openxmlformats.org/officeDocument/2006/relationships/hyperlink" Target="%5bMS-OXWSCDATA%5d.pdf" TargetMode="External"/><Relationship Id="rId73" Type="http://schemas.openxmlformats.org/officeDocument/2006/relationships/hyperlink" Target="https://go.microsoft.com/fwlink/?LinkId=90610"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90610" TargetMode="External"/><Relationship Id="rId34" Type="http://schemas.openxmlformats.org/officeDocument/2006/relationships/hyperlink" Target="https://go.microsoft.com/fwlink/?LinkId=90383" TargetMode="External"/><Relationship Id="rId50" Type="http://schemas.openxmlformats.org/officeDocument/2006/relationships/image" Target="media/image1.bin"/><Relationship Id="rId55" Type="http://schemas.openxmlformats.org/officeDocument/2006/relationships/hyperlink" Target="https://go.microsoft.com/fwlink/?LinkId=90520" TargetMode="External"/><Relationship Id="rId76" Type="http://schemas.openxmlformats.org/officeDocument/2006/relationships/hyperlink" Target="%5bMS-OXWSCDATA%5d.pdf" TargetMode="External"/><Relationship Id="rId7" Type="http://schemas.openxmlformats.org/officeDocument/2006/relationships/footnotes" Target="footnotes.xml"/><Relationship Id="rId71"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453" TargetMode="External"/><Relationship Id="rId40" Type="http://schemas.openxmlformats.org/officeDocument/2006/relationships/hyperlink" Target="%5bMS-OXDSCLI%5d.pdf" TargetMode="External"/><Relationship Id="rId45" Type="http://schemas.openxmlformats.org/officeDocument/2006/relationships/hyperlink" Target="https://go.microsoft.com/fwlink/?LinkId=90520" TargetMode="External"/><Relationship Id="rId66" Type="http://schemas.openxmlformats.org/officeDocument/2006/relationships/hyperlink" Target="%5bMS-OXWS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5C7372B-AED1-4881-BCE8-975C21A4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12320</Words>
  <Characters>70229</Characters>
  <Application>Microsoft Office Word</Application>
  <DocSecurity>0</DocSecurity>
  <Lines>585</Lines>
  <Paragraphs>164</Paragraphs>
  <ScaleCrop>false</ScaleCrop>
  <Company/>
  <LinksUpToDate>false</LinksUpToDate>
  <CharactersWithSpaces>82385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2024-08-15T14:58:00Z</dcterms:created>
  <dcterms:modified xsi:type="dcterms:W3CDTF">2024-08-15T14:58:00Z</dcterms:modified>
</cp:coreProperties>
</file>