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5D04" w:rsidRDefault="00144080">
      <w:bookmarkStart w:id="0" w:name="_GoBack"/>
      <w:bookmarkEnd w:id="0"/>
      <w:r>
        <w:rPr>
          <w:b/>
          <w:sz w:val="28"/>
        </w:rPr>
        <w:t xml:space="preserve">[MS-OXTNEF]: </w:t>
      </w:r>
    </w:p>
    <w:p w:rsidR="00CE5D04" w:rsidRDefault="00144080">
      <w:r>
        <w:rPr>
          <w:b/>
          <w:sz w:val="28"/>
        </w:rPr>
        <w:t>Transport Neutral Encapsulation Format (TNEF) Data Algorithm</w:t>
      </w:r>
    </w:p>
    <w:p w:rsidR="00CE5D04" w:rsidRDefault="00CE5D04">
      <w:pPr>
        <w:pStyle w:val="CoverHR"/>
      </w:pPr>
    </w:p>
    <w:p w:rsidR="00B346DF" w:rsidRPr="00893F99" w:rsidRDefault="00144080" w:rsidP="00B346DF">
      <w:pPr>
        <w:pStyle w:val="MSDNH2"/>
        <w:spacing w:line="288" w:lineRule="auto"/>
        <w:textAlignment w:val="top"/>
      </w:pPr>
      <w:r>
        <w:t>Intellectual Property Rights Notice for Open Specifications Documentation</w:t>
      </w:r>
    </w:p>
    <w:p w:rsidR="00B346DF" w:rsidRDefault="00144080" w:rsidP="00B346DF">
      <w:pPr>
        <w:pStyle w:val="ListParagraph"/>
        <w:numPr>
          <w:ilvl w:val="0"/>
          <w:numId w:val="54"/>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144080" w:rsidP="00B346DF">
      <w:pPr>
        <w:pStyle w:val="ListParagraph"/>
        <w:numPr>
          <w:ilvl w:val="0"/>
          <w:numId w:val="54"/>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144080" w:rsidP="00B346DF">
      <w:pPr>
        <w:pStyle w:val="ListParagraph"/>
        <w:numPr>
          <w:ilvl w:val="0"/>
          <w:numId w:val="54"/>
        </w:numPr>
        <w:spacing w:before="0" w:after="120"/>
        <w:contextualSpacing/>
        <w:textAlignment w:val="top"/>
      </w:pPr>
      <w:r>
        <w:rPr>
          <w:b/>
        </w:rPr>
        <w:t>No Trade Secrets</w:t>
      </w:r>
      <w:r>
        <w:t>. Microsoft</w:t>
      </w:r>
      <w:r>
        <w:t xml:space="preserve"> does not claim any trade secret rights in this documentation. </w:t>
      </w:r>
    </w:p>
    <w:p w:rsidR="00B346DF" w:rsidRDefault="00144080" w:rsidP="00B346DF">
      <w:pPr>
        <w:pStyle w:val="ListParagraph"/>
        <w:numPr>
          <w:ilvl w:val="0"/>
          <w:numId w:val="54"/>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144080" w:rsidP="00B346DF">
      <w:pPr>
        <w:pStyle w:val="ListParagraph"/>
        <w:numPr>
          <w:ilvl w:val="0"/>
          <w:numId w:val="54"/>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144080" w:rsidP="00B346DF">
      <w:pPr>
        <w:pStyle w:val="ListParagraph"/>
        <w:numPr>
          <w:ilvl w:val="0"/>
          <w:numId w:val="54"/>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144080" w:rsidP="00B346DF">
      <w:pPr>
        <w:pStyle w:val="ListParagraph"/>
        <w:numPr>
          <w:ilvl w:val="0"/>
          <w:numId w:val="54"/>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144080"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144080"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CE5D04" w:rsidRDefault="00144080"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CE5D04" w:rsidRDefault="00144080" w:rsidP="00FB4B1D">
      <w:pPr>
        <w:spacing w:after="120"/>
      </w:pPr>
      <w:r w:rsidRPr="004D02BB">
        <w:rPr>
          <w:b/>
        </w:rPr>
        <w:t>Preliminary Documentation.</w:t>
      </w:r>
      <w:r w:rsidRPr="004D02BB">
        <w:t xml:space="preserve"> This particular Open Specifications document provides documentation for past and current releases and/or for the pre-release version of this technology. This document provides final documentation for past and current releases and preliminary documentation</w:t>
      </w:r>
      <w:r w:rsidRPr="004D02BB">
        <w:t xml:space="preserve">, as applicable and specifically noted in this document, for the pre-release version. Microsoft will release </w:t>
      </w:r>
      <w:r w:rsidRPr="004D02BB">
        <w:lastRenderedPageBreak/>
        <w:t>final documentation in connection with the commercial release of the updated or new version of this technology. Because this documentation might ch</w:t>
      </w:r>
      <w:r w:rsidRPr="004D02BB">
        <w:t>ange between the pre-release version and the final version of this technology, there are risks in relying on this preliminary documentation. To the extent that you incur additional development obligations or any other costs as a result of relying on this p</w:t>
      </w:r>
      <w:r w:rsidRPr="004D02BB">
        <w:t>reliminary documentation, you do so at your own risk.</w:t>
      </w:r>
    </w:p>
    <w:p w:rsidR="00CE5D04" w:rsidRDefault="00144080">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0"/>
        <w:gridCol w:w="1535"/>
        <w:gridCol w:w="1394"/>
        <w:gridCol w:w="5356"/>
      </w:tblGrid>
      <w:tr w:rsidR="00CE5D04" w:rsidTr="00CE5D04">
        <w:trPr>
          <w:cnfStyle w:val="100000000000" w:firstRow="1" w:lastRow="0" w:firstColumn="0" w:lastColumn="0" w:oddVBand="0" w:evenVBand="0" w:oddHBand="0" w:evenHBand="0" w:firstRowFirstColumn="0" w:firstRowLastColumn="0" w:lastRowFirstColumn="0" w:lastRowLastColumn="0"/>
          <w:tblHeader/>
        </w:trPr>
        <w:tc>
          <w:tcPr>
            <w:tcW w:w="0" w:type="auto"/>
          </w:tcPr>
          <w:p w:rsidR="00CE5D04" w:rsidRDefault="00144080">
            <w:pPr>
              <w:pStyle w:val="TableHeaderText"/>
            </w:pPr>
            <w:r>
              <w:t>Date</w:t>
            </w:r>
          </w:p>
        </w:tc>
        <w:tc>
          <w:tcPr>
            <w:tcW w:w="0" w:type="auto"/>
          </w:tcPr>
          <w:p w:rsidR="00CE5D04" w:rsidRDefault="00144080">
            <w:pPr>
              <w:pStyle w:val="TableHeaderText"/>
            </w:pPr>
            <w:r>
              <w:t>Revision History</w:t>
            </w:r>
          </w:p>
        </w:tc>
        <w:tc>
          <w:tcPr>
            <w:tcW w:w="0" w:type="auto"/>
          </w:tcPr>
          <w:p w:rsidR="00CE5D04" w:rsidRDefault="00144080">
            <w:pPr>
              <w:pStyle w:val="TableHeaderText"/>
            </w:pPr>
            <w:r>
              <w:t>Revision Class</w:t>
            </w:r>
          </w:p>
        </w:tc>
        <w:tc>
          <w:tcPr>
            <w:tcW w:w="0" w:type="auto"/>
          </w:tcPr>
          <w:p w:rsidR="00CE5D04" w:rsidRDefault="00144080">
            <w:pPr>
              <w:pStyle w:val="TableHeaderText"/>
            </w:pPr>
            <w:r>
              <w:t>Comments</w:t>
            </w:r>
          </w:p>
        </w:tc>
      </w:tr>
      <w:tr w:rsidR="00CE5D04" w:rsidTr="00CE5D04">
        <w:tc>
          <w:tcPr>
            <w:tcW w:w="0" w:type="auto"/>
            <w:vAlign w:val="center"/>
          </w:tcPr>
          <w:p w:rsidR="00CE5D04" w:rsidRDefault="00144080">
            <w:pPr>
              <w:pStyle w:val="TableBodyText"/>
            </w:pPr>
            <w:r>
              <w:t>4/4/2008</w:t>
            </w:r>
          </w:p>
        </w:tc>
        <w:tc>
          <w:tcPr>
            <w:tcW w:w="0" w:type="auto"/>
            <w:vAlign w:val="center"/>
          </w:tcPr>
          <w:p w:rsidR="00CE5D04" w:rsidRDefault="00144080">
            <w:pPr>
              <w:pStyle w:val="TableBodyText"/>
            </w:pPr>
            <w:r>
              <w:t>0.1</w:t>
            </w:r>
          </w:p>
        </w:tc>
        <w:tc>
          <w:tcPr>
            <w:tcW w:w="0" w:type="auto"/>
            <w:vAlign w:val="center"/>
          </w:tcPr>
          <w:p w:rsidR="00CE5D04" w:rsidRDefault="00144080">
            <w:pPr>
              <w:pStyle w:val="TableBodyText"/>
            </w:pPr>
            <w:r>
              <w:t>New</w:t>
            </w:r>
          </w:p>
        </w:tc>
        <w:tc>
          <w:tcPr>
            <w:tcW w:w="0" w:type="auto"/>
            <w:vAlign w:val="center"/>
          </w:tcPr>
          <w:p w:rsidR="00CE5D04" w:rsidRDefault="00144080">
            <w:pPr>
              <w:pStyle w:val="TableBodyText"/>
            </w:pPr>
            <w:r>
              <w:t>Initial Availability.</w:t>
            </w:r>
          </w:p>
        </w:tc>
      </w:tr>
      <w:tr w:rsidR="00CE5D04" w:rsidTr="00CE5D04">
        <w:tc>
          <w:tcPr>
            <w:tcW w:w="0" w:type="auto"/>
            <w:vAlign w:val="center"/>
          </w:tcPr>
          <w:p w:rsidR="00CE5D04" w:rsidRDefault="00144080">
            <w:pPr>
              <w:pStyle w:val="TableBodyText"/>
            </w:pPr>
            <w:r>
              <w:t>4/25/2008</w:t>
            </w:r>
          </w:p>
        </w:tc>
        <w:tc>
          <w:tcPr>
            <w:tcW w:w="0" w:type="auto"/>
            <w:vAlign w:val="center"/>
          </w:tcPr>
          <w:p w:rsidR="00CE5D04" w:rsidRDefault="00144080">
            <w:pPr>
              <w:pStyle w:val="TableBodyText"/>
            </w:pPr>
            <w:r>
              <w:t>0.2</w:t>
            </w:r>
          </w:p>
        </w:tc>
        <w:tc>
          <w:tcPr>
            <w:tcW w:w="0" w:type="auto"/>
            <w:vAlign w:val="center"/>
          </w:tcPr>
          <w:p w:rsidR="00CE5D04" w:rsidRDefault="00144080">
            <w:pPr>
              <w:pStyle w:val="TableBodyText"/>
            </w:pPr>
            <w:r>
              <w:t>Minor</w:t>
            </w:r>
          </w:p>
        </w:tc>
        <w:tc>
          <w:tcPr>
            <w:tcW w:w="0" w:type="auto"/>
            <w:vAlign w:val="center"/>
          </w:tcPr>
          <w:p w:rsidR="00CE5D04" w:rsidRDefault="00144080">
            <w:pPr>
              <w:pStyle w:val="TableBodyText"/>
            </w:pPr>
            <w:r>
              <w:t>Revised and updated property names and other technical content.</w:t>
            </w:r>
          </w:p>
        </w:tc>
      </w:tr>
      <w:tr w:rsidR="00CE5D04" w:rsidTr="00CE5D04">
        <w:tc>
          <w:tcPr>
            <w:tcW w:w="0" w:type="auto"/>
            <w:vAlign w:val="center"/>
          </w:tcPr>
          <w:p w:rsidR="00CE5D04" w:rsidRDefault="00144080">
            <w:pPr>
              <w:pStyle w:val="TableBodyText"/>
            </w:pPr>
            <w:r>
              <w:t>6/27/2008</w:t>
            </w:r>
          </w:p>
        </w:tc>
        <w:tc>
          <w:tcPr>
            <w:tcW w:w="0" w:type="auto"/>
            <w:vAlign w:val="center"/>
          </w:tcPr>
          <w:p w:rsidR="00CE5D04" w:rsidRDefault="00144080">
            <w:pPr>
              <w:pStyle w:val="TableBodyText"/>
            </w:pPr>
            <w:r>
              <w:t>1.0</w:t>
            </w:r>
          </w:p>
        </w:tc>
        <w:tc>
          <w:tcPr>
            <w:tcW w:w="0" w:type="auto"/>
            <w:vAlign w:val="center"/>
          </w:tcPr>
          <w:p w:rsidR="00CE5D04" w:rsidRDefault="00144080">
            <w:pPr>
              <w:pStyle w:val="TableBodyText"/>
            </w:pPr>
            <w:r>
              <w:t>Major</w:t>
            </w:r>
          </w:p>
        </w:tc>
        <w:tc>
          <w:tcPr>
            <w:tcW w:w="0" w:type="auto"/>
            <w:vAlign w:val="center"/>
          </w:tcPr>
          <w:p w:rsidR="00CE5D04" w:rsidRDefault="00144080">
            <w:pPr>
              <w:pStyle w:val="TableBodyText"/>
            </w:pPr>
            <w:r>
              <w:t>Initial Release.</w:t>
            </w:r>
          </w:p>
        </w:tc>
      </w:tr>
      <w:tr w:rsidR="00CE5D04" w:rsidTr="00CE5D04">
        <w:tc>
          <w:tcPr>
            <w:tcW w:w="0" w:type="auto"/>
            <w:vAlign w:val="center"/>
          </w:tcPr>
          <w:p w:rsidR="00CE5D04" w:rsidRDefault="00144080">
            <w:pPr>
              <w:pStyle w:val="TableBodyText"/>
            </w:pPr>
            <w:r>
              <w:t>8/6/2008</w:t>
            </w:r>
          </w:p>
        </w:tc>
        <w:tc>
          <w:tcPr>
            <w:tcW w:w="0" w:type="auto"/>
            <w:vAlign w:val="center"/>
          </w:tcPr>
          <w:p w:rsidR="00CE5D04" w:rsidRDefault="00144080">
            <w:pPr>
              <w:pStyle w:val="TableBodyText"/>
            </w:pPr>
            <w:r>
              <w:t>1.01</w:t>
            </w:r>
          </w:p>
        </w:tc>
        <w:tc>
          <w:tcPr>
            <w:tcW w:w="0" w:type="auto"/>
            <w:vAlign w:val="center"/>
          </w:tcPr>
          <w:p w:rsidR="00CE5D04" w:rsidRDefault="00144080">
            <w:pPr>
              <w:pStyle w:val="TableBodyText"/>
            </w:pPr>
            <w:r>
              <w:t>Minor</w:t>
            </w:r>
          </w:p>
        </w:tc>
        <w:tc>
          <w:tcPr>
            <w:tcW w:w="0" w:type="auto"/>
            <w:vAlign w:val="center"/>
          </w:tcPr>
          <w:p w:rsidR="00CE5D04" w:rsidRDefault="00144080">
            <w:pPr>
              <w:pStyle w:val="TableBodyText"/>
            </w:pPr>
            <w:r>
              <w:t>Revised and edited technical content.</w:t>
            </w:r>
          </w:p>
        </w:tc>
      </w:tr>
      <w:tr w:rsidR="00CE5D04" w:rsidTr="00CE5D04">
        <w:tc>
          <w:tcPr>
            <w:tcW w:w="0" w:type="auto"/>
            <w:vAlign w:val="center"/>
          </w:tcPr>
          <w:p w:rsidR="00CE5D04" w:rsidRDefault="00144080">
            <w:pPr>
              <w:pStyle w:val="TableBodyText"/>
            </w:pPr>
            <w:r>
              <w:t>9/3/2008</w:t>
            </w:r>
          </w:p>
        </w:tc>
        <w:tc>
          <w:tcPr>
            <w:tcW w:w="0" w:type="auto"/>
            <w:vAlign w:val="center"/>
          </w:tcPr>
          <w:p w:rsidR="00CE5D04" w:rsidRDefault="00144080">
            <w:pPr>
              <w:pStyle w:val="TableBodyText"/>
            </w:pPr>
            <w:r>
              <w:t>1.02</w:t>
            </w:r>
          </w:p>
        </w:tc>
        <w:tc>
          <w:tcPr>
            <w:tcW w:w="0" w:type="auto"/>
            <w:vAlign w:val="center"/>
          </w:tcPr>
          <w:p w:rsidR="00CE5D04" w:rsidRDefault="00144080">
            <w:pPr>
              <w:pStyle w:val="TableBodyText"/>
            </w:pPr>
            <w:r>
              <w:t>Minor</w:t>
            </w:r>
          </w:p>
        </w:tc>
        <w:tc>
          <w:tcPr>
            <w:tcW w:w="0" w:type="auto"/>
            <w:vAlign w:val="center"/>
          </w:tcPr>
          <w:p w:rsidR="00CE5D04" w:rsidRDefault="00144080">
            <w:pPr>
              <w:pStyle w:val="TableBodyText"/>
            </w:pPr>
            <w:r>
              <w:t>Revised and edited technical content.</w:t>
            </w:r>
          </w:p>
        </w:tc>
      </w:tr>
      <w:tr w:rsidR="00CE5D04" w:rsidTr="00CE5D04">
        <w:tc>
          <w:tcPr>
            <w:tcW w:w="0" w:type="auto"/>
            <w:vAlign w:val="center"/>
          </w:tcPr>
          <w:p w:rsidR="00CE5D04" w:rsidRDefault="00144080">
            <w:pPr>
              <w:pStyle w:val="TableBodyText"/>
            </w:pPr>
            <w:r>
              <w:t>12/3/2008</w:t>
            </w:r>
          </w:p>
        </w:tc>
        <w:tc>
          <w:tcPr>
            <w:tcW w:w="0" w:type="auto"/>
            <w:vAlign w:val="center"/>
          </w:tcPr>
          <w:p w:rsidR="00CE5D04" w:rsidRDefault="00144080">
            <w:pPr>
              <w:pStyle w:val="TableBodyText"/>
            </w:pPr>
            <w:r>
              <w:t>1.03</w:t>
            </w:r>
          </w:p>
        </w:tc>
        <w:tc>
          <w:tcPr>
            <w:tcW w:w="0" w:type="auto"/>
            <w:vAlign w:val="center"/>
          </w:tcPr>
          <w:p w:rsidR="00CE5D04" w:rsidRDefault="00144080">
            <w:pPr>
              <w:pStyle w:val="TableBodyText"/>
            </w:pPr>
            <w:r>
              <w:t>Minor</w:t>
            </w:r>
          </w:p>
        </w:tc>
        <w:tc>
          <w:tcPr>
            <w:tcW w:w="0" w:type="auto"/>
            <w:vAlign w:val="center"/>
          </w:tcPr>
          <w:p w:rsidR="00CE5D04" w:rsidRDefault="00144080">
            <w:pPr>
              <w:pStyle w:val="TableBodyText"/>
            </w:pPr>
            <w:r>
              <w:t>Revised and edited technical content.</w:t>
            </w:r>
          </w:p>
        </w:tc>
      </w:tr>
      <w:tr w:rsidR="00CE5D04" w:rsidTr="00CE5D04">
        <w:tc>
          <w:tcPr>
            <w:tcW w:w="0" w:type="auto"/>
            <w:vAlign w:val="center"/>
          </w:tcPr>
          <w:p w:rsidR="00CE5D04" w:rsidRDefault="00144080">
            <w:pPr>
              <w:pStyle w:val="TableBodyText"/>
            </w:pPr>
            <w:r>
              <w:t>3/4/2009</w:t>
            </w:r>
          </w:p>
        </w:tc>
        <w:tc>
          <w:tcPr>
            <w:tcW w:w="0" w:type="auto"/>
            <w:vAlign w:val="center"/>
          </w:tcPr>
          <w:p w:rsidR="00CE5D04" w:rsidRDefault="00144080">
            <w:pPr>
              <w:pStyle w:val="TableBodyText"/>
            </w:pPr>
            <w:r>
              <w:t>1.04</w:t>
            </w:r>
          </w:p>
        </w:tc>
        <w:tc>
          <w:tcPr>
            <w:tcW w:w="0" w:type="auto"/>
            <w:vAlign w:val="center"/>
          </w:tcPr>
          <w:p w:rsidR="00CE5D04" w:rsidRDefault="00144080">
            <w:pPr>
              <w:pStyle w:val="TableBodyText"/>
            </w:pPr>
            <w:r>
              <w:t>Minor</w:t>
            </w:r>
          </w:p>
        </w:tc>
        <w:tc>
          <w:tcPr>
            <w:tcW w:w="0" w:type="auto"/>
            <w:vAlign w:val="center"/>
          </w:tcPr>
          <w:p w:rsidR="00CE5D04" w:rsidRDefault="00144080">
            <w:pPr>
              <w:pStyle w:val="TableBodyText"/>
            </w:pPr>
            <w:r>
              <w:t>Revised and edited technical cont</w:t>
            </w:r>
            <w:r>
              <w:t>ent.</w:t>
            </w:r>
          </w:p>
        </w:tc>
      </w:tr>
      <w:tr w:rsidR="00CE5D04" w:rsidTr="00CE5D04">
        <w:tc>
          <w:tcPr>
            <w:tcW w:w="0" w:type="auto"/>
            <w:vAlign w:val="center"/>
          </w:tcPr>
          <w:p w:rsidR="00CE5D04" w:rsidRDefault="00144080">
            <w:pPr>
              <w:pStyle w:val="TableBodyText"/>
            </w:pPr>
            <w:r>
              <w:t>4/10/2009</w:t>
            </w:r>
          </w:p>
        </w:tc>
        <w:tc>
          <w:tcPr>
            <w:tcW w:w="0" w:type="auto"/>
            <w:vAlign w:val="center"/>
          </w:tcPr>
          <w:p w:rsidR="00CE5D04" w:rsidRDefault="00144080">
            <w:pPr>
              <w:pStyle w:val="TableBodyText"/>
            </w:pPr>
            <w:r>
              <w:t>2.0</w:t>
            </w:r>
          </w:p>
        </w:tc>
        <w:tc>
          <w:tcPr>
            <w:tcW w:w="0" w:type="auto"/>
            <w:vAlign w:val="center"/>
          </w:tcPr>
          <w:p w:rsidR="00CE5D04" w:rsidRDefault="00144080">
            <w:pPr>
              <w:pStyle w:val="TableBodyText"/>
            </w:pPr>
            <w:r>
              <w:t>Major</w:t>
            </w:r>
          </w:p>
        </w:tc>
        <w:tc>
          <w:tcPr>
            <w:tcW w:w="0" w:type="auto"/>
            <w:vAlign w:val="center"/>
          </w:tcPr>
          <w:p w:rsidR="00CE5D04" w:rsidRDefault="00144080">
            <w:pPr>
              <w:pStyle w:val="TableBodyText"/>
            </w:pPr>
            <w:r>
              <w:t>Updated technical content and applicable product releases.</w:t>
            </w:r>
          </w:p>
        </w:tc>
      </w:tr>
      <w:tr w:rsidR="00CE5D04" w:rsidTr="00CE5D04">
        <w:tc>
          <w:tcPr>
            <w:tcW w:w="0" w:type="auto"/>
            <w:vAlign w:val="center"/>
          </w:tcPr>
          <w:p w:rsidR="00CE5D04" w:rsidRDefault="00144080">
            <w:pPr>
              <w:pStyle w:val="TableBodyText"/>
            </w:pPr>
            <w:r>
              <w:t>7/15/2009</w:t>
            </w:r>
          </w:p>
        </w:tc>
        <w:tc>
          <w:tcPr>
            <w:tcW w:w="0" w:type="auto"/>
            <w:vAlign w:val="center"/>
          </w:tcPr>
          <w:p w:rsidR="00CE5D04" w:rsidRDefault="00144080">
            <w:pPr>
              <w:pStyle w:val="TableBodyText"/>
            </w:pPr>
            <w:r>
              <w:t>3.0</w:t>
            </w:r>
          </w:p>
        </w:tc>
        <w:tc>
          <w:tcPr>
            <w:tcW w:w="0" w:type="auto"/>
            <w:vAlign w:val="center"/>
          </w:tcPr>
          <w:p w:rsidR="00CE5D04" w:rsidRDefault="00144080">
            <w:pPr>
              <w:pStyle w:val="TableBodyText"/>
            </w:pPr>
            <w:r>
              <w:t>Major</w:t>
            </w:r>
          </w:p>
        </w:tc>
        <w:tc>
          <w:tcPr>
            <w:tcW w:w="0" w:type="auto"/>
            <w:vAlign w:val="center"/>
          </w:tcPr>
          <w:p w:rsidR="00CE5D04" w:rsidRDefault="00144080">
            <w:pPr>
              <w:pStyle w:val="TableBodyText"/>
            </w:pPr>
            <w:r>
              <w:t>Revised and edited for technical content.</w:t>
            </w:r>
          </w:p>
        </w:tc>
      </w:tr>
      <w:tr w:rsidR="00CE5D04" w:rsidTr="00CE5D04">
        <w:tc>
          <w:tcPr>
            <w:tcW w:w="0" w:type="auto"/>
            <w:vAlign w:val="center"/>
          </w:tcPr>
          <w:p w:rsidR="00CE5D04" w:rsidRDefault="00144080">
            <w:pPr>
              <w:pStyle w:val="TableBodyText"/>
            </w:pPr>
            <w:r>
              <w:t>11/4/2009</w:t>
            </w:r>
          </w:p>
        </w:tc>
        <w:tc>
          <w:tcPr>
            <w:tcW w:w="0" w:type="auto"/>
            <w:vAlign w:val="center"/>
          </w:tcPr>
          <w:p w:rsidR="00CE5D04" w:rsidRDefault="00144080">
            <w:pPr>
              <w:pStyle w:val="TableBodyText"/>
            </w:pPr>
            <w:r>
              <w:t>3.1.0</w:t>
            </w:r>
          </w:p>
        </w:tc>
        <w:tc>
          <w:tcPr>
            <w:tcW w:w="0" w:type="auto"/>
            <w:vAlign w:val="center"/>
          </w:tcPr>
          <w:p w:rsidR="00CE5D04" w:rsidRDefault="00144080">
            <w:pPr>
              <w:pStyle w:val="TableBodyText"/>
            </w:pPr>
            <w:r>
              <w:t>Minor</w:t>
            </w:r>
          </w:p>
        </w:tc>
        <w:tc>
          <w:tcPr>
            <w:tcW w:w="0" w:type="auto"/>
            <w:vAlign w:val="center"/>
          </w:tcPr>
          <w:p w:rsidR="00CE5D04" w:rsidRDefault="00144080">
            <w:pPr>
              <w:pStyle w:val="TableBodyText"/>
            </w:pPr>
            <w:r>
              <w:t>Updated the technical content.</w:t>
            </w:r>
          </w:p>
        </w:tc>
      </w:tr>
      <w:tr w:rsidR="00CE5D04" w:rsidTr="00CE5D04">
        <w:tc>
          <w:tcPr>
            <w:tcW w:w="0" w:type="auto"/>
            <w:vAlign w:val="center"/>
          </w:tcPr>
          <w:p w:rsidR="00CE5D04" w:rsidRDefault="00144080">
            <w:pPr>
              <w:pStyle w:val="TableBodyText"/>
            </w:pPr>
            <w:r>
              <w:t>2/10/2010</w:t>
            </w:r>
          </w:p>
        </w:tc>
        <w:tc>
          <w:tcPr>
            <w:tcW w:w="0" w:type="auto"/>
            <w:vAlign w:val="center"/>
          </w:tcPr>
          <w:p w:rsidR="00CE5D04" w:rsidRDefault="00144080">
            <w:pPr>
              <w:pStyle w:val="TableBodyText"/>
            </w:pPr>
            <w:r>
              <w:t>4.0.0</w:t>
            </w:r>
          </w:p>
        </w:tc>
        <w:tc>
          <w:tcPr>
            <w:tcW w:w="0" w:type="auto"/>
            <w:vAlign w:val="center"/>
          </w:tcPr>
          <w:p w:rsidR="00CE5D04" w:rsidRDefault="00144080">
            <w:pPr>
              <w:pStyle w:val="TableBodyText"/>
            </w:pPr>
            <w:r>
              <w:t>Major</w:t>
            </w:r>
          </w:p>
        </w:tc>
        <w:tc>
          <w:tcPr>
            <w:tcW w:w="0" w:type="auto"/>
            <w:vAlign w:val="center"/>
          </w:tcPr>
          <w:p w:rsidR="00CE5D04" w:rsidRDefault="00144080">
            <w:pPr>
              <w:pStyle w:val="TableBodyText"/>
            </w:pPr>
            <w:r>
              <w:t>Updated and revised the technical content.</w:t>
            </w:r>
          </w:p>
        </w:tc>
      </w:tr>
      <w:tr w:rsidR="00CE5D04" w:rsidTr="00CE5D04">
        <w:tc>
          <w:tcPr>
            <w:tcW w:w="0" w:type="auto"/>
            <w:vAlign w:val="center"/>
          </w:tcPr>
          <w:p w:rsidR="00CE5D04" w:rsidRDefault="00144080">
            <w:pPr>
              <w:pStyle w:val="TableBodyText"/>
            </w:pPr>
            <w:r>
              <w:t>5/5/2010</w:t>
            </w:r>
          </w:p>
        </w:tc>
        <w:tc>
          <w:tcPr>
            <w:tcW w:w="0" w:type="auto"/>
            <w:vAlign w:val="center"/>
          </w:tcPr>
          <w:p w:rsidR="00CE5D04" w:rsidRDefault="00144080">
            <w:pPr>
              <w:pStyle w:val="TableBodyText"/>
            </w:pPr>
            <w:r>
              <w:t>5.0.0</w:t>
            </w:r>
          </w:p>
        </w:tc>
        <w:tc>
          <w:tcPr>
            <w:tcW w:w="0" w:type="auto"/>
            <w:vAlign w:val="center"/>
          </w:tcPr>
          <w:p w:rsidR="00CE5D04" w:rsidRDefault="00144080">
            <w:pPr>
              <w:pStyle w:val="TableBodyText"/>
            </w:pPr>
            <w:r>
              <w:t>Major</w:t>
            </w:r>
          </w:p>
        </w:tc>
        <w:tc>
          <w:tcPr>
            <w:tcW w:w="0" w:type="auto"/>
            <w:vAlign w:val="center"/>
          </w:tcPr>
          <w:p w:rsidR="00CE5D04" w:rsidRDefault="00144080">
            <w:pPr>
              <w:pStyle w:val="TableBodyText"/>
            </w:pPr>
            <w:r>
              <w:t>Updated and revised the technical content.</w:t>
            </w:r>
          </w:p>
        </w:tc>
      </w:tr>
      <w:tr w:rsidR="00CE5D04" w:rsidTr="00CE5D04">
        <w:tc>
          <w:tcPr>
            <w:tcW w:w="0" w:type="auto"/>
            <w:vAlign w:val="center"/>
          </w:tcPr>
          <w:p w:rsidR="00CE5D04" w:rsidRDefault="00144080">
            <w:pPr>
              <w:pStyle w:val="TableBodyText"/>
            </w:pPr>
            <w:r>
              <w:t>8/4/2010</w:t>
            </w:r>
          </w:p>
        </w:tc>
        <w:tc>
          <w:tcPr>
            <w:tcW w:w="0" w:type="auto"/>
            <w:vAlign w:val="center"/>
          </w:tcPr>
          <w:p w:rsidR="00CE5D04" w:rsidRDefault="00144080">
            <w:pPr>
              <w:pStyle w:val="TableBodyText"/>
            </w:pPr>
            <w:r>
              <w:t>5.1</w:t>
            </w:r>
          </w:p>
        </w:tc>
        <w:tc>
          <w:tcPr>
            <w:tcW w:w="0" w:type="auto"/>
            <w:vAlign w:val="center"/>
          </w:tcPr>
          <w:p w:rsidR="00CE5D04" w:rsidRDefault="00144080">
            <w:pPr>
              <w:pStyle w:val="TableBodyText"/>
            </w:pPr>
            <w:r>
              <w:t>Minor</w:t>
            </w:r>
          </w:p>
        </w:tc>
        <w:tc>
          <w:tcPr>
            <w:tcW w:w="0" w:type="auto"/>
            <w:vAlign w:val="center"/>
          </w:tcPr>
          <w:p w:rsidR="00CE5D04" w:rsidRDefault="00144080">
            <w:pPr>
              <w:pStyle w:val="TableBodyText"/>
            </w:pPr>
            <w:r>
              <w:t>Clarified the meaning of the technical content.</w:t>
            </w:r>
          </w:p>
        </w:tc>
      </w:tr>
      <w:tr w:rsidR="00CE5D04" w:rsidTr="00CE5D04">
        <w:tc>
          <w:tcPr>
            <w:tcW w:w="0" w:type="auto"/>
            <w:vAlign w:val="center"/>
          </w:tcPr>
          <w:p w:rsidR="00CE5D04" w:rsidRDefault="00144080">
            <w:pPr>
              <w:pStyle w:val="TableBodyText"/>
            </w:pPr>
            <w:r>
              <w:t>11/3/2010</w:t>
            </w:r>
          </w:p>
        </w:tc>
        <w:tc>
          <w:tcPr>
            <w:tcW w:w="0" w:type="auto"/>
            <w:vAlign w:val="center"/>
          </w:tcPr>
          <w:p w:rsidR="00CE5D04" w:rsidRDefault="00144080">
            <w:pPr>
              <w:pStyle w:val="TableBodyText"/>
            </w:pPr>
            <w:r>
              <w:t>5.2</w:t>
            </w:r>
          </w:p>
        </w:tc>
        <w:tc>
          <w:tcPr>
            <w:tcW w:w="0" w:type="auto"/>
            <w:vAlign w:val="center"/>
          </w:tcPr>
          <w:p w:rsidR="00CE5D04" w:rsidRDefault="00144080">
            <w:pPr>
              <w:pStyle w:val="TableBodyText"/>
            </w:pPr>
            <w:r>
              <w:t>Minor</w:t>
            </w:r>
          </w:p>
        </w:tc>
        <w:tc>
          <w:tcPr>
            <w:tcW w:w="0" w:type="auto"/>
            <w:vAlign w:val="center"/>
          </w:tcPr>
          <w:p w:rsidR="00CE5D04" w:rsidRDefault="00144080">
            <w:pPr>
              <w:pStyle w:val="TableBodyText"/>
            </w:pPr>
            <w:r>
              <w:t>Clarified the meaning of the technical content.</w:t>
            </w:r>
          </w:p>
        </w:tc>
      </w:tr>
      <w:tr w:rsidR="00CE5D04" w:rsidTr="00CE5D04">
        <w:tc>
          <w:tcPr>
            <w:tcW w:w="0" w:type="auto"/>
            <w:vAlign w:val="center"/>
          </w:tcPr>
          <w:p w:rsidR="00CE5D04" w:rsidRDefault="00144080">
            <w:pPr>
              <w:pStyle w:val="TableBodyText"/>
            </w:pPr>
            <w:r>
              <w:t>3/18/2011</w:t>
            </w:r>
          </w:p>
        </w:tc>
        <w:tc>
          <w:tcPr>
            <w:tcW w:w="0" w:type="auto"/>
            <w:vAlign w:val="center"/>
          </w:tcPr>
          <w:p w:rsidR="00CE5D04" w:rsidRDefault="00144080">
            <w:pPr>
              <w:pStyle w:val="TableBodyText"/>
            </w:pPr>
            <w:r>
              <w:t>5.2</w:t>
            </w:r>
          </w:p>
        </w:tc>
        <w:tc>
          <w:tcPr>
            <w:tcW w:w="0" w:type="auto"/>
            <w:vAlign w:val="center"/>
          </w:tcPr>
          <w:p w:rsidR="00CE5D04" w:rsidRDefault="00144080">
            <w:pPr>
              <w:pStyle w:val="TableBodyText"/>
            </w:pPr>
            <w:r>
              <w:t>None</w:t>
            </w:r>
          </w:p>
        </w:tc>
        <w:tc>
          <w:tcPr>
            <w:tcW w:w="0" w:type="auto"/>
            <w:vAlign w:val="center"/>
          </w:tcPr>
          <w:p w:rsidR="00CE5D04" w:rsidRDefault="00144080">
            <w:pPr>
              <w:pStyle w:val="TableBodyText"/>
            </w:pPr>
            <w:r>
              <w:t>No changes to the meaning, language, and formatting of the technical content.</w:t>
            </w:r>
          </w:p>
        </w:tc>
      </w:tr>
      <w:tr w:rsidR="00CE5D04" w:rsidTr="00CE5D04">
        <w:tc>
          <w:tcPr>
            <w:tcW w:w="0" w:type="auto"/>
            <w:vAlign w:val="center"/>
          </w:tcPr>
          <w:p w:rsidR="00CE5D04" w:rsidRDefault="00144080">
            <w:pPr>
              <w:pStyle w:val="TableBodyText"/>
            </w:pPr>
            <w:r>
              <w:t>8/5/2011</w:t>
            </w:r>
          </w:p>
        </w:tc>
        <w:tc>
          <w:tcPr>
            <w:tcW w:w="0" w:type="auto"/>
            <w:vAlign w:val="center"/>
          </w:tcPr>
          <w:p w:rsidR="00CE5D04" w:rsidRDefault="00144080">
            <w:pPr>
              <w:pStyle w:val="TableBodyText"/>
            </w:pPr>
            <w:r>
              <w:t>5.2</w:t>
            </w:r>
          </w:p>
        </w:tc>
        <w:tc>
          <w:tcPr>
            <w:tcW w:w="0" w:type="auto"/>
            <w:vAlign w:val="center"/>
          </w:tcPr>
          <w:p w:rsidR="00CE5D04" w:rsidRDefault="00144080">
            <w:pPr>
              <w:pStyle w:val="TableBodyText"/>
            </w:pPr>
            <w:r>
              <w:t>None</w:t>
            </w:r>
          </w:p>
        </w:tc>
        <w:tc>
          <w:tcPr>
            <w:tcW w:w="0" w:type="auto"/>
            <w:vAlign w:val="center"/>
          </w:tcPr>
          <w:p w:rsidR="00CE5D04" w:rsidRDefault="00144080">
            <w:pPr>
              <w:pStyle w:val="TableBodyText"/>
            </w:pPr>
            <w:r>
              <w:t>No changes to the meaning, language, or formatting of the technical content.</w:t>
            </w:r>
          </w:p>
        </w:tc>
      </w:tr>
      <w:tr w:rsidR="00CE5D04" w:rsidTr="00CE5D04">
        <w:tc>
          <w:tcPr>
            <w:tcW w:w="0" w:type="auto"/>
            <w:vAlign w:val="center"/>
          </w:tcPr>
          <w:p w:rsidR="00CE5D04" w:rsidRDefault="00144080">
            <w:pPr>
              <w:pStyle w:val="TableBodyText"/>
            </w:pPr>
            <w:r>
              <w:t>10/7/2011</w:t>
            </w:r>
          </w:p>
        </w:tc>
        <w:tc>
          <w:tcPr>
            <w:tcW w:w="0" w:type="auto"/>
            <w:vAlign w:val="center"/>
          </w:tcPr>
          <w:p w:rsidR="00CE5D04" w:rsidRDefault="00144080">
            <w:pPr>
              <w:pStyle w:val="TableBodyText"/>
            </w:pPr>
            <w:r>
              <w:t>6.0</w:t>
            </w:r>
          </w:p>
        </w:tc>
        <w:tc>
          <w:tcPr>
            <w:tcW w:w="0" w:type="auto"/>
            <w:vAlign w:val="center"/>
          </w:tcPr>
          <w:p w:rsidR="00CE5D04" w:rsidRDefault="00144080">
            <w:pPr>
              <w:pStyle w:val="TableBodyText"/>
            </w:pPr>
            <w:r>
              <w:t>Major</w:t>
            </w:r>
          </w:p>
        </w:tc>
        <w:tc>
          <w:tcPr>
            <w:tcW w:w="0" w:type="auto"/>
            <w:vAlign w:val="center"/>
          </w:tcPr>
          <w:p w:rsidR="00CE5D04" w:rsidRDefault="00144080">
            <w:pPr>
              <w:pStyle w:val="TableBodyText"/>
            </w:pPr>
            <w:r>
              <w:t>Significantly changed the technical content.</w:t>
            </w:r>
          </w:p>
        </w:tc>
      </w:tr>
      <w:tr w:rsidR="00CE5D04" w:rsidTr="00CE5D04">
        <w:tc>
          <w:tcPr>
            <w:tcW w:w="0" w:type="auto"/>
            <w:vAlign w:val="center"/>
          </w:tcPr>
          <w:p w:rsidR="00CE5D04" w:rsidRDefault="00144080">
            <w:pPr>
              <w:pStyle w:val="TableBodyText"/>
            </w:pPr>
            <w:r>
              <w:t>1/20/2012</w:t>
            </w:r>
          </w:p>
        </w:tc>
        <w:tc>
          <w:tcPr>
            <w:tcW w:w="0" w:type="auto"/>
            <w:vAlign w:val="center"/>
          </w:tcPr>
          <w:p w:rsidR="00CE5D04" w:rsidRDefault="00144080">
            <w:pPr>
              <w:pStyle w:val="TableBodyText"/>
            </w:pPr>
            <w:r>
              <w:t>7.0</w:t>
            </w:r>
          </w:p>
        </w:tc>
        <w:tc>
          <w:tcPr>
            <w:tcW w:w="0" w:type="auto"/>
            <w:vAlign w:val="center"/>
          </w:tcPr>
          <w:p w:rsidR="00CE5D04" w:rsidRDefault="00144080">
            <w:pPr>
              <w:pStyle w:val="TableBodyText"/>
            </w:pPr>
            <w:r>
              <w:t>Major</w:t>
            </w:r>
          </w:p>
        </w:tc>
        <w:tc>
          <w:tcPr>
            <w:tcW w:w="0" w:type="auto"/>
            <w:vAlign w:val="center"/>
          </w:tcPr>
          <w:p w:rsidR="00CE5D04" w:rsidRDefault="00144080">
            <w:pPr>
              <w:pStyle w:val="TableBodyText"/>
            </w:pPr>
            <w:r>
              <w:t>Significantly changed the technical content.</w:t>
            </w:r>
          </w:p>
        </w:tc>
      </w:tr>
      <w:tr w:rsidR="00CE5D04" w:rsidTr="00CE5D04">
        <w:tc>
          <w:tcPr>
            <w:tcW w:w="0" w:type="auto"/>
            <w:vAlign w:val="center"/>
          </w:tcPr>
          <w:p w:rsidR="00CE5D04" w:rsidRDefault="00144080">
            <w:pPr>
              <w:pStyle w:val="TableBodyText"/>
            </w:pPr>
            <w:r>
              <w:t>4/27/2012</w:t>
            </w:r>
          </w:p>
        </w:tc>
        <w:tc>
          <w:tcPr>
            <w:tcW w:w="0" w:type="auto"/>
            <w:vAlign w:val="center"/>
          </w:tcPr>
          <w:p w:rsidR="00CE5D04" w:rsidRDefault="00144080">
            <w:pPr>
              <w:pStyle w:val="TableBodyText"/>
            </w:pPr>
            <w:r>
              <w:t>7.1</w:t>
            </w:r>
          </w:p>
        </w:tc>
        <w:tc>
          <w:tcPr>
            <w:tcW w:w="0" w:type="auto"/>
            <w:vAlign w:val="center"/>
          </w:tcPr>
          <w:p w:rsidR="00CE5D04" w:rsidRDefault="00144080">
            <w:pPr>
              <w:pStyle w:val="TableBodyText"/>
            </w:pPr>
            <w:r>
              <w:t>Minor</w:t>
            </w:r>
          </w:p>
        </w:tc>
        <w:tc>
          <w:tcPr>
            <w:tcW w:w="0" w:type="auto"/>
            <w:vAlign w:val="center"/>
          </w:tcPr>
          <w:p w:rsidR="00CE5D04" w:rsidRDefault="00144080">
            <w:pPr>
              <w:pStyle w:val="TableBodyText"/>
            </w:pPr>
            <w:r>
              <w:t>Clarified the meaning of the technical content.</w:t>
            </w:r>
          </w:p>
        </w:tc>
      </w:tr>
      <w:tr w:rsidR="00CE5D04" w:rsidTr="00CE5D04">
        <w:tc>
          <w:tcPr>
            <w:tcW w:w="0" w:type="auto"/>
            <w:vAlign w:val="center"/>
          </w:tcPr>
          <w:p w:rsidR="00CE5D04" w:rsidRDefault="00144080">
            <w:pPr>
              <w:pStyle w:val="TableBodyText"/>
            </w:pPr>
            <w:r>
              <w:t>7/16/2012</w:t>
            </w:r>
          </w:p>
        </w:tc>
        <w:tc>
          <w:tcPr>
            <w:tcW w:w="0" w:type="auto"/>
            <w:vAlign w:val="center"/>
          </w:tcPr>
          <w:p w:rsidR="00CE5D04" w:rsidRDefault="00144080">
            <w:pPr>
              <w:pStyle w:val="TableBodyText"/>
            </w:pPr>
            <w:r>
              <w:t>7.1</w:t>
            </w:r>
          </w:p>
        </w:tc>
        <w:tc>
          <w:tcPr>
            <w:tcW w:w="0" w:type="auto"/>
            <w:vAlign w:val="center"/>
          </w:tcPr>
          <w:p w:rsidR="00CE5D04" w:rsidRDefault="00144080">
            <w:pPr>
              <w:pStyle w:val="TableBodyText"/>
            </w:pPr>
            <w:r>
              <w:t>None</w:t>
            </w:r>
          </w:p>
        </w:tc>
        <w:tc>
          <w:tcPr>
            <w:tcW w:w="0" w:type="auto"/>
            <w:vAlign w:val="center"/>
          </w:tcPr>
          <w:p w:rsidR="00CE5D04" w:rsidRDefault="00144080">
            <w:pPr>
              <w:pStyle w:val="TableBodyText"/>
            </w:pPr>
            <w:r>
              <w:t>No changes to the meaning, language, or formatting of the technical content.</w:t>
            </w:r>
          </w:p>
        </w:tc>
      </w:tr>
      <w:tr w:rsidR="00CE5D04" w:rsidTr="00CE5D04">
        <w:tc>
          <w:tcPr>
            <w:tcW w:w="0" w:type="auto"/>
            <w:vAlign w:val="center"/>
          </w:tcPr>
          <w:p w:rsidR="00CE5D04" w:rsidRDefault="00144080">
            <w:pPr>
              <w:pStyle w:val="TableBodyText"/>
            </w:pPr>
            <w:r>
              <w:t>10/8/2012</w:t>
            </w:r>
          </w:p>
        </w:tc>
        <w:tc>
          <w:tcPr>
            <w:tcW w:w="0" w:type="auto"/>
            <w:vAlign w:val="center"/>
          </w:tcPr>
          <w:p w:rsidR="00CE5D04" w:rsidRDefault="00144080">
            <w:pPr>
              <w:pStyle w:val="TableBodyText"/>
            </w:pPr>
            <w:r>
              <w:t>8.0</w:t>
            </w:r>
          </w:p>
        </w:tc>
        <w:tc>
          <w:tcPr>
            <w:tcW w:w="0" w:type="auto"/>
            <w:vAlign w:val="center"/>
          </w:tcPr>
          <w:p w:rsidR="00CE5D04" w:rsidRDefault="00144080">
            <w:pPr>
              <w:pStyle w:val="TableBodyText"/>
            </w:pPr>
            <w:r>
              <w:t>Major</w:t>
            </w:r>
          </w:p>
        </w:tc>
        <w:tc>
          <w:tcPr>
            <w:tcW w:w="0" w:type="auto"/>
            <w:vAlign w:val="center"/>
          </w:tcPr>
          <w:p w:rsidR="00CE5D04" w:rsidRDefault="00144080">
            <w:pPr>
              <w:pStyle w:val="TableBodyText"/>
            </w:pPr>
            <w:r>
              <w:t>Sign</w:t>
            </w:r>
            <w:r>
              <w:t>ificantly changed the technical content.</w:t>
            </w:r>
          </w:p>
        </w:tc>
      </w:tr>
      <w:tr w:rsidR="00CE5D04" w:rsidTr="00CE5D04">
        <w:tc>
          <w:tcPr>
            <w:tcW w:w="0" w:type="auto"/>
            <w:vAlign w:val="center"/>
          </w:tcPr>
          <w:p w:rsidR="00CE5D04" w:rsidRDefault="00144080">
            <w:pPr>
              <w:pStyle w:val="TableBodyText"/>
            </w:pPr>
            <w:r>
              <w:t>2/11/2013</w:t>
            </w:r>
          </w:p>
        </w:tc>
        <w:tc>
          <w:tcPr>
            <w:tcW w:w="0" w:type="auto"/>
            <w:vAlign w:val="center"/>
          </w:tcPr>
          <w:p w:rsidR="00CE5D04" w:rsidRDefault="00144080">
            <w:pPr>
              <w:pStyle w:val="TableBodyText"/>
            </w:pPr>
            <w:r>
              <w:t>8.0</w:t>
            </w:r>
          </w:p>
        </w:tc>
        <w:tc>
          <w:tcPr>
            <w:tcW w:w="0" w:type="auto"/>
            <w:vAlign w:val="center"/>
          </w:tcPr>
          <w:p w:rsidR="00CE5D04" w:rsidRDefault="00144080">
            <w:pPr>
              <w:pStyle w:val="TableBodyText"/>
            </w:pPr>
            <w:r>
              <w:t>None</w:t>
            </w:r>
          </w:p>
        </w:tc>
        <w:tc>
          <w:tcPr>
            <w:tcW w:w="0" w:type="auto"/>
            <w:vAlign w:val="center"/>
          </w:tcPr>
          <w:p w:rsidR="00CE5D04" w:rsidRDefault="00144080">
            <w:pPr>
              <w:pStyle w:val="TableBodyText"/>
            </w:pPr>
            <w:r>
              <w:t>No changes to the meaning, language, or formatting of the technical content.</w:t>
            </w:r>
          </w:p>
        </w:tc>
      </w:tr>
      <w:tr w:rsidR="00CE5D04" w:rsidTr="00CE5D04">
        <w:tc>
          <w:tcPr>
            <w:tcW w:w="0" w:type="auto"/>
            <w:vAlign w:val="center"/>
          </w:tcPr>
          <w:p w:rsidR="00CE5D04" w:rsidRDefault="00144080">
            <w:pPr>
              <w:pStyle w:val="TableBodyText"/>
            </w:pPr>
            <w:r>
              <w:t>7/26/2013</w:t>
            </w:r>
          </w:p>
        </w:tc>
        <w:tc>
          <w:tcPr>
            <w:tcW w:w="0" w:type="auto"/>
            <w:vAlign w:val="center"/>
          </w:tcPr>
          <w:p w:rsidR="00CE5D04" w:rsidRDefault="00144080">
            <w:pPr>
              <w:pStyle w:val="TableBodyText"/>
            </w:pPr>
            <w:r>
              <w:t>8.1</w:t>
            </w:r>
          </w:p>
        </w:tc>
        <w:tc>
          <w:tcPr>
            <w:tcW w:w="0" w:type="auto"/>
            <w:vAlign w:val="center"/>
          </w:tcPr>
          <w:p w:rsidR="00CE5D04" w:rsidRDefault="00144080">
            <w:pPr>
              <w:pStyle w:val="TableBodyText"/>
            </w:pPr>
            <w:r>
              <w:t>Minor</w:t>
            </w:r>
          </w:p>
        </w:tc>
        <w:tc>
          <w:tcPr>
            <w:tcW w:w="0" w:type="auto"/>
            <w:vAlign w:val="center"/>
          </w:tcPr>
          <w:p w:rsidR="00CE5D04" w:rsidRDefault="00144080">
            <w:pPr>
              <w:pStyle w:val="TableBodyText"/>
            </w:pPr>
            <w:r>
              <w:t>Clarified the meaning of the technical content.</w:t>
            </w:r>
          </w:p>
        </w:tc>
      </w:tr>
      <w:tr w:rsidR="00CE5D04" w:rsidTr="00CE5D04">
        <w:tc>
          <w:tcPr>
            <w:tcW w:w="0" w:type="auto"/>
            <w:vAlign w:val="center"/>
          </w:tcPr>
          <w:p w:rsidR="00CE5D04" w:rsidRDefault="00144080">
            <w:pPr>
              <w:pStyle w:val="TableBodyText"/>
            </w:pPr>
            <w:r>
              <w:t>11/18/2013</w:t>
            </w:r>
          </w:p>
        </w:tc>
        <w:tc>
          <w:tcPr>
            <w:tcW w:w="0" w:type="auto"/>
            <w:vAlign w:val="center"/>
          </w:tcPr>
          <w:p w:rsidR="00CE5D04" w:rsidRDefault="00144080">
            <w:pPr>
              <w:pStyle w:val="TableBodyText"/>
            </w:pPr>
            <w:r>
              <w:t>8.1</w:t>
            </w:r>
          </w:p>
        </w:tc>
        <w:tc>
          <w:tcPr>
            <w:tcW w:w="0" w:type="auto"/>
            <w:vAlign w:val="center"/>
          </w:tcPr>
          <w:p w:rsidR="00CE5D04" w:rsidRDefault="00144080">
            <w:pPr>
              <w:pStyle w:val="TableBodyText"/>
            </w:pPr>
            <w:r>
              <w:t>None</w:t>
            </w:r>
          </w:p>
        </w:tc>
        <w:tc>
          <w:tcPr>
            <w:tcW w:w="0" w:type="auto"/>
            <w:vAlign w:val="center"/>
          </w:tcPr>
          <w:p w:rsidR="00CE5D04" w:rsidRDefault="00144080">
            <w:pPr>
              <w:pStyle w:val="TableBodyText"/>
            </w:pPr>
            <w:r>
              <w:t>No changes to the meaning, language, or formatting of the technical content.</w:t>
            </w:r>
          </w:p>
        </w:tc>
      </w:tr>
      <w:tr w:rsidR="00CE5D04" w:rsidTr="00CE5D04">
        <w:tc>
          <w:tcPr>
            <w:tcW w:w="0" w:type="auto"/>
            <w:vAlign w:val="center"/>
          </w:tcPr>
          <w:p w:rsidR="00CE5D04" w:rsidRDefault="00144080">
            <w:pPr>
              <w:pStyle w:val="TableBodyText"/>
            </w:pPr>
            <w:r>
              <w:t>2/10/2014</w:t>
            </w:r>
          </w:p>
        </w:tc>
        <w:tc>
          <w:tcPr>
            <w:tcW w:w="0" w:type="auto"/>
            <w:vAlign w:val="center"/>
          </w:tcPr>
          <w:p w:rsidR="00CE5D04" w:rsidRDefault="00144080">
            <w:pPr>
              <w:pStyle w:val="TableBodyText"/>
            </w:pPr>
            <w:r>
              <w:t>8.1</w:t>
            </w:r>
          </w:p>
        </w:tc>
        <w:tc>
          <w:tcPr>
            <w:tcW w:w="0" w:type="auto"/>
            <w:vAlign w:val="center"/>
          </w:tcPr>
          <w:p w:rsidR="00CE5D04" w:rsidRDefault="00144080">
            <w:pPr>
              <w:pStyle w:val="TableBodyText"/>
            </w:pPr>
            <w:r>
              <w:t>None</w:t>
            </w:r>
          </w:p>
        </w:tc>
        <w:tc>
          <w:tcPr>
            <w:tcW w:w="0" w:type="auto"/>
            <w:vAlign w:val="center"/>
          </w:tcPr>
          <w:p w:rsidR="00CE5D04" w:rsidRDefault="00144080">
            <w:pPr>
              <w:pStyle w:val="TableBodyText"/>
            </w:pPr>
            <w:r>
              <w:t>No changes to the meaning, language, or formatting of the technical content.</w:t>
            </w:r>
          </w:p>
        </w:tc>
      </w:tr>
      <w:tr w:rsidR="00CE5D04" w:rsidTr="00CE5D04">
        <w:tc>
          <w:tcPr>
            <w:tcW w:w="0" w:type="auto"/>
            <w:vAlign w:val="center"/>
          </w:tcPr>
          <w:p w:rsidR="00CE5D04" w:rsidRDefault="00144080">
            <w:pPr>
              <w:pStyle w:val="TableBodyText"/>
            </w:pPr>
            <w:r>
              <w:t>4/30/2014</w:t>
            </w:r>
          </w:p>
        </w:tc>
        <w:tc>
          <w:tcPr>
            <w:tcW w:w="0" w:type="auto"/>
            <w:vAlign w:val="center"/>
          </w:tcPr>
          <w:p w:rsidR="00CE5D04" w:rsidRDefault="00144080">
            <w:pPr>
              <w:pStyle w:val="TableBodyText"/>
            </w:pPr>
            <w:r>
              <w:t>8.2</w:t>
            </w:r>
          </w:p>
        </w:tc>
        <w:tc>
          <w:tcPr>
            <w:tcW w:w="0" w:type="auto"/>
            <w:vAlign w:val="center"/>
          </w:tcPr>
          <w:p w:rsidR="00CE5D04" w:rsidRDefault="00144080">
            <w:pPr>
              <w:pStyle w:val="TableBodyText"/>
            </w:pPr>
            <w:r>
              <w:t>Minor</w:t>
            </w:r>
          </w:p>
        </w:tc>
        <w:tc>
          <w:tcPr>
            <w:tcW w:w="0" w:type="auto"/>
            <w:vAlign w:val="center"/>
          </w:tcPr>
          <w:p w:rsidR="00CE5D04" w:rsidRDefault="00144080">
            <w:pPr>
              <w:pStyle w:val="TableBodyText"/>
            </w:pPr>
            <w:r>
              <w:t>Clarified the meaning of the technical content.</w:t>
            </w:r>
          </w:p>
        </w:tc>
      </w:tr>
      <w:tr w:rsidR="00CE5D04" w:rsidTr="00CE5D04">
        <w:tc>
          <w:tcPr>
            <w:tcW w:w="0" w:type="auto"/>
            <w:vAlign w:val="center"/>
          </w:tcPr>
          <w:p w:rsidR="00CE5D04" w:rsidRDefault="00144080">
            <w:pPr>
              <w:pStyle w:val="TableBodyText"/>
            </w:pPr>
            <w:r>
              <w:t>7/31/2014</w:t>
            </w:r>
          </w:p>
        </w:tc>
        <w:tc>
          <w:tcPr>
            <w:tcW w:w="0" w:type="auto"/>
            <w:vAlign w:val="center"/>
          </w:tcPr>
          <w:p w:rsidR="00CE5D04" w:rsidRDefault="00144080">
            <w:pPr>
              <w:pStyle w:val="TableBodyText"/>
            </w:pPr>
            <w:r>
              <w:t>8.2</w:t>
            </w:r>
          </w:p>
        </w:tc>
        <w:tc>
          <w:tcPr>
            <w:tcW w:w="0" w:type="auto"/>
            <w:vAlign w:val="center"/>
          </w:tcPr>
          <w:p w:rsidR="00CE5D04" w:rsidRDefault="00144080">
            <w:pPr>
              <w:pStyle w:val="TableBodyText"/>
            </w:pPr>
            <w:r>
              <w:t>None</w:t>
            </w:r>
          </w:p>
        </w:tc>
        <w:tc>
          <w:tcPr>
            <w:tcW w:w="0" w:type="auto"/>
            <w:vAlign w:val="center"/>
          </w:tcPr>
          <w:p w:rsidR="00CE5D04" w:rsidRDefault="00144080">
            <w:pPr>
              <w:pStyle w:val="TableBodyText"/>
            </w:pPr>
            <w:r>
              <w:t xml:space="preserve">No changes to the meaning, language, or formatting of the </w:t>
            </w:r>
            <w:r>
              <w:lastRenderedPageBreak/>
              <w:t>technical content.</w:t>
            </w:r>
          </w:p>
        </w:tc>
      </w:tr>
      <w:tr w:rsidR="00CE5D04" w:rsidTr="00CE5D04">
        <w:tc>
          <w:tcPr>
            <w:tcW w:w="0" w:type="auto"/>
            <w:vAlign w:val="center"/>
          </w:tcPr>
          <w:p w:rsidR="00CE5D04" w:rsidRDefault="00144080">
            <w:pPr>
              <w:pStyle w:val="TableBodyText"/>
            </w:pPr>
            <w:r>
              <w:lastRenderedPageBreak/>
              <w:t>10/30/2014</w:t>
            </w:r>
          </w:p>
        </w:tc>
        <w:tc>
          <w:tcPr>
            <w:tcW w:w="0" w:type="auto"/>
            <w:vAlign w:val="center"/>
          </w:tcPr>
          <w:p w:rsidR="00CE5D04" w:rsidRDefault="00144080">
            <w:pPr>
              <w:pStyle w:val="TableBodyText"/>
            </w:pPr>
            <w:r>
              <w:t>8.3</w:t>
            </w:r>
          </w:p>
        </w:tc>
        <w:tc>
          <w:tcPr>
            <w:tcW w:w="0" w:type="auto"/>
            <w:vAlign w:val="center"/>
          </w:tcPr>
          <w:p w:rsidR="00CE5D04" w:rsidRDefault="00144080">
            <w:pPr>
              <w:pStyle w:val="TableBodyText"/>
            </w:pPr>
            <w:r>
              <w:t>Minor</w:t>
            </w:r>
          </w:p>
        </w:tc>
        <w:tc>
          <w:tcPr>
            <w:tcW w:w="0" w:type="auto"/>
            <w:vAlign w:val="center"/>
          </w:tcPr>
          <w:p w:rsidR="00CE5D04" w:rsidRDefault="00144080">
            <w:pPr>
              <w:pStyle w:val="TableBodyText"/>
            </w:pPr>
            <w:r>
              <w:t>Clarified the meaning of the technical content.</w:t>
            </w:r>
          </w:p>
        </w:tc>
      </w:tr>
      <w:tr w:rsidR="00CE5D04" w:rsidTr="00CE5D04">
        <w:tc>
          <w:tcPr>
            <w:tcW w:w="0" w:type="auto"/>
            <w:vAlign w:val="center"/>
          </w:tcPr>
          <w:p w:rsidR="00CE5D04" w:rsidRDefault="00144080">
            <w:pPr>
              <w:pStyle w:val="TableBodyText"/>
            </w:pPr>
            <w:r>
              <w:t>3/16/2015</w:t>
            </w:r>
          </w:p>
        </w:tc>
        <w:tc>
          <w:tcPr>
            <w:tcW w:w="0" w:type="auto"/>
            <w:vAlign w:val="center"/>
          </w:tcPr>
          <w:p w:rsidR="00CE5D04" w:rsidRDefault="00144080">
            <w:pPr>
              <w:pStyle w:val="TableBodyText"/>
            </w:pPr>
            <w:r>
              <w:t>9.0</w:t>
            </w:r>
          </w:p>
        </w:tc>
        <w:tc>
          <w:tcPr>
            <w:tcW w:w="0" w:type="auto"/>
            <w:vAlign w:val="center"/>
          </w:tcPr>
          <w:p w:rsidR="00CE5D04" w:rsidRDefault="00144080">
            <w:pPr>
              <w:pStyle w:val="TableBodyText"/>
            </w:pPr>
            <w:r>
              <w:t>Major</w:t>
            </w:r>
          </w:p>
        </w:tc>
        <w:tc>
          <w:tcPr>
            <w:tcW w:w="0" w:type="auto"/>
            <w:vAlign w:val="center"/>
          </w:tcPr>
          <w:p w:rsidR="00CE5D04" w:rsidRDefault="00144080">
            <w:pPr>
              <w:pStyle w:val="TableBodyText"/>
            </w:pPr>
            <w:r>
              <w:t>Significantly changed the technical content.</w:t>
            </w:r>
          </w:p>
        </w:tc>
      </w:tr>
      <w:tr w:rsidR="00CE5D04" w:rsidTr="00CE5D04">
        <w:tc>
          <w:tcPr>
            <w:tcW w:w="0" w:type="auto"/>
            <w:vAlign w:val="center"/>
          </w:tcPr>
          <w:p w:rsidR="00CE5D04" w:rsidRDefault="00144080">
            <w:pPr>
              <w:pStyle w:val="TableBodyText"/>
            </w:pPr>
            <w:r>
              <w:t>5/26/2015</w:t>
            </w:r>
          </w:p>
        </w:tc>
        <w:tc>
          <w:tcPr>
            <w:tcW w:w="0" w:type="auto"/>
            <w:vAlign w:val="center"/>
          </w:tcPr>
          <w:p w:rsidR="00CE5D04" w:rsidRDefault="00144080">
            <w:pPr>
              <w:pStyle w:val="TableBodyText"/>
            </w:pPr>
            <w:r>
              <w:t>9.0</w:t>
            </w:r>
          </w:p>
        </w:tc>
        <w:tc>
          <w:tcPr>
            <w:tcW w:w="0" w:type="auto"/>
            <w:vAlign w:val="center"/>
          </w:tcPr>
          <w:p w:rsidR="00CE5D04" w:rsidRDefault="00144080">
            <w:pPr>
              <w:pStyle w:val="TableBodyText"/>
            </w:pPr>
            <w:r>
              <w:t>None</w:t>
            </w:r>
          </w:p>
        </w:tc>
        <w:tc>
          <w:tcPr>
            <w:tcW w:w="0" w:type="auto"/>
            <w:vAlign w:val="center"/>
          </w:tcPr>
          <w:p w:rsidR="00CE5D04" w:rsidRDefault="00144080">
            <w:pPr>
              <w:pStyle w:val="TableBodyText"/>
            </w:pPr>
            <w:r>
              <w:t xml:space="preserve">No changes to </w:t>
            </w:r>
            <w:r>
              <w:t>the meaning, language, or formatting of the technical content.</w:t>
            </w:r>
          </w:p>
        </w:tc>
      </w:tr>
      <w:tr w:rsidR="00CE5D04" w:rsidTr="00CE5D04">
        <w:tc>
          <w:tcPr>
            <w:tcW w:w="0" w:type="auto"/>
            <w:vAlign w:val="center"/>
          </w:tcPr>
          <w:p w:rsidR="00CE5D04" w:rsidRDefault="00144080">
            <w:pPr>
              <w:pStyle w:val="TableBodyText"/>
            </w:pPr>
            <w:r>
              <w:t>9/14/2015</w:t>
            </w:r>
          </w:p>
        </w:tc>
        <w:tc>
          <w:tcPr>
            <w:tcW w:w="0" w:type="auto"/>
            <w:vAlign w:val="center"/>
          </w:tcPr>
          <w:p w:rsidR="00CE5D04" w:rsidRDefault="00144080">
            <w:pPr>
              <w:pStyle w:val="TableBodyText"/>
            </w:pPr>
            <w:r>
              <w:t>9.0</w:t>
            </w:r>
          </w:p>
        </w:tc>
        <w:tc>
          <w:tcPr>
            <w:tcW w:w="0" w:type="auto"/>
            <w:vAlign w:val="center"/>
          </w:tcPr>
          <w:p w:rsidR="00CE5D04" w:rsidRDefault="00144080">
            <w:pPr>
              <w:pStyle w:val="TableBodyText"/>
            </w:pPr>
            <w:r>
              <w:t>None</w:t>
            </w:r>
          </w:p>
        </w:tc>
        <w:tc>
          <w:tcPr>
            <w:tcW w:w="0" w:type="auto"/>
            <w:vAlign w:val="center"/>
          </w:tcPr>
          <w:p w:rsidR="00CE5D04" w:rsidRDefault="00144080">
            <w:pPr>
              <w:pStyle w:val="TableBodyText"/>
            </w:pPr>
            <w:r>
              <w:t>No changes to the meaning, language, or formatting of the technical content.</w:t>
            </w:r>
          </w:p>
        </w:tc>
      </w:tr>
      <w:tr w:rsidR="00CE5D04" w:rsidTr="00CE5D04">
        <w:tc>
          <w:tcPr>
            <w:tcW w:w="0" w:type="auto"/>
            <w:vAlign w:val="center"/>
          </w:tcPr>
          <w:p w:rsidR="00CE5D04" w:rsidRDefault="00144080">
            <w:pPr>
              <w:pStyle w:val="TableBodyText"/>
            </w:pPr>
            <w:r>
              <w:t>6/13/2016</w:t>
            </w:r>
          </w:p>
        </w:tc>
        <w:tc>
          <w:tcPr>
            <w:tcW w:w="0" w:type="auto"/>
            <w:vAlign w:val="center"/>
          </w:tcPr>
          <w:p w:rsidR="00CE5D04" w:rsidRDefault="00144080">
            <w:pPr>
              <w:pStyle w:val="TableBodyText"/>
            </w:pPr>
            <w:r>
              <w:t>9.0</w:t>
            </w:r>
          </w:p>
        </w:tc>
        <w:tc>
          <w:tcPr>
            <w:tcW w:w="0" w:type="auto"/>
            <w:vAlign w:val="center"/>
          </w:tcPr>
          <w:p w:rsidR="00CE5D04" w:rsidRDefault="00144080">
            <w:pPr>
              <w:pStyle w:val="TableBodyText"/>
            </w:pPr>
            <w:r>
              <w:t>None</w:t>
            </w:r>
          </w:p>
        </w:tc>
        <w:tc>
          <w:tcPr>
            <w:tcW w:w="0" w:type="auto"/>
            <w:vAlign w:val="center"/>
          </w:tcPr>
          <w:p w:rsidR="00CE5D04" w:rsidRDefault="00144080">
            <w:pPr>
              <w:pStyle w:val="TableBodyText"/>
            </w:pPr>
            <w:r>
              <w:t>No changes to the meaning, language, or formatting of the technical content.</w:t>
            </w:r>
          </w:p>
        </w:tc>
      </w:tr>
      <w:tr w:rsidR="00CE5D04" w:rsidTr="00CE5D04">
        <w:tc>
          <w:tcPr>
            <w:tcW w:w="0" w:type="auto"/>
            <w:vAlign w:val="center"/>
          </w:tcPr>
          <w:p w:rsidR="00CE5D04" w:rsidRDefault="00144080">
            <w:pPr>
              <w:pStyle w:val="TableBodyText"/>
            </w:pPr>
            <w:r>
              <w:t>9/14/2016</w:t>
            </w:r>
          </w:p>
        </w:tc>
        <w:tc>
          <w:tcPr>
            <w:tcW w:w="0" w:type="auto"/>
            <w:vAlign w:val="center"/>
          </w:tcPr>
          <w:p w:rsidR="00CE5D04" w:rsidRDefault="00144080">
            <w:pPr>
              <w:pStyle w:val="TableBodyText"/>
            </w:pPr>
            <w:r>
              <w:t>9.0</w:t>
            </w:r>
          </w:p>
        </w:tc>
        <w:tc>
          <w:tcPr>
            <w:tcW w:w="0" w:type="auto"/>
            <w:vAlign w:val="center"/>
          </w:tcPr>
          <w:p w:rsidR="00CE5D04" w:rsidRDefault="00144080">
            <w:pPr>
              <w:pStyle w:val="TableBodyText"/>
            </w:pPr>
            <w:r>
              <w:t>None</w:t>
            </w:r>
          </w:p>
        </w:tc>
        <w:tc>
          <w:tcPr>
            <w:tcW w:w="0" w:type="auto"/>
            <w:vAlign w:val="center"/>
          </w:tcPr>
          <w:p w:rsidR="00CE5D04" w:rsidRDefault="00144080">
            <w:pPr>
              <w:pStyle w:val="TableBodyText"/>
            </w:pPr>
            <w:r>
              <w:t>No changes to the meaning, language, or formatting of the technical content.</w:t>
            </w:r>
          </w:p>
        </w:tc>
      </w:tr>
      <w:tr w:rsidR="00CE5D04" w:rsidTr="00CE5D04">
        <w:tc>
          <w:tcPr>
            <w:tcW w:w="0" w:type="auto"/>
            <w:vAlign w:val="center"/>
          </w:tcPr>
          <w:p w:rsidR="00CE5D04" w:rsidRDefault="00144080">
            <w:pPr>
              <w:pStyle w:val="TableBodyText"/>
            </w:pPr>
            <w:r>
              <w:t>9/19/2017</w:t>
            </w:r>
          </w:p>
        </w:tc>
        <w:tc>
          <w:tcPr>
            <w:tcW w:w="0" w:type="auto"/>
            <w:vAlign w:val="center"/>
          </w:tcPr>
          <w:p w:rsidR="00CE5D04" w:rsidRDefault="00144080">
            <w:pPr>
              <w:pStyle w:val="TableBodyText"/>
            </w:pPr>
            <w:r>
              <w:t>9.1</w:t>
            </w:r>
          </w:p>
        </w:tc>
        <w:tc>
          <w:tcPr>
            <w:tcW w:w="0" w:type="auto"/>
            <w:vAlign w:val="center"/>
          </w:tcPr>
          <w:p w:rsidR="00CE5D04" w:rsidRDefault="00144080">
            <w:pPr>
              <w:pStyle w:val="TableBodyText"/>
            </w:pPr>
            <w:r>
              <w:t>Minor</w:t>
            </w:r>
          </w:p>
        </w:tc>
        <w:tc>
          <w:tcPr>
            <w:tcW w:w="0" w:type="auto"/>
            <w:vAlign w:val="center"/>
          </w:tcPr>
          <w:p w:rsidR="00CE5D04" w:rsidRDefault="00144080">
            <w:pPr>
              <w:pStyle w:val="TableBodyText"/>
            </w:pPr>
            <w:r>
              <w:t>Clarified the meaning of the technical content.</w:t>
            </w:r>
          </w:p>
        </w:tc>
      </w:tr>
      <w:tr w:rsidR="00CE5D04" w:rsidTr="00CE5D04">
        <w:tc>
          <w:tcPr>
            <w:tcW w:w="0" w:type="auto"/>
            <w:vAlign w:val="center"/>
          </w:tcPr>
          <w:p w:rsidR="00CE5D04" w:rsidRDefault="00144080">
            <w:pPr>
              <w:pStyle w:val="TableBodyText"/>
            </w:pPr>
            <w:r>
              <w:t>7/24/2018</w:t>
            </w:r>
          </w:p>
        </w:tc>
        <w:tc>
          <w:tcPr>
            <w:tcW w:w="0" w:type="auto"/>
            <w:vAlign w:val="center"/>
          </w:tcPr>
          <w:p w:rsidR="00CE5D04" w:rsidRDefault="00144080">
            <w:pPr>
              <w:pStyle w:val="TableBodyText"/>
            </w:pPr>
            <w:r>
              <w:t>10.0</w:t>
            </w:r>
          </w:p>
        </w:tc>
        <w:tc>
          <w:tcPr>
            <w:tcW w:w="0" w:type="auto"/>
            <w:vAlign w:val="center"/>
          </w:tcPr>
          <w:p w:rsidR="00CE5D04" w:rsidRDefault="00144080">
            <w:pPr>
              <w:pStyle w:val="TableBodyText"/>
            </w:pPr>
            <w:r>
              <w:t>Major</w:t>
            </w:r>
          </w:p>
        </w:tc>
        <w:tc>
          <w:tcPr>
            <w:tcW w:w="0" w:type="auto"/>
            <w:vAlign w:val="center"/>
          </w:tcPr>
          <w:p w:rsidR="00CE5D04" w:rsidRDefault="00144080">
            <w:pPr>
              <w:pStyle w:val="TableBodyText"/>
            </w:pPr>
            <w:r>
              <w:t>Significantly changed the technical content.</w:t>
            </w:r>
          </w:p>
        </w:tc>
      </w:tr>
      <w:tr w:rsidR="00CE5D04" w:rsidTr="00CE5D04">
        <w:tc>
          <w:tcPr>
            <w:tcW w:w="0" w:type="auto"/>
            <w:vAlign w:val="center"/>
          </w:tcPr>
          <w:p w:rsidR="00CE5D04" w:rsidRDefault="00144080">
            <w:pPr>
              <w:pStyle w:val="TableBodyText"/>
            </w:pPr>
            <w:r>
              <w:t>10/1/2018</w:t>
            </w:r>
          </w:p>
        </w:tc>
        <w:tc>
          <w:tcPr>
            <w:tcW w:w="0" w:type="auto"/>
            <w:vAlign w:val="center"/>
          </w:tcPr>
          <w:p w:rsidR="00CE5D04" w:rsidRDefault="00144080">
            <w:pPr>
              <w:pStyle w:val="TableBodyText"/>
            </w:pPr>
            <w:r>
              <w:t>11.0</w:t>
            </w:r>
          </w:p>
        </w:tc>
        <w:tc>
          <w:tcPr>
            <w:tcW w:w="0" w:type="auto"/>
            <w:vAlign w:val="center"/>
          </w:tcPr>
          <w:p w:rsidR="00CE5D04" w:rsidRDefault="00144080">
            <w:pPr>
              <w:pStyle w:val="TableBodyText"/>
            </w:pPr>
            <w:r>
              <w:t>Major</w:t>
            </w:r>
          </w:p>
        </w:tc>
        <w:tc>
          <w:tcPr>
            <w:tcW w:w="0" w:type="auto"/>
            <w:vAlign w:val="center"/>
          </w:tcPr>
          <w:p w:rsidR="00CE5D04" w:rsidRDefault="00144080">
            <w:pPr>
              <w:pStyle w:val="TableBodyText"/>
            </w:pPr>
            <w:r>
              <w:t>Significantly changed the technical content.</w:t>
            </w:r>
          </w:p>
        </w:tc>
      </w:tr>
      <w:tr w:rsidR="00CE5D04" w:rsidTr="00CE5D04">
        <w:tc>
          <w:tcPr>
            <w:tcW w:w="0" w:type="auto"/>
            <w:vAlign w:val="center"/>
          </w:tcPr>
          <w:p w:rsidR="00CE5D04" w:rsidRDefault="00144080">
            <w:pPr>
              <w:pStyle w:val="TableBodyText"/>
            </w:pPr>
            <w:r>
              <w:t>4/22/2021</w:t>
            </w:r>
          </w:p>
        </w:tc>
        <w:tc>
          <w:tcPr>
            <w:tcW w:w="0" w:type="auto"/>
            <w:vAlign w:val="center"/>
          </w:tcPr>
          <w:p w:rsidR="00CE5D04" w:rsidRDefault="00144080">
            <w:pPr>
              <w:pStyle w:val="TableBodyText"/>
            </w:pPr>
            <w:r>
              <w:t>12.0</w:t>
            </w:r>
          </w:p>
        </w:tc>
        <w:tc>
          <w:tcPr>
            <w:tcW w:w="0" w:type="auto"/>
            <w:vAlign w:val="center"/>
          </w:tcPr>
          <w:p w:rsidR="00CE5D04" w:rsidRDefault="00144080">
            <w:pPr>
              <w:pStyle w:val="TableBodyText"/>
            </w:pPr>
            <w:r>
              <w:t>Major</w:t>
            </w:r>
          </w:p>
        </w:tc>
        <w:tc>
          <w:tcPr>
            <w:tcW w:w="0" w:type="auto"/>
            <w:vAlign w:val="center"/>
          </w:tcPr>
          <w:p w:rsidR="00CE5D04" w:rsidRDefault="00144080">
            <w:pPr>
              <w:pStyle w:val="TableBodyText"/>
            </w:pPr>
            <w:r>
              <w:t>Significantly changed the technical content.</w:t>
            </w:r>
          </w:p>
        </w:tc>
      </w:tr>
    </w:tbl>
    <w:p w:rsidR="00CE5D04" w:rsidRDefault="00144080">
      <w:pPr>
        <w:pStyle w:val="TOCHeading"/>
      </w:pPr>
      <w:r>
        <w:lastRenderedPageBreak/>
        <w:t>Table of Contents</w:t>
      </w:r>
    </w:p>
    <w:p w:rsidR="00144080" w:rsidRDefault="00144080">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69361702" w:history="1">
        <w:r w:rsidRPr="00F36C03">
          <w:rPr>
            <w:rStyle w:val="Hyperlink"/>
            <w:noProof/>
          </w:rPr>
          <w:t>1</w:t>
        </w:r>
        <w:r>
          <w:rPr>
            <w:rFonts w:asciiTheme="minorHAnsi" w:eastAsiaTheme="minorEastAsia" w:hAnsiTheme="minorHAnsi" w:cstheme="minorBidi"/>
            <w:b w:val="0"/>
            <w:bCs w:val="0"/>
            <w:noProof/>
            <w:sz w:val="22"/>
            <w:szCs w:val="22"/>
          </w:rPr>
          <w:tab/>
        </w:r>
        <w:r w:rsidRPr="00F36C03">
          <w:rPr>
            <w:rStyle w:val="Hyperlink"/>
            <w:noProof/>
          </w:rPr>
          <w:t>Introduction</w:t>
        </w:r>
        <w:r>
          <w:rPr>
            <w:noProof/>
            <w:webHidden/>
          </w:rPr>
          <w:tab/>
        </w:r>
        <w:r>
          <w:rPr>
            <w:noProof/>
            <w:webHidden/>
          </w:rPr>
          <w:fldChar w:fldCharType="begin"/>
        </w:r>
        <w:r>
          <w:rPr>
            <w:noProof/>
            <w:webHidden/>
          </w:rPr>
          <w:instrText xml:space="preserve"> PAGEREF _Toc69361702 \h </w:instrText>
        </w:r>
        <w:r>
          <w:rPr>
            <w:noProof/>
            <w:webHidden/>
          </w:rPr>
        </w:r>
        <w:r>
          <w:rPr>
            <w:noProof/>
            <w:webHidden/>
          </w:rPr>
          <w:fldChar w:fldCharType="separate"/>
        </w:r>
        <w:r>
          <w:rPr>
            <w:noProof/>
            <w:webHidden/>
          </w:rPr>
          <w:t>7</w:t>
        </w:r>
        <w:r>
          <w:rPr>
            <w:noProof/>
            <w:webHidden/>
          </w:rPr>
          <w:fldChar w:fldCharType="end"/>
        </w:r>
      </w:hyperlink>
    </w:p>
    <w:p w:rsidR="00144080" w:rsidRDefault="00144080">
      <w:pPr>
        <w:pStyle w:val="TOC2"/>
        <w:rPr>
          <w:rFonts w:asciiTheme="minorHAnsi" w:eastAsiaTheme="minorEastAsia" w:hAnsiTheme="minorHAnsi" w:cstheme="minorBidi"/>
          <w:noProof/>
          <w:sz w:val="22"/>
          <w:szCs w:val="22"/>
        </w:rPr>
      </w:pPr>
      <w:hyperlink w:anchor="_Toc69361703" w:history="1">
        <w:r w:rsidRPr="00F36C03">
          <w:rPr>
            <w:rStyle w:val="Hyperlink"/>
            <w:noProof/>
          </w:rPr>
          <w:t>1.1</w:t>
        </w:r>
        <w:r>
          <w:rPr>
            <w:rFonts w:asciiTheme="minorHAnsi" w:eastAsiaTheme="minorEastAsia" w:hAnsiTheme="minorHAnsi" w:cstheme="minorBidi"/>
            <w:noProof/>
            <w:sz w:val="22"/>
            <w:szCs w:val="22"/>
          </w:rPr>
          <w:tab/>
        </w:r>
        <w:r w:rsidRPr="00F36C03">
          <w:rPr>
            <w:rStyle w:val="Hyperlink"/>
            <w:noProof/>
          </w:rPr>
          <w:t>Glossary</w:t>
        </w:r>
        <w:r>
          <w:rPr>
            <w:noProof/>
            <w:webHidden/>
          </w:rPr>
          <w:tab/>
        </w:r>
        <w:r>
          <w:rPr>
            <w:noProof/>
            <w:webHidden/>
          </w:rPr>
          <w:fldChar w:fldCharType="begin"/>
        </w:r>
        <w:r>
          <w:rPr>
            <w:noProof/>
            <w:webHidden/>
          </w:rPr>
          <w:instrText xml:space="preserve"> PAGEREF _Toc69361703 \h </w:instrText>
        </w:r>
        <w:r>
          <w:rPr>
            <w:noProof/>
            <w:webHidden/>
          </w:rPr>
        </w:r>
        <w:r>
          <w:rPr>
            <w:noProof/>
            <w:webHidden/>
          </w:rPr>
          <w:fldChar w:fldCharType="separate"/>
        </w:r>
        <w:r>
          <w:rPr>
            <w:noProof/>
            <w:webHidden/>
          </w:rPr>
          <w:t>7</w:t>
        </w:r>
        <w:r>
          <w:rPr>
            <w:noProof/>
            <w:webHidden/>
          </w:rPr>
          <w:fldChar w:fldCharType="end"/>
        </w:r>
      </w:hyperlink>
    </w:p>
    <w:p w:rsidR="00144080" w:rsidRDefault="00144080">
      <w:pPr>
        <w:pStyle w:val="TOC2"/>
        <w:rPr>
          <w:rFonts w:asciiTheme="minorHAnsi" w:eastAsiaTheme="minorEastAsia" w:hAnsiTheme="minorHAnsi" w:cstheme="minorBidi"/>
          <w:noProof/>
          <w:sz w:val="22"/>
          <w:szCs w:val="22"/>
        </w:rPr>
      </w:pPr>
      <w:hyperlink w:anchor="_Toc69361704" w:history="1">
        <w:r w:rsidRPr="00F36C03">
          <w:rPr>
            <w:rStyle w:val="Hyperlink"/>
            <w:noProof/>
          </w:rPr>
          <w:t>1.2</w:t>
        </w:r>
        <w:r>
          <w:rPr>
            <w:rFonts w:asciiTheme="minorHAnsi" w:eastAsiaTheme="minorEastAsia" w:hAnsiTheme="minorHAnsi" w:cstheme="minorBidi"/>
            <w:noProof/>
            <w:sz w:val="22"/>
            <w:szCs w:val="22"/>
          </w:rPr>
          <w:tab/>
        </w:r>
        <w:r w:rsidRPr="00F36C03">
          <w:rPr>
            <w:rStyle w:val="Hyperlink"/>
            <w:noProof/>
          </w:rPr>
          <w:t>References</w:t>
        </w:r>
        <w:r>
          <w:rPr>
            <w:noProof/>
            <w:webHidden/>
          </w:rPr>
          <w:tab/>
        </w:r>
        <w:r>
          <w:rPr>
            <w:noProof/>
            <w:webHidden/>
          </w:rPr>
          <w:fldChar w:fldCharType="begin"/>
        </w:r>
        <w:r>
          <w:rPr>
            <w:noProof/>
            <w:webHidden/>
          </w:rPr>
          <w:instrText xml:space="preserve"> PAGEREF _Toc69361704 \h </w:instrText>
        </w:r>
        <w:r>
          <w:rPr>
            <w:noProof/>
            <w:webHidden/>
          </w:rPr>
        </w:r>
        <w:r>
          <w:rPr>
            <w:noProof/>
            <w:webHidden/>
          </w:rPr>
          <w:fldChar w:fldCharType="separate"/>
        </w:r>
        <w:r>
          <w:rPr>
            <w:noProof/>
            <w:webHidden/>
          </w:rPr>
          <w:t>8</w:t>
        </w:r>
        <w:r>
          <w:rPr>
            <w:noProof/>
            <w:webHidden/>
          </w:rPr>
          <w:fldChar w:fldCharType="end"/>
        </w:r>
      </w:hyperlink>
    </w:p>
    <w:p w:rsidR="00144080" w:rsidRDefault="00144080">
      <w:pPr>
        <w:pStyle w:val="TOC3"/>
        <w:rPr>
          <w:rFonts w:asciiTheme="minorHAnsi" w:eastAsiaTheme="minorEastAsia" w:hAnsiTheme="minorHAnsi" w:cstheme="minorBidi"/>
          <w:noProof/>
          <w:sz w:val="22"/>
          <w:szCs w:val="22"/>
        </w:rPr>
      </w:pPr>
      <w:hyperlink w:anchor="_Toc69361705" w:history="1">
        <w:r w:rsidRPr="00F36C03">
          <w:rPr>
            <w:rStyle w:val="Hyperlink"/>
            <w:noProof/>
          </w:rPr>
          <w:t>1.2.1</w:t>
        </w:r>
        <w:r>
          <w:rPr>
            <w:rFonts w:asciiTheme="minorHAnsi" w:eastAsiaTheme="minorEastAsia" w:hAnsiTheme="minorHAnsi" w:cstheme="minorBidi"/>
            <w:noProof/>
            <w:sz w:val="22"/>
            <w:szCs w:val="22"/>
          </w:rPr>
          <w:tab/>
        </w:r>
        <w:r w:rsidRPr="00F36C03">
          <w:rPr>
            <w:rStyle w:val="Hyperlink"/>
            <w:noProof/>
          </w:rPr>
          <w:t>Normative References</w:t>
        </w:r>
        <w:r>
          <w:rPr>
            <w:noProof/>
            <w:webHidden/>
          </w:rPr>
          <w:tab/>
        </w:r>
        <w:r>
          <w:rPr>
            <w:noProof/>
            <w:webHidden/>
          </w:rPr>
          <w:fldChar w:fldCharType="begin"/>
        </w:r>
        <w:r>
          <w:rPr>
            <w:noProof/>
            <w:webHidden/>
          </w:rPr>
          <w:instrText xml:space="preserve"> PAGEREF _Toc69361705 \h </w:instrText>
        </w:r>
        <w:r>
          <w:rPr>
            <w:noProof/>
            <w:webHidden/>
          </w:rPr>
        </w:r>
        <w:r>
          <w:rPr>
            <w:noProof/>
            <w:webHidden/>
          </w:rPr>
          <w:fldChar w:fldCharType="separate"/>
        </w:r>
        <w:r>
          <w:rPr>
            <w:noProof/>
            <w:webHidden/>
          </w:rPr>
          <w:t>9</w:t>
        </w:r>
        <w:r>
          <w:rPr>
            <w:noProof/>
            <w:webHidden/>
          </w:rPr>
          <w:fldChar w:fldCharType="end"/>
        </w:r>
      </w:hyperlink>
    </w:p>
    <w:p w:rsidR="00144080" w:rsidRDefault="00144080">
      <w:pPr>
        <w:pStyle w:val="TOC3"/>
        <w:rPr>
          <w:rFonts w:asciiTheme="minorHAnsi" w:eastAsiaTheme="minorEastAsia" w:hAnsiTheme="minorHAnsi" w:cstheme="minorBidi"/>
          <w:noProof/>
          <w:sz w:val="22"/>
          <w:szCs w:val="22"/>
        </w:rPr>
      </w:pPr>
      <w:hyperlink w:anchor="_Toc69361706" w:history="1">
        <w:r w:rsidRPr="00F36C03">
          <w:rPr>
            <w:rStyle w:val="Hyperlink"/>
            <w:noProof/>
          </w:rPr>
          <w:t>1.2.2</w:t>
        </w:r>
        <w:r>
          <w:rPr>
            <w:rFonts w:asciiTheme="minorHAnsi" w:eastAsiaTheme="minorEastAsia" w:hAnsiTheme="minorHAnsi" w:cstheme="minorBidi"/>
            <w:noProof/>
            <w:sz w:val="22"/>
            <w:szCs w:val="22"/>
          </w:rPr>
          <w:tab/>
        </w:r>
        <w:r w:rsidRPr="00F36C03">
          <w:rPr>
            <w:rStyle w:val="Hyperlink"/>
            <w:noProof/>
          </w:rPr>
          <w:t>Informative References</w:t>
        </w:r>
        <w:r>
          <w:rPr>
            <w:noProof/>
            <w:webHidden/>
          </w:rPr>
          <w:tab/>
        </w:r>
        <w:r>
          <w:rPr>
            <w:noProof/>
            <w:webHidden/>
          </w:rPr>
          <w:fldChar w:fldCharType="begin"/>
        </w:r>
        <w:r>
          <w:rPr>
            <w:noProof/>
            <w:webHidden/>
          </w:rPr>
          <w:instrText xml:space="preserve"> PAGEREF _Toc69361706 \h </w:instrText>
        </w:r>
        <w:r>
          <w:rPr>
            <w:noProof/>
            <w:webHidden/>
          </w:rPr>
        </w:r>
        <w:r>
          <w:rPr>
            <w:noProof/>
            <w:webHidden/>
          </w:rPr>
          <w:fldChar w:fldCharType="separate"/>
        </w:r>
        <w:r>
          <w:rPr>
            <w:noProof/>
            <w:webHidden/>
          </w:rPr>
          <w:t>9</w:t>
        </w:r>
        <w:r>
          <w:rPr>
            <w:noProof/>
            <w:webHidden/>
          </w:rPr>
          <w:fldChar w:fldCharType="end"/>
        </w:r>
      </w:hyperlink>
    </w:p>
    <w:p w:rsidR="00144080" w:rsidRDefault="00144080">
      <w:pPr>
        <w:pStyle w:val="TOC2"/>
        <w:rPr>
          <w:rFonts w:asciiTheme="minorHAnsi" w:eastAsiaTheme="minorEastAsia" w:hAnsiTheme="minorHAnsi" w:cstheme="minorBidi"/>
          <w:noProof/>
          <w:sz w:val="22"/>
          <w:szCs w:val="22"/>
        </w:rPr>
      </w:pPr>
      <w:hyperlink w:anchor="_Toc69361707" w:history="1">
        <w:r w:rsidRPr="00F36C03">
          <w:rPr>
            <w:rStyle w:val="Hyperlink"/>
            <w:noProof/>
          </w:rPr>
          <w:t>1.3</w:t>
        </w:r>
        <w:r>
          <w:rPr>
            <w:rFonts w:asciiTheme="minorHAnsi" w:eastAsiaTheme="minorEastAsia" w:hAnsiTheme="minorHAnsi" w:cstheme="minorBidi"/>
            <w:noProof/>
            <w:sz w:val="22"/>
            <w:szCs w:val="22"/>
          </w:rPr>
          <w:tab/>
        </w:r>
        <w:r w:rsidRPr="00F36C03">
          <w:rPr>
            <w:rStyle w:val="Hyperlink"/>
            <w:noProof/>
          </w:rPr>
          <w:t>Overview</w:t>
        </w:r>
        <w:r>
          <w:rPr>
            <w:noProof/>
            <w:webHidden/>
          </w:rPr>
          <w:tab/>
        </w:r>
        <w:r>
          <w:rPr>
            <w:noProof/>
            <w:webHidden/>
          </w:rPr>
          <w:fldChar w:fldCharType="begin"/>
        </w:r>
        <w:r>
          <w:rPr>
            <w:noProof/>
            <w:webHidden/>
          </w:rPr>
          <w:instrText xml:space="preserve"> PAGEREF _Toc69361707 \h </w:instrText>
        </w:r>
        <w:r>
          <w:rPr>
            <w:noProof/>
            <w:webHidden/>
          </w:rPr>
        </w:r>
        <w:r>
          <w:rPr>
            <w:noProof/>
            <w:webHidden/>
          </w:rPr>
          <w:fldChar w:fldCharType="separate"/>
        </w:r>
        <w:r>
          <w:rPr>
            <w:noProof/>
            <w:webHidden/>
          </w:rPr>
          <w:t>9</w:t>
        </w:r>
        <w:r>
          <w:rPr>
            <w:noProof/>
            <w:webHidden/>
          </w:rPr>
          <w:fldChar w:fldCharType="end"/>
        </w:r>
      </w:hyperlink>
    </w:p>
    <w:p w:rsidR="00144080" w:rsidRDefault="00144080">
      <w:pPr>
        <w:pStyle w:val="TOC2"/>
        <w:rPr>
          <w:rFonts w:asciiTheme="minorHAnsi" w:eastAsiaTheme="minorEastAsia" w:hAnsiTheme="minorHAnsi" w:cstheme="minorBidi"/>
          <w:noProof/>
          <w:sz w:val="22"/>
          <w:szCs w:val="22"/>
        </w:rPr>
      </w:pPr>
      <w:hyperlink w:anchor="_Toc69361708" w:history="1">
        <w:r w:rsidRPr="00F36C03">
          <w:rPr>
            <w:rStyle w:val="Hyperlink"/>
            <w:noProof/>
          </w:rPr>
          <w:t>1.4</w:t>
        </w:r>
        <w:r>
          <w:rPr>
            <w:rFonts w:asciiTheme="minorHAnsi" w:eastAsiaTheme="minorEastAsia" w:hAnsiTheme="minorHAnsi" w:cstheme="minorBidi"/>
            <w:noProof/>
            <w:sz w:val="22"/>
            <w:szCs w:val="22"/>
          </w:rPr>
          <w:tab/>
        </w:r>
        <w:r w:rsidRPr="00F36C03">
          <w:rPr>
            <w:rStyle w:val="Hyperlink"/>
            <w:noProof/>
          </w:rPr>
          <w:t>Relationship to Protocols and Other Algorithms</w:t>
        </w:r>
        <w:r>
          <w:rPr>
            <w:noProof/>
            <w:webHidden/>
          </w:rPr>
          <w:tab/>
        </w:r>
        <w:r>
          <w:rPr>
            <w:noProof/>
            <w:webHidden/>
          </w:rPr>
          <w:fldChar w:fldCharType="begin"/>
        </w:r>
        <w:r>
          <w:rPr>
            <w:noProof/>
            <w:webHidden/>
          </w:rPr>
          <w:instrText xml:space="preserve"> PAGEREF _Toc69361708 \h </w:instrText>
        </w:r>
        <w:r>
          <w:rPr>
            <w:noProof/>
            <w:webHidden/>
          </w:rPr>
        </w:r>
        <w:r>
          <w:rPr>
            <w:noProof/>
            <w:webHidden/>
          </w:rPr>
          <w:fldChar w:fldCharType="separate"/>
        </w:r>
        <w:r>
          <w:rPr>
            <w:noProof/>
            <w:webHidden/>
          </w:rPr>
          <w:t>10</w:t>
        </w:r>
        <w:r>
          <w:rPr>
            <w:noProof/>
            <w:webHidden/>
          </w:rPr>
          <w:fldChar w:fldCharType="end"/>
        </w:r>
      </w:hyperlink>
    </w:p>
    <w:p w:rsidR="00144080" w:rsidRDefault="00144080">
      <w:pPr>
        <w:pStyle w:val="TOC2"/>
        <w:rPr>
          <w:rFonts w:asciiTheme="minorHAnsi" w:eastAsiaTheme="minorEastAsia" w:hAnsiTheme="minorHAnsi" w:cstheme="minorBidi"/>
          <w:noProof/>
          <w:sz w:val="22"/>
          <w:szCs w:val="22"/>
        </w:rPr>
      </w:pPr>
      <w:hyperlink w:anchor="_Toc69361709" w:history="1">
        <w:r w:rsidRPr="00F36C03">
          <w:rPr>
            <w:rStyle w:val="Hyperlink"/>
            <w:noProof/>
          </w:rPr>
          <w:t>1.5</w:t>
        </w:r>
        <w:r>
          <w:rPr>
            <w:rFonts w:asciiTheme="minorHAnsi" w:eastAsiaTheme="minorEastAsia" w:hAnsiTheme="minorHAnsi" w:cstheme="minorBidi"/>
            <w:noProof/>
            <w:sz w:val="22"/>
            <w:szCs w:val="22"/>
          </w:rPr>
          <w:tab/>
        </w:r>
        <w:r w:rsidRPr="00F36C03">
          <w:rPr>
            <w:rStyle w:val="Hyperlink"/>
            <w:noProof/>
          </w:rPr>
          <w:t>Applicability Statement</w:t>
        </w:r>
        <w:r>
          <w:rPr>
            <w:noProof/>
            <w:webHidden/>
          </w:rPr>
          <w:tab/>
        </w:r>
        <w:r>
          <w:rPr>
            <w:noProof/>
            <w:webHidden/>
          </w:rPr>
          <w:fldChar w:fldCharType="begin"/>
        </w:r>
        <w:r>
          <w:rPr>
            <w:noProof/>
            <w:webHidden/>
          </w:rPr>
          <w:instrText xml:space="preserve"> PAGEREF _Toc69361709 \h </w:instrText>
        </w:r>
        <w:r>
          <w:rPr>
            <w:noProof/>
            <w:webHidden/>
          </w:rPr>
        </w:r>
        <w:r>
          <w:rPr>
            <w:noProof/>
            <w:webHidden/>
          </w:rPr>
          <w:fldChar w:fldCharType="separate"/>
        </w:r>
        <w:r>
          <w:rPr>
            <w:noProof/>
            <w:webHidden/>
          </w:rPr>
          <w:t>10</w:t>
        </w:r>
        <w:r>
          <w:rPr>
            <w:noProof/>
            <w:webHidden/>
          </w:rPr>
          <w:fldChar w:fldCharType="end"/>
        </w:r>
      </w:hyperlink>
    </w:p>
    <w:p w:rsidR="00144080" w:rsidRDefault="00144080">
      <w:pPr>
        <w:pStyle w:val="TOC2"/>
        <w:rPr>
          <w:rFonts w:asciiTheme="minorHAnsi" w:eastAsiaTheme="minorEastAsia" w:hAnsiTheme="minorHAnsi" w:cstheme="minorBidi"/>
          <w:noProof/>
          <w:sz w:val="22"/>
          <w:szCs w:val="22"/>
        </w:rPr>
      </w:pPr>
      <w:hyperlink w:anchor="_Toc69361710" w:history="1">
        <w:r w:rsidRPr="00F36C03">
          <w:rPr>
            <w:rStyle w:val="Hyperlink"/>
            <w:noProof/>
          </w:rPr>
          <w:t>1.6</w:t>
        </w:r>
        <w:r>
          <w:rPr>
            <w:rFonts w:asciiTheme="minorHAnsi" w:eastAsiaTheme="minorEastAsia" w:hAnsiTheme="minorHAnsi" w:cstheme="minorBidi"/>
            <w:noProof/>
            <w:sz w:val="22"/>
            <w:szCs w:val="22"/>
          </w:rPr>
          <w:tab/>
        </w:r>
        <w:r w:rsidRPr="00F36C03">
          <w:rPr>
            <w:rStyle w:val="Hyperlink"/>
            <w:noProof/>
          </w:rPr>
          <w:t>Standards Assignments</w:t>
        </w:r>
        <w:r>
          <w:rPr>
            <w:noProof/>
            <w:webHidden/>
          </w:rPr>
          <w:tab/>
        </w:r>
        <w:r>
          <w:rPr>
            <w:noProof/>
            <w:webHidden/>
          </w:rPr>
          <w:fldChar w:fldCharType="begin"/>
        </w:r>
        <w:r>
          <w:rPr>
            <w:noProof/>
            <w:webHidden/>
          </w:rPr>
          <w:instrText xml:space="preserve"> PAGEREF _Toc69361710 \h </w:instrText>
        </w:r>
        <w:r>
          <w:rPr>
            <w:noProof/>
            <w:webHidden/>
          </w:rPr>
        </w:r>
        <w:r>
          <w:rPr>
            <w:noProof/>
            <w:webHidden/>
          </w:rPr>
          <w:fldChar w:fldCharType="separate"/>
        </w:r>
        <w:r>
          <w:rPr>
            <w:noProof/>
            <w:webHidden/>
          </w:rPr>
          <w:t>10</w:t>
        </w:r>
        <w:r>
          <w:rPr>
            <w:noProof/>
            <w:webHidden/>
          </w:rPr>
          <w:fldChar w:fldCharType="end"/>
        </w:r>
      </w:hyperlink>
    </w:p>
    <w:p w:rsidR="00144080" w:rsidRDefault="00144080">
      <w:pPr>
        <w:pStyle w:val="TOC1"/>
        <w:rPr>
          <w:rFonts w:asciiTheme="minorHAnsi" w:eastAsiaTheme="minorEastAsia" w:hAnsiTheme="minorHAnsi" w:cstheme="minorBidi"/>
          <w:b w:val="0"/>
          <w:bCs w:val="0"/>
          <w:noProof/>
          <w:sz w:val="22"/>
          <w:szCs w:val="22"/>
        </w:rPr>
      </w:pPr>
      <w:hyperlink w:anchor="_Toc69361711" w:history="1">
        <w:r w:rsidRPr="00F36C03">
          <w:rPr>
            <w:rStyle w:val="Hyperlink"/>
            <w:noProof/>
          </w:rPr>
          <w:t>2</w:t>
        </w:r>
        <w:r>
          <w:rPr>
            <w:rFonts w:asciiTheme="minorHAnsi" w:eastAsiaTheme="minorEastAsia" w:hAnsiTheme="minorHAnsi" w:cstheme="minorBidi"/>
            <w:b w:val="0"/>
            <w:bCs w:val="0"/>
            <w:noProof/>
            <w:sz w:val="22"/>
            <w:szCs w:val="22"/>
          </w:rPr>
          <w:tab/>
        </w:r>
        <w:r w:rsidRPr="00F36C03">
          <w:rPr>
            <w:rStyle w:val="Hyperlink"/>
            <w:noProof/>
          </w:rPr>
          <w:t>Algorithm Details</w:t>
        </w:r>
        <w:r>
          <w:rPr>
            <w:noProof/>
            <w:webHidden/>
          </w:rPr>
          <w:tab/>
        </w:r>
        <w:r>
          <w:rPr>
            <w:noProof/>
            <w:webHidden/>
          </w:rPr>
          <w:fldChar w:fldCharType="begin"/>
        </w:r>
        <w:r>
          <w:rPr>
            <w:noProof/>
            <w:webHidden/>
          </w:rPr>
          <w:instrText xml:space="preserve"> PAGEREF _Toc69361711 \h </w:instrText>
        </w:r>
        <w:r>
          <w:rPr>
            <w:noProof/>
            <w:webHidden/>
          </w:rPr>
        </w:r>
        <w:r>
          <w:rPr>
            <w:noProof/>
            <w:webHidden/>
          </w:rPr>
          <w:fldChar w:fldCharType="separate"/>
        </w:r>
        <w:r>
          <w:rPr>
            <w:noProof/>
            <w:webHidden/>
          </w:rPr>
          <w:t>11</w:t>
        </w:r>
        <w:r>
          <w:rPr>
            <w:noProof/>
            <w:webHidden/>
          </w:rPr>
          <w:fldChar w:fldCharType="end"/>
        </w:r>
      </w:hyperlink>
    </w:p>
    <w:p w:rsidR="00144080" w:rsidRDefault="00144080">
      <w:pPr>
        <w:pStyle w:val="TOC2"/>
        <w:rPr>
          <w:rFonts w:asciiTheme="minorHAnsi" w:eastAsiaTheme="minorEastAsia" w:hAnsiTheme="minorHAnsi" w:cstheme="minorBidi"/>
          <w:noProof/>
          <w:sz w:val="22"/>
          <w:szCs w:val="22"/>
        </w:rPr>
      </w:pPr>
      <w:hyperlink w:anchor="_Toc69361712" w:history="1">
        <w:r w:rsidRPr="00F36C03">
          <w:rPr>
            <w:rStyle w:val="Hyperlink"/>
            <w:noProof/>
          </w:rPr>
          <w:t>2.1</w:t>
        </w:r>
        <w:r>
          <w:rPr>
            <w:rFonts w:asciiTheme="minorHAnsi" w:eastAsiaTheme="minorEastAsia" w:hAnsiTheme="minorHAnsi" w:cstheme="minorBidi"/>
            <w:noProof/>
            <w:sz w:val="22"/>
            <w:szCs w:val="22"/>
          </w:rPr>
          <w:tab/>
        </w:r>
        <w:r w:rsidRPr="00F36C03">
          <w:rPr>
            <w:rStyle w:val="Hyperlink"/>
            <w:noProof/>
          </w:rPr>
          <w:t>Common Algorithm Details</w:t>
        </w:r>
        <w:r>
          <w:rPr>
            <w:noProof/>
            <w:webHidden/>
          </w:rPr>
          <w:tab/>
        </w:r>
        <w:r>
          <w:rPr>
            <w:noProof/>
            <w:webHidden/>
          </w:rPr>
          <w:fldChar w:fldCharType="begin"/>
        </w:r>
        <w:r>
          <w:rPr>
            <w:noProof/>
            <w:webHidden/>
          </w:rPr>
          <w:instrText xml:space="preserve"> PAGEREF _Toc69361712 \h </w:instrText>
        </w:r>
        <w:r>
          <w:rPr>
            <w:noProof/>
            <w:webHidden/>
          </w:rPr>
        </w:r>
        <w:r>
          <w:rPr>
            <w:noProof/>
            <w:webHidden/>
          </w:rPr>
          <w:fldChar w:fldCharType="separate"/>
        </w:r>
        <w:r>
          <w:rPr>
            <w:noProof/>
            <w:webHidden/>
          </w:rPr>
          <w:t>11</w:t>
        </w:r>
        <w:r>
          <w:rPr>
            <w:noProof/>
            <w:webHidden/>
          </w:rPr>
          <w:fldChar w:fldCharType="end"/>
        </w:r>
      </w:hyperlink>
    </w:p>
    <w:p w:rsidR="00144080" w:rsidRDefault="00144080">
      <w:pPr>
        <w:pStyle w:val="TOC3"/>
        <w:rPr>
          <w:rFonts w:asciiTheme="minorHAnsi" w:eastAsiaTheme="minorEastAsia" w:hAnsiTheme="minorHAnsi" w:cstheme="minorBidi"/>
          <w:noProof/>
          <w:sz w:val="22"/>
          <w:szCs w:val="22"/>
        </w:rPr>
      </w:pPr>
      <w:hyperlink w:anchor="_Toc69361713" w:history="1">
        <w:r w:rsidRPr="00F36C03">
          <w:rPr>
            <w:rStyle w:val="Hyperlink"/>
            <w:noProof/>
          </w:rPr>
          <w:t>2.1.1</w:t>
        </w:r>
        <w:r>
          <w:rPr>
            <w:rFonts w:asciiTheme="minorHAnsi" w:eastAsiaTheme="minorEastAsia" w:hAnsiTheme="minorHAnsi" w:cstheme="minorBidi"/>
            <w:noProof/>
            <w:sz w:val="22"/>
            <w:szCs w:val="22"/>
          </w:rPr>
          <w:tab/>
        </w:r>
        <w:r w:rsidRPr="00F36C03">
          <w:rPr>
            <w:rStyle w:val="Hyperlink"/>
            <w:noProof/>
          </w:rPr>
          <w:t>Abstract Data Model</w:t>
        </w:r>
        <w:r>
          <w:rPr>
            <w:noProof/>
            <w:webHidden/>
          </w:rPr>
          <w:tab/>
        </w:r>
        <w:r>
          <w:rPr>
            <w:noProof/>
            <w:webHidden/>
          </w:rPr>
          <w:fldChar w:fldCharType="begin"/>
        </w:r>
        <w:r>
          <w:rPr>
            <w:noProof/>
            <w:webHidden/>
          </w:rPr>
          <w:instrText xml:space="preserve"> PAGEREF _Toc69361713 \h </w:instrText>
        </w:r>
        <w:r>
          <w:rPr>
            <w:noProof/>
            <w:webHidden/>
          </w:rPr>
        </w:r>
        <w:r>
          <w:rPr>
            <w:noProof/>
            <w:webHidden/>
          </w:rPr>
          <w:fldChar w:fldCharType="separate"/>
        </w:r>
        <w:r>
          <w:rPr>
            <w:noProof/>
            <w:webHidden/>
          </w:rPr>
          <w:t>11</w:t>
        </w:r>
        <w:r>
          <w:rPr>
            <w:noProof/>
            <w:webHidden/>
          </w:rPr>
          <w:fldChar w:fldCharType="end"/>
        </w:r>
      </w:hyperlink>
    </w:p>
    <w:p w:rsidR="00144080" w:rsidRDefault="00144080">
      <w:pPr>
        <w:pStyle w:val="TOC3"/>
        <w:rPr>
          <w:rFonts w:asciiTheme="minorHAnsi" w:eastAsiaTheme="minorEastAsia" w:hAnsiTheme="minorHAnsi" w:cstheme="minorBidi"/>
          <w:noProof/>
          <w:sz w:val="22"/>
          <w:szCs w:val="22"/>
        </w:rPr>
      </w:pPr>
      <w:hyperlink w:anchor="_Toc69361714" w:history="1">
        <w:r w:rsidRPr="00F36C03">
          <w:rPr>
            <w:rStyle w:val="Hyperlink"/>
            <w:noProof/>
          </w:rPr>
          <w:t>2.1.2</w:t>
        </w:r>
        <w:r>
          <w:rPr>
            <w:rFonts w:asciiTheme="minorHAnsi" w:eastAsiaTheme="minorEastAsia" w:hAnsiTheme="minorHAnsi" w:cstheme="minorBidi"/>
            <w:noProof/>
            <w:sz w:val="22"/>
            <w:szCs w:val="22"/>
          </w:rPr>
          <w:tab/>
        </w:r>
        <w:r w:rsidRPr="00F36C03">
          <w:rPr>
            <w:rStyle w:val="Hyperlink"/>
            <w:noProof/>
          </w:rPr>
          <w:t>Initialization</w:t>
        </w:r>
        <w:r>
          <w:rPr>
            <w:noProof/>
            <w:webHidden/>
          </w:rPr>
          <w:tab/>
        </w:r>
        <w:r>
          <w:rPr>
            <w:noProof/>
            <w:webHidden/>
          </w:rPr>
          <w:fldChar w:fldCharType="begin"/>
        </w:r>
        <w:r>
          <w:rPr>
            <w:noProof/>
            <w:webHidden/>
          </w:rPr>
          <w:instrText xml:space="preserve"> PAGEREF _Toc69361714 \h </w:instrText>
        </w:r>
        <w:r>
          <w:rPr>
            <w:noProof/>
            <w:webHidden/>
          </w:rPr>
        </w:r>
        <w:r>
          <w:rPr>
            <w:noProof/>
            <w:webHidden/>
          </w:rPr>
          <w:fldChar w:fldCharType="separate"/>
        </w:r>
        <w:r>
          <w:rPr>
            <w:noProof/>
            <w:webHidden/>
          </w:rPr>
          <w:t>11</w:t>
        </w:r>
        <w:r>
          <w:rPr>
            <w:noProof/>
            <w:webHidden/>
          </w:rPr>
          <w:fldChar w:fldCharType="end"/>
        </w:r>
      </w:hyperlink>
    </w:p>
    <w:p w:rsidR="00144080" w:rsidRDefault="00144080">
      <w:pPr>
        <w:pStyle w:val="TOC3"/>
        <w:rPr>
          <w:rFonts w:asciiTheme="minorHAnsi" w:eastAsiaTheme="minorEastAsia" w:hAnsiTheme="minorHAnsi" w:cstheme="minorBidi"/>
          <w:noProof/>
          <w:sz w:val="22"/>
          <w:szCs w:val="22"/>
        </w:rPr>
      </w:pPr>
      <w:hyperlink w:anchor="_Toc69361715" w:history="1">
        <w:r w:rsidRPr="00F36C03">
          <w:rPr>
            <w:rStyle w:val="Hyperlink"/>
            <w:noProof/>
          </w:rPr>
          <w:t>2.1.3</w:t>
        </w:r>
        <w:r>
          <w:rPr>
            <w:rFonts w:asciiTheme="minorHAnsi" w:eastAsiaTheme="minorEastAsia" w:hAnsiTheme="minorHAnsi" w:cstheme="minorBidi"/>
            <w:noProof/>
            <w:sz w:val="22"/>
            <w:szCs w:val="22"/>
          </w:rPr>
          <w:tab/>
        </w:r>
        <w:r w:rsidRPr="00F36C03">
          <w:rPr>
            <w:rStyle w:val="Hyperlink"/>
            <w:noProof/>
          </w:rPr>
          <w:t>Processing Rules</w:t>
        </w:r>
        <w:r>
          <w:rPr>
            <w:noProof/>
            <w:webHidden/>
          </w:rPr>
          <w:tab/>
        </w:r>
        <w:r>
          <w:rPr>
            <w:noProof/>
            <w:webHidden/>
          </w:rPr>
          <w:fldChar w:fldCharType="begin"/>
        </w:r>
        <w:r>
          <w:rPr>
            <w:noProof/>
            <w:webHidden/>
          </w:rPr>
          <w:instrText xml:space="preserve"> PAGEREF _Toc69361715 \h </w:instrText>
        </w:r>
        <w:r>
          <w:rPr>
            <w:noProof/>
            <w:webHidden/>
          </w:rPr>
        </w:r>
        <w:r>
          <w:rPr>
            <w:noProof/>
            <w:webHidden/>
          </w:rPr>
          <w:fldChar w:fldCharType="separate"/>
        </w:r>
        <w:r>
          <w:rPr>
            <w:noProof/>
            <w:webHidden/>
          </w:rPr>
          <w:t>11</w:t>
        </w:r>
        <w:r>
          <w:rPr>
            <w:noProof/>
            <w:webHidden/>
          </w:rPr>
          <w:fldChar w:fldCharType="end"/>
        </w:r>
      </w:hyperlink>
    </w:p>
    <w:p w:rsidR="00144080" w:rsidRDefault="00144080">
      <w:pPr>
        <w:pStyle w:val="TOC4"/>
        <w:rPr>
          <w:rFonts w:asciiTheme="minorHAnsi" w:eastAsiaTheme="minorEastAsia" w:hAnsiTheme="minorHAnsi" w:cstheme="minorBidi"/>
          <w:noProof/>
          <w:sz w:val="22"/>
          <w:szCs w:val="22"/>
        </w:rPr>
      </w:pPr>
      <w:hyperlink w:anchor="_Toc69361716" w:history="1">
        <w:r w:rsidRPr="00F36C03">
          <w:rPr>
            <w:rStyle w:val="Hyperlink"/>
            <w:noProof/>
          </w:rPr>
          <w:t>2.1.3.1</w:t>
        </w:r>
        <w:r>
          <w:rPr>
            <w:rFonts w:asciiTheme="minorHAnsi" w:eastAsiaTheme="minorEastAsia" w:hAnsiTheme="minorHAnsi" w:cstheme="minorBidi"/>
            <w:noProof/>
            <w:sz w:val="22"/>
            <w:szCs w:val="22"/>
          </w:rPr>
          <w:tab/>
        </w:r>
        <w:r w:rsidRPr="00F36C03">
          <w:rPr>
            <w:rStyle w:val="Hyperlink"/>
            <w:noProof/>
          </w:rPr>
          <w:t>Conventions</w:t>
        </w:r>
        <w:r>
          <w:rPr>
            <w:noProof/>
            <w:webHidden/>
          </w:rPr>
          <w:tab/>
        </w:r>
        <w:r>
          <w:rPr>
            <w:noProof/>
            <w:webHidden/>
          </w:rPr>
          <w:fldChar w:fldCharType="begin"/>
        </w:r>
        <w:r>
          <w:rPr>
            <w:noProof/>
            <w:webHidden/>
          </w:rPr>
          <w:instrText xml:space="preserve"> PAGEREF _Toc69361716 \h </w:instrText>
        </w:r>
        <w:r>
          <w:rPr>
            <w:noProof/>
            <w:webHidden/>
          </w:rPr>
        </w:r>
        <w:r>
          <w:rPr>
            <w:noProof/>
            <w:webHidden/>
          </w:rPr>
          <w:fldChar w:fldCharType="separate"/>
        </w:r>
        <w:r>
          <w:rPr>
            <w:noProof/>
            <w:webHidden/>
          </w:rPr>
          <w:t>11</w:t>
        </w:r>
        <w:r>
          <w:rPr>
            <w:noProof/>
            <w:webHidden/>
          </w:rPr>
          <w:fldChar w:fldCharType="end"/>
        </w:r>
      </w:hyperlink>
    </w:p>
    <w:p w:rsidR="00144080" w:rsidRDefault="00144080">
      <w:pPr>
        <w:pStyle w:val="TOC5"/>
        <w:rPr>
          <w:rFonts w:asciiTheme="minorHAnsi" w:eastAsiaTheme="minorEastAsia" w:hAnsiTheme="minorHAnsi" w:cstheme="minorBidi"/>
          <w:noProof/>
          <w:sz w:val="22"/>
          <w:szCs w:val="22"/>
        </w:rPr>
      </w:pPr>
      <w:hyperlink w:anchor="_Toc69361717" w:history="1">
        <w:r w:rsidRPr="00F36C03">
          <w:rPr>
            <w:rStyle w:val="Hyperlink"/>
            <w:noProof/>
          </w:rPr>
          <w:t>2.1.3.1.1</w:t>
        </w:r>
        <w:r>
          <w:rPr>
            <w:rFonts w:asciiTheme="minorHAnsi" w:eastAsiaTheme="minorEastAsia" w:hAnsiTheme="minorHAnsi" w:cstheme="minorBidi"/>
            <w:noProof/>
            <w:sz w:val="22"/>
            <w:szCs w:val="22"/>
          </w:rPr>
          <w:tab/>
        </w:r>
        <w:r w:rsidRPr="00F36C03">
          <w:rPr>
            <w:rStyle w:val="Hyperlink"/>
            <w:noProof/>
          </w:rPr>
          <w:t>Address Representations</w:t>
        </w:r>
        <w:r>
          <w:rPr>
            <w:noProof/>
            <w:webHidden/>
          </w:rPr>
          <w:tab/>
        </w:r>
        <w:r>
          <w:rPr>
            <w:noProof/>
            <w:webHidden/>
          </w:rPr>
          <w:fldChar w:fldCharType="begin"/>
        </w:r>
        <w:r>
          <w:rPr>
            <w:noProof/>
            <w:webHidden/>
          </w:rPr>
          <w:instrText xml:space="preserve"> PAGEREF _Toc69361717 \h </w:instrText>
        </w:r>
        <w:r>
          <w:rPr>
            <w:noProof/>
            <w:webHidden/>
          </w:rPr>
        </w:r>
        <w:r>
          <w:rPr>
            <w:noProof/>
            <w:webHidden/>
          </w:rPr>
          <w:fldChar w:fldCharType="separate"/>
        </w:r>
        <w:r>
          <w:rPr>
            <w:noProof/>
            <w:webHidden/>
          </w:rPr>
          <w:t>12</w:t>
        </w:r>
        <w:r>
          <w:rPr>
            <w:noProof/>
            <w:webHidden/>
          </w:rPr>
          <w:fldChar w:fldCharType="end"/>
        </w:r>
      </w:hyperlink>
    </w:p>
    <w:p w:rsidR="00144080" w:rsidRDefault="00144080">
      <w:pPr>
        <w:pStyle w:val="TOC5"/>
        <w:rPr>
          <w:rFonts w:asciiTheme="minorHAnsi" w:eastAsiaTheme="minorEastAsia" w:hAnsiTheme="minorHAnsi" w:cstheme="minorBidi"/>
          <w:noProof/>
          <w:sz w:val="22"/>
          <w:szCs w:val="22"/>
        </w:rPr>
      </w:pPr>
      <w:hyperlink w:anchor="_Toc69361718" w:history="1">
        <w:r w:rsidRPr="00F36C03">
          <w:rPr>
            <w:rStyle w:val="Hyperlink"/>
            <w:noProof/>
          </w:rPr>
          <w:t>2.1.3.1.2</w:t>
        </w:r>
        <w:r>
          <w:rPr>
            <w:rFonts w:asciiTheme="minorHAnsi" w:eastAsiaTheme="minorEastAsia" w:hAnsiTheme="minorHAnsi" w:cstheme="minorBidi"/>
            <w:noProof/>
            <w:sz w:val="22"/>
            <w:szCs w:val="22"/>
          </w:rPr>
          <w:tab/>
        </w:r>
        <w:r w:rsidRPr="00F36C03">
          <w:rPr>
            <w:rStyle w:val="Hyperlink"/>
            <w:noProof/>
          </w:rPr>
          <w:t>ABNF Rules</w:t>
        </w:r>
        <w:r>
          <w:rPr>
            <w:noProof/>
            <w:webHidden/>
          </w:rPr>
          <w:tab/>
        </w:r>
        <w:r>
          <w:rPr>
            <w:noProof/>
            <w:webHidden/>
          </w:rPr>
          <w:fldChar w:fldCharType="begin"/>
        </w:r>
        <w:r>
          <w:rPr>
            <w:noProof/>
            <w:webHidden/>
          </w:rPr>
          <w:instrText xml:space="preserve"> PAGEREF _Toc69361718 \h </w:instrText>
        </w:r>
        <w:r>
          <w:rPr>
            <w:noProof/>
            <w:webHidden/>
          </w:rPr>
        </w:r>
        <w:r>
          <w:rPr>
            <w:noProof/>
            <w:webHidden/>
          </w:rPr>
          <w:fldChar w:fldCharType="separate"/>
        </w:r>
        <w:r>
          <w:rPr>
            <w:noProof/>
            <w:webHidden/>
          </w:rPr>
          <w:t>12</w:t>
        </w:r>
        <w:r>
          <w:rPr>
            <w:noProof/>
            <w:webHidden/>
          </w:rPr>
          <w:fldChar w:fldCharType="end"/>
        </w:r>
      </w:hyperlink>
    </w:p>
    <w:p w:rsidR="00144080" w:rsidRDefault="00144080">
      <w:pPr>
        <w:pStyle w:val="TOC4"/>
        <w:rPr>
          <w:rFonts w:asciiTheme="minorHAnsi" w:eastAsiaTheme="minorEastAsia" w:hAnsiTheme="minorHAnsi" w:cstheme="minorBidi"/>
          <w:noProof/>
          <w:sz w:val="22"/>
          <w:szCs w:val="22"/>
        </w:rPr>
      </w:pPr>
      <w:hyperlink w:anchor="_Toc69361719" w:history="1">
        <w:r w:rsidRPr="00F36C03">
          <w:rPr>
            <w:rStyle w:val="Hyperlink"/>
            <w:noProof/>
          </w:rPr>
          <w:t>2.1.3.2</w:t>
        </w:r>
        <w:r>
          <w:rPr>
            <w:rFonts w:asciiTheme="minorHAnsi" w:eastAsiaTheme="minorEastAsia" w:hAnsiTheme="minorHAnsi" w:cstheme="minorBidi"/>
            <w:noProof/>
            <w:sz w:val="22"/>
            <w:szCs w:val="22"/>
          </w:rPr>
          <w:tab/>
        </w:r>
        <w:r w:rsidRPr="00F36C03">
          <w:rPr>
            <w:rStyle w:val="Hyperlink"/>
            <w:noProof/>
          </w:rPr>
          <w:t>ABNF Description</w:t>
        </w:r>
        <w:r>
          <w:rPr>
            <w:noProof/>
            <w:webHidden/>
          </w:rPr>
          <w:tab/>
        </w:r>
        <w:r>
          <w:rPr>
            <w:noProof/>
            <w:webHidden/>
          </w:rPr>
          <w:fldChar w:fldCharType="begin"/>
        </w:r>
        <w:r>
          <w:rPr>
            <w:noProof/>
            <w:webHidden/>
          </w:rPr>
          <w:instrText xml:space="preserve"> PAGEREF _Toc69361719 \h </w:instrText>
        </w:r>
        <w:r>
          <w:rPr>
            <w:noProof/>
            <w:webHidden/>
          </w:rPr>
        </w:r>
        <w:r>
          <w:rPr>
            <w:noProof/>
            <w:webHidden/>
          </w:rPr>
          <w:fldChar w:fldCharType="separate"/>
        </w:r>
        <w:r>
          <w:rPr>
            <w:noProof/>
            <w:webHidden/>
          </w:rPr>
          <w:t>12</w:t>
        </w:r>
        <w:r>
          <w:rPr>
            <w:noProof/>
            <w:webHidden/>
          </w:rPr>
          <w:fldChar w:fldCharType="end"/>
        </w:r>
      </w:hyperlink>
    </w:p>
    <w:p w:rsidR="00144080" w:rsidRDefault="00144080">
      <w:pPr>
        <w:pStyle w:val="TOC4"/>
        <w:rPr>
          <w:rFonts w:asciiTheme="minorHAnsi" w:eastAsiaTheme="minorEastAsia" w:hAnsiTheme="minorHAnsi" w:cstheme="minorBidi"/>
          <w:noProof/>
          <w:sz w:val="22"/>
          <w:szCs w:val="22"/>
        </w:rPr>
      </w:pPr>
      <w:hyperlink w:anchor="_Toc69361720" w:history="1">
        <w:r w:rsidRPr="00F36C03">
          <w:rPr>
            <w:rStyle w:val="Hyperlink"/>
            <w:noProof/>
          </w:rPr>
          <w:t>2.1.3.3</w:t>
        </w:r>
        <w:r>
          <w:rPr>
            <w:rFonts w:asciiTheme="minorHAnsi" w:eastAsiaTheme="minorEastAsia" w:hAnsiTheme="minorHAnsi" w:cstheme="minorBidi"/>
            <w:noProof/>
            <w:sz w:val="22"/>
            <w:szCs w:val="22"/>
          </w:rPr>
          <w:tab/>
        </w:r>
        <w:r w:rsidRPr="00F36C03">
          <w:rPr>
            <w:rStyle w:val="Hyperlink"/>
            <w:noProof/>
          </w:rPr>
          <w:t>Attributes</w:t>
        </w:r>
        <w:r>
          <w:rPr>
            <w:noProof/>
            <w:webHidden/>
          </w:rPr>
          <w:tab/>
        </w:r>
        <w:r>
          <w:rPr>
            <w:noProof/>
            <w:webHidden/>
          </w:rPr>
          <w:fldChar w:fldCharType="begin"/>
        </w:r>
        <w:r>
          <w:rPr>
            <w:noProof/>
            <w:webHidden/>
          </w:rPr>
          <w:instrText xml:space="preserve"> PAGEREF _Toc69361720 \h </w:instrText>
        </w:r>
        <w:r>
          <w:rPr>
            <w:noProof/>
            <w:webHidden/>
          </w:rPr>
        </w:r>
        <w:r>
          <w:rPr>
            <w:noProof/>
            <w:webHidden/>
          </w:rPr>
          <w:fldChar w:fldCharType="separate"/>
        </w:r>
        <w:r>
          <w:rPr>
            <w:noProof/>
            <w:webHidden/>
          </w:rPr>
          <w:t>15</w:t>
        </w:r>
        <w:r>
          <w:rPr>
            <w:noProof/>
            <w:webHidden/>
          </w:rPr>
          <w:fldChar w:fldCharType="end"/>
        </w:r>
      </w:hyperlink>
    </w:p>
    <w:p w:rsidR="00144080" w:rsidRDefault="00144080">
      <w:pPr>
        <w:pStyle w:val="TOC5"/>
        <w:rPr>
          <w:rFonts w:asciiTheme="minorHAnsi" w:eastAsiaTheme="minorEastAsia" w:hAnsiTheme="minorHAnsi" w:cstheme="minorBidi"/>
          <w:noProof/>
          <w:sz w:val="22"/>
          <w:szCs w:val="22"/>
        </w:rPr>
      </w:pPr>
      <w:hyperlink w:anchor="_Toc69361721" w:history="1">
        <w:r w:rsidRPr="00F36C03">
          <w:rPr>
            <w:rStyle w:val="Hyperlink"/>
            <w:noProof/>
          </w:rPr>
          <w:t>2.1.3.3.1</w:t>
        </w:r>
        <w:r>
          <w:rPr>
            <w:rFonts w:asciiTheme="minorHAnsi" w:eastAsiaTheme="minorEastAsia" w:hAnsiTheme="minorHAnsi" w:cstheme="minorBidi"/>
            <w:noProof/>
            <w:sz w:val="22"/>
            <w:szCs w:val="22"/>
          </w:rPr>
          <w:tab/>
        </w:r>
        <w:r w:rsidRPr="00F36C03">
          <w:rPr>
            <w:rStyle w:val="Hyperlink"/>
            <w:noProof/>
          </w:rPr>
          <w:t>attTnefVersion Attribute</w:t>
        </w:r>
        <w:r>
          <w:rPr>
            <w:noProof/>
            <w:webHidden/>
          </w:rPr>
          <w:tab/>
        </w:r>
        <w:r>
          <w:rPr>
            <w:noProof/>
            <w:webHidden/>
          </w:rPr>
          <w:fldChar w:fldCharType="begin"/>
        </w:r>
        <w:r>
          <w:rPr>
            <w:noProof/>
            <w:webHidden/>
          </w:rPr>
          <w:instrText xml:space="preserve"> PAGEREF _Toc69361721 \h </w:instrText>
        </w:r>
        <w:r>
          <w:rPr>
            <w:noProof/>
            <w:webHidden/>
          </w:rPr>
        </w:r>
        <w:r>
          <w:rPr>
            <w:noProof/>
            <w:webHidden/>
          </w:rPr>
          <w:fldChar w:fldCharType="separate"/>
        </w:r>
        <w:r>
          <w:rPr>
            <w:noProof/>
            <w:webHidden/>
          </w:rPr>
          <w:t>15</w:t>
        </w:r>
        <w:r>
          <w:rPr>
            <w:noProof/>
            <w:webHidden/>
          </w:rPr>
          <w:fldChar w:fldCharType="end"/>
        </w:r>
      </w:hyperlink>
    </w:p>
    <w:p w:rsidR="00144080" w:rsidRDefault="00144080">
      <w:pPr>
        <w:pStyle w:val="TOC5"/>
        <w:rPr>
          <w:rFonts w:asciiTheme="minorHAnsi" w:eastAsiaTheme="minorEastAsia" w:hAnsiTheme="minorHAnsi" w:cstheme="minorBidi"/>
          <w:noProof/>
          <w:sz w:val="22"/>
          <w:szCs w:val="22"/>
        </w:rPr>
      </w:pPr>
      <w:hyperlink w:anchor="_Toc69361722" w:history="1">
        <w:r w:rsidRPr="00F36C03">
          <w:rPr>
            <w:rStyle w:val="Hyperlink"/>
            <w:noProof/>
          </w:rPr>
          <w:t>2.1.3.3.2</w:t>
        </w:r>
        <w:r>
          <w:rPr>
            <w:rFonts w:asciiTheme="minorHAnsi" w:eastAsiaTheme="minorEastAsia" w:hAnsiTheme="minorHAnsi" w:cstheme="minorBidi"/>
            <w:noProof/>
            <w:sz w:val="22"/>
            <w:szCs w:val="22"/>
          </w:rPr>
          <w:tab/>
        </w:r>
        <w:r w:rsidRPr="00F36C03">
          <w:rPr>
            <w:rStyle w:val="Hyperlink"/>
            <w:noProof/>
          </w:rPr>
          <w:t>attOemCodepage Attribute</w:t>
        </w:r>
        <w:r>
          <w:rPr>
            <w:noProof/>
            <w:webHidden/>
          </w:rPr>
          <w:tab/>
        </w:r>
        <w:r>
          <w:rPr>
            <w:noProof/>
            <w:webHidden/>
          </w:rPr>
          <w:fldChar w:fldCharType="begin"/>
        </w:r>
        <w:r>
          <w:rPr>
            <w:noProof/>
            <w:webHidden/>
          </w:rPr>
          <w:instrText xml:space="preserve"> PAGEREF _Toc69361722 \h </w:instrText>
        </w:r>
        <w:r>
          <w:rPr>
            <w:noProof/>
            <w:webHidden/>
          </w:rPr>
        </w:r>
        <w:r>
          <w:rPr>
            <w:noProof/>
            <w:webHidden/>
          </w:rPr>
          <w:fldChar w:fldCharType="separate"/>
        </w:r>
        <w:r>
          <w:rPr>
            <w:noProof/>
            <w:webHidden/>
          </w:rPr>
          <w:t>15</w:t>
        </w:r>
        <w:r>
          <w:rPr>
            <w:noProof/>
            <w:webHidden/>
          </w:rPr>
          <w:fldChar w:fldCharType="end"/>
        </w:r>
      </w:hyperlink>
    </w:p>
    <w:p w:rsidR="00144080" w:rsidRDefault="00144080">
      <w:pPr>
        <w:pStyle w:val="TOC5"/>
        <w:rPr>
          <w:rFonts w:asciiTheme="minorHAnsi" w:eastAsiaTheme="minorEastAsia" w:hAnsiTheme="minorHAnsi" w:cstheme="minorBidi"/>
          <w:noProof/>
          <w:sz w:val="22"/>
          <w:szCs w:val="22"/>
        </w:rPr>
      </w:pPr>
      <w:hyperlink w:anchor="_Toc69361723" w:history="1">
        <w:r w:rsidRPr="00F36C03">
          <w:rPr>
            <w:rStyle w:val="Hyperlink"/>
            <w:noProof/>
          </w:rPr>
          <w:t>2.1.3.3.3</w:t>
        </w:r>
        <w:r>
          <w:rPr>
            <w:rFonts w:asciiTheme="minorHAnsi" w:eastAsiaTheme="minorEastAsia" w:hAnsiTheme="minorHAnsi" w:cstheme="minorBidi"/>
            <w:noProof/>
            <w:sz w:val="22"/>
            <w:szCs w:val="22"/>
          </w:rPr>
          <w:tab/>
        </w:r>
        <w:r w:rsidRPr="00F36C03">
          <w:rPr>
            <w:rStyle w:val="Hyperlink"/>
            <w:noProof/>
          </w:rPr>
          <w:t>attFrom Attribute</w:t>
        </w:r>
        <w:r>
          <w:rPr>
            <w:noProof/>
            <w:webHidden/>
          </w:rPr>
          <w:tab/>
        </w:r>
        <w:r>
          <w:rPr>
            <w:noProof/>
            <w:webHidden/>
          </w:rPr>
          <w:fldChar w:fldCharType="begin"/>
        </w:r>
        <w:r>
          <w:rPr>
            <w:noProof/>
            <w:webHidden/>
          </w:rPr>
          <w:instrText xml:space="preserve"> PAGEREF _Toc69361723 \h </w:instrText>
        </w:r>
        <w:r>
          <w:rPr>
            <w:noProof/>
            <w:webHidden/>
          </w:rPr>
        </w:r>
        <w:r>
          <w:rPr>
            <w:noProof/>
            <w:webHidden/>
          </w:rPr>
          <w:fldChar w:fldCharType="separate"/>
        </w:r>
        <w:r>
          <w:rPr>
            <w:noProof/>
            <w:webHidden/>
          </w:rPr>
          <w:t>15</w:t>
        </w:r>
        <w:r>
          <w:rPr>
            <w:noProof/>
            <w:webHidden/>
          </w:rPr>
          <w:fldChar w:fldCharType="end"/>
        </w:r>
      </w:hyperlink>
    </w:p>
    <w:p w:rsidR="00144080" w:rsidRDefault="00144080">
      <w:pPr>
        <w:pStyle w:val="TOC5"/>
        <w:rPr>
          <w:rFonts w:asciiTheme="minorHAnsi" w:eastAsiaTheme="minorEastAsia" w:hAnsiTheme="minorHAnsi" w:cstheme="minorBidi"/>
          <w:noProof/>
          <w:sz w:val="22"/>
          <w:szCs w:val="22"/>
        </w:rPr>
      </w:pPr>
      <w:hyperlink w:anchor="_Toc69361724" w:history="1">
        <w:r w:rsidRPr="00F36C03">
          <w:rPr>
            <w:rStyle w:val="Hyperlink"/>
            <w:noProof/>
          </w:rPr>
          <w:t>2.1.3.3.4</w:t>
        </w:r>
        <w:r>
          <w:rPr>
            <w:rFonts w:asciiTheme="minorHAnsi" w:eastAsiaTheme="minorEastAsia" w:hAnsiTheme="minorHAnsi" w:cstheme="minorBidi"/>
            <w:noProof/>
            <w:sz w:val="22"/>
            <w:szCs w:val="22"/>
          </w:rPr>
          <w:tab/>
        </w:r>
        <w:r w:rsidRPr="00F36C03">
          <w:rPr>
            <w:rStyle w:val="Hyperlink"/>
            <w:noProof/>
          </w:rPr>
          <w:t>Date Attributes</w:t>
        </w:r>
        <w:r>
          <w:rPr>
            <w:noProof/>
            <w:webHidden/>
          </w:rPr>
          <w:tab/>
        </w:r>
        <w:r>
          <w:rPr>
            <w:noProof/>
            <w:webHidden/>
          </w:rPr>
          <w:fldChar w:fldCharType="begin"/>
        </w:r>
        <w:r>
          <w:rPr>
            <w:noProof/>
            <w:webHidden/>
          </w:rPr>
          <w:instrText xml:space="preserve"> PAGEREF _Toc69361724 \h </w:instrText>
        </w:r>
        <w:r>
          <w:rPr>
            <w:noProof/>
            <w:webHidden/>
          </w:rPr>
        </w:r>
        <w:r>
          <w:rPr>
            <w:noProof/>
            <w:webHidden/>
          </w:rPr>
          <w:fldChar w:fldCharType="separate"/>
        </w:r>
        <w:r>
          <w:rPr>
            <w:noProof/>
            <w:webHidden/>
          </w:rPr>
          <w:t>16</w:t>
        </w:r>
        <w:r>
          <w:rPr>
            <w:noProof/>
            <w:webHidden/>
          </w:rPr>
          <w:fldChar w:fldCharType="end"/>
        </w:r>
      </w:hyperlink>
    </w:p>
    <w:p w:rsidR="00144080" w:rsidRDefault="00144080">
      <w:pPr>
        <w:pStyle w:val="TOC5"/>
        <w:rPr>
          <w:rFonts w:asciiTheme="minorHAnsi" w:eastAsiaTheme="minorEastAsia" w:hAnsiTheme="minorHAnsi" w:cstheme="minorBidi"/>
          <w:noProof/>
          <w:sz w:val="22"/>
          <w:szCs w:val="22"/>
        </w:rPr>
      </w:pPr>
      <w:hyperlink w:anchor="_Toc69361725" w:history="1">
        <w:r w:rsidRPr="00F36C03">
          <w:rPr>
            <w:rStyle w:val="Hyperlink"/>
            <w:noProof/>
          </w:rPr>
          <w:t>2.1.3.3.5</w:t>
        </w:r>
        <w:r>
          <w:rPr>
            <w:rFonts w:asciiTheme="minorHAnsi" w:eastAsiaTheme="minorEastAsia" w:hAnsiTheme="minorHAnsi" w:cstheme="minorBidi"/>
            <w:noProof/>
            <w:sz w:val="22"/>
            <w:szCs w:val="22"/>
          </w:rPr>
          <w:tab/>
        </w:r>
        <w:r w:rsidRPr="00F36C03">
          <w:rPr>
            <w:rStyle w:val="Hyperlink"/>
            <w:noProof/>
          </w:rPr>
          <w:t>Message Class Attributes</w:t>
        </w:r>
        <w:r>
          <w:rPr>
            <w:noProof/>
            <w:webHidden/>
          </w:rPr>
          <w:tab/>
        </w:r>
        <w:r>
          <w:rPr>
            <w:noProof/>
            <w:webHidden/>
          </w:rPr>
          <w:fldChar w:fldCharType="begin"/>
        </w:r>
        <w:r>
          <w:rPr>
            <w:noProof/>
            <w:webHidden/>
          </w:rPr>
          <w:instrText xml:space="preserve"> PAGEREF _Toc69361725 \h </w:instrText>
        </w:r>
        <w:r>
          <w:rPr>
            <w:noProof/>
            <w:webHidden/>
          </w:rPr>
        </w:r>
        <w:r>
          <w:rPr>
            <w:noProof/>
            <w:webHidden/>
          </w:rPr>
          <w:fldChar w:fldCharType="separate"/>
        </w:r>
        <w:r>
          <w:rPr>
            <w:noProof/>
            <w:webHidden/>
          </w:rPr>
          <w:t>17</w:t>
        </w:r>
        <w:r>
          <w:rPr>
            <w:noProof/>
            <w:webHidden/>
          </w:rPr>
          <w:fldChar w:fldCharType="end"/>
        </w:r>
      </w:hyperlink>
    </w:p>
    <w:p w:rsidR="00144080" w:rsidRDefault="00144080">
      <w:pPr>
        <w:pStyle w:val="TOC5"/>
        <w:rPr>
          <w:rFonts w:asciiTheme="minorHAnsi" w:eastAsiaTheme="minorEastAsia" w:hAnsiTheme="minorHAnsi" w:cstheme="minorBidi"/>
          <w:noProof/>
          <w:sz w:val="22"/>
          <w:szCs w:val="22"/>
        </w:rPr>
      </w:pPr>
      <w:hyperlink w:anchor="_Toc69361726" w:history="1">
        <w:r w:rsidRPr="00F36C03">
          <w:rPr>
            <w:rStyle w:val="Hyperlink"/>
            <w:noProof/>
          </w:rPr>
          <w:t>2.1.3.3.6</w:t>
        </w:r>
        <w:r>
          <w:rPr>
            <w:rFonts w:asciiTheme="minorHAnsi" w:eastAsiaTheme="minorEastAsia" w:hAnsiTheme="minorHAnsi" w:cstheme="minorBidi"/>
            <w:noProof/>
            <w:sz w:val="22"/>
            <w:szCs w:val="22"/>
          </w:rPr>
          <w:tab/>
        </w:r>
        <w:r w:rsidRPr="00F36C03">
          <w:rPr>
            <w:rStyle w:val="Hyperlink"/>
            <w:noProof/>
          </w:rPr>
          <w:t>attMessageID Attribute</w:t>
        </w:r>
        <w:r>
          <w:rPr>
            <w:noProof/>
            <w:webHidden/>
          </w:rPr>
          <w:tab/>
        </w:r>
        <w:r>
          <w:rPr>
            <w:noProof/>
            <w:webHidden/>
          </w:rPr>
          <w:fldChar w:fldCharType="begin"/>
        </w:r>
        <w:r>
          <w:rPr>
            <w:noProof/>
            <w:webHidden/>
          </w:rPr>
          <w:instrText xml:space="preserve"> PAGEREF _Toc69361726 \h </w:instrText>
        </w:r>
        <w:r>
          <w:rPr>
            <w:noProof/>
            <w:webHidden/>
          </w:rPr>
        </w:r>
        <w:r>
          <w:rPr>
            <w:noProof/>
            <w:webHidden/>
          </w:rPr>
          <w:fldChar w:fldCharType="separate"/>
        </w:r>
        <w:r>
          <w:rPr>
            <w:noProof/>
            <w:webHidden/>
          </w:rPr>
          <w:t>17</w:t>
        </w:r>
        <w:r>
          <w:rPr>
            <w:noProof/>
            <w:webHidden/>
          </w:rPr>
          <w:fldChar w:fldCharType="end"/>
        </w:r>
      </w:hyperlink>
    </w:p>
    <w:p w:rsidR="00144080" w:rsidRDefault="00144080">
      <w:pPr>
        <w:pStyle w:val="TOC5"/>
        <w:rPr>
          <w:rFonts w:asciiTheme="minorHAnsi" w:eastAsiaTheme="minorEastAsia" w:hAnsiTheme="minorHAnsi" w:cstheme="minorBidi"/>
          <w:noProof/>
          <w:sz w:val="22"/>
          <w:szCs w:val="22"/>
        </w:rPr>
      </w:pPr>
      <w:hyperlink w:anchor="_Toc69361727" w:history="1">
        <w:r w:rsidRPr="00F36C03">
          <w:rPr>
            <w:rStyle w:val="Hyperlink"/>
            <w:noProof/>
          </w:rPr>
          <w:t>2.1.3.3.7</w:t>
        </w:r>
        <w:r>
          <w:rPr>
            <w:rFonts w:asciiTheme="minorHAnsi" w:eastAsiaTheme="minorEastAsia" w:hAnsiTheme="minorHAnsi" w:cstheme="minorBidi"/>
            <w:noProof/>
            <w:sz w:val="22"/>
            <w:szCs w:val="22"/>
          </w:rPr>
          <w:tab/>
        </w:r>
        <w:r w:rsidRPr="00F36C03">
          <w:rPr>
            <w:rStyle w:val="Hyperlink"/>
            <w:noProof/>
          </w:rPr>
          <w:t>attSubject Attribute</w:t>
        </w:r>
        <w:r>
          <w:rPr>
            <w:noProof/>
            <w:webHidden/>
          </w:rPr>
          <w:tab/>
        </w:r>
        <w:r>
          <w:rPr>
            <w:noProof/>
            <w:webHidden/>
          </w:rPr>
          <w:fldChar w:fldCharType="begin"/>
        </w:r>
        <w:r>
          <w:rPr>
            <w:noProof/>
            <w:webHidden/>
          </w:rPr>
          <w:instrText xml:space="preserve"> PAGEREF _Toc69361727 \h </w:instrText>
        </w:r>
        <w:r>
          <w:rPr>
            <w:noProof/>
            <w:webHidden/>
          </w:rPr>
        </w:r>
        <w:r>
          <w:rPr>
            <w:noProof/>
            <w:webHidden/>
          </w:rPr>
          <w:fldChar w:fldCharType="separate"/>
        </w:r>
        <w:r>
          <w:rPr>
            <w:noProof/>
            <w:webHidden/>
          </w:rPr>
          <w:t>17</w:t>
        </w:r>
        <w:r>
          <w:rPr>
            <w:noProof/>
            <w:webHidden/>
          </w:rPr>
          <w:fldChar w:fldCharType="end"/>
        </w:r>
      </w:hyperlink>
    </w:p>
    <w:p w:rsidR="00144080" w:rsidRDefault="00144080">
      <w:pPr>
        <w:pStyle w:val="TOC5"/>
        <w:rPr>
          <w:rFonts w:asciiTheme="minorHAnsi" w:eastAsiaTheme="minorEastAsia" w:hAnsiTheme="minorHAnsi" w:cstheme="minorBidi"/>
          <w:noProof/>
          <w:sz w:val="22"/>
          <w:szCs w:val="22"/>
        </w:rPr>
      </w:pPr>
      <w:hyperlink w:anchor="_Toc69361728" w:history="1">
        <w:r w:rsidRPr="00F36C03">
          <w:rPr>
            <w:rStyle w:val="Hyperlink"/>
            <w:noProof/>
          </w:rPr>
          <w:t>2.1.3.3.8</w:t>
        </w:r>
        <w:r>
          <w:rPr>
            <w:rFonts w:asciiTheme="minorHAnsi" w:eastAsiaTheme="minorEastAsia" w:hAnsiTheme="minorHAnsi" w:cstheme="minorBidi"/>
            <w:noProof/>
            <w:sz w:val="22"/>
            <w:szCs w:val="22"/>
          </w:rPr>
          <w:tab/>
        </w:r>
        <w:r w:rsidRPr="00F36C03">
          <w:rPr>
            <w:rStyle w:val="Hyperlink"/>
            <w:noProof/>
          </w:rPr>
          <w:t>attMessageStatus Attribute</w:t>
        </w:r>
        <w:r>
          <w:rPr>
            <w:noProof/>
            <w:webHidden/>
          </w:rPr>
          <w:tab/>
        </w:r>
        <w:r>
          <w:rPr>
            <w:noProof/>
            <w:webHidden/>
          </w:rPr>
          <w:fldChar w:fldCharType="begin"/>
        </w:r>
        <w:r>
          <w:rPr>
            <w:noProof/>
            <w:webHidden/>
          </w:rPr>
          <w:instrText xml:space="preserve"> PAGEREF _Toc69361728 \h </w:instrText>
        </w:r>
        <w:r>
          <w:rPr>
            <w:noProof/>
            <w:webHidden/>
          </w:rPr>
        </w:r>
        <w:r>
          <w:rPr>
            <w:noProof/>
            <w:webHidden/>
          </w:rPr>
          <w:fldChar w:fldCharType="separate"/>
        </w:r>
        <w:r>
          <w:rPr>
            <w:noProof/>
            <w:webHidden/>
          </w:rPr>
          <w:t>17</w:t>
        </w:r>
        <w:r>
          <w:rPr>
            <w:noProof/>
            <w:webHidden/>
          </w:rPr>
          <w:fldChar w:fldCharType="end"/>
        </w:r>
      </w:hyperlink>
    </w:p>
    <w:p w:rsidR="00144080" w:rsidRDefault="00144080">
      <w:pPr>
        <w:pStyle w:val="TOC5"/>
        <w:rPr>
          <w:rFonts w:asciiTheme="minorHAnsi" w:eastAsiaTheme="minorEastAsia" w:hAnsiTheme="minorHAnsi" w:cstheme="minorBidi"/>
          <w:noProof/>
          <w:sz w:val="22"/>
          <w:szCs w:val="22"/>
        </w:rPr>
      </w:pPr>
      <w:hyperlink w:anchor="_Toc69361729" w:history="1">
        <w:r w:rsidRPr="00F36C03">
          <w:rPr>
            <w:rStyle w:val="Hyperlink"/>
            <w:noProof/>
          </w:rPr>
          <w:t>2.1.3.3.9</w:t>
        </w:r>
        <w:r>
          <w:rPr>
            <w:rFonts w:asciiTheme="minorHAnsi" w:eastAsiaTheme="minorEastAsia" w:hAnsiTheme="minorHAnsi" w:cstheme="minorBidi"/>
            <w:noProof/>
            <w:sz w:val="22"/>
            <w:szCs w:val="22"/>
          </w:rPr>
          <w:tab/>
        </w:r>
        <w:r w:rsidRPr="00F36C03">
          <w:rPr>
            <w:rStyle w:val="Hyperlink"/>
            <w:noProof/>
          </w:rPr>
          <w:t>attBody Attribute</w:t>
        </w:r>
        <w:r>
          <w:rPr>
            <w:noProof/>
            <w:webHidden/>
          </w:rPr>
          <w:tab/>
        </w:r>
        <w:r>
          <w:rPr>
            <w:noProof/>
            <w:webHidden/>
          </w:rPr>
          <w:fldChar w:fldCharType="begin"/>
        </w:r>
        <w:r>
          <w:rPr>
            <w:noProof/>
            <w:webHidden/>
          </w:rPr>
          <w:instrText xml:space="preserve"> PAGEREF _Toc69361729 \h </w:instrText>
        </w:r>
        <w:r>
          <w:rPr>
            <w:noProof/>
            <w:webHidden/>
          </w:rPr>
        </w:r>
        <w:r>
          <w:rPr>
            <w:noProof/>
            <w:webHidden/>
          </w:rPr>
          <w:fldChar w:fldCharType="separate"/>
        </w:r>
        <w:r>
          <w:rPr>
            <w:noProof/>
            <w:webHidden/>
          </w:rPr>
          <w:t>18</w:t>
        </w:r>
        <w:r>
          <w:rPr>
            <w:noProof/>
            <w:webHidden/>
          </w:rPr>
          <w:fldChar w:fldCharType="end"/>
        </w:r>
      </w:hyperlink>
    </w:p>
    <w:p w:rsidR="00144080" w:rsidRDefault="00144080">
      <w:pPr>
        <w:pStyle w:val="TOC5"/>
        <w:rPr>
          <w:rFonts w:asciiTheme="minorHAnsi" w:eastAsiaTheme="minorEastAsia" w:hAnsiTheme="minorHAnsi" w:cstheme="minorBidi"/>
          <w:noProof/>
          <w:sz w:val="22"/>
          <w:szCs w:val="22"/>
        </w:rPr>
      </w:pPr>
      <w:hyperlink w:anchor="_Toc69361730" w:history="1">
        <w:r w:rsidRPr="00F36C03">
          <w:rPr>
            <w:rStyle w:val="Hyperlink"/>
            <w:noProof/>
          </w:rPr>
          <w:t>2.1.3.3.10</w:t>
        </w:r>
        <w:r>
          <w:rPr>
            <w:rFonts w:asciiTheme="minorHAnsi" w:eastAsiaTheme="minorEastAsia" w:hAnsiTheme="minorHAnsi" w:cstheme="minorBidi"/>
            <w:noProof/>
            <w:sz w:val="22"/>
            <w:szCs w:val="22"/>
          </w:rPr>
          <w:tab/>
        </w:r>
        <w:r w:rsidRPr="00F36C03">
          <w:rPr>
            <w:rStyle w:val="Hyperlink"/>
            <w:noProof/>
          </w:rPr>
          <w:t>attPriority Attribute</w:t>
        </w:r>
        <w:r>
          <w:rPr>
            <w:noProof/>
            <w:webHidden/>
          </w:rPr>
          <w:tab/>
        </w:r>
        <w:r>
          <w:rPr>
            <w:noProof/>
            <w:webHidden/>
          </w:rPr>
          <w:fldChar w:fldCharType="begin"/>
        </w:r>
        <w:r>
          <w:rPr>
            <w:noProof/>
            <w:webHidden/>
          </w:rPr>
          <w:instrText xml:space="preserve"> PAGEREF _Toc69361730 \h </w:instrText>
        </w:r>
        <w:r>
          <w:rPr>
            <w:noProof/>
            <w:webHidden/>
          </w:rPr>
        </w:r>
        <w:r>
          <w:rPr>
            <w:noProof/>
            <w:webHidden/>
          </w:rPr>
          <w:fldChar w:fldCharType="separate"/>
        </w:r>
        <w:r>
          <w:rPr>
            <w:noProof/>
            <w:webHidden/>
          </w:rPr>
          <w:t>18</w:t>
        </w:r>
        <w:r>
          <w:rPr>
            <w:noProof/>
            <w:webHidden/>
          </w:rPr>
          <w:fldChar w:fldCharType="end"/>
        </w:r>
      </w:hyperlink>
    </w:p>
    <w:p w:rsidR="00144080" w:rsidRDefault="00144080">
      <w:pPr>
        <w:pStyle w:val="TOC5"/>
        <w:rPr>
          <w:rFonts w:asciiTheme="minorHAnsi" w:eastAsiaTheme="minorEastAsia" w:hAnsiTheme="minorHAnsi" w:cstheme="minorBidi"/>
          <w:noProof/>
          <w:sz w:val="22"/>
          <w:szCs w:val="22"/>
        </w:rPr>
      </w:pPr>
      <w:hyperlink w:anchor="_Toc69361731" w:history="1">
        <w:r w:rsidRPr="00F36C03">
          <w:rPr>
            <w:rStyle w:val="Hyperlink"/>
            <w:noProof/>
          </w:rPr>
          <w:t>2.1.3.3.11</w:t>
        </w:r>
        <w:r>
          <w:rPr>
            <w:rFonts w:asciiTheme="minorHAnsi" w:eastAsiaTheme="minorEastAsia" w:hAnsiTheme="minorHAnsi" w:cstheme="minorBidi"/>
            <w:noProof/>
            <w:sz w:val="22"/>
            <w:szCs w:val="22"/>
          </w:rPr>
          <w:tab/>
        </w:r>
        <w:r w:rsidRPr="00F36C03">
          <w:rPr>
            <w:rStyle w:val="Hyperlink"/>
            <w:noProof/>
          </w:rPr>
          <w:t>attAttachData Attribute</w:t>
        </w:r>
        <w:r>
          <w:rPr>
            <w:noProof/>
            <w:webHidden/>
          </w:rPr>
          <w:tab/>
        </w:r>
        <w:r>
          <w:rPr>
            <w:noProof/>
            <w:webHidden/>
          </w:rPr>
          <w:fldChar w:fldCharType="begin"/>
        </w:r>
        <w:r>
          <w:rPr>
            <w:noProof/>
            <w:webHidden/>
          </w:rPr>
          <w:instrText xml:space="preserve"> PAGEREF _Toc69361731 \h </w:instrText>
        </w:r>
        <w:r>
          <w:rPr>
            <w:noProof/>
            <w:webHidden/>
          </w:rPr>
        </w:r>
        <w:r>
          <w:rPr>
            <w:noProof/>
            <w:webHidden/>
          </w:rPr>
          <w:fldChar w:fldCharType="separate"/>
        </w:r>
        <w:r>
          <w:rPr>
            <w:noProof/>
            <w:webHidden/>
          </w:rPr>
          <w:t>18</w:t>
        </w:r>
        <w:r>
          <w:rPr>
            <w:noProof/>
            <w:webHidden/>
          </w:rPr>
          <w:fldChar w:fldCharType="end"/>
        </w:r>
      </w:hyperlink>
    </w:p>
    <w:p w:rsidR="00144080" w:rsidRDefault="00144080">
      <w:pPr>
        <w:pStyle w:val="TOC5"/>
        <w:rPr>
          <w:rFonts w:asciiTheme="minorHAnsi" w:eastAsiaTheme="minorEastAsia" w:hAnsiTheme="minorHAnsi" w:cstheme="minorBidi"/>
          <w:noProof/>
          <w:sz w:val="22"/>
          <w:szCs w:val="22"/>
        </w:rPr>
      </w:pPr>
      <w:hyperlink w:anchor="_Toc69361732" w:history="1">
        <w:r w:rsidRPr="00F36C03">
          <w:rPr>
            <w:rStyle w:val="Hyperlink"/>
            <w:noProof/>
          </w:rPr>
          <w:t>2.1.3.3.12</w:t>
        </w:r>
        <w:r>
          <w:rPr>
            <w:rFonts w:asciiTheme="minorHAnsi" w:eastAsiaTheme="minorEastAsia" w:hAnsiTheme="minorHAnsi" w:cstheme="minorBidi"/>
            <w:noProof/>
            <w:sz w:val="22"/>
            <w:szCs w:val="22"/>
          </w:rPr>
          <w:tab/>
        </w:r>
        <w:r w:rsidRPr="00F36C03">
          <w:rPr>
            <w:rStyle w:val="Hyperlink"/>
            <w:noProof/>
          </w:rPr>
          <w:t>attAttachTitle Attribute</w:t>
        </w:r>
        <w:r>
          <w:rPr>
            <w:noProof/>
            <w:webHidden/>
          </w:rPr>
          <w:tab/>
        </w:r>
        <w:r>
          <w:rPr>
            <w:noProof/>
            <w:webHidden/>
          </w:rPr>
          <w:fldChar w:fldCharType="begin"/>
        </w:r>
        <w:r>
          <w:rPr>
            <w:noProof/>
            <w:webHidden/>
          </w:rPr>
          <w:instrText xml:space="preserve"> PAGEREF _Toc69361732 \h </w:instrText>
        </w:r>
        <w:r>
          <w:rPr>
            <w:noProof/>
            <w:webHidden/>
          </w:rPr>
        </w:r>
        <w:r>
          <w:rPr>
            <w:noProof/>
            <w:webHidden/>
          </w:rPr>
          <w:fldChar w:fldCharType="separate"/>
        </w:r>
        <w:r>
          <w:rPr>
            <w:noProof/>
            <w:webHidden/>
          </w:rPr>
          <w:t>18</w:t>
        </w:r>
        <w:r>
          <w:rPr>
            <w:noProof/>
            <w:webHidden/>
          </w:rPr>
          <w:fldChar w:fldCharType="end"/>
        </w:r>
      </w:hyperlink>
    </w:p>
    <w:p w:rsidR="00144080" w:rsidRDefault="00144080">
      <w:pPr>
        <w:pStyle w:val="TOC5"/>
        <w:rPr>
          <w:rFonts w:asciiTheme="minorHAnsi" w:eastAsiaTheme="minorEastAsia" w:hAnsiTheme="minorHAnsi" w:cstheme="minorBidi"/>
          <w:noProof/>
          <w:sz w:val="22"/>
          <w:szCs w:val="22"/>
        </w:rPr>
      </w:pPr>
      <w:hyperlink w:anchor="_Toc69361733" w:history="1">
        <w:r w:rsidRPr="00F36C03">
          <w:rPr>
            <w:rStyle w:val="Hyperlink"/>
            <w:noProof/>
          </w:rPr>
          <w:t>2.1.3.3.13</w:t>
        </w:r>
        <w:r>
          <w:rPr>
            <w:rFonts w:asciiTheme="minorHAnsi" w:eastAsiaTheme="minorEastAsia" w:hAnsiTheme="minorHAnsi" w:cstheme="minorBidi"/>
            <w:noProof/>
            <w:sz w:val="22"/>
            <w:szCs w:val="22"/>
          </w:rPr>
          <w:tab/>
        </w:r>
        <w:r w:rsidRPr="00F36C03">
          <w:rPr>
            <w:rStyle w:val="Hyperlink"/>
            <w:noProof/>
          </w:rPr>
          <w:t>attAttachMetaFile Attribute</w:t>
        </w:r>
        <w:r>
          <w:rPr>
            <w:noProof/>
            <w:webHidden/>
          </w:rPr>
          <w:tab/>
        </w:r>
        <w:r>
          <w:rPr>
            <w:noProof/>
            <w:webHidden/>
          </w:rPr>
          <w:fldChar w:fldCharType="begin"/>
        </w:r>
        <w:r>
          <w:rPr>
            <w:noProof/>
            <w:webHidden/>
          </w:rPr>
          <w:instrText xml:space="preserve"> PAGEREF _Toc69361733 \h </w:instrText>
        </w:r>
        <w:r>
          <w:rPr>
            <w:noProof/>
            <w:webHidden/>
          </w:rPr>
        </w:r>
        <w:r>
          <w:rPr>
            <w:noProof/>
            <w:webHidden/>
          </w:rPr>
          <w:fldChar w:fldCharType="separate"/>
        </w:r>
        <w:r>
          <w:rPr>
            <w:noProof/>
            <w:webHidden/>
          </w:rPr>
          <w:t>18</w:t>
        </w:r>
        <w:r>
          <w:rPr>
            <w:noProof/>
            <w:webHidden/>
          </w:rPr>
          <w:fldChar w:fldCharType="end"/>
        </w:r>
      </w:hyperlink>
    </w:p>
    <w:p w:rsidR="00144080" w:rsidRDefault="00144080">
      <w:pPr>
        <w:pStyle w:val="TOC5"/>
        <w:rPr>
          <w:rFonts w:asciiTheme="minorHAnsi" w:eastAsiaTheme="minorEastAsia" w:hAnsiTheme="minorHAnsi" w:cstheme="minorBidi"/>
          <w:noProof/>
          <w:sz w:val="22"/>
          <w:szCs w:val="22"/>
        </w:rPr>
      </w:pPr>
      <w:hyperlink w:anchor="_Toc69361734" w:history="1">
        <w:r w:rsidRPr="00F36C03">
          <w:rPr>
            <w:rStyle w:val="Hyperlink"/>
            <w:noProof/>
          </w:rPr>
          <w:t>2.1.3.3.14</w:t>
        </w:r>
        <w:r>
          <w:rPr>
            <w:rFonts w:asciiTheme="minorHAnsi" w:eastAsiaTheme="minorEastAsia" w:hAnsiTheme="minorHAnsi" w:cstheme="minorBidi"/>
            <w:noProof/>
            <w:sz w:val="22"/>
            <w:szCs w:val="22"/>
          </w:rPr>
          <w:tab/>
        </w:r>
        <w:r w:rsidRPr="00F36C03">
          <w:rPr>
            <w:rStyle w:val="Hyperlink"/>
            <w:noProof/>
          </w:rPr>
          <w:t>attAttachTransportFilename Attribute</w:t>
        </w:r>
        <w:r>
          <w:rPr>
            <w:noProof/>
            <w:webHidden/>
          </w:rPr>
          <w:tab/>
        </w:r>
        <w:r>
          <w:rPr>
            <w:noProof/>
            <w:webHidden/>
          </w:rPr>
          <w:fldChar w:fldCharType="begin"/>
        </w:r>
        <w:r>
          <w:rPr>
            <w:noProof/>
            <w:webHidden/>
          </w:rPr>
          <w:instrText xml:space="preserve"> PAGEREF _Toc69361734 \h </w:instrText>
        </w:r>
        <w:r>
          <w:rPr>
            <w:noProof/>
            <w:webHidden/>
          </w:rPr>
        </w:r>
        <w:r>
          <w:rPr>
            <w:noProof/>
            <w:webHidden/>
          </w:rPr>
          <w:fldChar w:fldCharType="separate"/>
        </w:r>
        <w:r>
          <w:rPr>
            <w:noProof/>
            <w:webHidden/>
          </w:rPr>
          <w:t>18</w:t>
        </w:r>
        <w:r>
          <w:rPr>
            <w:noProof/>
            <w:webHidden/>
          </w:rPr>
          <w:fldChar w:fldCharType="end"/>
        </w:r>
      </w:hyperlink>
    </w:p>
    <w:p w:rsidR="00144080" w:rsidRDefault="00144080">
      <w:pPr>
        <w:pStyle w:val="TOC5"/>
        <w:rPr>
          <w:rFonts w:asciiTheme="minorHAnsi" w:eastAsiaTheme="minorEastAsia" w:hAnsiTheme="minorHAnsi" w:cstheme="minorBidi"/>
          <w:noProof/>
          <w:sz w:val="22"/>
          <w:szCs w:val="22"/>
        </w:rPr>
      </w:pPr>
      <w:hyperlink w:anchor="_Toc69361735" w:history="1">
        <w:r w:rsidRPr="00F36C03">
          <w:rPr>
            <w:rStyle w:val="Hyperlink"/>
            <w:noProof/>
          </w:rPr>
          <w:t>2.1.3.3.15</w:t>
        </w:r>
        <w:r>
          <w:rPr>
            <w:rFonts w:asciiTheme="minorHAnsi" w:eastAsiaTheme="minorEastAsia" w:hAnsiTheme="minorHAnsi" w:cstheme="minorBidi"/>
            <w:noProof/>
            <w:sz w:val="22"/>
            <w:szCs w:val="22"/>
          </w:rPr>
          <w:tab/>
        </w:r>
        <w:r w:rsidRPr="00F36C03">
          <w:rPr>
            <w:rStyle w:val="Hyperlink"/>
            <w:noProof/>
          </w:rPr>
          <w:t>attAttachRendData Attribute</w:t>
        </w:r>
        <w:r>
          <w:rPr>
            <w:noProof/>
            <w:webHidden/>
          </w:rPr>
          <w:tab/>
        </w:r>
        <w:r>
          <w:rPr>
            <w:noProof/>
            <w:webHidden/>
          </w:rPr>
          <w:fldChar w:fldCharType="begin"/>
        </w:r>
        <w:r>
          <w:rPr>
            <w:noProof/>
            <w:webHidden/>
          </w:rPr>
          <w:instrText xml:space="preserve"> PAGEREF _Toc69361735 \h </w:instrText>
        </w:r>
        <w:r>
          <w:rPr>
            <w:noProof/>
            <w:webHidden/>
          </w:rPr>
        </w:r>
        <w:r>
          <w:rPr>
            <w:noProof/>
            <w:webHidden/>
          </w:rPr>
          <w:fldChar w:fldCharType="separate"/>
        </w:r>
        <w:r>
          <w:rPr>
            <w:noProof/>
            <w:webHidden/>
          </w:rPr>
          <w:t>19</w:t>
        </w:r>
        <w:r>
          <w:rPr>
            <w:noProof/>
            <w:webHidden/>
          </w:rPr>
          <w:fldChar w:fldCharType="end"/>
        </w:r>
      </w:hyperlink>
    </w:p>
    <w:p w:rsidR="00144080" w:rsidRDefault="00144080">
      <w:pPr>
        <w:pStyle w:val="TOC5"/>
        <w:rPr>
          <w:rFonts w:asciiTheme="minorHAnsi" w:eastAsiaTheme="minorEastAsia" w:hAnsiTheme="minorHAnsi" w:cstheme="minorBidi"/>
          <w:noProof/>
          <w:sz w:val="22"/>
          <w:szCs w:val="22"/>
        </w:rPr>
      </w:pPr>
      <w:hyperlink w:anchor="_Toc69361736" w:history="1">
        <w:r w:rsidRPr="00F36C03">
          <w:rPr>
            <w:rStyle w:val="Hyperlink"/>
            <w:noProof/>
          </w:rPr>
          <w:t>2.1.3.3.16</w:t>
        </w:r>
        <w:r>
          <w:rPr>
            <w:rFonts w:asciiTheme="minorHAnsi" w:eastAsiaTheme="minorEastAsia" w:hAnsiTheme="minorHAnsi" w:cstheme="minorBidi"/>
            <w:noProof/>
            <w:sz w:val="22"/>
            <w:szCs w:val="22"/>
          </w:rPr>
          <w:tab/>
        </w:r>
        <w:r w:rsidRPr="00F36C03">
          <w:rPr>
            <w:rStyle w:val="Hyperlink"/>
            <w:noProof/>
          </w:rPr>
          <w:t>attOwner Attribute</w:t>
        </w:r>
        <w:r>
          <w:rPr>
            <w:noProof/>
            <w:webHidden/>
          </w:rPr>
          <w:tab/>
        </w:r>
        <w:r>
          <w:rPr>
            <w:noProof/>
            <w:webHidden/>
          </w:rPr>
          <w:fldChar w:fldCharType="begin"/>
        </w:r>
        <w:r>
          <w:rPr>
            <w:noProof/>
            <w:webHidden/>
          </w:rPr>
          <w:instrText xml:space="preserve"> PAGEREF _Toc69361736 \h </w:instrText>
        </w:r>
        <w:r>
          <w:rPr>
            <w:noProof/>
            <w:webHidden/>
          </w:rPr>
        </w:r>
        <w:r>
          <w:rPr>
            <w:noProof/>
            <w:webHidden/>
          </w:rPr>
          <w:fldChar w:fldCharType="separate"/>
        </w:r>
        <w:r>
          <w:rPr>
            <w:noProof/>
            <w:webHidden/>
          </w:rPr>
          <w:t>19</w:t>
        </w:r>
        <w:r>
          <w:rPr>
            <w:noProof/>
            <w:webHidden/>
          </w:rPr>
          <w:fldChar w:fldCharType="end"/>
        </w:r>
      </w:hyperlink>
    </w:p>
    <w:p w:rsidR="00144080" w:rsidRDefault="00144080">
      <w:pPr>
        <w:pStyle w:val="TOC5"/>
        <w:rPr>
          <w:rFonts w:asciiTheme="minorHAnsi" w:eastAsiaTheme="minorEastAsia" w:hAnsiTheme="minorHAnsi" w:cstheme="minorBidi"/>
          <w:noProof/>
          <w:sz w:val="22"/>
          <w:szCs w:val="22"/>
        </w:rPr>
      </w:pPr>
      <w:hyperlink w:anchor="_Toc69361737" w:history="1">
        <w:r w:rsidRPr="00F36C03">
          <w:rPr>
            <w:rStyle w:val="Hyperlink"/>
            <w:noProof/>
          </w:rPr>
          <w:t>2.1.3.3.17</w:t>
        </w:r>
        <w:r>
          <w:rPr>
            <w:rFonts w:asciiTheme="minorHAnsi" w:eastAsiaTheme="minorEastAsia" w:hAnsiTheme="minorHAnsi" w:cstheme="minorBidi"/>
            <w:noProof/>
            <w:sz w:val="22"/>
            <w:szCs w:val="22"/>
          </w:rPr>
          <w:tab/>
        </w:r>
        <w:r w:rsidRPr="00F36C03">
          <w:rPr>
            <w:rStyle w:val="Hyperlink"/>
            <w:noProof/>
          </w:rPr>
          <w:t>attSentFor Attribute</w:t>
        </w:r>
        <w:r>
          <w:rPr>
            <w:noProof/>
            <w:webHidden/>
          </w:rPr>
          <w:tab/>
        </w:r>
        <w:r>
          <w:rPr>
            <w:noProof/>
            <w:webHidden/>
          </w:rPr>
          <w:fldChar w:fldCharType="begin"/>
        </w:r>
        <w:r>
          <w:rPr>
            <w:noProof/>
            <w:webHidden/>
          </w:rPr>
          <w:instrText xml:space="preserve"> PAGEREF _Toc69361737 \h </w:instrText>
        </w:r>
        <w:r>
          <w:rPr>
            <w:noProof/>
            <w:webHidden/>
          </w:rPr>
        </w:r>
        <w:r>
          <w:rPr>
            <w:noProof/>
            <w:webHidden/>
          </w:rPr>
          <w:fldChar w:fldCharType="separate"/>
        </w:r>
        <w:r>
          <w:rPr>
            <w:noProof/>
            <w:webHidden/>
          </w:rPr>
          <w:t>20</w:t>
        </w:r>
        <w:r>
          <w:rPr>
            <w:noProof/>
            <w:webHidden/>
          </w:rPr>
          <w:fldChar w:fldCharType="end"/>
        </w:r>
      </w:hyperlink>
    </w:p>
    <w:p w:rsidR="00144080" w:rsidRDefault="00144080">
      <w:pPr>
        <w:pStyle w:val="TOC5"/>
        <w:rPr>
          <w:rFonts w:asciiTheme="minorHAnsi" w:eastAsiaTheme="minorEastAsia" w:hAnsiTheme="minorHAnsi" w:cstheme="minorBidi"/>
          <w:noProof/>
          <w:sz w:val="22"/>
          <w:szCs w:val="22"/>
        </w:rPr>
      </w:pPr>
      <w:hyperlink w:anchor="_Toc69361738" w:history="1">
        <w:r w:rsidRPr="00F36C03">
          <w:rPr>
            <w:rStyle w:val="Hyperlink"/>
            <w:noProof/>
          </w:rPr>
          <w:t>2.1.3.3.18</w:t>
        </w:r>
        <w:r>
          <w:rPr>
            <w:rFonts w:asciiTheme="minorHAnsi" w:eastAsiaTheme="minorEastAsia" w:hAnsiTheme="minorHAnsi" w:cstheme="minorBidi"/>
            <w:noProof/>
            <w:sz w:val="22"/>
            <w:szCs w:val="22"/>
          </w:rPr>
          <w:tab/>
        </w:r>
        <w:r w:rsidRPr="00F36C03">
          <w:rPr>
            <w:rStyle w:val="Hyperlink"/>
            <w:noProof/>
          </w:rPr>
          <w:t>attDelegate Attribute</w:t>
        </w:r>
        <w:r>
          <w:rPr>
            <w:noProof/>
            <w:webHidden/>
          </w:rPr>
          <w:tab/>
        </w:r>
        <w:r>
          <w:rPr>
            <w:noProof/>
            <w:webHidden/>
          </w:rPr>
          <w:fldChar w:fldCharType="begin"/>
        </w:r>
        <w:r>
          <w:rPr>
            <w:noProof/>
            <w:webHidden/>
          </w:rPr>
          <w:instrText xml:space="preserve"> PAGEREF _Toc69361738 \h </w:instrText>
        </w:r>
        <w:r>
          <w:rPr>
            <w:noProof/>
            <w:webHidden/>
          </w:rPr>
        </w:r>
        <w:r>
          <w:rPr>
            <w:noProof/>
            <w:webHidden/>
          </w:rPr>
          <w:fldChar w:fldCharType="separate"/>
        </w:r>
        <w:r>
          <w:rPr>
            <w:noProof/>
            <w:webHidden/>
          </w:rPr>
          <w:t>20</w:t>
        </w:r>
        <w:r>
          <w:rPr>
            <w:noProof/>
            <w:webHidden/>
          </w:rPr>
          <w:fldChar w:fldCharType="end"/>
        </w:r>
      </w:hyperlink>
    </w:p>
    <w:p w:rsidR="00144080" w:rsidRDefault="00144080">
      <w:pPr>
        <w:pStyle w:val="TOC5"/>
        <w:rPr>
          <w:rFonts w:asciiTheme="minorHAnsi" w:eastAsiaTheme="minorEastAsia" w:hAnsiTheme="minorHAnsi" w:cstheme="minorBidi"/>
          <w:noProof/>
          <w:sz w:val="22"/>
          <w:szCs w:val="22"/>
        </w:rPr>
      </w:pPr>
      <w:hyperlink w:anchor="_Toc69361739" w:history="1">
        <w:r w:rsidRPr="00F36C03">
          <w:rPr>
            <w:rStyle w:val="Hyperlink"/>
            <w:noProof/>
          </w:rPr>
          <w:t>2.1.3.3.19</w:t>
        </w:r>
        <w:r>
          <w:rPr>
            <w:rFonts w:asciiTheme="minorHAnsi" w:eastAsiaTheme="minorEastAsia" w:hAnsiTheme="minorHAnsi" w:cstheme="minorBidi"/>
            <w:noProof/>
            <w:sz w:val="22"/>
            <w:szCs w:val="22"/>
          </w:rPr>
          <w:tab/>
        </w:r>
        <w:r w:rsidRPr="00F36C03">
          <w:rPr>
            <w:rStyle w:val="Hyperlink"/>
            <w:noProof/>
          </w:rPr>
          <w:t>attAidOwner Attribute</w:t>
        </w:r>
        <w:r>
          <w:rPr>
            <w:noProof/>
            <w:webHidden/>
          </w:rPr>
          <w:tab/>
        </w:r>
        <w:r>
          <w:rPr>
            <w:noProof/>
            <w:webHidden/>
          </w:rPr>
          <w:fldChar w:fldCharType="begin"/>
        </w:r>
        <w:r>
          <w:rPr>
            <w:noProof/>
            <w:webHidden/>
          </w:rPr>
          <w:instrText xml:space="preserve"> PAGEREF _Toc69361739 \h </w:instrText>
        </w:r>
        <w:r>
          <w:rPr>
            <w:noProof/>
            <w:webHidden/>
          </w:rPr>
        </w:r>
        <w:r>
          <w:rPr>
            <w:noProof/>
            <w:webHidden/>
          </w:rPr>
          <w:fldChar w:fldCharType="separate"/>
        </w:r>
        <w:r>
          <w:rPr>
            <w:noProof/>
            <w:webHidden/>
          </w:rPr>
          <w:t>20</w:t>
        </w:r>
        <w:r>
          <w:rPr>
            <w:noProof/>
            <w:webHidden/>
          </w:rPr>
          <w:fldChar w:fldCharType="end"/>
        </w:r>
      </w:hyperlink>
    </w:p>
    <w:p w:rsidR="00144080" w:rsidRDefault="00144080">
      <w:pPr>
        <w:pStyle w:val="TOC5"/>
        <w:rPr>
          <w:rFonts w:asciiTheme="minorHAnsi" w:eastAsiaTheme="minorEastAsia" w:hAnsiTheme="minorHAnsi" w:cstheme="minorBidi"/>
          <w:noProof/>
          <w:sz w:val="22"/>
          <w:szCs w:val="22"/>
        </w:rPr>
      </w:pPr>
      <w:hyperlink w:anchor="_Toc69361740" w:history="1">
        <w:r w:rsidRPr="00F36C03">
          <w:rPr>
            <w:rStyle w:val="Hyperlink"/>
            <w:noProof/>
          </w:rPr>
          <w:t>2.1.3.3.20</w:t>
        </w:r>
        <w:r>
          <w:rPr>
            <w:rFonts w:asciiTheme="minorHAnsi" w:eastAsiaTheme="minorEastAsia" w:hAnsiTheme="minorHAnsi" w:cstheme="minorBidi"/>
            <w:noProof/>
            <w:sz w:val="22"/>
            <w:szCs w:val="22"/>
          </w:rPr>
          <w:tab/>
        </w:r>
        <w:r w:rsidRPr="00F36C03">
          <w:rPr>
            <w:rStyle w:val="Hyperlink"/>
            <w:noProof/>
          </w:rPr>
          <w:t>attRequestRes Attribute</w:t>
        </w:r>
        <w:r>
          <w:rPr>
            <w:noProof/>
            <w:webHidden/>
          </w:rPr>
          <w:tab/>
        </w:r>
        <w:r>
          <w:rPr>
            <w:noProof/>
            <w:webHidden/>
          </w:rPr>
          <w:fldChar w:fldCharType="begin"/>
        </w:r>
        <w:r>
          <w:rPr>
            <w:noProof/>
            <w:webHidden/>
          </w:rPr>
          <w:instrText xml:space="preserve"> PAGEREF _Toc69361740 \h </w:instrText>
        </w:r>
        <w:r>
          <w:rPr>
            <w:noProof/>
            <w:webHidden/>
          </w:rPr>
        </w:r>
        <w:r>
          <w:rPr>
            <w:noProof/>
            <w:webHidden/>
          </w:rPr>
          <w:fldChar w:fldCharType="separate"/>
        </w:r>
        <w:r>
          <w:rPr>
            <w:noProof/>
            <w:webHidden/>
          </w:rPr>
          <w:t>20</w:t>
        </w:r>
        <w:r>
          <w:rPr>
            <w:noProof/>
            <w:webHidden/>
          </w:rPr>
          <w:fldChar w:fldCharType="end"/>
        </w:r>
      </w:hyperlink>
    </w:p>
    <w:p w:rsidR="00144080" w:rsidRDefault="00144080">
      <w:pPr>
        <w:pStyle w:val="TOC5"/>
        <w:rPr>
          <w:rFonts w:asciiTheme="minorHAnsi" w:eastAsiaTheme="minorEastAsia" w:hAnsiTheme="minorHAnsi" w:cstheme="minorBidi"/>
          <w:noProof/>
          <w:sz w:val="22"/>
          <w:szCs w:val="22"/>
        </w:rPr>
      </w:pPr>
      <w:hyperlink w:anchor="_Toc69361741" w:history="1">
        <w:r w:rsidRPr="00F36C03">
          <w:rPr>
            <w:rStyle w:val="Hyperlink"/>
            <w:noProof/>
          </w:rPr>
          <w:t>2.1.3.3.21</w:t>
        </w:r>
        <w:r>
          <w:rPr>
            <w:rFonts w:asciiTheme="minorHAnsi" w:eastAsiaTheme="minorEastAsia" w:hAnsiTheme="minorHAnsi" w:cstheme="minorBidi"/>
            <w:noProof/>
            <w:sz w:val="22"/>
            <w:szCs w:val="22"/>
          </w:rPr>
          <w:tab/>
        </w:r>
        <w:r w:rsidRPr="00F36C03">
          <w:rPr>
            <w:rStyle w:val="Hyperlink"/>
            <w:noProof/>
          </w:rPr>
          <w:t>attMsgProps Attribute</w:t>
        </w:r>
        <w:r>
          <w:rPr>
            <w:noProof/>
            <w:webHidden/>
          </w:rPr>
          <w:tab/>
        </w:r>
        <w:r>
          <w:rPr>
            <w:noProof/>
            <w:webHidden/>
          </w:rPr>
          <w:fldChar w:fldCharType="begin"/>
        </w:r>
        <w:r>
          <w:rPr>
            <w:noProof/>
            <w:webHidden/>
          </w:rPr>
          <w:instrText xml:space="preserve"> PAGEREF _Toc69361741 \h </w:instrText>
        </w:r>
        <w:r>
          <w:rPr>
            <w:noProof/>
            <w:webHidden/>
          </w:rPr>
        </w:r>
        <w:r>
          <w:rPr>
            <w:noProof/>
            <w:webHidden/>
          </w:rPr>
          <w:fldChar w:fldCharType="separate"/>
        </w:r>
        <w:r>
          <w:rPr>
            <w:noProof/>
            <w:webHidden/>
          </w:rPr>
          <w:t>20</w:t>
        </w:r>
        <w:r>
          <w:rPr>
            <w:noProof/>
            <w:webHidden/>
          </w:rPr>
          <w:fldChar w:fldCharType="end"/>
        </w:r>
      </w:hyperlink>
    </w:p>
    <w:p w:rsidR="00144080" w:rsidRDefault="00144080">
      <w:pPr>
        <w:pStyle w:val="TOC5"/>
        <w:rPr>
          <w:rFonts w:asciiTheme="minorHAnsi" w:eastAsiaTheme="minorEastAsia" w:hAnsiTheme="minorHAnsi" w:cstheme="minorBidi"/>
          <w:noProof/>
          <w:sz w:val="22"/>
          <w:szCs w:val="22"/>
        </w:rPr>
      </w:pPr>
      <w:hyperlink w:anchor="_Toc69361742" w:history="1">
        <w:r w:rsidRPr="00F36C03">
          <w:rPr>
            <w:rStyle w:val="Hyperlink"/>
            <w:noProof/>
          </w:rPr>
          <w:t>2.1.3.3.22</w:t>
        </w:r>
        <w:r>
          <w:rPr>
            <w:rFonts w:asciiTheme="minorHAnsi" w:eastAsiaTheme="minorEastAsia" w:hAnsiTheme="minorHAnsi" w:cstheme="minorBidi"/>
            <w:noProof/>
            <w:sz w:val="22"/>
            <w:szCs w:val="22"/>
          </w:rPr>
          <w:tab/>
        </w:r>
        <w:r w:rsidRPr="00F36C03">
          <w:rPr>
            <w:rStyle w:val="Hyperlink"/>
            <w:noProof/>
          </w:rPr>
          <w:t>attRecipTable Attribute</w:t>
        </w:r>
        <w:r>
          <w:rPr>
            <w:noProof/>
            <w:webHidden/>
          </w:rPr>
          <w:tab/>
        </w:r>
        <w:r>
          <w:rPr>
            <w:noProof/>
            <w:webHidden/>
          </w:rPr>
          <w:fldChar w:fldCharType="begin"/>
        </w:r>
        <w:r>
          <w:rPr>
            <w:noProof/>
            <w:webHidden/>
          </w:rPr>
          <w:instrText xml:space="preserve"> PAGEREF _Toc69361742 \h </w:instrText>
        </w:r>
        <w:r>
          <w:rPr>
            <w:noProof/>
            <w:webHidden/>
          </w:rPr>
        </w:r>
        <w:r>
          <w:rPr>
            <w:noProof/>
            <w:webHidden/>
          </w:rPr>
          <w:fldChar w:fldCharType="separate"/>
        </w:r>
        <w:r>
          <w:rPr>
            <w:noProof/>
            <w:webHidden/>
          </w:rPr>
          <w:t>20</w:t>
        </w:r>
        <w:r>
          <w:rPr>
            <w:noProof/>
            <w:webHidden/>
          </w:rPr>
          <w:fldChar w:fldCharType="end"/>
        </w:r>
      </w:hyperlink>
    </w:p>
    <w:p w:rsidR="00144080" w:rsidRDefault="00144080">
      <w:pPr>
        <w:pStyle w:val="TOC5"/>
        <w:rPr>
          <w:rFonts w:asciiTheme="minorHAnsi" w:eastAsiaTheme="minorEastAsia" w:hAnsiTheme="minorHAnsi" w:cstheme="minorBidi"/>
          <w:noProof/>
          <w:sz w:val="22"/>
          <w:szCs w:val="22"/>
        </w:rPr>
      </w:pPr>
      <w:hyperlink w:anchor="_Toc69361743" w:history="1">
        <w:r w:rsidRPr="00F36C03">
          <w:rPr>
            <w:rStyle w:val="Hyperlink"/>
            <w:noProof/>
          </w:rPr>
          <w:t>2.1.3.3.23</w:t>
        </w:r>
        <w:r>
          <w:rPr>
            <w:rFonts w:asciiTheme="minorHAnsi" w:eastAsiaTheme="minorEastAsia" w:hAnsiTheme="minorHAnsi" w:cstheme="minorBidi"/>
            <w:noProof/>
            <w:sz w:val="22"/>
            <w:szCs w:val="22"/>
          </w:rPr>
          <w:tab/>
        </w:r>
        <w:r w:rsidRPr="00F36C03">
          <w:rPr>
            <w:rStyle w:val="Hyperlink"/>
            <w:noProof/>
          </w:rPr>
          <w:t>attAttachment Attribute</w:t>
        </w:r>
        <w:r>
          <w:rPr>
            <w:noProof/>
            <w:webHidden/>
          </w:rPr>
          <w:tab/>
        </w:r>
        <w:r>
          <w:rPr>
            <w:noProof/>
            <w:webHidden/>
          </w:rPr>
          <w:fldChar w:fldCharType="begin"/>
        </w:r>
        <w:r>
          <w:rPr>
            <w:noProof/>
            <w:webHidden/>
          </w:rPr>
          <w:instrText xml:space="preserve"> PAGEREF _Toc69361743 \h </w:instrText>
        </w:r>
        <w:r>
          <w:rPr>
            <w:noProof/>
            <w:webHidden/>
          </w:rPr>
        </w:r>
        <w:r>
          <w:rPr>
            <w:noProof/>
            <w:webHidden/>
          </w:rPr>
          <w:fldChar w:fldCharType="separate"/>
        </w:r>
        <w:r>
          <w:rPr>
            <w:noProof/>
            <w:webHidden/>
          </w:rPr>
          <w:t>20</w:t>
        </w:r>
        <w:r>
          <w:rPr>
            <w:noProof/>
            <w:webHidden/>
          </w:rPr>
          <w:fldChar w:fldCharType="end"/>
        </w:r>
      </w:hyperlink>
    </w:p>
    <w:p w:rsidR="00144080" w:rsidRDefault="00144080">
      <w:pPr>
        <w:pStyle w:val="TOC4"/>
        <w:rPr>
          <w:rFonts w:asciiTheme="minorHAnsi" w:eastAsiaTheme="minorEastAsia" w:hAnsiTheme="minorHAnsi" w:cstheme="minorBidi"/>
          <w:noProof/>
          <w:sz w:val="22"/>
          <w:szCs w:val="22"/>
        </w:rPr>
      </w:pPr>
      <w:hyperlink w:anchor="_Toc69361744" w:history="1">
        <w:r w:rsidRPr="00F36C03">
          <w:rPr>
            <w:rStyle w:val="Hyperlink"/>
            <w:noProof/>
          </w:rPr>
          <w:t>2.1.3.4</w:t>
        </w:r>
        <w:r>
          <w:rPr>
            <w:rFonts w:asciiTheme="minorHAnsi" w:eastAsiaTheme="minorEastAsia" w:hAnsiTheme="minorHAnsi" w:cstheme="minorBidi"/>
            <w:noProof/>
            <w:sz w:val="22"/>
            <w:szCs w:val="22"/>
          </w:rPr>
          <w:tab/>
        </w:r>
        <w:r w:rsidRPr="00F36C03">
          <w:rPr>
            <w:rStyle w:val="Hyperlink"/>
            <w:noProof/>
          </w:rPr>
          <w:t>Encapsulated Message and Attachment Properties</w:t>
        </w:r>
        <w:r>
          <w:rPr>
            <w:noProof/>
            <w:webHidden/>
          </w:rPr>
          <w:tab/>
        </w:r>
        <w:r>
          <w:rPr>
            <w:noProof/>
            <w:webHidden/>
          </w:rPr>
          <w:fldChar w:fldCharType="begin"/>
        </w:r>
        <w:r>
          <w:rPr>
            <w:noProof/>
            <w:webHidden/>
          </w:rPr>
          <w:instrText xml:space="preserve"> PAGEREF _Toc69361744 \h </w:instrText>
        </w:r>
        <w:r>
          <w:rPr>
            <w:noProof/>
            <w:webHidden/>
          </w:rPr>
        </w:r>
        <w:r>
          <w:rPr>
            <w:noProof/>
            <w:webHidden/>
          </w:rPr>
          <w:fldChar w:fldCharType="separate"/>
        </w:r>
        <w:r>
          <w:rPr>
            <w:noProof/>
            <w:webHidden/>
          </w:rPr>
          <w:t>21</w:t>
        </w:r>
        <w:r>
          <w:rPr>
            <w:noProof/>
            <w:webHidden/>
          </w:rPr>
          <w:fldChar w:fldCharType="end"/>
        </w:r>
      </w:hyperlink>
    </w:p>
    <w:p w:rsidR="00144080" w:rsidRDefault="00144080">
      <w:pPr>
        <w:pStyle w:val="TOC4"/>
        <w:rPr>
          <w:rFonts w:asciiTheme="minorHAnsi" w:eastAsiaTheme="minorEastAsia" w:hAnsiTheme="minorHAnsi" w:cstheme="minorBidi"/>
          <w:noProof/>
          <w:sz w:val="22"/>
          <w:szCs w:val="22"/>
        </w:rPr>
      </w:pPr>
      <w:hyperlink w:anchor="_Toc69361745" w:history="1">
        <w:r w:rsidRPr="00F36C03">
          <w:rPr>
            <w:rStyle w:val="Hyperlink"/>
            <w:noProof/>
          </w:rPr>
          <w:t>2.1.3.5</w:t>
        </w:r>
        <w:r>
          <w:rPr>
            <w:rFonts w:asciiTheme="minorHAnsi" w:eastAsiaTheme="minorEastAsia" w:hAnsiTheme="minorHAnsi" w:cstheme="minorBidi"/>
            <w:noProof/>
            <w:sz w:val="22"/>
            <w:szCs w:val="22"/>
          </w:rPr>
          <w:tab/>
        </w:r>
        <w:r w:rsidRPr="00F36C03">
          <w:rPr>
            <w:rStyle w:val="Hyperlink"/>
            <w:noProof/>
          </w:rPr>
          <w:t>Other Compatibility Issues</w:t>
        </w:r>
        <w:r>
          <w:rPr>
            <w:noProof/>
            <w:webHidden/>
          </w:rPr>
          <w:tab/>
        </w:r>
        <w:r>
          <w:rPr>
            <w:noProof/>
            <w:webHidden/>
          </w:rPr>
          <w:fldChar w:fldCharType="begin"/>
        </w:r>
        <w:r>
          <w:rPr>
            <w:noProof/>
            <w:webHidden/>
          </w:rPr>
          <w:instrText xml:space="preserve"> PAGEREF _Toc69361745 \h </w:instrText>
        </w:r>
        <w:r>
          <w:rPr>
            <w:noProof/>
            <w:webHidden/>
          </w:rPr>
        </w:r>
        <w:r>
          <w:rPr>
            <w:noProof/>
            <w:webHidden/>
          </w:rPr>
          <w:fldChar w:fldCharType="separate"/>
        </w:r>
        <w:r>
          <w:rPr>
            <w:noProof/>
            <w:webHidden/>
          </w:rPr>
          <w:t>24</w:t>
        </w:r>
        <w:r>
          <w:rPr>
            <w:noProof/>
            <w:webHidden/>
          </w:rPr>
          <w:fldChar w:fldCharType="end"/>
        </w:r>
      </w:hyperlink>
    </w:p>
    <w:p w:rsidR="00144080" w:rsidRDefault="00144080">
      <w:pPr>
        <w:pStyle w:val="TOC5"/>
        <w:rPr>
          <w:rFonts w:asciiTheme="minorHAnsi" w:eastAsiaTheme="minorEastAsia" w:hAnsiTheme="minorHAnsi" w:cstheme="minorBidi"/>
          <w:noProof/>
          <w:sz w:val="22"/>
          <w:szCs w:val="22"/>
        </w:rPr>
      </w:pPr>
      <w:hyperlink w:anchor="_Toc69361746" w:history="1">
        <w:r w:rsidRPr="00F36C03">
          <w:rPr>
            <w:rStyle w:val="Hyperlink"/>
            <w:noProof/>
          </w:rPr>
          <w:t>2.1.3.5.1</w:t>
        </w:r>
        <w:r>
          <w:rPr>
            <w:rFonts w:asciiTheme="minorHAnsi" w:eastAsiaTheme="minorEastAsia" w:hAnsiTheme="minorHAnsi" w:cstheme="minorBidi"/>
            <w:noProof/>
            <w:sz w:val="22"/>
            <w:szCs w:val="22"/>
          </w:rPr>
          <w:tab/>
        </w:r>
        <w:r w:rsidRPr="00F36C03">
          <w:rPr>
            <w:rStyle w:val="Hyperlink"/>
            <w:noProof/>
          </w:rPr>
          <w:t>attOemCodepage Attribute Handling</w:t>
        </w:r>
        <w:r>
          <w:rPr>
            <w:noProof/>
            <w:webHidden/>
          </w:rPr>
          <w:tab/>
        </w:r>
        <w:r>
          <w:rPr>
            <w:noProof/>
            <w:webHidden/>
          </w:rPr>
          <w:fldChar w:fldCharType="begin"/>
        </w:r>
        <w:r>
          <w:rPr>
            <w:noProof/>
            <w:webHidden/>
          </w:rPr>
          <w:instrText xml:space="preserve"> PAGEREF _Toc69361746 \h </w:instrText>
        </w:r>
        <w:r>
          <w:rPr>
            <w:noProof/>
            <w:webHidden/>
          </w:rPr>
        </w:r>
        <w:r>
          <w:rPr>
            <w:noProof/>
            <w:webHidden/>
          </w:rPr>
          <w:fldChar w:fldCharType="separate"/>
        </w:r>
        <w:r>
          <w:rPr>
            <w:noProof/>
            <w:webHidden/>
          </w:rPr>
          <w:t>24</w:t>
        </w:r>
        <w:r>
          <w:rPr>
            <w:noProof/>
            <w:webHidden/>
          </w:rPr>
          <w:fldChar w:fldCharType="end"/>
        </w:r>
      </w:hyperlink>
    </w:p>
    <w:p w:rsidR="00144080" w:rsidRDefault="00144080">
      <w:pPr>
        <w:pStyle w:val="TOC5"/>
        <w:rPr>
          <w:rFonts w:asciiTheme="minorHAnsi" w:eastAsiaTheme="minorEastAsia" w:hAnsiTheme="minorHAnsi" w:cstheme="minorBidi"/>
          <w:noProof/>
          <w:sz w:val="22"/>
          <w:szCs w:val="22"/>
        </w:rPr>
      </w:pPr>
      <w:hyperlink w:anchor="_Toc69361747" w:history="1">
        <w:r w:rsidRPr="00F36C03">
          <w:rPr>
            <w:rStyle w:val="Hyperlink"/>
            <w:noProof/>
          </w:rPr>
          <w:t>2.1.3.5.2</w:t>
        </w:r>
        <w:r>
          <w:rPr>
            <w:rFonts w:asciiTheme="minorHAnsi" w:eastAsiaTheme="minorEastAsia" w:hAnsiTheme="minorHAnsi" w:cstheme="minorBidi"/>
            <w:noProof/>
            <w:sz w:val="22"/>
            <w:szCs w:val="22"/>
          </w:rPr>
          <w:tab/>
        </w:r>
        <w:r w:rsidRPr="00F36C03">
          <w:rPr>
            <w:rStyle w:val="Hyperlink"/>
            <w:noProof/>
          </w:rPr>
          <w:t>TNEF Encapsulation Versus Outer Wrapper Attributes</w:t>
        </w:r>
        <w:r>
          <w:rPr>
            <w:noProof/>
            <w:webHidden/>
          </w:rPr>
          <w:tab/>
        </w:r>
        <w:r>
          <w:rPr>
            <w:noProof/>
            <w:webHidden/>
          </w:rPr>
          <w:fldChar w:fldCharType="begin"/>
        </w:r>
        <w:r>
          <w:rPr>
            <w:noProof/>
            <w:webHidden/>
          </w:rPr>
          <w:instrText xml:space="preserve"> PAGEREF _Toc69361747 \h </w:instrText>
        </w:r>
        <w:r>
          <w:rPr>
            <w:noProof/>
            <w:webHidden/>
          </w:rPr>
        </w:r>
        <w:r>
          <w:rPr>
            <w:noProof/>
            <w:webHidden/>
          </w:rPr>
          <w:fldChar w:fldCharType="separate"/>
        </w:r>
        <w:r>
          <w:rPr>
            <w:noProof/>
            <w:webHidden/>
          </w:rPr>
          <w:t>24</w:t>
        </w:r>
        <w:r>
          <w:rPr>
            <w:noProof/>
            <w:webHidden/>
          </w:rPr>
          <w:fldChar w:fldCharType="end"/>
        </w:r>
      </w:hyperlink>
    </w:p>
    <w:p w:rsidR="00144080" w:rsidRDefault="00144080">
      <w:pPr>
        <w:pStyle w:val="TOC6"/>
        <w:rPr>
          <w:rFonts w:asciiTheme="minorHAnsi" w:eastAsiaTheme="minorEastAsia" w:hAnsiTheme="minorHAnsi" w:cstheme="minorBidi"/>
          <w:noProof/>
          <w:sz w:val="22"/>
          <w:szCs w:val="22"/>
        </w:rPr>
      </w:pPr>
      <w:hyperlink w:anchor="_Toc69361748" w:history="1">
        <w:r w:rsidRPr="00F36C03">
          <w:rPr>
            <w:rStyle w:val="Hyperlink"/>
            <w:noProof/>
          </w:rPr>
          <w:t>2.1.3.5.2.1</w:t>
        </w:r>
        <w:r>
          <w:rPr>
            <w:rFonts w:asciiTheme="minorHAnsi" w:eastAsiaTheme="minorEastAsia" w:hAnsiTheme="minorHAnsi" w:cstheme="minorBidi"/>
            <w:noProof/>
            <w:sz w:val="22"/>
            <w:szCs w:val="22"/>
          </w:rPr>
          <w:tab/>
        </w:r>
        <w:r w:rsidRPr="00F36C03">
          <w:rPr>
            <w:rStyle w:val="Hyperlink"/>
            <w:noProof/>
          </w:rPr>
          <w:t>attBody Attribute Handling</w:t>
        </w:r>
        <w:r>
          <w:rPr>
            <w:noProof/>
            <w:webHidden/>
          </w:rPr>
          <w:tab/>
        </w:r>
        <w:r>
          <w:rPr>
            <w:noProof/>
            <w:webHidden/>
          </w:rPr>
          <w:fldChar w:fldCharType="begin"/>
        </w:r>
        <w:r>
          <w:rPr>
            <w:noProof/>
            <w:webHidden/>
          </w:rPr>
          <w:instrText xml:space="preserve"> PAGEREF _Toc69361748 \h </w:instrText>
        </w:r>
        <w:r>
          <w:rPr>
            <w:noProof/>
            <w:webHidden/>
          </w:rPr>
        </w:r>
        <w:r>
          <w:rPr>
            <w:noProof/>
            <w:webHidden/>
          </w:rPr>
          <w:fldChar w:fldCharType="separate"/>
        </w:r>
        <w:r>
          <w:rPr>
            <w:noProof/>
            <w:webHidden/>
          </w:rPr>
          <w:t>24</w:t>
        </w:r>
        <w:r>
          <w:rPr>
            <w:noProof/>
            <w:webHidden/>
          </w:rPr>
          <w:fldChar w:fldCharType="end"/>
        </w:r>
      </w:hyperlink>
    </w:p>
    <w:p w:rsidR="00144080" w:rsidRDefault="00144080">
      <w:pPr>
        <w:pStyle w:val="TOC6"/>
        <w:rPr>
          <w:rFonts w:asciiTheme="minorHAnsi" w:eastAsiaTheme="minorEastAsia" w:hAnsiTheme="minorHAnsi" w:cstheme="minorBidi"/>
          <w:noProof/>
          <w:sz w:val="22"/>
          <w:szCs w:val="22"/>
        </w:rPr>
      </w:pPr>
      <w:hyperlink w:anchor="_Toc69361749" w:history="1">
        <w:r w:rsidRPr="00F36C03">
          <w:rPr>
            <w:rStyle w:val="Hyperlink"/>
            <w:noProof/>
          </w:rPr>
          <w:t>2.1.3.5.2.2</w:t>
        </w:r>
        <w:r>
          <w:rPr>
            <w:rFonts w:asciiTheme="minorHAnsi" w:eastAsiaTheme="minorEastAsia" w:hAnsiTheme="minorHAnsi" w:cstheme="minorBidi"/>
            <w:noProof/>
            <w:sz w:val="22"/>
            <w:szCs w:val="22"/>
          </w:rPr>
          <w:tab/>
        </w:r>
        <w:r w:rsidRPr="00F36C03">
          <w:rPr>
            <w:rStyle w:val="Hyperlink"/>
            <w:noProof/>
          </w:rPr>
          <w:t>attRecipTable Attribute Handling</w:t>
        </w:r>
        <w:r>
          <w:rPr>
            <w:noProof/>
            <w:webHidden/>
          </w:rPr>
          <w:tab/>
        </w:r>
        <w:r>
          <w:rPr>
            <w:noProof/>
            <w:webHidden/>
          </w:rPr>
          <w:fldChar w:fldCharType="begin"/>
        </w:r>
        <w:r>
          <w:rPr>
            <w:noProof/>
            <w:webHidden/>
          </w:rPr>
          <w:instrText xml:space="preserve"> PAGEREF _Toc69361749 \h </w:instrText>
        </w:r>
        <w:r>
          <w:rPr>
            <w:noProof/>
            <w:webHidden/>
          </w:rPr>
        </w:r>
        <w:r>
          <w:rPr>
            <w:noProof/>
            <w:webHidden/>
          </w:rPr>
          <w:fldChar w:fldCharType="separate"/>
        </w:r>
        <w:r>
          <w:rPr>
            <w:noProof/>
            <w:webHidden/>
          </w:rPr>
          <w:t>24</w:t>
        </w:r>
        <w:r>
          <w:rPr>
            <w:noProof/>
            <w:webHidden/>
          </w:rPr>
          <w:fldChar w:fldCharType="end"/>
        </w:r>
      </w:hyperlink>
    </w:p>
    <w:p w:rsidR="00144080" w:rsidRDefault="00144080">
      <w:pPr>
        <w:pStyle w:val="TOC6"/>
        <w:rPr>
          <w:rFonts w:asciiTheme="minorHAnsi" w:eastAsiaTheme="minorEastAsia" w:hAnsiTheme="minorHAnsi" w:cstheme="minorBidi"/>
          <w:noProof/>
          <w:sz w:val="22"/>
          <w:szCs w:val="22"/>
        </w:rPr>
      </w:pPr>
      <w:hyperlink w:anchor="_Toc69361750" w:history="1">
        <w:r w:rsidRPr="00F36C03">
          <w:rPr>
            <w:rStyle w:val="Hyperlink"/>
            <w:noProof/>
          </w:rPr>
          <w:t>2.1.3.5.2.3</w:t>
        </w:r>
        <w:r>
          <w:rPr>
            <w:rFonts w:asciiTheme="minorHAnsi" w:eastAsiaTheme="minorEastAsia" w:hAnsiTheme="minorHAnsi" w:cstheme="minorBidi"/>
            <w:noProof/>
            <w:sz w:val="22"/>
            <w:szCs w:val="22"/>
          </w:rPr>
          <w:tab/>
        </w:r>
        <w:r w:rsidRPr="00F36C03">
          <w:rPr>
            <w:rStyle w:val="Hyperlink"/>
            <w:noProof/>
          </w:rPr>
          <w:t>attFrom Attribute Handling</w:t>
        </w:r>
        <w:r>
          <w:rPr>
            <w:noProof/>
            <w:webHidden/>
          </w:rPr>
          <w:tab/>
        </w:r>
        <w:r>
          <w:rPr>
            <w:noProof/>
            <w:webHidden/>
          </w:rPr>
          <w:fldChar w:fldCharType="begin"/>
        </w:r>
        <w:r>
          <w:rPr>
            <w:noProof/>
            <w:webHidden/>
          </w:rPr>
          <w:instrText xml:space="preserve"> PAGEREF _Toc69361750 \h </w:instrText>
        </w:r>
        <w:r>
          <w:rPr>
            <w:noProof/>
            <w:webHidden/>
          </w:rPr>
        </w:r>
        <w:r>
          <w:rPr>
            <w:noProof/>
            <w:webHidden/>
          </w:rPr>
          <w:fldChar w:fldCharType="separate"/>
        </w:r>
        <w:r>
          <w:rPr>
            <w:noProof/>
            <w:webHidden/>
          </w:rPr>
          <w:t>24</w:t>
        </w:r>
        <w:r>
          <w:rPr>
            <w:noProof/>
            <w:webHidden/>
          </w:rPr>
          <w:fldChar w:fldCharType="end"/>
        </w:r>
      </w:hyperlink>
    </w:p>
    <w:p w:rsidR="00144080" w:rsidRDefault="00144080">
      <w:pPr>
        <w:pStyle w:val="TOC6"/>
        <w:rPr>
          <w:rFonts w:asciiTheme="minorHAnsi" w:eastAsiaTheme="minorEastAsia" w:hAnsiTheme="minorHAnsi" w:cstheme="minorBidi"/>
          <w:noProof/>
          <w:sz w:val="22"/>
          <w:szCs w:val="22"/>
        </w:rPr>
      </w:pPr>
      <w:hyperlink w:anchor="_Toc69361751" w:history="1">
        <w:r w:rsidRPr="00F36C03">
          <w:rPr>
            <w:rStyle w:val="Hyperlink"/>
            <w:noProof/>
          </w:rPr>
          <w:t>2.1.3.5.2.4</w:t>
        </w:r>
        <w:r>
          <w:rPr>
            <w:rFonts w:asciiTheme="minorHAnsi" w:eastAsiaTheme="minorEastAsia" w:hAnsiTheme="minorHAnsi" w:cstheme="minorBidi"/>
            <w:noProof/>
            <w:sz w:val="22"/>
            <w:szCs w:val="22"/>
          </w:rPr>
          <w:tab/>
        </w:r>
        <w:r w:rsidRPr="00F36C03">
          <w:rPr>
            <w:rStyle w:val="Hyperlink"/>
            <w:noProof/>
          </w:rPr>
          <w:t>attSubject Attribute Handling</w:t>
        </w:r>
        <w:r>
          <w:rPr>
            <w:noProof/>
            <w:webHidden/>
          </w:rPr>
          <w:tab/>
        </w:r>
        <w:r>
          <w:rPr>
            <w:noProof/>
            <w:webHidden/>
          </w:rPr>
          <w:fldChar w:fldCharType="begin"/>
        </w:r>
        <w:r>
          <w:rPr>
            <w:noProof/>
            <w:webHidden/>
          </w:rPr>
          <w:instrText xml:space="preserve"> PAGEREF _Toc69361751 \h </w:instrText>
        </w:r>
        <w:r>
          <w:rPr>
            <w:noProof/>
            <w:webHidden/>
          </w:rPr>
        </w:r>
        <w:r>
          <w:rPr>
            <w:noProof/>
            <w:webHidden/>
          </w:rPr>
          <w:fldChar w:fldCharType="separate"/>
        </w:r>
        <w:r>
          <w:rPr>
            <w:noProof/>
            <w:webHidden/>
          </w:rPr>
          <w:t>24</w:t>
        </w:r>
        <w:r>
          <w:rPr>
            <w:noProof/>
            <w:webHidden/>
          </w:rPr>
          <w:fldChar w:fldCharType="end"/>
        </w:r>
      </w:hyperlink>
    </w:p>
    <w:p w:rsidR="00144080" w:rsidRDefault="00144080">
      <w:pPr>
        <w:pStyle w:val="TOC2"/>
        <w:rPr>
          <w:rFonts w:asciiTheme="minorHAnsi" w:eastAsiaTheme="minorEastAsia" w:hAnsiTheme="minorHAnsi" w:cstheme="minorBidi"/>
          <w:noProof/>
          <w:sz w:val="22"/>
          <w:szCs w:val="22"/>
        </w:rPr>
      </w:pPr>
      <w:hyperlink w:anchor="_Toc69361752" w:history="1">
        <w:r w:rsidRPr="00F36C03">
          <w:rPr>
            <w:rStyle w:val="Hyperlink"/>
            <w:noProof/>
          </w:rPr>
          <w:t>2.2</w:t>
        </w:r>
        <w:r>
          <w:rPr>
            <w:rFonts w:asciiTheme="minorHAnsi" w:eastAsiaTheme="minorEastAsia" w:hAnsiTheme="minorHAnsi" w:cstheme="minorBidi"/>
            <w:noProof/>
            <w:sz w:val="22"/>
            <w:szCs w:val="22"/>
          </w:rPr>
          <w:tab/>
        </w:r>
        <w:r w:rsidRPr="00F36C03">
          <w:rPr>
            <w:rStyle w:val="Hyperlink"/>
            <w:noProof/>
          </w:rPr>
          <w:t>TNEF Writer Algorithm Details</w:t>
        </w:r>
        <w:r>
          <w:rPr>
            <w:noProof/>
            <w:webHidden/>
          </w:rPr>
          <w:tab/>
        </w:r>
        <w:r>
          <w:rPr>
            <w:noProof/>
            <w:webHidden/>
          </w:rPr>
          <w:fldChar w:fldCharType="begin"/>
        </w:r>
        <w:r>
          <w:rPr>
            <w:noProof/>
            <w:webHidden/>
          </w:rPr>
          <w:instrText xml:space="preserve"> PAGEREF _Toc69361752 \h </w:instrText>
        </w:r>
        <w:r>
          <w:rPr>
            <w:noProof/>
            <w:webHidden/>
          </w:rPr>
        </w:r>
        <w:r>
          <w:rPr>
            <w:noProof/>
            <w:webHidden/>
          </w:rPr>
          <w:fldChar w:fldCharType="separate"/>
        </w:r>
        <w:r>
          <w:rPr>
            <w:noProof/>
            <w:webHidden/>
          </w:rPr>
          <w:t>25</w:t>
        </w:r>
        <w:r>
          <w:rPr>
            <w:noProof/>
            <w:webHidden/>
          </w:rPr>
          <w:fldChar w:fldCharType="end"/>
        </w:r>
      </w:hyperlink>
    </w:p>
    <w:p w:rsidR="00144080" w:rsidRDefault="00144080">
      <w:pPr>
        <w:pStyle w:val="TOC3"/>
        <w:rPr>
          <w:rFonts w:asciiTheme="minorHAnsi" w:eastAsiaTheme="minorEastAsia" w:hAnsiTheme="minorHAnsi" w:cstheme="minorBidi"/>
          <w:noProof/>
          <w:sz w:val="22"/>
          <w:szCs w:val="22"/>
        </w:rPr>
      </w:pPr>
      <w:hyperlink w:anchor="_Toc69361753" w:history="1">
        <w:r w:rsidRPr="00F36C03">
          <w:rPr>
            <w:rStyle w:val="Hyperlink"/>
            <w:noProof/>
          </w:rPr>
          <w:t>2.2.1</w:t>
        </w:r>
        <w:r>
          <w:rPr>
            <w:rFonts w:asciiTheme="minorHAnsi" w:eastAsiaTheme="minorEastAsia" w:hAnsiTheme="minorHAnsi" w:cstheme="minorBidi"/>
            <w:noProof/>
            <w:sz w:val="22"/>
            <w:szCs w:val="22"/>
          </w:rPr>
          <w:tab/>
        </w:r>
        <w:r w:rsidRPr="00F36C03">
          <w:rPr>
            <w:rStyle w:val="Hyperlink"/>
            <w:noProof/>
          </w:rPr>
          <w:t>Abstract Data Model</w:t>
        </w:r>
        <w:r>
          <w:rPr>
            <w:noProof/>
            <w:webHidden/>
          </w:rPr>
          <w:tab/>
        </w:r>
        <w:r>
          <w:rPr>
            <w:noProof/>
            <w:webHidden/>
          </w:rPr>
          <w:fldChar w:fldCharType="begin"/>
        </w:r>
        <w:r>
          <w:rPr>
            <w:noProof/>
            <w:webHidden/>
          </w:rPr>
          <w:instrText xml:space="preserve"> PAGEREF _Toc69361753 \h </w:instrText>
        </w:r>
        <w:r>
          <w:rPr>
            <w:noProof/>
            <w:webHidden/>
          </w:rPr>
        </w:r>
        <w:r>
          <w:rPr>
            <w:noProof/>
            <w:webHidden/>
          </w:rPr>
          <w:fldChar w:fldCharType="separate"/>
        </w:r>
        <w:r>
          <w:rPr>
            <w:noProof/>
            <w:webHidden/>
          </w:rPr>
          <w:t>25</w:t>
        </w:r>
        <w:r>
          <w:rPr>
            <w:noProof/>
            <w:webHidden/>
          </w:rPr>
          <w:fldChar w:fldCharType="end"/>
        </w:r>
      </w:hyperlink>
    </w:p>
    <w:p w:rsidR="00144080" w:rsidRDefault="00144080">
      <w:pPr>
        <w:pStyle w:val="TOC3"/>
        <w:rPr>
          <w:rFonts w:asciiTheme="minorHAnsi" w:eastAsiaTheme="minorEastAsia" w:hAnsiTheme="minorHAnsi" w:cstheme="minorBidi"/>
          <w:noProof/>
          <w:sz w:val="22"/>
          <w:szCs w:val="22"/>
        </w:rPr>
      </w:pPr>
      <w:hyperlink w:anchor="_Toc69361754" w:history="1">
        <w:r w:rsidRPr="00F36C03">
          <w:rPr>
            <w:rStyle w:val="Hyperlink"/>
            <w:noProof/>
          </w:rPr>
          <w:t>2.2.2</w:t>
        </w:r>
        <w:r>
          <w:rPr>
            <w:rFonts w:asciiTheme="minorHAnsi" w:eastAsiaTheme="minorEastAsia" w:hAnsiTheme="minorHAnsi" w:cstheme="minorBidi"/>
            <w:noProof/>
            <w:sz w:val="22"/>
            <w:szCs w:val="22"/>
          </w:rPr>
          <w:tab/>
        </w:r>
        <w:r w:rsidRPr="00F36C03">
          <w:rPr>
            <w:rStyle w:val="Hyperlink"/>
            <w:noProof/>
          </w:rPr>
          <w:t>Initialization</w:t>
        </w:r>
        <w:r>
          <w:rPr>
            <w:noProof/>
            <w:webHidden/>
          </w:rPr>
          <w:tab/>
        </w:r>
        <w:r>
          <w:rPr>
            <w:noProof/>
            <w:webHidden/>
          </w:rPr>
          <w:fldChar w:fldCharType="begin"/>
        </w:r>
        <w:r>
          <w:rPr>
            <w:noProof/>
            <w:webHidden/>
          </w:rPr>
          <w:instrText xml:space="preserve"> PAGEREF _Toc69361754 \h </w:instrText>
        </w:r>
        <w:r>
          <w:rPr>
            <w:noProof/>
            <w:webHidden/>
          </w:rPr>
        </w:r>
        <w:r>
          <w:rPr>
            <w:noProof/>
            <w:webHidden/>
          </w:rPr>
          <w:fldChar w:fldCharType="separate"/>
        </w:r>
        <w:r>
          <w:rPr>
            <w:noProof/>
            <w:webHidden/>
          </w:rPr>
          <w:t>25</w:t>
        </w:r>
        <w:r>
          <w:rPr>
            <w:noProof/>
            <w:webHidden/>
          </w:rPr>
          <w:fldChar w:fldCharType="end"/>
        </w:r>
      </w:hyperlink>
    </w:p>
    <w:p w:rsidR="00144080" w:rsidRDefault="00144080">
      <w:pPr>
        <w:pStyle w:val="TOC3"/>
        <w:rPr>
          <w:rFonts w:asciiTheme="minorHAnsi" w:eastAsiaTheme="minorEastAsia" w:hAnsiTheme="minorHAnsi" w:cstheme="minorBidi"/>
          <w:noProof/>
          <w:sz w:val="22"/>
          <w:szCs w:val="22"/>
        </w:rPr>
      </w:pPr>
      <w:hyperlink w:anchor="_Toc69361755" w:history="1">
        <w:r w:rsidRPr="00F36C03">
          <w:rPr>
            <w:rStyle w:val="Hyperlink"/>
            <w:noProof/>
          </w:rPr>
          <w:t>2.2.3</w:t>
        </w:r>
        <w:r>
          <w:rPr>
            <w:rFonts w:asciiTheme="minorHAnsi" w:eastAsiaTheme="minorEastAsia" w:hAnsiTheme="minorHAnsi" w:cstheme="minorBidi"/>
            <w:noProof/>
            <w:sz w:val="22"/>
            <w:szCs w:val="22"/>
          </w:rPr>
          <w:tab/>
        </w:r>
        <w:r w:rsidRPr="00F36C03">
          <w:rPr>
            <w:rStyle w:val="Hyperlink"/>
            <w:noProof/>
          </w:rPr>
          <w:t>Processing Rules</w:t>
        </w:r>
        <w:r>
          <w:rPr>
            <w:noProof/>
            <w:webHidden/>
          </w:rPr>
          <w:tab/>
        </w:r>
        <w:r>
          <w:rPr>
            <w:noProof/>
            <w:webHidden/>
          </w:rPr>
          <w:fldChar w:fldCharType="begin"/>
        </w:r>
        <w:r>
          <w:rPr>
            <w:noProof/>
            <w:webHidden/>
          </w:rPr>
          <w:instrText xml:space="preserve"> PAGEREF _Toc69361755 \h </w:instrText>
        </w:r>
        <w:r>
          <w:rPr>
            <w:noProof/>
            <w:webHidden/>
          </w:rPr>
        </w:r>
        <w:r>
          <w:rPr>
            <w:noProof/>
            <w:webHidden/>
          </w:rPr>
          <w:fldChar w:fldCharType="separate"/>
        </w:r>
        <w:r>
          <w:rPr>
            <w:noProof/>
            <w:webHidden/>
          </w:rPr>
          <w:t>25</w:t>
        </w:r>
        <w:r>
          <w:rPr>
            <w:noProof/>
            <w:webHidden/>
          </w:rPr>
          <w:fldChar w:fldCharType="end"/>
        </w:r>
      </w:hyperlink>
    </w:p>
    <w:p w:rsidR="00144080" w:rsidRDefault="00144080">
      <w:pPr>
        <w:pStyle w:val="TOC4"/>
        <w:rPr>
          <w:rFonts w:asciiTheme="minorHAnsi" w:eastAsiaTheme="minorEastAsia" w:hAnsiTheme="minorHAnsi" w:cstheme="minorBidi"/>
          <w:noProof/>
          <w:sz w:val="22"/>
          <w:szCs w:val="22"/>
        </w:rPr>
      </w:pPr>
      <w:hyperlink w:anchor="_Toc69361756" w:history="1">
        <w:r w:rsidRPr="00F36C03">
          <w:rPr>
            <w:rStyle w:val="Hyperlink"/>
            <w:noProof/>
          </w:rPr>
          <w:t>2.2.3.1</w:t>
        </w:r>
        <w:r>
          <w:rPr>
            <w:rFonts w:asciiTheme="minorHAnsi" w:eastAsiaTheme="minorEastAsia" w:hAnsiTheme="minorHAnsi" w:cstheme="minorBidi"/>
            <w:noProof/>
            <w:sz w:val="22"/>
            <w:szCs w:val="22"/>
          </w:rPr>
          <w:tab/>
        </w:r>
        <w:r w:rsidRPr="00F36C03">
          <w:rPr>
            <w:rStyle w:val="Hyperlink"/>
            <w:noProof/>
          </w:rPr>
          <w:t>attTnefVersion Attribute Handling by the TNEF Writer</w:t>
        </w:r>
        <w:r>
          <w:rPr>
            <w:noProof/>
            <w:webHidden/>
          </w:rPr>
          <w:tab/>
        </w:r>
        <w:r>
          <w:rPr>
            <w:noProof/>
            <w:webHidden/>
          </w:rPr>
          <w:fldChar w:fldCharType="begin"/>
        </w:r>
        <w:r>
          <w:rPr>
            <w:noProof/>
            <w:webHidden/>
          </w:rPr>
          <w:instrText xml:space="preserve"> PAGEREF _Toc69361756 \h </w:instrText>
        </w:r>
        <w:r>
          <w:rPr>
            <w:noProof/>
            <w:webHidden/>
          </w:rPr>
        </w:r>
        <w:r>
          <w:rPr>
            <w:noProof/>
            <w:webHidden/>
          </w:rPr>
          <w:fldChar w:fldCharType="separate"/>
        </w:r>
        <w:r>
          <w:rPr>
            <w:noProof/>
            <w:webHidden/>
          </w:rPr>
          <w:t>25</w:t>
        </w:r>
        <w:r>
          <w:rPr>
            <w:noProof/>
            <w:webHidden/>
          </w:rPr>
          <w:fldChar w:fldCharType="end"/>
        </w:r>
      </w:hyperlink>
    </w:p>
    <w:p w:rsidR="00144080" w:rsidRDefault="00144080">
      <w:pPr>
        <w:pStyle w:val="TOC4"/>
        <w:rPr>
          <w:rFonts w:asciiTheme="minorHAnsi" w:eastAsiaTheme="minorEastAsia" w:hAnsiTheme="minorHAnsi" w:cstheme="minorBidi"/>
          <w:noProof/>
          <w:sz w:val="22"/>
          <w:szCs w:val="22"/>
        </w:rPr>
      </w:pPr>
      <w:hyperlink w:anchor="_Toc69361757" w:history="1">
        <w:r w:rsidRPr="00F36C03">
          <w:rPr>
            <w:rStyle w:val="Hyperlink"/>
            <w:noProof/>
          </w:rPr>
          <w:t>2.2.3.2</w:t>
        </w:r>
        <w:r>
          <w:rPr>
            <w:rFonts w:asciiTheme="minorHAnsi" w:eastAsiaTheme="minorEastAsia" w:hAnsiTheme="minorHAnsi" w:cstheme="minorBidi"/>
            <w:noProof/>
            <w:sz w:val="22"/>
            <w:szCs w:val="22"/>
          </w:rPr>
          <w:tab/>
        </w:r>
        <w:r w:rsidRPr="00F36C03">
          <w:rPr>
            <w:rStyle w:val="Hyperlink"/>
            <w:noProof/>
          </w:rPr>
          <w:t>attOemCodepage Attribute Handling by TNEF Writer</w:t>
        </w:r>
        <w:r>
          <w:rPr>
            <w:noProof/>
            <w:webHidden/>
          </w:rPr>
          <w:tab/>
        </w:r>
        <w:r>
          <w:rPr>
            <w:noProof/>
            <w:webHidden/>
          </w:rPr>
          <w:fldChar w:fldCharType="begin"/>
        </w:r>
        <w:r>
          <w:rPr>
            <w:noProof/>
            <w:webHidden/>
          </w:rPr>
          <w:instrText xml:space="preserve"> PAGEREF _Toc69361757 \h </w:instrText>
        </w:r>
        <w:r>
          <w:rPr>
            <w:noProof/>
            <w:webHidden/>
          </w:rPr>
        </w:r>
        <w:r>
          <w:rPr>
            <w:noProof/>
            <w:webHidden/>
          </w:rPr>
          <w:fldChar w:fldCharType="separate"/>
        </w:r>
        <w:r>
          <w:rPr>
            <w:noProof/>
            <w:webHidden/>
          </w:rPr>
          <w:t>25</w:t>
        </w:r>
        <w:r>
          <w:rPr>
            <w:noProof/>
            <w:webHidden/>
          </w:rPr>
          <w:fldChar w:fldCharType="end"/>
        </w:r>
      </w:hyperlink>
    </w:p>
    <w:p w:rsidR="00144080" w:rsidRDefault="00144080">
      <w:pPr>
        <w:pStyle w:val="TOC4"/>
        <w:rPr>
          <w:rFonts w:asciiTheme="minorHAnsi" w:eastAsiaTheme="minorEastAsia" w:hAnsiTheme="minorHAnsi" w:cstheme="minorBidi"/>
          <w:noProof/>
          <w:sz w:val="22"/>
          <w:szCs w:val="22"/>
        </w:rPr>
      </w:pPr>
      <w:hyperlink w:anchor="_Toc69361758" w:history="1">
        <w:r w:rsidRPr="00F36C03">
          <w:rPr>
            <w:rStyle w:val="Hyperlink"/>
            <w:noProof/>
          </w:rPr>
          <w:t>2.2.3.3</w:t>
        </w:r>
        <w:r>
          <w:rPr>
            <w:rFonts w:asciiTheme="minorHAnsi" w:eastAsiaTheme="minorEastAsia" w:hAnsiTheme="minorHAnsi" w:cstheme="minorBidi"/>
            <w:noProof/>
            <w:sz w:val="22"/>
            <w:szCs w:val="22"/>
          </w:rPr>
          <w:tab/>
        </w:r>
        <w:r w:rsidRPr="00F36C03">
          <w:rPr>
            <w:rStyle w:val="Hyperlink"/>
            <w:noProof/>
          </w:rPr>
          <w:t>attFrom Attribute Handling by the TNEF Writer</w:t>
        </w:r>
        <w:r>
          <w:rPr>
            <w:noProof/>
            <w:webHidden/>
          </w:rPr>
          <w:tab/>
        </w:r>
        <w:r>
          <w:rPr>
            <w:noProof/>
            <w:webHidden/>
          </w:rPr>
          <w:fldChar w:fldCharType="begin"/>
        </w:r>
        <w:r>
          <w:rPr>
            <w:noProof/>
            <w:webHidden/>
          </w:rPr>
          <w:instrText xml:space="preserve"> PAGEREF _Toc69361758 \h </w:instrText>
        </w:r>
        <w:r>
          <w:rPr>
            <w:noProof/>
            <w:webHidden/>
          </w:rPr>
        </w:r>
        <w:r>
          <w:rPr>
            <w:noProof/>
            <w:webHidden/>
          </w:rPr>
          <w:fldChar w:fldCharType="separate"/>
        </w:r>
        <w:r>
          <w:rPr>
            <w:noProof/>
            <w:webHidden/>
          </w:rPr>
          <w:t>25</w:t>
        </w:r>
        <w:r>
          <w:rPr>
            <w:noProof/>
            <w:webHidden/>
          </w:rPr>
          <w:fldChar w:fldCharType="end"/>
        </w:r>
      </w:hyperlink>
    </w:p>
    <w:p w:rsidR="00144080" w:rsidRDefault="00144080">
      <w:pPr>
        <w:pStyle w:val="TOC4"/>
        <w:rPr>
          <w:rFonts w:asciiTheme="minorHAnsi" w:eastAsiaTheme="minorEastAsia" w:hAnsiTheme="minorHAnsi" w:cstheme="minorBidi"/>
          <w:noProof/>
          <w:sz w:val="22"/>
          <w:szCs w:val="22"/>
        </w:rPr>
      </w:pPr>
      <w:hyperlink w:anchor="_Toc69361759" w:history="1">
        <w:r w:rsidRPr="00F36C03">
          <w:rPr>
            <w:rStyle w:val="Hyperlink"/>
            <w:noProof/>
          </w:rPr>
          <w:t>2.2.3.4</w:t>
        </w:r>
        <w:r>
          <w:rPr>
            <w:rFonts w:asciiTheme="minorHAnsi" w:eastAsiaTheme="minorEastAsia" w:hAnsiTheme="minorHAnsi" w:cstheme="minorBidi"/>
            <w:noProof/>
            <w:sz w:val="22"/>
            <w:szCs w:val="22"/>
          </w:rPr>
          <w:tab/>
        </w:r>
        <w:r w:rsidRPr="00F36C03">
          <w:rPr>
            <w:rStyle w:val="Hyperlink"/>
            <w:noProof/>
          </w:rPr>
          <w:t>Message Class Attribute Handling by the TNEF Writer</w:t>
        </w:r>
        <w:r>
          <w:rPr>
            <w:noProof/>
            <w:webHidden/>
          </w:rPr>
          <w:tab/>
        </w:r>
        <w:r>
          <w:rPr>
            <w:noProof/>
            <w:webHidden/>
          </w:rPr>
          <w:fldChar w:fldCharType="begin"/>
        </w:r>
        <w:r>
          <w:rPr>
            <w:noProof/>
            <w:webHidden/>
          </w:rPr>
          <w:instrText xml:space="preserve"> PAGEREF _Toc69361759 \h </w:instrText>
        </w:r>
        <w:r>
          <w:rPr>
            <w:noProof/>
            <w:webHidden/>
          </w:rPr>
        </w:r>
        <w:r>
          <w:rPr>
            <w:noProof/>
            <w:webHidden/>
          </w:rPr>
          <w:fldChar w:fldCharType="separate"/>
        </w:r>
        <w:r>
          <w:rPr>
            <w:noProof/>
            <w:webHidden/>
          </w:rPr>
          <w:t>26</w:t>
        </w:r>
        <w:r>
          <w:rPr>
            <w:noProof/>
            <w:webHidden/>
          </w:rPr>
          <w:fldChar w:fldCharType="end"/>
        </w:r>
      </w:hyperlink>
    </w:p>
    <w:p w:rsidR="00144080" w:rsidRDefault="00144080">
      <w:pPr>
        <w:pStyle w:val="TOC4"/>
        <w:rPr>
          <w:rFonts w:asciiTheme="minorHAnsi" w:eastAsiaTheme="minorEastAsia" w:hAnsiTheme="minorHAnsi" w:cstheme="minorBidi"/>
          <w:noProof/>
          <w:sz w:val="22"/>
          <w:szCs w:val="22"/>
        </w:rPr>
      </w:pPr>
      <w:hyperlink w:anchor="_Toc69361760" w:history="1">
        <w:r w:rsidRPr="00F36C03">
          <w:rPr>
            <w:rStyle w:val="Hyperlink"/>
            <w:noProof/>
          </w:rPr>
          <w:t>2.2.3.5</w:t>
        </w:r>
        <w:r>
          <w:rPr>
            <w:rFonts w:asciiTheme="minorHAnsi" w:eastAsiaTheme="minorEastAsia" w:hAnsiTheme="minorHAnsi" w:cstheme="minorBidi"/>
            <w:noProof/>
            <w:sz w:val="22"/>
            <w:szCs w:val="22"/>
          </w:rPr>
          <w:tab/>
        </w:r>
        <w:r w:rsidRPr="00F36C03">
          <w:rPr>
            <w:rStyle w:val="Hyperlink"/>
            <w:noProof/>
          </w:rPr>
          <w:t>attSubject Attribute Handling by the TNEF Writer</w:t>
        </w:r>
        <w:r>
          <w:rPr>
            <w:noProof/>
            <w:webHidden/>
          </w:rPr>
          <w:tab/>
        </w:r>
        <w:r>
          <w:rPr>
            <w:noProof/>
            <w:webHidden/>
          </w:rPr>
          <w:fldChar w:fldCharType="begin"/>
        </w:r>
        <w:r>
          <w:rPr>
            <w:noProof/>
            <w:webHidden/>
          </w:rPr>
          <w:instrText xml:space="preserve"> PAGEREF _Toc69361760 \h </w:instrText>
        </w:r>
        <w:r>
          <w:rPr>
            <w:noProof/>
            <w:webHidden/>
          </w:rPr>
        </w:r>
        <w:r>
          <w:rPr>
            <w:noProof/>
            <w:webHidden/>
          </w:rPr>
          <w:fldChar w:fldCharType="separate"/>
        </w:r>
        <w:r>
          <w:rPr>
            <w:noProof/>
            <w:webHidden/>
          </w:rPr>
          <w:t>26</w:t>
        </w:r>
        <w:r>
          <w:rPr>
            <w:noProof/>
            <w:webHidden/>
          </w:rPr>
          <w:fldChar w:fldCharType="end"/>
        </w:r>
      </w:hyperlink>
    </w:p>
    <w:p w:rsidR="00144080" w:rsidRDefault="00144080">
      <w:pPr>
        <w:pStyle w:val="TOC4"/>
        <w:rPr>
          <w:rFonts w:asciiTheme="minorHAnsi" w:eastAsiaTheme="minorEastAsia" w:hAnsiTheme="minorHAnsi" w:cstheme="minorBidi"/>
          <w:noProof/>
          <w:sz w:val="22"/>
          <w:szCs w:val="22"/>
        </w:rPr>
      </w:pPr>
      <w:hyperlink w:anchor="_Toc69361761" w:history="1">
        <w:r w:rsidRPr="00F36C03">
          <w:rPr>
            <w:rStyle w:val="Hyperlink"/>
            <w:noProof/>
          </w:rPr>
          <w:t>2.2.3.6</w:t>
        </w:r>
        <w:r>
          <w:rPr>
            <w:rFonts w:asciiTheme="minorHAnsi" w:eastAsiaTheme="minorEastAsia" w:hAnsiTheme="minorHAnsi" w:cstheme="minorBidi"/>
            <w:noProof/>
            <w:sz w:val="22"/>
            <w:szCs w:val="22"/>
          </w:rPr>
          <w:tab/>
        </w:r>
        <w:r w:rsidRPr="00F36C03">
          <w:rPr>
            <w:rStyle w:val="Hyperlink"/>
            <w:noProof/>
          </w:rPr>
          <w:t>attBody Attribute Handling by the TNEF Writer</w:t>
        </w:r>
        <w:r>
          <w:rPr>
            <w:noProof/>
            <w:webHidden/>
          </w:rPr>
          <w:tab/>
        </w:r>
        <w:r>
          <w:rPr>
            <w:noProof/>
            <w:webHidden/>
          </w:rPr>
          <w:fldChar w:fldCharType="begin"/>
        </w:r>
        <w:r>
          <w:rPr>
            <w:noProof/>
            <w:webHidden/>
          </w:rPr>
          <w:instrText xml:space="preserve"> PAGEREF _Toc69361761 \h </w:instrText>
        </w:r>
        <w:r>
          <w:rPr>
            <w:noProof/>
            <w:webHidden/>
          </w:rPr>
        </w:r>
        <w:r>
          <w:rPr>
            <w:noProof/>
            <w:webHidden/>
          </w:rPr>
          <w:fldChar w:fldCharType="separate"/>
        </w:r>
        <w:r>
          <w:rPr>
            <w:noProof/>
            <w:webHidden/>
          </w:rPr>
          <w:t>26</w:t>
        </w:r>
        <w:r>
          <w:rPr>
            <w:noProof/>
            <w:webHidden/>
          </w:rPr>
          <w:fldChar w:fldCharType="end"/>
        </w:r>
      </w:hyperlink>
    </w:p>
    <w:p w:rsidR="00144080" w:rsidRDefault="00144080">
      <w:pPr>
        <w:pStyle w:val="TOC4"/>
        <w:rPr>
          <w:rFonts w:asciiTheme="minorHAnsi" w:eastAsiaTheme="minorEastAsia" w:hAnsiTheme="minorHAnsi" w:cstheme="minorBidi"/>
          <w:noProof/>
          <w:sz w:val="22"/>
          <w:szCs w:val="22"/>
        </w:rPr>
      </w:pPr>
      <w:hyperlink w:anchor="_Toc69361762" w:history="1">
        <w:r w:rsidRPr="00F36C03">
          <w:rPr>
            <w:rStyle w:val="Hyperlink"/>
            <w:noProof/>
          </w:rPr>
          <w:t>2.2.3.7</w:t>
        </w:r>
        <w:r>
          <w:rPr>
            <w:rFonts w:asciiTheme="minorHAnsi" w:eastAsiaTheme="minorEastAsia" w:hAnsiTheme="minorHAnsi" w:cstheme="minorBidi"/>
            <w:noProof/>
            <w:sz w:val="22"/>
            <w:szCs w:val="22"/>
          </w:rPr>
          <w:tab/>
        </w:r>
        <w:r w:rsidRPr="00F36C03">
          <w:rPr>
            <w:rStyle w:val="Hyperlink"/>
            <w:noProof/>
          </w:rPr>
          <w:t>attMessageID Attribute Handling by the TNEF Writer</w:t>
        </w:r>
        <w:r>
          <w:rPr>
            <w:noProof/>
            <w:webHidden/>
          </w:rPr>
          <w:tab/>
        </w:r>
        <w:r>
          <w:rPr>
            <w:noProof/>
            <w:webHidden/>
          </w:rPr>
          <w:fldChar w:fldCharType="begin"/>
        </w:r>
        <w:r>
          <w:rPr>
            <w:noProof/>
            <w:webHidden/>
          </w:rPr>
          <w:instrText xml:space="preserve"> PAGEREF _Toc69361762 \h </w:instrText>
        </w:r>
        <w:r>
          <w:rPr>
            <w:noProof/>
            <w:webHidden/>
          </w:rPr>
        </w:r>
        <w:r>
          <w:rPr>
            <w:noProof/>
            <w:webHidden/>
          </w:rPr>
          <w:fldChar w:fldCharType="separate"/>
        </w:r>
        <w:r>
          <w:rPr>
            <w:noProof/>
            <w:webHidden/>
          </w:rPr>
          <w:t>26</w:t>
        </w:r>
        <w:r>
          <w:rPr>
            <w:noProof/>
            <w:webHidden/>
          </w:rPr>
          <w:fldChar w:fldCharType="end"/>
        </w:r>
      </w:hyperlink>
    </w:p>
    <w:p w:rsidR="00144080" w:rsidRDefault="00144080">
      <w:pPr>
        <w:pStyle w:val="TOC4"/>
        <w:rPr>
          <w:rFonts w:asciiTheme="minorHAnsi" w:eastAsiaTheme="minorEastAsia" w:hAnsiTheme="minorHAnsi" w:cstheme="minorBidi"/>
          <w:noProof/>
          <w:sz w:val="22"/>
          <w:szCs w:val="22"/>
        </w:rPr>
      </w:pPr>
      <w:hyperlink w:anchor="_Toc69361763" w:history="1">
        <w:r w:rsidRPr="00F36C03">
          <w:rPr>
            <w:rStyle w:val="Hyperlink"/>
            <w:noProof/>
          </w:rPr>
          <w:t>2.2.3.8</w:t>
        </w:r>
        <w:r>
          <w:rPr>
            <w:rFonts w:asciiTheme="minorHAnsi" w:eastAsiaTheme="minorEastAsia" w:hAnsiTheme="minorHAnsi" w:cstheme="minorBidi"/>
            <w:noProof/>
            <w:sz w:val="22"/>
            <w:szCs w:val="22"/>
          </w:rPr>
          <w:tab/>
        </w:r>
        <w:r w:rsidRPr="00F36C03">
          <w:rPr>
            <w:rStyle w:val="Hyperlink"/>
            <w:noProof/>
          </w:rPr>
          <w:t>attAttachData Attribute Handling by the TNEF Writer</w:t>
        </w:r>
        <w:r>
          <w:rPr>
            <w:noProof/>
            <w:webHidden/>
          </w:rPr>
          <w:tab/>
        </w:r>
        <w:r>
          <w:rPr>
            <w:noProof/>
            <w:webHidden/>
          </w:rPr>
          <w:fldChar w:fldCharType="begin"/>
        </w:r>
        <w:r>
          <w:rPr>
            <w:noProof/>
            <w:webHidden/>
          </w:rPr>
          <w:instrText xml:space="preserve"> PAGEREF _Toc69361763 \h </w:instrText>
        </w:r>
        <w:r>
          <w:rPr>
            <w:noProof/>
            <w:webHidden/>
          </w:rPr>
        </w:r>
        <w:r>
          <w:rPr>
            <w:noProof/>
            <w:webHidden/>
          </w:rPr>
          <w:fldChar w:fldCharType="separate"/>
        </w:r>
        <w:r>
          <w:rPr>
            <w:noProof/>
            <w:webHidden/>
          </w:rPr>
          <w:t>26</w:t>
        </w:r>
        <w:r>
          <w:rPr>
            <w:noProof/>
            <w:webHidden/>
          </w:rPr>
          <w:fldChar w:fldCharType="end"/>
        </w:r>
      </w:hyperlink>
    </w:p>
    <w:p w:rsidR="00144080" w:rsidRDefault="00144080">
      <w:pPr>
        <w:pStyle w:val="TOC4"/>
        <w:rPr>
          <w:rFonts w:asciiTheme="minorHAnsi" w:eastAsiaTheme="minorEastAsia" w:hAnsiTheme="minorHAnsi" w:cstheme="minorBidi"/>
          <w:noProof/>
          <w:sz w:val="22"/>
          <w:szCs w:val="22"/>
        </w:rPr>
      </w:pPr>
      <w:hyperlink w:anchor="_Toc69361764" w:history="1">
        <w:r w:rsidRPr="00F36C03">
          <w:rPr>
            <w:rStyle w:val="Hyperlink"/>
            <w:noProof/>
          </w:rPr>
          <w:t>2.2.3.9</w:t>
        </w:r>
        <w:r>
          <w:rPr>
            <w:rFonts w:asciiTheme="minorHAnsi" w:eastAsiaTheme="minorEastAsia" w:hAnsiTheme="minorHAnsi" w:cstheme="minorBidi"/>
            <w:noProof/>
            <w:sz w:val="22"/>
            <w:szCs w:val="22"/>
          </w:rPr>
          <w:tab/>
        </w:r>
        <w:r w:rsidRPr="00F36C03">
          <w:rPr>
            <w:rStyle w:val="Hyperlink"/>
            <w:noProof/>
          </w:rPr>
          <w:t>attAttachTitle Attribute Handling by the TNEF Writer</w:t>
        </w:r>
        <w:r>
          <w:rPr>
            <w:noProof/>
            <w:webHidden/>
          </w:rPr>
          <w:tab/>
        </w:r>
        <w:r>
          <w:rPr>
            <w:noProof/>
            <w:webHidden/>
          </w:rPr>
          <w:fldChar w:fldCharType="begin"/>
        </w:r>
        <w:r>
          <w:rPr>
            <w:noProof/>
            <w:webHidden/>
          </w:rPr>
          <w:instrText xml:space="preserve"> PAGEREF _Toc69361764 \h </w:instrText>
        </w:r>
        <w:r>
          <w:rPr>
            <w:noProof/>
            <w:webHidden/>
          </w:rPr>
        </w:r>
        <w:r>
          <w:rPr>
            <w:noProof/>
            <w:webHidden/>
          </w:rPr>
          <w:fldChar w:fldCharType="separate"/>
        </w:r>
        <w:r>
          <w:rPr>
            <w:noProof/>
            <w:webHidden/>
          </w:rPr>
          <w:t>27</w:t>
        </w:r>
        <w:r>
          <w:rPr>
            <w:noProof/>
            <w:webHidden/>
          </w:rPr>
          <w:fldChar w:fldCharType="end"/>
        </w:r>
      </w:hyperlink>
    </w:p>
    <w:p w:rsidR="00144080" w:rsidRDefault="00144080">
      <w:pPr>
        <w:pStyle w:val="TOC4"/>
        <w:rPr>
          <w:rFonts w:asciiTheme="minorHAnsi" w:eastAsiaTheme="minorEastAsia" w:hAnsiTheme="minorHAnsi" w:cstheme="minorBidi"/>
          <w:noProof/>
          <w:sz w:val="22"/>
          <w:szCs w:val="22"/>
        </w:rPr>
      </w:pPr>
      <w:hyperlink w:anchor="_Toc69361765" w:history="1">
        <w:r w:rsidRPr="00F36C03">
          <w:rPr>
            <w:rStyle w:val="Hyperlink"/>
            <w:noProof/>
          </w:rPr>
          <w:t>2.2.3.10</w:t>
        </w:r>
        <w:r>
          <w:rPr>
            <w:rFonts w:asciiTheme="minorHAnsi" w:eastAsiaTheme="minorEastAsia" w:hAnsiTheme="minorHAnsi" w:cstheme="minorBidi"/>
            <w:noProof/>
            <w:sz w:val="22"/>
            <w:szCs w:val="22"/>
          </w:rPr>
          <w:tab/>
        </w:r>
        <w:r w:rsidRPr="00F36C03">
          <w:rPr>
            <w:rStyle w:val="Hyperlink"/>
            <w:noProof/>
          </w:rPr>
          <w:t>attAttachRendData Attribute Handling by the TNEF Writer</w:t>
        </w:r>
        <w:r>
          <w:rPr>
            <w:noProof/>
            <w:webHidden/>
          </w:rPr>
          <w:tab/>
        </w:r>
        <w:r>
          <w:rPr>
            <w:noProof/>
            <w:webHidden/>
          </w:rPr>
          <w:fldChar w:fldCharType="begin"/>
        </w:r>
        <w:r>
          <w:rPr>
            <w:noProof/>
            <w:webHidden/>
          </w:rPr>
          <w:instrText xml:space="preserve"> PAGEREF _Toc69361765 \h </w:instrText>
        </w:r>
        <w:r>
          <w:rPr>
            <w:noProof/>
            <w:webHidden/>
          </w:rPr>
        </w:r>
        <w:r>
          <w:rPr>
            <w:noProof/>
            <w:webHidden/>
          </w:rPr>
          <w:fldChar w:fldCharType="separate"/>
        </w:r>
        <w:r>
          <w:rPr>
            <w:noProof/>
            <w:webHidden/>
          </w:rPr>
          <w:t>27</w:t>
        </w:r>
        <w:r>
          <w:rPr>
            <w:noProof/>
            <w:webHidden/>
          </w:rPr>
          <w:fldChar w:fldCharType="end"/>
        </w:r>
      </w:hyperlink>
    </w:p>
    <w:p w:rsidR="00144080" w:rsidRDefault="00144080">
      <w:pPr>
        <w:pStyle w:val="TOC4"/>
        <w:rPr>
          <w:rFonts w:asciiTheme="minorHAnsi" w:eastAsiaTheme="minorEastAsia" w:hAnsiTheme="minorHAnsi" w:cstheme="minorBidi"/>
          <w:noProof/>
          <w:sz w:val="22"/>
          <w:szCs w:val="22"/>
        </w:rPr>
      </w:pPr>
      <w:hyperlink w:anchor="_Toc69361766" w:history="1">
        <w:r w:rsidRPr="00F36C03">
          <w:rPr>
            <w:rStyle w:val="Hyperlink"/>
            <w:noProof/>
          </w:rPr>
          <w:t>2.2.3.11</w:t>
        </w:r>
        <w:r>
          <w:rPr>
            <w:rFonts w:asciiTheme="minorHAnsi" w:eastAsiaTheme="minorEastAsia" w:hAnsiTheme="minorHAnsi" w:cstheme="minorBidi"/>
            <w:noProof/>
            <w:sz w:val="22"/>
            <w:szCs w:val="22"/>
          </w:rPr>
          <w:tab/>
        </w:r>
        <w:r w:rsidRPr="00F36C03">
          <w:rPr>
            <w:rStyle w:val="Hyperlink"/>
            <w:noProof/>
          </w:rPr>
          <w:t>attOwner Attribute Handling by the TNEF Writer</w:t>
        </w:r>
        <w:r>
          <w:rPr>
            <w:noProof/>
            <w:webHidden/>
          </w:rPr>
          <w:tab/>
        </w:r>
        <w:r>
          <w:rPr>
            <w:noProof/>
            <w:webHidden/>
          </w:rPr>
          <w:fldChar w:fldCharType="begin"/>
        </w:r>
        <w:r>
          <w:rPr>
            <w:noProof/>
            <w:webHidden/>
          </w:rPr>
          <w:instrText xml:space="preserve"> PAGEREF _Toc69361766 \h </w:instrText>
        </w:r>
        <w:r>
          <w:rPr>
            <w:noProof/>
            <w:webHidden/>
          </w:rPr>
        </w:r>
        <w:r>
          <w:rPr>
            <w:noProof/>
            <w:webHidden/>
          </w:rPr>
          <w:fldChar w:fldCharType="separate"/>
        </w:r>
        <w:r>
          <w:rPr>
            <w:noProof/>
            <w:webHidden/>
          </w:rPr>
          <w:t>27</w:t>
        </w:r>
        <w:r>
          <w:rPr>
            <w:noProof/>
            <w:webHidden/>
          </w:rPr>
          <w:fldChar w:fldCharType="end"/>
        </w:r>
      </w:hyperlink>
    </w:p>
    <w:p w:rsidR="00144080" w:rsidRDefault="00144080">
      <w:pPr>
        <w:pStyle w:val="TOC4"/>
        <w:rPr>
          <w:rFonts w:asciiTheme="minorHAnsi" w:eastAsiaTheme="minorEastAsia" w:hAnsiTheme="minorHAnsi" w:cstheme="minorBidi"/>
          <w:noProof/>
          <w:sz w:val="22"/>
          <w:szCs w:val="22"/>
        </w:rPr>
      </w:pPr>
      <w:hyperlink w:anchor="_Toc69361767" w:history="1">
        <w:r w:rsidRPr="00F36C03">
          <w:rPr>
            <w:rStyle w:val="Hyperlink"/>
            <w:noProof/>
          </w:rPr>
          <w:t>2.2.3.12</w:t>
        </w:r>
        <w:r>
          <w:rPr>
            <w:rFonts w:asciiTheme="minorHAnsi" w:eastAsiaTheme="minorEastAsia" w:hAnsiTheme="minorHAnsi" w:cstheme="minorBidi"/>
            <w:noProof/>
            <w:sz w:val="22"/>
            <w:szCs w:val="22"/>
          </w:rPr>
          <w:tab/>
        </w:r>
        <w:r w:rsidRPr="00F36C03">
          <w:rPr>
            <w:rStyle w:val="Hyperlink"/>
            <w:noProof/>
          </w:rPr>
          <w:t>attSentFor Attribute Handling by the TNEF Writer</w:t>
        </w:r>
        <w:r>
          <w:rPr>
            <w:noProof/>
            <w:webHidden/>
          </w:rPr>
          <w:tab/>
        </w:r>
        <w:r>
          <w:rPr>
            <w:noProof/>
            <w:webHidden/>
          </w:rPr>
          <w:fldChar w:fldCharType="begin"/>
        </w:r>
        <w:r>
          <w:rPr>
            <w:noProof/>
            <w:webHidden/>
          </w:rPr>
          <w:instrText xml:space="preserve"> PAGEREF _Toc69361767 \h </w:instrText>
        </w:r>
        <w:r>
          <w:rPr>
            <w:noProof/>
            <w:webHidden/>
          </w:rPr>
        </w:r>
        <w:r>
          <w:rPr>
            <w:noProof/>
            <w:webHidden/>
          </w:rPr>
          <w:fldChar w:fldCharType="separate"/>
        </w:r>
        <w:r>
          <w:rPr>
            <w:noProof/>
            <w:webHidden/>
          </w:rPr>
          <w:t>27</w:t>
        </w:r>
        <w:r>
          <w:rPr>
            <w:noProof/>
            <w:webHidden/>
          </w:rPr>
          <w:fldChar w:fldCharType="end"/>
        </w:r>
      </w:hyperlink>
    </w:p>
    <w:p w:rsidR="00144080" w:rsidRDefault="00144080">
      <w:pPr>
        <w:pStyle w:val="TOC4"/>
        <w:rPr>
          <w:rFonts w:asciiTheme="minorHAnsi" w:eastAsiaTheme="minorEastAsia" w:hAnsiTheme="minorHAnsi" w:cstheme="minorBidi"/>
          <w:noProof/>
          <w:sz w:val="22"/>
          <w:szCs w:val="22"/>
        </w:rPr>
      </w:pPr>
      <w:hyperlink w:anchor="_Toc69361768" w:history="1">
        <w:r w:rsidRPr="00F36C03">
          <w:rPr>
            <w:rStyle w:val="Hyperlink"/>
            <w:noProof/>
          </w:rPr>
          <w:t>2.2.3.13</w:t>
        </w:r>
        <w:r>
          <w:rPr>
            <w:rFonts w:asciiTheme="minorHAnsi" w:eastAsiaTheme="minorEastAsia" w:hAnsiTheme="minorHAnsi" w:cstheme="minorBidi"/>
            <w:noProof/>
            <w:sz w:val="22"/>
            <w:szCs w:val="22"/>
          </w:rPr>
          <w:tab/>
        </w:r>
        <w:r w:rsidRPr="00F36C03">
          <w:rPr>
            <w:rStyle w:val="Hyperlink"/>
            <w:noProof/>
          </w:rPr>
          <w:t>attDelegate Attribute Handling by the TNEF Writer</w:t>
        </w:r>
        <w:r>
          <w:rPr>
            <w:noProof/>
            <w:webHidden/>
          </w:rPr>
          <w:tab/>
        </w:r>
        <w:r>
          <w:rPr>
            <w:noProof/>
            <w:webHidden/>
          </w:rPr>
          <w:fldChar w:fldCharType="begin"/>
        </w:r>
        <w:r>
          <w:rPr>
            <w:noProof/>
            <w:webHidden/>
          </w:rPr>
          <w:instrText xml:space="preserve"> PAGEREF _Toc69361768 \h </w:instrText>
        </w:r>
        <w:r>
          <w:rPr>
            <w:noProof/>
            <w:webHidden/>
          </w:rPr>
        </w:r>
        <w:r>
          <w:rPr>
            <w:noProof/>
            <w:webHidden/>
          </w:rPr>
          <w:fldChar w:fldCharType="separate"/>
        </w:r>
        <w:r>
          <w:rPr>
            <w:noProof/>
            <w:webHidden/>
          </w:rPr>
          <w:t>27</w:t>
        </w:r>
        <w:r>
          <w:rPr>
            <w:noProof/>
            <w:webHidden/>
          </w:rPr>
          <w:fldChar w:fldCharType="end"/>
        </w:r>
      </w:hyperlink>
    </w:p>
    <w:p w:rsidR="00144080" w:rsidRDefault="00144080">
      <w:pPr>
        <w:pStyle w:val="TOC4"/>
        <w:rPr>
          <w:rFonts w:asciiTheme="minorHAnsi" w:eastAsiaTheme="minorEastAsia" w:hAnsiTheme="minorHAnsi" w:cstheme="minorBidi"/>
          <w:noProof/>
          <w:sz w:val="22"/>
          <w:szCs w:val="22"/>
        </w:rPr>
      </w:pPr>
      <w:hyperlink w:anchor="_Toc69361769" w:history="1">
        <w:r w:rsidRPr="00F36C03">
          <w:rPr>
            <w:rStyle w:val="Hyperlink"/>
            <w:noProof/>
          </w:rPr>
          <w:t>2.2.3.14</w:t>
        </w:r>
        <w:r>
          <w:rPr>
            <w:rFonts w:asciiTheme="minorHAnsi" w:eastAsiaTheme="minorEastAsia" w:hAnsiTheme="minorHAnsi" w:cstheme="minorBidi"/>
            <w:noProof/>
            <w:sz w:val="22"/>
            <w:szCs w:val="22"/>
          </w:rPr>
          <w:tab/>
        </w:r>
        <w:r w:rsidRPr="00F36C03">
          <w:rPr>
            <w:rStyle w:val="Hyperlink"/>
            <w:noProof/>
          </w:rPr>
          <w:t>attMsgProps Attribute Handling by the TNEF Writer</w:t>
        </w:r>
        <w:r>
          <w:rPr>
            <w:noProof/>
            <w:webHidden/>
          </w:rPr>
          <w:tab/>
        </w:r>
        <w:r>
          <w:rPr>
            <w:noProof/>
            <w:webHidden/>
          </w:rPr>
          <w:fldChar w:fldCharType="begin"/>
        </w:r>
        <w:r>
          <w:rPr>
            <w:noProof/>
            <w:webHidden/>
          </w:rPr>
          <w:instrText xml:space="preserve"> PAGEREF _Toc69361769 \h </w:instrText>
        </w:r>
        <w:r>
          <w:rPr>
            <w:noProof/>
            <w:webHidden/>
          </w:rPr>
        </w:r>
        <w:r>
          <w:rPr>
            <w:noProof/>
            <w:webHidden/>
          </w:rPr>
          <w:fldChar w:fldCharType="separate"/>
        </w:r>
        <w:r>
          <w:rPr>
            <w:noProof/>
            <w:webHidden/>
          </w:rPr>
          <w:t>28</w:t>
        </w:r>
        <w:r>
          <w:rPr>
            <w:noProof/>
            <w:webHidden/>
          </w:rPr>
          <w:fldChar w:fldCharType="end"/>
        </w:r>
      </w:hyperlink>
    </w:p>
    <w:p w:rsidR="00144080" w:rsidRDefault="00144080">
      <w:pPr>
        <w:pStyle w:val="TOC4"/>
        <w:rPr>
          <w:rFonts w:asciiTheme="minorHAnsi" w:eastAsiaTheme="minorEastAsia" w:hAnsiTheme="minorHAnsi" w:cstheme="minorBidi"/>
          <w:noProof/>
          <w:sz w:val="22"/>
          <w:szCs w:val="22"/>
        </w:rPr>
      </w:pPr>
      <w:hyperlink w:anchor="_Toc69361770" w:history="1">
        <w:r w:rsidRPr="00F36C03">
          <w:rPr>
            <w:rStyle w:val="Hyperlink"/>
            <w:noProof/>
          </w:rPr>
          <w:t>2.2.3.15</w:t>
        </w:r>
        <w:r>
          <w:rPr>
            <w:rFonts w:asciiTheme="minorHAnsi" w:eastAsiaTheme="minorEastAsia" w:hAnsiTheme="minorHAnsi" w:cstheme="minorBidi"/>
            <w:noProof/>
            <w:sz w:val="22"/>
            <w:szCs w:val="22"/>
          </w:rPr>
          <w:tab/>
        </w:r>
        <w:r w:rsidRPr="00F36C03">
          <w:rPr>
            <w:rStyle w:val="Hyperlink"/>
            <w:noProof/>
          </w:rPr>
          <w:t>attAttachment Attribute Handling by the TNEF Writer</w:t>
        </w:r>
        <w:r>
          <w:rPr>
            <w:noProof/>
            <w:webHidden/>
          </w:rPr>
          <w:tab/>
        </w:r>
        <w:r>
          <w:rPr>
            <w:noProof/>
            <w:webHidden/>
          </w:rPr>
          <w:fldChar w:fldCharType="begin"/>
        </w:r>
        <w:r>
          <w:rPr>
            <w:noProof/>
            <w:webHidden/>
          </w:rPr>
          <w:instrText xml:space="preserve"> PAGEREF _Toc69361770 \h </w:instrText>
        </w:r>
        <w:r>
          <w:rPr>
            <w:noProof/>
            <w:webHidden/>
          </w:rPr>
        </w:r>
        <w:r>
          <w:rPr>
            <w:noProof/>
            <w:webHidden/>
          </w:rPr>
          <w:fldChar w:fldCharType="separate"/>
        </w:r>
        <w:r>
          <w:rPr>
            <w:noProof/>
            <w:webHidden/>
          </w:rPr>
          <w:t>28</w:t>
        </w:r>
        <w:r>
          <w:rPr>
            <w:noProof/>
            <w:webHidden/>
          </w:rPr>
          <w:fldChar w:fldCharType="end"/>
        </w:r>
      </w:hyperlink>
    </w:p>
    <w:p w:rsidR="00144080" w:rsidRDefault="00144080">
      <w:pPr>
        <w:pStyle w:val="TOC4"/>
        <w:rPr>
          <w:rFonts w:asciiTheme="minorHAnsi" w:eastAsiaTheme="minorEastAsia" w:hAnsiTheme="minorHAnsi" w:cstheme="minorBidi"/>
          <w:noProof/>
          <w:sz w:val="22"/>
          <w:szCs w:val="22"/>
        </w:rPr>
      </w:pPr>
      <w:hyperlink w:anchor="_Toc69361771" w:history="1">
        <w:r w:rsidRPr="00F36C03">
          <w:rPr>
            <w:rStyle w:val="Hyperlink"/>
            <w:noProof/>
          </w:rPr>
          <w:t>2.2.3.16</w:t>
        </w:r>
        <w:r>
          <w:rPr>
            <w:rFonts w:asciiTheme="minorHAnsi" w:eastAsiaTheme="minorEastAsia" w:hAnsiTheme="minorHAnsi" w:cstheme="minorBidi"/>
            <w:noProof/>
            <w:sz w:val="22"/>
            <w:szCs w:val="22"/>
          </w:rPr>
          <w:tab/>
        </w:r>
        <w:r w:rsidRPr="00F36C03">
          <w:rPr>
            <w:rStyle w:val="Hyperlink"/>
            <w:noProof/>
          </w:rPr>
          <w:t>attRecipTable Attribute Handling by the TNEF Writer</w:t>
        </w:r>
        <w:r>
          <w:rPr>
            <w:noProof/>
            <w:webHidden/>
          </w:rPr>
          <w:tab/>
        </w:r>
        <w:r>
          <w:rPr>
            <w:noProof/>
            <w:webHidden/>
          </w:rPr>
          <w:fldChar w:fldCharType="begin"/>
        </w:r>
        <w:r>
          <w:rPr>
            <w:noProof/>
            <w:webHidden/>
          </w:rPr>
          <w:instrText xml:space="preserve"> PAGEREF _Toc69361771 \h </w:instrText>
        </w:r>
        <w:r>
          <w:rPr>
            <w:noProof/>
            <w:webHidden/>
          </w:rPr>
        </w:r>
        <w:r>
          <w:rPr>
            <w:noProof/>
            <w:webHidden/>
          </w:rPr>
          <w:fldChar w:fldCharType="separate"/>
        </w:r>
        <w:r>
          <w:rPr>
            <w:noProof/>
            <w:webHidden/>
          </w:rPr>
          <w:t>28</w:t>
        </w:r>
        <w:r>
          <w:rPr>
            <w:noProof/>
            <w:webHidden/>
          </w:rPr>
          <w:fldChar w:fldCharType="end"/>
        </w:r>
      </w:hyperlink>
    </w:p>
    <w:p w:rsidR="00144080" w:rsidRDefault="00144080">
      <w:pPr>
        <w:pStyle w:val="TOC2"/>
        <w:rPr>
          <w:rFonts w:asciiTheme="minorHAnsi" w:eastAsiaTheme="minorEastAsia" w:hAnsiTheme="minorHAnsi" w:cstheme="minorBidi"/>
          <w:noProof/>
          <w:sz w:val="22"/>
          <w:szCs w:val="22"/>
        </w:rPr>
      </w:pPr>
      <w:hyperlink w:anchor="_Toc69361772" w:history="1">
        <w:r w:rsidRPr="00F36C03">
          <w:rPr>
            <w:rStyle w:val="Hyperlink"/>
            <w:noProof/>
          </w:rPr>
          <w:t>2.3</w:t>
        </w:r>
        <w:r>
          <w:rPr>
            <w:rFonts w:asciiTheme="minorHAnsi" w:eastAsiaTheme="minorEastAsia" w:hAnsiTheme="minorHAnsi" w:cstheme="minorBidi"/>
            <w:noProof/>
            <w:sz w:val="22"/>
            <w:szCs w:val="22"/>
          </w:rPr>
          <w:tab/>
        </w:r>
        <w:r w:rsidRPr="00F36C03">
          <w:rPr>
            <w:rStyle w:val="Hyperlink"/>
            <w:noProof/>
          </w:rPr>
          <w:t>TNEF Reader Algorithm Details</w:t>
        </w:r>
        <w:r>
          <w:rPr>
            <w:noProof/>
            <w:webHidden/>
          </w:rPr>
          <w:tab/>
        </w:r>
        <w:r>
          <w:rPr>
            <w:noProof/>
            <w:webHidden/>
          </w:rPr>
          <w:fldChar w:fldCharType="begin"/>
        </w:r>
        <w:r>
          <w:rPr>
            <w:noProof/>
            <w:webHidden/>
          </w:rPr>
          <w:instrText xml:space="preserve"> PAGEREF _Toc69361772 \h </w:instrText>
        </w:r>
        <w:r>
          <w:rPr>
            <w:noProof/>
            <w:webHidden/>
          </w:rPr>
        </w:r>
        <w:r>
          <w:rPr>
            <w:noProof/>
            <w:webHidden/>
          </w:rPr>
          <w:fldChar w:fldCharType="separate"/>
        </w:r>
        <w:r>
          <w:rPr>
            <w:noProof/>
            <w:webHidden/>
          </w:rPr>
          <w:t>28</w:t>
        </w:r>
        <w:r>
          <w:rPr>
            <w:noProof/>
            <w:webHidden/>
          </w:rPr>
          <w:fldChar w:fldCharType="end"/>
        </w:r>
      </w:hyperlink>
    </w:p>
    <w:p w:rsidR="00144080" w:rsidRDefault="00144080">
      <w:pPr>
        <w:pStyle w:val="TOC3"/>
        <w:rPr>
          <w:rFonts w:asciiTheme="minorHAnsi" w:eastAsiaTheme="minorEastAsia" w:hAnsiTheme="minorHAnsi" w:cstheme="minorBidi"/>
          <w:noProof/>
          <w:sz w:val="22"/>
          <w:szCs w:val="22"/>
        </w:rPr>
      </w:pPr>
      <w:hyperlink w:anchor="_Toc69361773" w:history="1">
        <w:r w:rsidRPr="00F36C03">
          <w:rPr>
            <w:rStyle w:val="Hyperlink"/>
            <w:noProof/>
          </w:rPr>
          <w:t>2.3.1</w:t>
        </w:r>
        <w:r>
          <w:rPr>
            <w:rFonts w:asciiTheme="minorHAnsi" w:eastAsiaTheme="minorEastAsia" w:hAnsiTheme="minorHAnsi" w:cstheme="minorBidi"/>
            <w:noProof/>
            <w:sz w:val="22"/>
            <w:szCs w:val="22"/>
          </w:rPr>
          <w:tab/>
        </w:r>
        <w:r w:rsidRPr="00F36C03">
          <w:rPr>
            <w:rStyle w:val="Hyperlink"/>
            <w:noProof/>
          </w:rPr>
          <w:t>Abstract Data Model</w:t>
        </w:r>
        <w:r>
          <w:rPr>
            <w:noProof/>
            <w:webHidden/>
          </w:rPr>
          <w:tab/>
        </w:r>
        <w:r>
          <w:rPr>
            <w:noProof/>
            <w:webHidden/>
          </w:rPr>
          <w:fldChar w:fldCharType="begin"/>
        </w:r>
        <w:r>
          <w:rPr>
            <w:noProof/>
            <w:webHidden/>
          </w:rPr>
          <w:instrText xml:space="preserve"> PAGEREF _Toc69361773 \h </w:instrText>
        </w:r>
        <w:r>
          <w:rPr>
            <w:noProof/>
            <w:webHidden/>
          </w:rPr>
        </w:r>
        <w:r>
          <w:rPr>
            <w:noProof/>
            <w:webHidden/>
          </w:rPr>
          <w:fldChar w:fldCharType="separate"/>
        </w:r>
        <w:r>
          <w:rPr>
            <w:noProof/>
            <w:webHidden/>
          </w:rPr>
          <w:t>28</w:t>
        </w:r>
        <w:r>
          <w:rPr>
            <w:noProof/>
            <w:webHidden/>
          </w:rPr>
          <w:fldChar w:fldCharType="end"/>
        </w:r>
      </w:hyperlink>
    </w:p>
    <w:p w:rsidR="00144080" w:rsidRDefault="00144080">
      <w:pPr>
        <w:pStyle w:val="TOC3"/>
        <w:rPr>
          <w:rFonts w:asciiTheme="minorHAnsi" w:eastAsiaTheme="minorEastAsia" w:hAnsiTheme="minorHAnsi" w:cstheme="minorBidi"/>
          <w:noProof/>
          <w:sz w:val="22"/>
          <w:szCs w:val="22"/>
        </w:rPr>
      </w:pPr>
      <w:hyperlink w:anchor="_Toc69361774" w:history="1">
        <w:r w:rsidRPr="00F36C03">
          <w:rPr>
            <w:rStyle w:val="Hyperlink"/>
            <w:noProof/>
          </w:rPr>
          <w:t>2.3.2</w:t>
        </w:r>
        <w:r>
          <w:rPr>
            <w:rFonts w:asciiTheme="minorHAnsi" w:eastAsiaTheme="minorEastAsia" w:hAnsiTheme="minorHAnsi" w:cstheme="minorBidi"/>
            <w:noProof/>
            <w:sz w:val="22"/>
            <w:szCs w:val="22"/>
          </w:rPr>
          <w:tab/>
        </w:r>
        <w:r w:rsidRPr="00F36C03">
          <w:rPr>
            <w:rStyle w:val="Hyperlink"/>
            <w:noProof/>
          </w:rPr>
          <w:t>Initialization</w:t>
        </w:r>
        <w:r>
          <w:rPr>
            <w:noProof/>
            <w:webHidden/>
          </w:rPr>
          <w:tab/>
        </w:r>
        <w:r>
          <w:rPr>
            <w:noProof/>
            <w:webHidden/>
          </w:rPr>
          <w:fldChar w:fldCharType="begin"/>
        </w:r>
        <w:r>
          <w:rPr>
            <w:noProof/>
            <w:webHidden/>
          </w:rPr>
          <w:instrText xml:space="preserve"> PAGEREF _Toc69361774 \h </w:instrText>
        </w:r>
        <w:r>
          <w:rPr>
            <w:noProof/>
            <w:webHidden/>
          </w:rPr>
        </w:r>
        <w:r>
          <w:rPr>
            <w:noProof/>
            <w:webHidden/>
          </w:rPr>
          <w:fldChar w:fldCharType="separate"/>
        </w:r>
        <w:r>
          <w:rPr>
            <w:noProof/>
            <w:webHidden/>
          </w:rPr>
          <w:t>28</w:t>
        </w:r>
        <w:r>
          <w:rPr>
            <w:noProof/>
            <w:webHidden/>
          </w:rPr>
          <w:fldChar w:fldCharType="end"/>
        </w:r>
      </w:hyperlink>
    </w:p>
    <w:p w:rsidR="00144080" w:rsidRDefault="00144080">
      <w:pPr>
        <w:pStyle w:val="TOC3"/>
        <w:rPr>
          <w:rFonts w:asciiTheme="minorHAnsi" w:eastAsiaTheme="minorEastAsia" w:hAnsiTheme="minorHAnsi" w:cstheme="minorBidi"/>
          <w:noProof/>
          <w:sz w:val="22"/>
          <w:szCs w:val="22"/>
        </w:rPr>
      </w:pPr>
      <w:hyperlink w:anchor="_Toc69361775" w:history="1">
        <w:r w:rsidRPr="00F36C03">
          <w:rPr>
            <w:rStyle w:val="Hyperlink"/>
            <w:noProof/>
          </w:rPr>
          <w:t>2.3.3</w:t>
        </w:r>
        <w:r>
          <w:rPr>
            <w:rFonts w:asciiTheme="minorHAnsi" w:eastAsiaTheme="minorEastAsia" w:hAnsiTheme="minorHAnsi" w:cstheme="minorBidi"/>
            <w:noProof/>
            <w:sz w:val="22"/>
            <w:szCs w:val="22"/>
          </w:rPr>
          <w:tab/>
        </w:r>
        <w:r w:rsidRPr="00F36C03">
          <w:rPr>
            <w:rStyle w:val="Hyperlink"/>
            <w:noProof/>
          </w:rPr>
          <w:t>Processing Rules</w:t>
        </w:r>
        <w:r>
          <w:rPr>
            <w:noProof/>
            <w:webHidden/>
          </w:rPr>
          <w:tab/>
        </w:r>
        <w:r>
          <w:rPr>
            <w:noProof/>
            <w:webHidden/>
          </w:rPr>
          <w:fldChar w:fldCharType="begin"/>
        </w:r>
        <w:r>
          <w:rPr>
            <w:noProof/>
            <w:webHidden/>
          </w:rPr>
          <w:instrText xml:space="preserve"> PAGEREF _Toc69361775 \h </w:instrText>
        </w:r>
        <w:r>
          <w:rPr>
            <w:noProof/>
            <w:webHidden/>
          </w:rPr>
        </w:r>
        <w:r>
          <w:rPr>
            <w:noProof/>
            <w:webHidden/>
          </w:rPr>
          <w:fldChar w:fldCharType="separate"/>
        </w:r>
        <w:r>
          <w:rPr>
            <w:noProof/>
            <w:webHidden/>
          </w:rPr>
          <w:t>28</w:t>
        </w:r>
        <w:r>
          <w:rPr>
            <w:noProof/>
            <w:webHidden/>
          </w:rPr>
          <w:fldChar w:fldCharType="end"/>
        </w:r>
      </w:hyperlink>
    </w:p>
    <w:p w:rsidR="00144080" w:rsidRDefault="00144080">
      <w:pPr>
        <w:pStyle w:val="TOC4"/>
        <w:rPr>
          <w:rFonts w:asciiTheme="minorHAnsi" w:eastAsiaTheme="minorEastAsia" w:hAnsiTheme="minorHAnsi" w:cstheme="minorBidi"/>
          <w:noProof/>
          <w:sz w:val="22"/>
          <w:szCs w:val="22"/>
        </w:rPr>
      </w:pPr>
      <w:hyperlink w:anchor="_Toc69361776" w:history="1">
        <w:r w:rsidRPr="00F36C03">
          <w:rPr>
            <w:rStyle w:val="Hyperlink"/>
            <w:noProof/>
          </w:rPr>
          <w:t>2.3.3.1</w:t>
        </w:r>
        <w:r>
          <w:rPr>
            <w:rFonts w:asciiTheme="minorHAnsi" w:eastAsiaTheme="minorEastAsia" w:hAnsiTheme="minorHAnsi" w:cstheme="minorBidi"/>
            <w:noProof/>
            <w:sz w:val="22"/>
            <w:szCs w:val="22"/>
          </w:rPr>
          <w:tab/>
        </w:r>
        <w:r w:rsidRPr="00F36C03">
          <w:rPr>
            <w:rStyle w:val="Hyperlink"/>
            <w:noProof/>
          </w:rPr>
          <w:t>attTnefVersion Attribute Handling by the TNEF Reader</w:t>
        </w:r>
        <w:r>
          <w:rPr>
            <w:noProof/>
            <w:webHidden/>
          </w:rPr>
          <w:tab/>
        </w:r>
        <w:r>
          <w:rPr>
            <w:noProof/>
            <w:webHidden/>
          </w:rPr>
          <w:fldChar w:fldCharType="begin"/>
        </w:r>
        <w:r>
          <w:rPr>
            <w:noProof/>
            <w:webHidden/>
          </w:rPr>
          <w:instrText xml:space="preserve"> PAGEREF _Toc69361776 \h </w:instrText>
        </w:r>
        <w:r>
          <w:rPr>
            <w:noProof/>
            <w:webHidden/>
          </w:rPr>
        </w:r>
        <w:r>
          <w:rPr>
            <w:noProof/>
            <w:webHidden/>
          </w:rPr>
          <w:fldChar w:fldCharType="separate"/>
        </w:r>
        <w:r>
          <w:rPr>
            <w:noProof/>
            <w:webHidden/>
          </w:rPr>
          <w:t>28</w:t>
        </w:r>
        <w:r>
          <w:rPr>
            <w:noProof/>
            <w:webHidden/>
          </w:rPr>
          <w:fldChar w:fldCharType="end"/>
        </w:r>
      </w:hyperlink>
    </w:p>
    <w:p w:rsidR="00144080" w:rsidRDefault="00144080">
      <w:pPr>
        <w:pStyle w:val="TOC4"/>
        <w:rPr>
          <w:rFonts w:asciiTheme="minorHAnsi" w:eastAsiaTheme="minorEastAsia" w:hAnsiTheme="minorHAnsi" w:cstheme="minorBidi"/>
          <w:noProof/>
          <w:sz w:val="22"/>
          <w:szCs w:val="22"/>
        </w:rPr>
      </w:pPr>
      <w:hyperlink w:anchor="_Toc69361777" w:history="1">
        <w:r w:rsidRPr="00F36C03">
          <w:rPr>
            <w:rStyle w:val="Hyperlink"/>
            <w:noProof/>
          </w:rPr>
          <w:t>2.3.3.2</w:t>
        </w:r>
        <w:r>
          <w:rPr>
            <w:rFonts w:asciiTheme="minorHAnsi" w:eastAsiaTheme="minorEastAsia" w:hAnsiTheme="minorHAnsi" w:cstheme="minorBidi"/>
            <w:noProof/>
            <w:sz w:val="22"/>
            <w:szCs w:val="22"/>
          </w:rPr>
          <w:tab/>
        </w:r>
        <w:r w:rsidRPr="00F36C03">
          <w:rPr>
            <w:rStyle w:val="Hyperlink"/>
            <w:noProof/>
          </w:rPr>
          <w:t>attOemCodepage Attribute Handling by the TNEF Reader</w:t>
        </w:r>
        <w:r>
          <w:rPr>
            <w:noProof/>
            <w:webHidden/>
          </w:rPr>
          <w:tab/>
        </w:r>
        <w:r>
          <w:rPr>
            <w:noProof/>
            <w:webHidden/>
          </w:rPr>
          <w:fldChar w:fldCharType="begin"/>
        </w:r>
        <w:r>
          <w:rPr>
            <w:noProof/>
            <w:webHidden/>
          </w:rPr>
          <w:instrText xml:space="preserve"> PAGEREF _Toc69361777 \h </w:instrText>
        </w:r>
        <w:r>
          <w:rPr>
            <w:noProof/>
            <w:webHidden/>
          </w:rPr>
        </w:r>
        <w:r>
          <w:rPr>
            <w:noProof/>
            <w:webHidden/>
          </w:rPr>
          <w:fldChar w:fldCharType="separate"/>
        </w:r>
        <w:r>
          <w:rPr>
            <w:noProof/>
            <w:webHidden/>
          </w:rPr>
          <w:t>28</w:t>
        </w:r>
        <w:r>
          <w:rPr>
            <w:noProof/>
            <w:webHidden/>
          </w:rPr>
          <w:fldChar w:fldCharType="end"/>
        </w:r>
      </w:hyperlink>
    </w:p>
    <w:p w:rsidR="00144080" w:rsidRDefault="00144080">
      <w:pPr>
        <w:pStyle w:val="TOC4"/>
        <w:rPr>
          <w:rFonts w:asciiTheme="minorHAnsi" w:eastAsiaTheme="minorEastAsia" w:hAnsiTheme="minorHAnsi" w:cstheme="minorBidi"/>
          <w:noProof/>
          <w:sz w:val="22"/>
          <w:szCs w:val="22"/>
        </w:rPr>
      </w:pPr>
      <w:hyperlink w:anchor="_Toc69361778" w:history="1">
        <w:r w:rsidRPr="00F36C03">
          <w:rPr>
            <w:rStyle w:val="Hyperlink"/>
            <w:noProof/>
          </w:rPr>
          <w:t>2.3.3.3</w:t>
        </w:r>
        <w:r>
          <w:rPr>
            <w:rFonts w:asciiTheme="minorHAnsi" w:eastAsiaTheme="minorEastAsia" w:hAnsiTheme="minorHAnsi" w:cstheme="minorBidi"/>
            <w:noProof/>
            <w:sz w:val="22"/>
            <w:szCs w:val="22"/>
          </w:rPr>
          <w:tab/>
        </w:r>
        <w:r w:rsidRPr="00F36C03">
          <w:rPr>
            <w:rStyle w:val="Hyperlink"/>
            <w:noProof/>
          </w:rPr>
          <w:t>attFrom Attribute Handling by the TNEF Reader</w:t>
        </w:r>
        <w:r>
          <w:rPr>
            <w:noProof/>
            <w:webHidden/>
          </w:rPr>
          <w:tab/>
        </w:r>
        <w:r>
          <w:rPr>
            <w:noProof/>
            <w:webHidden/>
          </w:rPr>
          <w:fldChar w:fldCharType="begin"/>
        </w:r>
        <w:r>
          <w:rPr>
            <w:noProof/>
            <w:webHidden/>
          </w:rPr>
          <w:instrText xml:space="preserve"> PAGEREF _Toc69361778 \h </w:instrText>
        </w:r>
        <w:r>
          <w:rPr>
            <w:noProof/>
            <w:webHidden/>
          </w:rPr>
        </w:r>
        <w:r>
          <w:rPr>
            <w:noProof/>
            <w:webHidden/>
          </w:rPr>
          <w:fldChar w:fldCharType="separate"/>
        </w:r>
        <w:r>
          <w:rPr>
            <w:noProof/>
            <w:webHidden/>
          </w:rPr>
          <w:t>29</w:t>
        </w:r>
        <w:r>
          <w:rPr>
            <w:noProof/>
            <w:webHidden/>
          </w:rPr>
          <w:fldChar w:fldCharType="end"/>
        </w:r>
      </w:hyperlink>
    </w:p>
    <w:p w:rsidR="00144080" w:rsidRDefault="00144080">
      <w:pPr>
        <w:pStyle w:val="TOC4"/>
        <w:rPr>
          <w:rFonts w:asciiTheme="minorHAnsi" w:eastAsiaTheme="minorEastAsia" w:hAnsiTheme="minorHAnsi" w:cstheme="minorBidi"/>
          <w:noProof/>
          <w:sz w:val="22"/>
          <w:szCs w:val="22"/>
        </w:rPr>
      </w:pPr>
      <w:hyperlink w:anchor="_Toc69361779" w:history="1">
        <w:r w:rsidRPr="00F36C03">
          <w:rPr>
            <w:rStyle w:val="Hyperlink"/>
            <w:noProof/>
          </w:rPr>
          <w:t>2.3.3.4</w:t>
        </w:r>
        <w:r>
          <w:rPr>
            <w:rFonts w:asciiTheme="minorHAnsi" w:eastAsiaTheme="minorEastAsia" w:hAnsiTheme="minorHAnsi" w:cstheme="minorBidi"/>
            <w:noProof/>
            <w:sz w:val="22"/>
            <w:szCs w:val="22"/>
          </w:rPr>
          <w:tab/>
        </w:r>
        <w:r w:rsidRPr="00F36C03">
          <w:rPr>
            <w:rStyle w:val="Hyperlink"/>
            <w:noProof/>
          </w:rPr>
          <w:t>attMessageClass Attribute Handling by the TNEF Reader</w:t>
        </w:r>
        <w:r>
          <w:rPr>
            <w:noProof/>
            <w:webHidden/>
          </w:rPr>
          <w:tab/>
        </w:r>
        <w:r>
          <w:rPr>
            <w:noProof/>
            <w:webHidden/>
          </w:rPr>
          <w:fldChar w:fldCharType="begin"/>
        </w:r>
        <w:r>
          <w:rPr>
            <w:noProof/>
            <w:webHidden/>
          </w:rPr>
          <w:instrText xml:space="preserve"> PAGEREF _Toc69361779 \h </w:instrText>
        </w:r>
        <w:r>
          <w:rPr>
            <w:noProof/>
            <w:webHidden/>
          </w:rPr>
        </w:r>
        <w:r>
          <w:rPr>
            <w:noProof/>
            <w:webHidden/>
          </w:rPr>
          <w:fldChar w:fldCharType="separate"/>
        </w:r>
        <w:r>
          <w:rPr>
            <w:noProof/>
            <w:webHidden/>
          </w:rPr>
          <w:t>29</w:t>
        </w:r>
        <w:r>
          <w:rPr>
            <w:noProof/>
            <w:webHidden/>
          </w:rPr>
          <w:fldChar w:fldCharType="end"/>
        </w:r>
      </w:hyperlink>
    </w:p>
    <w:p w:rsidR="00144080" w:rsidRDefault="00144080">
      <w:pPr>
        <w:pStyle w:val="TOC4"/>
        <w:rPr>
          <w:rFonts w:asciiTheme="minorHAnsi" w:eastAsiaTheme="minorEastAsia" w:hAnsiTheme="minorHAnsi" w:cstheme="minorBidi"/>
          <w:noProof/>
          <w:sz w:val="22"/>
          <w:szCs w:val="22"/>
        </w:rPr>
      </w:pPr>
      <w:hyperlink w:anchor="_Toc69361780" w:history="1">
        <w:r w:rsidRPr="00F36C03">
          <w:rPr>
            <w:rStyle w:val="Hyperlink"/>
            <w:noProof/>
          </w:rPr>
          <w:t>2.3.3.5</w:t>
        </w:r>
        <w:r>
          <w:rPr>
            <w:rFonts w:asciiTheme="minorHAnsi" w:eastAsiaTheme="minorEastAsia" w:hAnsiTheme="minorHAnsi" w:cstheme="minorBidi"/>
            <w:noProof/>
            <w:sz w:val="22"/>
            <w:szCs w:val="22"/>
          </w:rPr>
          <w:tab/>
        </w:r>
        <w:r w:rsidRPr="00F36C03">
          <w:rPr>
            <w:rStyle w:val="Hyperlink"/>
            <w:noProof/>
          </w:rPr>
          <w:t>attMessageID Attribute Handling by the TNEF Reader</w:t>
        </w:r>
        <w:r>
          <w:rPr>
            <w:noProof/>
            <w:webHidden/>
          </w:rPr>
          <w:tab/>
        </w:r>
        <w:r>
          <w:rPr>
            <w:noProof/>
            <w:webHidden/>
          </w:rPr>
          <w:fldChar w:fldCharType="begin"/>
        </w:r>
        <w:r>
          <w:rPr>
            <w:noProof/>
            <w:webHidden/>
          </w:rPr>
          <w:instrText xml:space="preserve"> PAGEREF _Toc69361780 \h </w:instrText>
        </w:r>
        <w:r>
          <w:rPr>
            <w:noProof/>
            <w:webHidden/>
          </w:rPr>
        </w:r>
        <w:r>
          <w:rPr>
            <w:noProof/>
            <w:webHidden/>
          </w:rPr>
          <w:fldChar w:fldCharType="separate"/>
        </w:r>
        <w:r>
          <w:rPr>
            <w:noProof/>
            <w:webHidden/>
          </w:rPr>
          <w:t>29</w:t>
        </w:r>
        <w:r>
          <w:rPr>
            <w:noProof/>
            <w:webHidden/>
          </w:rPr>
          <w:fldChar w:fldCharType="end"/>
        </w:r>
      </w:hyperlink>
    </w:p>
    <w:p w:rsidR="00144080" w:rsidRDefault="00144080">
      <w:pPr>
        <w:pStyle w:val="TOC4"/>
        <w:rPr>
          <w:rFonts w:asciiTheme="minorHAnsi" w:eastAsiaTheme="minorEastAsia" w:hAnsiTheme="minorHAnsi" w:cstheme="minorBidi"/>
          <w:noProof/>
          <w:sz w:val="22"/>
          <w:szCs w:val="22"/>
        </w:rPr>
      </w:pPr>
      <w:hyperlink w:anchor="_Toc69361781" w:history="1">
        <w:r w:rsidRPr="00F36C03">
          <w:rPr>
            <w:rStyle w:val="Hyperlink"/>
            <w:noProof/>
          </w:rPr>
          <w:t>2.3.3.6</w:t>
        </w:r>
        <w:r>
          <w:rPr>
            <w:rFonts w:asciiTheme="minorHAnsi" w:eastAsiaTheme="minorEastAsia" w:hAnsiTheme="minorHAnsi" w:cstheme="minorBidi"/>
            <w:noProof/>
            <w:sz w:val="22"/>
            <w:szCs w:val="22"/>
          </w:rPr>
          <w:tab/>
        </w:r>
        <w:r w:rsidRPr="00F36C03">
          <w:rPr>
            <w:rStyle w:val="Hyperlink"/>
            <w:noProof/>
          </w:rPr>
          <w:t>attSubject Attribute Handling by the TNEF Reader</w:t>
        </w:r>
        <w:r>
          <w:rPr>
            <w:noProof/>
            <w:webHidden/>
          </w:rPr>
          <w:tab/>
        </w:r>
        <w:r>
          <w:rPr>
            <w:noProof/>
            <w:webHidden/>
          </w:rPr>
          <w:fldChar w:fldCharType="begin"/>
        </w:r>
        <w:r>
          <w:rPr>
            <w:noProof/>
            <w:webHidden/>
          </w:rPr>
          <w:instrText xml:space="preserve"> PAGEREF _Toc69361781 \h </w:instrText>
        </w:r>
        <w:r>
          <w:rPr>
            <w:noProof/>
            <w:webHidden/>
          </w:rPr>
        </w:r>
        <w:r>
          <w:rPr>
            <w:noProof/>
            <w:webHidden/>
          </w:rPr>
          <w:fldChar w:fldCharType="separate"/>
        </w:r>
        <w:r>
          <w:rPr>
            <w:noProof/>
            <w:webHidden/>
          </w:rPr>
          <w:t>30</w:t>
        </w:r>
        <w:r>
          <w:rPr>
            <w:noProof/>
            <w:webHidden/>
          </w:rPr>
          <w:fldChar w:fldCharType="end"/>
        </w:r>
      </w:hyperlink>
    </w:p>
    <w:p w:rsidR="00144080" w:rsidRDefault="00144080">
      <w:pPr>
        <w:pStyle w:val="TOC4"/>
        <w:rPr>
          <w:rFonts w:asciiTheme="minorHAnsi" w:eastAsiaTheme="minorEastAsia" w:hAnsiTheme="minorHAnsi" w:cstheme="minorBidi"/>
          <w:noProof/>
          <w:sz w:val="22"/>
          <w:szCs w:val="22"/>
        </w:rPr>
      </w:pPr>
      <w:hyperlink w:anchor="_Toc69361782" w:history="1">
        <w:r w:rsidRPr="00F36C03">
          <w:rPr>
            <w:rStyle w:val="Hyperlink"/>
            <w:noProof/>
          </w:rPr>
          <w:t>2.3.3.7</w:t>
        </w:r>
        <w:r>
          <w:rPr>
            <w:rFonts w:asciiTheme="minorHAnsi" w:eastAsiaTheme="minorEastAsia" w:hAnsiTheme="minorHAnsi" w:cstheme="minorBidi"/>
            <w:noProof/>
            <w:sz w:val="22"/>
            <w:szCs w:val="22"/>
          </w:rPr>
          <w:tab/>
        </w:r>
        <w:r w:rsidRPr="00F36C03">
          <w:rPr>
            <w:rStyle w:val="Hyperlink"/>
            <w:noProof/>
          </w:rPr>
          <w:t>attAttachData Attribute Handling by the TNEF Reader</w:t>
        </w:r>
        <w:r>
          <w:rPr>
            <w:noProof/>
            <w:webHidden/>
          </w:rPr>
          <w:tab/>
        </w:r>
        <w:r>
          <w:rPr>
            <w:noProof/>
            <w:webHidden/>
          </w:rPr>
          <w:fldChar w:fldCharType="begin"/>
        </w:r>
        <w:r>
          <w:rPr>
            <w:noProof/>
            <w:webHidden/>
          </w:rPr>
          <w:instrText xml:space="preserve"> PAGEREF _Toc69361782 \h </w:instrText>
        </w:r>
        <w:r>
          <w:rPr>
            <w:noProof/>
            <w:webHidden/>
          </w:rPr>
        </w:r>
        <w:r>
          <w:rPr>
            <w:noProof/>
            <w:webHidden/>
          </w:rPr>
          <w:fldChar w:fldCharType="separate"/>
        </w:r>
        <w:r>
          <w:rPr>
            <w:noProof/>
            <w:webHidden/>
          </w:rPr>
          <w:t>30</w:t>
        </w:r>
        <w:r>
          <w:rPr>
            <w:noProof/>
            <w:webHidden/>
          </w:rPr>
          <w:fldChar w:fldCharType="end"/>
        </w:r>
      </w:hyperlink>
    </w:p>
    <w:p w:rsidR="00144080" w:rsidRDefault="00144080">
      <w:pPr>
        <w:pStyle w:val="TOC4"/>
        <w:rPr>
          <w:rFonts w:asciiTheme="minorHAnsi" w:eastAsiaTheme="minorEastAsia" w:hAnsiTheme="minorHAnsi" w:cstheme="minorBidi"/>
          <w:noProof/>
          <w:sz w:val="22"/>
          <w:szCs w:val="22"/>
        </w:rPr>
      </w:pPr>
      <w:hyperlink w:anchor="_Toc69361783" w:history="1">
        <w:r w:rsidRPr="00F36C03">
          <w:rPr>
            <w:rStyle w:val="Hyperlink"/>
            <w:noProof/>
          </w:rPr>
          <w:t>2.3.3.8</w:t>
        </w:r>
        <w:r>
          <w:rPr>
            <w:rFonts w:asciiTheme="minorHAnsi" w:eastAsiaTheme="minorEastAsia" w:hAnsiTheme="minorHAnsi" w:cstheme="minorBidi"/>
            <w:noProof/>
            <w:sz w:val="22"/>
            <w:szCs w:val="22"/>
          </w:rPr>
          <w:tab/>
        </w:r>
        <w:r w:rsidRPr="00F36C03">
          <w:rPr>
            <w:rStyle w:val="Hyperlink"/>
            <w:noProof/>
          </w:rPr>
          <w:t>attAttachTitle Attribute Handling by the TNEF Reader</w:t>
        </w:r>
        <w:r>
          <w:rPr>
            <w:noProof/>
            <w:webHidden/>
          </w:rPr>
          <w:tab/>
        </w:r>
        <w:r>
          <w:rPr>
            <w:noProof/>
            <w:webHidden/>
          </w:rPr>
          <w:fldChar w:fldCharType="begin"/>
        </w:r>
        <w:r>
          <w:rPr>
            <w:noProof/>
            <w:webHidden/>
          </w:rPr>
          <w:instrText xml:space="preserve"> PAGEREF _Toc69361783 \h </w:instrText>
        </w:r>
        <w:r>
          <w:rPr>
            <w:noProof/>
            <w:webHidden/>
          </w:rPr>
        </w:r>
        <w:r>
          <w:rPr>
            <w:noProof/>
            <w:webHidden/>
          </w:rPr>
          <w:fldChar w:fldCharType="separate"/>
        </w:r>
        <w:r>
          <w:rPr>
            <w:noProof/>
            <w:webHidden/>
          </w:rPr>
          <w:t>30</w:t>
        </w:r>
        <w:r>
          <w:rPr>
            <w:noProof/>
            <w:webHidden/>
          </w:rPr>
          <w:fldChar w:fldCharType="end"/>
        </w:r>
      </w:hyperlink>
    </w:p>
    <w:p w:rsidR="00144080" w:rsidRDefault="00144080">
      <w:pPr>
        <w:pStyle w:val="TOC4"/>
        <w:rPr>
          <w:rFonts w:asciiTheme="minorHAnsi" w:eastAsiaTheme="minorEastAsia" w:hAnsiTheme="minorHAnsi" w:cstheme="minorBidi"/>
          <w:noProof/>
          <w:sz w:val="22"/>
          <w:szCs w:val="22"/>
        </w:rPr>
      </w:pPr>
      <w:hyperlink w:anchor="_Toc69361784" w:history="1">
        <w:r w:rsidRPr="00F36C03">
          <w:rPr>
            <w:rStyle w:val="Hyperlink"/>
            <w:noProof/>
          </w:rPr>
          <w:t>2.3.3.9</w:t>
        </w:r>
        <w:r>
          <w:rPr>
            <w:rFonts w:asciiTheme="minorHAnsi" w:eastAsiaTheme="minorEastAsia" w:hAnsiTheme="minorHAnsi" w:cstheme="minorBidi"/>
            <w:noProof/>
            <w:sz w:val="22"/>
            <w:szCs w:val="22"/>
          </w:rPr>
          <w:tab/>
        </w:r>
        <w:r w:rsidRPr="00F36C03">
          <w:rPr>
            <w:rStyle w:val="Hyperlink"/>
            <w:noProof/>
          </w:rPr>
          <w:t>attAttachRendData Attribute Handling by the TNEF Reader</w:t>
        </w:r>
        <w:r>
          <w:rPr>
            <w:noProof/>
            <w:webHidden/>
          </w:rPr>
          <w:tab/>
        </w:r>
        <w:r>
          <w:rPr>
            <w:noProof/>
            <w:webHidden/>
          </w:rPr>
          <w:fldChar w:fldCharType="begin"/>
        </w:r>
        <w:r>
          <w:rPr>
            <w:noProof/>
            <w:webHidden/>
          </w:rPr>
          <w:instrText xml:space="preserve"> PAGEREF _Toc69361784 \h </w:instrText>
        </w:r>
        <w:r>
          <w:rPr>
            <w:noProof/>
            <w:webHidden/>
          </w:rPr>
        </w:r>
        <w:r>
          <w:rPr>
            <w:noProof/>
            <w:webHidden/>
          </w:rPr>
          <w:fldChar w:fldCharType="separate"/>
        </w:r>
        <w:r>
          <w:rPr>
            <w:noProof/>
            <w:webHidden/>
          </w:rPr>
          <w:t>30</w:t>
        </w:r>
        <w:r>
          <w:rPr>
            <w:noProof/>
            <w:webHidden/>
          </w:rPr>
          <w:fldChar w:fldCharType="end"/>
        </w:r>
      </w:hyperlink>
    </w:p>
    <w:p w:rsidR="00144080" w:rsidRDefault="00144080">
      <w:pPr>
        <w:pStyle w:val="TOC4"/>
        <w:rPr>
          <w:rFonts w:asciiTheme="minorHAnsi" w:eastAsiaTheme="minorEastAsia" w:hAnsiTheme="minorHAnsi" w:cstheme="minorBidi"/>
          <w:noProof/>
          <w:sz w:val="22"/>
          <w:szCs w:val="22"/>
        </w:rPr>
      </w:pPr>
      <w:hyperlink w:anchor="_Toc69361785" w:history="1">
        <w:r w:rsidRPr="00F36C03">
          <w:rPr>
            <w:rStyle w:val="Hyperlink"/>
            <w:noProof/>
          </w:rPr>
          <w:t>2.3.3.10</w:t>
        </w:r>
        <w:r>
          <w:rPr>
            <w:rFonts w:asciiTheme="minorHAnsi" w:eastAsiaTheme="minorEastAsia" w:hAnsiTheme="minorHAnsi" w:cstheme="minorBidi"/>
            <w:noProof/>
            <w:sz w:val="22"/>
            <w:szCs w:val="22"/>
          </w:rPr>
          <w:tab/>
        </w:r>
        <w:r w:rsidRPr="00F36C03">
          <w:rPr>
            <w:rStyle w:val="Hyperlink"/>
            <w:noProof/>
          </w:rPr>
          <w:t>attOwner Attribute Handling by the TNEF Reader</w:t>
        </w:r>
        <w:r>
          <w:rPr>
            <w:noProof/>
            <w:webHidden/>
          </w:rPr>
          <w:tab/>
        </w:r>
        <w:r>
          <w:rPr>
            <w:noProof/>
            <w:webHidden/>
          </w:rPr>
          <w:fldChar w:fldCharType="begin"/>
        </w:r>
        <w:r>
          <w:rPr>
            <w:noProof/>
            <w:webHidden/>
          </w:rPr>
          <w:instrText xml:space="preserve"> PAGEREF _Toc69361785 \h </w:instrText>
        </w:r>
        <w:r>
          <w:rPr>
            <w:noProof/>
            <w:webHidden/>
          </w:rPr>
        </w:r>
        <w:r>
          <w:rPr>
            <w:noProof/>
            <w:webHidden/>
          </w:rPr>
          <w:fldChar w:fldCharType="separate"/>
        </w:r>
        <w:r>
          <w:rPr>
            <w:noProof/>
            <w:webHidden/>
          </w:rPr>
          <w:t>30</w:t>
        </w:r>
        <w:r>
          <w:rPr>
            <w:noProof/>
            <w:webHidden/>
          </w:rPr>
          <w:fldChar w:fldCharType="end"/>
        </w:r>
      </w:hyperlink>
    </w:p>
    <w:p w:rsidR="00144080" w:rsidRDefault="00144080">
      <w:pPr>
        <w:pStyle w:val="TOC4"/>
        <w:rPr>
          <w:rFonts w:asciiTheme="minorHAnsi" w:eastAsiaTheme="minorEastAsia" w:hAnsiTheme="minorHAnsi" w:cstheme="minorBidi"/>
          <w:noProof/>
          <w:sz w:val="22"/>
          <w:szCs w:val="22"/>
        </w:rPr>
      </w:pPr>
      <w:hyperlink w:anchor="_Toc69361786" w:history="1">
        <w:r w:rsidRPr="00F36C03">
          <w:rPr>
            <w:rStyle w:val="Hyperlink"/>
            <w:noProof/>
          </w:rPr>
          <w:t>2.3.3.11</w:t>
        </w:r>
        <w:r>
          <w:rPr>
            <w:rFonts w:asciiTheme="minorHAnsi" w:eastAsiaTheme="minorEastAsia" w:hAnsiTheme="minorHAnsi" w:cstheme="minorBidi"/>
            <w:noProof/>
            <w:sz w:val="22"/>
            <w:szCs w:val="22"/>
          </w:rPr>
          <w:tab/>
        </w:r>
        <w:r w:rsidRPr="00F36C03">
          <w:rPr>
            <w:rStyle w:val="Hyperlink"/>
            <w:noProof/>
          </w:rPr>
          <w:t>attSentFor Attribute Handling by the TNEF Reader</w:t>
        </w:r>
        <w:r>
          <w:rPr>
            <w:noProof/>
            <w:webHidden/>
          </w:rPr>
          <w:tab/>
        </w:r>
        <w:r>
          <w:rPr>
            <w:noProof/>
            <w:webHidden/>
          </w:rPr>
          <w:fldChar w:fldCharType="begin"/>
        </w:r>
        <w:r>
          <w:rPr>
            <w:noProof/>
            <w:webHidden/>
          </w:rPr>
          <w:instrText xml:space="preserve"> PAGEREF _Toc69361786 \h </w:instrText>
        </w:r>
        <w:r>
          <w:rPr>
            <w:noProof/>
            <w:webHidden/>
          </w:rPr>
        </w:r>
        <w:r>
          <w:rPr>
            <w:noProof/>
            <w:webHidden/>
          </w:rPr>
          <w:fldChar w:fldCharType="separate"/>
        </w:r>
        <w:r>
          <w:rPr>
            <w:noProof/>
            <w:webHidden/>
          </w:rPr>
          <w:t>30</w:t>
        </w:r>
        <w:r>
          <w:rPr>
            <w:noProof/>
            <w:webHidden/>
          </w:rPr>
          <w:fldChar w:fldCharType="end"/>
        </w:r>
      </w:hyperlink>
    </w:p>
    <w:p w:rsidR="00144080" w:rsidRDefault="00144080">
      <w:pPr>
        <w:pStyle w:val="TOC4"/>
        <w:rPr>
          <w:rFonts w:asciiTheme="minorHAnsi" w:eastAsiaTheme="minorEastAsia" w:hAnsiTheme="minorHAnsi" w:cstheme="minorBidi"/>
          <w:noProof/>
          <w:sz w:val="22"/>
          <w:szCs w:val="22"/>
        </w:rPr>
      </w:pPr>
      <w:hyperlink w:anchor="_Toc69361787" w:history="1">
        <w:r w:rsidRPr="00F36C03">
          <w:rPr>
            <w:rStyle w:val="Hyperlink"/>
            <w:noProof/>
          </w:rPr>
          <w:t>2.3.3.12</w:t>
        </w:r>
        <w:r>
          <w:rPr>
            <w:rFonts w:asciiTheme="minorHAnsi" w:eastAsiaTheme="minorEastAsia" w:hAnsiTheme="minorHAnsi" w:cstheme="minorBidi"/>
            <w:noProof/>
            <w:sz w:val="22"/>
            <w:szCs w:val="22"/>
          </w:rPr>
          <w:tab/>
        </w:r>
        <w:r w:rsidRPr="00F36C03">
          <w:rPr>
            <w:rStyle w:val="Hyperlink"/>
            <w:noProof/>
          </w:rPr>
          <w:t>attDelegate Attribute Handling by the TNEF Reader</w:t>
        </w:r>
        <w:r>
          <w:rPr>
            <w:noProof/>
            <w:webHidden/>
          </w:rPr>
          <w:tab/>
        </w:r>
        <w:r>
          <w:rPr>
            <w:noProof/>
            <w:webHidden/>
          </w:rPr>
          <w:fldChar w:fldCharType="begin"/>
        </w:r>
        <w:r>
          <w:rPr>
            <w:noProof/>
            <w:webHidden/>
          </w:rPr>
          <w:instrText xml:space="preserve"> PAGEREF _Toc69361787 \h </w:instrText>
        </w:r>
        <w:r>
          <w:rPr>
            <w:noProof/>
            <w:webHidden/>
          </w:rPr>
        </w:r>
        <w:r>
          <w:rPr>
            <w:noProof/>
            <w:webHidden/>
          </w:rPr>
          <w:fldChar w:fldCharType="separate"/>
        </w:r>
        <w:r>
          <w:rPr>
            <w:noProof/>
            <w:webHidden/>
          </w:rPr>
          <w:t>31</w:t>
        </w:r>
        <w:r>
          <w:rPr>
            <w:noProof/>
            <w:webHidden/>
          </w:rPr>
          <w:fldChar w:fldCharType="end"/>
        </w:r>
      </w:hyperlink>
    </w:p>
    <w:p w:rsidR="00144080" w:rsidRDefault="00144080">
      <w:pPr>
        <w:pStyle w:val="TOC1"/>
        <w:rPr>
          <w:rFonts w:asciiTheme="minorHAnsi" w:eastAsiaTheme="minorEastAsia" w:hAnsiTheme="minorHAnsi" w:cstheme="minorBidi"/>
          <w:b w:val="0"/>
          <w:bCs w:val="0"/>
          <w:noProof/>
          <w:sz w:val="22"/>
          <w:szCs w:val="22"/>
        </w:rPr>
      </w:pPr>
      <w:hyperlink w:anchor="_Toc69361788" w:history="1">
        <w:r w:rsidRPr="00F36C03">
          <w:rPr>
            <w:rStyle w:val="Hyperlink"/>
            <w:noProof/>
          </w:rPr>
          <w:t>3</w:t>
        </w:r>
        <w:r>
          <w:rPr>
            <w:rFonts w:asciiTheme="minorHAnsi" w:eastAsiaTheme="minorEastAsia" w:hAnsiTheme="minorHAnsi" w:cstheme="minorBidi"/>
            <w:b w:val="0"/>
            <w:bCs w:val="0"/>
            <w:noProof/>
            <w:sz w:val="22"/>
            <w:szCs w:val="22"/>
          </w:rPr>
          <w:tab/>
        </w:r>
        <w:r w:rsidRPr="00F36C03">
          <w:rPr>
            <w:rStyle w:val="Hyperlink"/>
            <w:noProof/>
          </w:rPr>
          <w:t>Algorithm Examples</w:t>
        </w:r>
        <w:r>
          <w:rPr>
            <w:noProof/>
            <w:webHidden/>
          </w:rPr>
          <w:tab/>
        </w:r>
        <w:r>
          <w:rPr>
            <w:noProof/>
            <w:webHidden/>
          </w:rPr>
          <w:fldChar w:fldCharType="begin"/>
        </w:r>
        <w:r>
          <w:rPr>
            <w:noProof/>
            <w:webHidden/>
          </w:rPr>
          <w:instrText xml:space="preserve"> PAGEREF _Toc69361788 \h </w:instrText>
        </w:r>
        <w:r>
          <w:rPr>
            <w:noProof/>
            <w:webHidden/>
          </w:rPr>
        </w:r>
        <w:r>
          <w:rPr>
            <w:noProof/>
            <w:webHidden/>
          </w:rPr>
          <w:fldChar w:fldCharType="separate"/>
        </w:r>
        <w:r>
          <w:rPr>
            <w:noProof/>
            <w:webHidden/>
          </w:rPr>
          <w:t>32</w:t>
        </w:r>
        <w:r>
          <w:rPr>
            <w:noProof/>
            <w:webHidden/>
          </w:rPr>
          <w:fldChar w:fldCharType="end"/>
        </w:r>
      </w:hyperlink>
    </w:p>
    <w:p w:rsidR="00144080" w:rsidRDefault="00144080">
      <w:pPr>
        <w:pStyle w:val="TOC2"/>
        <w:rPr>
          <w:rFonts w:asciiTheme="minorHAnsi" w:eastAsiaTheme="minorEastAsia" w:hAnsiTheme="minorHAnsi" w:cstheme="minorBidi"/>
          <w:noProof/>
          <w:sz w:val="22"/>
          <w:szCs w:val="22"/>
        </w:rPr>
      </w:pPr>
      <w:hyperlink w:anchor="_Toc69361789" w:history="1">
        <w:r w:rsidRPr="00F36C03">
          <w:rPr>
            <w:rStyle w:val="Hyperlink"/>
            <w:noProof/>
          </w:rPr>
          <w:t>3.1</w:t>
        </w:r>
        <w:r>
          <w:rPr>
            <w:rFonts w:asciiTheme="minorHAnsi" w:eastAsiaTheme="minorEastAsia" w:hAnsiTheme="minorHAnsi" w:cstheme="minorBidi"/>
            <w:noProof/>
            <w:sz w:val="22"/>
            <w:szCs w:val="22"/>
          </w:rPr>
          <w:tab/>
        </w:r>
        <w:r w:rsidRPr="00F36C03">
          <w:rPr>
            <w:rStyle w:val="Hyperlink"/>
            <w:noProof/>
          </w:rPr>
          <w:t>Sample Message</w:t>
        </w:r>
        <w:r>
          <w:rPr>
            <w:noProof/>
            <w:webHidden/>
          </w:rPr>
          <w:tab/>
        </w:r>
        <w:r>
          <w:rPr>
            <w:noProof/>
            <w:webHidden/>
          </w:rPr>
          <w:fldChar w:fldCharType="begin"/>
        </w:r>
        <w:r>
          <w:rPr>
            <w:noProof/>
            <w:webHidden/>
          </w:rPr>
          <w:instrText xml:space="preserve"> PAGEREF _Toc69361789 \h </w:instrText>
        </w:r>
        <w:r>
          <w:rPr>
            <w:noProof/>
            <w:webHidden/>
          </w:rPr>
        </w:r>
        <w:r>
          <w:rPr>
            <w:noProof/>
            <w:webHidden/>
          </w:rPr>
          <w:fldChar w:fldCharType="separate"/>
        </w:r>
        <w:r>
          <w:rPr>
            <w:noProof/>
            <w:webHidden/>
          </w:rPr>
          <w:t>32</w:t>
        </w:r>
        <w:r>
          <w:rPr>
            <w:noProof/>
            <w:webHidden/>
          </w:rPr>
          <w:fldChar w:fldCharType="end"/>
        </w:r>
      </w:hyperlink>
    </w:p>
    <w:p w:rsidR="00144080" w:rsidRDefault="00144080">
      <w:pPr>
        <w:pStyle w:val="TOC2"/>
        <w:rPr>
          <w:rFonts w:asciiTheme="minorHAnsi" w:eastAsiaTheme="minorEastAsia" w:hAnsiTheme="minorHAnsi" w:cstheme="minorBidi"/>
          <w:noProof/>
          <w:sz w:val="22"/>
          <w:szCs w:val="22"/>
        </w:rPr>
      </w:pPr>
      <w:hyperlink w:anchor="_Toc69361790" w:history="1">
        <w:r w:rsidRPr="00F36C03">
          <w:rPr>
            <w:rStyle w:val="Hyperlink"/>
            <w:noProof/>
          </w:rPr>
          <w:t>3.2</w:t>
        </w:r>
        <w:r>
          <w:rPr>
            <w:rFonts w:asciiTheme="minorHAnsi" w:eastAsiaTheme="minorEastAsia" w:hAnsiTheme="minorHAnsi" w:cstheme="minorBidi"/>
            <w:noProof/>
            <w:sz w:val="22"/>
            <w:szCs w:val="22"/>
          </w:rPr>
          <w:tab/>
        </w:r>
        <w:r w:rsidRPr="00F36C03">
          <w:rPr>
            <w:rStyle w:val="Hyperlink"/>
            <w:noProof/>
          </w:rPr>
          <w:t>Sample Meeting Response</w:t>
        </w:r>
        <w:r>
          <w:rPr>
            <w:noProof/>
            <w:webHidden/>
          </w:rPr>
          <w:tab/>
        </w:r>
        <w:r>
          <w:rPr>
            <w:noProof/>
            <w:webHidden/>
          </w:rPr>
          <w:fldChar w:fldCharType="begin"/>
        </w:r>
        <w:r>
          <w:rPr>
            <w:noProof/>
            <w:webHidden/>
          </w:rPr>
          <w:instrText xml:space="preserve"> PAGEREF _Toc69361790 \h </w:instrText>
        </w:r>
        <w:r>
          <w:rPr>
            <w:noProof/>
            <w:webHidden/>
          </w:rPr>
        </w:r>
        <w:r>
          <w:rPr>
            <w:noProof/>
            <w:webHidden/>
          </w:rPr>
          <w:fldChar w:fldCharType="separate"/>
        </w:r>
        <w:r>
          <w:rPr>
            <w:noProof/>
            <w:webHidden/>
          </w:rPr>
          <w:t>46</w:t>
        </w:r>
        <w:r>
          <w:rPr>
            <w:noProof/>
            <w:webHidden/>
          </w:rPr>
          <w:fldChar w:fldCharType="end"/>
        </w:r>
      </w:hyperlink>
    </w:p>
    <w:p w:rsidR="00144080" w:rsidRDefault="00144080">
      <w:pPr>
        <w:pStyle w:val="TOC1"/>
        <w:rPr>
          <w:rFonts w:asciiTheme="minorHAnsi" w:eastAsiaTheme="minorEastAsia" w:hAnsiTheme="minorHAnsi" w:cstheme="minorBidi"/>
          <w:b w:val="0"/>
          <w:bCs w:val="0"/>
          <w:noProof/>
          <w:sz w:val="22"/>
          <w:szCs w:val="22"/>
        </w:rPr>
      </w:pPr>
      <w:hyperlink w:anchor="_Toc69361791" w:history="1">
        <w:r w:rsidRPr="00F36C03">
          <w:rPr>
            <w:rStyle w:val="Hyperlink"/>
            <w:noProof/>
          </w:rPr>
          <w:t>4</w:t>
        </w:r>
        <w:r>
          <w:rPr>
            <w:rFonts w:asciiTheme="minorHAnsi" w:eastAsiaTheme="minorEastAsia" w:hAnsiTheme="minorHAnsi" w:cstheme="minorBidi"/>
            <w:b w:val="0"/>
            <w:bCs w:val="0"/>
            <w:noProof/>
            <w:sz w:val="22"/>
            <w:szCs w:val="22"/>
          </w:rPr>
          <w:tab/>
        </w:r>
        <w:r w:rsidRPr="00F36C03">
          <w:rPr>
            <w:rStyle w:val="Hyperlink"/>
            <w:noProof/>
          </w:rPr>
          <w:t>Security</w:t>
        </w:r>
        <w:r>
          <w:rPr>
            <w:noProof/>
            <w:webHidden/>
          </w:rPr>
          <w:tab/>
        </w:r>
        <w:r>
          <w:rPr>
            <w:noProof/>
            <w:webHidden/>
          </w:rPr>
          <w:fldChar w:fldCharType="begin"/>
        </w:r>
        <w:r>
          <w:rPr>
            <w:noProof/>
            <w:webHidden/>
          </w:rPr>
          <w:instrText xml:space="preserve"> PAGEREF _Toc69361791 \h </w:instrText>
        </w:r>
        <w:r>
          <w:rPr>
            <w:noProof/>
            <w:webHidden/>
          </w:rPr>
        </w:r>
        <w:r>
          <w:rPr>
            <w:noProof/>
            <w:webHidden/>
          </w:rPr>
          <w:fldChar w:fldCharType="separate"/>
        </w:r>
        <w:r>
          <w:rPr>
            <w:noProof/>
            <w:webHidden/>
          </w:rPr>
          <w:t>49</w:t>
        </w:r>
        <w:r>
          <w:rPr>
            <w:noProof/>
            <w:webHidden/>
          </w:rPr>
          <w:fldChar w:fldCharType="end"/>
        </w:r>
      </w:hyperlink>
    </w:p>
    <w:p w:rsidR="00144080" w:rsidRDefault="00144080">
      <w:pPr>
        <w:pStyle w:val="TOC2"/>
        <w:rPr>
          <w:rFonts w:asciiTheme="minorHAnsi" w:eastAsiaTheme="minorEastAsia" w:hAnsiTheme="minorHAnsi" w:cstheme="minorBidi"/>
          <w:noProof/>
          <w:sz w:val="22"/>
          <w:szCs w:val="22"/>
        </w:rPr>
      </w:pPr>
      <w:hyperlink w:anchor="_Toc69361792" w:history="1">
        <w:r w:rsidRPr="00F36C03">
          <w:rPr>
            <w:rStyle w:val="Hyperlink"/>
            <w:noProof/>
          </w:rPr>
          <w:t>4.1</w:t>
        </w:r>
        <w:r>
          <w:rPr>
            <w:rFonts w:asciiTheme="minorHAnsi" w:eastAsiaTheme="minorEastAsia" w:hAnsiTheme="minorHAnsi" w:cstheme="minorBidi"/>
            <w:noProof/>
            <w:sz w:val="22"/>
            <w:szCs w:val="22"/>
          </w:rPr>
          <w:tab/>
        </w:r>
        <w:r w:rsidRPr="00F36C03">
          <w:rPr>
            <w:rStyle w:val="Hyperlink"/>
            <w:noProof/>
          </w:rPr>
          <w:t>Security Considerations for Implementers</w:t>
        </w:r>
        <w:r>
          <w:rPr>
            <w:noProof/>
            <w:webHidden/>
          </w:rPr>
          <w:tab/>
        </w:r>
        <w:r>
          <w:rPr>
            <w:noProof/>
            <w:webHidden/>
          </w:rPr>
          <w:fldChar w:fldCharType="begin"/>
        </w:r>
        <w:r>
          <w:rPr>
            <w:noProof/>
            <w:webHidden/>
          </w:rPr>
          <w:instrText xml:space="preserve"> PAGEREF _Toc69361792 \h </w:instrText>
        </w:r>
        <w:r>
          <w:rPr>
            <w:noProof/>
            <w:webHidden/>
          </w:rPr>
        </w:r>
        <w:r>
          <w:rPr>
            <w:noProof/>
            <w:webHidden/>
          </w:rPr>
          <w:fldChar w:fldCharType="separate"/>
        </w:r>
        <w:r>
          <w:rPr>
            <w:noProof/>
            <w:webHidden/>
          </w:rPr>
          <w:t>49</w:t>
        </w:r>
        <w:r>
          <w:rPr>
            <w:noProof/>
            <w:webHidden/>
          </w:rPr>
          <w:fldChar w:fldCharType="end"/>
        </w:r>
      </w:hyperlink>
    </w:p>
    <w:p w:rsidR="00144080" w:rsidRDefault="00144080">
      <w:pPr>
        <w:pStyle w:val="TOC2"/>
        <w:rPr>
          <w:rFonts w:asciiTheme="minorHAnsi" w:eastAsiaTheme="minorEastAsia" w:hAnsiTheme="minorHAnsi" w:cstheme="minorBidi"/>
          <w:noProof/>
          <w:sz w:val="22"/>
          <w:szCs w:val="22"/>
        </w:rPr>
      </w:pPr>
      <w:hyperlink w:anchor="_Toc69361793" w:history="1">
        <w:r w:rsidRPr="00F36C03">
          <w:rPr>
            <w:rStyle w:val="Hyperlink"/>
            <w:noProof/>
          </w:rPr>
          <w:t>4.2</w:t>
        </w:r>
        <w:r>
          <w:rPr>
            <w:rFonts w:asciiTheme="minorHAnsi" w:eastAsiaTheme="minorEastAsia" w:hAnsiTheme="minorHAnsi" w:cstheme="minorBidi"/>
            <w:noProof/>
            <w:sz w:val="22"/>
            <w:szCs w:val="22"/>
          </w:rPr>
          <w:tab/>
        </w:r>
        <w:r w:rsidRPr="00F36C03">
          <w:rPr>
            <w:rStyle w:val="Hyperlink"/>
            <w:noProof/>
          </w:rPr>
          <w:t>Index of Security Parameters</w:t>
        </w:r>
        <w:r>
          <w:rPr>
            <w:noProof/>
            <w:webHidden/>
          </w:rPr>
          <w:tab/>
        </w:r>
        <w:r>
          <w:rPr>
            <w:noProof/>
            <w:webHidden/>
          </w:rPr>
          <w:fldChar w:fldCharType="begin"/>
        </w:r>
        <w:r>
          <w:rPr>
            <w:noProof/>
            <w:webHidden/>
          </w:rPr>
          <w:instrText xml:space="preserve"> PAGEREF _Toc69361793 \h </w:instrText>
        </w:r>
        <w:r>
          <w:rPr>
            <w:noProof/>
            <w:webHidden/>
          </w:rPr>
        </w:r>
        <w:r>
          <w:rPr>
            <w:noProof/>
            <w:webHidden/>
          </w:rPr>
          <w:fldChar w:fldCharType="separate"/>
        </w:r>
        <w:r>
          <w:rPr>
            <w:noProof/>
            <w:webHidden/>
          </w:rPr>
          <w:t>49</w:t>
        </w:r>
        <w:r>
          <w:rPr>
            <w:noProof/>
            <w:webHidden/>
          </w:rPr>
          <w:fldChar w:fldCharType="end"/>
        </w:r>
      </w:hyperlink>
    </w:p>
    <w:p w:rsidR="00144080" w:rsidRDefault="00144080">
      <w:pPr>
        <w:pStyle w:val="TOC1"/>
        <w:rPr>
          <w:rFonts w:asciiTheme="minorHAnsi" w:eastAsiaTheme="minorEastAsia" w:hAnsiTheme="minorHAnsi" w:cstheme="minorBidi"/>
          <w:b w:val="0"/>
          <w:bCs w:val="0"/>
          <w:noProof/>
          <w:sz w:val="22"/>
          <w:szCs w:val="22"/>
        </w:rPr>
      </w:pPr>
      <w:hyperlink w:anchor="_Toc69361794" w:history="1">
        <w:r w:rsidRPr="00F36C03">
          <w:rPr>
            <w:rStyle w:val="Hyperlink"/>
            <w:noProof/>
          </w:rPr>
          <w:t>5</w:t>
        </w:r>
        <w:r>
          <w:rPr>
            <w:rFonts w:asciiTheme="minorHAnsi" w:eastAsiaTheme="minorEastAsia" w:hAnsiTheme="minorHAnsi" w:cstheme="minorBidi"/>
            <w:b w:val="0"/>
            <w:bCs w:val="0"/>
            <w:noProof/>
            <w:sz w:val="22"/>
            <w:szCs w:val="22"/>
          </w:rPr>
          <w:tab/>
        </w:r>
        <w:r w:rsidRPr="00F36C03">
          <w:rPr>
            <w:rStyle w:val="Hyperlink"/>
            <w:noProof/>
          </w:rPr>
          <w:t>Appendix A: Product Behavior</w:t>
        </w:r>
        <w:r>
          <w:rPr>
            <w:noProof/>
            <w:webHidden/>
          </w:rPr>
          <w:tab/>
        </w:r>
        <w:r>
          <w:rPr>
            <w:noProof/>
            <w:webHidden/>
          </w:rPr>
          <w:fldChar w:fldCharType="begin"/>
        </w:r>
        <w:r>
          <w:rPr>
            <w:noProof/>
            <w:webHidden/>
          </w:rPr>
          <w:instrText xml:space="preserve"> PAGEREF _Toc69361794 \h </w:instrText>
        </w:r>
        <w:r>
          <w:rPr>
            <w:noProof/>
            <w:webHidden/>
          </w:rPr>
        </w:r>
        <w:r>
          <w:rPr>
            <w:noProof/>
            <w:webHidden/>
          </w:rPr>
          <w:fldChar w:fldCharType="separate"/>
        </w:r>
        <w:r>
          <w:rPr>
            <w:noProof/>
            <w:webHidden/>
          </w:rPr>
          <w:t>50</w:t>
        </w:r>
        <w:r>
          <w:rPr>
            <w:noProof/>
            <w:webHidden/>
          </w:rPr>
          <w:fldChar w:fldCharType="end"/>
        </w:r>
      </w:hyperlink>
    </w:p>
    <w:p w:rsidR="00144080" w:rsidRDefault="00144080">
      <w:pPr>
        <w:pStyle w:val="TOC1"/>
        <w:rPr>
          <w:rFonts w:asciiTheme="minorHAnsi" w:eastAsiaTheme="minorEastAsia" w:hAnsiTheme="minorHAnsi" w:cstheme="minorBidi"/>
          <w:b w:val="0"/>
          <w:bCs w:val="0"/>
          <w:noProof/>
          <w:sz w:val="22"/>
          <w:szCs w:val="22"/>
        </w:rPr>
      </w:pPr>
      <w:hyperlink w:anchor="_Toc69361795" w:history="1">
        <w:r w:rsidRPr="00F36C03">
          <w:rPr>
            <w:rStyle w:val="Hyperlink"/>
            <w:noProof/>
          </w:rPr>
          <w:t>6</w:t>
        </w:r>
        <w:r>
          <w:rPr>
            <w:rFonts w:asciiTheme="minorHAnsi" w:eastAsiaTheme="minorEastAsia" w:hAnsiTheme="minorHAnsi" w:cstheme="minorBidi"/>
            <w:b w:val="0"/>
            <w:bCs w:val="0"/>
            <w:noProof/>
            <w:sz w:val="22"/>
            <w:szCs w:val="22"/>
          </w:rPr>
          <w:tab/>
        </w:r>
        <w:r w:rsidRPr="00F36C03">
          <w:rPr>
            <w:rStyle w:val="Hyperlink"/>
            <w:noProof/>
          </w:rPr>
          <w:t>Change Tracking</w:t>
        </w:r>
        <w:r>
          <w:rPr>
            <w:noProof/>
            <w:webHidden/>
          </w:rPr>
          <w:tab/>
        </w:r>
        <w:r>
          <w:rPr>
            <w:noProof/>
            <w:webHidden/>
          </w:rPr>
          <w:fldChar w:fldCharType="begin"/>
        </w:r>
        <w:r>
          <w:rPr>
            <w:noProof/>
            <w:webHidden/>
          </w:rPr>
          <w:instrText xml:space="preserve"> PAGEREF _Toc69361795 \h </w:instrText>
        </w:r>
        <w:r>
          <w:rPr>
            <w:noProof/>
            <w:webHidden/>
          </w:rPr>
        </w:r>
        <w:r>
          <w:rPr>
            <w:noProof/>
            <w:webHidden/>
          </w:rPr>
          <w:fldChar w:fldCharType="separate"/>
        </w:r>
        <w:r>
          <w:rPr>
            <w:noProof/>
            <w:webHidden/>
          </w:rPr>
          <w:t>51</w:t>
        </w:r>
        <w:r>
          <w:rPr>
            <w:noProof/>
            <w:webHidden/>
          </w:rPr>
          <w:fldChar w:fldCharType="end"/>
        </w:r>
      </w:hyperlink>
    </w:p>
    <w:p w:rsidR="00144080" w:rsidRDefault="00144080">
      <w:pPr>
        <w:pStyle w:val="TOC1"/>
        <w:rPr>
          <w:rFonts w:asciiTheme="minorHAnsi" w:eastAsiaTheme="minorEastAsia" w:hAnsiTheme="minorHAnsi" w:cstheme="minorBidi"/>
          <w:b w:val="0"/>
          <w:bCs w:val="0"/>
          <w:noProof/>
          <w:sz w:val="22"/>
          <w:szCs w:val="22"/>
        </w:rPr>
      </w:pPr>
      <w:hyperlink w:anchor="_Toc69361796" w:history="1">
        <w:r w:rsidRPr="00F36C03">
          <w:rPr>
            <w:rStyle w:val="Hyperlink"/>
            <w:noProof/>
          </w:rPr>
          <w:t>7</w:t>
        </w:r>
        <w:r>
          <w:rPr>
            <w:rFonts w:asciiTheme="minorHAnsi" w:eastAsiaTheme="minorEastAsia" w:hAnsiTheme="minorHAnsi" w:cstheme="minorBidi"/>
            <w:b w:val="0"/>
            <w:bCs w:val="0"/>
            <w:noProof/>
            <w:sz w:val="22"/>
            <w:szCs w:val="22"/>
          </w:rPr>
          <w:tab/>
        </w:r>
        <w:r w:rsidRPr="00F36C03">
          <w:rPr>
            <w:rStyle w:val="Hyperlink"/>
            <w:noProof/>
          </w:rPr>
          <w:t>Index</w:t>
        </w:r>
        <w:r>
          <w:rPr>
            <w:noProof/>
            <w:webHidden/>
          </w:rPr>
          <w:tab/>
        </w:r>
        <w:r>
          <w:rPr>
            <w:noProof/>
            <w:webHidden/>
          </w:rPr>
          <w:fldChar w:fldCharType="begin"/>
        </w:r>
        <w:r>
          <w:rPr>
            <w:noProof/>
            <w:webHidden/>
          </w:rPr>
          <w:instrText xml:space="preserve"> PAGEREF _Toc69361796 \h </w:instrText>
        </w:r>
        <w:r>
          <w:rPr>
            <w:noProof/>
            <w:webHidden/>
          </w:rPr>
        </w:r>
        <w:r>
          <w:rPr>
            <w:noProof/>
            <w:webHidden/>
          </w:rPr>
          <w:fldChar w:fldCharType="separate"/>
        </w:r>
        <w:r>
          <w:rPr>
            <w:noProof/>
            <w:webHidden/>
          </w:rPr>
          <w:t>52</w:t>
        </w:r>
        <w:r>
          <w:rPr>
            <w:noProof/>
            <w:webHidden/>
          </w:rPr>
          <w:fldChar w:fldCharType="end"/>
        </w:r>
      </w:hyperlink>
    </w:p>
    <w:p w:rsidR="00CE5D04" w:rsidRDefault="00144080">
      <w:r>
        <w:fldChar w:fldCharType="end"/>
      </w:r>
    </w:p>
    <w:p w:rsidR="00CE5D04" w:rsidRDefault="00144080">
      <w:pPr>
        <w:pStyle w:val="Heading1"/>
      </w:pPr>
      <w:bookmarkStart w:id="1" w:name="section_3f7f977a3db147408d0ed2eb805984c0"/>
      <w:bookmarkStart w:id="2" w:name="_Toc69361702"/>
      <w:r>
        <w:lastRenderedPageBreak/>
        <w:t>Introduction</w:t>
      </w:r>
      <w:bookmarkEnd w:id="1"/>
      <w:bookmarkEnd w:id="2"/>
      <w:r>
        <w:fldChar w:fldCharType="begin"/>
      </w:r>
      <w:r>
        <w:instrText xml:space="preserve"> XE "Introduction" </w:instrText>
      </w:r>
      <w:r>
        <w:fldChar w:fldCharType="end"/>
      </w:r>
    </w:p>
    <w:p w:rsidR="00CE5D04" w:rsidRDefault="00144080">
      <w:r>
        <w:t>The Transport Neutral Encapsulation Format (TN</w:t>
      </w:r>
      <w:r>
        <w:t xml:space="preserve">EF) Data Algorithm enables the </w:t>
      </w:r>
      <w:hyperlink w:anchor="gt_84791550-b1fe-4392-97fe-7533e3e8eda4">
        <w:r>
          <w:rPr>
            <w:rStyle w:val="HyperlinkGreen"/>
            <w:b/>
          </w:rPr>
          <w:t>encoding</w:t>
        </w:r>
      </w:hyperlink>
      <w:r>
        <w:t xml:space="preserve"> of rich properties in electronic mail messages over a serial data stream. The result can be transported as a stream, as a file attachment in an arbitrary </w:t>
      </w:r>
      <w:r>
        <w:t xml:space="preserve">transport, or as a </w:t>
      </w:r>
      <w:hyperlink w:anchor="gt_af6ba277-34c1-493d-8103-71d2af36ce30">
        <w:r>
          <w:rPr>
            <w:rStyle w:val="HyperlinkGreen"/>
            <w:b/>
          </w:rPr>
          <w:t>MIME</w:t>
        </w:r>
      </w:hyperlink>
      <w:r>
        <w:t xml:space="preserve"> entity body on an Internet transport.</w:t>
      </w:r>
    </w:p>
    <w:p w:rsidR="00CE5D04" w:rsidRDefault="00144080">
      <w:r>
        <w:t xml:space="preserve">Sections 1.6 and 2 of this specification are normative. All other sections and examples in this specification are informative. </w:t>
      </w:r>
    </w:p>
    <w:p w:rsidR="00CE5D04" w:rsidRDefault="00144080">
      <w:pPr>
        <w:pStyle w:val="Heading2"/>
      </w:pPr>
      <w:bookmarkStart w:id="3" w:name="section_46e82779d04d4e42829df09062c3d330"/>
      <w:bookmarkStart w:id="4" w:name="_Toc69361703"/>
      <w:r>
        <w:t>Glos</w:t>
      </w:r>
      <w:r>
        <w:t>sary</w:t>
      </w:r>
      <w:bookmarkEnd w:id="3"/>
      <w:bookmarkEnd w:id="4"/>
      <w:r>
        <w:fldChar w:fldCharType="begin"/>
      </w:r>
      <w:r>
        <w:instrText xml:space="preserve"> XE "Glossary" </w:instrText>
      </w:r>
      <w:r>
        <w:fldChar w:fldCharType="end"/>
      </w:r>
    </w:p>
    <w:p w:rsidR="00CE5D04" w:rsidRDefault="00144080">
      <w:r>
        <w:t>This document uses the following terms:</w:t>
      </w:r>
    </w:p>
    <w:p w:rsidR="00CE5D04" w:rsidRDefault="00144080">
      <w:pPr>
        <w:ind w:left="548" w:hanging="274"/>
      </w:pPr>
      <w:bookmarkStart w:id="5" w:name="gt_435e947e-e78d-42d8-bee0-4598c959f0ba"/>
      <w:r>
        <w:rPr>
          <w:b/>
        </w:rPr>
        <w:t>address type</w:t>
      </w:r>
      <w:r>
        <w:t xml:space="preserve">: An identifier for the type of email address, such as </w:t>
      </w:r>
      <w:hyperlink w:anchor="gt_0678be67-e739-4e33-97fe-2b03b903a379">
        <w:r>
          <w:rPr>
            <w:rStyle w:val="HyperlinkGreen"/>
            <w:b/>
          </w:rPr>
          <w:t>SMTP</w:t>
        </w:r>
      </w:hyperlink>
      <w:r>
        <w:t xml:space="preserve"> and EX.</w:t>
      </w:r>
      <w:bookmarkEnd w:id="5"/>
    </w:p>
    <w:p w:rsidR="00CE5D04" w:rsidRDefault="00144080">
      <w:pPr>
        <w:ind w:left="548" w:hanging="274"/>
      </w:pPr>
      <w:bookmarkStart w:id="6" w:name="gt_24ddbbb4-b79e-4419-96ec-0fdd229c9ebf"/>
      <w:r>
        <w:rPr>
          <w:b/>
        </w:rPr>
        <w:t>Augmented Backus-Naur Form (ABNF)</w:t>
      </w:r>
      <w:r>
        <w:t>: A modified versio</w:t>
      </w:r>
      <w:r>
        <w:t>n of Backus-Naur Form (BNF), commonly used by Internet specifications. ABNF notation balances compactness and simplicity with reasonable representational power. ABNF differs from standard BNF in its definitions and uses of naming rules, repetition, alterna</w:t>
      </w:r>
      <w:r>
        <w:t xml:space="preserve">tives, order-independence, and value ranges. For more information, see </w:t>
      </w:r>
      <w:hyperlink r:id="rId15">
        <w:r>
          <w:rPr>
            <w:rStyle w:val="Hyperlink"/>
          </w:rPr>
          <w:t>[RFC5234]</w:t>
        </w:r>
      </w:hyperlink>
      <w:r>
        <w:t>.</w:t>
      </w:r>
      <w:bookmarkEnd w:id="6"/>
    </w:p>
    <w:p w:rsidR="00CE5D04" w:rsidRDefault="00144080">
      <w:pPr>
        <w:ind w:left="548" w:hanging="274"/>
      </w:pPr>
      <w:bookmarkStart w:id="7" w:name="gt_ad861812-8cb0-497a-80bb-13c95aa4e425"/>
      <w:r>
        <w:rPr>
          <w:b/>
        </w:rPr>
        <w:t>binary large object (BLOB)</w:t>
      </w:r>
      <w:r>
        <w:t>: A discrete packet of data that is stored in a database and is treated as a seque</w:t>
      </w:r>
      <w:r>
        <w:t>nce of uninterpreted bytes.</w:t>
      </w:r>
      <w:bookmarkEnd w:id="7"/>
    </w:p>
    <w:p w:rsidR="00CE5D04" w:rsidRDefault="00144080">
      <w:pPr>
        <w:ind w:left="548" w:hanging="274"/>
      </w:pPr>
      <w:bookmarkStart w:id="8" w:name="gt_7296866d-d4b9-4238-af3a-4d772989e348"/>
      <w:r>
        <w:rPr>
          <w:b/>
        </w:rPr>
        <w:t>body part</w:t>
      </w:r>
      <w:r>
        <w:t xml:space="preserve">: A part of an Internet message, as described in </w:t>
      </w:r>
      <w:hyperlink r:id="rId16">
        <w:r>
          <w:rPr>
            <w:rStyle w:val="Hyperlink"/>
          </w:rPr>
          <w:t>[RFC2045]</w:t>
        </w:r>
      </w:hyperlink>
      <w:r>
        <w:t>.</w:t>
      </w:r>
      <w:bookmarkEnd w:id="8"/>
    </w:p>
    <w:p w:rsidR="00CE5D04" w:rsidRDefault="00144080">
      <w:pPr>
        <w:ind w:left="548" w:hanging="274"/>
      </w:pPr>
      <w:bookmarkStart w:id="9" w:name="gt_5004b992-4a9c-41c9-b65c-b2e7a2b04204"/>
      <w:r>
        <w:rPr>
          <w:b/>
        </w:rPr>
        <w:t>character set</w:t>
      </w:r>
      <w:r>
        <w:t xml:space="preserve">: (1) A mapping between the characters of a written language and the values that </w:t>
      </w:r>
      <w:r>
        <w:t xml:space="preserve">are used to represent those characters to a computer. </w:t>
      </w:r>
      <w:bookmarkEnd w:id="9"/>
    </w:p>
    <w:p w:rsidR="00CE5D04" w:rsidRDefault="00144080">
      <w:pPr>
        <w:ind w:left="548"/>
      </w:pPr>
      <w:r>
        <w:t xml:space="preserve">(2) The range of characters used to represent textual data within a </w:t>
      </w:r>
      <w:hyperlink w:anchor="gt_af6ba277-34c1-493d-8103-71d2af36ce30">
        <w:r>
          <w:rPr>
            <w:rStyle w:val="HyperlinkGreen"/>
            <w:b/>
          </w:rPr>
          <w:t>MIME</w:t>
        </w:r>
      </w:hyperlink>
      <w:r>
        <w:t xml:space="preserve"> </w:t>
      </w:r>
      <w:hyperlink w:anchor="gt_7296866d-d4b9-4238-af3a-4d772989e348">
        <w:r>
          <w:rPr>
            <w:rStyle w:val="HyperlinkGreen"/>
            <w:b/>
          </w:rPr>
          <w:t>body part</w:t>
        </w:r>
      </w:hyperlink>
      <w:r>
        <w:t xml:space="preserve">, as described in </w:t>
      </w:r>
      <w:hyperlink r:id="rId17">
        <w:r>
          <w:rPr>
            <w:rStyle w:val="Hyperlink"/>
          </w:rPr>
          <w:t>[RFC2046]</w:t>
        </w:r>
      </w:hyperlink>
      <w:r>
        <w:t>.</w:t>
      </w:r>
    </w:p>
    <w:p w:rsidR="00CE5D04" w:rsidRDefault="00144080">
      <w:pPr>
        <w:ind w:left="548" w:hanging="274"/>
      </w:pPr>
      <w:bookmarkStart w:id="10" w:name="gt_fa444149-ef93-4512-a278-2e756295630c"/>
      <w:r>
        <w:rPr>
          <w:b/>
        </w:rPr>
        <w:t>checksum</w:t>
      </w:r>
      <w:r>
        <w:t>: A value that is the summation of a byte stream. By comparing the checksums computed from a data item at two different times, one can quickly as</w:t>
      </w:r>
      <w:r>
        <w:t>sess whether the data items are identical.</w:t>
      </w:r>
      <w:bookmarkEnd w:id="10"/>
    </w:p>
    <w:p w:rsidR="00CE5D04" w:rsidRDefault="00144080">
      <w:pPr>
        <w:ind w:left="548" w:hanging="274"/>
      </w:pPr>
      <w:bookmarkStart w:id="11" w:name="gt_210637d9-9634-4652-a935-ded3cd434f38"/>
      <w:r>
        <w:rPr>
          <w:b/>
        </w:rPr>
        <w:t>code page</w:t>
      </w:r>
      <w:r>
        <w:t xml:space="preserve">: An ordered set of characters of a specific script in which a numerical index (code-point value) is associated with each character. Code pages are a means of providing support for </w:t>
      </w:r>
      <w:hyperlink w:anchor="gt_5004b992-4a9c-41c9-b65c-b2e7a2b04204">
        <w:r>
          <w:rPr>
            <w:rStyle w:val="HyperlinkGreen"/>
            <w:b/>
          </w:rPr>
          <w:t>character sets</w:t>
        </w:r>
      </w:hyperlink>
      <w:r>
        <w:t xml:space="preserve"> and keyboard layouts used in different countries. Devices such as the display and keyboard can be configured to use a specific code page and to switch from one code page (such as th</w:t>
      </w:r>
      <w:r>
        <w:t>e United States) to another (such as Portugal) at the user's request.</w:t>
      </w:r>
      <w:bookmarkEnd w:id="11"/>
    </w:p>
    <w:p w:rsidR="00CE5D04" w:rsidRDefault="00144080">
      <w:pPr>
        <w:ind w:left="548" w:hanging="274"/>
      </w:pPr>
      <w:bookmarkStart w:id="12" w:name="gt_bbb09154-8d26-498e-b05e-f649e5a43700"/>
      <w:r>
        <w:rPr>
          <w:b/>
        </w:rPr>
        <w:t>display name</w:t>
      </w:r>
      <w:r>
        <w:t>: A text string that is used to identify a principal or other object in the user interface. Also referred to as title.</w:t>
      </w:r>
      <w:bookmarkEnd w:id="12"/>
    </w:p>
    <w:p w:rsidR="00CE5D04" w:rsidRDefault="00144080">
      <w:pPr>
        <w:ind w:left="548" w:hanging="274"/>
      </w:pPr>
      <w:bookmarkStart w:id="13" w:name="gt_2abe03c8-7fe4-4170-833f-9b1112d972b6"/>
      <w:r>
        <w:rPr>
          <w:b/>
        </w:rPr>
        <w:t>email address</w:t>
      </w:r>
      <w:r>
        <w:t>: A string that identifies a user and enab</w:t>
      </w:r>
      <w:r>
        <w:t>les the user to receive Internet messages.</w:t>
      </w:r>
      <w:bookmarkEnd w:id="13"/>
    </w:p>
    <w:p w:rsidR="00CE5D04" w:rsidRDefault="00144080">
      <w:pPr>
        <w:ind w:left="548" w:hanging="274"/>
      </w:pPr>
      <w:bookmarkStart w:id="14" w:name="gt_84791550-b1fe-4392-97fe-7533e3e8eda4"/>
      <w:r>
        <w:rPr>
          <w:b/>
        </w:rPr>
        <w:t>encoding</w:t>
      </w:r>
      <w:r>
        <w:t>: A process that specifies a Content-Transfer-Encoding for transforming character data from one form to another.</w:t>
      </w:r>
      <w:bookmarkEnd w:id="14"/>
    </w:p>
    <w:p w:rsidR="00CE5D04" w:rsidRDefault="00144080">
      <w:pPr>
        <w:ind w:left="548" w:hanging="274"/>
      </w:pPr>
      <w:bookmarkStart w:id="15" w:name="gt_64df5f51-e2e6-4cf2-a15f-5bc1167087b5"/>
      <w:r>
        <w:rPr>
          <w:b/>
        </w:rPr>
        <w:t>EntryID</w:t>
      </w:r>
      <w:r>
        <w:t>: A sequence of bytes that is used to identify and access an object.</w:t>
      </w:r>
      <w:bookmarkEnd w:id="15"/>
    </w:p>
    <w:p w:rsidR="00CE5D04" w:rsidRDefault="00144080">
      <w:pPr>
        <w:ind w:left="548" w:hanging="274"/>
      </w:pPr>
      <w:bookmarkStart w:id="16" w:name="gt_ee8c9703-9e1d-43bc-9491-03050a18ff7f"/>
      <w:r>
        <w:rPr>
          <w:b/>
        </w:rPr>
        <w:t>Internet Message</w:t>
      </w:r>
      <w:r>
        <w:rPr>
          <w:b/>
        </w:rPr>
        <w:t xml:space="preserve"> Access Protocol - Version 4 (IMAP4)</w:t>
      </w:r>
      <w:r>
        <w:t xml:space="preserve">: A protocol that is used for accessing email and news items from mail servers, as described in </w:t>
      </w:r>
      <w:hyperlink r:id="rId18">
        <w:r>
          <w:rPr>
            <w:rStyle w:val="Hyperlink"/>
          </w:rPr>
          <w:t>[RFC3501]</w:t>
        </w:r>
      </w:hyperlink>
      <w:r>
        <w:t>.</w:t>
      </w:r>
      <w:bookmarkEnd w:id="16"/>
    </w:p>
    <w:p w:rsidR="00CE5D04" w:rsidRDefault="00144080">
      <w:pPr>
        <w:ind w:left="548" w:hanging="274"/>
      </w:pPr>
      <w:bookmarkStart w:id="17" w:name="gt_079478cb-f4c5-4ce5-b72b-2144da5d2ce7"/>
      <w:r>
        <w:rPr>
          <w:b/>
        </w:rPr>
        <w:t>little-endian</w:t>
      </w:r>
      <w:r>
        <w:t>: Multiple-byte values that are by</w:t>
      </w:r>
      <w:r>
        <w:t>te-ordered with the least significant byte stored in the memory location with the lowest address.</w:t>
      </w:r>
      <w:bookmarkEnd w:id="17"/>
    </w:p>
    <w:p w:rsidR="00CE5D04" w:rsidRDefault="00144080">
      <w:pPr>
        <w:ind w:left="548" w:hanging="274"/>
      </w:pPr>
      <w:bookmarkStart w:id="18" w:name="gt_bed860a9-daa0-4ea5-8da6-bf8f3c0b25d8"/>
      <w:r>
        <w:rPr>
          <w:b/>
        </w:rPr>
        <w:lastRenderedPageBreak/>
        <w:t>message class</w:t>
      </w:r>
      <w:r>
        <w:t>: A property that loosely defines the type of a message, contact, or other Personal Information Manager (PIM) object in a mailbox.</w:t>
      </w:r>
      <w:bookmarkEnd w:id="18"/>
    </w:p>
    <w:p w:rsidR="00CE5D04" w:rsidRDefault="00144080">
      <w:pPr>
        <w:ind w:left="548" w:hanging="274"/>
      </w:pPr>
      <w:bookmarkStart w:id="19" w:name="gt_b6c15d0c-d992-421d-ba96-99d3b63894cf"/>
      <w:r>
        <w:rPr>
          <w:b/>
        </w:rPr>
        <w:t>Message object</w:t>
      </w:r>
      <w:r>
        <w:t xml:space="preserve">: A set of properties that represents an email message, appointment, contact, or other type of personal-information-management object. In addition to its own properties, a Message object contains recipient properties that represent the addressees to which </w:t>
      </w:r>
      <w:r>
        <w:t>it is addressed, and an attachments table that represents any files and other Message objects that are attached to it.</w:t>
      </w:r>
      <w:bookmarkEnd w:id="19"/>
    </w:p>
    <w:p w:rsidR="00CE5D04" w:rsidRDefault="00144080">
      <w:pPr>
        <w:ind w:left="548" w:hanging="274"/>
      </w:pPr>
      <w:bookmarkStart w:id="20" w:name="gt_af6ba277-34c1-493d-8103-71d2af36ce30"/>
      <w:r>
        <w:rPr>
          <w:b/>
        </w:rPr>
        <w:t>Multipurpose Internet Mail Extensions (MIME)</w:t>
      </w:r>
      <w:r>
        <w:t>: A set of extensions that redefines and expands support for various types of content in emai</w:t>
      </w:r>
      <w:r>
        <w:t xml:space="preserve">l messages, as described in [RFC2045], [RFC2046], and </w:t>
      </w:r>
      <w:hyperlink r:id="rId19">
        <w:r>
          <w:rPr>
            <w:rStyle w:val="Hyperlink"/>
          </w:rPr>
          <w:t>[RFC2047]</w:t>
        </w:r>
      </w:hyperlink>
      <w:r>
        <w:t>.</w:t>
      </w:r>
      <w:bookmarkEnd w:id="20"/>
    </w:p>
    <w:p w:rsidR="00CE5D04" w:rsidRDefault="00144080">
      <w:pPr>
        <w:ind w:left="548" w:hanging="274"/>
      </w:pPr>
      <w:bookmarkStart w:id="21" w:name="gt_e6245def-e67d-4ab2-8c7d-04863b1c1063"/>
      <w:r>
        <w:rPr>
          <w:b/>
        </w:rPr>
        <w:t>named property</w:t>
      </w:r>
      <w:r>
        <w:t>: A property that is identified by both a GUID and either a string name or a 32-bit identifier.</w:t>
      </w:r>
      <w:bookmarkEnd w:id="21"/>
    </w:p>
    <w:p w:rsidR="00CE5D04" w:rsidRDefault="00144080">
      <w:pPr>
        <w:ind w:left="548" w:hanging="274"/>
      </w:pPr>
      <w:bookmarkStart w:id="22" w:name="gt_2540c3dc-aeea-4d46-bf5a-a019d9e645f5"/>
      <w:r>
        <w:rPr>
          <w:b/>
        </w:rPr>
        <w:t>non-delivery rep</w:t>
      </w:r>
      <w:r>
        <w:rPr>
          <w:b/>
        </w:rPr>
        <w:t>ort</w:t>
      </w:r>
      <w:r>
        <w:t>: A report message that is generated and sent by a server to the sender of a message if an email message could not be received by an intended recipient.</w:t>
      </w:r>
      <w:bookmarkEnd w:id="22"/>
    </w:p>
    <w:p w:rsidR="00CE5D04" w:rsidRDefault="00144080">
      <w:pPr>
        <w:ind w:left="548" w:hanging="274"/>
      </w:pPr>
      <w:bookmarkStart w:id="23" w:name="gt_db6a4512-bc29-45c1-b041-6223cb93424c"/>
      <w:r>
        <w:rPr>
          <w:b/>
        </w:rPr>
        <w:t>plain text message body</w:t>
      </w:r>
      <w:r>
        <w:t>: A message body for which the Content-Type value of the Email Text Body head</w:t>
      </w:r>
      <w:r>
        <w:t xml:space="preserve">er field is "text/plain". A plain text message body can be identified explicitly in the content, or implicitly if it is in a message that is as described in </w:t>
      </w:r>
      <w:hyperlink r:id="rId20">
        <w:r>
          <w:rPr>
            <w:rStyle w:val="Hyperlink"/>
          </w:rPr>
          <w:t>[RFC822]</w:t>
        </w:r>
      </w:hyperlink>
      <w:r>
        <w:t xml:space="preserve"> or a message that does no</w:t>
      </w:r>
      <w:r>
        <w:t>t contain a Content-Type header field.</w:t>
      </w:r>
      <w:bookmarkEnd w:id="23"/>
    </w:p>
    <w:p w:rsidR="00CE5D04" w:rsidRDefault="00144080">
      <w:pPr>
        <w:ind w:left="548" w:hanging="274"/>
      </w:pPr>
      <w:bookmarkStart w:id="24" w:name="gt_8ef66909-36c3-4370-b455-d73a73562a6b"/>
      <w:r>
        <w:rPr>
          <w:b/>
        </w:rPr>
        <w:t>Post Office Protocol - Version 3 (POP3)</w:t>
      </w:r>
      <w:r>
        <w:t xml:space="preserve">: A protocol that is used for accessing email from mail servers, as described in </w:t>
      </w:r>
      <w:hyperlink r:id="rId21">
        <w:r>
          <w:rPr>
            <w:rStyle w:val="Hyperlink"/>
          </w:rPr>
          <w:t>[RFC1939]</w:t>
        </w:r>
      </w:hyperlink>
      <w:r>
        <w:t>.</w:t>
      </w:r>
      <w:bookmarkEnd w:id="24"/>
    </w:p>
    <w:p w:rsidR="00CE5D04" w:rsidRDefault="00144080">
      <w:pPr>
        <w:ind w:left="548" w:hanging="274"/>
      </w:pPr>
      <w:bookmarkStart w:id="25" w:name="gt_53dfe4f3-05d0-41aa-8217-ecd1962b340b"/>
      <w:r>
        <w:rPr>
          <w:b/>
        </w:rPr>
        <w:t>recipient</w:t>
      </w:r>
      <w:r>
        <w:t xml:space="preserve">: An entity </w:t>
      </w:r>
      <w:r>
        <w:t xml:space="preserve">that can receive email messages.  </w:t>
      </w:r>
      <w:bookmarkEnd w:id="25"/>
    </w:p>
    <w:p w:rsidR="00CE5D04" w:rsidRDefault="00144080">
      <w:pPr>
        <w:ind w:left="548" w:hanging="274"/>
      </w:pPr>
      <w:bookmarkStart w:id="26" w:name="gt_0678be67-e739-4e33-97fe-2b03b903a379"/>
      <w:r>
        <w:rPr>
          <w:b/>
        </w:rPr>
        <w:t>Simple Mail Transfer Protocol (SMTP)</w:t>
      </w:r>
      <w:r>
        <w:t xml:space="preserve">: A member of the TCP/IP suite of protocols that is used to transport Internet messages, as described in </w:t>
      </w:r>
      <w:hyperlink r:id="rId22">
        <w:r>
          <w:rPr>
            <w:rStyle w:val="Hyperlink"/>
          </w:rPr>
          <w:t>[RFC5321]</w:t>
        </w:r>
      </w:hyperlink>
      <w:r>
        <w:t>.</w:t>
      </w:r>
      <w:bookmarkEnd w:id="26"/>
    </w:p>
    <w:p w:rsidR="00CE5D04" w:rsidRDefault="00144080">
      <w:pPr>
        <w:ind w:left="548" w:hanging="274"/>
      </w:pPr>
      <w:bookmarkStart w:id="27" w:name="gt_87fc4eff-2e8d-4687-8cd0-a4fdb52415c4"/>
      <w:r>
        <w:rPr>
          <w:b/>
        </w:rPr>
        <w:t>Tra</w:t>
      </w:r>
      <w:r>
        <w:rPr>
          <w:b/>
        </w:rPr>
        <w:t>nsport Neutral Encapsulation Format (TNEF)</w:t>
      </w:r>
      <w:r>
        <w:t xml:space="preserve">: A binary type-length-value encoding that is used to encode properties for transport, as described in </w:t>
      </w:r>
      <w:hyperlink r:id="rId23" w:anchor="Section_1f0544d730b74194b58fadc82f3763bb">
        <w:r>
          <w:rPr>
            <w:rStyle w:val="Hyperlink"/>
          </w:rPr>
          <w:t>[MS-OXTNEF]</w:t>
        </w:r>
      </w:hyperlink>
      <w:r>
        <w:t>.</w:t>
      </w:r>
      <w:bookmarkEnd w:id="27"/>
    </w:p>
    <w:p w:rsidR="00CE5D04" w:rsidRDefault="00144080">
      <w:pPr>
        <w:ind w:left="548" w:hanging="274"/>
      </w:pPr>
      <w:bookmarkStart w:id="28" w:name="gt_bc53d521-7e22-4fb2-b8f4-76bb81dbaffe"/>
      <w:r>
        <w:rPr>
          <w:b/>
        </w:rPr>
        <w:t>Transport Neutral Encapsulation Format (TNEF) Reader</w:t>
      </w:r>
      <w:r>
        <w:t xml:space="preserve">: An entity that decodes a </w:t>
      </w:r>
      <w:hyperlink w:anchor="gt_87fc4eff-2e8d-4687-8cd0-a4fdb52415c4">
        <w:r>
          <w:rPr>
            <w:rStyle w:val="HyperlinkGreen"/>
            <w:b/>
          </w:rPr>
          <w:t>Transport Neutral Encapsulation Format (TNEF)</w:t>
        </w:r>
      </w:hyperlink>
      <w:r>
        <w:t xml:space="preserve"> structure after receiving a message, for the purpose of reconstructin</w:t>
      </w:r>
      <w:r>
        <w:t>g the rich properties that are contained in the stream.</w:t>
      </w:r>
      <w:bookmarkEnd w:id="28"/>
    </w:p>
    <w:p w:rsidR="00CE5D04" w:rsidRDefault="00144080">
      <w:pPr>
        <w:ind w:left="548" w:hanging="274"/>
      </w:pPr>
      <w:bookmarkStart w:id="29" w:name="gt_04cfbf0c-5ac3-4091-bd57-7da94f45c485"/>
      <w:r>
        <w:rPr>
          <w:b/>
        </w:rPr>
        <w:t>Transport Neutral Encapsulation Format (TNEF) Writer</w:t>
      </w:r>
      <w:r>
        <w:t xml:space="preserve">: An entity that encodes or builds a </w:t>
      </w:r>
      <w:hyperlink w:anchor="gt_87fc4eff-2e8d-4687-8cd0-a4fdb52415c4">
        <w:r>
          <w:rPr>
            <w:rStyle w:val="HyperlinkGreen"/>
            <w:b/>
          </w:rPr>
          <w:t>Transport Neutral Encapsulation Format (TNEF)</w:t>
        </w:r>
      </w:hyperlink>
      <w:r>
        <w:t xml:space="preserve"> str</w:t>
      </w:r>
      <w:r>
        <w:t>ucture for the purpose of transporting rich properties.</w:t>
      </w:r>
      <w:bookmarkEnd w:id="29"/>
    </w:p>
    <w:p w:rsidR="00CE5D04" w:rsidRDefault="00144080">
      <w:pPr>
        <w:ind w:left="548" w:hanging="274"/>
      </w:pPr>
      <w:bookmarkStart w:id="30" w:name="gt_c305d0ab-8b94-461a-bd76-13b40cb8c4d8"/>
      <w:r>
        <w:rPr>
          <w:b/>
        </w:rPr>
        <w:t>Unicode</w:t>
      </w:r>
      <w:r>
        <w:t xml:space="preserve">: A character encoding standard developed by the Unicode Consortium that represents almost all of the written languages of the world. The </w:t>
      </w:r>
      <w:hyperlink w:anchor="gt_c305d0ab-8b94-461a-bd76-13b40cb8c4d8">
        <w:r>
          <w:rPr>
            <w:rStyle w:val="HyperlinkGreen"/>
            <w:b/>
          </w:rPr>
          <w:t>Unicode</w:t>
        </w:r>
      </w:hyperlink>
      <w:r>
        <w:t xml:space="preserve"> standard </w:t>
      </w:r>
      <w:hyperlink r:id="rId24">
        <w:r>
          <w:rPr>
            <w:rStyle w:val="Hyperlink"/>
          </w:rPr>
          <w:t>[UNICODE5.0.0/2007]</w:t>
        </w:r>
      </w:hyperlink>
      <w:r>
        <w:t xml:space="preserve"> provides three forms (UTF-8, UTF-16, and UTF-32) and seven schemes (UTF-8, UTF-16, UTF-16 BE, UTF-16 LE, UTF-32, UTF-32 LE, and UTF-32 BE).</w:t>
      </w:r>
      <w:bookmarkEnd w:id="30"/>
    </w:p>
    <w:p w:rsidR="00CE5D04" w:rsidRDefault="00144080">
      <w:pPr>
        <w:ind w:left="548" w:hanging="274"/>
      </w:pPr>
      <w:r>
        <w:rPr>
          <w:b/>
        </w:rPr>
        <w:t>MAY, S</w:t>
      </w:r>
      <w:r>
        <w:rPr>
          <w:b/>
        </w:rPr>
        <w:t>HOULD, MUST, SHOULD NOT, MUST NOT:</w:t>
      </w:r>
      <w:r>
        <w:t xml:space="preserve"> These terms (in all caps) are used as defined in </w:t>
      </w:r>
      <w:hyperlink r:id="rId25">
        <w:r>
          <w:rPr>
            <w:rStyle w:val="Hyperlink"/>
          </w:rPr>
          <w:t>[RFC2119]</w:t>
        </w:r>
      </w:hyperlink>
      <w:r>
        <w:t>. All statements of optional behavior use either MAY, SHOULD, or SHOULD NOT.</w:t>
      </w:r>
    </w:p>
    <w:p w:rsidR="00CE5D04" w:rsidRDefault="00144080">
      <w:pPr>
        <w:pStyle w:val="Heading2"/>
      </w:pPr>
      <w:bookmarkStart w:id="31" w:name="section_a666f62dd96c461d96667e47ebc22677"/>
      <w:bookmarkStart w:id="32" w:name="_Toc69361704"/>
      <w:r>
        <w:t>References</w:t>
      </w:r>
      <w:bookmarkEnd w:id="31"/>
      <w:bookmarkEnd w:id="32"/>
    </w:p>
    <w:p w:rsidR="00CE5D04" w:rsidRDefault="00144080">
      <w:r w:rsidRPr="00301053">
        <w:t>Links to a</w:t>
      </w:r>
      <w:r w:rsidRPr="00301053">
        <w:t xml:space="preserve"> document in the Microsoft Open Specifications library point to the correct section in the most recently published version of the referenced document. However, because individual documents in the library are not updated at the same time, the section number</w:t>
      </w:r>
      <w:r w:rsidRPr="00301053">
        <w:t xml:space="preserve">s in the documents may not match. You can confirm the correct section numbering by checking the </w:t>
      </w:r>
      <w:hyperlink r:id="rId26" w:history="1">
        <w:r w:rsidRPr="00874DB6">
          <w:rPr>
            <w:rStyle w:val="Hyperlink"/>
          </w:rPr>
          <w:t>Errata</w:t>
        </w:r>
      </w:hyperlink>
      <w:r w:rsidRPr="00301053">
        <w:t xml:space="preserve">.  </w:t>
      </w:r>
    </w:p>
    <w:p w:rsidR="00CE5D04" w:rsidRDefault="00144080">
      <w:pPr>
        <w:pStyle w:val="Heading3"/>
      </w:pPr>
      <w:bookmarkStart w:id="33" w:name="section_e31aa23b02f64cf58e2e2a4a5835206b"/>
      <w:bookmarkStart w:id="34" w:name="_Toc69361705"/>
      <w:r>
        <w:lastRenderedPageBreak/>
        <w:t>Normative References</w:t>
      </w:r>
      <w:bookmarkEnd w:id="33"/>
      <w:bookmarkEnd w:id="34"/>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CE5D04" w:rsidRDefault="00144080">
      <w:r>
        <w:t>We condu</w:t>
      </w:r>
      <w:r>
        <w:t xml:space="preserve">ct frequent surveys of the normative references to assure their continued availability. If you have any issue with finding a normative reference, please contact </w:t>
      </w:r>
      <w:hyperlink r:id="rId27" w:history="1">
        <w:r>
          <w:rPr>
            <w:rStyle w:val="Hyperlink"/>
          </w:rPr>
          <w:t>dochelp@microsoft.com</w:t>
        </w:r>
      </w:hyperlink>
      <w:r>
        <w:t>. We will assist you in findi</w:t>
      </w:r>
      <w:r>
        <w:t xml:space="preserve">ng the relevant information. </w:t>
      </w:r>
    </w:p>
    <w:p w:rsidR="00CE5D04" w:rsidRDefault="00144080">
      <w:pPr>
        <w:spacing w:after="200"/>
      </w:pPr>
      <w:r>
        <w:t>[MS-DTYP] Microsoft Corporation, "</w:t>
      </w:r>
      <w:hyperlink r:id="rId28" w:anchor="Section_cca2742956894a16b2b49325d93e4ba2">
        <w:r>
          <w:rPr>
            <w:rStyle w:val="Hyperlink"/>
          </w:rPr>
          <w:t>Windows Data Types</w:t>
        </w:r>
      </w:hyperlink>
      <w:r>
        <w:t>".</w:t>
      </w:r>
    </w:p>
    <w:p w:rsidR="00CE5D04" w:rsidRDefault="00144080">
      <w:pPr>
        <w:spacing w:after="200"/>
      </w:pPr>
      <w:r>
        <w:t>[MS-OXCDATA] Microsoft Corporation, "</w:t>
      </w:r>
      <w:hyperlink r:id="rId29" w:anchor="Section_1afa0cd9b1a04520b623bf15030af5d8">
        <w:r>
          <w:rPr>
            <w:rStyle w:val="Hyperlink"/>
          </w:rPr>
          <w:t>Data Structures</w:t>
        </w:r>
      </w:hyperlink>
      <w:r>
        <w:t>".</w:t>
      </w:r>
    </w:p>
    <w:p w:rsidR="00CE5D04" w:rsidRDefault="00144080">
      <w:pPr>
        <w:spacing w:after="200"/>
      </w:pPr>
      <w:r>
        <w:t>[MS-OXCMAIL] Microsoft Corporation, "</w:t>
      </w:r>
      <w:hyperlink r:id="rId30" w:anchor="Section_b60d48db183f4bf5a908f584e62cb2d4">
        <w:r>
          <w:rPr>
            <w:rStyle w:val="Hyperlink"/>
          </w:rPr>
          <w:t>RFC 2822 and MIME to Email Object Conversion Algorithm</w:t>
        </w:r>
      </w:hyperlink>
      <w:r>
        <w:t>".</w:t>
      </w:r>
    </w:p>
    <w:p w:rsidR="00CE5D04" w:rsidRDefault="00144080">
      <w:pPr>
        <w:spacing w:after="200"/>
      </w:pPr>
      <w:r>
        <w:t>[MS-OXCMSG] Microsoft Corporation, "</w:t>
      </w:r>
      <w:hyperlink r:id="rId31" w:anchor="Section_7fd7ec40deec4c0694931bc06b349682">
        <w:r>
          <w:rPr>
            <w:rStyle w:val="Hyperlink"/>
          </w:rPr>
          <w:t>Message and Attachment Object Protocol</w:t>
        </w:r>
      </w:hyperlink>
      <w:r>
        <w:t>".</w:t>
      </w:r>
    </w:p>
    <w:p w:rsidR="00CE5D04" w:rsidRDefault="00144080">
      <w:pPr>
        <w:spacing w:after="200"/>
      </w:pPr>
      <w:r>
        <w:t>[MS-OXCPRPT] Microsoft Corporation, "</w:t>
      </w:r>
      <w:hyperlink r:id="rId32" w:anchor="Section_302967c881d54ec58319cccc14a76bb5">
        <w:r>
          <w:rPr>
            <w:rStyle w:val="Hyperlink"/>
          </w:rPr>
          <w:t>Property and Stream Object Protocol</w:t>
        </w:r>
      </w:hyperlink>
      <w:r>
        <w:t>".</w:t>
      </w:r>
    </w:p>
    <w:p w:rsidR="00CE5D04" w:rsidRDefault="00144080">
      <w:pPr>
        <w:spacing w:after="200"/>
      </w:pPr>
      <w:r>
        <w:t>[MS-OXOCAL] Microsoft Corporation, "</w:t>
      </w:r>
      <w:hyperlink r:id="rId33" w:anchor="Section_09861fdec8e440289346e7c214cfdba1">
        <w:r>
          <w:rPr>
            <w:rStyle w:val="Hyperlink"/>
          </w:rPr>
          <w:t>Appointment and Meeti</w:t>
        </w:r>
        <w:r>
          <w:rPr>
            <w:rStyle w:val="Hyperlink"/>
          </w:rPr>
          <w:t>ng Object Protocol</w:t>
        </w:r>
      </w:hyperlink>
      <w:r>
        <w:t>".</w:t>
      </w:r>
    </w:p>
    <w:p w:rsidR="00CE5D04" w:rsidRDefault="00144080">
      <w:pPr>
        <w:spacing w:after="200"/>
      </w:pPr>
      <w:r>
        <w:t>[MS-OXOMSG] Microsoft Corporation, "</w:t>
      </w:r>
      <w:hyperlink r:id="rId34" w:anchor="Section_daa9120ff3254afba73828f91049ab3c">
        <w:r>
          <w:rPr>
            <w:rStyle w:val="Hyperlink"/>
          </w:rPr>
          <w:t>Email Object Protocol</w:t>
        </w:r>
      </w:hyperlink>
      <w:r>
        <w:t>".</w:t>
      </w:r>
    </w:p>
    <w:p w:rsidR="00CE5D04" w:rsidRDefault="00144080">
      <w:pPr>
        <w:spacing w:after="200"/>
      </w:pPr>
      <w:r>
        <w:t>[MS-OXPROPS] Microsoft Corporation, "</w:t>
      </w:r>
      <w:hyperlink r:id="rId35" w:anchor="Section_f6ab1613aefe447da49c18217230b148">
        <w:r>
          <w:rPr>
            <w:rStyle w:val="Hyperlink"/>
          </w:rPr>
          <w:t>Exchange Server Protocols Master Property List</w:t>
        </w:r>
      </w:hyperlink>
      <w:r>
        <w:t>".</w:t>
      </w:r>
    </w:p>
    <w:p w:rsidR="00CE5D04" w:rsidRDefault="00144080">
      <w:pPr>
        <w:spacing w:after="200"/>
      </w:pPr>
      <w:r>
        <w:t xml:space="preserve">[RFC2119] Bradner, S., "Key words for use in RFCs to Indicate Requirement Levels", BCP 14, RFC 2119, March 1997, </w:t>
      </w:r>
      <w:hyperlink r:id="rId36">
        <w:r>
          <w:rPr>
            <w:rStyle w:val="Hyperlink"/>
          </w:rPr>
          <w:t>http</w:t>
        </w:r>
        <w:r>
          <w:rPr>
            <w:rStyle w:val="Hyperlink"/>
          </w:rPr>
          <w:t>://www.rfc-editor.org/rfc/rfc2119.txt</w:t>
        </w:r>
      </w:hyperlink>
    </w:p>
    <w:p w:rsidR="00CE5D04" w:rsidRDefault="00144080">
      <w:pPr>
        <w:spacing w:after="200"/>
      </w:pPr>
      <w:r>
        <w:t xml:space="preserve">[RFC5234] Crocker, D., Ed., and Overell, P., "Augmented BNF for Syntax Specifications: ABNF", STD 68, RFC 5234, January 2008, </w:t>
      </w:r>
      <w:hyperlink r:id="rId37">
        <w:r>
          <w:rPr>
            <w:rStyle w:val="Hyperlink"/>
          </w:rPr>
          <w:t>http://www.rfc-editor.org/</w:t>
        </w:r>
        <w:r>
          <w:rPr>
            <w:rStyle w:val="Hyperlink"/>
          </w:rPr>
          <w:t>rfc/rfc5234.txt</w:t>
        </w:r>
      </w:hyperlink>
    </w:p>
    <w:p w:rsidR="00CE5D04" w:rsidRDefault="00144080">
      <w:pPr>
        <w:pStyle w:val="Heading3"/>
      </w:pPr>
      <w:bookmarkStart w:id="35" w:name="section_388318d980f144d7afe133846efb0f2c"/>
      <w:bookmarkStart w:id="36" w:name="_Toc69361706"/>
      <w:r>
        <w:t>Informative References</w:t>
      </w:r>
      <w:bookmarkEnd w:id="35"/>
      <w:bookmarkEnd w:id="36"/>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CE5D04" w:rsidRDefault="00144080">
      <w:pPr>
        <w:spacing w:after="200"/>
      </w:pPr>
      <w:r>
        <w:t>[MS-OXCFOLD] Microsoft Corporation, "</w:t>
      </w:r>
      <w:hyperlink r:id="rId38" w:anchor="Section_c0f31b95c07f486c98d9535ed9705fbf">
        <w:r>
          <w:rPr>
            <w:rStyle w:val="Hyperlink"/>
          </w:rPr>
          <w:t>Folder Object Protocol</w:t>
        </w:r>
      </w:hyperlink>
      <w:r>
        <w:t>".</w:t>
      </w:r>
    </w:p>
    <w:p w:rsidR="00CE5D04" w:rsidRDefault="00144080">
      <w:pPr>
        <w:spacing w:after="200"/>
      </w:pPr>
      <w:r>
        <w:t>[MS-OXCSPAM</w:t>
      </w:r>
      <w:r>
        <w:t>] Microsoft Corporation, "</w:t>
      </w:r>
      <w:hyperlink r:id="rId39" w:anchor="Section_522f85874aed4cd6831b40bd87862189">
        <w:r>
          <w:rPr>
            <w:rStyle w:val="Hyperlink"/>
          </w:rPr>
          <w:t>Spam Confidence Level Protocol</w:t>
        </w:r>
      </w:hyperlink>
      <w:r>
        <w:t>".</w:t>
      </w:r>
    </w:p>
    <w:p w:rsidR="00CE5D04" w:rsidRDefault="00144080">
      <w:pPr>
        <w:spacing w:after="200"/>
      </w:pPr>
      <w:r>
        <w:t>[MS-OXORMDR] Microsoft Corporation, "</w:t>
      </w:r>
      <w:hyperlink r:id="rId40" w:anchor="Section_5454ebcce5d14da8a598d393b101caab">
        <w:r>
          <w:rPr>
            <w:rStyle w:val="Hyperlink"/>
          </w:rPr>
          <w:t>Reminder Settings Protocol</w:t>
        </w:r>
      </w:hyperlink>
      <w:r>
        <w:t>".</w:t>
      </w:r>
    </w:p>
    <w:p w:rsidR="00CE5D04" w:rsidRDefault="00144080">
      <w:pPr>
        <w:spacing w:after="200"/>
      </w:pPr>
      <w:r>
        <w:t>[MS-OXOTASK] Microsoft Corporation, "</w:t>
      </w:r>
      <w:hyperlink r:id="rId41" w:anchor="Section_55600ec061954730843659c7931ef27e">
        <w:r>
          <w:rPr>
            <w:rStyle w:val="Hyperlink"/>
          </w:rPr>
          <w:t>Task-Related Objects Protocol</w:t>
        </w:r>
      </w:hyperlink>
      <w:r>
        <w:t>".</w:t>
      </w:r>
    </w:p>
    <w:p w:rsidR="00CE5D04" w:rsidRDefault="00144080">
      <w:pPr>
        <w:spacing w:after="200"/>
      </w:pPr>
      <w:r>
        <w:t>[MS-OXPROTO] Microsoft Corporation, "</w:t>
      </w:r>
      <w:hyperlink r:id="rId42" w:anchor="Section_734ab967e43e425babe1974af56c0283">
        <w:r>
          <w:rPr>
            <w:rStyle w:val="Hyperlink"/>
          </w:rPr>
          <w:t>Exchange Server Protocols System Overview</w:t>
        </w:r>
      </w:hyperlink>
      <w:r>
        <w:t>".</w:t>
      </w:r>
    </w:p>
    <w:p w:rsidR="00CE5D04" w:rsidRDefault="00144080">
      <w:pPr>
        <w:spacing w:after="200"/>
      </w:pPr>
      <w:r>
        <w:t>[MS-WMF] Microsoft Corporation, "</w:t>
      </w:r>
      <w:hyperlink r:id="rId43" w:anchor="Section_4813e7fd52d04f42965f228c8b7488d2">
        <w:r>
          <w:rPr>
            <w:rStyle w:val="Hyperlink"/>
          </w:rPr>
          <w:t>Windows Metafile Format</w:t>
        </w:r>
      </w:hyperlink>
      <w:r>
        <w:t>".</w:t>
      </w:r>
    </w:p>
    <w:p w:rsidR="00CE5D04" w:rsidRDefault="00144080">
      <w:pPr>
        <w:spacing w:after="200"/>
      </w:pPr>
      <w:r>
        <w:t>[MSDN-UAF] Microsoft Corpora</w:t>
      </w:r>
      <w:r>
        <w:t xml:space="preserve">tion, "UUENCODE Attachment Format", </w:t>
      </w:r>
      <w:hyperlink r:id="rId44">
        <w:r>
          <w:rPr>
            <w:rStyle w:val="Hyperlink"/>
          </w:rPr>
          <w:t>http://msdn.microsoft.com/en-us/library/aa579638(v=EXCHG.80).aspx</w:t>
        </w:r>
      </w:hyperlink>
    </w:p>
    <w:p w:rsidR="00CE5D04" w:rsidRDefault="00144080">
      <w:pPr>
        <w:spacing w:after="200"/>
      </w:pPr>
      <w:r>
        <w:t xml:space="preserve">[RFC2045] Freed, N., and Borenstein, N., "Multipurpose Internet Mail Extensions (MIME) Part One: Format of Internet Message Bodies", RFC 2045, November 1996, </w:t>
      </w:r>
      <w:hyperlink r:id="rId45">
        <w:r>
          <w:rPr>
            <w:rStyle w:val="Hyperlink"/>
          </w:rPr>
          <w:t>http://www.rfc-editor.org/rfc/rfc</w:t>
        </w:r>
        <w:r>
          <w:rPr>
            <w:rStyle w:val="Hyperlink"/>
          </w:rPr>
          <w:t>2045.txt</w:t>
        </w:r>
      </w:hyperlink>
    </w:p>
    <w:p w:rsidR="00CE5D04" w:rsidRDefault="00144080">
      <w:pPr>
        <w:pStyle w:val="Heading2"/>
      </w:pPr>
      <w:bookmarkStart w:id="37" w:name="section_600cc241ac5b483bbb384efdbbe4dc2e"/>
      <w:bookmarkStart w:id="38" w:name="_Toc69361707"/>
      <w:r>
        <w:t>Overview</w:t>
      </w:r>
      <w:bookmarkEnd w:id="37"/>
      <w:bookmarkEnd w:id="38"/>
      <w:r>
        <w:fldChar w:fldCharType="begin"/>
      </w:r>
      <w:r>
        <w:instrText xml:space="preserve"> XE "Overview (synopsis)" </w:instrText>
      </w:r>
      <w:r>
        <w:fldChar w:fldCharType="end"/>
      </w:r>
    </w:p>
    <w:p w:rsidR="00CE5D04" w:rsidRDefault="00144080">
      <w:r>
        <w:t>This algorithm organizes a hierarchy of rich message properties into a flattened structure that can be represented as a serial data stream. The typical format of a particular property within the stream is: iden</w:t>
      </w:r>
      <w:r>
        <w:t>tifier (which usually also includes type information), size (where not exactly determined by type), and data. In some cases, as described in this document, groups of properties or multiple-value properties include counts. Others might include padding to en</w:t>
      </w:r>
      <w:r>
        <w:t>force a particular alignment of the data.</w:t>
      </w:r>
    </w:p>
    <w:p w:rsidR="00CE5D04" w:rsidRDefault="00144080">
      <w:r>
        <w:t xml:space="preserve">A typical scenario for using this algorithm is as follows. A </w:t>
      </w:r>
      <w:hyperlink w:anchor="gt_04cfbf0c-5ac3-4091-bd57-7da94f45c485">
        <w:r>
          <w:rPr>
            <w:rStyle w:val="HyperlinkGreen"/>
            <w:b/>
          </w:rPr>
          <w:t>TNEF Writer</w:t>
        </w:r>
      </w:hyperlink>
      <w:r>
        <w:t xml:space="preserve"> encodes rich properties into a serial data stream in order to transmit the prop</w:t>
      </w:r>
      <w:r>
        <w:t xml:space="preserve">erties through a messaging system that does not </w:t>
      </w:r>
      <w:r>
        <w:lastRenderedPageBreak/>
        <w:t xml:space="preserve">support those properties directly. By encoding the properties in </w:t>
      </w:r>
      <w:hyperlink w:anchor="gt_87fc4eff-2e8d-4687-8cd0-a4fdb52415c4">
        <w:r>
          <w:rPr>
            <w:rStyle w:val="HyperlinkGreen"/>
            <w:b/>
          </w:rPr>
          <w:t>TNEF</w:t>
        </w:r>
      </w:hyperlink>
      <w:r>
        <w:t>, the properties that do not have direct representations in the underlying me</w:t>
      </w:r>
      <w:r>
        <w:t xml:space="preserve">ssaging system can be encapsulated during transport and then decoded by a </w:t>
      </w:r>
      <w:hyperlink w:anchor="gt_bc53d521-7e22-4fb2-b8f4-76bb81dbaffe">
        <w:r>
          <w:rPr>
            <w:rStyle w:val="HyperlinkGreen"/>
            <w:b/>
          </w:rPr>
          <w:t>TNEF Reader</w:t>
        </w:r>
      </w:hyperlink>
      <w:r>
        <w:t xml:space="preserve"> in order to make all the properties included in the original message available to the client application.</w:t>
      </w:r>
    </w:p>
    <w:p w:rsidR="00CE5D04" w:rsidRDefault="00144080">
      <w:pPr>
        <w:pStyle w:val="Heading2"/>
      </w:pPr>
      <w:bookmarkStart w:id="39" w:name="section_84819d532d1c47e8ab58c8b1f324e9f8"/>
      <w:bookmarkStart w:id="40" w:name="_Toc69361708"/>
      <w:r>
        <w:t>Re</w:t>
      </w:r>
      <w:r>
        <w:t>lationship to Protocols and Other Algorithms</w:t>
      </w:r>
      <w:bookmarkEnd w:id="39"/>
      <w:bookmarkEnd w:id="40"/>
      <w:r>
        <w:fldChar w:fldCharType="begin"/>
      </w:r>
      <w:r>
        <w:instrText xml:space="preserve"> XE "Relationship to:other protocols:Relationship to:other algorithms" </w:instrText>
      </w:r>
      <w:r>
        <w:fldChar w:fldCharType="end"/>
      </w:r>
    </w:p>
    <w:p w:rsidR="00CE5D04" w:rsidRDefault="00144080">
      <w:r>
        <w:t>This algorithm is intended to permit the transmission of rich message property information over transports that have no mechanism for repr</w:t>
      </w:r>
      <w:r>
        <w:t xml:space="preserve">esenting that information natively. </w:t>
      </w:r>
    </w:p>
    <w:p w:rsidR="00CE5D04" w:rsidRDefault="00144080">
      <w:r>
        <w:t>The output of the algorithm can be included in any of the following:</w:t>
      </w:r>
    </w:p>
    <w:p w:rsidR="00CE5D04" w:rsidRDefault="00144080">
      <w:pPr>
        <w:pStyle w:val="ListParagraph"/>
        <w:numPr>
          <w:ilvl w:val="0"/>
          <w:numId w:val="47"/>
        </w:numPr>
      </w:pPr>
      <w:r>
        <w:t>A file attachment (winmail.dat).</w:t>
      </w:r>
    </w:p>
    <w:p w:rsidR="00CE5D04" w:rsidRDefault="00144080">
      <w:pPr>
        <w:pStyle w:val="ListParagraph"/>
        <w:numPr>
          <w:ilvl w:val="0"/>
          <w:numId w:val="47"/>
        </w:numPr>
      </w:pPr>
      <w:r>
        <w:t xml:space="preserve">A </w:t>
      </w:r>
      <w:hyperlink w:anchor="gt_af6ba277-34c1-493d-8103-71d2af36ce30">
        <w:r>
          <w:rPr>
            <w:rStyle w:val="HyperlinkGreen"/>
            <w:b/>
          </w:rPr>
          <w:t>MIME</w:t>
        </w:r>
      </w:hyperlink>
      <w:r>
        <w:t xml:space="preserve"> </w:t>
      </w:r>
      <w:hyperlink w:anchor="gt_7296866d-d4b9-4238-af3a-4d772989e348">
        <w:r>
          <w:rPr>
            <w:rStyle w:val="HyperlinkGreen"/>
            <w:b/>
          </w:rPr>
          <w:t>body part</w:t>
        </w:r>
      </w:hyperlink>
      <w:r>
        <w:t xml:space="preserve">, as described in </w:t>
      </w:r>
      <w:hyperlink r:id="rId46">
        <w:r>
          <w:rPr>
            <w:rStyle w:val="Hyperlink"/>
          </w:rPr>
          <w:t>[RFC2045]</w:t>
        </w:r>
      </w:hyperlink>
      <w:r>
        <w:t>, using the "application/ms-TNEF" media type.</w:t>
      </w:r>
    </w:p>
    <w:p w:rsidR="00CE5D04" w:rsidRDefault="00144080">
      <w:pPr>
        <w:pStyle w:val="ListParagraph"/>
        <w:numPr>
          <w:ilvl w:val="0"/>
          <w:numId w:val="47"/>
        </w:numPr>
      </w:pPr>
      <w:r>
        <w:t xml:space="preserve">As an addition to the transmitted </w:t>
      </w:r>
      <w:hyperlink w:anchor="gt_db6a4512-bc29-45c1-b041-6223cb93424c">
        <w:r>
          <w:rPr>
            <w:rStyle w:val="HyperlinkGreen"/>
            <w:b/>
          </w:rPr>
          <w:t>plain text message body</w:t>
        </w:r>
      </w:hyperlink>
      <w:r>
        <w:t xml:space="preserve"> using UUENCODE, as described in </w:t>
      </w:r>
      <w:hyperlink r:id="rId47">
        <w:r>
          <w:rPr>
            <w:rStyle w:val="Hyperlink"/>
          </w:rPr>
          <w:t>[MSDN-UAF]</w:t>
        </w:r>
      </w:hyperlink>
      <w:r>
        <w:t xml:space="preserve">, or a similar method to be decoded at the </w:t>
      </w:r>
      <w:hyperlink w:anchor="gt_53dfe4f3-05d0-41aa-8217-ecd1962b340b">
        <w:r>
          <w:rPr>
            <w:rStyle w:val="HyperlinkGreen"/>
            <w:b/>
          </w:rPr>
          <w:t>recipient</w:t>
        </w:r>
      </w:hyperlink>
      <w:r>
        <w:t xml:space="preserve"> end. </w:t>
      </w:r>
    </w:p>
    <w:p w:rsidR="00CE5D04" w:rsidRDefault="00144080">
      <w:pPr>
        <w:pStyle w:val="ListParagraph"/>
        <w:numPr>
          <w:ilvl w:val="0"/>
          <w:numId w:val="47"/>
        </w:numPr>
      </w:pPr>
      <w:r>
        <w:t xml:space="preserve">A </w:t>
      </w:r>
      <w:r>
        <w:t>transmission from the sender to the recipient using whatever means are provided by the protocol employed in transmitting message information between them.</w:t>
      </w:r>
    </w:p>
    <w:p w:rsidR="00CE5D04" w:rsidRDefault="00144080">
      <w:r>
        <w:t xml:space="preserve">Specifically, this algorithm transmits message data over </w:t>
      </w:r>
      <w:hyperlink w:anchor="gt_0678be67-e739-4e33-97fe-2b03b903a379">
        <w:r>
          <w:rPr>
            <w:rStyle w:val="HyperlinkGreen"/>
            <w:b/>
          </w:rPr>
          <w:t>Simple Mail Transfer Protocol (SMTP)</w:t>
        </w:r>
      </w:hyperlink>
      <w:r>
        <w:t xml:space="preserve">, </w:t>
      </w:r>
      <w:hyperlink w:anchor="gt_8ef66909-36c3-4370-b455-d73a73562a6b">
        <w:r>
          <w:rPr>
            <w:rStyle w:val="HyperlinkGreen"/>
            <w:b/>
          </w:rPr>
          <w:t>Post Office Protocol - Version 3 (POP3)</w:t>
        </w:r>
      </w:hyperlink>
      <w:r>
        <w:t xml:space="preserve">, </w:t>
      </w:r>
      <w:hyperlink w:anchor="gt_ee8c9703-9e1d-43bc-9491-03050a18ff7f">
        <w:r>
          <w:rPr>
            <w:rStyle w:val="HyperlinkGreen"/>
            <w:b/>
          </w:rPr>
          <w:t xml:space="preserve">Internet Message Access Protocol - </w:t>
        </w:r>
        <w:r>
          <w:rPr>
            <w:rStyle w:val="HyperlinkGreen"/>
            <w:b/>
          </w:rPr>
          <w:t>Version 4 (IMAP4)</w:t>
        </w:r>
      </w:hyperlink>
      <w:r>
        <w:t>, or other Internet protocols that incorporate MIME, as described in [RFC2045].</w:t>
      </w:r>
    </w:p>
    <w:p w:rsidR="00CE5D04" w:rsidRDefault="00144080">
      <w:r>
        <w:t xml:space="preserve">For conceptual background information and overviews of the relationships and interactions between this and other protocols, see </w:t>
      </w:r>
      <w:hyperlink r:id="rId48" w:anchor="Section_734ab967e43e425babe1974af56c0283">
        <w:r>
          <w:rPr>
            <w:rStyle w:val="Hyperlink"/>
          </w:rPr>
          <w:t>[MS-OXPROTO]</w:t>
        </w:r>
      </w:hyperlink>
      <w:r>
        <w:t>.</w:t>
      </w:r>
    </w:p>
    <w:p w:rsidR="00CE5D04" w:rsidRDefault="00144080">
      <w:pPr>
        <w:pStyle w:val="Heading2"/>
      </w:pPr>
      <w:bookmarkStart w:id="41" w:name="section_882c70ec904441e49465b1f0341fd7ff"/>
      <w:bookmarkStart w:id="42" w:name="_Toc69361709"/>
      <w:r>
        <w:t>Applicability Statement</w:t>
      </w:r>
      <w:bookmarkEnd w:id="41"/>
      <w:bookmarkEnd w:id="42"/>
      <w:r>
        <w:fldChar w:fldCharType="begin"/>
      </w:r>
      <w:r>
        <w:instrText xml:space="preserve"> XE "Applicability" </w:instrText>
      </w:r>
      <w:r>
        <w:fldChar w:fldCharType="end"/>
      </w:r>
    </w:p>
    <w:p w:rsidR="00CE5D04" w:rsidRDefault="00144080">
      <w:r>
        <w:t xml:space="preserve">The original application of the algorithm was to permit the creation and representation of </w:t>
      </w:r>
      <w:hyperlink w:anchor="gt_bed860a9-daa0-4ea5-8da6-bf8f3c0b25d8">
        <w:r>
          <w:rPr>
            <w:rStyle w:val="HyperlinkGreen"/>
            <w:b/>
          </w:rPr>
          <w:t>message classes</w:t>
        </w:r>
      </w:hyperlink>
      <w:r>
        <w:t xml:space="preserve"> other than simple email messages, and some additional attributes that were not natively supported by the transport protocol.</w:t>
      </w:r>
    </w:p>
    <w:p w:rsidR="00CE5D04" w:rsidRDefault="00144080">
      <w:r>
        <w:t>This application was further extended to allow the transport of the rich set o</w:t>
      </w:r>
      <w:r>
        <w:t xml:space="preserve">f properties required by more modern messaging clients, including </w:t>
      </w:r>
      <w:hyperlink w:anchor="gt_e6245def-e67d-4ab2-8c7d-04863b1c1063">
        <w:r>
          <w:rPr>
            <w:rStyle w:val="HyperlinkGreen"/>
            <w:b/>
          </w:rPr>
          <w:t>named properties</w:t>
        </w:r>
      </w:hyperlink>
      <w:r>
        <w:t>. For backward compatibility with the original implementation, a special attribute is used to encapsulate the ne</w:t>
      </w:r>
      <w:r>
        <w:t>w message properties, and those properties with analogues to the original implementation are usually represented using the original attribute syntax.</w:t>
      </w:r>
    </w:p>
    <w:p w:rsidR="00CE5D04" w:rsidRDefault="00144080">
      <w:pPr>
        <w:pStyle w:val="Heading2"/>
      </w:pPr>
      <w:bookmarkStart w:id="43" w:name="section_ab2582a101f843feb6c6c51d6bf49740"/>
      <w:bookmarkStart w:id="44" w:name="_Toc69361710"/>
      <w:r>
        <w:t>Standards Assignments</w:t>
      </w:r>
      <w:bookmarkEnd w:id="43"/>
      <w:bookmarkEnd w:id="44"/>
      <w:r>
        <w:fldChar w:fldCharType="begin"/>
      </w:r>
      <w:r>
        <w:instrText xml:space="preserve"> XE "Standards assignments" </w:instrText>
      </w:r>
      <w:r>
        <w:fldChar w:fldCharType="end"/>
      </w:r>
    </w:p>
    <w:p w:rsidR="00CE5D04" w:rsidRDefault="00144080">
      <w:r>
        <w:t>None.</w:t>
      </w:r>
    </w:p>
    <w:p w:rsidR="00CE5D04" w:rsidRDefault="00144080">
      <w:pPr>
        <w:pStyle w:val="Heading1"/>
      </w:pPr>
      <w:bookmarkStart w:id="45" w:name="section_bcd89d59ebf94e0283cf45cce7def006"/>
      <w:bookmarkStart w:id="46" w:name="_Toc69361711"/>
      <w:r>
        <w:lastRenderedPageBreak/>
        <w:t>Algorithm Details</w:t>
      </w:r>
      <w:bookmarkEnd w:id="45"/>
      <w:bookmarkEnd w:id="46"/>
    </w:p>
    <w:p w:rsidR="00CE5D04" w:rsidRDefault="00144080">
      <w:pPr>
        <w:pStyle w:val="Heading2"/>
      </w:pPr>
      <w:bookmarkStart w:id="47" w:name="section_151b09df735b4dacae7409787d879542"/>
      <w:bookmarkStart w:id="48" w:name="_Toc69361712"/>
      <w:r>
        <w:t>Common Algorithm Details</w:t>
      </w:r>
      <w:bookmarkEnd w:id="47"/>
      <w:bookmarkEnd w:id="48"/>
      <w:r>
        <w:fldChar w:fldCharType="begin"/>
      </w:r>
      <w:r>
        <w:instrText xml:space="preserve"> XE "C</w:instrText>
      </w:r>
      <w:r>
        <w:instrText xml:space="preserve">ommon:overview" </w:instrText>
      </w:r>
      <w:r>
        <w:fldChar w:fldCharType="end"/>
      </w:r>
    </w:p>
    <w:p w:rsidR="00CE5D04" w:rsidRDefault="00144080">
      <w:r>
        <w:t xml:space="preserve">This section specifies details that are common to both the </w:t>
      </w:r>
      <w:hyperlink w:anchor="gt_04cfbf0c-5ac3-4091-bd57-7da94f45c485">
        <w:r>
          <w:rPr>
            <w:rStyle w:val="HyperlinkGreen"/>
            <w:b/>
          </w:rPr>
          <w:t>TNEF Writer</w:t>
        </w:r>
      </w:hyperlink>
      <w:r>
        <w:t xml:space="preserve"> and </w:t>
      </w:r>
      <w:hyperlink w:anchor="gt_bc53d521-7e22-4fb2-b8f4-76bb81dbaffe">
        <w:r>
          <w:rPr>
            <w:rStyle w:val="HyperlinkGreen"/>
            <w:b/>
          </w:rPr>
          <w:t>TNEF Reader</w:t>
        </w:r>
      </w:hyperlink>
      <w:r>
        <w:t xml:space="preserve"> roles. For details specifi</w:t>
      </w:r>
      <w:r>
        <w:t xml:space="preserve">c to the TNEF Writer role, see section </w:t>
      </w:r>
      <w:hyperlink w:anchor="Section_686b951a4de44f19bc84a0a0f0670273" w:history="1">
        <w:r>
          <w:rPr>
            <w:rStyle w:val="Hyperlink"/>
          </w:rPr>
          <w:t>2.2</w:t>
        </w:r>
      </w:hyperlink>
      <w:r>
        <w:t xml:space="preserve">. For details specific to the TNEF Reader role, see section </w:t>
      </w:r>
      <w:hyperlink w:anchor="Section_f466d116e86d4cdba52d74969e354f77" w:history="1">
        <w:r>
          <w:rPr>
            <w:rStyle w:val="Hyperlink"/>
          </w:rPr>
          <w:t>2.3</w:t>
        </w:r>
      </w:hyperlink>
      <w:r>
        <w:t>.</w:t>
      </w:r>
    </w:p>
    <w:p w:rsidR="00CE5D04" w:rsidRDefault="00144080">
      <w:r>
        <w:t>All numeric data types in thi</w:t>
      </w:r>
      <w:r>
        <w:t xml:space="preserve">s algorithm that are greater than one byte in size are little-endian, and any handling of these values on platforms that are not </w:t>
      </w:r>
      <w:hyperlink w:anchor="gt_079478cb-f4c5-4ce5-b72b-2144da5d2ce7">
        <w:r>
          <w:rPr>
            <w:rStyle w:val="HyperlinkGreen"/>
            <w:b/>
          </w:rPr>
          <w:t>little-endian</w:t>
        </w:r>
      </w:hyperlink>
      <w:r>
        <w:t xml:space="preserve"> are required to take this into account and perform </w:t>
      </w:r>
      <w:r>
        <w:t>the appropriate transformations to get correct numbers, counts, values, and so on.</w:t>
      </w:r>
    </w:p>
    <w:p w:rsidR="00CE5D04" w:rsidRDefault="00144080">
      <w:r>
        <w:t xml:space="preserve">String examples in this document are shown in </w:t>
      </w:r>
      <w:hyperlink w:anchor="gt_24ddbbb4-b79e-4419-96ec-0fdd229c9ebf">
        <w:r>
          <w:rPr>
            <w:rStyle w:val="HyperlinkGreen"/>
            <w:b/>
          </w:rPr>
          <w:t>Augmented Backus-Naur Form (ABNF)</w:t>
        </w:r>
      </w:hyperlink>
      <w:r>
        <w:t xml:space="preserve"> format, as specified in </w:t>
      </w:r>
      <w:hyperlink r:id="rId49">
        <w:r>
          <w:rPr>
            <w:rStyle w:val="Hyperlink"/>
          </w:rPr>
          <w:t>[RFC5234]</w:t>
        </w:r>
      </w:hyperlink>
      <w:r>
        <w:t>. When the string has a terminating null character, the terminating null character is included as well; for example, "user1@example.com" %x00. For the purpose of string examples, the diffe</w:t>
      </w:r>
      <w:r>
        <w:t xml:space="preserve">rent terminating null character size in a </w:t>
      </w:r>
      <w:hyperlink w:anchor="gt_c305d0ab-8b94-461a-bd76-13b40cb8c4d8">
        <w:r>
          <w:rPr>
            <w:rStyle w:val="HyperlinkGreen"/>
            <w:b/>
          </w:rPr>
          <w:t>Unicode</w:t>
        </w:r>
      </w:hyperlink>
      <w:r>
        <w:t xml:space="preserve"> </w:t>
      </w:r>
      <w:hyperlink w:anchor="gt_5004b992-4a9c-41c9-b65c-b2e7a2b04204">
        <w:r>
          <w:rPr>
            <w:rStyle w:val="HyperlinkGreen"/>
            <w:b/>
          </w:rPr>
          <w:t>character set (1)</w:t>
        </w:r>
      </w:hyperlink>
      <w:r>
        <w:t xml:space="preserve"> is not illustrated.</w:t>
      </w:r>
    </w:p>
    <w:p w:rsidR="00CE5D04" w:rsidRDefault="00144080">
      <w:pPr>
        <w:pStyle w:val="Heading3"/>
      </w:pPr>
      <w:bookmarkStart w:id="49" w:name="section_5b0d30c6cc5b4aa897b94dc1868ad0cb"/>
      <w:bookmarkStart w:id="50" w:name="_Toc69361713"/>
      <w:r>
        <w:t>Abstract Data Model</w:t>
      </w:r>
      <w:bookmarkEnd w:id="49"/>
      <w:bookmarkEnd w:id="50"/>
    </w:p>
    <w:p w:rsidR="00CE5D04" w:rsidRDefault="00144080">
      <w:r>
        <w:t>None.</w:t>
      </w:r>
    </w:p>
    <w:p w:rsidR="00CE5D04" w:rsidRDefault="00144080">
      <w:pPr>
        <w:pStyle w:val="Heading3"/>
      </w:pPr>
      <w:bookmarkStart w:id="51" w:name="section_30a0e87933fd46d8ae2e2021175fdfb8"/>
      <w:bookmarkStart w:id="52" w:name="_Toc69361714"/>
      <w:r>
        <w:t>Initialization</w:t>
      </w:r>
      <w:bookmarkEnd w:id="51"/>
      <w:bookmarkEnd w:id="52"/>
    </w:p>
    <w:p w:rsidR="00CE5D04" w:rsidRDefault="00144080">
      <w:r>
        <w:t>Non</w:t>
      </w:r>
      <w:r>
        <w:t>e.</w:t>
      </w:r>
    </w:p>
    <w:p w:rsidR="00CE5D04" w:rsidRDefault="00144080">
      <w:pPr>
        <w:pStyle w:val="Heading3"/>
      </w:pPr>
      <w:bookmarkStart w:id="53" w:name="section_3193b9ff7a824873a3df9d9d6f83fae4"/>
      <w:bookmarkStart w:id="54" w:name="_Toc69361715"/>
      <w:r>
        <w:t>Processing Rules</w:t>
      </w:r>
      <w:bookmarkEnd w:id="53"/>
      <w:bookmarkEnd w:id="54"/>
      <w:r>
        <w:fldChar w:fldCharType="begin"/>
      </w:r>
      <w:r>
        <w:instrText xml:space="preserve"> XE "Common - processing rules:Processing Rules - common" </w:instrText>
      </w:r>
      <w:r>
        <w:fldChar w:fldCharType="end"/>
      </w:r>
    </w:p>
    <w:p w:rsidR="00CE5D04" w:rsidRDefault="00144080">
      <w:r>
        <w:t xml:space="preserve">In this specification, attributes using the original syntax described in section </w:t>
      </w:r>
      <w:hyperlink w:anchor="Section_882c70ec904441e49465b1f0341fd7ff" w:history="1">
        <w:r>
          <w:rPr>
            <w:rStyle w:val="Hyperlink"/>
          </w:rPr>
          <w:t>1.5</w:t>
        </w:r>
      </w:hyperlink>
      <w:r>
        <w:t xml:space="preserve"> are referred to as "attributes" and the rich set of properties described in section 1.5 will be referred to as "properties".</w:t>
      </w:r>
    </w:p>
    <w:p w:rsidR="00CE5D04" w:rsidRDefault="00144080">
      <w:r>
        <w:t xml:space="preserve">The </w:t>
      </w:r>
      <w:hyperlink w:anchor="gt_87fc4eff-2e8d-4687-8cd0-a4fdb52415c4">
        <w:r>
          <w:rPr>
            <w:rStyle w:val="HyperlinkGreen"/>
            <w:b/>
          </w:rPr>
          <w:t>TNEF</w:t>
        </w:r>
      </w:hyperlink>
      <w:r>
        <w:t xml:space="preserve"> stream starts with a signature, a legacy key value, an attr</w:t>
      </w:r>
      <w:r>
        <w:t xml:space="preserve">ibute containing a legacy version number, and an attribute containing the </w:t>
      </w:r>
      <w:hyperlink w:anchor="gt_210637d9-9634-4652-a935-ded3cd434f38">
        <w:r>
          <w:rPr>
            <w:rStyle w:val="HyperlinkGreen"/>
            <w:b/>
          </w:rPr>
          <w:t>code page</w:t>
        </w:r>
      </w:hyperlink>
      <w:r>
        <w:t xml:space="preserve"> used by the encoder for ANSI attributes and properties. After that, the stream is a series of attributes laid </w:t>
      </w:r>
      <w:r>
        <w:t xml:space="preserve">out, one after the other – message attributes followed by attachment attributes. The special attributes </w:t>
      </w:r>
      <w:r>
        <w:rPr>
          <w:b/>
        </w:rPr>
        <w:t>attMsgProps</w:t>
      </w:r>
      <w:r>
        <w:t xml:space="preserve">, </w:t>
      </w:r>
      <w:r>
        <w:rPr>
          <w:b/>
        </w:rPr>
        <w:t>attRecipTable</w:t>
      </w:r>
      <w:r>
        <w:t xml:space="preserve">, and </w:t>
      </w:r>
      <w:r>
        <w:rPr>
          <w:b/>
        </w:rPr>
        <w:t>attAttachment</w:t>
      </w:r>
      <w:r>
        <w:t xml:space="preserve"> contain the various message and attachment properties. </w:t>
      </w:r>
      <w:r>
        <w:rPr>
          <w:b/>
        </w:rPr>
        <w:t>attMsgProps</w:t>
      </w:r>
      <w:r>
        <w:t xml:space="preserve"> and </w:t>
      </w:r>
      <w:r>
        <w:rPr>
          <w:b/>
        </w:rPr>
        <w:t>attAttachment</w:t>
      </w:r>
      <w:r>
        <w:t xml:space="preserve"> are counted lists; </w:t>
      </w:r>
      <w:r>
        <w:rPr>
          <w:b/>
        </w:rPr>
        <w:t>at</w:t>
      </w:r>
      <w:r>
        <w:rPr>
          <w:b/>
        </w:rPr>
        <w:t>tRecipTable</w:t>
      </w:r>
      <w:r>
        <w:t xml:space="preserve"> is a counted list of counted lists.</w:t>
      </w:r>
    </w:p>
    <w:p w:rsidR="00CE5D04" w:rsidRDefault="00144080">
      <w:r>
        <w:t xml:space="preserve">Each attribute is laid out as follows: the level at which it applies (message or attachment), ID, length of the contained data, the data itself, and a simple 16-bit </w:t>
      </w:r>
      <w:hyperlink w:anchor="gt_fa444149-ef93-4512-a278-2e756295630c">
        <w:r>
          <w:rPr>
            <w:rStyle w:val="HyperlinkGreen"/>
            <w:b/>
          </w:rPr>
          <w:t>checksum</w:t>
        </w:r>
      </w:hyperlink>
      <w:r>
        <w:t xml:space="preserve"> of the bytes comprising the data.</w:t>
      </w:r>
    </w:p>
    <w:p w:rsidR="00CE5D04" w:rsidRDefault="00144080">
      <w:r>
        <w:t xml:space="preserve">The </w:t>
      </w:r>
      <w:r>
        <w:rPr>
          <w:b/>
        </w:rPr>
        <w:t>attMsgProps</w:t>
      </w:r>
      <w:r>
        <w:t xml:space="preserve"> attribute SHOULD be encoded after all other message attributes, and the </w:t>
      </w:r>
      <w:r>
        <w:rPr>
          <w:b/>
        </w:rPr>
        <w:t>attAttachment</w:t>
      </w:r>
      <w:r>
        <w:t xml:space="preserve"> attribute SHOULD be encoded after all other attachment attributes. Values of encapsulated pr</w:t>
      </w:r>
      <w:r>
        <w:t>operties SHOULD be used instead of any conflicting mapped attribute values. Message attributes and properties SHOULD be encoded before attachment attributes and properties.</w:t>
      </w:r>
    </w:p>
    <w:p w:rsidR="00CE5D04" w:rsidRDefault="00144080">
      <w:r>
        <w:t xml:space="preserve">Each set of attachment attributes MUST begin with the </w:t>
      </w:r>
      <w:r>
        <w:rPr>
          <w:b/>
        </w:rPr>
        <w:t>attAttachRendData</w:t>
      </w:r>
      <w:r>
        <w:t xml:space="preserve"> attribute, </w:t>
      </w:r>
      <w:r>
        <w:t xml:space="preserve">as specified in section </w:t>
      </w:r>
      <w:hyperlink w:anchor="Section_b649fe2d5eb04a5eb17134a9eaa4d29e" w:history="1">
        <w:r>
          <w:rPr>
            <w:rStyle w:val="Hyperlink"/>
          </w:rPr>
          <w:t>2.1.3.3.15</w:t>
        </w:r>
      </w:hyperlink>
      <w:r>
        <w:t xml:space="preserve">, followed by any other attributes; attachment properties encoded in the </w:t>
      </w:r>
      <w:r>
        <w:rPr>
          <w:b/>
        </w:rPr>
        <w:t>attAttachment</w:t>
      </w:r>
      <w:r>
        <w:t xml:space="preserve"> attribute, as specified in section </w:t>
      </w:r>
      <w:hyperlink w:anchor="Section_4761076869e6434e8fea96147db7b863" w:history="1">
        <w:r>
          <w:rPr>
            <w:rStyle w:val="Hyperlink"/>
          </w:rPr>
          <w:t>2.1.3.3.23</w:t>
        </w:r>
      </w:hyperlink>
      <w:r>
        <w:t>, SHOULD be last.</w:t>
      </w:r>
    </w:p>
    <w:p w:rsidR="00CE5D04" w:rsidRDefault="00144080">
      <w:pPr>
        <w:pStyle w:val="Heading4"/>
      </w:pPr>
      <w:bookmarkStart w:id="55" w:name="section_8ef7b52e600048e185a324fad7b6ed17"/>
      <w:bookmarkStart w:id="56" w:name="_Toc69361716"/>
      <w:r>
        <w:t>Conventions</w:t>
      </w:r>
      <w:bookmarkEnd w:id="55"/>
      <w:bookmarkEnd w:id="56"/>
    </w:p>
    <w:p w:rsidR="00CE5D04" w:rsidRDefault="00144080">
      <w:r>
        <w:t xml:space="preserve">This algorithm uses the conventions and common definitions defined in this section for address representations and </w:t>
      </w:r>
      <w:hyperlink w:anchor="gt_24ddbbb4-b79e-4419-96ec-0fdd229c9ebf">
        <w:r>
          <w:rPr>
            <w:rStyle w:val="HyperlinkGreen"/>
            <w:b/>
          </w:rPr>
          <w:t>ABNF</w:t>
        </w:r>
      </w:hyperlink>
      <w:r>
        <w:t xml:space="preserve"> rule definitio</w:t>
      </w:r>
      <w:r>
        <w:t>ns.</w:t>
      </w:r>
    </w:p>
    <w:p w:rsidR="00CE5D04" w:rsidRDefault="00144080">
      <w:pPr>
        <w:pStyle w:val="Heading5"/>
      </w:pPr>
      <w:bookmarkStart w:id="57" w:name="section_83dff00e2f7248bd952b4e1f15e13b9e"/>
      <w:bookmarkStart w:id="58" w:name="_Toc69361717"/>
      <w:r>
        <w:lastRenderedPageBreak/>
        <w:t>Address Representations</w:t>
      </w:r>
      <w:bookmarkEnd w:id="57"/>
      <w:bookmarkEnd w:id="58"/>
    </w:p>
    <w:p w:rsidR="00CE5D04" w:rsidRDefault="00144080">
      <w:r>
        <w:t xml:space="preserve">Address elements other than </w:t>
      </w:r>
      <w:hyperlink w:anchor="gt_53dfe4f3-05d0-41aa-8217-ecd1962b340b">
        <w:r>
          <w:rPr>
            <w:rStyle w:val="HyperlinkGreen"/>
            <w:b/>
          </w:rPr>
          <w:t>recipients</w:t>
        </w:r>
      </w:hyperlink>
      <w:r>
        <w:t xml:space="preserve">, such as From and Sender, are represented in a </w:t>
      </w:r>
      <w:hyperlink w:anchor="gt_b6c15d0c-d992-421d-ba96-99d3b63894cf">
        <w:r>
          <w:rPr>
            <w:rStyle w:val="HyperlinkGreen"/>
            <w:b/>
          </w:rPr>
          <w:t>Message object</w:t>
        </w:r>
      </w:hyperlink>
      <w:r>
        <w:t xml:space="preserve"> by </w:t>
      </w:r>
      <w:r>
        <w:t xml:space="preserve">a group of four properties: </w:t>
      </w:r>
      <w:hyperlink w:anchor="gt_bbb09154-8d26-498e-b05e-f649e5a43700">
        <w:r>
          <w:rPr>
            <w:rStyle w:val="HyperlinkGreen"/>
            <w:b/>
          </w:rPr>
          <w:t>display name</w:t>
        </w:r>
      </w:hyperlink>
      <w:r>
        <w:t xml:space="preserve">, </w:t>
      </w:r>
      <w:hyperlink w:anchor="gt_435e947e-e78d-42d8-bee0-4598c959f0ba">
        <w:r>
          <w:rPr>
            <w:rStyle w:val="HyperlinkGreen"/>
            <w:b/>
          </w:rPr>
          <w:t>address type</w:t>
        </w:r>
      </w:hyperlink>
      <w:r>
        <w:t xml:space="preserve">, </w:t>
      </w:r>
      <w:hyperlink w:anchor="gt_2abe03c8-7fe4-4170-833f-9b1112d972b6">
        <w:r>
          <w:rPr>
            <w:rStyle w:val="HyperlinkGreen"/>
            <w:b/>
          </w:rPr>
          <w:t>email address</w:t>
        </w:r>
      </w:hyperlink>
      <w:r>
        <w:t xml:space="preserve">, </w:t>
      </w:r>
      <w:hyperlink w:anchor="gt_64df5f51-e2e6-4cf2-a15f-5bc1167087b5">
        <w:r>
          <w:rPr>
            <w:rStyle w:val="HyperlinkGreen"/>
            <w:b/>
          </w:rPr>
          <w:t>EntryID</w:t>
        </w:r>
      </w:hyperlink>
      <w:r>
        <w:t>. In subsequent sections, these groups are referred to as described here.</w:t>
      </w:r>
    </w:p>
    <w:p w:rsidR="00CE5D04" w:rsidRDefault="00144080">
      <w:r>
        <w:rPr>
          <w:b/>
        </w:rPr>
        <w:t>PidTagReceivedRepresenting_XXX</w:t>
      </w:r>
      <w:r>
        <w:t xml:space="preserve">: Refers to the </w:t>
      </w:r>
      <w:r>
        <w:rPr>
          <w:b/>
        </w:rPr>
        <w:t>PidTagReceivedRepresentingName</w:t>
      </w:r>
      <w:r>
        <w:t xml:space="preserve"> (</w:t>
      </w:r>
      <w:hyperlink r:id="rId50" w:anchor="Section_daa9120ff3254afba73828f91049ab3c">
        <w:r>
          <w:rPr>
            <w:rStyle w:val="Hyperlink"/>
          </w:rPr>
          <w:t>[MS-OXOMSG]</w:t>
        </w:r>
      </w:hyperlink>
      <w:r>
        <w:t xml:space="preserve"> section 2.2.1.26), </w:t>
      </w:r>
      <w:r>
        <w:rPr>
          <w:b/>
        </w:rPr>
        <w:t>PidTagReceivedRepresentingAddressType</w:t>
      </w:r>
      <w:r>
        <w:t xml:space="preserve"> ([MS-OXOMSG] section 2.2.1.23), and </w:t>
      </w:r>
      <w:r>
        <w:rPr>
          <w:b/>
        </w:rPr>
        <w:t>PidTagReceivedRepresentingEmailAddress</w:t>
      </w:r>
      <w:r>
        <w:t xml:space="preserve"> ([MS-OXOMSG] section 2.2.1.24), or </w:t>
      </w:r>
      <w:r>
        <w:rPr>
          <w:b/>
        </w:rPr>
        <w:t>PidTagReceivedRepresentingEnt</w:t>
      </w:r>
      <w:r>
        <w:rPr>
          <w:b/>
        </w:rPr>
        <w:t>ryId</w:t>
      </w:r>
      <w:r>
        <w:t xml:space="preserve"> ([MS-OXOMSG] section 2.2.1.25) properties, where either would suffice to fully represent the display name, email transport type, and email address of a particular recipient or person on behalf of whom a message was received.</w:t>
      </w:r>
    </w:p>
    <w:p w:rsidR="00CE5D04" w:rsidRDefault="00144080">
      <w:r>
        <w:rPr>
          <w:b/>
        </w:rPr>
        <w:t>PidTagSender_XXX</w:t>
      </w:r>
      <w:r>
        <w:t>: Refers t</w:t>
      </w:r>
      <w:r>
        <w:t xml:space="preserve">o </w:t>
      </w:r>
      <w:r>
        <w:rPr>
          <w:b/>
        </w:rPr>
        <w:t>PidTagSenderName</w:t>
      </w:r>
      <w:r>
        <w:t xml:space="preserve"> ([MS-OXOMSG] section 2.2.1.51), </w:t>
      </w:r>
      <w:r>
        <w:rPr>
          <w:b/>
        </w:rPr>
        <w:t>PidTagSenderAddressType</w:t>
      </w:r>
      <w:r>
        <w:t xml:space="preserve"> ([MS-OXOMSG] section 2.2.1.48), and </w:t>
      </w:r>
      <w:r>
        <w:rPr>
          <w:b/>
        </w:rPr>
        <w:t>PidTagSenderEmailAddress</w:t>
      </w:r>
      <w:r>
        <w:t xml:space="preserve"> ([MS-OXOMSG] section 2.2.1.49), or </w:t>
      </w:r>
      <w:r>
        <w:rPr>
          <w:b/>
        </w:rPr>
        <w:t>PidTagSenderEntryId</w:t>
      </w:r>
      <w:r>
        <w:t xml:space="preserve"> ([MS-OXOMSG] section 2.2.1.50) properties, where either would suf</w:t>
      </w:r>
      <w:r>
        <w:t>fice to fully represent the display name, email transport type, and email address of a sender.</w:t>
      </w:r>
    </w:p>
    <w:p w:rsidR="00CE5D04" w:rsidRDefault="00144080">
      <w:r>
        <w:rPr>
          <w:b/>
        </w:rPr>
        <w:t>PidTagSentRepresenting_XXX</w:t>
      </w:r>
      <w:r>
        <w:t xml:space="preserve">: Refers to </w:t>
      </w:r>
      <w:r>
        <w:rPr>
          <w:b/>
        </w:rPr>
        <w:t>PidTagSentRepresentingName</w:t>
      </w:r>
      <w:r>
        <w:t xml:space="preserve"> ([MS-OXOMSG] section 2.2.1.57), </w:t>
      </w:r>
      <w:r>
        <w:rPr>
          <w:b/>
        </w:rPr>
        <w:t>PidTagSentRepresentingAddressType</w:t>
      </w:r>
      <w:r>
        <w:t xml:space="preserve"> ([MS-OXOMSG] section 2.2.1.54)</w:t>
      </w:r>
      <w:r>
        <w:t xml:space="preserve">, and </w:t>
      </w:r>
      <w:r>
        <w:rPr>
          <w:b/>
        </w:rPr>
        <w:t>PidTagSentRepresentingEmailAddress</w:t>
      </w:r>
      <w:r>
        <w:t xml:space="preserve"> ([MS-OXOMSG] section 2.2.1.55), or </w:t>
      </w:r>
      <w:r>
        <w:rPr>
          <w:b/>
        </w:rPr>
        <w:t>PidTagSentRepresentingEntryId</w:t>
      </w:r>
      <w:r>
        <w:t xml:space="preserve"> ([MS-OXOMSG] section 2.2.1.56) properties, where either would suffice to fully represent the display name, email transport type, and email address of </w:t>
      </w:r>
      <w:r>
        <w:t>a sender or person on behalf of whom a message was sent.</w:t>
      </w:r>
    </w:p>
    <w:p w:rsidR="00CE5D04" w:rsidRDefault="00144080">
      <w:pPr>
        <w:pStyle w:val="Heading5"/>
      </w:pPr>
      <w:bookmarkStart w:id="59" w:name="section_af3bac6bebd94cc3a29d6494dca3a039"/>
      <w:bookmarkStart w:id="60" w:name="_Toc69361718"/>
      <w:r>
        <w:t>ABNF Rules</w:t>
      </w:r>
      <w:bookmarkEnd w:id="59"/>
      <w:bookmarkEnd w:id="60"/>
    </w:p>
    <w:p w:rsidR="00CE5D04" w:rsidRDefault="00144080">
      <w:r>
        <w:t xml:space="preserve">This section specifies </w:t>
      </w:r>
      <w:hyperlink w:anchor="gt_24ddbbb4-b79e-4419-96ec-0fdd229c9ebf">
        <w:r>
          <w:rPr>
            <w:rStyle w:val="HyperlinkGreen"/>
            <w:b/>
          </w:rPr>
          <w:t>ABNF</w:t>
        </w:r>
      </w:hyperlink>
      <w:r>
        <w:t xml:space="preserve"> rules for data types common throughout section </w:t>
      </w:r>
      <w:hyperlink w:anchor="Section_bcd89d59ebf94e0283cf45cce7def006" w:history="1">
        <w:r>
          <w:rPr>
            <w:rStyle w:val="Hyperlink"/>
          </w:rPr>
          <w:t>2</w:t>
        </w:r>
      </w:hyperlink>
      <w:r>
        <w:t xml:space="preserve">. For more details about these data types, see </w:t>
      </w:r>
      <w:hyperlink r:id="rId51" w:anchor="Section_cca2742956894a16b2b49325d93e4ba2">
        <w:r>
          <w:rPr>
            <w:rStyle w:val="Hyperlink"/>
          </w:rPr>
          <w:t>[MS-DTYP]</w:t>
        </w:r>
      </w:hyperlink>
      <w:r>
        <w:t>.</w:t>
      </w:r>
    </w:p>
    <w:tbl>
      <w:tblPr>
        <w:tblStyle w:val="Table-ShadedHeader"/>
        <w:tblW w:w="0" w:type="auto"/>
        <w:tblLook w:val="04A0" w:firstRow="1" w:lastRow="0" w:firstColumn="1" w:lastColumn="0" w:noHBand="0" w:noVBand="1"/>
      </w:tblPr>
      <w:tblGrid>
        <w:gridCol w:w="1100"/>
        <w:gridCol w:w="2342"/>
      </w:tblGrid>
      <w:tr w:rsidR="00CE5D04" w:rsidTr="00CE5D04">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CE5D04" w:rsidRDefault="00144080">
            <w:pPr>
              <w:pStyle w:val="TableHeaderText"/>
            </w:pPr>
            <w:r>
              <w:t>Data type</w:t>
            </w:r>
          </w:p>
        </w:tc>
        <w:tc>
          <w:tcPr>
            <w:tcW w:w="0" w:type="auto"/>
            <w:shd w:val="clear" w:color="auto" w:fill="E0E0E0"/>
          </w:tcPr>
          <w:p w:rsidR="00CE5D04" w:rsidRDefault="00144080">
            <w:pPr>
              <w:pStyle w:val="TableHeaderText"/>
            </w:pPr>
            <w:r>
              <w:t>ABNF rules</w:t>
            </w:r>
          </w:p>
        </w:tc>
      </w:tr>
      <w:tr w:rsidR="00CE5D04" w:rsidTr="00CE5D04">
        <w:tc>
          <w:tcPr>
            <w:tcW w:w="0" w:type="auto"/>
            <w:shd w:val="clear" w:color="auto" w:fill="auto"/>
          </w:tcPr>
          <w:p w:rsidR="00CE5D04" w:rsidRDefault="00144080">
            <w:pPr>
              <w:pStyle w:val="TableBodyText"/>
              <w:rPr>
                <w:b/>
              </w:rPr>
            </w:pPr>
            <w:r>
              <w:rPr>
                <w:b/>
              </w:rPr>
              <w:t>INT16</w:t>
            </w:r>
          </w:p>
        </w:tc>
        <w:tc>
          <w:tcPr>
            <w:tcW w:w="0" w:type="auto"/>
            <w:shd w:val="clear" w:color="auto" w:fill="auto"/>
          </w:tcPr>
          <w:p w:rsidR="00CE5D04" w:rsidRDefault="00144080">
            <w:pPr>
              <w:pStyle w:val="TableBodyText"/>
            </w:pPr>
            <w:r>
              <w:rPr>
                <w:b/>
              </w:rPr>
              <w:t>INT16</w:t>
            </w:r>
            <w:r>
              <w:t xml:space="preserve"> = ["-"] 1*5DIGIT</w:t>
            </w:r>
          </w:p>
        </w:tc>
      </w:tr>
      <w:tr w:rsidR="00CE5D04" w:rsidTr="00CE5D04">
        <w:tc>
          <w:tcPr>
            <w:tcW w:w="0" w:type="auto"/>
            <w:shd w:val="clear" w:color="auto" w:fill="auto"/>
          </w:tcPr>
          <w:p w:rsidR="00CE5D04" w:rsidRDefault="00144080">
            <w:pPr>
              <w:pStyle w:val="TableBodyText"/>
              <w:rPr>
                <w:b/>
              </w:rPr>
            </w:pPr>
            <w:r>
              <w:rPr>
                <w:b/>
              </w:rPr>
              <w:t>INT32</w:t>
            </w:r>
          </w:p>
        </w:tc>
        <w:tc>
          <w:tcPr>
            <w:tcW w:w="0" w:type="auto"/>
            <w:shd w:val="clear" w:color="auto" w:fill="auto"/>
          </w:tcPr>
          <w:p w:rsidR="00CE5D04" w:rsidRDefault="00144080">
            <w:pPr>
              <w:pStyle w:val="TableBodyText"/>
            </w:pPr>
            <w:r>
              <w:rPr>
                <w:b/>
              </w:rPr>
              <w:t>IN</w:t>
            </w:r>
            <w:r>
              <w:rPr>
                <w:b/>
              </w:rPr>
              <w:t>T32</w:t>
            </w:r>
            <w:r>
              <w:t xml:space="preserve"> = ["-"] 1*10DIGIT</w:t>
            </w:r>
          </w:p>
        </w:tc>
      </w:tr>
      <w:tr w:rsidR="00CE5D04" w:rsidTr="00CE5D04">
        <w:tc>
          <w:tcPr>
            <w:tcW w:w="0" w:type="auto"/>
            <w:shd w:val="clear" w:color="auto" w:fill="auto"/>
          </w:tcPr>
          <w:p w:rsidR="00CE5D04" w:rsidRDefault="00144080">
            <w:pPr>
              <w:pStyle w:val="TableBodyText"/>
              <w:rPr>
                <w:b/>
              </w:rPr>
            </w:pPr>
            <w:r>
              <w:rPr>
                <w:b/>
              </w:rPr>
              <w:t>INT64</w:t>
            </w:r>
          </w:p>
        </w:tc>
        <w:tc>
          <w:tcPr>
            <w:tcW w:w="0" w:type="auto"/>
            <w:shd w:val="clear" w:color="auto" w:fill="auto"/>
          </w:tcPr>
          <w:p w:rsidR="00CE5D04" w:rsidRDefault="00144080">
            <w:pPr>
              <w:pStyle w:val="TableBodyText"/>
            </w:pPr>
            <w:r>
              <w:rPr>
                <w:b/>
              </w:rPr>
              <w:t>INT64</w:t>
            </w:r>
            <w:r>
              <w:t xml:space="preserve"> = ["-"] 1*19DIGIT</w:t>
            </w:r>
          </w:p>
        </w:tc>
      </w:tr>
      <w:tr w:rsidR="00CE5D04" w:rsidTr="00CE5D04">
        <w:tc>
          <w:tcPr>
            <w:tcW w:w="0" w:type="auto"/>
            <w:shd w:val="clear" w:color="auto" w:fill="auto"/>
          </w:tcPr>
          <w:p w:rsidR="00CE5D04" w:rsidRDefault="00144080">
            <w:pPr>
              <w:pStyle w:val="TableBodyText"/>
              <w:rPr>
                <w:b/>
              </w:rPr>
            </w:pPr>
            <w:r>
              <w:rPr>
                <w:b/>
              </w:rPr>
              <w:t>UINT16</w:t>
            </w:r>
          </w:p>
        </w:tc>
        <w:tc>
          <w:tcPr>
            <w:tcW w:w="0" w:type="auto"/>
            <w:shd w:val="clear" w:color="auto" w:fill="auto"/>
          </w:tcPr>
          <w:p w:rsidR="00CE5D04" w:rsidRDefault="00144080">
            <w:pPr>
              <w:pStyle w:val="TableBodyText"/>
            </w:pPr>
            <w:r>
              <w:rPr>
                <w:b/>
              </w:rPr>
              <w:t>UINT16</w:t>
            </w:r>
            <w:r>
              <w:t xml:space="preserve"> = 1*5DIGIT</w:t>
            </w:r>
          </w:p>
        </w:tc>
      </w:tr>
      <w:tr w:rsidR="00CE5D04" w:rsidTr="00CE5D04">
        <w:tc>
          <w:tcPr>
            <w:tcW w:w="0" w:type="auto"/>
            <w:shd w:val="clear" w:color="auto" w:fill="auto"/>
          </w:tcPr>
          <w:p w:rsidR="00CE5D04" w:rsidRDefault="00144080">
            <w:pPr>
              <w:pStyle w:val="TableBodyText"/>
              <w:rPr>
                <w:b/>
              </w:rPr>
            </w:pPr>
            <w:r>
              <w:rPr>
                <w:b/>
              </w:rPr>
              <w:t>UINT32</w:t>
            </w:r>
          </w:p>
        </w:tc>
        <w:tc>
          <w:tcPr>
            <w:tcW w:w="0" w:type="auto"/>
            <w:shd w:val="clear" w:color="auto" w:fill="auto"/>
          </w:tcPr>
          <w:p w:rsidR="00CE5D04" w:rsidRDefault="00144080">
            <w:pPr>
              <w:pStyle w:val="TableBodyText"/>
            </w:pPr>
            <w:r>
              <w:rPr>
                <w:b/>
              </w:rPr>
              <w:t>UINT32</w:t>
            </w:r>
            <w:r>
              <w:t xml:space="preserve"> = 1*10DIGIT</w:t>
            </w:r>
          </w:p>
        </w:tc>
      </w:tr>
      <w:tr w:rsidR="00CE5D04" w:rsidTr="00CE5D04">
        <w:tc>
          <w:tcPr>
            <w:tcW w:w="0" w:type="auto"/>
            <w:shd w:val="clear" w:color="auto" w:fill="auto"/>
          </w:tcPr>
          <w:p w:rsidR="00CE5D04" w:rsidRDefault="00144080">
            <w:pPr>
              <w:pStyle w:val="TableBodyText"/>
              <w:rPr>
                <w:b/>
              </w:rPr>
            </w:pPr>
            <w:r>
              <w:rPr>
                <w:b/>
              </w:rPr>
              <w:t>OCTET</w:t>
            </w:r>
          </w:p>
        </w:tc>
        <w:tc>
          <w:tcPr>
            <w:tcW w:w="0" w:type="auto"/>
            <w:shd w:val="clear" w:color="auto" w:fill="auto"/>
          </w:tcPr>
          <w:p w:rsidR="00CE5D04" w:rsidRDefault="00144080">
            <w:pPr>
              <w:pStyle w:val="TableBodyText"/>
              <w:rPr>
                <w:b/>
              </w:rPr>
            </w:pPr>
            <w:r>
              <w:rPr>
                <w:b/>
              </w:rPr>
              <w:t>%x0-FF</w:t>
            </w:r>
          </w:p>
        </w:tc>
      </w:tr>
      <w:tr w:rsidR="00CE5D04" w:rsidTr="00CE5D04">
        <w:tc>
          <w:tcPr>
            <w:tcW w:w="0" w:type="auto"/>
            <w:shd w:val="clear" w:color="auto" w:fill="auto"/>
          </w:tcPr>
          <w:p w:rsidR="00CE5D04" w:rsidRDefault="00144080">
            <w:pPr>
              <w:pStyle w:val="TableBodyText"/>
              <w:rPr>
                <w:b/>
              </w:rPr>
            </w:pPr>
            <w:r>
              <w:rPr>
                <w:b/>
              </w:rPr>
              <w:t>CHAR</w:t>
            </w:r>
          </w:p>
        </w:tc>
        <w:tc>
          <w:tcPr>
            <w:tcW w:w="0" w:type="auto"/>
            <w:shd w:val="clear" w:color="auto" w:fill="auto"/>
          </w:tcPr>
          <w:p w:rsidR="00CE5D04" w:rsidRDefault="00144080">
            <w:pPr>
              <w:pStyle w:val="TableBodyText"/>
              <w:rPr>
                <w:b/>
              </w:rPr>
            </w:pPr>
            <w:r>
              <w:rPr>
                <w:b/>
              </w:rPr>
              <w:t>%x0-FF</w:t>
            </w:r>
          </w:p>
        </w:tc>
      </w:tr>
    </w:tbl>
    <w:p w:rsidR="00CE5D04" w:rsidRDefault="00CE5D04"/>
    <w:p w:rsidR="00CE5D04" w:rsidRDefault="00144080">
      <w:pPr>
        <w:pStyle w:val="Heading4"/>
      </w:pPr>
      <w:bookmarkStart w:id="61" w:name="section_b03b5704ef544390b981dc78f8e79a05"/>
      <w:bookmarkStart w:id="62" w:name="_Toc69361719"/>
      <w:r>
        <w:t>ABNF Description</w:t>
      </w:r>
      <w:bookmarkEnd w:id="61"/>
      <w:bookmarkEnd w:id="62"/>
    </w:p>
    <w:p w:rsidR="00CE5D04" w:rsidRDefault="00144080">
      <w:pPr>
        <w:pStyle w:val="Code"/>
      </w:pPr>
      <w:r>
        <w:t>TNEFStream = TNEFHeader TNEFVersion OEMCodePage MessageData *AttachData</w:t>
      </w:r>
    </w:p>
    <w:p w:rsidR="00CE5D04" w:rsidRDefault="00CE5D04">
      <w:pPr>
        <w:pStyle w:val="Code"/>
      </w:pPr>
    </w:p>
    <w:p w:rsidR="00CE5D04" w:rsidRDefault="00144080">
      <w:pPr>
        <w:pStyle w:val="Code"/>
      </w:pPr>
      <w:r>
        <w:t xml:space="preserve">TNEFHeader = TNEFSignature </w:t>
      </w:r>
      <w:r>
        <w:t>LegacyKey</w:t>
      </w:r>
    </w:p>
    <w:p w:rsidR="00CE5D04" w:rsidRDefault="00144080">
      <w:pPr>
        <w:pStyle w:val="Code"/>
      </w:pPr>
      <w:r>
        <w:t>TNEFSignature = %x78.9F.3E.22</w:t>
      </w:r>
    </w:p>
    <w:p w:rsidR="00CE5D04" w:rsidRDefault="00CE5D04">
      <w:pPr>
        <w:pStyle w:val="Code"/>
      </w:pPr>
    </w:p>
    <w:p w:rsidR="00CE5D04" w:rsidRDefault="00144080">
      <w:pPr>
        <w:pStyle w:val="Code"/>
      </w:pPr>
      <w:r>
        <w:t>; Any number will suffice here. This is now legacy.</w:t>
      </w:r>
    </w:p>
    <w:p w:rsidR="00CE5D04" w:rsidRDefault="00144080">
      <w:pPr>
        <w:pStyle w:val="Code"/>
      </w:pPr>
      <w:r>
        <w:t>LegacyKey = UINT16</w:t>
      </w:r>
    </w:p>
    <w:p w:rsidR="00CE5D04" w:rsidRDefault="00CE5D04">
      <w:pPr>
        <w:pStyle w:val="Code"/>
      </w:pPr>
    </w:p>
    <w:p w:rsidR="00CE5D04" w:rsidRDefault="00144080">
      <w:pPr>
        <w:pStyle w:val="Code"/>
      </w:pPr>
      <w:r>
        <w:t>TNEFVersion = attrLevelMessage idTnefVersion Length TNEFVersionData Checksum</w:t>
      </w:r>
    </w:p>
    <w:p w:rsidR="00CE5D04" w:rsidRDefault="00CE5D04">
      <w:pPr>
        <w:pStyle w:val="Code"/>
      </w:pPr>
    </w:p>
    <w:p w:rsidR="00CE5D04" w:rsidRDefault="00144080">
      <w:pPr>
        <w:pStyle w:val="Code"/>
      </w:pPr>
      <w:r>
        <w:lastRenderedPageBreak/>
        <w:t xml:space="preserve">OEMCodePage = attrLevelMessage idOEMCodePage Length </w:t>
      </w:r>
      <w:r>
        <w:t>OEMCodePageData Checksum</w:t>
      </w:r>
    </w:p>
    <w:p w:rsidR="00CE5D04" w:rsidRDefault="00CE5D04">
      <w:pPr>
        <w:pStyle w:val="Code"/>
      </w:pPr>
    </w:p>
    <w:p w:rsidR="00CE5D04" w:rsidRDefault="00144080">
      <w:pPr>
        <w:pStyle w:val="Code"/>
      </w:pPr>
      <w:r>
        <w:t>MessageData = *MessageAttribute [MessageProps]</w:t>
      </w:r>
    </w:p>
    <w:p w:rsidR="00CE5D04" w:rsidRDefault="00144080">
      <w:pPr>
        <w:pStyle w:val="Code"/>
      </w:pPr>
      <w:r>
        <w:t>MessageAttribute = attrLevelMessage idMessageAttr Length Data Checksum</w:t>
      </w:r>
    </w:p>
    <w:p w:rsidR="00CE5D04" w:rsidRDefault="00144080">
      <w:pPr>
        <w:pStyle w:val="Code"/>
      </w:pPr>
      <w:r>
        <w:t>MessageProps = attrLevelMessage idMsgProps Length Data Checksum</w:t>
      </w:r>
    </w:p>
    <w:p w:rsidR="00CE5D04" w:rsidRDefault="00CE5D04">
      <w:pPr>
        <w:pStyle w:val="Code"/>
      </w:pPr>
    </w:p>
    <w:p w:rsidR="00CE5D04" w:rsidRDefault="00144080">
      <w:pPr>
        <w:pStyle w:val="Code"/>
      </w:pPr>
      <w:r>
        <w:t>; An attachment is determined/delimited by attA</w:t>
      </w:r>
      <w:r>
        <w:t>ttachRendData, followed by</w:t>
      </w:r>
    </w:p>
    <w:p w:rsidR="00CE5D04" w:rsidRDefault="00144080">
      <w:pPr>
        <w:pStyle w:val="Code"/>
      </w:pPr>
      <w:r>
        <w:t>; other encoded attributes, if any, and ending with attAttachment if there are</w:t>
      </w:r>
    </w:p>
    <w:p w:rsidR="00CE5D04" w:rsidRDefault="00144080">
      <w:pPr>
        <w:pStyle w:val="Code"/>
      </w:pPr>
      <w:r>
        <w:t>; any encoded properties.</w:t>
      </w:r>
    </w:p>
    <w:p w:rsidR="00CE5D04" w:rsidRDefault="00144080">
      <w:pPr>
        <w:pStyle w:val="Code"/>
      </w:pPr>
      <w:r>
        <w:t>AttachData = AttachRendData [*AttachAttribute] [AttachProps]</w:t>
      </w:r>
    </w:p>
    <w:p w:rsidR="00CE5D04" w:rsidRDefault="00144080">
      <w:pPr>
        <w:pStyle w:val="Code"/>
      </w:pPr>
      <w:r>
        <w:t>AttachRendData = attrLevelAttachment idAttachRendData Length Da</w:t>
      </w:r>
      <w:r>
        <w:t>ta Checksum</w:t>
      </w:r>
    </w:p>
    <w:p w:rsidR="00CE5D04" w:rsidRDefault="00144080">
      <w:pPr>
        <w:pStyle w:val="Code"/>
      </w:pPr>
      <w:r>
        <w:t>AttachAttribute = attrLevelAttachment idAttachAttr Length Data Checksum</w:t>
      </w:r>
    </w:p>
    <w:p w:rsidR="00CE5D04" w:rsidRDefault="00144080">
      <w:pPr>
        <w:pStyle w:val="Code"/>
      </w:pPr>
      <w:r>
        <w:t>AttachProps = attrLevelAttachment idAttachment Length Data Checksum</w:t>
      </w:r>
    </w:p>
    <w:p w:rsidR="00CE5D04" w:rsidRDefault="00CE5D04">
      <w:pPr>
        <w:pStyle w:val="Code"/>
      </w:pPr>
    </w:p>
    <w:p w:rsidR="00CE5D04" w:rsidRDefault="00144080">
      <w:pPr>
        <w:pStyle w:val="Code"/>
      </w:pPr>
      <w:r>
        <w:t>; TNEF Version. Any number will suffice here. This is now legacy.</w:t>
      </w:r>
    </w:p>
    <w:p w:rsidR="00CE5D04" w:rsidRDefault="00144080">
      <w:pPr>
        <w:pStyle w:val="Code"/>
      </w:pPr>
      <w:r>
        <w:t>TNEFVersionData = 4*4OCTET</w:t>
      </w:r>
    </w:p>
    <w:p w:rsidR="00CE5D04" w:rsidRDefault="00CE5D04">
      <w:pPr>
        <w:pStyle w:val="Code"/>
      </w:pPr>
    </w:p>
    <w:p w:rsidR="00CE5D04" w:rsidRDefault="00144080">
      <w:pPr>
        <w:pStyle w:val="Code"/>
      </w:pPr>
      <w:r>
        <w:t>; This is</w:t>
      </w:r>
      <w:r>
        <w:t xml:space="preserve"> the code page of attribute strings. The TNEF stream MUST contain a</w:t>
      </w:r>
    </w:p>
    <w:p w:rsidR="00CE5D04" w:rsidRDefault="00144080">
      <w:pPr>
        <w:pStyle w:val="Code"/>
      </w:pPr>
      <w:r>
        <w:t>; code page in which all characters are 8 bits</w:t>
      </w:r>
    </w:p>
    <w:p w:rsidR="00CE5D04" w:rsidRDefault="00144080">
      <w:pPr>
        <w:pStyle w:val="Code"/>
      </w:pPr>
      <w:r>
        <w:t>; in length, for compatibility with legacy applications that cannot handle</w:t>
      </w:r>
    </w:p>
    <w:p w:rsidR="00CE5D04" w:rsidRDefault="00144080">
      <w:pPr>
        <w:pStyle w:val="Code"/>
      </w:pPr>
      <w:r>
        <w:t>; strings with embedded zero characters.</w:t>
      </w:r>
    </w:p>
    <w:p w:rsidR="00CE5D04" w:rsidRDefault="00144080">
      <w:pPr>
        <w:pStyle w:val="Code"/>
      </w:pPr>
      <w:r>
        <w:t>OEMCodePageData = Primary</w:t>
      </w:r>
      <w:r>
        <w:t>CodePage SecondaryCodePage</w:t>
      </w:r>
    </w:p>
    <w:p w:rsidR="00CE5D04" w:rsidRDefault="00144080">
      <w:pPr>
        <w:pStyle w:val="Code"/>
      </w:pPr>
      <w:r>
        <w:t>PrimaryCodePage=UINT32</w:t>
      </w:r>
    </w:p>
    <w:p w:rsidR="00CE5D04" w:rsidRDefault="00CE5D04">
      <w:pPr>
        <w:pStyle w:val="Code"/>
      </w:pPr>
    </w:p>
    <w:p w:rsidR="00CE5D04" w:rsidRDefault="00144080">
      <w:pPr>
        <w:pStyle w:val="Code"/>
      </w:pPr>
      <w:r>
        <w:t>; Secondary CodePage is unused. It SHOULD contain zero.</w:t>
      </w:r>
    </w:p>
    <w:p w:rsidR="00CE5D04" w:rsidRDefault="00144080">
      <w:pPr>
        <w:pStyle w:val="Code"/>
      </w:pPr>
      <w:r>
        <w:t>SecondaryCodePage=%x00.00.00.00</w:t>
      </w:r>
    </w:p>
    <w:p w:rsidR="00CE5D04" w:rsidRDefault="00CE5D04">
      <w:pPr>
        <w:pStyle w:val="Code"/>
      </w:pPr>
    </w:p>
    <w:p w:rsidR="00CE5D04" w:rsidRDefault="00144080">
      <w:pPr>
        <w:pStyle w:val="Code"/>
      </w:pPr>
      <w:r>
        <w:t>; The length of the following data field in bytes. All attribute lengths are</w:t>
      </w:r>
    </w:p>
    <w:p w:rsidR="00CE5D04" w:rsidRDefault="00144080">
      <w:pPr>
        <w:pStyle w:val="Code"/>
      </w:pPr>
      <w:r>
        <w:t>; 32-bit integers, including any termin</w:t>
      </w:r>
      <w:r>
        <w:t>ating null characters.</w:t>
      </w:r>
    </w:p>
    <w:p w:rsidR="00CE5D04" w:rsidRDefault="00144080">
      <w:pPr>
        <w:pStyle w:val="Code"/>
      </w:pPr>
      <w:r>
        <w:t>Length = INT32</w:t>
      </w:r>
    </w:p>
    <w:p w:rsidR="00CE5D04" w:rsidRDefault="00CE5D04">
      <w:pPr>
        <w:pStyle w:val="Code"/>
      </w:pPr>
    </w:p>
    <w:p w:rsidR="00CE5D04" w:rsidRDefault="00144080">
      <w:pPr>
        <w:pStyle w:val="Code"/>
      </w:pPr>
      <w:r>
        <w:t>; Data of the attribute itself, flattened out based on the particular attribute</w:t>
      </w:r>
    </w:p>
    <w:p w:rsidR="00CE5D04" w:rsidRDefault="00144080">
      <w:pPr>
        <w:pStyle w:val="Code"/>
      </w:pPr>
      <w:r>
        <w:t>; according to the rules that follow.</w:t>
      </w:r>
    </w:p>
    <w:p w:rsidR="00CE5D04" w:rsidRDefault="00144080">
      <w:pPr>
        <w:pStyle w:val="Code"/>
      </w:pPr>
      <w:r>
        <w:t>Data = 0*OCTET</w:t>
      </w:r>
    </w:p>
    <w:p w:rsidR="00CE5D04" w:rsidRDefault="00CE5D04">
      <w:pPr>
        <w:pStyle w:val="Code"/>
      </w:pPr>
    </w:p>
    <w:p w:rsidR="00CE5D04" w:rsidRDefault="00144080">
      <w:pPr>
        <w:pStyle w:val="Code"/>
      </w:pPr>
      <w:r>
        <w:t>; 16-bit unsigned integer that is the sum, modulo 65536, of the data bytes for</w:t>
      </w:r>
    </w:p>
    <w:p w:rsidR="00CE5D04" w:rsidRDefault="00144080">
      <w:pPr>
        <w:pStyle w:val="Code"/>
      </w:pPr>
      <w:r>
        <w:t xml:space="preserve">; </w:t>
      </w:r>
      <w:r>
        <w:t>the attribute value data, calculated over the entire length of the attribute data.</w:t>
      </w:r>
    </w:p>
    <w:p w:rsidR="00CE5D04" w:rsidRDefault="00144080">
      <w:pPr>
        <w:pStyle w:val="Code"/>
      </w:pPr>
      <w:r>
        <w:t>; In the case where the attribute contains enhanced properties with padding, the</w:t>
      </w:r>
    </w:p>
    <w:p w:rsidR="00CE5D04" w:rsidRDefault="00144080">
      <w:pPr>
        <w:pStyle w:val="Code"/>
      </w:pPr>
      <w:r>
        <w:t>; pad bytes MUST be included in the calculation.</w:t>
      </w:r>
    </w:p>
    <w:p w:rsidR="00CE5D04" w:rsidRDefault="00144080">
      <w:pPr>
        <w:pStyle w:val="Code"/>
      </w:pPr>
      <w:r>
        <w:t>Checksum = UINT16</w:t>
      </w:r>
    </w:p>
    <w:p w:rsidR="00CE5D04" w:rsidRDefault="00CE5D04">
      <w:pPr>
        <w:pStyle w:val="Code"/>
      </w:pPr>
    </w:p>
    <w:p w:rsidR="00CE5D04" w:rsidRDefault="00144080">
      <w:pPr>
        <w:pStyle w:val="Code"/>
      </w:pPr>
      <w:r>
        <w:t xml:space="preserve">; Level where attribute </w:t>
      </w:r>
      <w:r>
        <w:t>applies, either to the message itself or to</w:t>
      </w:r>
    </w:p>
    <w:p w:rsidR="00CE5D04" w:rsidRDefault="00144080">
      <w:pPr>
        <w:pStyle w:val="Code"/>
      </w:pPr>
      <w:r>
        <w:t>; an attachment.</w:t>
      </w:r>
    </w:p>
    <w:p w:rsidR="00CE5D04" w:rsidRDefault="00144080">
      <w:pPr>
        <w:pStyle w:val="Code"/>
      </w:pPr>
      <w:r>
        <w:t>attrLevelMessage = %x01</w:t>
      </w:r>
    </w:p>
    <w:p w:rsidR="00CE5D04" w:rsidRDefault="00144080">
      <w:pPr>
        <w:pStyle w:val="Code"/>
      </w:pPr>
      <w:r>
        <w:t>attrLevelAttachment = %x02</w:t>
      </w:r>
    </w:p>
    <w:p w:rsidR="00CE5D04" w:rsidRDefault="00CE5D04">
      <w:pPr>
        <w:pStyle w:val="Code"/>
      </w:pPr>
    </w:p>
    <w:p w:rsidR="00CE5D04" w:rsidRDefault="00144080">
      <w:pPr>
        <w:pStyle w:val="Code"/>
      </w:pPr>
      <w:r>
        <w:t>; Attribute ID Tags</w:t>
      </w:r>
    </w:p>
    <w:p w:rsidR="00CE5D04" w:rsidRDefault="00CE5D04">
      <w:pPr>
        <w:pStyle w:val="Code"/>
      </w:pPr>
    </w:p>
    <w:p w:rsidR="00CE5D04" w:rsidRDefault="00144080">
      <w:pPr>
        <w:pStyle w:val="Code"/>
      </w:pPr>
      <w:r>
        <w:t>; TNEF Version</w:t>
      </w:r>
    </w:p>
    <w:p w:rsidR="00CE5D04" w:rsidRDefault="00144080">
      <w:pPr>
        <w:pStyle w:val="Code"/>
      </w:pPr>
      <w:r>
        <w:t>idTnefVersion = %x06.90.08.00</w:t>
      </w:r>
    </w:p>
    <w:p w:rsidR="00CE5D04" w:rsidRDefault="00CE5D04">
      <w:pPr>
        <w:pStyle w:val="Code"/>
      </w:pPr>
    </w:p>
    <w:p w:rsidR="00CE5D04" w:rsidRDefault="00144080">
      <w:pPr>
        <w:pStyle w:val="Code"/>
      </w:pPr>
      <w:r>
        <w:t>; OEM Codepage. See attOemCodepage handling in section 5 and Appendix A.</w:t>
      </w:r>
    </w:p>
    <w:p w:rsidR="00CE5D04" w:rsidRDefault="00144080">
      <w:pPr>
        <w:pStyle w:val="Code"/>
      </w:pPr>
      <w:r>
        <w:t>idO</w:t>
      </w:r>
      <w:r>
        <w:t>emCodepage = %x07.90.06.00</w:t>
      </w:r>
    </w:p>
    <w:p w:rsidR="00CE5D04" w:rsidRDefault="00CE5D04">
      <w:pPr>
        <w:pStyle w:val="Code"/>
      </w:pPr>
    </w:p>
    <w:p w:rsidR="00CE5D04" w:rsidRDefault="00144080">
      <w:pPr>
        <w:pStyle w:val="Code"/>
      </w:pPr>
      <w:r>
        <w:t>; Message-level attributes. SHOULD all be at attrLevelMessage.</w:t>
      </w:r>
    </w:p>
    <w:p w:rsidR="00CE5D04" w:rsidRDefault="00144080">
      <w:pPr>
        <w:pStyle w:val="Code"/>
      </w:pPr>
      <w:r>
        <w:t>idMessageAttr = idMessageClass / idFrom / idSubject / idDateSent /</w:t>
      </w:r>
    </w:p>
    <w:p w:rsidR="00CE5D04" w:rsidRDefault="00144080">
      <w:pPr>
        <w:pStyle w:val="Code"/>
      </w:pPr>
      <w:r>
        <w:t xml:space="preserve"> idDateRecd / idMessageStatus / idMessageID /</w:t>
      </w:r>
    </w:p>
    <w:p w:rsidR="00CE5D04" w:rsidRDefault="00144080">
      <w:pPr>
        <w:pStyle w:val="Code"/>
      </w:pPr>
      <w:r>
        <w:t xml:space="preserve"> idBody / idPriority / idDateModified /</w:t>
      </w:r>
    </w:p>
    <w:p w:rsidR="00CE5D04" w:rsidRDefault="00144080">
      <w:pPr>
        <w:pStyle w:val="Code"/>
      </w:pPr>
      <w:r>
        <w:t xml:space="preserve"> idRecipTable / idOriginalMessageClass / idOwner / idSentFor /</w:t>
      </w:r>
    </w:p>
    <w:p w:rsidR="00CE5D04" w:rsidRDefault="00144080">
      <w:pPr>
        <w:pStyle w:val="Code"/>
      </w:pPr>
      <w:r>
        <w:t xml:space="preserve"> idDelegate / idDateStart / idDateEnd / idAidOwner / idRequestRes</w:t>
      </w:r>
    </w:p>
    <w:p w:rsidR="00CE5D04" w:rsidRDefault="00CE5D04">
      <w:pPr>
        <w:pStyle w:val="Code"/>
      </w:pPr>
    </w:p>
    <w:p w:rsidR="00CE5D04" w:rsidRDefault="00144080">
      <w:pPr>
        <w:pStyle w:val="Code"/>
      </w:pPr>
      <w:r>
        <w:t>;  PidTagMessageClass property (</w:t>
      </w:r>
      <w:hyperlink r:id="rId52" w:anchor="Section_daa9120ff3254afba73828f91049ab3c">
        <w:r>
          <w:rPr>
            <w:rStyle w:val="Hyperlink"/>
          </w:rPr>
          <w:t>[MS-OXOMSG]</w:t>
        </w:r>
      </w:hyperlink>
      <w:r>
        <w:t xml:space="preserve"> s</w:t>
      </w:r>
      <w:r>
        <w:t>ection 2.2.2.1)</w:t>
      </w:r>
    </w:p>
    <w:p w:rsidR="00CE5D04" w:rsidRDefault="00144080">
      <w:pPr>
        <w:pStyle w:val="Code"/>
      </w:pPr>
      <w:r>
        <w:t>idMessageClass = %x08.80.07.00</w:t>
      </w:r>
    </w:p>
    <w:p w:rsidR="00CE5D04" w:rsidRDefault="00CE5D04">
      <w:pPr>
        <w:pStyle w:val="Code"/>
      </w:pPr>
    </w:p>
    <w:p w:rsidR="00CE5D04" w:rsidRDefault="00144080">
      <w:pPr>
        <w:pStyle w:val="Code"/>
      </w:pPr>
      <w:r>
        <w:t xml:space="preserve">;  PidTagSender_XXX properties, as specified in section </w:t>
      </w:r>
      <w:hyperlink w:anchor="Section_83dff00e2f7248bd952b4e1f15e13b9e" w:history="1">
        <w:r>
          <w:rPr>
            <w:rStyle w:val="Hyperlink"/>
          </w:rPr>
          <w:t>2.1.3.1.1</w:t>
        </w:r>
      </w:hyperlink>
    </w:p>
    <w:p w:rsidR="00CE5D04" w:rsidRDefault="00144080">
      <w:pPr>
        <w:pStyle w:val="Code"/>
      </w:pPr>
      <w:r>
        <w:t>idFrom = %x00.80.00.00</w:t>
      </w:r>
    </w:p>
    <w:p w:rsidR="00CE5D04" w:rsidRDefault="00CE5D04">
      <w:pPr>
        <w:pStyle w:val="Code"/>
      </w:pPr>
    </w:p>
    <w:p w:rsidR="00CE5D04" w:rsidRDefault="00144080">
      <w:pPr>
        <w:pStyle w:val="Code"/>
      </w:pPr>
      <w:r>
        <w:t>;  PidTagSubject property (</w:t>
      </w:r>
      <w:hyperlink r:id="rId53" w:anchor="Section_7fd7ec40deec4c0694931bc06b349682">
        <w:r>
          <w:rPr>
            <w:rStyle w:val="Hyperlink"/>
          </w:rPr>
          <w:t>[MS-OXCMSG]</w:t>
        </w:r>
      </w:hyperlink>
      <w:r>
        <w:t xml:space="preserve"> section 2.2.1.46)</w:t>
      </w:r>
    </w:p>
    <w:p w:rsidR="00CE5D04" w:rsidRDefault="00144080">
      <w:pPr>
        <w:pStyle w:val="Code"/>
      </w:pPr>
      <w:r>
        <w:t>idSubject = %x04.80.01.00</w:t>
      </w:r>
    </w:p>
    <w:p w:rsidR="00CE5D04" w:rsidRDefault="00CE5D04">
      <w:pPr>
        <w:pStyle w:val="Code"/>
      </w:pPr>
    </w:p>
    <w:p w:rsidR="00CE5D04" w:rsidRDefault="00144080">
      <w:pPr>
        <w:pStyle w:val="Code"/>
      </w:pPr>
      <w:r>
        <w:t>; PidTagClientSubmitTime property ([MS-OXOMSG] section 2.2.3.11)</w:t>
      </w:r>
    </w:p>
    <w:p w:rsidR="00CE5D04" w:rsidRDefault="00144080">
      <w:pPr>
        <w:pStyle w:val="Code"/>
      </w:pPr>
      <w:r>
        <w:t>idDateSent = %x05.80.03.00</w:t>
      </w:r>
    </w:p>
    <w:p w:rsidR="00CE5D04" w:rsidRDefault="00CE5D04">
      <w:pPr>
        <w:pStyle w:val="Code"/>
      </w:pPr>
    </w:p>
    <w:p w:rsidR="00CE5D04" w:rsidRDefault="00144080">
      <w:pPr>
        <w:pStyle w:val="Code"/>
      </w:pPr>
      <w:r>
        <w:t>; PidTagMessageDeliveryTime property ([MS-OXOMSG] sectio</w:t>
      </w:r>
      <w:r>
        <w:t>n 2.2.3.9)</w:t>
      </w:r>
    </w:p>
    <w:p w:rsidR="00CE5D04" w:rsidRDefault="00144080">
      <w:pPr>
        <w:pStyle w:val="Code"/>
      </w:pPr>
      <w:r>
        <w:t>idDateRecd = %x06.80.03.00</w:t>
      </w:r>
    </w:p>
    <w:p w:rsidR="00CE5D04" w:rsidRDefault="00CE5D04">
      <w:pPr>
        <w:pStyle w:val="Code"/>
      </w:pPr>
    </w:p>
    <w:p w:rsidR="00CE5D04" w:rsidRDefault="00144080">
      <w:pPr>
        <w:pStyle w:val="Code"/>
      </w:pPr>
      <w:r>
        <w:t>; PidTagMessageFlags property ([MS-OXCMSG] section 2.2.1.6)</w:t>
      </w:r>
    </w:p>
    <w:p w:rsidR="00CE5D04" w:rsidRDefault="00144080">
      <w:pPr>
        <w:pStyle w:val="Code"/>
      </w:pPr>
      <w:r>
        <w:t>idMessageStatus = %x07.80.06.00</w:t>
      </w:r>
    </w:p>
    <w:p w:rsidR="00CE5D04" w:rsidRDefault="00CE5D04">
      <w:pPr>
        <w:pStyle w:val="Code"/>
      </w:pPr>
    </w:p>
    <w:p w:rsidR="00CE5D04" w:rsidRDefault="00144080">
      <w:pPr>
        <w:pStyle w:val="Code"/>
      </w:pPr>
      <w:r>
        <w:t>; PidTagSearchKey property (</w:t>
      </w:r>
      <w:hyperlink r:id="rId54" w:anchor="Section_302967c881d54ec58319cccc14a76bb5">
        <w:r>
          <w:rPr>
            <w:rStyle w:val="Hyperlink"/>
          </w:rPr>
          <w:t>[MS-OXCPRPT]</w:t>
        </w:r>
      </w:hyperlink>
      <w:r>
        <w:t xml:space="preserve"> s</w:t>
      </w:r>
      <w:r>
        <w:t>ection 2.2.1.9)</w:t>
      </w:r>
    </w:p>
    <w:p w:rsidR="00CE5D04" w:rsidRDefault="00144080">
      <w:pPr>
        <w:pStyle w:val="Code"/>
      </w:pPr>
      <w:r>
        <w:t>idMessageID = %x09.80.01.00</w:t>
      </w:r>
    </w:p>
    <w:p w:rsidR="00CE5D04" w:rsidRDefault="00CE5D04">
      <w:pPr>
        <w:pStyle w:val="Code"/>
      </w:pPr>
    </w:p>
    <w:p w:rsidR="00CE5D04" w:rsidRDefault="00144080">
      <w:pPr>
        <w:pStyle w:val="Code"/>
      </w:pPr>
      <w:r>
        <w:t>; PidTagBody property ([MS-OXCMSG] section 2.2.1.56.1)</w:t>
      </w:r>
    </w:p>
    <w:p w:rsidR="00CE5D04" w:rsidRDefault="00144080">
      <w:pPr>
        <w:pStyle w:val="Code"/>
      </w:pPr>
      <w:r>
        <w:t>idBody = %x0C.80.02.00</w:t>
      </w:r>
    </w:p>
    <w:p w:rsidR="00CE5D04" w:rsidRDefault="00CE5D04">
      <w:pPr>
        <w:pStyle w:val="Code"/>
      </w:pPr>
    </w:p>
    <w:p w:rsidR="00CE5D04" w:rsidRDefault="00144080">
      <w:pPr>
        <w:pStyle w:val="Code"/>
      </w:pPr>
      <w:r>
        <w:t>; PidTagImportance property ([MS-OXCMSG] section 2.2.1.11)</w:t>
      </w:r>
    </w:p>
    <w:p w:rsidR="00CE5D04" w:rsidRDefault="00144080">
      <w:pPr>
        <w:pStyle w:val="Code"/>
      </w:pPr>
      <w:r>
        <w:t>idPriority = %x0D.80.04.00</w:t>
      </w:r>
    </w:p>
    <w:p w:rsidR="00CE5D04" w:rsidRDefault="00CE5D04">
      <w:pPr>
        <w:pStyle w:val="Code"/>
      </w:pPr>
    </w:p>
    <w:p w:rsidR="00CE5D04" w:rsidRDefault="00144080">
      <w:pPr>
        <w:pStyle w:val="Code"/>
      </w:pPr>
      <w:r>
        <w:t>; PidTagLastModificationTime property (</w:t>
      </w:r>
      <w:r>
        <w:t>[MS-OXCMSG] section 2.2.2.2)</w:t>
      </w:r>
    </w:p>
    <w:p w:rsidR="00CE5D04" w:rsidRDefault="00144080">
      <w:pPr>
        <w:pStyle w:val="Code"/>
      </w:pPr>
      <w:r>
        <w:t>; for the message</w:t>
      </w:r>
    </w:p>
    <w:p w:rsidR="00CE5D04" w:rsidRDefault="00144080">
      <w:pPr>
        <w:pStyle w:val="Code"/>
      </w:pPr>
      <w:r>
        <w:t>idDateModified = %x20.80.03.00</w:t>
      </w:r>
    </w:p>
    <w:p w:rsidR="00CE5D04" w:rsidRDefault="00CE5D04">
      <w:pPr>
        <w:pStyle w:val="Code"/>
      </w:pPr>
    </w:p>
    <w:p w:rsidR="00CE5D04" w:rsidRDefault="00144080">
      <w:pPr>
        <w:pStyle w:val="Code"/>
      </w:pPr>
      <w:r>
        <w:t>; Message Property Encapsulation</w:t>
      </w:r>
    </w:p>
    <w:p w:rsidR="00CE5D04" w:rsidRDefault="00144080">
      <w:pPr>
        <w:pStyle w:val="Code"/>
      </w:pPr>
      <w:r>
        <w:t>idMsgProps = %x03.90.06.00</w:t>
      </w:r>
    </w:p>
    <w:p w:rsidR="00CE5D04" w:rsidRDefault="00CE5D04">
      <w:pPr>
        <w:pStyle w:val="Code"/>
      </w:pPr>
    </w:p>
    <w:p w:rsidR="00CE5D04" w:rsidRDefault="00144080">
      <w:pPr>
        <w:pStyle w:val="Code"/>
      </w:pPr>
      <w:r>
        <w:t>; PidTagMessageRecipients propety ([MS-OXCMSG] section 2.2.1.47).</w:t>
      </w:r>
    </w:p>
    <w:p w:rsidR="00CE5D04" w:rsidRDefault="00144080">
      <w:pPr>
        <w:pStyle w:val="Code"/>
      </w:pPr>
      <w:r>
        <w:t xml:space="preserve">; For more details, see section </w:t>
      </w:r>
      <w:hyperlink w:anchor="Section_aa9359966d0048338bd85eca16ead67b" w:history="1">
        <w:r>
          <w:rPr>
            <w:rStyle w:val="Hyperlink"/>
          </w:rPr>
          <w:t>2.1.3.5.2.2</w:t>
        </w:r>
      </w:hyperlink>
      <w:r>
        <w:t>.</w:t>
      </w:r>
    </w:p>
    <w:p w:rsidR="00CE5D04" w:rsidRDefault="00144080">
      <w:pPr>
        <w:pStyle w:val="Code"/>
      </w:pPr>
      <w:r>
        <w:t>idRecipTable = %x04.90.06.00</w:t>
      </w:r>
    </w:p>
    <w:p w:rsidR="00CE5D04" w:rsidRDefault="00CE5D04">
      <w:pPr>
        <w:pStyle w:val="Code"/>
      </w:pPr>
    </w:p>
    <w:p w:rsidR="00CE5D04" w:rsidRDefault="00144080">
      <w:pPr>
        <w:pStyle w:val="Code"/>
      </w:pPr>
      <w:r>
        <w:t>; PidTagOriginalMessageClass property (</w:t>
      </w:r>
      <w:hyperlink r:id="rId55" w:anchor="Section_f6ab1613aefe447da49c18217230b148">
        <w:r>
          <w:rPr>
            <w:rStyle w:val="Hyperlink"/>
          </w:rPr>
          <w:t>[MS-OXPROPS]</w:t>
        </w:r>
      </w:hyperlink>
      <w:r>
        <w:t xml:space="preserve"> section 2.830)</w:t>
      </w:r>
    </w:p>
    <w:p w:rsidR="00CE5D04" w:rsidRDefault="00144080">
      <w:pPr>
        <w:pStyle w:val="Code"/>
      </w:pPr>
      <w:r>
        <w:t>idOrig</w:t>
      </w:r>
      <w:r>
        <w:t>inalMessageClass = %x00.06.07.00</w:t>
      </w:r>
    </w:p>
    <w:p w:rsidR="00CE5D04" w:rsidRDefault="00CE5D04">
      <w:pPr>
        <w:pStyle w:val="Code"/>
      </w:pPr>
    </w:p>
    <w:p w:rsidR="00CE5D04" w:rsidRDefault="00144080">
      <w:pPr>
        <w:pStyle w:val="Code"/>
      </w:pPr>
      <w:r>
        <w:t xml:space="preserve">; PidTagReceivedRepresenting_XXX or </w:t>
      </w:r>
    </w:p>
    <w:p w:rsidR="00CE5D04" w:rsidRDefault="00144080">
      <w:pPr>
        <w:pStyle w:val="Code"/>
      </w:pPr>
      <w:r>
        <w:t>PidTagSentRepresenting_XXX properties, as specified in section 2.1.3.1.1</w:t>
      </w:r>
    </w:p>
    <w:p w:rsidR="00CE5D04" w:rsidRDefault="00144080">
      <w:pPr>
        <w:pStyle w:val="Code"/>
      </w:pPr>
      <w:r>
        <w:t>idOwner = %x00.00.06.00</w:t>
      </w:r>
    </w:p>
    <w:p w:rsidR="00CE5D04" w:rsidRDefault="00CE5D04">
      <w:pPr>
        <w:pStyle w:val="Code"/>
      </w:pPr>
    </w:p>
    <w:p w:rsidR="00CE5D04" w:rsidRDefault="00144080">
      <w:pPr>
        <w:pStyle w:val="Code"/>
      </w:pPr>
      <w:r>
        <w:t xml:space="preserve"> ; PidTagSentRepresenting_XXX properties, as specified in section 2.1.3.1.1</w:t>
      </w:r>
    </w:p>
    <w:p w:rsidR="00CE5D04" w:rsidRDefault="00144080">
      <w:pPr>
        <w:pStyle w:val="Code"/>
      </w:pPr>
      <w:r>
        <w:t>idSentFor =</w:t>
      </w:r>
      <w:r>
        <w:t xml:space="preserve"> %x01.00.06.00</w:t>
      </w:r>
    </w:p>
    <w:p w:rsidR="00CE5D04" w:rsidRDefault="00CE5D04">
      <w:pPr>
        <w:pStyle w:val="Code"/>
      </w:pPr>
    </w:p>
    <w:p w:rsidR="00CE5D04" w:rsidRDefault="00144080">
      <w:pPr>
        <w:pStyle w:val="Code"/>
      </w:pPr>
      <w:r>
        <w:t>; PidTagReceivedRepresentingEntryId property ([MS-OXOMSG] section 2.2.1.25)</w:t>
      </w:r>
    </w:p>
    <w:p w:rsidR="00CE5D04" w:rsidRDefault="00144080">
      <w:pPr>
        <w:pStyle w:val="Code"/>
      </w:pPr>
      <w:r>
        <w:t>idDelegate = %x02.00.06.00</w:t>
      </w:r>
    </w:p>
    <w:p w:rsidR="00CE5D04" w:rsidRDefault="00CE5D04">
      <w:pPr>
        <w:pStyle w:val="Code"/>
      </w:pPr>
    </w:p>
    <w:p w:rsidR="00CE5D04" w:rsidRDefault="00144080">
      <w:pPr>
        <w:pStyle w:val="Code"/>
      </w:pPr>
      <w:r>
        <w:t>; PidTagStartDate property (</w:t>
      </w:r>
      <w:hyperlink r:id="rId56" w:anchor="Section_09861fdec8e440289346e7c214cfdba1">
        <w:r>
          <w:rPr>
            <w:rStyle w:val="Hyperlink"/>
          </w:rPr>
          <w:t>[MS-OXOCAL]</w:t>
        </w:r>
      </w:hyperlink>
      <w:r>
        <w:t xml:space="preserve"> section 2.2.1.3</w:t>
      </w:r>
      <w:r>
        <w:t>0)</w:t>
      </w:r>
    </w:p>
    <w:p w:rsidR="00CE5D04" w:rsidRDefault="00144080">
      <w:pPr>
        <w:pStyle w:val="Code"/>
      </w:pPr>
      <w:r>
        <w:t>idDateStart = %x06.00.03.00</w:t>
      </w:r>
    </w:p>
    <w:p w:rsidR="00CE5D04" w:rsidRDefault="00CE5D04">
      <w:pPr>
        <w:pStyle w:val="Code"/>
      </w:pPr>
    </w:p>
    <w:p w:rsidR="00CE5D04" w:rsidRDefault="00144080">
      <w:pPr>
        <w:pStyle w:val="Code"/>
      </w:pPr>
      <w:r>
        <w:t>; PidTagEndDate property ([MS-OXOCAL] section 2.2.1.31)</w:t>
      </w:r>
    </w:p>
    <w:p w:rsidR="00CE5D04" w:rsidRDefault="00144080">
      <w:pPr>
        <w:pStyle w:val="Code"/>
      </w:pPr>
      <w:r>
        <w:t>idDateEnd = %x07.00.03.00</w:t>
      </w:r>
    </w:p>
    <w:p w:rsidR="00CE5D04" w:rsidRDefault="00CE5D04">
      <w:pPr>
        <w:pStyle w:val="Code"/>
      </w:pPr>
    </w:p>
    <w:p w:rsidR="00CE5D04" w:rsidRDefault="00144080">
      <w:pPr>
        <w:pStyle w:val="Code"/>
      </w:pPr>
      <w:r>
        <w:t>; PidTagOwnerAppointmentId property ([MS-OXOCAL] section 2.2.1.29)</w:t>
      </w:r>
    </w:p>
    <w:p w:rsidR="00CE5D04" w:rsidRDefault="00144080">
      <w:pPr>
        <w:pStyle w:val="Code"/>
      </w:pPr>
      <w:r>
        <w:t>idAidOwner = %x08.00.05.00</w:t>
      </w:r>
    </w:p>
    <w:p w:rsidR="00CE5D04" w:rsidRDefault="00CE5D04">
      <w:pPr>
        <w:pStyle w:val="Code"/>
      </w:pPr>
    </w:p>
    <w:p w:rsidR="00CE5D04" w:rsidRDefault="00144080">
      <w:pPr>
        <w:pStyle w:val="Code"/>
      </w:pPr>
      <w:r>
        <w:t>; PidTagResponseRequested property (</w:t>
      </w:r>
      <w:r>
        <w:t>[MS-OXOCAL] section 2.2.1.36)</w:t>
      </w:r>
    </w:p>
    <w:p w:rsidR="00CE5D04" w:rsidRDefault="00144080">
      <w:pPr>
        <w:pStyle w:val="Code"/>
      </w:pPr>
      <w:r>
        <w:t>idRequestRes = %x09.00.04.00</w:t>
      </w:r>
    </w:p>
    <w:p w:rsidR="00CE5D04" w:rsidRDefault="00CE5D04">
      <w:pPr>
        <w:pStyle w:val="Code"/>
      </w:pPr>
    </w:p>
    <w:p w:rsidR="00CE5D04" w:rsidRDefault="00144080">
      <w:pPr>
        <w:pStyle w:val="Code"/>
      </w:pPr>
      <w:r>
        <w:t>; Attachment-level attributes. All MUST be at attrLevelAttachment.</w:t>
      </w:r>
    </w:p>
    <w:p w:rsidR="00CE5D04" w:rsidRDefault="00144080">
      <w:pPr>
        <w:pStyle w:val="Code"/>
      </w:pPr>
      <w:r>
        <w:t>idAttachAttr = idAttachData / idAttachTitle / idAttachMetaFile /</w:t>
      </w:r>
    </w:p>
    <w:p w:rsidR="00CE5D04" w:rsidRDefault="00144080">
      <w:pPr>
        <w:pStyle w:val="Code"/>
      </w:pPr>
      <w:r>
        <w:t>idAttachCreateDate / idAttachModifyDate / idAttachTransportFilen</w:t>
      </w:r>
      <w:r>
        <w:t>ame</w:t>
      </w:r>
    </w:p>
    <w:p w:rsidR="00CE5D04" w:rsidRDefault="00CE5D04">
      <w:pPr>
        <w:pStyle w:val="Code"/>
      </w:pPr>
    </w:p>
    <w:p w:rsidR="00CE5D04" w:rsidRDefault="00144080">
      <w:pPr>
        <w:pStyle w:val="Code"/>
      </w:pPr>
      <w:r>
        <w:t>; PidTagAttachDataBinary property ([MS-OXCMSG] section 2.2.2.7)</w:t>
      </w:r>
    </w:p>
    <w:p w:rsidR="00CE5D04" w:rsidRDefault="00144080">
      <w:pPr>
        <w:pStyle w:val="Code"/>
      </w:pPr>
      <w:r>
        <w:t>idAttachData = %x0F.80.06.00</w:t>
      </w:r>
    </w:p>
    <w:p w:rsidR="00CE5D04" w:rsidRDefault="00CE5D04">
      <w:pPr>
        <w:pStyle w:val="Code"/>
      </w:pPr>
    </w:p>
    <w:p w:rsidR="00CE5D04" w:rsidRDefault="00144080">
      <w:pPr>
        <w:pStyle w:val="Code"/>
      </w:pPr>
      <w:r>
        <w:t>; PidTagAttachFilename property ([MS-OXCMSG] section 2.2.2.11)</w:t>
      </w:r>
    </w:p>
    <w:p w:rsidR="00CE5D04" w:rsidRDefault="00144080">
      <w:pPr>
        <w:pStyle w:val="Code"/>
      </w:pPr>
      <w:r>
        <w:t>idAttachTitle = %x10.80.01.00</w:t>
      </w:r>
    </w:p>
    <w:p w:rsidR="00CE5D04" w:rsidRDefault="00CE5D04">
      <w:pPr>
        <w:pStyle w:val="Code"/>
      </w:pPr>
    </w:p>
    <w:p w:rsidR="00CE5D04" w:rsidRDefault="00144080">
      <w:pPr>
        <w:pStyle w:val="Code"/>
      </w:pPr>
      <w:r>
        <w:t>; PidTagAttachRendering property ([MS-OXCMSG] section 2.2.2.17)</w:t>
      </w:r>
    </w:p>
    <w:p w:rsidR="00CE5D04" w:rsidRDefault="00144080">
      <w:pPr>
        <w:pStyle w:val="Code"/>
      </w:pPr>
      <w:r>
        <w:t>idAttachMetaFile = %x11.80.06.00</w:t>
      </w:r>
    </w:p>
    <w:p w:rsidR="00CE5D04" w:rsidRDefault="00CE5D04">
      <w:pPr>
        <w:pStyle w:val="Code"/>
      </w:pPr>
    </w:p>
    <w:p w:rsidR="00CE5D04" w:rsidRDefault="00144080">
      <w:pPr>
        <w:pStyle w:val="Code"/>
      </w:pPr>
      <w:r>
        <w:t>;  PidTagCreationTime property ([MS-OXCMSG] section 2.2.2.3)</w:t>
      </w:r>
    </w:p>
    <w:p w:rsidR="00CE5D04" w:rsidRDefault="00144080">
      <w:pPr>
        <w:pStyle w:val="Code"/>
      </w:pPr>
      <w:r>
        <w:lastRenderedPageBreak/>
        <w:t>idAttachCreateDate = %x12.80.03.00</w:t>
      </w:r>
    </w:p>
    <w:p w:rsidR="00CE5D04" w:rsidRDefault="00CE5D04">
      <w:pPr>
        <w:pStyle w:val="Code"/>
      </w:pPr>
    </w:p>
    <w:p w:rsidR="00CE5D04" w:rsidRDefault="00144080">
      <w:pPr>
        <w:pStyle w:val="Code"/>
      </w:pPr>
      <w:r>
        <w:t>; PidTagLastModificationTime property ([MS-OXCMSG] section 2.2.2.2)</w:t>
      </w:r>
    </w:p>
    <w:p w:rsidR="00CE5D04" w:rsidRDefault="00144080">
      <w:pPr>
        <w:pStyle w:val="Code"/>
      </w:pPr>
      <w:r>
        <w:t>; for the attachment.</w:t>
      </w:r>
    </w:p>
    <w:p w:rsidR="00CE5D04" w:rsidRDefault="00144080">
      <w:pPr>
        <w:pStyle w:val="Code"/>
      </w:pPr>
      <w:r>
        <w:t xml:space="preserve"> idAttachModifyDate = %x13.80.03.0</w:t>
      </w:r>
      <w:r>
        <w:t>0</w:t>
      </w:r>
    </w:p>
    <w:p w:rsidR="00CE5D04" w:rsidRDefault="00CE5D04">
      <w:pPr>
        <w:pStyle w:val="Code"/>
      </w:pPr>
    </w:p>
    <w:p w:rsidR="00CE5D04" w:rsidRDefault="00144080">
      <w:pPr>
        <w:pStyle w:val="Code"/>
      </w:pPr>
      <w:r>
        <w:t>; PidTagAttachTransportName property ([MS-OXCMSG] section 2.2.2.19)</w:t>
      </w:r>
    </w:p>
    <w:p w:rsidR="00CE5D04" w:rsidRDefault="00144080">
      <w:pPr>
        <w:pStyle w:val="Code"/>
      </w:pPr>
      <w:r>
        <w:t>idAttachTransportFilename = %x01.90.06.00</w:t>
      </w:r>
    </w:p>
    <w:p w:rsidR="00CE5D04" w:rsidRDefault="00CE5D04">
      <w:pPr>
        <w:pStyle w:val="Code"/>
      </w:pPr>
    </w:p>
    <w:p w:rsidR="00CE5D04" w:rsidRDefault="00144080">
      <w:pPr>
        <w:pStyle w:val="Code"/>
      </w:pPr>
      <w:r>
        <w:t xml:space="preserve">; Attachment RendData, as specified in section </w:t>
      </w:r>
      <w:hyperlink w:anchor="Section_b649fe2d5eb04a5eb17134a9eaa4d29e" w:history="1">
        <w:r>
          <w:rPr>
            <w:rStyle w:val="Hyperlink"/>
          </w:rPr>
          <w:t>2.1.3.3.15</w:t>
        </w:r>
      </w:hyperlink>
    </w:p>
    <w:p w:rsidR="00CE5D04" w:rsidRDefault="00144080">
      <w:pPr>
        <w:pStyle w:val="Code"/>
      </w:pPr>
      <w:r>
        <w:t xml:space="preserve">idAttachRendData = </w:t>
      </w:r>
      <w:r>
        <w:t>%x02.90.06.00</w:t>
      </w:r>
    </w:p>
    <w:p w:rsidR="00CE5D04" w:rsidRDefault="00CE5D04">
      <w:pPr>
        <w:pStyle w:val="Code"/>
      </w:pPr>
    </w:p>
    <w:p w:rsidR="00CE5D04" w:rsidRDefault="00144080">
      <w:pPr>
        <w:pStyle w:val="Code"/>
      </w:pPr>
      <w:r>
        <w:t>; Attachment table row</w:t>
      </w:r>
    </w:p>
    <w:p w:rsidR="00CE5D04" w:rsidRDefault="00144080">
      <w:pPr>
        <w:pStyle w:val="Code"/>
      </w:pPr>
      <w:r>
        <w:t>idAttachment = %x05.90.06.00</w:t>
      </w:r>
    </w:p>
    <w:p w:rsidR="00CE5D04" w:rsidRDefault="00144080">
      <w:pPr>
        <w:pStyle w:val="Heading4"/>
      </w:pPr>
      <w:bookmarkStart w:id="63" w:name="section_75945b39b5c64f28b84b1c7c6ea1917f"/>
      <w:bookmarkStart w:id="64" w:name="_Toc69361720"/>
      <w:r>
        <w:t>Attributes</w:t>
      </w:r>
      <w:bookmarkEnd w:id="63"/>
      <w:bookmarkEnd w:id="64"/>
    </w:p>
    <w:p w:rsidR="00CE5D04" w:rsidRDefault="00144080">
      <w:r>
        <w:t xml:space="preserve">This section specifies the attributes that appear in the </w:t>
      </w:r>
      <w:hyperlink w:anchor="gt_87fc4eff-2e8d-4687-8cd0-a4fdb52415c4">
        <w:r>
          <w:rPr>
            <w:rStyle w:val="HyperlinkGreen"/>
            <w:b/>
          </w:rPr>
          <w:t>TNEF</w:t>
        </w:r>
      </w:hyperlink>
      <w:r>
        <w:t xml:space="preserve"> stream, including the structure of the attributes, the message properties they map to, and any required conversions between them and message properties.</w:t>
      </w:r>
    </w:p>
    <w:p w:rsidR="00CE5D04" w:rsidRDefault="00144080">
      <w:r>
        <w:t xml:space="preserve">Each attribute is described by a level at which it applies (message or attachment), the attribute ID, </w:t>
      </w:r>
      <w:r>
        <w:t xml:space="preserve">the length of the attribute data, the attribute data, and a simple </w:t>
      </w:r>
      <w:hyperlink w:anchor="gt_fa444149-ef93-4512-a278-2e756295630c">
        <w:r>
          <w:rPr>
            <w:rStyle w:val="HyperlinkGreen"/>
            <w:b/>
          </w:rPr>
          <w:t>checksum</w:t>
        </w:r>
      </w:hyperlink>
      <w:r>
        <w:t>. They are documented in the following sections in the form "</w:t>
      </w:r>
      <w:r>
        <w:rPr>
          <w:b/>
        </w:rPr>
        <w:t>attXXXX</w:t>
      </w:r>
      <w:r>
        <w:t xml:space="preserve">". For example, </w:t>
      </w:r>
      <w:r>
        <w:rPr>
          <w:b/>
        </w:rPr>
        <w:t>attSubject</w:t>
      </w:r>
      <w:r>
        <w:t xml:space="preserve"> refers to the following:</w:t>
      </w:r>
    </w:p>
    <w:p w:rsidR="00CE5D04" w:rsidRDefault="00144080">
      <w:r>
        <w:rPr>
          <w:b/>
        </w:rPr>
        <w:t>attrLevelMessage</w:t>
      </w:r>
      <w:r>
        <w:t xml:space="preserve"> idSubject Length 1*CHAR Checksum</w:t>
      </w:r>
    </w:p>
    <w:p w:rsidR="00CE5D04" w:rsidRDefault="00144080">
      <w:pPr>
        <w:pStyle w:val="Heading5"/>
      </w:pPr>
      <w:bookmarkStart w:id="65" w:name="section_125bffc5feab45daa326b8a41a6b5cd6"/>
      <w:bookmarkStart w:id="66" w:name="_Toc69361721"/>
      <w:r>
        <w:t>attTnefVersion Attribute</w:t>
      </w:r>
      <w:bookmarkEnd w:id="65"/>
      <w:bookmarkEnd w:id="66"/>
    </w:p>
    <w:p w:rsidR="00CE5D04" w:rsidRDefault="00144080">
      <w:r>
        <w:t xml:space="preserve">For details about how the </w:t>
      </w:r>
      <w:hyperlink w:anchor="gt_04cfbf0c-5ac3-4091-bd57-7da94f45c485">
        <w:r>
          <w:rPr>
            <w:rStyle w:val="HyperlinkGreen"/>
            <w:b/>
          </w:rPr>
          <w:t>TNEF Writer</w:t>
        </w:r>
      </w:hyperlink>
      <w:r>
        <w:t xml:space="preserve"> handles this attribute, see section </w:t>
      </w:r>
      <w:hyperlink w:anchor="Section_52e9011809b046f7b9cd2c9d6cfd269f" w:history="1">
        <w:r>
          <w:rPr>
            <w:rStyle w:val="Hyperlink"/>
          </w:rPr>
          <w:t>2.2.3.1</w:t>
        </w:r>
      </w:hyperlink>
      <w:r>
        <w:t xml:space="preserve">. For details about the </w:t>
      </w:r>
      <w:hyperlink w:anchor="gt_bc53d521-7e22-4fb2-b8f4-76bb81dbaffe">
        <w:r>
          <w:rPr>
            <w:rStyle w:val="HyperlinkGreen"/>
            <w:b/>
          </w:rPr>
          <w:t>TNEF Reader</w:t>
        </w:r>
      </w:hyperlink>
      <w:r>
        <w:t xml:space="preserve"> handles this attribute, see section </w:t>
      </w:r>
      <w:hyperlink w:anchor="Section_5f371b6f1e264a95ab395b13a0fe29c9" w:history="1">
        <w:r>
          <w:rPr>
            <w:rStyle w:val="Hyperlink"/>
          </w:rPr>
          <w:t>2.3.3.1</w:t>
        </w:r>
      </w:hyperlink>
      <w:r>
        <w:t>.</w:t>
      </w:r>
    </w:p>
    <w:p w:rsidR="00CE5D04" w:rsidRDefault="00144080">
      <w:pPr>
        <w:pStyle w:val="Heading5"/>
      </w:pPr>
      <w:bookmarkStart w:id="67" w:name="section_42895aa9ec31430496b9b42a9a92c89c"/>
      <w:bookmarkStart w:id="68" w:name="_Toc69361722"/>
      <w:r>
        <w:t>attOemCodepage Attribute</w:t>
      </w:r>
      <w:bookmarkEnd w:id="67"/>
      <w:bookmarkEnd w:id="68"/>
    </w:p>
    <w:p w:rsidR="00CE5D04" w:rsidRDefault="00144080">
      <w:r>
        <w:t xml:space="preserve">The </w:t>
      </w:r>
      <w:r>
        <w:rPr>
          <w:b/>
        </w:rPr>
        <w:t>a</w:t>
      </w:r>
      <w:r>
        <w:rPr>
          <w:b/>
        </w:rPr>
        <w:t>ttOemCodepage</w:t>
      </w:r>
      <w:r>
        <w:t xml:space="preserve"> attribute contains the </w:t>
      </w:r>
      <w:hyperlink w:anchor="gt_210637d9-9634-4652-a935-ded3cd434f38">
        <w:r>
          <w:rPr>
            <w:rStyle w:val="HyperlinkGreen"/>
            <w:b/>
          </w:rPr>
          <w:t>code page</w:t>
        </w:r>
      </w:hyperlink>
      <w:r>
        <w:t xml:space="preserve"> used by the </w:t>
      </w:r>
      <w:hyperlink w:anchor="gt_04cfbf0c-5ac3-4091-bd57-7da94f45c485">
        <w:r>
          <w:rPr>
            <w:rStyle w:val="HyperlinkGreen"/>
            <w:b/>
          </w:rPr>
          <w:t>TNEF Writer</w:t>
        </w:r>
      </w:hyperlink>
      <w:r>
        <w:t xml:space="preserve"> for all attribute string values, and for any ANSI strings in </w:t>
      </w:r>
      <w:r>
        <w:t xml:space="preserve">the encapsulated message properties. For more information about code page handling, see section </w:t>
      </w:r>
      <w:hyperlink w:anchor="Section_f421b6a7d6f646638e1ac9e38fc388cd" w:history="1">
        <w:r>
          <w:rPr>
            <w:rStyle w:val="Hyperlink"/>
          </w:rPr>
          <w:t>2.1.3.5.1</w:t>
        </w:r>
      </w:hyperlink>
      <w:r>
        <w:t>.</w:t>
      </w:r>
    </w:p>
    <w:p w:rsidR="00CE5D04" w:rsidRDefault="00144080">
      <w:pPr>
        <w:pStyle w:val="Heading5"/>
      </w:pPr>
      <w:bookmarkStart w:id="69" w:name="section_cf3f7b01672042d78ce945be35316b43"/>
      <w:bookmarkStart w:id="70" w:name="_Toc69361723"/>
      <w:r>
        <w:t>attFrom Attribute</w:t>
      </w:r>
      <w:bookmarkEnd w:id="69"/>
      <w:bookmarkEnd w:id="70"/>
    </w:p>
    <w:p w:rsidR="00CE5D04" w:rsidRDefault="00144080">
      <w:r>
        <w:t xml:space="preserve">The </w:t>
      </w:r>
      <w:r>
        <w:rPr>
          <w:b/>
        </w:rPr>
        <w:t>attFrom</w:t>
      </w:r>
      <w:r>
        <w:t xml:space="preserve"> attribute is a message-level attribute that maps to and fro</w:t>
      </w:r>
      <w:r>
        <w:t xml:space="preserve">m the </w:t>
      </w:r>
      <w:r>
        <w:rPr>
          <w:b/>
        </w:rPr>
        <w:t>PidTagSender_XXX</w:t>
      </w:r>
      <w:r>
        <w:t xml:space="preserve"> properties, as specified in section </w:t>
      </w:r>
      <w:hyperlink w:anchor="Section_83dff00e2f7248bd952b4e1f15e13b9e" w:history="1">
        <w:r>
          <w:rPr>
            <w:rStyle w:val="Hyperlink"/>
          </w:rPr>
          <w:t>2.1.3.1.1</w:t>
        </w:r>
      </w:hyperlink>
      <w:r>
        <w:t>.</w:t>
      </w:r>
    </w:p>
    <w:p w:rsidR="00CE5D04" w:rsidRDefault="00144080">
      <w:r>
        <w:t>The data for this attribute encodes as follows:</w:t>
      </w:r>
    </w:p>
    <w:p w:rsidR="00CE5D04" w:rsidRDefault="00144080">
      <w:pPr>
        <w:pStyle w:val="Code"/>
      </w:pPr>
      <w:r>
        <w:t>TRP-structure = TRP-header sender-display-name sender-email empty</w:t>
      </w:r>
    </w:p>
    <w:p w:rsidR="00CE5D04" w:rsidRDefault="00144080">
      <w:pPr>
        <w:pStyle w:val="Code"/>
      </w:pPr>
      <w:r>
        <w:t>TRP-header =</w:t>
      </w:r>
      <w:r>
        <w:t xml:space="preserve"> trpidOneOff structure-length sender-name-length sender-email-length</w:t>
      </w:r>
    </w:p>
    <w:p w:rsidR="00CE5D04" w:rsidRDefault="00144080">
      <w:pPr>
        <w:pStyle w:val="Code"/>
      </w:pPr>
      <w:r>
        <w:t>; Structure type</w:t>
      </w:r>
    </w:p>
    <w:p w:rsidR="00CE5D04" w:rsidRDefault="00144080">
      <w:pPr>
        <w:pStyle w:val="Code"/>
      </w:pPr>
      <w:r>
        <w:t>trpidOneOff = %x04.00</w:t>
      </w:r>
    </w:p>
    <w:p w:rsidR="00CE5D04" w:rsidRDefault="00CE5D04">
      <w:pPr>
        <w:pStyle w:val="Code"/>
      </w:pPr>
    </w:p>
    <w:p w:rsidR="00CE5D04" w:rsidRDefault="00144080">
      <w:pPr>
        <w:pStyle w:val="Code"/>
      </w:pPr>
      <w:r>
        <w:t>; The length of the entire structure. See the following description.</w:t>
      </w:r>
    </w:p>
    <w:p w:rsidR="00CE5D04" w:rsidRDefault="00144080">
      <w:pPr>
        <w:pStyle w:val="Code"/>
      </w:pPr>
      <w:r>
        <w:t xml:space="preserve">structure-length = </w:t>
      </w:r>
      <w:r>
        <w:rPr>
          <w:b/>
        </w:rPr>
        <w:t>UINT16</w:t>
      </w:r>
    </w:p>
    <w:p w:rsidR="00CE5D04" w:rsidRDefault="00CE5D04">
      <w:pPr>
        <w:pStyle w:val="Code"/>
      </w:pPr>
    </w:p>
    <w:p w:rsidR="00CE5D04" w:rsidRDefault="00144080">
      <w:pPr>
        <w:pStyle w:val="Code"/>
      </w:pPr>
      <w:r>
        <w:t xml:space="preserve">; Length of sender display name string, including </w:t>
      </w:r>
      <w:r>
        <w:t>the terminating null character.</w:t>
      </w:r>
    </w:p>
    <w:p w:rsidR="00CE5D04" w:rsidRDefault="00144080">
      <w:pPr>
        <w:pStyle w:val="Code"/>
      </w:pPr>
      <w:r>
        <w:t xml:space="preserve">sender-name-length = </w:t>
      </w:r>
      <w:r>
        <w:rPr>
          <w:b/>
        </w:rPr>
        <w:t>UINT16</w:t>
      </w:r>
    </w:p>
    <w:p w:rsidR="00CE5D04" w:rsidRDefault="00CE5D04">
      <w:pPr>
        <w:pStyle w:val="Code"/>
      </w:pPr>
    </w:p>
    <w:p w:rsidR="00CE5D04" w:rsidRDefault="00144080">
      <w:pPr>
        <w:pStyle w:val="Code"/>
      </w:pPr>
      <w:r>
        <w:t>; Length of sender email string, including the terminating null character.</w:t>
      </w:r>
    </w:p>
    <w:p w:rsidR="00CE5D04" w:rsidRDefault="00144080">
      <w:pPr>
        <w:pStyle w:val="Code"/>
      </w:pPr>
      <w:r>
        <w:t xml:space="preserve">sender-email-length = </w:t>
      </w:r>
      <w:r>
        <w:rPr>
          <w:b/>
        </w:rPr>
        <w:t>UINT16</w:t>
      </w:r>
    </w:p>
    <w:p w:rsidR="00CE5D04" w:rsidRDefault="00144080">
      <w:pPr>
        <w:pStyle w:val="Code"/>
      </w:pPr>
      <w:r>
        <w:t>sender-display-name = 1*</w:t>
      </w:r>
      <w:r>
        <w:rPr>
          <w:b/>
        </w:rPr>
        <w:t>OCTET</w:t>
      </w:r>
      <w:r>
        <w:t xml:space="preserve"> %x00</w:t>
      </w:r>
    </w:p>
    <w:p w:rsidR="00CE5D04" w:rsidRDefault="00144080">
      <w:pPr>
        <w:pStyle w:val="Code"/>
      </w:pPr>
      <w:r>
        <w:t xml:space="preserve">sender-email = sender-email-type ":" </w:t>
      </w:r>
      <w:r>
        <w:t>sender-email-address %x00</w:t>
      </w:r>
    </w:p>
    <w:p w:rsidR="00CE5D04" w:rsidRDefault="00144080">
      <w:pPr>
        <w:pStyle w:val="Code"/>
      </w:pPr>
      <w:r>
        <w:t>sender-email-type = 1*</w:t>
      </w:r>
      <w:r>
        <w:rPr>
          <w:b/>
        </w:rPr>
        <w:t>CHAR</w:t>
      </w:r>
    </w:p>
    <w:p w:rsidR="00CE5D04" w:rsidRDefault="00144080">
      <w:pPr>
        <w:pStyle w:val="Code"/>
      </w:pPr>
      <w:r>
        <w:lastRenderedPageBreak/>
        <w:t>sender-email-address = 1*</w:t>
      </w:r>
      <w:r>
        <w:rPr>
          <w:b/>
        </w:rPr>
        <w:t>CHAR</w:t>
      </w:r>
    </w:p>
    <w:p w:rsidR="00CE5D04" w:rsidRDefault="00144080">
      <w:pPr>
        <w:pStyle w:val="Code"/>
        <w:numPr>
          <w:ilvl w:val="0"/>
          <w:numId w:val="0"/>
        </w:numPr>
        <w:ind w:left="374" w:hanging="14"/>
      </w:pPr>
      <w:r>
        <w:t>;Empty 8-byte structure</w:t>
      </w:r>
    </w:p>
    <w:p w:rsidR="00CE5D04" w:rsidRDefault="00144080">
      <w:pPr>
        <w:pStyle w:val="Code"/>
        <w:numPr>
          <w:ilvl w:val="0"/>
          <w:numId w:val="0"/>
        </w:numPr>
        <w:ind w:left="374" w:hanging="14"/>
      </w:pPr>
      <w:r>
        <w:t>empty = 8*%x00</w:t>
      </w:r>
    </w:p>
    <w:p w:rsidR="00CE5D04" w:rsidRDefault="00144080">
      <w:r>
        <w:t xml:space="preserve">The </w:t>
      </w:r>
      <w:r>
        <w:rPr>
          <w:b/>
        </w:rPr>
        <w:t>structure-length</w:t>
      </w:r>
      <w:r>
        <w:t xml:space="preserve"> field is calculated as eight (the size of TRP-header in OCTETs) plus the length of sender-display-name (including</w:t>
      </w:r>
      <w:r>
        <w:t xml:space="preserve"> the terminating null character), plus the length of sender-email (including the terminating null character), plus eight (the size of the empty eight bytes).</w:t>
      </w:r>
      <w:bookmarkStart w:id="71" w:name="z6"/>
      <w:bookmarkEnd w:id="71"/>
    </w:p>
    <w:p w:rsidR="00CE5D04" w:rsidRDefault="00144080">
      <w:r>
        <w:t xml:space="preserve">The </w:t>
      </w:r>
      <w:r>
        <w:rPr>
          <w:b/>
        </w:rPr>
        <w:t>sender-name-length</w:t>
      </w:r>
      <w:r>
        <w:t xml:space="preserve"> field is the length of sender-display-name in OCTETs (including the termina</w:t>
      </w:r>
      <w:r>
        <w:t>ting null character).</w:t>
      </w:r>
    </w:p>
    <w:p w:rsidR="00CE5D04" w:rsidRDefault="00144080">
      <w:r>
        <w:t xml:space="preserve">The </w:t>
      </w:r>
      <w:r>
        <w:rPr>
          <w:b/>
        </w:rPr>
        <w:t>sender-email-length</w:t>
      </w:r>
      <w:r>
        <w:t xml:space="preserve"> field is calculated as the length of sender-email (including the terminating null character).</w:t>
      </w:r>
    </w:p>
    <w:p w:rsidR="00CE5D04" w:rsidRDefault="00144080">
      <w:r>
        <w:t xml:space="preserve">The </w:t>
      </w:r>
      <w:r>
        <w:rPr>
          <w:b/>
        </w:rPr>
        <w:t>sender-email</w:t>
      </w:r>
      <w:r>
        <w:t xml:space="preserve"> field is composed of four parts, the address-type (for example, the literal sequence "SMTP" for Int</w:t>
      </w:r>
      <w:r>
        <w:t>ernet addresses), a literal colon (":"), the address itself, and a terminating null character. For example, the string "SMTP:user2@example.com" %x00 is a legal sender-email value.</w:t>
      </w:r>
    </w:p>
    <w:p w:rsidR="00CE5D04" w:rsidRDefault="00144080">
      <w:r>
        <w:t xml:space="preserve">The </w:t>
      </w:r>
      <w:r>
        <w:rPr>
          <w:b/>
        </w:rPr>
        <w:t>empty</w:t>
      </w:r>
      <w:r>
        <w:t xml:space="preserve"> field is a zero-filled 8-byte structure.</w:t>
      </w:r>
    </w:p>
    <w:p w:rsidR="00CE5D04" w:rsidRDefault="00144080">
      <w:r>
        <w:t>For details about how the</w:t>
      </w:r>
      <w:r>
        <w:t xml:space="preserve"> </w:t>
      </w:r>
      <w:hyperlink w:anchor="gt_04cfbf0c-5ac3-4091-bd57-7da94f45c485">
        <w:r>
          <w:rPr>
            <w:rStyle w:val="HyperlinkGreen"/>
            <w:b/>
          </w:rPr>
          <w:t>TNEF Writer</w:t>
        </w:r>
      </w:hyperlink>
      <w:r>
        <w:t xml:space="preserve"> handles the </w:t>
      </w:r>
      <w:r>
        <w:rPr>
          <w:b/>
        </w:rPr>
        <w:t>sender-email</w:t>
      </w:r>
      <w:r>
        <w:t xml:space="preserve"> field, see section </w:t>
      </w:r>
      <w:hyperlink w:anchor="Section_ad393acc759047b6bcdff5cf47a89e00" w:history="1">
        <w:r>
          <w:rPr>
            <w:rStyle w:val="Hyperlink"/>
          </w:rPr>
          <w:t>2.2.3.3</w:t>
        </w:r>
      </w:hyperlink>
      <w:r>
        <w:t xml:space="preserve">. For details about the </w:t>
      </w:r>
      <w:hyperlink w:anchor="gt_bc53d521-7e22-4fb2-b8f4-76bb81dbaffe">
        <w:r>
          <w:rPr>
            <w:rStyle w:val="HyperlinkGreen"/>
            <w:b/>
          </w:rPr>
          <w:t>TNEF Reader</w:t>
        </w:r>
      </w:hyperlink>
      <w:r>
        <w:t xml:space="preserve"> handles the</w:t>
      </w:r>
      <w:r>
        <w:rPr>
          <w:b/>
        </w:rPr>
        <w:t xml:space="preserve"> sender-email</w:t>
      </w:r>
      <w:r>
        <w:t xml:space="preserve"> field, see section </w:t>
      </w:r>
      <w:hyperlink w:anchor="Section_fbf4c99870744c5e9a3548f918b5f494" w:history="1">
        <w:r>
          <w:rPr>
            <w:rStyle w:val="Hyperlink"/>
          </w:rPr>
          <w:t>2.3.3.3</w:t>
        </w:r>
      </w:hyperlink>
      <w:r>
        <w:t>.</w:t>
      </w:r>
    </w:p>
    <w:p w:rsidR="00CE5D04" w:rsidRDefault="00144080">
      <w:pPr>
        <w:pStyle w:val="Heading5"/>
      </w:pPr>
      <w:bookmarkStart w:id="72" w:name="section_5d9e96ac7dfc47fd9e66f76eee0b06c5"/>
      <w:bookmarkStart w:id="73" w:name="_Toc69361724"/>
      <w:r>
        <w:t>Date Attributes</w:t>
      </w:r>
      <w:bookmarkEnd w:id="72"/>
      <w:bookmarkEnd w:id="73"/>
    </w:p>
    <w:p w:rsidR="00CE5D04" w:rsidRDefault="00144080">
      <w:r>
        <w:t xml:space="preserve">The date attributes, which are of type </w:t>
      </w:r>
      <w:r>
        <w:rPr>
          <w:b/>
        </w:rPr>
        <w:t>PtypTime</w:t>
      </w:r>
      <w:r>
        <w:t xml:space="preserve"> (</w:t>
      </w:r>
      <w:hyperlink r:id="rId57" w:anchor="Section_1afa0cd9b1a04520b623bf15030af5d8">
        <w:r>
          <w:rPr>
            <w:rStyle w:val="Hyperlink"/>
          </w:rPr>
          <w:t>[MS-OXCDATA]</w:t>
        </w:r>
      </w:hyperlink>
      <w:r>
        <w:t xml:space="preserve"> section 2.11.1), are encoded into a </w:t>
      </w:r>
      <w:r>
        <w:rPr>
          <w:b/>
        </w:rPr>
        <w:t>Date Time Record</w:t>
      </w:r>
      <w:r>
        <w:t xml:space="preserve"> structure, as follows. The encoding process used is implementation-dependent.</w:t>
      </w:r>
    </w:p>
    <w:p w:rsidR="00CE5D04" w:rsidRDefault="00144080">
      <w:pPr>
        <w:pStyle w:val="Code"/>
      </w:pPr>
      <w:r>
        <w:t>DTR = wYear wMonth wDay wHour wMinute wSecond wDayOfWeek</w:t>
      </w:r>
    </w:p>
    <w:p w:rsidR="00CE5D04" w:rsidRDefault="00144080">
      <w:pPr>
        <w:pStyle w:val="Code"/>
      </w:pPr>
      <w:r>
        <w:t xml:space="preserve">wYear = </w:t>
      </w:r>
      <w:r>
        <w:rPr>
          <w:b/>
        </w:rPr>
        <w:t>UINT16</w:t>
      </w:r>
    </w:p>
    <w:p w:rsidR="00CE5D04" w:rsidRDefault="00144080">
      <w:pPr>
        <w:pStyle w:val="Code"/>
      </w:pPr>
      <w:r>
        <w:t xml:space="preserve">wMonth = </w:t>
      </w:r>
      <w:r>
        <w:rPr>
          <w:b/>
        </w:rPr>
        <w:t>UINT16</w:t>
      </w:r>
    </w:p>
    <w:p w:rsidR="00CE5D04" w:rsidRDefault="00144080">
      <w:pPr>
        <w:pStyle w:val="Code"/>
      </w:pPr>
      <w:r>
        <w:t xml:space="preserve">wDay = </w:t>
      </w:r>
      <w:r>
        <w:rPr>
          <w:b/>
        </w:rPr>
        <w:t>UINT16</w:t>
      </w:r>
    </w:p>
    <w:p w:rsidR="00CE5D04" w:rsidRDefault="00144080">
      <w:pPr>
        <w:pStyle w:val="Code"/>
      </w:pPr>
      <w:r>
        <w:t xml:space="preserve">wHour = </w:t>
      </w:r>
      <w:r>
        <w:rPr>
          <w:b/>
        </w:rPr>
        <w:t>UINT16</w:t>
      </w:r>
    </w:p>
    <w:p w:rsidR="00CE5D04" w:rsidRDefault="00144080">
      <w:pPr>
        <w:pStyle w:val="Code"/>
      </w:pPr>
      <w:r>
        <w:t xml:space="preserve">wMinute = </w:t>
      </w:r>
      <w:r>
        <w:rPr>
          <w:b/>
        </w:rPr>
        <w:t>UINT16</w:t>
      </w:r>
    </w:p>
    <w:p w:rsidR="00CE5D04" w:rsidRDefault="00144080">
      <w:pPr>
        <w:pStyle w:val="Code"/>
      </w:pPr>
      <w:r>
        <w:t xml:space="preserve">wSecond = </w:t>
      </w:r>
      <w:r>
        <w:rPr>
          <w:b/>
        </w:rPr>
        <w:t>UINT16</w:t>
      </w:r>
    </w:p>
    <w:p w:rsidR="00CE5D04" w:rsidRDefault="00144080">
      <w:pPr>
        <w:pStyle w:val="Code"/>
      </w:pPr>
      <w:r>
        <w:t xml:space="preserve">wDayOfWeek = </w:t>
      </w:r>
      <w:r>
        <w:rPr>
          <w:b/>
        </w:rPr>
        <w:t>UINT16</w:t>
      </w:r>
    </w:p>
    <w:p w:rsidR="00CE5D04" w:rsidRDefault="00144080">
      <w:r>
        <w:t xml:space="preserve">The </w:t>
      </w:r>
      <w:r>
        <w:rPr>
          <w:b/>
        </w:rPr>
        <w:t>wYear</w:t>
      </w:r>
      <w:r>
        <w:t xml:space="preserve"> field contains the year (for example, 2008 is %xD8.07); the </w:t>
      </w:r>
      <w:r>
        <w:rPr>
          <w:b/>
        </w:rPr>
        <w:t>wMonth</w:t>
      </w:r>
      <w:r>
        <w:t xml:space="preserve"> field is 1 for January, and so on; The </w:t>
      </w:r>
      <w:r>
        <w:rPr>
          <w:b/>
        </w:rPr>
        <w:t>WDay</w:t>
      </w:r>
      <w:r>
        <w:t xml:space="preserve"> field is 1 for the first day of the </w:t>
      </w:r>
      <w:r>
        <w:t xml:space="preserve">month; the </w:t>
      </w:r>
      <w:r>
        <w:rPr>
          <w:b/>
        </w:rPr>
        <w:t>wHour</w:t>
      </w:r>
      <w:r>
        <w:t xml:space="preserve">, </w:t>
      </w:r>
      <w:r>
        <w:rPr>
          <w:b/>
        </w:rPr>
        <w:t>wMinute</w:t>
      </w:r>
      <w:r>
        <w:t xml:space="preserve">, and </w:t>
      </w:r>
      <w:r>
        <w:rPr>
          <w:b/>
        </w:rPr>
        <w:t>wSecond</w:t>
      </w:r>
      <w:r>
        <w:t xml:space="preserve"> fields contain the time; the </w:t>
      </w:r>
      <w:r>
        <w:rPr>
          <w:b/>
        </w:rPr>
        <w:t>wDayOfWeek</w:t>
      </w:r>
      <w:r>
        <w:t xml:space="preserve"> field is 1 for Monday.</w:t>
      </w:r>
    </w:p>
    <w:tbl>
      <w:tblPr>
        <w:tblStyle w:val="Table-ShadedHeader"/>
        <w:tblW w:w="0" w:type="auto"/>
        <w:tblLook w:val="04A0" w:firstRow="1" w:lastRow="0" w:firstColumn="1" w:lastColumn="0" w:noHBand="0" w:noVBand="1"/>
      </w:tblPr>
      <w:tblGrid>
        <w:gridCol w:w="2087"/>
        <w:gridCol w:w="1162"/>
        <w:gridCol w:w="5451"/>
      </w:tblGrid>
      <w:tr w:rsidR="00CE5D04" w:rsidTr="00CE5D04">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CE5D04" w:rsidRDefault="00144080">
            <w:pPr>
              <w:pStyle w:val="TableHeaderText"/>
            </w:pPr>
            <w:r>
              <w:t>Attribute (in TNEF)</w:t>
            </w:r>
          </w:p>
        </w:tc>
        <w:tc>
          <w:tcPr>
            <w:tcW w:w="0" w:type="auto"/>
            <w:shd w:val="clear" w:color="auto" w:fill="E0E0E0"/>
          </w:tcPr>
          <w:p w:rsidR="00CE5D04" w:rsidRDefault="00144080">
            <w:pPr>
              <w:pStyle w:val="TableHeaderText"/>
            </w:pPr>
            <w:r>
              <w:t>Level</w:t>
            </w:r>
          </w:p>
        </w:tc>
        <w:tc>
          <w:tcPr>
            <w:tcW w:w="0" w:type="auto"/>
            <w:shd w:val="clear" w:color="auto" w:fill="E0E0E0"/>
          </w:tcPr>
          <w:p w:rsidR="00CE5D04" w:rsidRDefault="00144080">
            <w:pPr>
              <w:pStyle w:val="TableHeaderText"/>
            </w:pPr>
            <w:r>
              <w:t>Message property</w:t>
            </w:r>
          </w:p>
        </w:tc>
      </w:tr>
      <w:tr w:rsidR="00CE5D04" w:rsidTr="00CE5D04">
        <w:tc>
          <w:tcPr>
            <w:tcW w:w="0" w:type="auto"/>
            <w:shd w:val="clear" w:color="auto" w:fill="auto"/>
          </w:tcPr>
          <w:p w:rsidR="00CE5D04" w:rsidRDefault="00144080">
            <w:pPr>
              <w:pStyle w:val="TableBodyText"/>
              <w:rPr>
                <w:b/>
              </w:rPr>
            </w:pPr>
            <w:r>
              <w:rPr>
                <w:b/>
              </w:rPr>
              <w:t>attDateSent</w:t>
            </w:r>
          </w:p>
        </w:tc>
        <w:tc>
          <w:tcPr>
            <w:tcW w:w="0" w:type="auto"/>
            <w:shd w:val="clear" w:color="auto" w:fill="auto"/>
          </w:tcPr>
          <w:p w:rsidR="00CE5D04" w:rsidRDefault="00144080">
            <w:pPr>
              <w:pStyle w:val="TableBodyText"/>
            </w:pPr>
            <w:r>
              <w:t>Message</w:t>
            </w:r>
          </w:p>
        </w:tc>
        <w:tc>
          <w:tcPr>
            <w:tcW w:w="0" w:type="auto"/>
            <w:shd w:val="clear" w:color="auto" w:fill="auto"/>
          </w:tcPr>
          <w:p w:rsidR="00CE5D04" w:rsidRDefault="00144080">
            <w:pPr>
              <w:pStyle w:val="TableBodyText"/>
            </w:pPr>
            <w:r>
              <w:rPr>
                <w:b/>
              </w:rPr>
              <w:t>PidTagClientSubmitTime</w:t>
            </w:r>
            <w:r>
              <w:t xml:space="preserve"> (</w:t>
            </w:r>
            <w:hyperlink r:id="rId58" w:anchor="Section_daa9120ff3254afba73828f91049ab3c">
              <w:r>
                <w:rPr>
                  <w:rStyle w:val="Hyperlink"/>
                </w:rPr>
                <w:t>[MS-OXOMSG]</w:t>
              </w:r>
            </w:hyperlink>
            <w:r>
              <w:t xml:space="preserve"> section 2.2.3.11)</w:t>
            </w:r>
          </w:p>
        </w:tc>
      </w:tr>
      <w:tr w:rsidR="00CE5D04" w:rsidTr="00CE5D04">
        <w:tc>
          <w:tcPr>
            <w:tcW w:w="0" w:type="auto"/>
            <w:shd w:val="clear" w:color="auto" w:fill="auto"/>
          </w:tcPr>
          <w:p w:rsidR="00CE5D04" w:rsidRDefault="00144080">
            <w:pPr>
              <w:pStyle w:val="TableBodyText"/>
              <w:rPr>
                <w:b/>
              </w:rPr>
            </w:pPr>
            <w:r>
              <w:rPr>
                <w:b/>
              </w:rPr>
              <w:t>attDateRecd</w:t>
            </w:r>
          </w:p>
        </w:tc>
        <w:tc>
          <w:tcPr>
            <w:tcW w:w="0" w:type="auto"/>
            <w:shd w:val="clear" w:color="auto" w:fill="auto"/>
          </w:tcPr>
          <w:p w:rsidR="00CE5D04" w:rsidRDefault="00144080">
            <w:pPr>
              <w:pStyle w:val="TableBodyText"/>
            </w:pPr>
            <w:r>
              <w:t>Message</w:t>
            </w:r>
          </w:p>
        </w:tc>
        <w:tc>
          <w:tcPr>
            <w:tcW w:w="0" w:type="auto"/>
            <w:shd w:val="clear" w:color="auto" w:fill="auto"/>
          </w:tcPr>
          <w:p w:rsidR="00CE5D04" w:rsidRDefault="00144080">
            <w:pPr>
              <w:pStyle w:val="TableBodyText"/>
            </w:pPr>
            <w:r>
              <w:rPr>
                <w:b/>
              </w:rPr>
              <w:t>PidTagMessageDeliveryTime</w:t>
            </w:r>
            <w:r>
              <w:t xml:space="preserve"> ([MS-OXOMSG] section 2.2.3.9)</w:t>
            </w:r>
          </w:p>
        </w:tc>
      </w:tr>
      <w:tr w:rsidR="00CE5D04" w:rsidTr="00CE5D04">
        <w:tc>
          <w:tcPr>
            <w:tcW w:w="0" w:type="auto"/>
            <w:shd w:val="clear" w:color="auto" w:fill="auto"/>
          </w:tcPr>
          <w:p w:rsidR="00CE5D04" w:rsidRDefault="00144080">
            <w:pPr>
              <w:pStyle w:val="TableBodyText"/>
              <w:rPr>
                <w:b/>
              </w:rPr>
            </w:pPr>
            <w:r>
              <w:rPr>
                <w:b/>
              </w:rPr>
              <w:t>attAttachCreateDate</w:t>
            </w:r>
          </w:p>
        </w:tc>
        <w:tc>
          <w:tcPr>
            <w:tcW w:w="0" w:type="auto"/>
            <w:shd w:val="clear" w:color="auto" w:fill="auto"/>
          </w:tcPr>
          <w:p w:rsidR="00CE5D04" w:rsidRDefault="00144080">
            <w:pPr>
              <w:pStyle w:val="TableBodyText"/>
            </w:pPr>
            <w:r>
              <w:t>Attachment</w:t>
            </w:r>
          </w:p>
        </w:tc>
        <w:tc>
          <w:tcPr>
            <w:tcW w:w="0" w:type="auto"/>
            <w:shd w:val="clear" w:color="auto" w:fill="auto"/>
          </w:tcPr>
          <w:p w:rsidR="00CE5D04" w:rsidRDefault="00144080">
            <w:pPr>
              <w:pStyle w:val="TableBodyText"/>
            </w:pPr>
            <w:r>
              <w:rPr>
                <w:b/>
              </w:rPr>
              <w:t>PidTagCreationTime</w:t>
            </w:r>
            <w:r>
              <w:t xml:space="preserve"> (</w:t>
            </w:r>
            <w:hyperlink r:id="rId59" w:anchor="Section_7fd7ec40deec4c0694931bc06b349682">
              <w:r>
                <w:rPr>
                  <w:rStyle w:val="Hyperlink"/>
                </w:rPr>
                <w:t>[MS-OXCMSG]</w:t>
              </w:r>
            </w:hyperlink>
            <w:r>
              <w:t xml:space="preserve"> section 2.2.2.3)</w:t>
            </w:r>
          </w:p>
        </w:tc>
      </w:tr>
      <w:tr w:rsidR="00CE5D04" w:rsidTr="00CE5D04">
        <w:tc>
          <w:tcPr>
            <w:tcW w:w="0" w:type="auto"/>
            <w:shd w:val="clear" w:color="auto" w:fill="auto"/>
          </w:tcPr>
          <w:p w:rsidR="00CE5D04" w:rsidRDefault="00144080">
            <w:pPr>
              <w:pStyle w:val="TableBodyText"/>
              <w:rPr>
                <w:b/>
              </w:rPr>
            </w:pPr>
            <w:r>
              <w:rPr>
                <w:b/>
              </w:rPr>
              <w:t>attAttachModifyDate</w:t>
            </w:r>
          </w:p>
        </w:tc>
        <w:tc>
          <w:tcPr>
            <w:tcW w:w="0" w:type="auto"/>
            <w:shd w:val="clear" w:color="auto" w:fill="auto"/>
          </w:tcPr>
          <w:p w:rsidR="00CE5D04" w:rsidRDefault="00144080">
            <w:pPr>
              <w:pStyle w:val="TableBodyText"/>
            </w:pPr>
            <w:r>
              <w:t>Attachment</w:t>
            </w:r>
          </w:p>
        </w:tc>
        <w:tc>
          <w:tcPr>
            <w:tcW w:w="0" w:type="auto"/>
            <w:shd w:val="clear" w:color="auto" w:fill="auto"/>
          </w:tcPr>
          <w:p w:rsidR="00CE5D04" w:rsidRDefault="00144080">
            <w:pPr>
              <w:pStyle w:val="TableBodyText"/>
            </w:pPr>
            <w:r>
              <w:rPr>
                <w:b/>
              </w:rPr>
              <w:t>PidTagLastModificationTime</w:t>
            </w:r>
            <w:r>
              <w:t xml:space="preserve"> ([MS-OXCMSG] section 2.2.2.2)</w:t>
            </w:r>
          </w:p>
        </w:tc>
      </w:tr>
      <w:tr w:rsidR="00CE5D04" w:rsidTr="00CE5D04">
        <w:tc>
          <w:tcPr>
            <w:tcW w:w="0" w:type="auto"/>
            <w:shd w:val="clear" w:color="auto" w:fill="auto"/>
          </w:tcPr>
          <w:p w:rsidR="00CE5D04" w:rsidRDefault="00144080">
            <w:pPr>
              <w:pStyle w:val="TableBodyText"/>
              <w:rPr>
                <w:b/>
              </w:rPr>
            </w:pPr>
            <w:r>
              <w:rPr>
                <w:b/>
              </w:rPr>
              <w:t>attDateModified</w:t>
            </w:r>
          </w:p>
        </w:tc>
        <w:tc>
          <w:tcPr>
            <w:tcW w:w="0" w:type="auto"/>
            <w:shd w:val="clear" w:color="auto" w:fill="auto"/>
          </w:tcPr>
          <w:p w:rsidR="00CE5D04" w:rsidRDefault="00144080">
            <w:pPr>
              <w:pStyle w:val="TableBodyText"/>
            </w:pPr>
            <w:r>
              <w:t>Message</w:t>
            </w:r>
          </w:p>
        </w:tc>
        <w:tc>
          <w:tcPr>
            <w:tcW w:w="0" w:type="auto"/>
            <w:shd w:val="clear" w:color="auto" w:fill="auto"/>
          </w:tcPr>
          <w:p w:rsidR="00CE5D04" w:rsidRDefault="00144080">
            <w:pPr>
              <w:pStyle w:val="TableBodyText"/>
            </w:pPr>
            <w:r>
              <w:rPr>
                <w:b/>
              </w:rPr>
              <w:t>PidTagLastModificationTime</w:t>
            </w:r>
            <w:r>
              <w:t xml:space="preserve"> </w:t>
            </w:r>
          </w:p>
        </w:tc>
      </w:tr>
      <w:tr w:rsidR="00CE5D04" w:rsidTr="00CE5D04">
        <w:tc>
          <w:tcPr>
            <w:tcW w:w="0" w:type="auto"/>
            <w:shd w:val="clear" w:color="auto" w:fill="auto"/>
          </w:tcPr>
          <w:p w:rsidR="00CE5D04" w:rsidRDefault="00144080">
            <w:pPr>
              <w:pStyle w:val="TableBodyText"/>
              <w:rPr>
                <w:b/>
              </w:rPr>
            </w:pPr>
            <w:r>
              <w:rPr>
                <w:b/>
              </w:rPr>
              <w:t>attDateStart</w:t>
            </w:r>
          </w:p>
        </w:tc>
        <w:tc>
          <w:tcPr>
            <w:tcW w:w="0" w:type="auto"/>
            <w:shd w:val="clear" w:color="auto" w:fill="auto"/>
          </w:tcPr>
          <w:p w:rsidR="00CE5D04" w:rsidRDefault="00144080">
            <w:pPr>
              <w:pStyle w:val="TableBodyText"/>
            </w:pPr>
            <w:r>
              <w:t>Message</w:t>
            </w:r>
          </w:p>
        </w:tc>
        <w:tc>
          <w:tcPr>
            <w:tcW w:w="0" w:type="auto"/>
            <w:shd w:val="clear" w:color="auto" w:fill="auto"/>
          </w:tcPr>
          <w:p w:rsidR="00CE5D04" w:rsidRDefault="00144080">
            <w:pPr>
              <w:pStyle w:val="TableBodyText"/>
            </w:pPr>
            <w:r>
              <w:rPr>
                <w:b/>
              </w:rPr>
              <w:t>PidTagStartDate</w:t>
            </w:r>
            <w:r>
              <w:t xml:space="preserve"> (</w:t>
            </w:r>
            <w:hyperlink r:id="rId60" w:anchor="Section_09861fdec8e440289346e7c214cfdba1">
              <w:r>
                <w:rPr>
                  <w:rStyle w:val="Hyperlink"/>
                </w:rPr>
                <w:t>[MS-OXOCAL]</w:t>
              </w:r>
            </w:hyperlink>
            <w:r>
              <w:t xml:space="preserve"> section 2.2.1.30)</w:t>
            </w:r>
          </w:p>
        </w:tc>
      </w:tr>
      <w:tr w:rsidR="00CE5D04" w:rsidTr="00CE5D04">
        <w:tc>
          <w:tcPr>
            <w:tcW w:w="0" w:type="auto"/>
            <w:shd w:val="clear" w:color="auto" w:fill="auto"/>
          </w:tcPr>
          <w:p w:rsidR="00CE5D04" w:rsidRDefault="00144080">
            <w:pPr>
              <w:pStyle w:val="TableBodyText"/>
              <w:rPr>
                <w:b/>
              </w:rPr>
            </w:pPr>
            <w:r>
              <w:rPr>
                <w:b/>
              </w:rPr>
              <w:t>attDateEnd</w:t>
            </w:r>
          </w:p>
        </w:tc>
        <w:tc>
          <w:tcPr>
            <w:tcW w:w="0" w:type="auto"/>
            <w:shd w:val="clear" w:color="auto" w:fill="auto"/>
          </w:tcPr>
          <w:p w:rsidR="00CE5D04" w:rsidRDefault="00144080">
            <w:pPr>
              <w:pStyle w:val="TableBodyText"/>
            </w:pPr>
            <w:r>
              <w:t>Message</w:t>
            </w:r>
          </w:p>
        </w:tc>
        <w:tc>
          <w:tcPr>
            <w:tcW w:w="0" w:type="auto"/>
            <w:shd w:val="clear" w:color="auto" w:fill="auto"/>
          </w:tcPr>
          <w:p w:rsidR="00CE5D04" w:rsidRDefault="00144080">
            <w:pPr>
              <w:pStyle w:val="TableBodyText"/>
            </w:pPr>
            <w:r>
              <w:rPr>
                <w:b/>
              </w:rPr>
              <w:t>PidTagEndDate</w:t>
            </w:r>
            <w:r>
              <w:t xml:space="preserve"> ([MS-OXOCAL] section 2.2.1.31)</w:t>
            </w:r>
          </w:p>
        </w:tc>
      </w:tr>
    </w:tbl>
    <w:p w:rsidR="00CE5D04" w:rsidRDefault="00CE5D04"/>
    <w:p w:rsidR="00CE5D04" w:rsidRDefault="00144080">
      <w:pPr>
        <w:pStyle w:val="Heading5"/>
      </w:pPr>
      <w:bookmarkStart w:id="74" w:name="section_45beb1b0c2c8440790fb70c4540a7ad8"/>
      <w:bookmarkStart w:id="75" w:name="_Toc69361725"/>
      <w:r>
        <w:lastRenderedPageBreak/>
        <w:t>Message Class Attributes</w:t>
      </w:r>
      <w:bookmarkEnd w:id="74"/>
      <w:bookmarkEnd w:id="75"/>
    </w:p>
    <w:p w:rsidR="00CE5D04" w:rsidRDefault="00144080">
      <w:r>
        <w:t xml:space="preserve">The </w:t>
      </w:r>
      <w:hyperlink w:anchor="gt_bed860a9-daa0-4ea5-8da6-bf8f3c0b25d8">
        <w:r>
          <w:rPr>
            <w:rStyle w:val="HyperlinkGreen"/>
            <w:b/>
          </w:rPr>
          <w:t>message class</w:t>
        </w:r>
      </w:hyperlink>
      <w:r>
        <w:t xml:space="preserve"> attribute value is stored as a zero-terminated string that holds the name specified by the client.</w:t>
      </w:r>
    </w:p>
    <w:p w:rsidR="00CE5D04" w:rsidRDefault="00144080">
      <w:r>
        <w:t xml:space="preserve">Message class attributes in </w:t>
      </w:r>
      <w:hyperlink w:anchor="gt_87fc4eff-2e8d-4687-8cd0-a4fdb52415c4">
        <w:r>
          <w:rPr>
            <w:rStyle w:val="HyperlinkGreen"/>
            <w:b/>
          </w:rPr>
          <w:t>TN</w:t>
        </w:r>
        <w:r>
          <w:rPr>
            <w:rStyle w:val="HyperlinkGreen"/>
            <w:b/>
          </w:rPr>
          <w:t>EF</w:t>
        </w:r>
      </w:hyperlink>
      <w:r>
        <w:t xml:space="preserve"> are as follows:</w:t>
      </w:r>
    </w:p>
    <w:tbl>
      <w:tblPr>
        <w:tblStyle w:val="Table-ShadedHeader"/>
        <w:tblW w:w="0" w:type="auto"/>
        <w:tblLook w:val="04A0" w:firstRow="1" w:lastRow="0" w:firstColumn="1" w:lastColumn="0" w:noHBand="0" w:noVBand="1"/>
      </w:tblPr>
      <w:tblGrid>
        <w:gridCol w:w="2435"/>
        <w:gridCol w:w="918"/>
        <w:gridCol w:w="5378"/>
      </w:tblGrid>
      <w:tr w:rsidR="00CE5D04" w:rsidTr="00CE5D04">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CE5D04" w:rsidRDefault="00144080">
            <w:pPr>
              <w:pStyle w:val="TableHeaderText"/>
            </w:pPr>
            <w:r>
              <w:t>Attribute in TNEF</w:t>
            </w:r>
          </w:p>
        </w:tc>
        <w:tc>
          <w:tcPr>
            <w:tcW w:w="0" w:type="auto"/>
            <w:shd w:val="clear" w:color="auto" w:fill="E0E0E0"/>
          </w:tcPr>
          <w:p w:rsidR="00CE5D04" w:rsidRDefault="00144080">
            <w:pPr>
              <w:pStyle w:val="TableHeaderText"/>
            </w:pPr>
            <w:r>
              <w:t>Level</w:t>
            </w:r>
          </w:p>
        </w:tc>
        <w:tc>
          <w:tcPr>
            <w:tcW w:w="0" w:type="auto"/>
            <w:shd w:val="clear" w:color="auto" w:fill="E0E0E0"/>
          </w:tcPr>
          <w:p w:rsidR="00CE5D04" w:rsidRDefault="00144080">
            <w:pPr>
              <w:pStyle w:val="TableHeaderText"/>
            </w:pPr>
            <w:r>
              <w:t>Message Property</w:t>
            </w:r>
          </w:p>
        </w:tc>
      </w:tr>
      <w:tr w:rsidR="00CE5D04" w:rsidTr="00CE5D04">
        <w:tc>
          <w:tcPr>
            <w:tcW w:w="0" w:type="auto"/>
            <w:shd w:val="clear" w:color="auto" w:fill="auto"/>
          </w:tcPr>
          <w:p w:rsidR="00CE5D04" w:rsidRDefault="00144080">
            <w:pPr>
              <w:pStyle w:val="TableBodyText"/>
              <w:rPr>
                <w:b/>
              </w:rPr>
            </w:pPr>
            <w:r>
              <w:rPr>
                <w:b/>
              </w:rPr>
              <w:t xml:space="preserve">attMessageClass </w:t>
            </w:r>
          </w:p>
        </w:tc>
        <w:tc>
          <w:tcPr>
            <w:tcW w:w="0" w:type="auto"/>
            <w:shd w:val="clear" w:color="auto" w:fill="auto"/>
          </w:tcPr>
          <w:p w:rsidR="00CE5D04" w:rsidRDefault="00144080">
            <w:pPr>
              <w:pStyle w:val="TableBodyText"/>
            </w:pPr>
            <w:r>
              <w:t>Message</w:t>
            </w:r>
          </w:p>
        </w:tc>
        <w:tc>
          <w:tcPr>
            <w:tcW w:w="0" w:type="auto"/>
            <w:shd w:val="clear" w:color="auto" w:fill="auto"/>
          </w:tcPr>
          <w:p w:rsidR="00CE5D04" w:rsidRDefault="00144080">
            <w:pPr>
              <w:pStyle w:val="TableBodyText"/>
            </w:pPr>
            <w:r>
              <w:rPr>
                <w:b/>
              </w:rPr>
              <w:t>PidTagMessageClass</w:t>
            </w:r>
            <w:r>
              <w:t xml:space="preserve"> (</w:t>
            </w:r>
            <w:hyperlink r:id="rId61" w:anchor="Section_f6ab1613aefe447da49c18217230b148">
              <w:r>
                <w:rPr>
                  <w:rStyle w:val="Hyperlink"/>
                </w:rPr>
                <w:t>[MS-OXPROPS]</w:t>
              </w:r>
            </w:hyperlink>
            <w:r>
              <w:t xml:space="preserve"> section 2.787) </w:t>
            </w:r>
          </w:p>
        </w:tc>
      </w:tr>
      <w:tr w:rsidR="00CE5D04" w:rsidTr="00CE5D04">
        <w:tc>
          <w:tcPr>
            <w:tcW w:w="0" w:type="auto"/>
            <w:shd w:val="clear" w:color="auto" w:fill="auto"/>
          </w:tcPr>
          <w:p w:rsidR="00CE5D04" w:rsidRDefault="00144080">
            <w:pPr>
              <w:pStyle w:val="TableBodyText"/>
              <w:rPr>
                <w:b/>
              </w:rPr>
            </w:pPr>
            <w:r>
              <w:rPr>
                <w:b/>
              </w:rPr>
              <w:t>attOriginalMessageClass</w:t>
            </w:r>
          </w:p>
        </w:tc>
        <w:tc>
          <w:tcPr>
            <w:tcW w:w="0" w:type="auto"/>
            <w:shd w:val="clear" w:color="auto" w:fill="auto"/>
          </w:tcPr>
          <w:p w:rsidR="00CE5D04" w:rsidRDefault="00144080">
            <w:pPr>
              <w:pStyle w:val="TableBodyText"/>
            </w:pPr>
            <w:r>
              <w:t>Message</w:t>
            </w:r>
          </w:p>
        </w:tc>
        <w:tc>
          <w:tcPr>
            <w:tcW w:w="0" w:type="auto"/>
            <w:shd w:val="clear" w:color="auto" w:fill="auto"/>
          </w:tcPr>
          <w:p w:rsidR="00CE5D04" w:rsidRDefault="00144080">
            <w:pPr>
              <w:pStyle w:val="TableBodyText"/>
            </w:pPr>
            <w:r>
              <w:rPr>
                <w:b/>
              </w:rPr>
              <w:t>PidTagOriginalMessageClass</w:t>
            </w:r>
            <w:r>
              <w:t xml:space="preserve"> ([MS-OXPROPS] section 2.830) </w:t>
            </w:r>
          </w:p>
        </w:tc>
      </w:tr>
    </w:tbl>
    <w:p w:rsidR="00CE5D04" w:rsidRDefault="00144080">
      <w:r>
        <w:t xml:space="preserve">For details about how the </w:t>
      </w:r>
      <w:hyperlink w:anchor="gt_04cfbf0c-5ac3-4091-bd57-7da94f45c485">
        <w:r>
          <w:rPr>
            <w:rStyle w:val="HyperlinkGreen"/>
            <w:b/>
          </w:rPr>
          <w:t>TNEF Writer</w:t>
        </w:r>
      </w:hyperlink>
      <w:r>
        <w:t xml:space="preserve"> handles these attributes, see section </w:t>
      </w:r>
      <w:hyperlink w:anchor="Section_50a640ddbc084d7e898dd65170e69375" w:history="1">
        <w:r>
          <w:rPr>
            <w:rStyle w:val="Hyperlink"/>
          </w:rPr>
          <w:t>2.2.3.4</w:t>
        </w:r>
      </w:hyperlink>
      <w:r>
        <w:t xml:space="preserve">. For details about the </w:t>
      </w:r>
      <w:hyperlink w:anchor="gt_bc53d521-7e22-4fb2-b8f4-76bb81dbaffe">
        <w:r>
          <w:rPr>
            <w:rStyle w:val="HyperlinkGreen"/>
            <w:b/>
          </w:rPr>
          <w:t>TNEF Reader</w:t>
        </w:r>
      </w:hyperlink>
      <w:r>
        <w:t xml:space="preserve"> handles this field, see section </w:t>
      </w:r>
      <w:hyperlink w:anchor="Section_7dede3e6d44547169f7eba04ed960b7c" w:history="1">
        <w:r>
          <w:rPr>
            <w:rStyle w:val="Hyperlink"/>
          </w:rPr>
          <w:t>2.3.3.4</w:t>
        </w:r>
      </w:hyperlink>
      <w:r>
        <w:t>.</w:t>
      </w:r>
    </w:p>
    <w:p w:rsidR="00CE5D04" w:rsidRDefault="00144080">
      <w:pPr>
        <w:pStyle w:val="Heading5"/>
      </w:pPr>
      <w:bookmarkStart w:id="76" w:name="section_c0c9791413b14a2b9daf56a833d433f6"/>
      <w:bookmarkStart w:id="77" w:name="_Toc69361726"/>
      <w:r>
        <w:t>attMessageID Attribute</w:t>
      </w:r>
      <w:bookmarkEnd w:id="76"/>
      <w:bookmarkEnd w:id="77"/>
    </w:p>
    <w:p w:rsidR="00CE5D04" w:rsidRDefault="00144080">
      <w:r>
        <w:t xml:space="preserve">The </w:t>
      </w:r>
      <w:r>
        <w:rPr>
          <w:b/>
        </w:rPr>
        <w:t>attMessageID</w:t>
      </w:r>
      <w:r>
        <w:t xml:space="preserve"> attribute is a message-level attribute that maps to the </w:t>
      </w:r>
      <w:r>
        <w:rPr>
          <w:b/>
        </w:rPr>
        <w:t>PidTagSearchKey</w:t>
      </w:r>
      <w:r>
        <w:t xml:space="preserve"> property (</w:t>
      </w:r>
      <w:hyperlink r:id="rId62" w:anchor="Section_302967c881d54ec58319cccc14a76bb5">
        <w:r>
          <w:rPr>
            <w:rStyle w:val="Hyperlink"/>
          </w:rPr>
          <w:t>[MS-OXCPRPT]</w:t>
        </w:r>
      </w:hyperlink>
      <w:r>
        <w:t xml:space="preserve"> section 2.2.1.9). The </w:t>
      </w:r>
      <w:r>
        <w:rPr>
          <w:b/>
        </w:rPr>
        <w:t>PidTagSearchKey</w:t>
      </w:r>
      <w:r>
        <w:t xml:space="preserve"> property that maps to this attribute is stored in binary, but the attribute is represented in text format.</w:t>
      </w:r>
    </w:p>
    <w:p w:rsidR="00CE5D04" w:rsidRDefault="00144080">
      <w:r>
        <w:t xml:space="preserve">For details about how the </w:t>
      </w:r>
      <w:hyperlink w:anchor="gt_04cfbf0c-5ac3-4091-bd57-7da94f45c485">
        <w:r>
          <w:rPr>
            <w:rStyle w:val="HyperlinkGreen"/>
            <w:b/>
          </w:rPr>
          <w:t>TNEF Writer</w:t>
        </w:r>
      </w:hyperlink>
      <w:r>
        <w:t xml:space="preserve"> handles this attribute, see section </w:t>
      </w:r>
      <w:hyperlink w:anchor="Section_e78a053e4fac4c70a10826bfd958cf81" w:history="1">
        <w:r>
          <w:rPr>
            <w:rStyle w:val="Hyperlink"/>
          </w:rPr>
          <w:t>2.2.3.7</w:t>
        </w:r>
      </w:hyperlink>
      <w:r>
        <w:t xml:space="preserve">. For details about how the </w:t>
      </w:r>
      <w:hyperlink w:anchor="gt_bc53d521-7e22-4fb2-b8f4-76bb81dbaffe">
        <w:r>
          <w:rPr>
            <w:rStyle w:val="HyperlinkGreen"/>
            <w:b/>
          </w:rPr>
          <w:t>TNEF Reader</w:t>
        </w:r>
      </w:hyperlink>
      <w:r>
        <w:t xml:space="preserve"> handles this attribute, see section </w:t>
      </w:r>
      <w:hyperlink w:anchor="Section_3d8df855c46846ab84366e075a472fbe" w:history="1">
        <w:r>
          <w:rPr>
            <w:rStyle w:val="Hyperlink"/>
          </w:rPr>
          <w:t>2.3</w:t>
        </w:r>
        <w:r>
          <w:rPr>
            <w:rStyle w:val="Hyperlink"/>
          </w:rPr>
          <w:t>.3.5</w:t>
        </w:r>
      </w:hyperlink>
      <w:r>
        <w:t>.</w:t>
      </w:r>
    </w:p>
    <w:p w:rsidR="00CE5D04" w:rsidRDefault="00144080">
      <w:pPr>
        <w:pStyle w:val="Heading5"/>
      </w:pPr>
      <w:bookmarkStart w:id="78" w:name="section_647ba165c77b4ad7a6e64fee90df18bf"/>
      <w:bookmarkStart w:id="79" w:name="_Toc69361727"/>
      <w:r>
        <w:t>attSubject Attribute</w:t>
      </w:r>
      <w:bookmarkEnd w:id="78"/>
      <w:bookmarkEnd w:id="79"/>
    </w:p>
    <w:p w:rsidR="00CE5D04" w:rsidRDefault="00144080">
      <w:r>
        <w:t xml:space="preserve">The </w:t>
      </w:r>
      <w:r>
        <w:rPr>
          <w:b/>
        </w:rPr>
        <w:t>attSubject</w:t>
      </w:r>
      <w:r>
        <w:t xml:space="preserve"> attribute is a message-level attribute that maps to and from the </w:t>
      </w:r>
      <w:r>
        <w:rPr>
          <w:b/>
        </w:rPr>
        <w:t>PidTagSubject</w:t>
      </w:r>
      <w:r>
        <w:t xml:space="preserve"> property (</w:t>
      </w:r>
      <w:hyperlink r:id="rId63" w:anchor="Section_7fd7ec40deec4c0694931bc06b349682">
        <w:r>
          <w:rPr>
            <w:rStyle w:val="Hyperlink"/>
          </w:rPr>
          <w:t>[MS-OXCMSG]</w:t>
        </w:r>
      </w:hyperlink>
      <w:r>
        <w:t xml:space="preserve"> section 2.2.1.46).</w:t>
      </w:r>
    </w:p>
    <w:p w:rsidR="00CE5D04" w:rsidRDefault="00144080">
      <w:r>
        <w:t xml:space="preserve">The data for </w:t>
      </w:r>
      <w:r>
        <w:t>this attribute is stored as a string with a terminating null character.</w:t>
      </w:r>
    </w:p>
    <w:p w:rsidR="00CE5D04" w:rsidRDefault="00144080">
      <w:pPr>
        <w:pStyle w:val="Heading5"/>
      </w:pPr>
      <w:bookmarkStart w:id="80" w:name="section_000afc83754549d7b53ce4f3885ca13b"/>
      <w:bookmarkStart w:id="81" w:name="_Toc69361728"/>
      <w:r>
        <w:t>attMessageStatus Attribute</w:t>
      </w:r>
      <w:bookmarkEnd w:id="80"/>
      <w:bookmarkEnd w:id="81"/>
    </w:p>
    <w:p w:rsidR="00CE5D04" w:rsidRDefault="00144080">
      <w:r>
        <w:t xml:space="preserve">The </w:t>
      </w:r>
      <w:r>
        <w:rPr>
          <w:b/>
        </w:rPr>
        <w:t>attMessageStatus</w:t>
      </w:r>
      <w:r>
        <w:t xml:space="preserve"> attribute is a message-level attribute that maps to and from the </w:t>
      </w:r>
      <w:r>
        <w:rPr>
          <w:b/>
        </w:rPr>
        <w:t>PidTagMessageFlags</w:t>
      </w:r>
      <w:r>
        <w:t xml:space="preserve"> property (</w:t>
      </w:r>
      <w:hyperlink r:id="rId64" w:anchor="Section_7fd7ec40deec4c0694931bc06b349682">
        <w:r>
          <w:rPr>
            <w:rStyle w:val="Hyperlink"/>
          </w:rPr>
          <w:t>[MS-OXCMSG]</w:t>
        </w:r>
      </w:hyperlink>
      <w:r>
        <w:t xml:space="preserve"> section 2.2.1.6).</w:t>
      </w:r>
    </w:p>
    <w:p w:rsidR="00CE5D04" w:rsidRDefault="00144080">
      <w:r>
        <w:t>The data for this attribute is stored as an unsigned 32-bit integer, with the correct bit value set to indicate the message status. For compatibility, these MUST be mapped to and from the</w:t>
      </w:r>
      <w:r>
        <w:t xml:space="preserve"> following values:</w:t>
      </w:r>
    </w:p>
    <w:tbl>
      <w:tblPr>
        <w:tblStyle w:val="Table-ShadedHeader"/>
        <w:tblW w:w="0" w:type="auto"/>
        <w:tblLook w:val="04A0" w:firstRow="1" w:lastRow="0" w:firstColumn="1" w:lastColumn="0" w:noHBand="0" w:noVBand="1"/>
      </w:tblPr>
      <w:tblGrid>
        <w:gridCol w:w="1601"/>
        <w:gridCol w:w="2382"/>
        <w:gridCol w:w="1039"/>
        <w:gridCol w:w="2406"/>
        <w:gridCol w:w="1039"/>
      </w:tblGrid>
      <w:tr w:rsidR="00CE5D04" w:rsidTr="00CE5D04">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CE5D04" w:rsidRDefault="00144080">
            <w:pPr>
              <w:pStyle w:val="TableHeaderText"/>
            </w:pPr>
            <w:r>
              <w:t>Status</w:t>
            </w:r>
          </w:p>
        </w:tc>
        <w:tc>
          <w:tcPr>
            <w:tcW w:w="0" w:type="auto"/>
            <w:shd w:val="clear" w:color="auto" w:fill="E0E0E0"/>
          </w:tcPr>
          <w:p w:rsidR="00CE5D04" w:rsidRDefault="00144080">
            <w:pPr>
              <w:pStyle w:val="TableHeaderText"/>
            </w:pPr>
            <w:r>
              <w:t>Attribute Flag (in TNEF)</w:t>
            </w:r>
          </w:p>
        </w:tc>
        <w:tc>
          <w:tcPr>
            <w:tcW w:w="0" w:type="auto"/>
            <w:shd w:val="clear" w:color="auto" w:fill="E0E0E0"/>
          </w:tcPr>
          <w:p w:rsidR="00CE5D04" w:rsidRDefault="00144080">
            <w:pPr>
              <w:pStyle w:val="TableHeaderText"/>
            </w:pPr>
            <w:r>
              <w:t>Bit Value</w:t>
            </w:r>
          </w:p>
        </w:tc>
        <w:tc>
          <w:tcPr>
            <w:tcW w:w="0" w:type="auto"/>
            <w:shd w:val="clear" w:color="auto" w:fill="E0E0E0"/>
          </w:tcPr>
          <w:p w:rsidR="00CE5D04" w:rsidRDefault="00144080">
            <w:pPr>
              <w:pStyle w:val="TableHeaderText"/>
            </w:pPr>
            <w:r>
              <w:t>Message Property Flag</w:t>
            </w:r>
          </w:p>
        </w:tc>
        <w:tc>
          <w:tcPr>
            <w:tcW w:w="0" w:type="auto"/>
            <w:shd w:val="clear" w:color="auto" w:fill="E0E0E0"/>
          </w:tcPr>
          <w:p w:rsidR="00CE5D04" w:rsidRDefault="00144080">
            <w:pPr>
              <w:pStyle w:val="TableHeaderText"/>
            </w:pPr>
            <w:r>
              <w:t>Bit Value</w:t>
            </w:r>
          </w:p>
        </w:tc>
      </w:tr>
      <w:tr w:rsidR="00CE5D04" w:rsidTr="00CE5D04">
        <w:tc>
          <w:tcPr>
            <w:tcW w:w="0" w:type="auto"/>
            <w:shd w:val="clear" w:color="auto" w:fill="auto"/>
          </w:tcPr>
          <w:p w:rsidR="00CE5D04" w:rsidRDefault="00144080">
            <w:pPr>
              <w:pStyle w:val="TableBodyText"/>
            </w:pPr>
            <w:r>
              <w:t>Read</w:t>
            </w:r>
          </w:p>
        </w:tc>
        <w:tc>
          <w:tcPr>
            <w:tcW w:w="0" w:type="auto"/>
            <w:shd w:val="clear" w:color="auto" w:fill="auto"/>
          </w:tcPr>
          <w:p w:rsidR="00CE5D04" w:rsidRDefault="00144080">
            <w:pPr>
              <w:pStyle w:val="TableBodyText"/>
              <w:rPr>
                <w:b/>
              </w:rPr>
            </w:pPr>
            <w:r>
              <w:rPr>
                <w:b/>
              </w:rPr>
              <w:t>fmsRead</w:t>
            </w:r>
          </w:p>
        </w:tc>
        <w:tc>
          <w:tcPr>
            <w:tcW w:w="0" w:type="auto"/>
            <w:shd w:val="clear" w:color="auto" w:fill="auto"/>
          </w:tcPr>
          <w:p w:rsidR="00CE5D04" w:rsidRDefault="00144080">
            <w:pPr>
              <w:pStyle w:val="TableBodyText"/>
            </w:pPr>
            <w:r>
              <w:t>0x20</w:t>
            </w:r>
          </w:p>
        </w:tc>
        <w:tc>
          <w:tcPr>
            <w:tcW w:w="0" w:type="auto"/>
            <w:shd w:val="clear" w:color="auto" w:fill="auto"/>
          </w:tcPr>
          <w:p w:rsidR="00CE5D04" w:rsidRDefault="00144080">
            <w:pPr>
              <w:pStyle w:val="TableBodyText"/>
              <w:rPr>
                <w:b/>
              </w:rPr>
            </w:pPr>
            <w:r>
              <w:rPr>
                <w:b/>
              </w:rPr>
              <w:t>MSGFLAG_READ</w:t>
            </w:r>
          </w:p>
        </w:tc>
        <w:tc>
          <w:tcPr>
            <w:tcW w:w="0" w:type="auto"/>
            <w:shd w:val="clear" w:color="auto" w:fill="auto"/>
          </w:tcPr>
          <w:p w:rsidR="00CE5D04" w:rsidRDefault="00144080">
            <w:pPr>
              <w:pStyle w:val="TableBodyText"/>
            </w:pPr>
            <w:r>
              <w:t>0x01</w:t>
            </w:r>
          </w:p>
        </w:tc>
      </w:tr>
      <w:tr w:rsidR="00CE5D04" w:rsidTr="00CE5D04">
        <w:tc>
          <w:tcPr>
            <w:tcW w:w="0" w:type="auto"/>
            <w:shd w:val="clear" w:color="auto" w:fill="auto"/>
          </w:tcPr>
          <w:p w:rsidR="00CE5D04" w:rsidRDefault="00144080">
            <w:pPr>
              <w:pStyle w:val="TableBodyText"/>
            </w:pPr>
            <w:r>
              <w:t>Unmodified</w:t>
            </w:r>
          </w:p>
        </w:tc>
        <w:tc>
          <w:tcPr>
            <w:tcW w:w="0" w:type="auto"/>
            <w:shd w:val="clear" w:color="auto" w:fill="auto"/>
          </w:tcPr>
          <w:p w:rsidR="00CE5D04" w:rsidRDefault="00144080">
            <w:pPr>
              <w:pStyle w:val="TableBodyText"/>
              <w:rPr>
                <w:b/>
              </w:rPr>
            </w:pPr>
            <w:r>
              <w:rPr>
                <w:b/>
              </w:rPr>
              <w:t>fmsModified</w:t>
            </w:r>
          </w:p>
        </w:tc>
        <w:tc>
          <w:tcPr>
            <w:tcW w:w="0" w:type="auto"/>
            <w:shd w:val="clear" w:color="auto" w:fill="auto"/>
          </w:tcPr>
          <w:p w:rsidR="00CE5D04" w:rsidRDefault="00144080">
            <w:pPr>
              <w:pStyle w:val="TableBodyText"/>
            </w:pPr>
            <w:r>
              <w:t>0x01</w:t>
            </w:r>
          </w:p>
        </w:tc>
        <w:tc>
          <w:tcPr>
            <w:tcW w:w="0" w:type="auto"/>
            <w:shd w:val="clear" w:color="auto" w:fill="auto"/>
          </w:tcPr>
          <w:p w:rsidR="00CE5D04" w:rsidRDefault="00144080">
            <w:pPr>
              <w:pStyle w:val="TableBodyText"/>
              <w:rPr>
                <w:b/>
              </w:rPr>
            </w:pPr>
            <w:r>
              <w:rPr>
                <w:b/>
              </w:rPr>
              <w:t>MSGFLAG_UNMODIFIED</w:t>
            </w:r>
          </w:p>
        </w:tc>
        <w:tc>
          <w:tcPr>
            <w:tcW w:w="0" w:type="auto"/>
            <w:shd w:val="clear" w:color="auto" w:fill="auto"/>
          </w:tcPr>
          <w:p w:rsidR="00CE5D04" w:rsidRDefault="00144080">
            <w:pPr>
              <w:pStyle w:val="TableBodyText"/>
            </w:pPr>
            <w:r>
              <w:t>0x02</w:t>
            </w:r>
          </w:p>
        </w:tc>
      </w:tr>
      <w:tr w:rsidR="00CE5D04" w:rsidTr="00CE5D04">
        <w:tc>
          <w:tcPr>
            <w:tcW w:w="0" w:type="auto"/>
            <w:shd w:val="clear" w:color="auto" w:fill="auto"/>
          </w:tcPr>
          <w:p w:rsidR="00CE5D04" w:rsidRDefault="00144080">
            <w:pPr>
              <w:pStyle w:val="TableBodyText"/>
            </w:pPr>
            <w:r>
              <w:t>Submitted</w:t>
            </w:r>
          </w:p>
        </w:tc>
        <w:tc>
          <w:tcPr>
            <w:tcW w:w="0" w:type="auto"/>
            <w:shd w:val="clear" w:color="auto" w:fill="auto"/>
          </w:tcPr>
          <w:p w:rsidR="00CE5D04" w:rsidRDefault="00144080">
            <w:pPr>
              <w:pStyle w:val="TableBodyText"/>
              <w:rPr>
                <w:b/>
              </w:rPr>
            </w:pPr>
            <w:r>
              <w:rPr>
                <w:b/>
              </w:rPr>
              <w:t>fmsSubmitted</w:t>
            </w:r>
          </w:p>
        </w:tc>
        <w:tc>
          <w:tcPr>
            <w:tcW w:w="0" w:type="auto"/>
            <w:shd w:val="clear" w:color="auto" w:fill="auto"/>
          </w:tcPr>
          <w:p w:rsidR="00CE5D04" w:rsidRDefault="00144080">
            <w:pPr>
              <w:pStyle w:val="TableBodyText"/>
            </w:pPr>
            <w:r>
              <w:t>0x04</w:t>
            </w:r>
          </w:p>
        </w:tc>
        <w:tc>
          <w:tcPr>
            <w:tcW w:w="0" w:type="auto"/>
            <w:shd w:val="clear" w:color="auto" w:fill="auto"/>
          </w:tcPr>
          <w:p w:rsidR="00CE5D04" w:rsidRDefault="00144080">
            <w:pPr>
              <w:pStyle w:val="TableBodyText"/>
              <w:rPr>
                <w:b/>
              </w:rPr>
            </w:pPr>
            <w:r>
              <w:rPr>
                <w:b/>
              </w:rPr>
              <w:t>MSGFLAG_SUBMIT</w:t>
            </w:r>
          </w:p>
        </w:tc>
        <w:tc>
          <w:tcPr>
            <w:tcW w:w="0" w:type="auto"/>
            <w:shd w:val="clear" w:color="auto" w:fill="auto"/>
          </w:tcPr>
          <w:p w:rsidR="00CE5D04" w:rsidRDefault="00144080">
            <w:pPr>
              <w:pStyle w:val="TableBodyText"/>
            </w:pPr>
            <w:r>
              <w:t>0x04</w:t>
            </w:r>
          </w:p>
        </w:tc>
      </w:tr>
      <w:tr w:rsidR="00CE5D04" w:rsidTr="00CE5D04">
        <w:tc>
          <w:tcPr>
            <w:tcW w:w="0" w:type="auto"/>
            <w:shd w:val="clear" w:color="auto" w:fill="auto"/>
          </w:tcPr>
          <w:p w:rsidR="00CE5D04" w:rsidRDefault="00144080">
            <w:pPr>
              <w:pStyle w:val="TableBodyText"/>
            </w:pPr>
            <w:r>
              <w:t>Unsent</w:t>
            </w:r>
          </w:p>
        </w:tc>
        <w:tc>
          <w:tcPr>
            <w:tcW w:w="0" w:type="auto"/>
            <w:shd w:val="clear" w:color="auto" w:fill="auto"/>
          </w:tcPr>
          <w:p w:rsidR="00CE5D04" w:rsidRDefault="00144080">
            <w:pPr>
              <w:pStyle w:val="TableBodyText"/>
              <w:rPr>
                <w:b/>
              </w:rPr>
            </w:pPr>
            <w:r>
              <w:rPr>
                <w:b/>
              </w:rPr>
              <w:t>fmsLocal</w:t>
            </w:r>
          </w:p>
        </w:tc>
        <w:tc>
          <w:tcPr>
            <w:tcW w:w="0" w:type="auto"/>
            <w:shd w:val="clear" w:color="auto" w:fill="auto"/>
          </w:tcPr>
          <w:p w:rsidR="00CE5D04" w:rsidRDefault="00144080">
            <w:pPr>
              <w:pStyle w:val="TableBodyText"/>
            </w:pPr>
            <w:r>
              <w:t>0x02</w:t>
            </w:r>
          </w:p>
        </w:tc>
        <w:tc>
          <w:tcPr>
            <w:tcW w:w="0" w:type="auto"/>
            <w:shd w:val="clear" w:color="auto" w:fill="auto"/>
          </w:tcPr>
          <w:p w:rsidR="00CE5D04" w:rsidRDefault="00144080">
            <w:pPr>
              <w:pStyle w:val="TableBodyText"/>
              <w:rPr>
                <w:b/>
              </w:rPr>
            </w:pPr>
            <w:r>
              <w:rPr>
                <w:b/>
              </w:rPr>
              <w:t>MSGFLAG_UNSENT</w:t>
            </w:r>
          </w:p>
        </w:tc>
        <w:tc>
          <w:tcPr>
            <w:tcW w:w="0" w:type="auto"/>
            <w:shd w:val="clear" w:color="auto" w:fill="auto"/>
          </w:tcPr>
          <w:p w:rsidR="00CE5D04" w:rsidRDefault="00144080">
            <w:pPr>
              <w:pStyle w:val="TableBodyText"/>
            </w:pPr>
            <w:r>
              <w:t>0x08</w:t>
            </w:r>
          </w:p>
        </w:tc>
      </w:tr>
      <w:tr w:rsidR="00CE5D04" w:rsidTr="00CE5D04">
        <w:tc>
          <w:tcPr>
            <w:tcW w:w="0" w:type="auto"/>
            <w:shd w:val="clear" w:color="auto" w:fill="auto"/>
          </w:tcPr>
          <w:p w:rsidR="00CE5D04" w:rsidRDefault="00144080">
            <w:pPr>
              <w:pStyle w:val="TableBodyText"/>
            </w:pPr>
            <w:r>
              <w:t>Has Attachments</w:t>
            </w:r>
          </w:p>
        </w:tc>
        <w:tc>
          <w:tcPr>
            <w:tcW w:w="0" w:type="auto"/>
            <w:shd w:val="clear" w:color="auto" w:fill="auto"/>
          </w:tcPr>
          <w:p w:rsidR="00CE5D04" w:rsidRDefault="00144080">
            <w:pPr>
              <w:pStyle w:val="TableBodyText"/>
              <w:rPr>
                <w:b/>
              </w:rPr>
            </w:pPr>
            <w:r>
              <w:rPr>
                <w:b/>
              </w:rPr>
              <w:t>fmsHasAttach</w:t>
            </w:r>
          </w:p>
        </w:tc>
        <w:tc>
          <w:tcPr>
            <w:tcW w:w="0" w:type="auto"/>
            <w:shd w:val="clear" w:color="auto" w:fill="auto"/>
          </w:tcPr>
          <w:p w:rsidR="00CE5D04" w:rsidRDefault="00144080">
            <w:pPr>
              <w:pStyle w:val="TableBodyText"/>
            </w:pPr>
            <w:r>
              <w:t>0x80</w:t>
            </w:r>
          </w:p>
        </w:tc>
        <w:tc>
          <w:tcPr>
            <w:tcW w:w="0" w:type="auto"/>
            <w:shd w:val="clear" w:color="auto" w:fill="auto"/>
          </w:tcPr>
          <w:p w:rsidR="00CE5D04" w:rsidRDefault="00144080">
            <w:pPr>
              <w:pStyle w:val="TableBodyText"/>
              <w:rPr>
                <w:b/>
              </w:rPr>
            </w:pPr>
            <w:r>
              <w:rPr>
                <w:b/>
              </w:rPr>
              <w:t>MSGFLAG_HASATTACH</w:t>
            </w:r>
          </w:p>
        </w:tc>
        <w:tc>
          <w:tcPr>
            <w:tcW w:w="0" w:type="auto"/>
            <w:shd w:val="clear" w:color="auto" w:fill="auto"/>
          </w:tcPr>
          <w:p w:rsidR="00CE5D04" w:rsidRDefault="00144080">
            <w:pPr>
              <w:pStyle w:val="TableBodyText"/>
            </w:pPr>
            <w:r>
              <w:t>0x10</w:t>
            </w:r>
          </w:p>
        </w:tc>
      </w:tr>
    </w:tbl>
    <w:p w:rsidR="00CE5D04" w:rsidRDefault="00144080">
      <w:r>
        <w:t xml:space="preserve">If the </w:t>
      </w:r>
      <w:r>
        <w:rPr>
          <w:b/>
        </w:rPr>
        <w:t>fmsModified</w:t>
      </w:r>
      <w:r>
        <w:t xml:space="preserve"> attribute flag is set, then the corresponding message property flag (</w:t>
      </w:r>
      <w:r>
        <w:rPr>
          <w:b/>
        </w:rPr>
        <w:t>MSGFLAG_UNMODIFIED</w:t>
      </w:r>
      <w:r>
        <w:t xml:space="preserve">) is clear (that is, not set). If the </w:t>
      </w:r>
      <w:r>
        <w:rPr>
          <w:b/>
        </w:rPr>
        <w:t>fmsModified</w:t>
      </w:r>
      <w:r>
        <w:t xml:space="preserve"> attribute flag is clear, then the corresponding message property flag (</w:t>
      </w:r>
      <w:r>
        <w:rPr>
          <w:b/>
        </w:rPr>
        <w:t>MSGFLAG_UNMODIFIED</w:t>
      </w:r>
      <w:r>
        <w:t>) is set. For all other flags, either both the attribute flag and corresponding message property flag are set or both the attribute flag and corresponding message pro</w:t>
      </w:r>
      <w:r>
        <w:t>perty flag are clear.</w:t>
      </w:r>
    </w:p>
    <w:p w:rsidR="00CE5D04" w:rsidRDefault="00144080">
      <w:pPr>
        <w:pStyle w:val="Heading5"/>
      </w:pPr>
      <w:bookmarkStart w:id="82" w:name="section_df351d3100e14bfb83195975b381c26c"/>
      <w:bookmarkStart w:id="83" w:name="_Toc69361729"/>
      <w:r>
        <w:lastRenderedPageBreak/>
        <w:t>attBody Attribute</w:t>
      </w:r>
      <w:bookmarkEnd w:id="82"/>
      <w:bookmarkEnd w:id="83"/>
    </w:p>
    <w:p w:rsidR="00CE5D04" w:rsidRDefault="00144080">
      <w:r>
        <w:t xml:space="preserve">The </w:t>
      </w:r>
      <w:r>
        <w:rPr>
          <w:b/>
        </w:rPr>
        <w:t>attBody</w:t>
      </w:r>
      <w:r>
        <w:t xml:space="preserve"> attribute MAY</w:t>
      </w:r>
      <w:bookmarkStart w:id="84"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84"/>
      <w:r>
        <w:t xml:space="preserve"> be supported.</w:t>
      </w:r>
    </w:p>
    <w:p w:rsidR="00CE5D04" w:rsidRDefault="00144080">
      <w:r>
        <w:t xml:space="preserve">The </w:t>
      </w:r>
      <w:r>
        <w:rPr>
          <w:b/>
        </w:rPr>
        <w:t>attBody</w:t>
      </w:r>
      <w:r>
        <w:t xml:space="preserve"> attribute is a message-level attribute that maps to and from the </w:t>
      </w:r>
      <w:r>
        <w:rPr>
          <w:b/>
        </w:rPr>
        <w:t>PidTagBody</w:t>
      </w:r>
      <w:r>
        <w:t xml:space="preserve"> property (</w:t>
      </w:r>
      <w:hyperlink r:id="rId65" w:anchor="Section_7fd7ec40deec4c0694931bc06b349682">
        <w:r>
          <w:rPr>
            <w:rStyle w:val="Hyperlink"/>
          </w:rPr>
          <w:t>[MS-OXCMSG]</w:t>
        </w:r>
      </w:hyperlink>
      <w:r>
        <w:t xml:space="preserve"> section 2.2.1.56.1).</w:t>
      </w:r>
    </w:p>
    <w:p w:rsidR="00CE5D04" w:rsidRDefault="00144080">
      <w:r>
        <w:t>The data for this attribute is stored as a string with a terminating null character.</w:t>
      </w:r>
    </w:p>
    <w:p w:rsidR="00CE5D04" w:rsidRDefault="00144080">
      <w:r>
        <w:t xml:space="preserve">For more details about how the </w:t>
      </w:r>
      <w:hyperlink w:anchor="gt_04cfbf0c-5ac3-4091-bd57-7da94f45c485">
        <w:r>
          <w:rPr>
            <w:rStyle w:val="HyperlinkGreen"/>
            <w:b/>
          </w:rPr>
          <w:t>TNEF Writer</w:t>
        </w:r>
      </w:hyperlink>
      <w:r>
        <w:t xml:space="preserve"> handles this attribute, see section </w:t>
      </w:r>
      <w:hyperlink w:anchor="Section_7142272fb2644b37924e81a63c5300cd" w:history="1">
        <w:r>
          <w:rPr>
            <w:rStyle w:val="Hyperlink"/>
          </w:rPr>
          <w:t>2.2.3.6</w:t>
        </w:r>
      </w:hyperlink>
      <w:r>
        <w:t>.</w:t>
      </w:r>
    </w:p>
    <w:p w:rsidR="00CE5D04" w:rsidRDefault="00144080">
      <w:pPr>
        <w:pStyle w:val="Heading5"/>
      </w:pPr>
      <w:bookmarkStart w:id="85" w:name="section_91d81b5ec5cc4c84bcb8f1f5abc9ac9e"/>
      <w:bookmarkStart w:id="86" w:name="_Toc69361730"/>
      <w:r>
        <w:t>attPriority Attribute</w:t>
      </w:r>
      <w:bookmarkEnd w:id="85"/>
      <w:bookmarkEnd w:id="86"/>
    </w:p>
    <w:p w:rsidR="00CE5D04" w:rsidRDefault="00144080">
      <w:r>
        <w:t xml:space="preserve">The </w:t>
      </w:r>
      <w:r>
        <w:rPr>
          <w:b/>
        </w:rPr>
        <w:t>attPriority</w:t>
      </w:r>
      <w:r>
        <w:t xml:space="preserve"> attribute is a message-level attribute that maps to and from the </w:t>
      </w:r>
      <w:r>
        <w:rPr>
          <w:b/>
        </w:rPr>
        <w:t>PidTagImpor</w:t>
      </w:r>
      <w:r>
        <w:rPr>
          <w:b/>
        </w:rPr>
        <w:t>tance</w:t>
      </w:r>
      <w:r>
        <w:t xml:space="preserve"> property (</w:t>
      </w:r>
      <w:hyperlink r:id="rId66" w:anchor="Section_7fd7ec40deec4c0694931bc06b349682">
        <w:r>
          <w:rPr>
            <w:rStyle w:val="Hyperlink"/>
          </w:rPr>
          <w:t>[MS-OXCMSG]</w:t>
        </w:r>
      </w:hyperlink>
      <w:r>
        <w:t xml:space="preserve"> section 2.2.1.11).</w:t>
      </w:r>
    </w:p>
    <w:p w:rsidR="00CE5D04" w:rsidRDefault="00144080">
      <w:r>
        <w:t>The data for this attribute is stored as an unsigned 16-bit integer. For compatibility, these MUST be mapped to and from the fol</w:t>
      </w:r>
      <w:r>
        <w:t>lowing values:</w:t>
      </w:r>
    </w:p>
    <w:tbl>
      <w:tblPr>
        <w:tblStyle w:val="Table-ShadedHeader"/>
        <w:tblW w:w="0" w:type="auto"/>
        <w:tblLook w:val="04A0" w:firstRow="1" w:lastRow="0" w:firstColumn="1" w:lastColumn="0" w:noHBand="0" w:noVBand="1"/>
      </w:tblPr>
      <w:tblGrid>
        <w:gridCol w:w="903"/>
        <w:gridCol w:w="1644"/>
        <w:gridCol w:w="2398"/>
      </w:tblGrid>
      <w:tr w:rsidR="00CE5D04" w:rsidTr="00CE5D04">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CE5D04" w:rsidRDefault="00144080">
            <w:pPr>
              <w:pStyle w:val="TableHeaderText"/>
            </w:pPr>
            <w:r>
              <w:t>Priority</w:t>
            </w:r>
          </w:p>
        </w:tc>
        <w:tc>
          <w:tcPr>
            <w:tcW w:w="0" w:type="auto"/>
            <w:shd w:val="clear" w:color="auto" w:fill="E0E0E0"/>
          </w:tcPr>
          <w:p w:rsidR="00CE5D04" w:rsidRDefault="00144080">
            <w:pPr>
              <w:pStyle w:val="TableHeaderText"/>
            </w:pPr>
            <w:r>
              <w:t>Value (in TNEF)</w:t>
            </w:r>
          </w:p>
        </w:tc>
        <w:tc>
          <w:tcPr>
            <w:tcW w:w="0" w:type="auto"/>
            <w:shd w:val="clear" w:color="auto" w:fill="E0E0E0"/>
          </w:tcPr>
          <w:p w:rsidR="00CE5D04" w:rsidRDefault="00144080">
            <w:pPr>
              <w:pStyle w:val="TableHeaderText"/>
            </w:pPr>
            <w:r>
              <w:t>Message Property Value</w:t>
            </w:r>
          </w:p>
        </w:tc>
      </w:tr>
      <w:tr w:rsidR="00CE5D04" w:rsidTr="00CE5D04">
        <w:tc>
          <w:tcPr>
            <w:tcW w:w="0" w:type="auto"/>
            <w:shd w:val="clear" w:color="auto" w:fill="auto"/>
          </w:tcPr>
          <w:p w:rsidR="00CE5D04" w:rsidRDefault="00144080">
            <w:pPr>
              <w:pStyle w:val="TableBodyText"/>
            </w:pPr>
            <w:r>
              <w:t>Low</w:t>
            </w:r>
          </w:p>
        </w:tc>
        <w:tc>
          <w:tcPr>
            <w:tcW w:w="0" w:type="auto"/>
            <w:shd w:val="clear" w:color="auto" w:fill="auto"/>
          </w:tcPr>
          <w:p w:rsidR="00CE5D04" w:rsidRDefault="00144080">
            <w:pPr>
              <w:pStyle w:val="TableBodyText"/>
            </w:pPr>
            <w:r>
              <w:t>3</w:t>
            </w:r>
          </w:p>
        </w:tc>
        <w:tc>
          <w:tcPr>
            <w:tcW w:w="0" w:type="auto"/>
            <w:shd w:val="clear" w:color="auto" w:fill="auto"/>
          </w:tcPr>
          <w:p w:rsidR="00CE5D04" w:rsidRDefault="00144080">
            <w:pPr>
              <w:pStyle w:val="TableBodyText"/>
            </w:pPr>
            <w:r>
              <w:t>0</w:t>
            </w:r>
          </w:p>
        </w:tc>
      </w:tr>
      <w:tr w:rsidR="00CE5D04" w:rsidTr="00CE5D04">
        <w:tc>
          <w:tcPr>
            <w:tcW w:w="0" w:type="auto"/>
            <w:shd w:val="clear" w:color="auto" w:fill="auto"/>
          </w:tcPr>
          <w:p w:rsidR="00CE5D04" w:rsidRDefault="00144080">
            <w:pPr>
              <w:pStyle w:val="TableBodyText"/>
            </w:pPr>
            <w:r>
              <w:t>Normal</w:t>
            </w:r>
          </w:p>
        </w:tc>
        <w:tc>
          <w:tcPr>
            <w:tcW w:w="0" w:type="auto"/>
            <w:shd w:val="clear" w:color="auto" w:fill="auto"/>
          </w:tcPr>
          <w:p w:rsidR="00CE5D04" w:rsidRDefault="00144080">
            <w:pPr>
              <w:pStyle w:val="TableBodyText"/>
            </w:pPr>
            <w:r>
              <w:t>2</w:t>
            </w:r>
          </w:p>
        </w:tc>
        <w:tc>
          <w:tcPr>
            <w:tcW w:w="0" w:type="auto"/>
            <w:shd w:val="clear" w:color="auto" w:fill="auto"/>
          </w:tcPr>
          <w:p w:rsidR="00CE5D04" w:rsidRDefault="00144080">
            <w:pPr>
              <w:pStyle w:val="TableBodyText"/>
            </w:pPr>
            <w:r>
              <w:t>1</w:t>
            </w:r>
          </w:p>
        </w:tc>
      </w:tr>
      <w:tr w:rsidR="00CE5D04" w:rsidTr="00CE5D04">
        <w:tc>
          <w:tcPr>
            <w:tcW w:w="0" w:type="auto"/>
            <w:shd w:val="clear" w:color="auto" w:fill="auto"/>
          </w:tcPr>
          <w:p w:rsidR="00CE5D04" w:rsidRDefault="00144080">
            <w:pPr>
              <w:pStyle w:val="TableBodyText"/>
            </w:pPr>
            <w:r>
              <w:t>High</w:t>
            </w:r>
          </w:p>
        </w:tc>
        <w:tc>
          <w:tcPr>
            <w:tcW w:w="0" w:type="auto"/>
            <w:shd w:val="clear" w:color="auto" w:fill="auto"/>
          </w:tcPr>
          <w:p w:rsidR="00CE5D04" w:rsidRDefault="00144080">
            <w:pPr>
              <w:pStyle w:val="TableBodyText"/>
            </w:pPr>
            <w:r>
              <w:t>1</w:t>
            </w:r>
          </w:p>
        </w:tc>
        <w:tc>
          <w:tcPr>
            <w:tcW w:w="0" w:type="auto"/>
            <w:shd w:val="clear" w:color="auto" w:fill="auto"/>
          </w:tcPr>
          <w:p w:rsidR="00CE5D04" w:rsidRDefault="00144080">
            <w:pPr>
              <w:pStyle w:val="TableBodyText"/>
            </w:pPr>
            <w:r>
              <w:t>2</w:t>
            </w:r>
          </w:p>
        </w:tc>
      </w:tr>
    </w:tbl>
    <w:p w:rsidR="00CE5D04" w:rsidRDefault="00CE5D04"/>
    <w:p w:rsidR="00CE5D04" w:rsidRDefault="00144080">
      <w:pPr>
        <w:pStyle w:val="Heading5"/>
      </w:pPr>
      <w:bookmarkStart w:id="87" w:name="section_7a2f9dc9977541a38fc787b1e7464b2a"/>
      <w:bookmarkStart w:id="88" w:name="_Toc69361731"/>
      <w:r>
        <w:t>attAttachData Attribute</w:t>
      </w:r>
      <w:bookmarkEnd w:id="87"/>
      <w:bookmarkEnd w:id="88"/>
    </w:p>
    <w:p w:rsidR="00CE5D04" w:rsidRDefault="00144080">
      <w:r>
        <w:t xml:space="preserve">The </w:t>
      </w:r>
      <w:r>
        <w:rPr>
          <w:b/>
        </w:rPr>
        <w:t>attAttachData</w:t>
      </w:r>
      <w:r>
        <w:t xml:space="preserve"> attribute is an attachment-level attribute that maps to and from the </w:t>
      </w:r>
      <w:r>
        <w:rPr>
          <w:b/>
        </w:rPr>
        <w:t>PidTagAttachDataBinary</w:t>
      </w:r>
      <w:r>
        <w:t xml:space="preserve"> property (</w:t>
      </w:r>
      <w:hyperlink r:id="rId67" w:anchor="Section_7fd7ec40deec4c0694931bc06b349682">
        <w:r>
          <w:rPr>
            <w:rStyle w:val="Hyperlink"/>
          </w:rPr>
          <w:t>[MS-OXCMSG]</w:t>
        </w:r>
      </w:hyperlink>
      <w:r>
        <w:t xml:space="preserve"> section 2.2.2.7).</w:t>
      </w:r>
    </w:p>
    <w:p w:rsidR="00CE5D04" w:rsidRDefault="00144080">
      <w:r>
        <w:t>The data for this attribute is stored as a binary stream.</w:t>
      </w:r>
    </w:p>
    <w:p w:rsidR="00CE5D04" w:rsidRDefault="00144080">
      <w:r>
        <w:t xml:space="preserve">For details about how the </w:t>
      </w:r>
      <w:hyperlink w:anchor="gt_04cfbf0c-5ac3-4091-bd57-7da94f45c485">
        <w:r>
          <w:rPr>
            <w:rStyle w:val="HyperlinkGreen"/>
            <w:b/>
          </w:rPr>
          <w:t>T</w:t>
        </w:r>
        <w:r>
          <w:rPr>
            <w:rStyle w:val="HyperlinkGreen"/>
            <w:b/>
          </w:rPr>
          <w:t>NEF Writer</w:t>
        </w:r>
      </w:hyperlink>
      <w:r>
        <w:t xml:space="preserve"> handles this attribute, see section </w:t>
      </w:r>
      <w:hyperlink w:anchor="Section_b67709541a7f47dd857429a14318ca9e" w:history="1">
        <w:r>
          <w:rPr>
            <w:rStyle w:val="Hyperlink"/>
          </w:rPr>
          <w:t>2.2.3.8</w:t>
        </w:r>
      </w:hyperlink>
      <w:r>
        <w:t xml:space="preserve">. For details about how the </w:t>
      </w:r>
      <w:hyperlink w:anchor="gt_bc53d521-7e22-4fb2-b8f4-76bb81dbaffe">
        <w:r>
          <w:rPr>
            <w:rStyle w:val="HyperlinkGreen"/>
            <w:b/>
          </w:rPr>
          <w:t>TNEF Reader</w:t>
        </w:r>
      </w:hyperlink>
      <w:r>
        <w:t xml:space="preserve"> handles this attribute, see section </w:t>
      </w:r>
      <w:hyperlink w:anchor="Section_b32abd3ef040400f99f20fc2d8174329" w:history="1">
        <w:r>
          <w:rPr>
            <w:rStyle w:val="Hyperlink"/>
          </w:rPr>
          <w:t>2.3.3.7</w:t>
        </w:r>
      </w:hyperlink>
      <w:r>
        <w:t>.</w:t>
      </w:r>
    </w:p>
    <w:p w:rsidR="00CE5D04" w:rsidRDefault="00144080">
      <w:pPr>
        <w:pStyle w:val="Heading5"/>
      </w:pPr>
      <w:bookmarkStart w:id="89" w:name="section_17f4dfc55cc24cbb878dff1296561dd8"/>
      <w:bookmarkStart w:id="90" w:name="_Toc69361732"/>
      <w:r>
        <w:t>attAttachTitle Attribute</w:t>
      </w:r>
      <w:bookmarkEnd w:id="89"/>
      <w:bookmarkEnd w:id="90"/>
    </w:p>
    <w:p w:rsidR="00CE5D04" w:rsidRDefault="00144080">
      <w:r>
        <w:t xml:space="preserve">The </w:t>
      </w:r>
      <w:r>
        <w:rPr>
          <w:b/>
        </w:rPr>
        <w:t>attAttachTitle</w:t>
      </w:r>
      <w:r>
        <w:t xml:space="preserve"> attribute is an attachment-level attribute that maps to and from the </w:t>
      </w:r>
      <w:r>
        <w:rPr>
          <w:b/>
        </w:rPr>
        <w:t>PidTagAttachLongFilename</w:t>
      </w:r>
      <w:r>
        <w:t xml:space="preserve"> property (</w:t>
      </w:r>
      <w:hyperlink r:id="rId68" w:anchor="Section_7fd7ec40deec4c0694931bc06b349682">
        <w:r>
          <w:rPr>
            <w:rStyle w:val="Hyperlink"/>
          </w:rPr>
          <w:t>[MS-OXCMSG]</w:t>
        </w:r>
      </w:hyperlink>
      <w:r>
        <w:t xml:space="preserve"> section 2.2.2.10).</w:t>
      </w:r>
    </w:p>
    <w:p w:rsidR="00CE5D04" w:rsidRDefault="00144080">
      <w:r>
        <w:t>The data for this attribute is stored as a string with a terminating null character.</w:t>
      </w:r>
    </w:p>
    <w:p w:rsidR="00CE5D04" w:rsidRDefault="00144080">
      <w:r>
        <w:t xml:space="preserve">For details about how the </w:t>
      </w:r>
      <w:hyperlink w:anchor="gt_04cfbf0c-5ac3-4091-bd57-7da94f45c485">
        <w:r>
          <w:rPr>
            <w:rStyle w:val="HyperlinkGreen"/>
            <w:b/>
          </w:rPr>
          <w:t>TNEF Writer</w:t>
        </w:r>
      </w:hyperlink>
      <w:r>
        <w:t xml:space="preserve"> ha</w:t>
      </w:r>
      <w:r>
        <w:t xml:space="preserve">ndles this attribute, see section </w:t>
      </w:r>
      <w:hyperlink w:anchor="Section_a31ee1437d194b059137193b12f7f4c1" w:history="1">
        <w:r>
          <w:rPr>
            <w:rStyle w:val="Hyperlink"/>
          </w:rPr>
          <w:t>2.2.3.9</w:t>
        </w:r>
      </w:hyperlink>
      <w:r>
        <w:t xml:space="preserve">. For details about how the </w:t>
      </w:r>
      <w:hyperlink w:anchor="gt_bc53d521-7e22-4fb2-b8f4-76bb81dbaffe">
        <w:r>
          <w:rPr>
            <w:rStyle w:val="HyperlinkGreen"/>
            <w:b/>
          </w:rPr>
          <w:t>TNEF Reader</w:t>
        </w:r>
      </w:hyperlink>
      <w:r>
        <w:t xml:space="preserve"> handles this attribute, see section </w:t>
      </w:r>
      <w:hyperlink w:anchor="Section_30a27c91bc024c8cbf0d13190060dcda" w:history="1">
        <w:r>
          <w:rPr>
            <w:rStyle w:val="Hyperlink"/>
          </w:rPr>
          <w:t>2.3.3.8</w:t>
        </w:r>
      </w:hyperlink>
      <w:r>
        <w:t>.</w:t>
      </w:r>
    </w:p>
    <w:p w:rsidR="00CE5D04" w:rsidRDefault="00144080">
      <w:pPr>
        <w:pStyle w:val="Heading5"/>
      </w:pPr>
      <w:bookmarkStart w:id="91" w:name="section_3db3e7dd46a74201b721851ec33fb5ec"/>
      <w:bookmarkStart w:id="92" w:name="_Toc69361733"/>
      <w:r>
        <w:t>attAttachMetaFile Attribute</w:t>
      </w:r>
      <w:bookmarkEnd w:id="91"/>
      <w:bookmarkEnd w:id="92"/>
    </w:p>
    <w:p w:rsidR="00CE5D04" w:rsidRDefault="00144080">
      <w:r>
        <w:t xml:space="preserve">The </w:t>
      </w:r>
      <w:r>
        <w:rPr>
          <w:b/>
        </w:rPr>
        <w:t>attAttachMetaFile</w:t>
      </w:r>
      <w:r>
        <w:t xml:space="preserve"> attribute is an attachment-level attribute that maps to and from the </w:t>
      </w:r>
      <w:r>
        <w:rPr>
          <w:b/>
        </w:rPr>
        <w:t>PidTagAttachRendering</w:t>
      </w:r>
      <w:r>
        <w:t xml:space="preserve"> property (</w:t>
      </w:r>
      <w:hyperlink r:id="rId69" w:anchor="Section_7fd7ec40deec4c0694931bc06b349682">
        <w:r>
          <w:rPr>
            <w:rStyle w:val="Hyperlink"/>
          </w:rPr>
          <w:t>[MS-OXCMSG]</w:t>
        </w:r>
      </w:hyperlink>
      <w:r>
        <w:t xml:space="preserve"> section 2.2.2.17).</w:t>
      </w:r>
    </w:p>
    <w:p w:rsidR="00CE5D04" w:rsidRDefault="00144080">
      <w:r>
        <w:t xml:space="preserve">The data for this attribute is stored as a binary stream. For a description of the content of the binary stream, see </w:t>
      </w:r>
      <w:hyperlink r:id="rId70" w:anchor="Section_4813e7fd52d04f42965f228c8b7488d2">
        <w:r>
          <w:rPr>
            <w:rStyle w:val="Hyperlink"/>
          </w:rPr>
          <w:t>[MS-WMF]</w:t>
        </w:r>
      </w:hyperlink>
      <w:r>
        <w:t>.</w:t>
      </w:r>
    </w:p>
    <w:p w:rsidR="00CE5D04" w:rsidRDefault="00144080">
      <w:pPr>
        <w:pStyle w:val="Heading5"/>
      </w:pPr>
      <w:bookmarkStart w:id="93" w:name="section_e311b421826e45eaade48ffdd7103391"/>
      <w:bookmarkStart w:id="94" w:name="_Toc69361734"/>
      <w:r>
        <w:t>attAttachTransportFilename Attribute</w:t>
      </w:r>
      <w:bookmarkEnd w:id="93"/>
      <w:bookmarkEnd w:id="94"/>
    </w:p>
    <w:p w:rsidR="00CE5D04" w:rsidRDefault="00144080">
      <w:r>
        <w:lastRenderedPageBreak/>
        <w:t xml:space="preserve">The </w:t>
      </w:r>
      <w:r>
        <w:rPr>
          <w:b/>
        </w:rPr>
        <w:t>attAttachTransportFilename</w:t>
      </w:r>
      <w:r>
        <w:t xml:space="preserve"> attribute is an attachment-level attribute that maps to and from the </w:t>
      </w:r>
      <w:r>
        <w:rPr>
          <w:b/>
        </w:rPr>
        <w:t>PidTagAttachTransportName</w:t>
      </w:r>
      <w:r>
        <w:t xml:space="preserve"> property (</w:t>
      </w:r>
      <w:hyperlink r:id="rId71" w:anchor="Section_7fd7ec40deec4c0694931bc06b349682">
        <w:r>
          <w:rPr>
            <w:rStyle w:val="Hyperlink"/>
          </w:rPr>
          <w:t>[MS-OXCMSG]</w:t>
        </w:r>
      </w:hyperlink>
      <w:r>
        <w:t xml:space="preserve"> section 2.2.2.19).</w:t>
      </w:r>
    </w:p>
    <w:p w:rsidR="00CE5D04" w:rsidRDefault="00144080">
      <w:r>
        <w:t>The data for this attribute is stored as a string with a terminating null character.</w:t>
      </w:r>
    </w:p>
    <w:p w:rsidR="00CE5D04" w:rsidRDefault="00144080">
      <w:pPr>
        <w:pStyle w:val="Heading5"/>
      </w:pPr>
      <w:bookmarkStart w:id="95" w:name="section_b649fe2d5eb04a5eb17134a9eaa4d29e"/>
      <w:bookmarkStart w:id="96" w:name="_Toc69361735"/>
      <w:r>
        <w:t>attAttachRendData Attribute</w:t>
      </w:r>
      <w:bookmarkEnd w:id="95"/>
      <w:bookmarkEnd w:id="96"/>
    </w:p>
    <w:p w:rsidR="00CE5D04" w:rsidRDefault="00144080">
      <w:r>
        <w:t xml:space="preserve">The </w:t>
      </w:r>
      <w:r>
        <w:rPr>
          <w:b/>
        </w:rPr>
        <w:t>attAttachRendData</w:t>
      </w:r>
      <w:r>
        <w:t xml:space="preserve"> attribute is an attachment-level </w:t>
      </w:r>
      <w:r>
        <w:t>attribute that contains a structure of information that can be used for rendering the attachment in the body.</w:t>
      </w:r>
    </w:p>
    <w:p w:rsidR="00CE5D04" w:rsidRDefault="00144080">
      <w:r>
        <w:t xml:space="preserve">Each set of attachment attributes MUST begin with the </w:t>
      </w:r>
      <w:r>
        <w:rPr>
          <w:b/>
        </w:rPr>
        <w:t>attAttachRendData</w:t>
      </w:r>
      <w:r>
        <w:t xml:space="preserve"> attribute, followed by any other attributes; attachment properties encoded</w:t>
      </w:r>
      <w:r>
        <w:t xml:space="preserve"> in the </w:t>
      </w:r>
      <w:r>
        <w:rPr>
          <w:b/>
        </w:rPr>
        <w:t>attAttachment</w:t>
      </w:r>
      <w:r>
        <w:t xml:space="preserve"> attribute SHOULD be last.</w:t>
      </w:r>
    </w:p>
    <w:p w:rsidR="00CE5D04" w:rsidRDefault="00144080">
      <w:r>
        <w:t>The structure is formatted as follows:</w:t>
      </w:r>
    </w:p>
    <w:p w:rsidR="00CE5D04" w:rsidRDefault="00144080">
      <w:pPr>
        <w:pStyle w:val="Code"/>
      </w:pPr>
      <w:r>
        <w:t>attAttachRendData = AttachType AttachPosition RenderWidth RenderHeight DataFlags</w:t>
      </w:r>
    </w:p>
    <w:p w:rsidR="00CE5D04" w:rsidRDefault="00144080">
      <w:pPr>
        <w:pStyle w:val="Code"/>
      </w:pPr>
      <w:r>
        <w:t>AttachType = AttachTypeFile / AttachTypeOle</w:t>
      </w:r>
    </w:p>
    <w:p w:rsidR="00CE5D04" w:rsidRDefault="00144080">
      <w:pPr>
        <w:pStyle w:val="Code"/>
      </w:pPr>
      <w:r>
        <w:t>AttachTypeFile=%x01.00</w:t>
      </w:r>
    </w:p>
    <w:p w:rsidR="00CE5D04" w:rsidRDefault="00144080">
      <w:pPr>
        <w:pStyle w:val="Code"/>
      </w:pPr>
      <w:r>
        <w:t>AttachTypeOle=%x02.00</w:t>
      </w:r>
    </w:p>
    <w:p w:rsidR="00CE5D04" w:rsidRDefault="00144080">
      <w:pPr>
        <w:pStyle w:val="Code"/>
      </w:pPr>
      <w:r>
        <w:t xml:space="preserve">AttachPosition= </w:t>
      </w:r>
      <w:r>
        <w:rPr>
          <w:b/>
        </w:rPr>
        <w:t>INT32</w:t>
      </w:r>
    </w:p>
    <w:p w:rsidR="00CE5D04" w:rsidRDefault="00144080">
      <w:pPr>
        <w:pStyle w:val="Code"/>
      </w:pPr>
      <w:r>
        <w:t>RenderWidth=</w:t>
      </w:r>
      <w:r>
        <w:rPr>
          <w:b/>
        </w:rPr>
        <w:t>INT16</w:t>
      </w:r>
    </w:p>
    <w:p w:rsidR="00CE5D04" w:rsidRDefault="00144080">
      <w:pPr>
        <w:pStyle w:val="Code"/>
      </w:pPr>
      <w:r>
        <w:t>RenderHeight=</w:t>
      </w:r>
      <w:r>
        <w:rPr>
          <w:b/>
        </w:rPr>
        <w:t>INT16</w:t>
      </w:r>
    </w:p>
    <w:p w:rsidR="00CE5D04" w:rsidRDefault="00144080">
      <w:pPr>
        <w:pStyle w:val="Code"/>
      </w:pPr>
      <w:r>
        <w:t>DataFlags = FileDataDefault / FileDataMacBinary</w:t>
      </w:r>
    </w:p>
    <w:p w:rsidR="00CE5D04" w:rsidRDefault="00144080">
      <w:pPr>
        <w:pStyle w:val="Code"/>
      </w:pPr>
      <w:r>
        <w:t>FileDataDefault= %x00.00.00.00</w:t>
      </w:r>
    </w:p>
    <w:p w:rsidR="00CE5D04" w:rsidRDefault="00144080">
      <w:pPr>
        <w:pStyle w:val="Code"/>
      </w:pPr>
      <w:r>
        <w:t>FileDataMacBinary=%x01.00.00.00</w:t>
      </w:r>
    </w:p>
    <w:p w:rsidR="00CE5D04" w:rsidRDefault="00144080">
      <w:r>
        <w:t xml:space="preserve">The </w:t>
      </w:r>
      <w:r>
        <w:rPr>
          <w:b/>
        </w:rPr>
        <w:t>AttachPosition</w:t>
      </w:r>
      <w:r>
        <w:t xml:space="preserve"> field maps to and from the </w:t>
      </w:r>
      <w:r>
        <w:rPr>
          <w:b/>
        </w:rPr>
        <w:t>PidTagRenderingPosition</w:t>
      </w:r>
      <w:r>
        <w:t xml:space="preserve"> property (</w:t>
      </w:r>
      <w:hyperlink r:id="rId72" w:anchor="Section_7fd7ec40deec4c0694931bc06b349682">
        <w:r>
          <w:rPr>
            <w:rStyle w:val="Hyperlink"/>
          </w:rPr>
          <w:t>[MS-OXCMSG]</w:t>
        </w:r>
      </w:hyperlink>
      <w:r>
        <w:t xml:space="preserve"> section 2.2.2.16).</w:t>
      </w:r>
    </w:p>
    <w:p w:rsidR="00CE5D04" w:rsidRDefault="00144080">
      <w:bookmarkStart w:id="97" w:name="z8"/>
      <w:bookmarkEnd w:id="97"/>
      <w:r>
        <w:t xml:space="preserve">For details about how the </w:t>
      </w:r>
      <w:hyperlink w:anchor="gt_04cfbf0c-5ac3-4091-bd57-7da94f45c485">
        <w:r>
          <w:rPr>
            <w:rStyle w:val="HyperlinkGreen"/>
            <w:b/>
          </w:rPr>
          <w:t>TNEF Writer</w:t>
        </w:r>
      </w:hyperlink>
      <w:r>
        <w:t xml:space="preserve"> handles this attribute, see section </w:t>
      </w:r>
      <w:hyperlink w:anchor="Section_6290e0ad90654cfaaa90c75d3849ac6b" w:history="1">
        <w:r>
          <w:rPr>
            <w:rStyle w:val="Hyperlink"/>
          </w:rPr>
          <w:t>2.2.3.10</w:t>
        </w:r>
      </w:hyperlink>
      <w:r>
        <w:t xml:space="preserve">. For details about how the </w:t>
      </w:r>
      <w:hyperlink w:anchor="gt_bc53d521-7e22-4fb2-b8f4-76bb81dbaffe">
        <w:r>
          <w:rPr>
            <w:rStyle w:val="HyperlinkGreen"/>
            <w:b/>
          </w:rPr>
          <w:t>TNEF Reader</w:t>
        </w:r>
      </w:hyperlink>
      <w:r>
        <w:t xml:space="preserve"> handles this attribute, see section </w:t>
      </w:r>
      <w:hyperlink w:anchor="Section_218ebed265a54e1e96339d86fb78fe75" w:history="1">
        <w:r>
          <w:rPr>
            <w:rStyle w:val="Hyperlink"/>
          </w:rPr>
          <w:t>2.3.3.9</w:t>
        </w:r>
      </w:hyperlink>
      <w:r>
        <w:t>.</w:t>
      </w:r>
    </w:p>
    <w:p w:rsidR="00CE5D04" w:rsidRDefault="00144080">
      <w:pPr>
        <w:pStyle w:val="Heading5"/>
      </w:pPr>
      <w:bookmarkStart w:id="98" w:name="section_3540a2ba51504adbae8a2f6dd6c373c6"/>
      <w:bookmarkStart w:id="99" w:name="_Toc69361736"/>
      <w:r>
        <w:t>attOwner Attribute</w:t>
      </w:r>
      <w:bookmarkEnd w:id="98"/>
      <w:bookmarkEnd w:id="99"/>
    </w:p>
    <w:p w:rsidR="00CE5D04" w:rsidRDefault="00144080">
      <w:r>
        <w:t xml:space="preserve">The </w:t>
      </w:r>
      <w:r>
        <w:rPr>
          <w:b/>
        </w:rPr>
        <w:t>attOwner</w:t>
      </w:r>
      <w:r>
        <w:t xml:space="preserve"> attribute is a message-level attribute that is also a meeting attribute that maps to and from the </w:t>
      </w:r>
      <w:r>
        <w:rPr>
          <w:b/>
        </w:rPr>
        <w:t>PidTagReceivedRepresenting_XXX</w:t>
      </w:r>
      <w:r>
        <w:t xml:space="preserve"> or </w:t>
      </w:r>
      <w:r>
        <w:rPr>
          <w:b/>
        </w:rPr>
        <w:t>PidTagSentRepresenting_XXX</w:t>
      </w:r>
      <w:r>
        <w:t xml:space="preserve"> properties, as specified in section </w:t>
      </w:r>
      <w:hyperlink w:anchor="Section_83dff00e2f7248bd952b4e1f15e13b9e" w:history="1">
        <w:r>
          <w:rPr>
            <w:rStyle w:val="Hyperlink"/>
          </w:rPr>
          <w:t>2.1.3.1.1</w:t>
        </w:r>
      </w:hyperlink>
      <w:r>
        <w:t>.</w:t>
      </w:r>
    </w:p>
    <w:p w:rsidR="00CE5D04" w:rsidRDefault="00144080">
      <w:r>
        <w:t xml:space="preserve">The </w:t>
      </w:r>
      <w:r>
        <w:rPr>
          <w:b/>
        </w:rPr>
        <w:t>attOwner</w:t>
      </w:r>
      <w:r>
        <w:t xml:space="preserve"> attribute is encoded as counted strings laid end-to-end. The format for </w:t>
      </w:r>
      <w:r>
        <w:rPr>
          <w:b/>
        </w:rPr>
        <w:t>attOwner</w:t>
      </w:r>
      <w:r>
        <w:t xml:space="preserve"> attribute is as follows:</w:t>
      </w:r>
    </w:p>
    <w:p w:rsidR="00CE5D04" w:rsidRDefault="00144080">
      <w:pPr>
        <w:pStyle w:val="Code"/>
      </w:pPr>
      <w:r>
        <w:t>attOwner=display-name-length display-name address-length address</w:t>
      </w:r>
    </w:p>
    <w:p w:rsidR="00CE5D04" w:rsidRDefault="00CE5D04">
      <w:pPr>
        <w:pStyle w:val="Code"/>
      </w:pPr>
    </w:p>
    <w:p w:rsidR="00CE5D04" w:rsidRDefault="00144080">
      <w:pPr>
        <w:pStyle w:val="Code"/>
      </w:pPr>
      <w:r>
        <w:t xml:space="preserve">; </w:t>
      </w:r>
      <w:r>
        <w:t>Length of "display-name," including terminating null character.</w:t>
      </w:r>
    </w:p>
    <w:p w:rsidR="00CE5D04" w:rsidRDefault="00144080">
      <w:pPr>
        <w:pStyle w:val="Code"/>
      </w:pPr>
      <w:r>
        <w:t>display-name-length=</w:t>
      </w:r>
      <w:r>
        <w:rPr>
          <w:b/>
        </w:rPr>
        <w:t>UINT16</w:t>
      </w:r>
    </w:p>
    <w:p w:rsidR="00CE5D04" w:rsidRDefault="00144080">
      <w:pPr>
        <w:pStyle w:val="Code"/>
      </w:pPr>
      <w:r>
        <w:t>display-name=*</w:t>
      </w:r>
      <w:r>
        <w:rPr>
          <w:b/>
        </w:rPr>
        <w:t>CHAR</w:t>
      </w:r>
      <w:r>
        <w:t xml:space="preserve"> %x00</w:t>
      </w:r>
    </w:p>
    <w:p w:rsidR="00CE5D04" w:rsidRDefault="00CE5D04">
      <w:pPr>
        <w:pStyle w:val="Code"/>
      </w:pPr>
    </w:p>
    <w:p w:rsidR="00CE5D04" w:rsidRDefault="00144080">
      <w:pPr>
        <w:pStyle w:val="Code"/>
      </w:pPr>
      <w:r>
        <w:t>; Length of "address", including terminating null character.</w:t>
      </w:r>
    </w:p>
    <w:p w:rsidR="00CE5D04" w:rsidRDefault="00144080">
      <w:pPr>
        <w:pStyle w:val="Code"/>
      </w:pPr>
      <w:r>
        <w:t>address-length=</w:t>
      </w:r>
      <w:r>
        <w:rPr>
          <w:b/>
        </w:rPr>
        <w:t>UINT16</w:t>
      </w:r>
    </w:p>
    <w:p w:rsidR="00CE5D04" w:rsidRDefault="00144080">
      <w:pPr>
        <w:pStyle w:val="Code"/>
      </w:pPr>
      <w:r>
        <w:t>address= 1*</w:t>
      </w:r>
      <w:r>
        <w:rPr>
          <w:b/>
        </w:rPr>
        <w:t>CHAR</w:t>
      </w:r>
      <w:r>
        <w:t xml:space="preserve"> ":" 1*</w:t>
      </w:r>
      <w:r>
        <w:rPr>
          <w:b/>
        </w:rPr>
        <w:t>CHAR</w:t>
      </w:r>
      <w:r>
        <w:t xml:space="preserve"> %x00</w:t>
      </w:r>
    </w:p>
    <w:p w:rsidR="00CE5D04" w:rsidRDefault="00144080">
      <w:r>
        <w:t>The display-name-length a</w:t>
      </w:r>
      <w:r>
        <w:t>nd address-length are unsigned 16-bit values, including the terminating null characters for the strings. The type and address strings in the email-address entry are separated by a colon (:) character; for example, "SMTP:user1@example.com" %x00.</w:t>
      </w:r>
    </w:p>
    <w:p w:rsidR="00CE5D04" w:rsidRDefault="00144080">
      <w:r>
        <w:t>The mapping</w:t>
      </w:r>
      <w:r>
        <w:t xml:space="preserve"> of message properties to the </w:t>
      </w:r>
      <w:r>
        <w:rPr>
          <w:b/>
        </w:rPr>
        <w:t>attOwner</w:t>
      </w:r>
      <w:r>
        <w:t xml:space="preserve"> attribute is dependent on the </w:t>
      </w:r>
      <w:hyperlink w:anchor="gt_bed860a9-daa0-4ea5-8da6-bf8f3c0b25d8">
        <w:r>
          <w:rPr>
            <w:rStyle w:val="HyperlinkGreen"/>
            <w:b/>
          </w:rPr>
          <w:t>message class</w:t>
        </w:r>
      </w:hyperlink>
      <w:r>
        <w:t xml:space="preserve"> of the message being encoded.</w:t>
      </w:r>
    </w:p>
    <w:p w:rsidR="00CE5D04" w:rsidRDefault="00144080">
      <w:r>
        <w:t xml:space="preserve">For details about how the </w:t>
      </w:r>
      <w:hyperlink w:anchor="gt_04cfbf0c-5ac3-4091-bd57-7da94f45c485">
        <w:r>
          <w:rPr>
            <w:rStyle w:val="HyperlinkGreen"/>
            <w:b/>
          </w:rPr>
          <w:t>TNEF Writer</w:t>
        </w:r>
      </w:hyperlink>
      <w:r>
        <w:t xml:space="preserve"> handles this attribute, see section </w:t>
      </w:r>
      <w:hyperlink w:anchor="Section_48b60614b7f147de9176b50997584411" w:history="1">
        <w:r>
          <w:rPr>
            <w:rStyle w:val="Hyperlink"/>
          </w:rPr>
          <w:t>2.2.3.11</w:t>
        </w:r>
      </w:hyperlink>
      <w:r>
        <w:t xml:space="preserve">. For details about how the </w:t>
      </w:r>
      <w:hyperlink w:anchor="gt_bc53d521-7e22-4fb2-b8f4-76bb81dbaffe">
        <w:r>
          <w:rPr>
            <w:rStyle w:val="HyperlinkGreen"/>
            <w:b/>
          </w:rPr>
          <w:t>TNEF Reader</w:t>
        </w:r>
      </w:hyperlink>
      <w:r>
        <w:t xml:space="preserve"> handles this attribute, see sec</w:t>
      </w:r>
      <w:r>
        <w:t xml:space="preserve">tion </w:t>
      </w:r>
      <w:hyperlink w:anchor="Section_978a7bcd57d74bc8925f9130966f9ca0" w:history="1">
        <w:r>
          <w:rPr>
            <w:rStyle w:val="Hyperlink"/>
          </w:rPr>
          <w:t>2.3.3.10</w:t>
        </w:r>
      </w:hyperlink>
      <w:r>
        <w:t>.</w:t>
      </w:r>
    </w:p>
    <w:p w:rsidR="00CE5D04" w:rsidRDefault="00144080">
      <w:pPr>
        <w:pStyle w:val="Heading5"/>
      </w:pPr>
      <w:bookmarkStart w:id="100" w:name="section_9799589dbc714150baa900e729d44663"/>
      <w:bookmarkStart w:id="101" w:name="_Toc69361737"/>
      <w:r>
        <w:lastRenderedPageBreak/>
        <w:t>attSentFor Attribute</w:t>
      </w:r>
      <w:bookmarkEnd w:id="100"/>
      <w:bookmarkEnd w:id="101"/>
    </w:p>
    <w:p w:rsidR="00CE5D04" w:rsidRDefault="00144080">
      <w:r>
        <w:t xml:space="preserve">The </w:t>
      </w:r>
      <w:r>
        <w:rPr>
          <w:b/>
        </w:rPr>
        <w:t>attSentFor</w:t>
      </w:r>
      <w:r>
        <w:t xml:space="preserve"> attribute is a message-level attribute that is also a meeting attribute that maps to and from the </w:t>
      </w:r>
      <w:r>
        <w:rPr>
          <w:b/>
        </w:rPr>
        <w:t>PidTagSentRepresenting_XXX</w:t>
      </w:r>
      <w:r>
        <w:t xml:space="preserve"> properties, as specified in section </w:t>
      </w:r>
      <w:hyperlink w:anchor="Section_83dff00e2f7248bd952b4e1f15e13b9e" w:history="1">
        <w:r>
          <w:rPr>
            <w:rStyle w:val="Hyperlink"/>
          </w:rPr>
          <w:t>2.1.3.1.1</w:t>
        </w:r>
      </w:hyperlink>
      <w:r>
        <w:t>.</w:t>
      </w:r>
    </w:p>
    <w:p w:rsidR="00CE5D04" w:rsidRDefault="00144080">
      <w:r>
        <w:t xml:space="preserve">For details about how the </w:t>
      </w:r>
      <w:hyperlink w:anchor="gt_04cfbf0c-5ac3-4091-bd57-7da94f45c485">
        <w:r>
          <w:rPr>
            <w:rStyle w:val="HyperlinkGreen"/>
            <w:b/>
          </w:rPr>
          <w:t>TNEF Writer</w:t>
        </w:r>
      </w:hyperlink>
      <w:r>
        <w:t xml:space="preserve"> handles this attribute, see section </w:t>
      </w:r>
      <w:hyperlink w:anchor="Section_99b77e8d407b44acafe5dd518ca9eed5" w:history="1">
        <w:r>
          <w:rPr>
            <w:rStyle w:val="Hyperlink"/>
          </w:rPr>
          <w:t>2.2.3.12</w:t>
        </w:r>
      </w:hyperlink>
      <w:r>
        <w:t xml:space="preserve">. For details about how the </w:t>
      </w:r>
      <w:hyperlink w:anchor="gt_bc53d521-7e22-4fb2-b8f4-76bb81dbaffe">
        <w:r>
          <w:rPr>
            <w:rStyle w:val="HyperlinkGreen"/>
            <w:b/>
          </w:rPr>
          <w:t>TNEF Reader</w:t>
        </w:r>
      </w:hyperlink>
      <w:r>
        <w:t xml:space="preserve"> handles this attribute, see section </w:t>
      </w:r>
      <w:hyperlink w:anchor="Section_969e656bca1e4ee7afd03fedd146c50c" w:history="1">
        <w:r>
          <w:rPr>
            <w:rStyle w:val="Hyperlink"/>
          </w:rPr>
          <w:t>2.</w:t>
        </w:r>
        <w:r>
          <w:rPr>
            <w:rStyle w:val="Hyperlink"/>
          </w:rPr>
          <w:t>3.3.11</w:t>
        </w:r>
      </w:hyperlink>
      <w:r>
        <w:t>.</w:t>
      </w:r>
    </w:p>
    <w:p w:rsidR="00CE5D04" w:rsidRDefault="00144080">
      <w:pPr>
        <w:pStyle w:val="Heading5"/>
      </w:pPr>
      <w:bookmarkStart w:id="102" w:name="section_dbc4e9edb34745eeb9b965a16e2559ca"/>
      <w:bookmarkStart w:id="103" w:name="_Toc69361738"/>
      <w:r>
        <w:t>attDelegate Attribute</w:t>
      </w:r>
      <w:bookmarkEnd w:id="102"/>
      <w:bookmarkEnd w:id="103"/>
    </w:p>
    <w:p w:rsidR="00CE5D04" w:rsidRDefault="00144080">
      <w:r>
        <w:t xml:space="preserve">The </w:t>
      </w:r>
      <w:r>
        <w:rPr>
          <w:b/>
        </w:rPr>
        <w:t>attDelegate</w:t>
      </w:r>
      <w:r>
        <w:t xml:space="preserve"> attribute MAY</w:t>
      </w:r>
      <w:bookmarkStart w:id="104" w:name="Appendix_A_Target_2"/>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104"/>
      <w:r>
        <w:t xml:space="preserve"> be supported.</w:t>
      </w:r>
    </w:p>
    <w:p w:rsidR="00CE5D04" w:rsidRDefault="00144080">
      <w:r>
        <w:t xml:space="preserve">The </w:t>
      </w:r>
      <w:r>
        <w:rPr>
          <w:b/>
        </w:rPr>
        <w:t>attDelegate</w:t>
      </w:r>
      <w:r>
        <w:t xml:space="preserve"> attribute is a message-level attribute that is a meeting attribute that maps to and from </w:t>
      </w:r>
      <w:r>
        <w:rPr>
          <w:b/>
        </w:rPr>
        <w:t>PidTagRece</w:t>
      </w:r>
      <w:r>
        <w:rPr>
          <w:b/>
        </w:rPr>
        <w:t>ivedRepresentingEntryId</w:t>
      </w:r>
      <w:r>
        <w:t xml:space="preserve"> property (</w:t>
      </w:r>
      <w:hyperlink r:id="rId73" w:anchor="Section_daa9120ff3254afba73828f91049ab3c">
        <w:r>
          <w:rPr>
            <w:rStyle w:val="Hyperlink"/>
          </w:rPr>
          <w:t>[MS-OXOMSG]</w:t>
        </w:r>
      </w:hyperlink>
      <w:r>
        <w:t xml:space="preserve"> section 2.2.1.25).</w:t>
      </w:r>
    </w:p>
    <w:p w:rsidR="00CE5D04" w:rsidRDefault="00144080">
      <w:bookmarkStart w:id="105" w:name="z10"/>
      <w:bookmarkEnd w:id="105"/>
      <w:r>
        <w:t xml:space="preserve">The content can be transported as a </w:t>
      </w:r>
      <w:hyperlink w:anchor="gt_ad861812-8cb0-497a-80bb-13c95aa4e425">
        <w:r>
          <w:rPr>
            <w:rStyle w:val="HyperlinkGreen"/>
            <w:b/>
          </w:rPr>
          <w:t>binary large</w:t>
        </w:r>
        <w:r>
          <w:rPr>
            <w:rStyle w:val="HyperlinkGreen"/>
            <w:b/>
          </w:rPr>
          <w:t xml:space="preserve"> object (BLOB)</w:t>
        </w:r>
      </w:hyperlink>
      <w:r>
        <w:t>.</w:t>
      </w:r>
    </w:p>
    <w:p w:rsidR="00CE5D04" w:rsidRDefault="00144080">
      <w:r>
        <w:t xml:space="preserve">For details about how the </w:t>
      </w:r>
      <w:hyperlink w:anchor="gt_04cfbf0c-5ac3-4091-bd57-7da94f45c485">
        <w:r>
          <w:rPr>
            <w:rStyle w:val="HyperlinkGreen"/>
            <w:b/>
          </w:rPr>
          <w:t>TNEF Writer</w:t>
        </w:r>
      </w:hyperlink>
      <w:r>
        <w:t xml:space="preserve"> handles this attribute, see section </w:t>
      </w:r>
      <w:hyperlink w:anchor="Section_b77ff807ba3b4bab8287d8999ec60fc3" w:history="1">
        <w:r>
          <w:rPr>
            <w:rStyle w:val="Hyperlink"/>
          </w:rPr>
          <w:t>2.2.3.13</w:t>
        </w:r>
      </w:hyperlink>
      <w:r>
        <w:t xml:space="preserve">. For details about how the </w:t>
      </w:r>
      <w:hyperlink w:anchor="gt_bc53d521-7e22-4fb2-b8f4-76bb81dbaffe">
        <w:r>
          <w:rPr>
            <w:rStyle w:val="HyperlinkGreen"/>
            <w:b/>
          </w:rPr>
          <w:t>TNEF Reader</w:t>
        </w:r>
      </w:hyperlink>
      <w:r>
        <w:t xml:space="preserve"> handles this attribute, see section </w:t>
      </w:r>
      <w:hyperlink w:anchor="Section_3a9af52b4a3a4ee59b9aa644faf5dfde" w:history="1">
        <w:r>
          <w:rPr>
            <w:rStyle w:val="Hyperlink"/>
          </w:rPr>
          <w:t>2.3.3.12</w:t>
        </w:r>
      </w:hyperlink>
      <w:r>
        <w:t>.</w:t>
      </w:r>
    </w:p>
    <w:p w:rsidR="00CE5D04" w:rsidRDefault="00144080">
      <w:pPr>
        <w:pStyle w:val="Heading5"/>
      </w:pPr>
      <w:bookmarkStart w:id="106" w:name="section_cd63b312a60e4a7181d6c4e408ea1e17"/>
      <w:bookmarkStart w:id="107" w:name="_Toc69361739"/>
      <w:r>
        <w:t>attAidOwner Attribute</w:t>
      </w:r>
      <w:bookmarkEnd w:id="106"/>
      <w:bookmarkEnd w:id="107"/>
    </w:p>
    <w:p w:rsidR="00CE5D04" w:rsidRDefault="00144080">
      <w:r>
        <w:t xml:space="preserve">The </w:t>
      </w:r>
      <w:r>
        <w:rPr>
          <w:b/>
        </w:rPr>
        <w:t>attAidOwner</w:t>
      </w:r>
      <w:r>
        <w:t xml:space="preserve"> attribute is a message-level attribute that is</w:t>
      </w:r>
      <w:r>
        <w:t xml:space="preserve"> a meeting attribute that maps to and from the </w:t>
      </w:r>
      <w:r>
        <w:rPr>
          <w:b/>
        </w:rPr>
        <w:t>PidTagOwnerAppointmentId</w:t>
      </w:r>
      <w:r>
        <w:t xml:space="preserve"> property (</w:t>
      </w:r>
      <w:hyperlink r:id="rId74" w:anchor="Section_09861fdec8e440289346e7c214cfdba1">
        <w:r>
          <w:rPr>
            <w:rStyle w:val="Hyperlink"/>
          </w:rPr>
          <w:t>[MS-OXOCAL]</w:t>
        </w:r>
      </w:hyperlink>
      <w:r>
        <w:t xml:space="preserve"> section 2.2.1.29).</w:t>
      </w:r>
    </w:p>
    <w:p w:rsidR="00CE5D04" w:rsidRDefault="00144080">
      <w:r>
        <w:t xml:space="preserve">The content can be transported as a </w:t>
      </w:r>
      <w:hyperlink w:anchor="gt_ad861812-8cb0-497a-80bb-13c95aa4e425">
        <w:r>
          <w:rPr>
            <w:rStyle w:val="HyperlinkGreen"/>
            <w:b/>
          </w:rPr>
          <w:t>BLOB</w:t>
        </w:r>
      </w:hyperlink>
      <w:r>
        <w:t xml:space="preserve">. </w:t>
      </w:r>
    </w:p>
    <w:p w:rsidR="00CE5D04" w:rsidRDefault="00144080">
      <w:pPr>
        <w:pStyle w:val="Heading5"/>
      </w:pPr>
      <w:bookmarkStart w:id="108" w:name="section_4ccc1f6187fe4e70a367a1ef5190f3ff"/>
      <w:bookmarkStart w:id="109" w:name="_Toc69361740"/>
      <w:r>
        <w:t>attRequestRes Attribute</w:t>
      </w:r>
      <w:bookmarkEnd w:id="108"/>
      <w:bookmarkEnd w:id="109"/>
    </w:p>
    <w:p w:rsidR="00CE5D04" w:rsidRDefault="00144080">
      <w:r>
        <w:t xml:space="preserve">The </w:t>
      </w:r>
      <w:r>
        <w:rPr>
          <w:b/>
        </w:rPr>
        <w:t>attRequestRes</w:t>
      </w:r>
      <w:r>
        <w:t xml:space="preserve"> attribute is a message-level attribute that is a meeting attribute that maps to and from the </w:t>
      </w:r>
      <w:r>
        <w:rPr>
          <w:b/>
        </w:rPr>
        <w:t>PidTagResponseRequested</w:t>
      </w:r>
      <w:r>
        <w:t xml:space="preserve"> property (</w:t>
      </w:r>
      <w:hyperlink r:id="rId75" w:anchor="Section_09861fdec8e440289346e7c214cfdba1">
        <w:r>
          <w:rPr>
            <w:rStyle w:val="Hyperlink"/>
          </w:rPr>
          <w:t>[MS-OXOCAL]</w:t>
        </w:r>
      </w:hyperlink>
      <w:r>
        <w:t xml:space="preserve"> section 2.2.1.36).</w:t>
      </w:r>
    </w:p>
    <w:p w:rsidR="00CE5D04" w:rsidRDefault="00144080">
      <w:r>
        <w:t xml:space="preserve">The data type of this value is a </w:t>
      </w:r>
      <w:r>
        <w:rPr>
          <w:b/>
        </w:rPr>
        <w:t>BOOLEAN</w:t>
      </w:r>
      <w:r>
        <w:t xml:space="preserve"> (</w:t>
      </w:r>
      <w:hyperlink r:id="rId76" w:anchor="Section_cca2742956894a16b2b49325d93e4ba2">
        <w:r>
          <w:rPr>
            <w:rStyle w:val="Hyperlink"/>
          </w:rPr>
          <w:t>[MS-DTYP]</w:t>
        </w:r>
      </w:hyperlink>
      <w:r>
        <w:t>); however, it SHOULD be transport</w:t>
      </w:r>
      <w:r>
        <w:t xml:space="preserve">ed as an </w:t>
      </w:r>
      <w:r>
        <w:rPr>
          <w:b/>
        </w:rPr>
        <w:t>INT16</w:t>
      </w:r>
      <w:r>
        <w:t xml:space="preserve"> value ([MS-DTYP]). The 2-byte </w:t>
      </w:r>
      <w:r>
        <w:rPr>
          <w:b/>
        </w:rPr>
        <w:t>INT16</w:t>
      </w:r>
      <w:r>
        <w:t xml:space="preserve"> value contains a null byte as the high-order 8 bits and the value of the </w:t>
      </w:r>
      <w:r>
        <w:rPr>
          <w:b/>
        </w:rPr>
        <w:t>PidTagResponseRequested</w:t>
      </w:r>
      <w:r>
        <w:t xml:space="preserve"> property as the low-order 8 bits.</w:t>
      </w:r>
    </w:p>
    <w:p w:rsidR="00CE5D04" w:rsidRDefault="00144080">
      <w:pPr>
        <w:pStyle w:val="Heading5"/>
      </w:pPr>
      <w:bookmarkStart w:id="110" w:name="section_cfde13126883472cab94e06e7381420e"/>
      <w:bookmarkStart w:id="111" w:name="_Toc69361741"/>
      <w:r>
        <w:t>attMsgProps Attribute</w:t>
      </w:r>
      <w:bookmarkEnd w:id="110"/>
      <w:bookmarkEnd w:id="111"/>
    </w:p>
    <w:p w:rsidR="00CE5D04" w:rsidRDefault="00144080">
      <w:r>
        <w:t xml:space="preserve">The </w:t>
      </w:r>
      <w:r>
        <w:rPr>
          <w:b/>
        </w:rPr>
        <w:t>attMsgProps</w:t>
      </w:r>
      <w:r>
        <w:t xml:space="preserve"> attribute is a message-level attribute that maps to and from an arbitrary set of message properties.</w:t>
      </w:r>
    </w:p>
    <w:p w:rsidR="00CE5D04" w:rsidRDefault="00144080">
      <w:r>
        <w:t xml:space="preserve">For a description of the encoding for this attribute, see section </w:t>
      </w:r>
      <w:hyperlink w:anchor="Section_c27c89ec7f8b48d39e27dc7600d23854" w:history="1">
        <w:r>
          <w:rPr>
            <w:rStyle w:val="Hyperlink"/>
          </w:rPr>
          <w:t>2.1.3.4</w:t>
        </w:r>
      </w:hyperlink>
      <w:r>
        <w:rPr>
          <w:rStyle w:val="Hyperlink"/>
        </w:rPr>
        <w:t>.</w:t>
      </w:r>
    </w:p>
    <w:p w:rsidR="00CE5D04" w:rsidRDefault="00144080">
      <w:r>
        <w:t>For details about h</w:t>
      </w:r>
      <w:r>
        <w:t xml:space="preserve">ow the </w:t>
      </w:r>
      <w:hyperlink w:anchor="gt_04cfbf0c-5ac3-4091-bd57-7da94f45c485">
        <w:r>
          <w:rPr>
            <w:rStyle w:val="HyperlinkGreen"/>
            <w:b/>
          </w:rPr>
          <w:t>TNEF Writer</w:t>
        </w:r>
      </w:hyperlink>
      <w:r>
        <w:t xml:space="preserve"> handles this attribute, see section </w:t>
      </w:r>
      <w:hyperlink w:anchor="Section_daeb9754a83e44998df20a82d4dfce93" w:history="1">
        <w:r>
          <w:rPr>
            <w:rStyle w:val="Hyperlink"/>
          </w:rPr>
          <w:t>2.2.3.14</w:t>
        </w:r>
      </w:hyperlink>
      <w:r>
        <w:t>.</w:t>
      </w:r>
    </w:p>
    <w:p w:rsidR="00CE5D04" w:rsidRDefault="00144080">
      <w:pPr>
        <w:pStyle w:val="Heading5"/>
      </w:pPr>
      <w:bookmarkStart w:id="112" w:name="section_3da9f868e8e6410b8a60c57ed16f851d"/>
      <w:bookmarkStart w:id="113" w:name="_Toc69361742"/>
      <w:r>
        <w:t>attRecipTable Attribute</w:t>
      </w:r>
      <w:bookmarkEnd w:id="112"/>
      <w:bookmarkEnd w:id="113"/>
    </w:p>
    <w:p w:rsidR="00CE5D04" w:rsidRDefault="00144080">
      <w:r>
        <w:t xml:space="preserve">The </w:t>
      </w:r>
      <w:r>
        <w:rPr>
          <w:b/>
        </w:rPr>
        <w:t>attRecipTable</w:t>
      </w:r>
      <w:r>
        <w:t xml:space="preserve"> attribute is a message-leve</w:t>
      </w:r>
      <w:r>
        <w:t xml:space="preserve">l attribute that maps to and from the </w:t>
      </w:r>
      <w:r>
        <w:rPr>
          <w:b/>
        </w:rPr>
        <w:t>PidTagMessageRecipients</w:t>
      </w:r>
      <w:r>
        <w:t xml:space="preserve"> property (</w:t>
      </w:r>
      <w:hyperlink r:id="rId77" w:anchor="Section_7fd7ec40deec4c0694931bc06b349682">
        <w:r>
          <w:rPr>
            <w:rStyle w:val="Hyperlink"/>
          </w:rPr>
          <w:t>[MS-OXCMSG]</w:t>
        </w:r>
      </w:hyperlink>
      <w:r>
        <w:t xml:space="preserve"> section 2.2.1.47).</w:t>
      </w:r>
    </w:p>
    <w:p w:rsidR="00CE5D04" w:rsidRDefault="00144080">
      <w:r>
        <w:t xml:space="preserve">For a description of the encoding for this attribute, see section </w:t>
      </w:r>
      <w:hyperlink w:anchor="Section_c27c89ec7f8b48d39e27dc7600d23854" w:history="1">
        <w:r>
          <w:rPr>
            <w:rStyle w:val="Hyperlink"/>
          </w:rPr>
          <w:t>2.1.3.4</w:t>
        </w:r>
      </w:hyperlink>
      <w:r>
        <w:t>.</w:t>
      </w:r>
    </w:p>
    <w:p w:rsidR="00CE5D04" w:rsidRDefault="00144080">
      <w:pPr>
        <w:pStyle w:val="Heading5"/>
      </w:pPr>
      <w:bookmarkStart w:id="114" w:name="section_4761076869e6434e8fea96147db7b863"/>
      <w:bookmarkStart w:id="115" w:name="_Toc69361743"/>
      <w:r>
        <w:t>attAttachment Attribute</w:t>
      </w:r>
      <w:bookmarkEnd w:id="114"/>
      <w:bookmarkEnd w:id="115"/>
    </w:p>
    <w:p w:rsidR="00CE5D04" w:rsidRDefault="00144080">
      <w:r>
        <w:t xml:space="preserve">The </w:t>
      </w:r>
      <w:r>
        <w:rPr>
          <w:b/>
        </w:rPr>
        <w:t>attAttachment</w:t>
      </w:r>
      <w:r>
        <w:t xml:space="preserve"> attribute is an attachment-level attribute that maps to and from an arbitrary set of properties for a single attachment.</w:t>
      </w:r>
    </w:p>
    <w:p w:rsidR="00CE5D04" w:rsidRDefault="00144080">
      <w:r>
        <w:t>For a description of the encod</w:t>
      </w:r>
      <w:r>
        <w:t xml:space="preserve">ing for this attribute, see section </w:t>
      </w:r>
      <w:hyperlink w:anchor="Section_c27c89ec7f8b48d39e27dc7600d23854" w:history="1">
        <w:r>
          <w:rPr>
            <w:rStyle w:val="Hyperlink"/>
          </w:rPr>
          <w:t>2.1.3.4</w:t>
        </w:r>
      </w:hyperlink>
      <w:r>
        <w:t>.</w:t>
      </w:r>
    </w:p>
    <w:p w:rsidR="00CE5D04" w:rsidRDefault="00144080">
      <w:r>
        <w:t xml:space="preserve">For details about how the </w:t>
      </w:r>
      <w:hyperlink w:anchor="gt_04cfbf0c-5ac3-4091-bd57-7da94f45c485">
        <w:r>
          <w:rPr>
            <w:rStyle w:val="HyperlinkGreen"/>
            <w:b/>
          </w:rPr>
          <w:t>TNEF Writer</w:t>
        </w:r>
      </w:hyperlink>
      <w:r>
        <w:t xml:space="preserve"> handles this attribute, see section </w:t>
      </w:r>
      <w:hyperlink w:anchor="Section_82a9eb19105e470e92d5b339d038d3ed" w:history="1">
        <w:r>
          <w:rPr>
            <w:rStyle w:val="Hyperlink"/>
          </w:rPr>
          <w:t>2.2.3.15</w:t>
        </w:r>
      </w:hyperlink>
      <w:r>
        <w:t>.</w:t>
      </w:r>
    </w:p>
    <w:p w:rsidR="00CE5D04" w:rsidRDefault="00144080">
      <w:pPr>
        <w:pStyle w:val="Heading4"/>
      </w:pPr>
      <w:bookmarkStart w:id="116" w:name="section_c27c89ec7f8b48d39e27dc7600d23854"/>
      <w:bookmarkStart w:id="117" w:name="_Toc69361744"/>
      <w:r>
        <w:lastRenderedPageBreak/>
        <w:t>Encapsulated Message and Attachment Properties</w:t>
      </w:r>
      <w:bookmarkEnd w:id="116"/>
      <w:bookmarkEnd w:id="117"/>
    </w:p>
    <w:p w:rsidR="00CE5D04" w:rsidRDefault="00144080">
      <w:r>
        <w:t xml:space="preserve">The </w:t>
      </w:r>
      <w:r>
        <w:rPr>
          <w:b/>
        </w:rPr>
        <w:t>attMsgProps</w:t>
      </w:r>
      <w:r>
        <w:t xml:space="preserve"> and </w:t>
      </w:r>
      <w:r>
        <w:rPr>
          <w:b/>
        </w:rPr>
        <w:t>attAttachment</w:t>
      </w:r>
      <w:r>
        <w:t xml:space="preserve"> attributes, as specified in sections section </w:t>
      </w:r>
      <w:hyperlink w:anchor="Section_cfde13126883472cab94e06e7381420e" w:history="1">
        <w:r>
          <w:rPr>
            <w:rStyle w:val="Hyperlink"/>
          </w:rPr>
          <w:t>2.</w:t>
        </w:r>
        <w:r>
          <w:rPr>
            <w:rStyle w:val="Hyperlink"/>
          </w:rPr>
          <w:t>1.3.3.21</w:t>
        </w:r>
      </w:hyperlink>
      <w:r>
        <w:t xml:space="preserve"> and section </w:t>
      </w:r>
      <w:hyperlink w:anchor="Section_4761076869e6434e8fea96147db7b863" w:history="1">
        <w:r>
          <w:rPr>
            <w:rStyle w:val="Hyperlink"/>
          </w:rPr>
          <w:t>2.1.3.3.23</w:t>
        </w:r>
      </w:hyperlink>
      <w:r>
        <w:t xml:space="preserve"> respectively, are special in that they are used to encode any message or attachment property that does not have a counterpart in the set of existing </w:t>
      </w:r>
      <w:hyperlink w:anchor="gt_87fc4eff-2e8d-4687-8cd0-a4fdb52415c4">
        <w:r>
          <w:rPr>
            <w:rStyle w:val="HyperlinkGreen"/>
            <w:b/>
          </w:rPr>
          <w:t>TNEF</w:t>
        </w:r>
      </w:hyperlink>
      <w:r>
        <w:t>-defined attributes. The attribute data is a counted set of message or attachment properties laid end-to-end. The format of this encoding, which allows for any set of message or attachment properties, is a</w:t>
      </w:r>
      <w:r>
        <w:t>s follows.</w:t>
      </w:r>
    </w:p>
    <w:p w:rsidR="00CE5D04" w:rsidRDefault="00CE5D04">
      <w:pPr>
        <w:pStyle w:val="Code"/>
      </w:pPr>
    </w:p>
    <w:p w:rsidR="00CE5D04" w:rsidRDefault="00144080">
      <w:pPr>
        <w:pStyle w:val="Code"/>
      </w:pPr>
      <w:r>
        <w:t>; Attributes containing encapsulated properties:</w:t>
      </w:r>
    </w:p>
    <w:p w:rsidR="00CE5D04" w:rsidRDefault="00CE5D04">
      <w:pPr>
        <w:pStyle w:val="Code"/>
      </w:pPr>
    </w:p>
    <w:p w:rsidR="00CE5D04" w:rsidRDefault="00144080">
      <w:pPr>
        <w:pStyle w:val="Code"/>
      </w:pPr>
      <w:r>
        <w:t>; attMsgProps - Maps to and from an arbitrary set of message properties.</w:t>
      </w:r>
    </w:p>
    <w:p w:rsidR="00CE5D04" w:rsidRDefault="00144080">
      <w:pPr>
        <w:pStyle w:val="Code"/>
      </w:pPr>
      <w:r>
        <w:t>MsgPropsData = MsgPropertyList</w:t>
      </w:r>
    </w:p>
    <w:p w:rsidR="00CE5D04" w:rsidRDefault="00CE5D04">
      <w:pPr>
        <w:pStyle w:val="Code"/>
      </w:pPr>
    </w:p>
    <w:p w:rsidR="00CE5D04" w:rsidRDefault="00144080">
      <w:pPr>
        <w:pStyle w:val="Code"/>
      </w:pPr>
      <w:r>
        <w:t>; attRecipTable - Maps to and from PidTagMessageRecipients,</w:t>
      </w:r>
    </w:p>
    <w:p w:rsidR="00CE5D04" w:rsidRDefault="00144080">
      <w:pPr>
        <w:pStyle w:val="Code"/>
      </w:pPr>
      <w:r>
        <w:t>; as specified in [MS-OXCMSG]</w:t>
      </w:r>
      <w:r>
        <w:t xml:space="preserve"> section 2.2.1.47.</w:t>
      </w:r>
    </w:p>
    <w:p w:rsidR="00CE5D04" w:rsidRDefault="00144080">
      <w:pPr>
        <w:pStyle w:val="Code"/>
      </w:pPr>
      <w:r>
        <w:t>; Number of table rows followed by the rows.</w:t>
      </w:r>
    </w:p>
    <w:p w:rsidR="00CE5D04" w:rsidRDefault="00144080">
      <w:pPr>
        <w:pStyle w:val="Code"/>
      </w:pPr>
      <w:r>
        <w:t>RecipTableData = NumRows *RecipRow</w:t>
      </w:r>
    </w:p>
    <w:p w:rsidR="00CE5D04" w:rsidRDefault="00CE5D04">
      <w:pPr>
        <w:pStyle w:val="Code"/>
      </w:pPr>
    </w:p>
    <w:p w:rsidR="00CE5D04" w:rsidRDefault="00144080">
      <w:pPr>
        <w:pStyle w:val="Code"/>
      </w:pPr>
      <w:r>
        <w:t>NumRows = UINT32</w:t>
      </w:r>
    </w:p>
    <w:p w:rsidR="00CE5D04" w:rsidRDefault="00144080">
      <w:pPr>
        <w:pStyle w:val="Code"/>
      </w:pPr>
      <w:r>
        <w:t>RecipRow = MsgPropertyList</w:t>
      </w:r>
    </w:p>
    <w:p w:rsidR="00CE5D04" w:rsidRDefault="00CE5D04">
      <w:pPr>
        <w:pStyle w:val="Code"/>
      </w:pPr>
    </w:p>
    <w:p w:rsidR="00CE5D04" w:rsidRDefault="00144080">
      <w:pPr>
        <w:pStyle w:val="Code"/>
      </w:pPr>
      <w:r>
        <w:t>; attAttachment – Maps to/from an arbitrary set of properties for a single attachment.</w:t>
      </w:r>
    </w:p>
    <w:p w:rsidR="00CE5D04" w:rsidRDefault="00144080">
      <w:pPr>
        <w:pStyle w:val="Code"/>
      </w:pPr>
      <w:r>
        <w:t xml:space="preserve">AttachPropsData = </w:t>
      </w:r>
      <w:r>
        <w:t>MsgPropertyList</w:t>
      </w:r>
    </w:p>
    <w:p w:rsidR="00CE5D04" w:rsidRDefault="00CE5D04">
      <w:pPr>
        <w:pStyle w:val="Code"/>
      </w:pPr>
    </w:p>
    <w:p w:rsidR="00CE5D04" w:rsidRDefault="00144080">
      <w:pPr>
        <w:pStyle w:val="Code"/>
      </w:pPr>
      <w:r>
        <w:t>MsgPropertyList = MsgPropertyCount *MsgPropertyValue</w:t>
      </w:r>
    </w:p>
    <w:p w:rsidR="00CE5D04" w:rsidRDefault="00144080">
      <w:pPr>
        <w:pStyle w:val="Code"/>
      </w:pPr>
      <w:r>
        <w:t>MsgPropertyCount = UINT32</w:t>
      </w:r>
    </w:p>
    <w:p w:rsidR="00CE5D04" w:rsidRDefault="00CE5D04">
      <w:pPr>
        <w:pStyle w:val="Code"/>
      </w:pPr>
    </w:p>
    <w:p w:rsidR="00CE5D04" w:rsidRDefault="00144080">
      <w:pPr>
        <w:pStyle w:val="Code"/>
      </w:pPr>
      <w:r>
        <w:t>MsgPropertyValue = MsgPropertyTag MsgPropertyData</w:t>
      </w:r>
    </w:p>
    <w:p w:rsidR="00CE5D04" w:rsidRDefault="00144080">
      <w:pPr>
        <w:pStyle w:val="Code"/>
      </w:pPr>
      <w:r>
        <w:t>MsgPropertyTag = MsgPropertyType MsgPropertyId [NamedPropSpec]</w:t>
      </w:r>
    </w:p>
    <w:p w:rsidR="00CE5D04" w:rsidRDefault="00CE5D04">
      <w:pPr>
        <w:pStyle w:val="Code"/>
      </w:pPr>
    </w:p>
    <w:p w:rsidR="00CE5D04" w:rsidRDefault="00144080">
      <w:pPr>
        <w:pStyle w:val="Code"/>
      </w:pPr>
      <w:r>
        <w:t>; This property MUST be present when MsgPrope</w:t>
      </w:r>
      <w:r>
        <w:t>rtyId is &gt;= 0x8000 (the minimum value</w:t>
      </w:r>
    </w:p>
    <w:p w:rsidR="00CE5D04" w:rsidRDefault="00144080">
      <w:pPr>
        <w:pStyle w:val="Code"/>
      </w:pPr>
      <w:r>
        <w:t>; of property ID for named properties, as specified in</w:t>
      </w:r>
    </w:p>
    <w:p w:rsidR="00CE5D04" w:rsidRDefault="00144080">
      <w:pPr>
        <w:pStyle w:val="Code"/>
      </w:pPr>
      <w:r>
        <w:t>; [MS-OXPROPS] section 1.3.3).</w:t>
      </w:r>
    </w:p>
    <w:p w:rsidR="00CE5D04" w:rsidRDefault="00144080">
      <w:pPr>
        <w:pStyle w:val="Code"/>
      </w:pPr>
      <w:r>
        <w:t>NamedPropSpec = PropNameSpace PropIDType PropMap</w:t>
      </w:r>
    </w:p>
    <w:p w:rsidR="00CE5D04" w:rsidRDefault="00CE5D04">
      <w:pPr>
        <w:pStyle w:val="Code"/>
      </w:pPr>
    </w:p>
    <w:p w:rsidR="00CE5D04" w:rsidRDefault="00144080">
      <w:pPr>
        <w:pStyle w:val="Code"/>
      </w:pPr>
      <w:r>
        <w:t>; Contains a GUID, as specified in [MS-OXCDATA], to specify the namespace.</w:t>
      </w:r>
    </w:p>
    <w:p w:rsidR="00CE5D04" w:rsidRDefault="00144080">
      <w:pPr>
        <w:pStyle w:val="Code"/>
      </w:pPr>
      <w:r>
        <w:t>; The T</w:t>
      </w:r>
      <w:r>
        <w:t xml:space="preserve">NEF Writer obtains this value by using the RopGetNamesFromPropertyIDs ROP,  </w:t>
      </w:r>
    </w:p>
    <w:p w:rsidR="00CE5D04" w:rsidRDefault="00144080">
      <w:pPr>
        <w:pStyle w:val="Code"/>
      </w:pPr>
      <w:r>
        <w:t>; as specified in [MS-OXCROPS] section 2.2.8.2.</w:t>
      </w:r>
    </w:p>
    <w:p w:rsidR="00CE5D04" w:rsidRDefault="00144080">
      <w:pPr>
        <w:pStyle w:val="Code"/>
      </w:pPr>
      <w:r>
        <w:t>PropNameSpace = GUID</w:t>
      </w:r>
    </w:p>
    <w:p w:rsidR="00CE5D04" w:rsidRDefault="00144080">
      <w:pPr>
        <w:pStyle w:val="Code"/>
      </w:pPr>
      <w:r>
        <w:t>PropIDType = IDTypeNumber / IDTypeString</w:t>
      </w:r>
    </w:p>
    <w:p w:rsidR="00CE5D04" w:rsidRDefault="00144080">
      <w:pPr>
        <w:pStyle w:val="Code"/>
      </w:pPr>
      <w:r>
        <w:t>PropMap = PropMapID / PropMapString</w:t>
      </w:r>
    </w:p>
    <w:p w:rsidR="00CE5D04" w:rsidRDefault="00CE5D04">
      <w:pPr>
        <w:pStyle w:val="Code"/>
      </w:pPr>
    </w:p>
    <w:p w:rsidR="00CE5D04" w:rsidRDefault="00144080">
      <w:pPr>
        <w:pStyle w:val="Code"/>
      </w:pPr>
      <w:r>
        <w:t>IDTypeNumber = %x00.00.00.00</w:t>
      </w:r>
    </w:p>
    <w:p w:rsidR="00CE5D04" w:rsidRDefault="00144080">
      <w:pPr>
        <w:pStyle w:val="Code"/>
      </w:pPr>
      <w:r>
        <w:t>IDT</w:t>
      </w:r>
      <w:r>
        <w:t>ypeString = %x01.00.00.00</w:t>
      </w:r>
    </w:p>
    <w:p w:rsidR="00CE5D04" w:rsidRDefault="00CE5D04">
      <w:pPr>
        <w:pStyle w:val="Code"/>
      </w:pPr>
    </w:p>
    <w:p w:rsidR="00CE5D04" w:rsidRDefault="00144080">
      <w:pPr>
        <w:pStyle w:val="Code"/>
      </w:pPr>
      <w:r>
        <w:t>; Used if PropIDType is IDTypeNumber. Contains a number, as specified in</w:t>
      </w:r>
    </w:p>
    <w:p w:rsidR="00CE5D04" w:rsidRDefault="00144080">
      <w:pPr>
        <w:pStyle w:val="Code"/>
      </w:pPr>
      <w:r>
        <w:t>; [MS-OXPROPS] section 1.3.4.2, that is used to identify the property within the namespace.</w:t>
      </w:r>
    </w:p>
    <w:p w:rsidR="00CE5D04" w:rsidRDefault="00144080">
      <w:pPr>
        <w:pStyle w:val="Code"/>
      </w:pPr>
      <w:r>
        <w:t>PropMapID = UINT32</w:t>
      </w:r>
    </w:p>
    <w:p w:rsidR="00CE5D04" w:rsidRDefault="00CE5D04">
      <w:pPr>
        <w:pStyle w:val="Code"/>
      </w:pPr>
    </w:p>
    <w:p w:rsidR="00CE5D04" w:rsidRDefault="00144080">
      <w:pPr>
        <w:pStyle w:val="Code"/>
      </w:pPr>
      <w:r>
        <w:t xml:space="preserve">; Used if PropIDType is IDTypeString. </w:t>
      </w:r>
      <w:r>
        <w:t>Contains a length, then a</w:t>
      </w:r>
    </w:p>
    <w:p w:rsidR="00CE5D04" w:rsidRDefault="00144080">
      <w:pPr>
        <w:pStyle w:val="Code"/>
      </w:pPr>
      <w:r>
        <w:t>; UTF-16LE encoded Unicode string.</w:t>
      </w:r>
    </w:p>
    <w:p w:rsidR="00CE5D04" w:rsidRDefault="00144080">
      <w:pPr>
        <w:pStyle w:val="Code"/>
      </w:pPr>
      <w:r>
        <w:t xml:space="preserve">; The length is the length of the UTF-16LE encoded Unicode string </w:t>
      </w:r>
    </w:p>
    <w:p w:rsidR="00CE5D04" w:rsidRDefault="00144080">
      <w:pPr>
        <w:pStyle w:val="Code"/>
      </w:pPr>
      <w:r>
        <w:t xml:space="preserve">; (including the terminating 2-byte null character). </w:t>
      </w:r>
    </w:p>
    <w:p w:rsidR="00CE5D04" w:rsidRDefault="00144080">
      <w:pPr>
        <w:pStyle w:val="Code"/>
      </w:pPr>
      <w:r>
        <w:t>; Optional padding to UINT32 boundary.</w:t>
      </w:r>
    </w:p>
    <w:p w:rsidR="00CE5D04" w:rsidRDefault="00144080">
      <w:pPr>
        <w:pStyle w:val="Code"/>
      </w:pPr>
      <w:r>
        <w:t xml:space="preserve">; The TNEF Writer obtains this </w:t>
      </w:r>
      <w:r>
        <w:t>value by using the RopGetNamesFromPropertyIds</w:t>
      </w:r>
    </w:p>
    <w:p w:rsidR="00CE5D04" w:rsidRDefault="00144080">
      <w:pPr>
        <w:pStyle w:val="Code"/>
      </w:pPr>
      <w:r>
        <w:t>; ROP, as specified in [MS-OXCROPS] section 2.2.8.2.</w:t>
      </w:r>
    </w:p>
    <w:p w:rsidR="00CE5D04" w:rsidRDefault="00144080">
      <w:pPr>
        <w:pStyle w:val="Code"/>
      </w:pPr>
      <w:r>
        <w:t>PropMapString = UINT32 *UINT16 %x00.00 [PropMapPad]</w:t>
      </w:r>
    </w:p>
    <w:p w:rsidR="00CE5D04" w:rsidRDefault="00CE5D04">
      <w:pPr>
        <w:pStyle w:val="Code"/>
      </w:pPr>
    </w:p>
    <w:p w:rsidR="00CE5D04" w:rsidRDefault="00144080">
      <w:pPr>
        <w:pStyle w:val="Code"/>
      </w:pPr>
      <w:r>
        <w:t>; Padding for a UTF-16LE encoded Unicode string to achieve a</w:t>
      </w:r>
    </w:p>
    <w:p w:rsidR="00CE5D04" w:rsidRDefault="00144080">
      <w:pPr>
        <w:pStyle w:val="Code"/>
      </w:pPr>
      <w:r>
        <w:t>; multiple of 4 bytes in length.</w:t>
      </w:r>
    </w:p>
    <w:p w:rsidR="00CE5D04" w:rsidRDefault="00144080">
      <w:pPr>
        <w:pStyle w:val="Code"/>
      </w:pPr>
      <w:r>
        <w:t>; The TNEF</w:t>
      </w:r>
      <w:r>
        <w:t xml:space="preserve"> Writer MUST use zero bytes and the TNEF Reader</w:t>
      </w:r>
    </w:p>
    <w:p w:rsidR="00CE5D04" w:rsidRDefault="00144080">
      <w:pPr>
        <w:pStyle w:val="Code"/>
      </w:pPr>
      <w:r>
        <w:t>; MUST permit non-zero bytes.</w:t>
      </w:r>
    </w:p>
    <w:p w:rsidR="00CE5D04" w:rsidRDefault="00144080">
      <w:pPr>
        <w:pStyle w:val="Code"/>
      </w:pPr>
      <w:r>
        <w:t>; SHOULD be either 0 or 2 bytes.</w:t>
      </w:r>
    </w:p>
    <w:p w:rsidR="00CE5D04" w:rsidRDefault="00144080">
      <w:pPr>
        <w:pStyle w:val="Code"/>
      </w:pPr>
      <w:r>
        <w:t>PropMapPad=*1UINT16</w:t>
      </w:r>
    </w:p>
    <w:p w:rsidR="00CE5D04" w:rsidRDefault="00CE5D04">
      <w:pPr>
        <w:pStyle w:val="Code"/>
      </w:pPr>
    </w:p>
    <w:p w:rsidR="00CE5D04" w:rsidRDefault="00144080">
      <w:pPr>
        <w:pStyle w:val="Code"/>
      </w:pPr>
      <w:r>
        <w:t>MsgPropertyType = TypeUnspecified / TypeNull / TypeInt16 / TypeInt32 /</w:t>
      </w:r>
    </w:p>
    <w:p w:rsidR="00CE5D04" w:rsidRDefault="00144080">
      <w:pPr>
        <w:pStyle w:val="Code"/>
      </w:pPr>
      <w:r>
        <w:t xml:space="preserve"> TypeFlt32 / TypeFlt64 / TypeCurrency / TypeAppTime /</w:t>
      </w:r>
      <w:r>
        <w:t xml:space="preserve"> TypeError /</w:t>
      </w:r>
    </w:p>
    <w:p w:rsidR="00CE5D04" w:rsidRDefault="00144080">
      <w:pPr>
        <w:pStyle w:val="Code"/>
      </w:pPr>
      <w:r>
        <w:lastRenderedPageBreak/>
        <w:t xml:space="preserve"> TypeBoolean / TypeObject / TypeInt64 / TypeString8 / TypeUnicode /</w:t>
      </w:r>
    </w:p>
    <w:p w:rsidR="00CE5D04" w:rsidRDefault="00144080">
      <w:pPr>
        <w:pStyle w:val="Code"/>
      </w:pPr>
      <w:r>
        <w:t xml:space="preserve"> TypeSystime / TypeCLSID / TypeBinary / TypeMVInt16 / TypeMVInt32 /</w:t>
      </w:r>
    </w:p>
    <w:p w:rsidR="00CE5D04" w:rsidRDefault="00144080">
      <w:pPr>
        <w:pStyle w:val="Code"/>
      </w:pPr>
      <w:r>
        <w:t xml:space="preserve"> TypeMVFlt32 / TypeMVFlt64 / TypeMVCurrency / TypeMVAppTime /</w:t>
      </w:r>
    </w:p>
    <w:p w:rsidR="00CE5D04" w:rsidRDefault="00144080">
      <w:pPr>
        <w:pStyle w:val="Code"/>
      </w:pPr>
      <w:r>
        <w:t xml:space="preserve"> TypeMVSystime / TypeMVString8 / TypeMVBinary</w:t>
      </w:r>
      <w:r>
        <w:t xml:space="preserve"> / TypeMVUnicode /</w:t>
      </w:r>
    </w:p>
    <w:p w:rsidR="00CE5D04" w:rsidRDefault="00144080">
      <w:pPr>
        <w:pStyle w:val="Code"/>
      </w:pPr>
      <w:r>
        <w:t xml:space="preserve"> TypeMVCLSID / TypeMVInt64</w:t>
      </w:r>
    </w:p>
    <w:p w:rsidR="00CE5D04" w:rsidRDefault="00CE5D04">
      <w:pPr>
        <w:pStyle w:val="Code"/>
      </w:pPr>
    </w:p>
    <w:p w:rsidR="00CE5D04" w:rsidRDefault="00144080">
      <w:pPr>
        <w:pStyle w:val="Code"/>
      </w:pPr>
      <w:r>
        <w:t>; An arbitrary value that corresponds to the property. For named properties, the value is &gt;= 0x8000 (as specified in [MS-OXPROPS] section 1.3.3).</w:t>
      </w:r>
    </w:p>
    <w:p w:rsidR="00CE5D04" w:rsidRDefault="00144080">
      <w:pPr>
        <w:pStyle w:val="Code"/>
      </w:pPr>
      <w:r>
        <w:t>MsgPropertyId = UINT16</w:t>
      </w:r>
    </w:p>
    <w:p w:rsidR="00CE5D04" w:rsidRDefault="00CE5D04">
      <w:pPr>
        <w:pStyle w:val="Code"/>
      </w:pPr>
    </w:p>
    <w:p w:rsidR="00CE5D04" w:rsidRDefault="00144080">
      <w:pPr>
        <w:pStyle w:val="Code"/>
      </w:pPr>
      <w:r>
        <w:t>TypeUnspecified = %x00.00</w:t>
      </w:r>
    </w:p>
    <w:p w:rsidR="00CE5D04" w:rsidRDefault="00CE5D04">
      <w:pPr>
        <w:pStyle w:val="Code"/>
      </w:pPr>
    </w:p>
    <w:p w:rsidR="00CE5D04" w:rsidRDefault="00144080">
      <w:pPr>
        <w:pStyle w:val="Code"/>
      </w:pPr>
      <w:r>
        <w:t>TypeNull = %</w:t>
      </w:r>
      <w:r>
        <w:t>x01.00</w:t>
      </w:r>
    </w:p>
    <w:p w:rsidR="00CE5D04" w:rsidRDefault="00CE5D04">
      <w:pPr>
        <w:pStyle w:val="Code"/>
      </w:pPr>
    </w:p>
    <w:p w:rsidR="00CE5D04" w:rsidRDefault="00144080">
      <w:pPr>
        <w:pStyle w:val="Code"/>
      </w:pPr>
      <w:r>
        <w:t>; Signed 16-bit value = INT16.</w:t>
      </w:r>
    </w:p>
    <w:p w:rsidR="00CE5D04" w:rsidRDefault="00144080">
      <w:pPr>
        <w:pStyle w:val="Code"/>
      </w:pPr>
      <w:r>
        <w:t>TypeInt16 = %x02.00</w:t>
      </w:r>
    </w:p>
    <w:p w:rsidR="00CE5D04" w:rsidRDefault="00144080">
      <w:pPr>
        <w:pStyle w:val="Code"/>
      </w:pPr>
      <w:r>
        <w:t>TypeMVInt16 = %x02.10</w:t>
      </w:r>
    </w:p>
    <w:p w:rsidR="00CE5D04" w:rsidRDefault="00CE5D04">
      <w:pPr>
        <w:pStyle w:val="Code"/>
      </w:pPr>
    </w:p>
    <w:p w:rsidR="00CE5D04" w:rsidRDefault="00144080">
      <w:pPr>
        <w:pStyle w:val="Code"/>
      </w:pPr>
      <w:r>
        <w:t>; Signed 32-bit value = INT32.</w:t>
      </w:r>
    </w:p>
    <w:p w:rsidR="00CE5D04" w:rsidRDefault="00144080">
      <w:pPr>
        <w:pStyle w:val="Code"/>
      </w:pPr>
      <w:r>
        <w:t>TypeInt32 = %x03.00</w:t>
      </w:r>
    </w:p>
    <w:p w:rsidR="00CE5D04" w:rsidRDefault="00144080">
      <w:pPr>
        <w:pStyle w:val="Code"/>
      </w:pPr>
      <w:r>
        <w:t>TypeMVInt32 = %x03.10</w:t>
      </w:r>
    </w:p>
    <w:p w:rsidR="00CE5D04" w:rsidRDefault="00CE5D04">
      <w:pPr>
        <w:pStyle w:val="Code"/>
      </w:pPr>
    </w:p>
    <w:p w:rsidR="00CE5D04" w:rsidRDefault="00144080">
      <w:pPr>
        <w:pStyle w:val="Code"/>
      </w:pPr>
      <w:r>
        <w:t>; Signed 32-bit floating point= FLOAT.</w:t>
      </w:r>
    </w:p>
    <w:p w:rsidR="00CE5D04" w:rsidRDefault="00144080">
      <w:pPr>
        <w:pStyle w:val="Code"/>
      </w:pPr>
      <w:r>
        <w:t>TypeFlt32 = %x04.00</w:t>
      </w:r>
    </w:p>
    <w:p w:rsidR="00CE5D04" w:rsidRDefault="00144080">
      <w:pPr>
        <w:pStyle w:val="Code"/>
      </w:pPr>
      <w:r>
        <w:t>TypeMVFlt32 = %x04.10</w:t>
      </w:r>
    </w:p>
    <w:p w:rsidR="00CE5D04" w:rsidRDefault="00CE5D04">
      <w:pPr>
        <w:pStyle w:val="Code"/>
      </w:pPr>
    </w:p>
    <w:p w:rsidR="00CE5D04" w:rsidRDefault="00144080">
      <w:pPr>
        <w:pStyle w:val="Code"/>
      </w:pPr>
      <w:r>
        <w:t xml:space="preserve">; 64-bit floating </w:t>
      </w:r>
      <w:r>
        <w:t>point= DOUBLE.</w:t>
      </w:r>
    </w:p>
    <w:p w:rsidR="00CE5D04" w:rsidRDefault="00144080">
      <w:pPr>
        <w:pStyle w:val="Code"/>
      </w:pPr>
      <w:r>
        <w:t>TypeFlt64 = %x05.00</w:t>
      </w:r>
    </w:p>
    <w:p w:rsidR="00CE5D04" w:rsidRDefault="00144080">
      <w:pPr>
        <w:pStyle w:val="Code"/>
      </w:pPr>
      <w:r>
        <w:t>TypeMVFlt64 = %x05.10</w:t>
      </w:r>
    </w:p>
    <w:p w:rsidR="00CE5D04" w:rsidRDefault="00CE5D04">
      <w:pPr>
        <w:pStyle w:val="Code"/>
      </w:pPr>
    </w:p>
    <w:p w:rsidR="00CE5D04" w:rsidRDefault="00144080">
      <w:pPr>
        <w:pStyle w:val="Code"/>
      </w:pPr>
      <w:r>
        <w:t>; Signed 64-bit int = OLE CURRENCY type.</w:t>
      </w:r>
    </w:p>
    <w:p w:rsidR="00CE5D04" w:rsidRDefault="00144080">
      <w:pPr>
        <w:pStyle w:val="Code"/>
      </w:pPr>
      <w:r>
        <w:t>TypeCurrency = %x06.00</w:t>
      </w:r>
    </w:p>
    <w:p w:rsidR="00CE5D04" w:rsidRDefault="00144080">
      <w:pPr>
        <w:pStyle w:val="Code"/>
      </w:pPr>
      <w:r>
        <w:t>TypeMVCurrency = %x06.10</w:t>
      </w:r>
    </w:p>
    <w:p w:rsidR="00CE5D04" w:rsidRDefault="00CE5D04">
      <w:pPr>
        <w:pStyle w:val="Code"/>
      </w:pPr>
    </w:p>
    <w:p w:rsidR="00CE5D04" w:rsidRDefault="00144080">
      <w:pPr>
        <w:pStyle w:val="Code"/>
      </w:pPr>
      <w:r>
        <w:t>; Application time= OLE DATE type.</w:t>
      </w:r>
    </w:p>
    <w:p w:rsidR="00CE5D04" w:rsidRDefault="00144080">
      <w:pPr>
        <w:pStyle w:val="Code"/>
      </w:pPr>
      <w:r>
        <w:t>TypeAppTime = %x07.00</w:t>
      </w:r>
    </w:p>
    <w:p w:rsidR="00CE5D04" w:rsidRDefault="00144080">
      <w:pPr>
        <w:pStyle w:val="Code"/>
      </w:pPr>
      <w:r>
        <w:t>TypeMVAppTime = %x07.10</w:t>
      </w:r>
    </w:p>
    <w:p w:rsidR="00CE5D04" w:rsidRDefault="00CE5D04">
      <w:pPr>
        <w:pStyle w:val="Code"/>
      </w:pPr>
    </w:p>
    <w:p w:rsidR="00CE5D04" w:rsidRDefault="00144080">
      <w:pPr>
        <w:pStyle w:val="Code"/>
      </w:pPr>
      <w:r>
        <w:t>TypeError = %x0A.00</w:t>
      </w:r>
    </w:p>
    <w:p w:rsidR="00CE5D04" w:rsidRDefault="00CE5D04">
      <w:pPr>
        <w:pStyle w:val="Code"/>
      </w:pPr>
    </w:p>
    <w:p w:rsidR="00CE5D04" w:rsidRDefault="00144080">
      <w:pPr>
        <w:pStyle w:val="Code"/>
      </w:pPr>
      <w:r>
        <w:t>; 16-</w:t>
      </w:r>
      <w:r>
        <w:t>bit Boolean (non-zero = TRUE)</w:t>
      </w:r>
    </w:p>
    <w:p w:rsidR="00CE5D04" w:rsidRDefault="00144080">
      <w:pPr>
        <w:pStyle w:val="Code"/>
      </w:pPr>
      <w:r>
        <w:t>TypeBoolean = %x0B.00</w:t>
      </w:r>
    </w:p>
    <w:p w:rsidR="00CE5D04" w:rsidRDefault="00CE5D04">
      <w:pPr>
        <w:pStyle w:val="Code"/>
      </w:pPr>
    </w:p>
    <w:p w:rsidR="00CE5D04" w:rsidRDefault="00144080">
      <w:pPr>
        <w:pStyle w:val="Code"/>
      </w:pPr>
      <w:r>
        <w:t>; Embedded object on a property.</w:t>
      </w:r>
    </w:p>
    <w:p w:rsidR="00CE5D04" w:rsidRDefault="00144080">
      <w:pPr>
        <w:pStyle w:val="Code"/>
      </w:pPr>
      <w:r>
        <w:t>TypeObject = %x0D.00</w:t>
      </w:r>
    </w:p>
    <w:p w:rsidR="00CE5D04" w:rsidRDefault="00CE5D04">
      <w:pPr>
        <w:pStyle w:val="Code"/>
      </w:pPr>
    </w:p>
    <w:p w:rsidR="00CE5D04" w:rsidRDefault="00144080">
      <w:pPr>
        <w:pStyle w:val="Code"/>
      </w:pPr>
      <w:r>
        <w:t>; 8-byte signed integer= INT64.</w:t>
      </w:r>
    </w:p>
    <w:p w:rsidR="00CE5D04" w:rsidRDefault="00144080">
      <w:pPr>
        <w:pStyle w:val="Code"/>
      </w:pPr>
      <w:r>
        <w:t>TypeInt64 = %x14.00</w:t>
      </w:r>
    </w:p>
    <w:p w:rsidR="00CE5D04" w:rsidRDefault="00144080">
      <w:pPr>
        <w:pStyle w:val="Code"/>
      </w:pPr>
      <w:r>
        <w:t>TypeMVInt64 = %x14.10</w:t>
      </w:r>
    </w:p>
    <w:p w:rsidR="00CE5D04" w:rsidRDefault="00CE5D04">
      <w:pPr>
        <w:pStyle w:val="Code"/>
      </w:pPr>
    </w:p>
    <w:p w:rsidR="00CE5D04" w:rsidRDefault="00144080">
      <w:pPr>
        <w:pStyle w:val="Code"/>
      </w:pPr>
      <w:r>
        <w:t>; 8-bit character string with terminating null character.</w:t>
      </w:r>
    </w:p>
    <w:p w:rsidR="00CE5D04" w:rsidRDefault="00144080">
      <w:pPr>
        <w:pStyle w:val="Code"/>
      </w:pPr>
      <w:r>
        <w:t xml:space="preserve">TypeString8 = </w:t>
      </w:r>
      <w:r>
        <w:t>%x1E.00</w:t>
      </w:r>
    </w:p>
    <w:p w:rsidR="00CE5D04" w:rsidRDefault="00144080">
      <w:pPr>
        <w:pStyle w:val="Code"/>
      </w:pPr>
      <w:r>
        <w:t>TypeMVString8 = %x1E.10</w:t>
      </w:r>
    </w:p>
    <w:p w:rsidR="00CE5D04" w:rsidRDefault="00CE5D04">
      <w:pPr>
        <w:pStyle w:val="Code"/>
      </w:pPr>
    </w:p>
    <w:p w:rsidR="00CE5D04" w:rsidRDefault="00144080">
      <w:pPr>
        <w:pStyle w:val="Code"/>
      </w:pPr>
      <w:r>
        <w:t>; UTF-16LE or variant character string with terminating 2-byte null character.</w:t>
      </w:r>
    </w:p>
    <w:p w:rsidR="00CE5D04" w:rsidRDefault="00144080">
      <w:pPr>
        <w:pStyle w:val="Code"/>
      </w:pPr>
      <w:r>
        <w:t>TypeUnicode = %x1F.00</w:t>
      </w:r>
    </w:p>
    <w:p w:rsidR="00CE5D04" w:rsidRDefault="00144080">
      <w:pPr>
        <w:pStyle w:val="Code"/>
      </w:pPr>
      <w:r>
        <w:t>TypeMVUnicode = %x1F.10</w:t>
      </w:r>
    </w:p>
    <w:p w:rsidR="00CE5D04" w:rsidRDefault="00CE5D04">
      <w:pPr>
        <w:pStyle w:val="Code"/>
      </w:pPr>
    </w:p>
    <w:p w:rsidR="00CE5D04" w:rsidRDefault="00144080">
      <w:pPr>
        <w:pStyle w:val="Code"/>
      </w:pPr>
      <w:r>
        <w:t>; FILETIME (a PtypTime value, as specified in [MS-OXCDATA] section 2.11.1)</w:t>
      </w:r>
    </w:p>
    <w:p w:rsidR="00CE5D04" w:rsidRDefault="00144080">
      <w:pPr>
        <w:pStyle w:val="Code"/>
      </w:pPr>
      <w:r>
        <w:t>TypeSystime = %x40.00</w:t>
      </w:r>
    </w:p>
    <w:p w:rsidR="00CE5D04" w:rsidRDefault="00144080">
      <w:pPr>
        <w:pStyle w:val="Code"/>
      </w:pPr>
      <w:r>
        <w:t>TypeMVSystime = %x40.10</w:t>
      </w:r>
    </w:p>
    <w:p w:rsidR="00CE5D04" w:rsidRDefault="00CE5D04">
      <w:pPr>
        <w:pStyle w:val="Code"/>
      </w:pPr>
    </w:p>
    <w:p w:rsidR="00CE5D04" w:rsidRDefault="00144080">
      <w:pPr>
        <w:pStyle w:val="Code"/>
      </w:pPr>
      <w:r>
        <w:t>; OLE GUID</w:t>
      </w:r>
    </w:p>
    <w:p w:rsidR="00CE5D04" w:rsidRDefault="00144080">
      <w:pPr>
        <w:pStyle w:val="Code"/>
      </w:pPr>
      <w:r>
        <w:t>TypeCLSID = %x48.00</w:t>
      </w:r>
    </w:p>
    <w:p w:rsidR="00CE5D04" w:rsidRDefault="00144080">
      <w:pPr>
        <w:pStyle w:val="Code"/>
      </w:pPr>
      <w:r>
        <w:t>TypeMVCLSID = %x48.10</w:t>
      </w:r>
    </w:p>
    <w:p w:rsidR="00CE5D04" w:rsidRDefault="00CE5D04">
      <w:pPr>
        <w:pStyle w:val="Code"/>
      </w:pPr>
    </w:p>
    <w:p w:rsidR="00CE5D04" w:rsidRDefault="00144080">
      <w:pPr>
        <w:pStyle w:val="Code"/>
      </w:pPr>
      <w:r>
        <w:t>; Uninterpreted BLOB.</w:t>
      </w:r>
    </w:p>
    <w:p w:rsidR="00CE5D04" w:rsidRDefault="00144080">
      <w:pPr>
        <w:pStyle w:val="Code"/>
      </w:pPr>
      <w:r>
        <w:t>TypeBinary = %x02.01</w:t>
      </w:r>
    </w:p>
    <w:p w:rsidR="00CE5D04" w:rsidRDefault="00144080">
      <w:pPr>
        <w:pStyle w:val="Code"/>
      </w:pPr>
      <w:r>
        <w:t>TypeMVBinary = %x02.11</w:t>
      </w:r>
    </w:p>
    <w:p w:rsidR="00CE5D04" w:rsidRDefault="00CE5D04">
      <w:pPr>
        <w:pStyle w:val="Code"/>
      </w:pPr>
    </w:p>
    <w:p w:rsidR="00CE5D04" w:rsidRDefault="00144080">
      <w:pPr>
        <w:pStyle w:val="Code"/>
      </w:pPr>
      <w:r>
        <w:t xml:space="preserve">; MsgPropertyData varies by property type. Individual property values </w:t>
      </w:r>
    </w:p>
    <w:p w:rsidR="00CE5D04" w:rsidRDefault="00144080">
      <w:pPr>
        <w:pStyle w:val="Code"/>
      </w:pPr>
      <w:r>
        <w:t>; are formatted as specified in [MS-OXC</w:t>
      </w:r>
      <w:r>
        <w:t xml:space="preserve">DATA] section 2.11, with </w:t>
      </w:r>
    </w:p>
    <w:p w:rsidR="00CE5D04" w:rsidRDefault="00144080">
      <w:pPr>
        <w:pStyle w:val="Code"/>
      </w:pPr>
      <w:r>
        <w:t>; padding as specified in this document.</w:t>
      </w:r>
    </w:p>
    <w:p w:rsidR="00CE5D04" w:rsidRDefault="00144080">
      <w:pPr>
        <w:pStyle w:val="Code"/>
      </w:pPr>
      <w:r>
        <w:t xml:space="preserve"> MsgPropertyData = PropertyScalarContent / PropertyMultiScalarContent /</w:t>
      </w:r>
    </w:p>
    <w:p w:rsidR="00CE5D04" w:rsidRDefault="00144080">
      <w:pPr>
        <w:pStyle w:val="Code"/>
      </w:pPr>
      <w:r>
        <w:t xml:space="preserve"> PropertyMultiVariableContent</w:t>
      </w:r>
    </w:p>
    <w:p w:rsidR="00CE5D04" w:rsidRDefault="00CE5D04">
      <w:pPr>
        <w:pStyle w:val="Code"/>
      </w:pPr>
    </w:p>
    <w:p w:rsidR="00CE5D04" w:rsidRDefault="00144080">
      <w:pPr>
        <w:pStyle w:val="Code"/>
      </w:pPr>
      <w:r>
        <w:t>; Scalars – Types Int16, Int32, Flt32, Flt64, Currency, AppTime,</w:t>
      </w:r>
    </w:p>
    <w:p w:rsidR="00CE5D04" w:rsidRDefault="00144080">
      <w:pPr>
        <w:pStyle w:val="Code"/>
      </w:pPr>
      <w:r>
        <w:t xml:space="preserve">; Bool, Int64, </w:t>
      </w:r>
      <w:r>
        <w:t>Systime, CLSID</w:t>
      </w:r>
    </w:p>
    <w:p w:rsidR="00CE5D04" w:rsidRDefault="00144080">
      <w:pPr>
        <w:pStyle w:val="Code"/>
      </w:pPr>
      <w:r>
        <w:t>; The data for the particular property is written to the stream and if necessary,</w:t>
      </w:r>
    </w:p>
    <w:p w:rsidR="00CE5D04" w:rsidRDefault="00144080">
      <w:pPr>
        <w:pStyle w:val="Code"/>
      </w:pPr>
      <w:r>
        <w:t>; padded with bytes (which SHOULD be zero) to achieve a multiple of 4-bytes in length.</w:t>
      </w:r>
    </w:p>
    <w:p w:rsidR="00CE5D04" w:rsidRDefault="00144080">
      <w:pPr>
        <w:pStyle w:val="Code"/>
      </w:pPr>
      <w:r>
        <w:t>PropertyScalarContent = MsgPropertyContent [PropertyPad]</w:t>
      </w:r>
    </w:p>
    <w:p w:rsidR="00CE5D04" w:rsidRDefault="00CE5D04">
      <w:pPr>
        <w:pStyle w:val="Code"/>
      </w:pPr>
    </w:p>
    <w:p w:rsidR="00CE5D04" w:rsidRDefault="00144080">
      <w:pPr>
        <w:pStyle w:val="Code"/>
      </w:pPr>
      <w:r>
        <w:t xml:space="preserve">; PropertyPad </w:t>
      </w:r>
      <w:r>
        <w:t>– between 0 and 3 zero-filled bytes, added to the streamed</w:t>
      </w:r>
    </w:p>
    <w:p w:rsidR="00CE5D04" w:rsidRDefault="00144080">
      <w:pPr>
        <w:pStyle w:val="Code"/>
      </w:pPr>
      <w:r>
        <w:t>; property values to achieve 4-byte boundary. The TNEF Writer MUST use zero bytes</w:t>
      </w:r>
    </w:p>
    <w:p w:rsidR="00CE5D04" w:rsidRDefault="00144080">
      <w:pPr>
        <w:pStyle w:val="Code"/>
      </w:pPr>
      <w:r>
        <w:t>; and the TNEF Reader MUST permit non-zero bytes. These pad bytes MUST be counted</w:t>
      </w:r>
    </w:p>
    <w:p w:rsidR="00CE5D04" w:rsidRDefault="00144080">
      <w:pPr>
        <w:pStyle w:val="Code"/>
      </w:pPr>
      <w:r>
        <w:t>; in the checksum of the containi</w:t>
      </w:r>
      <w:r>
        <w:t>ng attribute.</w:t>
      </w:r>
    </w:p>
    <w:p w:rsidR="00CE5D04" w:rsidRDefault="00144080">
      <w:pPr>
        <w:pStyle w:val="Code"/>
      </w:pPr>
      <w:r>
        <w:t>PropertyPad=*3ZERO</w:t>
      </w:r>
    </w:p>
    <w:p w:rsidR="00CE5D04" w:rsidRDefault="00144080">
      <w:pPr>
        <w:pStyle w:val="Code"/>
      </w:pPr>
      <w:r>
        <w:t>ZERO= %x00</w:t>
      </w:r>
    </w:p>
    <w:p w:rsidR="00CE5D04" w:rsidRDefault="00CE5D04">
      <w:pPr>
        <w:pStyle w:val="Code"/>
      </w:pPr>
    </w:p>
    <w:p w:rsidR="00CE5D04" w:rsidRDefault="00144080">
      <w:pPr>
        <w:pStyle w:val="Code"/>
      </w:pPr>
      <w:r>
        <w:t>; Multi-value Scalars – Types MVInt16, MVInt32, MVFlt32, MVFlt64, MVCurrency,</w:t>
      </w:r>
    </w:p>
    <w:p w:rsidR="00CE5D04" w:rsidRDefault="00144080">
      <w:pPr>
        <w:pStyle w:val="Code"/>
      </w:pPr>
      <w:r>
        <w:t>; MVAppTime, MVInt64, MVSystime, MVCLSID</w:t>
      </w:r>
    </w:p>
    <w:p w:rsidR="00CE5D04" w:rsidRDefault="00144080">
      <w:pPr>
        <w:pStyle w:val="Code"/>
      </w:pPr>
      <w:r>
        <w:t>; The number of values for the property is written to the stream as a 4-byte</w:t>
      </w:r>
    </w:p>
    <w:p w:rsidR="00CE5D04" w:rsidRDefault="00144080">
      <w:pPr>
        <w:pStyle w:val="Code"/>
      </w:pPr>
      <w:r>
        <w:t>; value, then t</w:t>
      </w:r>
      <w:r>
        <w:t>he data for each value is written to the stream and if need</w:t>
      </w:r>
    </w:p>
    <w:p w:rsidR="00CE5D04" w:rsidRDefault="00144080">
      <w:pPr>
        <w:pStyle w:val="Code"/>
      </w:pPr>
      <w:r>
        <w:t>; be, padded with bytes (which SHOULD be zero) to achieve a multiple of 4 bytes in length.</w:t>
      </w:r>
    </w:p>
    <w:p w:rsidR="00CE5D04" w:rsidRDefault="00144080">
      <w:pPr>
        <w:pStyle w:val="Code"/>
      </w:pPr>
      <w:r>
        <w:t>PropertyMultiScalarContent = PropertyContentCount *PropertyScalarContent</w:t>
      </w:r>
    </w:p>
    <w:p w:rsidR="00CE5D04" w:rsidRDefault="00144080">
      <w:pPr>
        <w:pStyle w:val="Code"/>
      </w:pPr>
      <w:r>
        <w:t>PropertyContentCount = UINT32</w:t>
      </w:r>
    </w:p>
    <w:p w:rsidR="00CE5D04" w:rsidRDefault="00CE5D04">
      <w:pPr>
        <w:pStyle w:val="Code"/>
      </w:pPr>
    </w:p>
    <w:p w:rsidR="00CE5D04" w:rsidRDefault="00144080">
      <w:pPr>
        <w:pStyle w:val="Code"/>
      </w:pPr>
      <w:r>
        <w:t>;</w:t>
      </w:r>
      <w:r>
        <w:t xml:space="preserve"> Variable-length – Types Unicode, String8, Object, Binary.</w:t>
      </w:r>
    </w:p>
    <w:p w:rsidR="00CE5D04" w:rsidRDefault="00144080">
      <w:pPr>
        <w:pStyle w:val="Code"/>
      </w:pPr>
      <w:r>
        <w:t>; These are handled as a special case of Multi-Variable-Length with the number of values=1.</w:t>
      </w:r>
    </w:p>
    <w:p w:rsidR="00CE5D04" w:rsidRDefault="00CE5D04">
      <w:pPr>
        <w:pStyle w:val="Code"/>
      </w:pPr>
    </w:p>
    <w:p w:rsidR="00CE5D04" w:rsidRDefault="00144080">
      <w:pPr>
        <w:pStyle w:val="Code"/>
      </w:pPr>
      <w:r>
        <w:t>; Multi-Variable-length – Types MVUnicode, MVString8, MVBinary</w:t>
      </w:r>
    </w:p>
    <w:p w:rsidR="00CE5D04" w:rsidRDefault="00144080">
      <w:pPr>
        <w:pStyle w:val="Code"/>
      </w:pPr>
      <w:r>
        <w:t xml:space="preserve">; The number of values for the property </w:t>
      </w:r>
      <w:r>
        <w:t>is written to the stream as a 4-byte value. ; Then, for each value, the size of the property is written to the stream as a</w:t>
      </w:r>
    </w:p>
    <w:p w:rsidR="00CE5D04" w:rsidRDefault="00144080">
      <w:pPr>
        <w:pStyle w:val="Code"/>
      </w:pPr>
      <w:r>
        <w:t>; 4-byte value, then the data for the property is written to the stream and, if</w:t>
      </w:r>
    </w:p>
    <w:p w:rsidR="00CE5D04" w:rsidRDefault="00144080">
      <w:pPr>
        <w:pStyle w:val="Code"/>
      </w:pPr>
      <w:r>
        <w:t>; necessary, padded with zero bytes to achieve a mult</w:t>
      </w:r>
      <w:r>
        <w:t>iple of 4 bytes in length.</w:t>
      </w:r>
    </w:p>
    <w:p w:rsidR="00CE5D04" w:rsidRDefault="00CE5D04">
      <w:pPr>
        <w:pStyle w:val="Code"/>
      </w:pPr>
    </w:p>
    <w:p w:rsidR="00CE5D04" w:rsidRDefault="00144080">
      <w:pPr>
        <w:pStyle w:val="Code"/>
      </w:pPr>
      <w:r>
        <w:t>PropertyMultiVariableContent = MsgPropertyCount 1*PropertyVariableContent</w:t>
      </w:r>
    </w:p>
    <w:p w:rsidR="00CE5D04" w:rsidRDefault="00144080">
      <w:pPr>
        <w:pStyle w:val="Code"/>
      </w:pPr>
      <w:r>
        <w:t>MsgPropertyCount = UINT32</w:t>
      </w:r>
    </w:p>
    <w:p w:rsidR="00CE5D04" w:rsidRDefault="00CE5D04">
      <w:pPr>
        <w:pStyle w:val="Code"/>
      </w:pPr>
    </w:p>
    <w:p w:rsidR="00CE5D04" w:rsidRDefault="00144080">
      <w:pPr>
        <w:pStyle w:val="Code"/>
      </w:pPr>
      <w:r>
        <w:t>; The size of the property is written to the stream as a 4-byte value, then the data</w:t>
      </w:r>
    </w:p>
    <w:p w:rsidR="00CE5D04" w:rsidRDefault="00144080">
      <w:pPr>
        <w:pStyle w:val="Code"/>
      </w:pPr>
      <w:r>
        <w:t>; for the property is written to the strea</w:t>
      </w:r>
      <w:r>
        <w:t>m and if necessary, padded with zero bytes</w:t>
      </w:r>
    </w:p>
    <w:p w:rsidR="00CE5D04" w:rsidRDefault="00144080">
      <w:pPr>
        <w:pStyle w:val="Code"/>
      </w:pPr>
      <w:r>
        <w:t>; to achieve a multiple of 4 bytes in length. The size includes the Interface</w:t>
      </w:r>
    </w:p>
    <w:p w:rsidR="00CE5D04" w:rsidRDefault="00144080">
      <w:pPr>
        <w:pStyle w:val="Code"/>
      </w:pPr>
      <w:r>
        <w:t>; Identifier at the beginning of the value stream for an object but does not include</w:t>
      </w:r>
    </w:p>
    <w:p w:rsidR="00CE5D04" w:rsidRDefault="00144080">
      <w:pPr>
        <w:pStyle w:val="Code"/>
      </w:pPr>
      <w:r>
        <w:t>; the padding bytes.</w:t>
      </w:r>
    </w:p>
    <w:p w:rsidR="00CE5D04" w:rsidRDefault="00144080">
      <w:pPr>
        <w:pStyle w:val="Code"/>
      </w:pPr>
      <w:r>
        <w:t>;</w:t>
      </w:r>
    </w:p>
    <w:p w:rsidR="00CE5D04" w:rsidRDefault="00144080">
      <w:pPr>
        <w:pStyle w:val="Code"/>
      </w:pPr>
      <w:r>
        <w:t xml:space="preserve">; If the property is of type PtypObject, as specified in </w:t>
      </w:r>
    </w:p>
    <w:p w:rsidR="00CE5D04" w:rsidRDefault="00144080">
      <w:pPr>
        <w:pStyle w:val="Code"/>
      </w:pPr>
      <w:r>
        <w:t xml:space="preserve">; [MS-OXCDATA] section 2.11.1, </w:t>
      </w:r>
    </w:p>
    <w:p w:rsidR="00CE5D04" w:rsidRDefault="00144080">
      <w:pPr>
        <w:pStyle w:val="Code"/>
      </w:pPr>
      <w:r>
        <w:t xml:space="preserve">; the value-size is followed by the Interface Identifier of the object, then the serialized </w:t>
      </w:r>
    </w:p>
    <w:p w:rsidR="00CE5D04" w:rsidRDefault="00144080">
      <w:pPr>
        <w:pStyle w:val="Code"/>
      </w:pPr>
      <w:r>
        <w:t xml:space="preserve">; stream of the data of the object. Only the Interface Identifier values </w:t>
      </w:r>
    </w:p>
    <w:p w:rsidR="00CE5D04" w:rsidRDefault="00144080">
      <w:pPr>
        <w:pStyle w:val="Code"/>
      </w:pPr>
      <w:r>
        <w:t xml:space="preserve">; %x0B.00.00.00.00.00.00.00.C0.00.00.00.00.00.00.46, </w:t>
      </w:r>
    </w:p>
    <w:p w:rsidR="00CE5D04" w:rsidRDefault="00144080">
      <w:pPr>
        <w:pStyle w:val="Code"/>
      </w:pPr>
      <w:r>
        <w:t>; %x0C.00.00.00.00.00.00.00.C0.00.00.00.00.00.00.46, and the Interface Identifiers of</w:t>
      </w:r>
    </w:p>
    <w:p w:rsidR="00CE5D04" w:rsidRDefault="00144080">
      <w:pPr>
        <w:pStyle w:val="Code"/>
      </w:pPr>
      <w:r>
        <w:t xml:space="preserve">; Message objects are supported. The size of the Interface Identifier is </w:t>
      </w:r>
    </w:p>
    <w:p w:rsidR="00CE5D04" w:rsidRDefault="00144080">
      <w:pPr>
        <w:pStyle w:val="Code"/>
      </w:pPr>
      <w:r>
        <w:t>; included in the calculation of value-si</w:t>
      </w:r>
      <w:r>
        <w:t>ze.</w:t>
      </w:r>
    </w:p>
    <w:p w:rsidR="00CE5D04" w:rsidRDefault="00144080">
      <w:pPr>
        <w:pStyle w:val="Code"/>
      </w:pPr>
      <w:r>
        <w:t>;</w:t>
      </w:r>
    </w:p>
    <w:p w:rsidR="00CE5D04" w:rsidRDefault="00144080">
      <w:pPr>
        <w:pStyle w:val="Code"/>
      </w:pPr>
      <w:r>
        <w:t xml:space="preserve">; If the object is an attached message (that is, it has a property type of  </w:t>
      </w:r>
    </w:p>
    <w:p w:rsidR="00CE5D04" w:rsidRDefault="00144080">
      <w:pPr>
        <w:pStyle w:val="Code"/>
      </w:pPr>
      <w:r>
        <w:t>; PtypObject (as specified in [MS-OXCDATA] section 2.11.1) and an</w:t>
      </w:r>
    </w:p>
    <w:p w:rsidR="00CE5D04" w:rsidRDefault="00144080">
      <w:pPr>
        <w:pStyle w:val="Code"/>
      </w:pPr>
      <w:r>
        <w:t>; Interface Identifier %x07.03.02.00.00.00.00.00.C0.00.00.00.00.00.00.46,</w:t>
      </w:r>
    </w:p>
    <w:p w:rsidR="00CE5D04" w:rsidRDefault="00144080">
      <w:pPr>
        <w:pStyle w:val="Code"/>
      </w:pPr>
      <w:r>
        <w:t>; (that of a Message object), the</w:t>
      </w:r>
      <w:r>
        <w:t xml:space="preserve"> value data is encoded as an embedded TNEF</w:t>
      </w:r>
    </w:p>
    <w:p w:rsidR="00CE5D04" w:rsidRDefault="00144080">
      <w:pPr>
        <w:pStyle w:val="Code"/>
      </w:pPr>
      <w:r>
        <w:t>; stream (that is, a complete TNEF stream as defined by this specification).</w:t>
      </w:r>
    </w:p>
    <w:p w:rsidR="00CE5D04" w:rsidRDefault="00CE5D04">
      <w:pPr>
        <w:pStyle w:val="Code"/>
      </w:pPr>
    </w:p>
    <w:p w:rsidR="00CE5D04" w:rsidRDefault="00144080">
      <w:pPr>
        <w:pStyle w:val="Code"/>
      </w:pPr>
      <w:r>
        <w:t>PropertyVariableContent = MsgPropertySize MsgPropertyContent [PropertyPad]</w:t>
      </w:r>
    </w:p>
    <w:p w:rsidR="00CE5D04" w:rsidRDefault="00144080">
      <w:pPr>
        <w:pStyle w:val="Code"/>
      </w:pPr>
      <w:r>
        <w:t>MsgPropertySize = UINT32</w:t>
      </w:r>
    </w:p>
    <w:p w:rsidR="00CE5D04" w:rsidRDefault="00CE5D04">
      <w:pPr>
        <w:pStyle w:val="Code"/>
      </w:pPr>
    </w:p>
    <w:p w:rsidR="00CE5D04" w:rsidRDefault="00144080">
      <w:pPr>
        <w:pStyle w:val="Heading4"/>
      </w:pPr>
      <w:bookmarkStart w:id="118" w:name="section_8057a8c763dc429686a2b2bdc0398e5b"/>
      <w:bookmarkStart w:id="119" w:name="_Toc69361745"/>
      <w:r>
        <w:lastRenderedPageBreak/>
        <w:t>Other Compatibility Issues</w:t>
      </w:r>
      <w:bookmarkEnd w:id="118"/>
      <w:bookmarkEnd w:id="119"/>
    </w:p>
    <w:p w:rsidR="00CE5D04" w:rsidRDefault="00144080">
      <w:r>
        <w:t xml:space="preserve">The preceding sections addressed issues of compatibility between the original implementation of </w:t>
      </w:r>
      <w:hyperlink w:anchor="gt_87fc4eff-2e8d-4687-8cd0-a4fdb52415c4">
        <w:r>
          <w:rPr>
            <w:rStyle w:val="HyperlinkGreen"/>
            <w:b/>
          </w:rPr>
          <w:t>TNEF</w:t>
        </w:r>
      </w:hyperlink>
      <w:r>
        <w:t xml:space="preserve"> and the richer implementation that is now used. This section discusses some compatibility iss</w:t>
      </w:r>
      <w:r>
        <w:t>ues within the richer implementation.</w:t>
      </w:r>
    </w:p>
    <w:p w:rsidR="00CE5D04" w:rsidRDefault="00144080">
      <w:pPr>
        <w:pStyle w:val="Heading5"/>
      </w:pPr>
      <w:bookmarkStart w:id="120" w:name="section_f421b6a7d6f646638e1ac9e38fc388cd"/>
      <w:bookmarkStart w:id="121" w:name="_Toc69361746"/>
      <w:r>
        <w:t>attOemCodepage Attribute Handling</w:t>
      </w:r>
      <w:bookmarkEnd w:id="120"/>
      <w:bookmarkEnd w:id="121"/>
    </w:p>
    <w:p w:rsidR="00CE5D04" w:rsidRDefault="00144080">
      <w:r>
        <w:t xml:space="preserve">The </w:t>
      </w:r>
      <w:r>
        <w:rPr>
          <w:b/>
        </w:rPr>
        <w:t>attOemCodepage</w:t>
      </w:r>
      <w:r>
        <w:t xml:space="preserve"> attribute, as specified in section </w:t>
      </w:r>
      <w:hyperlink w:anchor="Section_42895aa9ec31430496b9b42a9a92c89c" w:history="1">
        <w:r>
          <w:rPr>
            <w:rStyle w:val="Hyperlink"/>
          </w:rPr>
          <w:t>2.1.3.3.2</w:t>
        </w:r>
      </w:hyperlink>
      <w:r>
        <w:t>, has been handled inconsistently between multiple implementa</w:t>
      </w:r>
      <w:r>
        <w:t xml:space="preserve">tions of </w:t>
      </w:r>
      <w:hyperlink w:anchor="gt_87fc4eff-2e8d-4687-8cd0-a4fdb52415c4">
        <w:r>
          <w:rPr>
            <w:rStyle w:val="HyperlinkGreen"/>
            <w:b/>
          </w:rPr>
          <w:t>TNEF</w:t>
        </w:r>
      </w:hyperlink>
      <w:r>
        <w:t xml:space="preserve">. This can be particularly troublesome when forwarding messages with attached messages between systems that have different default </w:t>
      </w:r>
      <w:hyperlink w:anchor="gt_210637d9-9634-4652-a935-ded3cd434f38">
        <w:r>
          <w:rPr>
            <w:rStyle w:val="HyperlinkGreen"/>
            <w:b/>
          </w:rPr>
          <w:t>code pages</w:t>
        </w:r>
      </w:hyperlink>
      <w:r>
        <w:t xml:space="preserve">. To minimize problems caused by this inconsistent behavior, section </w:t>
      </w:r>
      <w:hyperlink w:anchor="Section_8f58e533030e4e53922dc9a3eaf4a623" w:history="1">
        <w:r>
          <w:rPr>
            <w:rStyle w:val="Hyperlink"/>
          </w:rPr>
          <w:t>2.2.3.2</w:t>
        </w:r>
      </w:hyperlink>
      <w:r>
        <w:t xml:space="preserve"> specifies the recommended way to handle string encoding and section </w:t>
      </w:r>
      <w:hyperlink w:anchor="Section_c96969b1ba664de9a755e6fbe46168eb" w:history="1">
        <w:r>
          <w:rPr>
            <w:rStyle w:val="Hyperlink"/>
          </w:rPr>
          <w:t>2.3.3.2</w:t>
        </w:r>
      </w:hyperlink>
      <w:r>
        <w:t xml:space="preserve"> specifies the way to handle string decoding.</w:t>
      </w:r>
      <w:bookmarkStart w:id="122" w:name="z12"/>
      <w:bookmarkEnd w:id="122"/>
      <w:r>
        <w:t xml:space="preserve"> </w:t>
      </w:r>
    </w:p>
    <w:p w:rsidR="00CE5D04" w:rsidRDefault="00144080">
      <w:pPr>
        <w:pStyle w:val="Heading5"/>
      </w:pPr>
      <w:bookmarkStart w:id="123" w:name="section_a9f03e7298f4488eacf5198906a83478"/>
      <w:bookmarkStart w:id="124" w:name="_Toc69361747"/>
      <w:r>
        <w:t>TNEF Encapsulation Versus Outer Wrapper Attributes</w:t>
      </w:r>
      <w:bookmarkEnd w:id="123"/>
      <w:bookmarkEnd w:id="124"/>
    </w:p>
    <w:p w:rsidR="00CE5D04" w:rsidRDefault="00144080">
      <w:r>
        <w:t xml:space="preserve">It is possible to encapsulate properties in the </w:t>
      </w:r>
      <w:hyperlink w:anchor="gt_87fc4eff-2e8d-4687-8cd0-a4fdb52415c4">
        <w:r>
          <w:rPr>
            <w:rStyle w:val="HyperlinkGreen"/>
            <w:b/>
          </w:rPr>
          <w:t>TNEF</w:t>
        </w:r>
      </w:hyperlink>
      <w:r>
        <w:t xml:space="preserve"> strea</w:t>
      </w:r>
      <w:r>
        <w:t xml:space="preserve">m that represents data that is already conveyed as part of an outer wrapper such as </w:t>
      </w:r>
      <w:hyperlink w:anchor="gt_af6ba277-34c1-493d-8103-71d2af36ce30">
        <w:r>
          <w:rPr>
            <w:rStyle w:val="HyperlinkGreen"/>
            <w:b/>
          </w:rPr>
          <w:t>MIME</w:t>
        </w:r>
      </w:hyperlink>
      <w:r>
        <w:t>. Because in many cases the outer wrapper properties are subject to substantial validation during transpor</w:t>
      </w:r>
      <w:r>
        <w:t>t (reverse DNs lookups and other validation), they are considered more trustworthy than information inside an attached file that otherwise could overwrite correct information with incorrect information.</w:t>
      </w:r>
    </w:p>
    <w:p w:rsidR="00CE5D04" w:rsidRDefault="00144080">
      <w:r>
        <w:t xml:space="preserve">As a general rule, the </w:t>
      </w:r>
      <w:hyperlink w:anchor="gt_04cfbf0c-5ac3-4091-bd57-7da94f45c485">
        <w:r>
          <w:rPr>
            <w:rStyle w:val="HyperlinkGreen"/>
            <w:b/>
          </w:rPr>
          <w:t>TNEF Writer</w:t>
        </w:r>
      </w:hyperlink>
      <w:r>
        <w:t xml:space="preserve"> does not duplicate any data that is already being reliably transported outside the stream and the </w:t>
      </w:r>
      <w:hyperlink w:anchor="gt_bc53d521-7e22-4fb2-b8f4-76bb81dbaffe">
        <w:r>
          <w:rPr>
            <w:rStyle w:val="HyperlinkGreen"/>
            <w:b/>
          </w:rPr>
          <w:t>TNEF Reader</w:t>
        </w:r>
      </w:hyperlink>
      <w:r>
        <w:t xml:space="preserve"> does not ove</w:t>
      </w:r>
      <w:r>
        <w:t xml:space="preserve">rride data from outside the stream with data from inside the stream. Individual implementations determine how this rule is applied. For more details, see </w:t>
      </w:r>
      <w:hyperlink r:id="rId78" w:anchor="Section_b60d48db183f4bf5a908f584e62cb2d4">
        <w:r>
          <w:rPr>
            <w:rStyle w:val="Hyperlink"/>
          </w:rPr>
          <w:t>[MS-OXCMAIL]</w:t>
        </w:r>
      </w:hyperlink>
      <w:r>
        <w:t>. Some h</w:t>
      </w:r>
      <w:r>
        <w:t>ighlights of this behavior are specified in the following sections.</w:t>
      </w:r>
    </w:p>
    <w:p w:rsidR="00CE5D04" w:rsidRDefault="00144080">
      <w:pPr>
        <w:pStyle w:val="Heading6"/>
      </w:pPr>
      <w:bookmarkStart w:id="125" w:name="section_b3946607802b4b5c8ea3648bc430b492"/>
      <w:bookmarkStart w:id="126" w:name="_Toc69361748"/>
      <w:r>
        <w:t>attBody Attribute Handling</w:t>
      </w:r>
      <w:bookmarkEnd w:id="125"/>
      <w:bookmarkEnd w:id="126"/>
    </w:p>
    <w:p w:rsidR="00CE5D04" w:rsidRDefault="00144080">
      <w:r>
        <w:t xml:space="preserve">When </w:t>
      </w:r>
      <w:hyperlink w:anchor="gt_87fc4eff-2e8d-4687-8cd0-a4fdb52415c4">
        <w:r>
          <w:rPr>
            <w:rStyle w:val="HyperlinkGreen"/>
            <w:b/>
          </w:rPr>
          <w:t>TNEF</w:t>
        </w:r>
      </w:hyperlink>
      <w:r>
        <w:t xml:space="preserve"> is being sent as a </w:t>
      </w:r>
      <w:hyperlink w:anchor="gt_af6ba277-34c1-493d-8103-71d2af36ce30">
        <w:r>
          <w:rPr>
            <w:rStyle w:val="HyperlinkGreen"/>
            <w:b/>
          </w:rPr>
          <w:t>MIME</w:t>
        </w:r>
      </w:hyperlink>
      <w:r>
        <w:t xml:space="preserve"> </w:t>
      </w:r>
      <w:hyperlink w:anchor="gt_7296866d-d4b9-4238-af3a-4d772989e348">
        <w:r>
          <w:rPr>
            <w:rStyle w:val="HyperlinkGreen"/>
            <w:b/>
          </w:rPr>
          <w:t>body part</w:t>
        </w:r>
      </w:hyperlink>
      <w:r>
        <w:t xml:space="preserve">, the </w:t>
      </w:r>
      <w:r>
        <w:rPr>
          <w:b/>
        </w:rPr>
        <w:t>attBody</w:t>
      </w:r>
      <w:r>
        <w:t xml:space="preserve"> attribute is not written to TNEF or read from TNEF either by the client or server. The </w:t>
      </w:r>
      <w:hyperlink w:anchor="gt_db6a4512-bc29-45c1-b041-6223cb93424c">
        <w:r>
          <w:rPr>
            <w:rStyle w:val="HyperlinkGreen"/>
            <w:b/>
          </w:rPr>
          <w:t>plain text message body</w:t>
        </w:r>
      </w:hyperlink>
      <w:r>
        <w:t xml:space="preserve"> i</w:t>
      </w:r>
      <w:r>
        <w:t xml:space="preserve">s instead transmitted in a MIME body part. </w:t>
      </w:r>
      <w:bookmarkStart w:id="127" w:name="z14"/>
      <w:bookmarkEnd w:id="127"/>
      <w:r>
        <w:t xml:space="preserve">For more details about </w:t>
      </w:r>
      <w:r>
        <w:rPr>
          <w:b/>
        </w:rPr>
        <w:t>attBody</w:t>
      </w:r>
      <w:r>
        <w:t xml:space="preserve"> attribute handling by the </w:t>
      </w:r>
      <w:hyperlink w:anchor="gt_04cfbf0c-5ac3-4091-bd57-7da94f45c485">
        <w:r>
          <w:rPr>
            <w:rStyle w:val="HyperlinkGreen"/>
            <w:b/>
          </w:rPr>
          <w:t>TNEF Writer</w:t>
        </w:r>
      </w:hyperlink>
      <w:r>
        <w:t xml:space="preserve">, see section </w:t>
      </w:r>
      <w:hyperlink w:anchor="Section_7142272fb2644b37924e81a63c5300cd" w:history="1">
        <w:r>
          <w:rPr>
            <w:rStyle w:val="Hyperlink"/>
          </w:rPr>
          <w:t>2.2.3.6</w:t>
        </w:r>
      </w:hyperlink>
      <w:r>
        <w:t xml:space="preserve">. </w:t>
      </w:r>
      <w:r>
        <w:t xml:space="preserve">For more details about MIME body parts, see </w:t>
      </w:r>
      <w:hyperlink r:id="rId79" w:anchor="Section_b60d48db183f4bf5a908f584e62cb2d4">
        <w:r>
          <w:rPr>
            <w:rStyle w:val="Hyperlink"/>
          </w:rPr>
          <w:t>[MS-OXCMAIL]</w:t>
        </w:r>
      </w:hyperlink>
      <w:r>
        <w:t>.</w:t>
      </w:r>
    </w:p>
    <w:p w:rsidR="00CE5D04" w:rsidRDefault="00144080">
      <w:pPr>
        <w:pStyle w:val="Heading6"/>
      </w:pPr>
      <w:bookmarkStart w:id="128" w:name="section_aa9359966d0048338bd85eca16ead67b"/>
      <w:bookmarkStart w:id="129" w:name="_Toc69361749"/>
      <w:r>
        <w:t>attRecipTable Attribute Handling</w:t>
      </w:r>
      <w:bookmarkEnd w:id="128"/>
      <w:bookmarkEnd w:id="129"/>
    </w:p>
    <w:p w:rsidR="00CE5D04" w:rsidRDefault="00144080">
      <w:r>
        <w:t xml:space="preserve">When </w:t>
      </w:r>
      <w:hyperlink w:anchor="gt_87fc4eff-2e8d-4687-8cd0-a4fdb52415c4">
        <w:r>
          <w:rPr>
            <w:rStyle w:val="HyperlinkGreen"/>
            <w:b/>
          </w:rPr>
          <w:t>TNEF</w:t>
        </w:r>
      </w:hyperlink>
      <w:r>
        <w:t xml:space="preserve"> is being se</w:t>
      </w:r>
      <w:r>
        <w:t xml:space="preserve">nt as a </w:t>
      </w:r>
      <w:hyperlink w:anchor="gt_af6ba277-34c1-493d-8103-71d2af36ce30">
        <w:r>
          <w:rPr>
            <w:rStyle w:val="HyperlinkGreen"/>
            <w:b/>
          </w:rPr>
          <w:t>MIME</w:t>
        </w:r>
      </w:hyperlink>
      <w:r>
        <w:t xml:space="preserve"> </w:t>
      </w:r>
      <w:hyperlink w:anchor="gt_7296866d-d4b9-4238-af3a-4d772989e348">
        <w:r>
          <w:rPr>
            <w:rStyle w:val="HyperlinkGreen"/>
            <w:b/>
          </w:rPr>
          <w:t>body part</w:t>
        </w:r>
      </w:hyperlink>
      <w:r>
        <w:t xml:space="preserve">, the </w:t>
      </w:r>
      <w:r>
        <w:rPr>
          <w:b/>
        </w:rPr>
        <w:t>attRecipTable</w:t>
      </w:r>
      <w:r>
        <w:t xml:space="preserve"> attribute is not written to TNEF or read from TNEF either by the client or server, except </w:t>
      </w:r>
      <w:r>
        <w:t xml:space="preserve">when sending or receiving a legacy </w:t>
      </w:r>
      <w:hyperlink w:anchor="gt_2540c3dc-aeea-4d46-bf5a-a019d9e645f5">
        <w:r>
          <w:rPr>
            <w:rStyle w:val="HyperlinkGreen"/>
            <w:b/>
          </w:rPr>
          <w:t>non-delivery report</w:t>
        </w:r>
      </w:hyperlink>
      <w:r>
        <w:t xml:space="preserve"> message (the value of the </w:t>
      </w:r>
      <w:r>
        <w:rPr>
          <w:b/>
        </w:rPr>
        <w:t>attMessageClass</w:t>
      </w:r>
      <w:r>
        <w:t xml:space="preserve"> attribute begins with "REPORT." and ends in ".DR" or ".NDR"). The requisite message </w:t>
      </w:r>
      <w:hyperlink w:anchor="gt_53dfe4f3-05d0-41aa-8217-ecd1962b340b">
        <w:r>
          <w:rPr>
            <w:rStyle w:val="HyperlinkGreen"/>
            <w:b/>
          </w:rPr>
          <w:t>recipient</w:t>
        </w:r>
      </w:hyperlink>
      <w:r>
        <w:t xml:space="preserve"> information is transmitted in the MIME structure instead.</w:t>
      </w:r>
    </w:p>
    <w:p w:rsidR="00CE5D04" w:rsidRDefault="00144080">
      <w:r>
        <w:t xml:space="preserve">When TNEF is being sent as a MIME body part, when sending or receiving a legacy non-delivery report message (the value of the </w:t>
      </w:r>
      <w:r>
        <w:rPr>
          <w:b/>
        </w:rPr>
        <w:t>attMessageClass</w:t>
      </w:r>
      <w:r>
        <w:t xml:space="preserve"> attribute begins with "REPORT." and ends in ".DR" or ".NDR"), recipient information from the </w:t>
      </w:r>
      <w:r>
        <w:rPr>
          <w:b/>
        </w:rPr>
        <w:t>attRecipTable</w:t>
      </w:r>
      <w:r>
        <w:t xml:space="preserve"> attribute is used to populate the received message recipient table.</w:t>
      </w:r>
    </w:p>
    <w:p w:rsidR="00CE5D04" w:rsidRDefault="00144080">
      <w:r>
        <w:t xml:space="preserve">For more details about </w:t>
      </w:r>
      <w:r>
        <w:rPr>
          <w:b/>
        </w:rPr>
        <w:t>attRecipTable</w:t>
      </w:r>
      <w:r>
        <w:t xml:space="preserve"> attribute handling by the </w:t>
      </w:r>
      <w:hyperlink w:anchor="gt_04cfbf0c-5ac3-4091-bd57-7da94f45c485">
        <w:r>
          <w:rPr>
            <w:rStyle w:val="HyperlinkGreen"/>
            <w:b/>
          </w:rPr>
          <w:t>TNEF Writer</w:t>
        </w:r>
      </w:hyperlink>
      <w:r>
        <w:t xml:space="preserve">, see section </w:t>
      </w:r>
      <w:hyperlink w:anchor="Section_3aa2449b9ddb47fd8b955966b0592993" w:history="1">
        <w:r>
          <w:rPr>
            <w:rStyle w:val="Hyperlink"/>
          </w:rPr>
          <w:t>2.2.3.16</w:t>
        </w:r>
      </w:hyperlink>
      <w:r>
        <w:t>.</w:t>
      </w:r>
    </w:p>
    <w:p w:rsidR="00CE5D04" w:rsidRDefault="00144080">
      <w:pPr>
        <w:pStyle w:val="Heading6"/>
      </w:pPr>
      <w:bookmarkStart w:id="130" w:name="section_9516bd8a27284082b96b7d561ad64c8f"/>
      <w:bookmarkStart w:id="131" w:name="_Toc69361750"/>
      <w:r>
        <w:t>attFrom Attribute Handling</w:t>
      </w:r>
      <w:bookmarkEnd w:id="130"/>
      <w:bookmarkEnd w:id="131"/>
    </w:p>
    <w:p w:rsidR="00CE5D04" w:rsidRDefault="00144080">
      <w:r>
        <w:t xml:space="preserve">The </w:t>
      </w:r>
      <w:r>
        <w:rPr>
          <w:b/>
        </w:rPr>
        <w:t>attFrom</w:t>
      </w:r>
      <w:r>
        <w:t xml:space="preserve"> attribute is not written to </w:t>
      </w:r>
      <w:hyperlink w:anchor="gt_87fc4eff-2e8d-4687-8cd0-a4fdb52415c4">
        <w:r>
          <w:rPr>
            <w:rStyle w:val="HyperlinkGreen"/>
            <w:b/>
          </w:rPr>
          <w:t>TNEF</w:t>
        </w:r>
      </w:hyperlink>
      <w:r>
        <w:t xml:space="preserve"> or read from TNEF either by the client or the server for </w:t>
      </w:r>
      <w:hyperlink w:anchor="gt_af6ba277-34c1-493d-8103-71d2af36ce30">
        <w:r>
          <w:rPr>
            <w:rStyle w:val="HyperlinkGreen"/>
            <w:b/>
          </w:rPr>
          <w:t>MIME</w:t>
        </w:r>
      </w:hyperlink>
      <w:r>
        <w:t xml:space="preserve"> messages. The requisite message </w:t>
      </w:r>
      <w:hyperlink w:anchor="gt_53dfe4f3-05d0-41aa-8217-ecd1962b340b">
        <w:r>
          <w:rPr>
            <w:rStyle w:val="HyperlinkGreen"/>
            <w:b/>
          </w:rPr>
          <w:t>recip</w:t>
        </w:r>
        <w:r>
          <w:rPr>
            <w:rStyle w:val="HyperlinkGreen"/>
            <w:b/>
          </w:rPr>
          <w:t>ient</w:t>
        </w:r>
      </w:hyperlink>
      <w:r>
        <w:t xml:space="preserve"> information is transmitted in the MIME stream instead. For more details about how the </w:t>
      </w:r>
      <w:hyperlink w:anchor="gt_04cfbf0c-5ac3-4091-bd57-7da94f45c485">
        <w:r>
          <w:rPr>
            <w:rStyle w:val="HyperlinkGreen"/>
            <w:b/>
          </w:rPr>
          <w:t>TNEF Writer</w:t>
        </w:r>
      </w:hyperlink>
      <w:r>
        <w:t xml:space="preserve"> encodes sender information, see section </w:t>
      </w:r>
      <w:hyperlink w:anchor="Section_ad393acc759047b6bcdff5cf47a89e00" w:history="1">
        <w:r>
          <w:rPr>
            <w:rStyle w:val="Hyperlink"/>
          </w:rPr>
          <w:t>2.2.3.3</w:t>
        </w:r>
      </w:hyperlink>
      <w:r>
        <w:t>.</w:t>
      </w:r>
    </w:p>
    <w:p w:rsidR="00CE5D04" w:rsidRDefault="00144080">
      <w:pPr>
        <w:pStyle w:val="Heading6"/>
      </w:pPr>
      <w:bookmarkStart w:id="132" w:name="section_a9486852da504cad820f6c94cc384846"/>
      <w:bookmarkStart w:id="133" w:name="_Toc69361751"/>
      <w:r>
        <w:t>attSubject Attribute Handling</w:t>
      </w:r>
      <w:bookmarkEnd w:id="132"/>
      <w:bookmarkEnd w:id="133"/>
    </w:p>
    <w:p w:rsidR="00CE5D04" w:rsidRDefault="00144080">
      <w:r>
        <w:lastRenderedPageBreak/>
        <w:t xml:space="preserve">The </w:t>
      </w:r>
      <w:r>
        <w:rPr>
          <w:b/>
        </w:rPr>
        <w:t>attSubject</w:t>
      </w:r>
      <w:r>
        <w:t xml:space="preserve"> attribute, if present for a </w:t>
      </w:r>
      <w:hyperlink w:anchor="gt_af6ba277-34c1-493d-8103-71d2af36ce30">
        <w:r>
          <w:rPr>
            <w:rStyle w:val="HyperlinkGreen"/>
            <w:b/>
          </w:rPr>
          <w:t>MIME</w:t>
        </w:r>
      </w:hyperlink>
      <w:r>
        <w:t xml:space="preserve"> message, is overwritten by the subject value in the MIME stream. For details about how the </w:t>
      </w:r>
      <w:hyperlink w:anchor="gt_04cfbf0c-5ac3-4091-bd57-7da94f45c485">
        <w:r>
          <w:rPr>
            <w:rStyle w:val="HyperlinkGreen"/>
            <w:b/>
          </w:rPr>
          <w:t>TNEF Writer</w:t>
        </w:r>
      </w:hyperlink>
      <w:r>
        <w:t xml:space="preserve"> handles this attribute, see section </w:t>
      </w:r>
      <w:hyperlink w:anchor="Section_06c4808ffbfb4215b33dad9182f63614" w:history="1">
        <w:r>
          <w:rPr>
            <w:rStyle w:val="Hyperlink"/>
          </w:rPr>
          <w:t>2.2.3.5</w:t>
        </w:r>
      </w:hyperlink>
      <w:r>
        <w:t xml:space="preserve">. For details about how the </w:t>
      </w:r>
      <w:hyperlink w:anchor="gt_bc53d521-7e22-4fb2-b8f4-76bb81dbaffe">
        <w:r>
          <w:rPr>
            <w:rStyle w:val="HyperlinkGreen"/>
            <w:b/>
          </w:rPr>
          <w:t>TNEF Reader</w:t>
        </w:r>
      </w:hyperlink>
      <w:r>
        <w:t xml:space="preserve"> handles this attribute, see section </w:t>
      </w:r>
      <w:hyperlink w:anchor="Section_d7950efa138f4abfb46d4e74cdf4649e" w:history="1">
        <w:r>
          <w:rPr>
            <w:rStyle w:val="Hyperlink"/>
          </w:rPr>
          <w:t>2.3.3.6</w:t>
        </w:r>
      </w:hyperlink>
      <w:r>
        <w:t>.</w:t>
      </w:r>
    </w:p>
    <w:p w:rsidR="00CE5D04" w:rsidRDefault="00144080">
      <w:pPr>
        <w:pStyle w:val="Heading2"/>
      </w:pPr>
      <w:bookmarkStart w:id="134" w:name="section_686b951a4de44f19bc84a0a0f0670273"/>
      <w:bookmarkStart w:id="135" w:name="_Toc69361752"/>
      <w:r>
        <w:t>TNEF Writer Algorithm Details</w:t>
      </w:r>
      <w:bookmarkEnd w:id="134"/>
      <w:bookmarkEnd w:id="135"/>
      <w:r>
        <w:fldChar w:fldCharType="begin"/>
      </w:r>
      <w:r>
        <w:instrText xml:space="preserve"> XE "TNEF Writer:overview" </w:instrText>
      </w:r>
      <w:r>
        <w:fldChar w:fldCharType="end"/>
      </w:r>
    </w:p>
    <w:p w:rsidR="00CE5D04" w:rsidRDefault="00144080">
      <w:r>
        <w:t xml:space="preserve">The </w:t>
      </w:r>
      <w:hyperlink w:anchor="gt_04cfbf0c-5ac3-4091-bd57-7da94f45c485">
        <w:r>
          <w:rPr>
            <w:rStyle w:val="HyperlinkGreen"/>
            <w:b/>
          </w:rPr>
          <w:t>TNEF Write</w:t>
        </w:r>
        <w:r>
          <w:rPr>
            <w:rStyle w:val="HyperlinkGreen"/>
            <w:b/>
          </w:rPr>
          <w:t>r</w:t>
        </w:r>
      </w:hyperlink>
      <w:r>
        <w:t xml:space="preserve"> encodes or builds a </w:t>
      </w:r>
      <w:hyperlink w:anchor="gt_87fc4eff-2e8d-4687-8cd0-a4fdb52415c4">
        <w:r>
          <w:rPr>
            <w:rStyle w:val="HyperlinkGreen"/>
            <w:b/>
          </w:rPr>
          <w:t>TNEF</w:t>
        </w:r>
      </w:hyperlink>
      <w:r>
        <w:t xml:space="preserve"> stream for the purpose of transporting rich properties. This section specifies details specific to the TNEF Writer role.</w:t>
      </w:r>
    </w:p>
    <w:p w:rsidR="00CE5D04" w:rsidRDefault="00144080">
      <w:r>
        <w:t xml:space="preserve">For details common to both the </w:t>
      </w:r>
      <w:hyperlink w:anchor="gt_bc53d521-7e22-4fb2-b8f4-76bb81dbaffe">
        <w:r>
          <w:rPr>
            <w:rStyle w:val="HyperlinkGreen"/>
            <w:b/>
          </w:rPr>
          <w:t>TNEF Reader</w:t>
        </w:r>
      </w:hyperlink>
      <w:r>
        <w:t xml:space="preserve"> and TNEF Writer roles, see section </w:t>
      </w:r>
      <w:hyperlink w:anchor="Section_151b09df735b4dacae7409787d879542" w:history="1">
        <w:r>
          <w:rPr>
            <w:rStyle w:val="Hyperlink"/>
          </w:rPr>
          <w:t>2.1</w:t>
        </w:r>
      </w:hyperlink>
      <w:r>
        <w:t>.</w:t>
      </w:r>
    </w:p>
    <w:p w:rsidR="00CE5D04" w:rsidRDefault="00144080">
      <w:pPr>
        <w:pStyle w:val="Heading3"/>
      </w:pPr>
      <w:bookmarkStart w:id="136" w:name="section_efbbc954d8b547c28ba4c152a7609d6a"/>
      <w:bookmarkStart w:id="137" w:name="_Toc69361753"/>
      <w:r>
        <w:t>Abstract Data Model</w:t>
      </w:r>
      <w:bookmarkEnd w:id="136"/>
      <w:bookmarkEnd w:id="137"/>
    </w:p>
    <w:p w:rsidR="00CE5D04" w:rsidRDefault="00144080">
      <w:r>
        <w:t>None.</w:t>
      </w:r>
    </w:p>
    <w:p w:rsidR="00CE5D04" w:rsidRDefault="00144080">
      <w:pPr>
        <w:pStyle w:val="Heading3"/>
      </w:pPr>
      <w:bookmarkStart w:id="138" w:name="section_d6d0c6a2fd2045e6a14b24dcd6cf81df"/>
      <w:bookmarkStart w:id="139" w:name="_Toc69361754"/>
      <w:r>
        <w:t>Initialization</w:t>
      </w:r>
      <w:bookmarkEnd w:id="138"/>
      <w:bookmarkEnd w:id="139"/>
    </w:p>
    <w:p w:rsidR="00CE5D04" w:rsidRDefault="00144080">
      <w:r>
        <w:t>None.</w:t>
      </w:r>
    </w:p>
    <w:p w:rsidR="00CE5D04" w:rsidRDefault="00144080">
      <w:pPr>
        <w:pStyle w:val="Heading3"/>
      </w:pPr>
      <w:bookmarkStart w:id="140" w:name="section_358b96b952894c249e4f0604b4a03458"/>
      <w:bookmarkStart w:id="141" w:name="_Toc69361755"/>
      <w:r>
        <w:t>Processing Rules</w:t>
      </w:r>
      <w:bookmarkEnd w:id="140"/>
      <w:bookmarkEnd w:id="141"/>
      <w:r>
        <w:fldChar w:fldCharType="begin"/>
      </w:r>
      <w:r>
        <w:instrText xml:space="preserve"> XE "TNEF Writer - pr</w:instrText>
      </w:r>
      <w:r>
        <w:instrText xml:space="preserve">ocessing rules:Processing Rules - TNEF Writer" </w:instrText>
      </w:r>
      <w:r>
        <w:fldChar w:fldCharType="end"/>
      </w:r>
    </w:p>
    <w:p w:rsidR="00CE5D04" w:rsidRDefault="00144080">
      <w:r>
        <w:t xml:space="preserve">This section specifies the processing rules applied by the </w:t>
      </w:r>
      <w:hyperlink w:anchor="gt_04cfbf0c-5ac3-4091-bd57-7da94f45c485">
        <w:r>
          <w:rPr>
            <w:rStyle w:val="HyperlinkGreen"/>
            <w:b/>
          </w:rPr>
          <w:t>TNEF Writer</w:t>
        </w:r>
      </w:hyperlink>
      <w:r>
        <w:t xml:space="preserve"> to specific </w:t>
      </w:r>
      <w:hyperlink w:anchor="gt_87fc4eff-2e8d-4687-8cd0-a4fdb52415c4">
        <w:r>
          <w:rPr>
            <w:rStyle w:val="HyperlinkGreen"/>
            <w:b/>
          </w:rPr>
          <w:t>TNEF</w:t>
        </w:r>
      </w:hyperlink>
      <w:r>
        <w:t xml:space="preserve"> attributes. For processing rules common to the TNEF Writer and the </w:t>
      </w:r>
      <w:hyperlink w:anchor="gt_bc53d521-7e22-4fb2-b8f4-76bb81dbaffe">
        <w:r>
          <w:rPr>
            <w:rStyle w:val="HyperlinkGreen"/>
            <w:b/>
          </w:rPr>
          <w:t>TNEF Reader</w:t>
        </w:r>
      </w:hyperlink>
      <w:r>
        <w:t xml:space="preserve">, see section </w:t>
      </w:r>
      <w:hyperlink w:anchor="Section_3193b9ff7a824873a3df9d9d6f83fae4" w:history="1">
        <w:r>
          <w:rPr>
            <w:rStyle w:val="Hyperlink"/>
          </w:rPr>
          <w:t>2.1.3</w:t>
        </w:r>
      </w:hyperlink>
      <w:r>
        <w:t>.</w:t>
      </w:r>
    </w:p>
    <w:p w:rsidR="00CE5D04" w:rsidRDefault="00144080">
      <w:pPr>
        <w:pStyle w:val="Heading4"/>
      </w:pPr>
      <w:bookmarkStart w:id="142" w:name="section_52e9011809b046f7b9cd2c9d6cfd269f"/>
      <w:bookmarkStart w:id="143" w:name="_Toc69361756"/>
      <w:r>
        <w:t>attTnefVersion Attribute Handling by the TNEF Writer</w:t>
      </w:r>
      <w:bookmarkEnd w:id="142"/>
      <w:bookmarkEnd w:id="143"/>
    </w:p>
    <w:p w:rsidR="00CE5D04" w:rsidRDefault="00144080">
      <w:r>
        <w:t xml:space="preserve">The </w:t>
      </w:r>
      <w:r>
        <w:rPr>
          <w:b/>
        </w:rPr>
        <w:t>attTnefVersion</w:t>
      </w:r>
      <w:r>
        <w:t xml:space="preserve"> attribute, as specified in section </w:t>
      </w:r>
      <w:hyperlink w:anchor="Section_125bffc5feab45daa326b8a41a6b5cd6" w:history="1">
        <w:r>
          <w:rPr>
            <w:rStyle w:val="Hyperlink"/>
          </w:rPr>
          <w:t>2.1.3.3.1</w:t>
        </w:r>
      </w:hyperlink>
      <w:r>
        <w:t xml:space="preserve"> MUST be written as %x00.00.01.00 by the </w:t>
      </w:r>
      <w:hyperlink w:anchor="gt_04cfbf0c-5ac3-4091-bd57-7da94f45c485">
        <w:r>
          <w:rPr>
            <w:rStyle w:val="HyperlinkGreen"/>
            <w:b/>
          </w:rPr>
          <w:t>TNEF Writer</w:t>
        </w:r>
      </w:hyperlink>
      <w:r>
        <w:t>.</w:t>
      </w:r>
    </w:p>
    <w:p w:rsidR="00CE5D04" w:rsidRDefault="00144080">
      <w:pPr>
        <w:pStyle w:val="Heading4"/>
      </w:pPr>
      <w:bookmarkStart w:id="144" w:name="section_8f58e533030e4e53922dc9a3eaf4a623"/>
      <w:bookmarkStart w:id="145" w:name="_Toc69361757"/>
      <w:r>
        <w:t>attOemCodepage Attribute Handling by TNEF Writer</w:t>
      </w:r>
      <w:bookmarkEnd w:id="144"/>
      <w:bookmarkEnd w:id="145"/>
    </w:p>
    <w:p w:rsidR="00CE5D04" w:rsidRDefault="00144080">
      <w:r>
        <w:t xml:space="preserve">The </w:t>
      </w:r>
      <w:hyperlink w:anchor="gt_04cfbf0c-5ac3-4091-bd57-7da94f45c485">
        <w:r>
          <w:rPr>
            <w:rStyle w:val="HyperlinkGreen"/>
            <w:b/>
          </w:rPr>
          <w:t>TNEF Writer</w:t>
        </w:r>
      </w:hyperlink>
      <w:r>
        <w:t xml:space="preserve"> writes all ANSI strings, both the attribute strings and the encapsulated message property str</w:t>
      </w:r>
      <w:r>
        <w:t xml:space="preserve">ings, with a consistent ANSI </w:t>
      </w:r>
      <w:hyperlink w:anchor="gt_210637d9-9634-4652-a935-ded3cd434f38">
        <w:r>
          <w:rPr>
            <w:rStyle w:val="HyperlinkGreen"/>
            <w:b/>
          </w:rPr>
          <w:t>code page</w:t>
        </w:r>
      </w:hyperlink>
      <w:r>
        <w:t xml:space="preserve"> and puts its value into the </w:t>
      </w:r>
      <w:r>
        <w:rPr>
          <w:b/>
        </w:rPr>
        <w:t>attOemCodepage</w:t>
      </w:r>
      <w:r>
        <w:t xml:space="preserve"> property, as specified in section </w:t>
      </w:r>
      <w:hyperlink w:anchor="Section_42895aa9ec31430496b9b42a9a92c89c" w:history="1">
        <w:r>
          <w:rPr>
            <w:rStyle w:val="Hyperlink"/>
          </w:rPr>
          <w:t>2.1.3.3.2</w:t>
        </w:r>
      </w:hyperlink>
      <w:r>
        <w:t xml:space="preserve">. Choose </w:t>
      </w:r>
      <w:r>
        <w:t>a code page that does not allow embedded zero bytes other than the zero terminator.</w:t>
      </w:r>
    </w:p>
    <w:p w:rsidR="00CE5D04" w:rsidRDefault="00144080">
      <w:r>
        <w:t xml:space="preserve">If </w:t>
      </w:r>
      <w:r>
        <w:rPr>
          <w:b/>
        </w:rPr>
        <w:t>PidTagInternetCodepage</w:t>
      </w:r>
      <w:r>
        <w:t xml:space="preserve"> (</w:t>
      </w:r>
      <w:hyperlink r:id="rId80" w:anchor="Section_7fd7ec40deec4c0694931bc06b349682">
        <w:r>
          <w:rPr>
            <w:rStyle w:val="Hyperlink"/>
          </w:rPr>
          <w:t>[MS-OXCMSG]</w:t>
        </w:r>
      </w:hyperlink>
      <w:r>
        <w:t xml:space="preserve"> section 2.2.1.56.6) is being stored in the encapsula</w:t>
      </w:r>
      <w:r>
        <w:t xml:space="preserve">ted properties, set it to the same value as the </w:t>
      </w:r>
      <w:r>
        <w:rPr>
          <w:b/>
        </w:rPr>
        <w:t>attOemCodepage</w:t>
      </w:r>
      <w:r>
        <w:t xml:space="preserve"> attribute. This code page also determines the </w:t>
      </w:r>
      <w:hyperlink w:anchor="gt_5004b992-4a9c-41c9-b65c-b2e7a2b04204">
        <w:r>
          <w:rPr>
            <w:rStyle w:val="HyperlinkGreen"/>
            <w:b/>
          </w:rPr>
          <w:t>character set (1)</w:t>
        </w:r>
      </w:hyperlink>
      <w:r>
        <w:t xml:space="preserve"> used in </w:t>
      </w:r>
      <w:hyperlink w:anchor="gt_af6ba277-34c1-493d-8103-71d2af36ce30">
        <w:r>
          <w:rPr>
            <w:rStyle w:val="HyperlinkGreen"/>
            <w:b/>
          </w:rPr>
          <w:t>MIME</w:t>
        </w:r>
      </w:hyperlink>
      <w:r>
        <w:t xml:space="preserve"> if this </w:t>
      </w:r>
      <w:hyperlink w:anchor="gt_87fc4eff-2e8d-4687-8cd0-a4fdb52415c4">
        <w:r>
          <w:rPr>
            <w:rStyle w:val="HyperlinkGreen"/>
            <w:b/>
          </w:rPr>
          <w:t>TNEF</w:t>
        </w:r>
      </w:hyperlink>
      <w:r>
        <w:t xml:space="preserve"> is transmitted as a MIME entity body.</w:t>
      </w:r>
    </w:p>
    <w:p w:rsidR="00CE5D04" w:rsidRDefault="00144080">
      <w:r>
        <w:t>Do not write to an attribute any string that would suffer data loss if written</w:t>
      </w:r>
      <w:r>
        <w:t xml:space="preserve"> using the consistent code page. Write to encapsulated properties with a </w:t>
      </w:r>
      <w:hyperlink w:anchor="gt_c305d0ab-8b94-461a-bd76-13b40cb8c4d8">
        <w:r>
          <w:rPr>
            <w:rStyle w:val="HyperlinkGreen"/>
            <w:b/>
          </w:rPr>
          <w:t>Unicode</w:t>
        </w:r>
      </w:hyperlink>
      <w:r>
        <w:t xml:space="preserve"> data type all strings that would suffer data loss when using the consistent code page.</w:t>
      </w:r>
    </w:p>
    <w:p w:rsidR="00CE5D04" w:rsidRDefault="00144080">
      <w:r>
        <w:t>For compatibility purposes</w:t>
      </w:r>
      <w:r>
        <w:t xml:space="preserve">, the </w:t>
      </w:r>
      <w:r>
        <w:rPr>
          <w:b/>
        </w:rPr>
        <w:t>attMessageClass</w:t>
      </w:r>
      <w:r>
        <w:t xml:space="preserve"> attribute MUST be written using the consistent code page.</w:t>
      </w:r>
    </w:p>
    <w:p w:rsidR="00CE5D04" w:rsidRDefault="00144080">
      <w:pPr>
        <w:pStyle w:val="Heading4"/>
      </w:pPr>
      <w:bookmarkStart w:id="146" w:name="section_ad393acc759047b6bcdff5cf47a89e00"/>
      <w:bookmarkStart w:id="147" w:name="_Toc69361758"/>
      <w:r>
        <w:t>attFrom Attribute Handling by the TNEF Writer</w:t>
      </w:r>
      <w:bookmarkEnd w:id="146"/>
      <w:bookmarkEnd w:id="147"/>
    </w:p>
    <w:p w:rsidR="00CE5D04" w:rsidRDefault="00144080">
      <w:r>
        <w:t>When encoding the</w:t>
      </w:r>
      <w:r>
        <w:rPr>
          <w:b/>
        </w:rPr>
        <w:t xml:space="preserve"> sender-email</w:t>
      </w:r>
      <w:r>
        <w:t xml:space="preserve"> field of the </w:t>
      </w:r>
      <w:r>
        <w:rPr>
          <w:b/>
        </w:rPr>
        <w:t>attFrom</w:t>
      </w:r>
      <w:r>
        <w:t xml:space="preserve"> attribute, as specified in section </w:t>
      </w:r>
      <w:hyperlink w:anchor="Section_cf3f7b01672042d78ce945be35316b43" w:history="1">
        <w:r>
          <w:rPr>
            <w:rStyle w:val="Hyperlink"/>
          </w:rPr>
          <w:t>2.1.3.3.3</w:t>
        </w:r>
      </w:hyperlink>
      <w:r>
        <w:t xml:space="preserve">, the </w:t>
      </w:r>
      <w:hyperlink w:anchor="gt_04cfbf0c-5ac3-4091-bd57-7da94f45c485">
        <w:r>
          <w:rPr>
            <w:rStyle w:val="HyperlinkGreen"/>
            <w:b/>
          </w:rPr>
          <w:t>TNEF Writer</w:t>
        </w:r>
      </w:hyperlink>
      <w:r>
        <w:t xml:space="preserve"> can use the </w:t>
      </w:r>
      <w:r>
        <w:rPr>
          <w:b/>
        </w:rPr>
        <w:t>PidTagSenderName</w:t>
      </w:r>
      <w:r>
        <w:t xml:space="preserve"> (</w:t>
      </w:r>
      <w:hyperlink r:id="rId81" w:anchor="Section_daa9120ff3254afba73828f91049ab3c">
        <w:r>
          <w:rPr>
            <w:rStyle w:val="Hyperlink"/>
          </w:rPr>
          <w:t>[MS-OXOMSG]</w:t>
        </w:r>
      </w:hyperlink>
      <w:r>
        <w:t xml:space="preserve"> section 2.2.1.51), </w:t>
      </w:r>
      <w:r>
        <w:rPr>
          <w:b/>
        </w:rPr>
        <w:t>PidTagSe</w:t>
      </w:r>
      <w:r>
        <w:rPr>
          <w:b/>
        </w:rPr>
        <w:t>nderAddressType</w:t>
      </w:r>
      <w:r>
        <w:t xml:space="preserve"> ([MS-OXOMSG] section 2.2.1.48), and </w:t>
      </w:r>
      <w:r>
        <w:rPr>
          <w:b/>
        </w:rPr>
        <w:t>PidTagSenderEmailAddress</w:t>
      </w:r>
      <w:r>
        <w:t xml:space="preserve"> ([MS-OXOMSG] section 2.2.1.49) properties if present, or access their values using the </w:t>
      </w:r>
      <w:r>
        <w:rPr>
          <w:b/>
        </w:rPr>
        <w:t>PidTagSenderEntryId</w:t>
      </w:r>
      <w:r>
        <w:t xml:space="preserve"> property ([MS-OXOMSG] section 2.2.1.50).</w:t>
      </w:r>
    </w:p>
    <w:p w:rsidR="00CE5D04" w:rsidRDefault="00144080">
      <w:r>
        <w:lastRenderedPageBreak/>
        <w:t xml:space="preserve">When </w:t>
      </w:r>
      <w:hyperlink w:anchor="gt_87fc4eff-2e8d-4687-8cd0-a4fdb52415c4">
        <w:r>
          <w:rPr>
            <w:rStyle w:val="HyperlinkGreen"/>
            <w:b/>
          </w:rPr>
          <w:t>TNEF</w:t>
        </w:r>
      </w:hyperlink>
      <w:r>
        <w:t xml:space="preserve"> is being used to encode an attached message, the sender information is carried in encapsulated message properties in the </w:t>
      </w:r>
      <w:r>
        <w:rPr>
          <w:b/>
        </w:rPr>
        <w:t>attFrom</w:t>
      </w:r>
      <w:r>
        <w:t xml:space="preserve"> attribute.</w:t>
      </w:r>
    </w:p>
    <w:p w:rsidR="00CE5D04" w:rsidRDefault="00144080">
      <w:pPr>
        <w:pStyle w:val="Heading4"/>
      </w:pPr>
      <w:bookmarkStart w:id="148" w:name="section_50a640ddbc084d7e898dd65170e69375"/>
      <w:bookmarkStart w:id="149" w:name="_Toc69361759"/>
      <w:r>
        <w:t>Message Class Attribute Handling by the TNEF Writer</w:t>
      </w:r>
      <w:bookmarkEnd w:id="148"/>
      <w:bookmarkEnd w:id="149"/>
    </w:p>
    <w:p w:rsidR="00CE5D04" w:rsidRDefault="00144080">
      <w:r>
        <w:t xml:space="preserve">The </w:t>
      </w:r>
      <w:hyperlink w:anchor="gt_04cfbf0c-5ac3-4091-bd57-7da94f45c485">
        <w:r>
          <w:rPr>
            <w:rStyle w:val="HyperlinkGreen"/>
            <w:b/>
          </w:rPr>
          <w:t>TNEF Writer</w:t>
        </w:r>
      </w:hyperlink>
      <w:r>
        <w:t xml:space="preserve"> can represent any </w:t>
      </w:r>
      <w:hyperlink w:anchor="gt_bed860a9-daa0-4ea5-8da6-bf8f3c0b25d8">
        <w:r>
          <w:rPr>
            <w:rStyle w:val="HyperlinkGreen"/>
            <w:b/>
          </w:rPr>
          <w:t>message class</w:t>
        </w:r>
      </w:hyperlink>
      <w:r>
        <w:t xml:space="preserve">, as specified in section </w:t>
      </w:r>
      <w:hyperlink w:anchor="Section_45beb1b0c2c8440790fb70c4540a7ad8" w:history="1">
        <w:r>
          <w:rPr>
            <w:rStyle w:val="Hyperlink"/>
          </w:rPr>
          <w:t>2.1.3.3.5</w:t>
        </w:r>
      </w:hyperlink>
      <w:r>
        <w:t>, whose value</w:t>
      </w:r>
      <w:r>
        <w:t xml:space="preserve"> is shown in the Message Property Value column of the following table, using the value in the Attribute value column.</w:t>
      </w:r>
    </w:p>
    <w:tbl>
      <w:tblPr>
        <w:tblStyle w:val="Table-ShadedHeader"/>
        <w:tblW w:w="0" w:type="auto"/>
        <w:tblLook w:val="04A0" w:firstRow="1" w:lastRow="0" w:firstColumn="1" w:lastColumn="0" w:noHBand="0" w:noVBand="1"/>
      </w:tblPr>
      <w:tblGrid>
        <w:gridCol w:w="2965"/>
        <w:gridCol w:w="2873"/>
      </w:tblGrid>
      <w:tr w:rsidR="00CE5D04" w:rsidTr="00CE5D04">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CE5D04" w:rsidRDefault="00144080">
            <w:pPr>
              <w:pStyle w:val="TableHeaderText"/>
            </w:pPr>
            <w:r>
              <w:t>Attribute value (in TNEF)</w:t>
            </w:r>
          </w:p>
        </w:tc>
        <w:tc>
          <w:tcPr>
            <w:tcW w:w="0" w:type="auto"/>
            <w:shd w:val="clear" w:color="auto" w:fill="E0E0E0"/>
          </w:tcPr>
          <w:p w:rsidR="00CE5D04" w:rsidRDefault="00144080">
            <w:pPr>
              <w:pStyle w:val="TableHeaderText"/>
            </w:pPr>
            <w:r>
              <w:t>Message property value</w:t>
            </w:r>
          </w:p>
        </w:tc>
      </w:tr>
      <w:tr w:rsidR="00CE5D04" w:rsidTr="00CE5D04">
        <w:tc>
          <w:tcPr>
            <w:tcW w:w="0" w:type="auto"/>
            <w:shd w:val="clear" w:color="auto" w:fill="auto"/>
          </w:tcPr>
          <w:p w:rsidR="00CE5D04" w:rsidRDefault="00144080">
            <w:pPr>
              <w:pStyle w:val="TableBodyText"/>
            </w:pPr>
            <w:r>
              <w:t>IPM.Microsoft Mail.Note</w:t>
            </w:r>
          </w:p>
        </w:tc>
        <w:tc>
          <w:tcPr>
            <w:tcW w:w="0" w:type="auto"/>
            <w:shd w:val="clear" w:color="auto" w:fill="auto"/>
          </w:tcPr>
          <w:p w:rsidR="00CE5D04" w:rsidRDefault="00144080">
            <w:pPr>
              <w:pStyle w:val="TableBodyText"/>
            </w:pPr>
            <w:r>
              <w:t>IPM.Note</w:t>
            </w:r>
          </w:p>
        </w:tc>
      </w:tr>
      <w:tr w:rsidR="00CE5D04" w:rsidTr="00CE5D04">
        <w:tc>
          <w:tcPr>
            <w:tcW w:w="0" w:type="auto"/>
            <w:shd w:val="clear" w:color="auto" w:fill="auto"/>
          </w:tcPr>
          <w:p w:rsidR="00CE5D04" w:rsidRDefault="00144080">
            <w:pPr>
              <w:pStyle w:val="TableBodyText"/>
            </w:pPr>
            <w:r>
              <w:t>IPM.Microsoft Mail.Read Receipt</w:t>
            </w:r>
          </w:p>
        </w:tc>
        <w:tc>
          <w:tcPr>
            <w:tcW w:w="0" w:type="auto"/>
            <w:shd w:val="clear" w:color="auto" w:fill="auto"/>
          </w:tcPr>
          <w:p w:rsidR="00CE5D04" w:rsidRDefault="00144080">
            <w:pPr>
              <w:pStyle w:val="TableBodyText"/>
            </w:pPr>
            <w:r>
              <w:t>Report.IPM.Note.IPNRN</w:t>
            </w:r>
          </w:p>
        </w:tc>
      </w:tr>
      <w:tr w:rsidR="00CE5D04" w:rsidTr="00CE5D04">
        <w:tc>
          <w:tcPr>
            <w:tcW w:w="0" w:type="auto"/>
            <w:shd w:val="clear" w:color="auto" w:fill="auto"/>
          </w:tcPr>
          <w:p w:rsidR="00CE5D04" w:rsidRDefault="00144080">
            <w:pPr>
              <w:pStyle w:val="TableBodyText"/>
            </w:pPr>
            <w:r>
              <w:t>IPM.Microsoft Mail.Non-Delivery</w:t>
            </w:r>
          </w:p>
        </w:tc>
        <w:tc>
          <w:tcPr>
            <w:tcW w:w="0" w:type="auto"/>
            <w:shd w:val="clear" w:color="auto" w:fill="auto"/>
          </w:tcPr>
          <w:p w:rsidR="00CE5D04" w:rsidRDefault="00144080">
            <w:pPr>
              <w:pStyle w:val="TableBodyText"/>
            </w:pPr>
            <w:r>
              <w:t>Report.IPM.Note.NDR</w:t>
            </w:r>
          </w:p>
        </w:tc>
      </w:tr>
      <w:tr w:rsidR="00CE5D04" w:rsidTr="00CE5D04">
        <w:tc>
          <w:tcPr>
            <w:tcW w:w="0" w:type="auto"/>
            <w:shd w:val="clear" w:color="auto" w:fill="auto"/>
          </w:tcPr>
          <w:p w:rsidR="00CE5D04" w:rsidRDefault="00144080">
            <w:pPr>
              <w:pStyle w:val="TableBodyText"/>
            </w:pPr>
            <w:r>
              <w:t>IPM.Microsoft Schedule.MtgRespP</w:t>
            </w:r>
          </w:p>
        </w:tc>
        <w:tc>
          <w:tcPr>
            <w:tcW w:w="0" w:type="auto"/>
            <w:shd w:val="clear" w:color="auto" w:fill="auto"/>
          </w:tcPr>
          <w:p w:rsidR="00CE5D04" w:rsidRDefault="00144080">
            <w:pPr>
              <w:pStyle w:val="TableBodyText"/>
            </w:pPr>
            <w:r>
              <w:t>IPM.Schedule.Meeting.Resp.Pos</w:t>
            </w:r>
          </w:p>
        </w:tc>
      </w:tr>
      <w:tr w:rsidR="00CE5D04" w:rsidTr="00CE5D04">
        <w:tc>
          <w:tcPr>
            <w:tcW w:w="0" w:type="auto"/>
            <w:shd w:val="clear" w:color="auto" w:fill="auto"/>
          </w:tcPr>
          <w:p w:rsidR="00CE5D04" w:rsidRDefault="00144080">
            <w:pPr>
              <w:pStyle w:val="TableBodyText"/>
            </w:pPr>
            <w:r>
              <w:t>IPM.Microsoft Schedule.MtgRespN</w:t>
            </w:r>
          </w:p>
        </w:tc>
        <w:tc>
          <w:tcPr>
            <w:tcW w:w="0" w:type="auto"/>
            <w:shd w:val="clear" w:color="auto" w:fill="auto"/>
          </w:tcPr>
          <w:p w:rsidR="00CE5D04" w:rsidRDefault="00144080">
            <w:pPr>
              <w:pStyle w:val="TableBodyText"/>
            </w:pPr>
            <w:r>
              <w:t>IPM.Schedule.Meeting.Resp.Neg</w:t>
            </w:r>
          </w:p>
        </w:tc>
      </w:tr>
      <w:tr w:rsidR="00CE5D04" w:rsidTr="00CE5D04">
        <w:tc>
          <w:tcPr>
            <w:tcW w:w="0" w:type="auto"/>
            <w:shd w:val="clear" w:color="auto" w:fill="auto"/>
          </w:tcPr>
          <w:p w:rsidR="00CE5D04" w:rsidRDefault="00144080">
            <w:pPr>
              <w:pStyle w:val="TableBodyText"/>
            </w:pPr>
            <w:r>
              <w:t>IPM.Microsoft Schedule.MtgRespA</w:t>
            </w:r>
          </w:p>
        </w:tc>
        <w:tc>
          <w:tcPr>
            <w:tcW w:w="0" w:type="auto"/>
            <w:shd w:val="clear" w:color="auto" w:fill="auto"/>
          </w:tcPr>
          <w:p w:rsidR="00CE5D04" w:rsidRDefault="00144080">
            <w:pPr>
              <w:pStyle w:val="TableBodyText"/>
            </w:pPr>
            <w:r>
              <w:t>IPM.Schedule.Meeting.Resp.Tent</w:t>
            </w:r>
          </w:p>
        </w:tc>
      </w:tr>
      <w:tr w:rsidR="00CE5D04" w:rsidTr="00CE5D04">
        <w:tc>
          <w:tcPr>
            <w:tcW w:w="0" w:type="auto"/>
            <w:shd w:val="clear" w:color="auto" w:fill="auto"/>
          </w:tcPr>
          <w:p w:rsidR="00CE5D04" w:rsidRDefault="00144080">
            <w:pPr>
              <w:pStyle w:val="TableBodyText"/>
            </w:pPr>
            <w:r>
              <w:t>IPM.Microsof</w:t>
            </w:r>
            <w:r>
              <w:t>t Schedule.MtgReq</w:t>
            </w:r>
          </w:p>
        </w:tc>
        <w:tc>
          <w:tcPr>
            <w:tcW w:w="0" w:type="auto"/>
            <w:shd w:val="clear" w:color="auto" w:fill="auto"/>
          </w:tcPr>
          <w:p w:rsidR="00CE5D04" w:rsidRDefault="00144080">
            <w:pPr>
              <w:pStyle w:val="TableBodyText"/>
            </w:pPr>
            <w:r>
              <w:t>IPM.Schedule.Meeting.Request</w:t>
            </w:r>
          </w:p>
        </w:tc>
      </w:tr>
      <w:tr w:rsidR="00CE5D04" w:rsidTr="00CE5D04">
        <w:tc>
          <w:tcPr>
            <w:tcW w:w="0" w:type="auto"/>
            <w:shd w:val="clear" w:color="auto" w:fill="auto"/>
          </w:tcPr>
          <w:p w:rsidR="00CE5D04" w:rsidRDefault="00144080">
            <w:pPr>
              <w:pStyle w:val="TableBodyText"/>
            </w:pPr>
            <w:r>
              <w:t>IPM.Microsoft Schedule.MtgCncl</w:t>
            </w:r>
          </w:p>
        </w:tc>
        <w:tc>
          <w:tcPr>
            <w:tcW w:w="0" w:type="auto"/>
            <w:shd w:val="clear" w:color="auto" w:fill="auto"/>
          </w:tcPr>
          <w:p w:rsidR="00CE5D04" w:rsidRDefault="00144080">
            <w:pPr>
              <w:pStyle w:val="TableBodyText"/>
            </w:pPr>
            <w:r>
              <w:t>IPM.Schedule.Meeting.Canceled</w:t>
            </w:r>
          </w:p>
        </w:tc>
      </w:tr>
    </w:tbl>
    <w:p w:rsidR="00CE5D04" w:rsidRDefault="00144080">
      <w:r>
        <w:t>Values not included in the table SHOULD be written in their original form.</w:t>
      </w:r>
    </w:p>
    <w:p w:rsidR="00CE5D04" w:rsidRDefault="00144080">
      <w:pPr>
        <w:pStyle w:val="Heading4"/>
      </w:pPr>
      <w:bookmarkStart w:id="150" w:name="section_06c4808ffbfb4215b33dad9182f63614"/>
      <w:bookmarkStart w:id="151" w:name="_Toc69361760"/>
      <w:r>
        <w:t>attSubject Attribute Handling by the TNEF Writer</w:t>
      </w:r>
      <w:bookmarkEnd w:id="150"/>
      <w:bookmarkEnd w:id="151"/>
    </w:p>
    <w:p w:rsidR="00CE5D04" w:rsidRDefault="00144080">
      <w:r>
        <w:t xml:space="preserve">When </w:t>
      </w:r>
      <w:hyperlink w:anchor="gt_87fc4eff-2e8d-4687-8cd0-a4fdb52415c4">
        <w:r>
          <w:rPr>
            <w:rStyle w:val="HyperlinkGreen"/>
            <w:b/>
          </w:rPr>
          <w:t>TNEF</w:t>
        </w:r>
      </w:hyperlink>
      <w:r>
        <w:t xml:space="preserve"> is being used to encode an attached message, the message subject information is carried in encapsulated message properties in the </w:t>
      </w:r>
      <w:r>
        <w:rPr>
          <w:b/>
        </w:rPr>
        <w:t>attMsgProps</w:t>
      </w:r>
      <w:r>
        <w:t xml:space="preserve"> attribute, not the </w:t>
      </w:r>
      <w:r>
        <w:rPr>
          <w:b/>
        </w:rPr>
        <w:t>attSubject</w:t>
      </w:r>
      <w:r>
        <w:t xml:space="preserve"> attribute.</w:t>
      </w:r>
    </w:p>
    <w:p w:rsidR="00CE5D04" w:rsidRDefault="00144080">
      <w:pPr>
        <w:pStyle w:val="Heading4"/>
      </w:pPr>
      <w:bookmarkStart w:id="152" w:name="section_7142272fb2644b37924e81a63c5300cd"/>
      <w:bookmarkStart w:id="153" w:name="_Toc69361761"/>
      <w:r>
        <w:t xml:space="preserve">attBody </w:t>
      </w:r>
      <w:r>
        <w:t>Attribute Handling by the TNEF Writer</w:t>
      </w:r>
      <w:bookmarkEnd w:id="152"/>
      <w:bookmarkEnd w:id="153"/>
    </w:p>
    <w:p w:rsidR="00CE5D04" w:rsidRDefault="00144080">
      <w:r>
        <w:t xml:space="preserve">When </w:t>
      </w:r>
      <w:hyperlink w:anchor="gt_87fc4eff-2e8d-4687-8cd0-a4fdb52415c4">
        <w:r>
          <w:rPr>
            <w:rStyle w:val="HyperlinkGreen"/>
            <w:b/>
          </w:rPr>
          <w:t>TNEF</w:t>
        </w:r>
      </w:hyperlink>
      <w:r>
        <w:t xml:space="preserve"> is being used to encode an attached message, the </w:t>
      </w:r>
      <w:r>
        <w:rPr>
          <w:b/>
        </w:rPr>
        <w:t>attBody</w:t>
      </w:r>
      <w:r>
        <w:t xml:space="preserve"> attribute, as specified in section </w:t>
      </w:r>
      <w:hyperlink w:anchor="Section_df351d3100e14bfb83195975b381c26c" w:history="1">
        <w:r>
          <w:rPr>
            <w:rStyle w:val="Hyperlink"/>
          </w:rPr>
          <w:t>2.1.3.3.9</w:t>
        </w:r>
      </w:hyperlink>
      <w:r>
        <w:t>, MAY</w:t>
      </w:r>
      <w:bookmarkStart w:id="154" w:name="Appendix_A_Target_3"/>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154"/>
      <w:r>
        <w:t xml:space="preserve"> be written and read.</w:t>
      </w:r>
    </w:p>
    <w:p w:rsidR="00CE5D04" w:rsidRDefault="00144080">
      <w:pPr>
        <w:pStyle w:val="Heading4"/>
      </w:pPr>
      <w:bookmarkStart w:id="155" w:name="section_e78a053e4fac4c70a10826bfd958cf81"/>
      <w:bookmarkStart w:id="156" w:name="_Toc69361762"/>
      <w:r>
        <w:t>attMessageID Attribute Handling by the TNEF Writer</w:t>
      </w:r>
      <w:bookmarkEnd w:id="155"/>
      <w:bookmarkEnd w:id="156"/>
    </w:p>
    <w:p w:rsidR="00CE5D04" w:rsidRDefault="00144080">
      <w:r>
        <w:t xml:space="preserve">For compatibility, when generating a </w:t>
      </w:r>
      <w:hyperlink w:anchor="gt_87fc4eff-2e8d-4687-8cd0-a4fdb52415c4">
        <w:r>
          <w:rPr>
            <w:rStyle w:val="HyperlinkGreen"/>
            <w:b/>
          </w:rPr>
          <w:t>TNEF</w:t>
        </w:r>
      </w:hyperlink>
      <w:r>
        <w:t xml:space="preserve"> stream, the </w:t>
      </w:r>
      <w:hyperlink w:anchor="gt_04cfbf0c-5ac3-4091-bd57-7da94f45c485">
        <w:r>
          <w:rPr>
            <w:rStyle w:val="HyperlinkGreen"/>
            <w:b/>
          </w:rPr>
          <w:t>TNEF Writer</w:t>
        </w:r>
      </w:hyperlink>
      <w:r>
        <w:t xml:space="preserve"> MUST translate the binary representation of the </w:t>
      </w:r>
      <w:r>
        <w:rPr>
          <w:b/>
        </w:rPr>
        <w:t>attMessageID</w:t>
      </w:r>
      <w:r>
        <w:t xml:space="preserve"> attribute, as specified in section </w:t>
      </w:r>
      <w:hyperlink w:anchor="Section_c0c9791413b14a2b9daf56a833d433f6" w:history="1">
        <w:r>
          <w:rPr>
            <w:rStyle w:val="Hyperlink"/>
          </w:rPr>
          <w:t>2.1.3.</w:t>
        </w:r>
        <w:r>
          <w:rPr>
            <w:rStyle w:val="Hyperlink"/>
          </w:rPr>
          <w:t>3.6</w:t>
        </w:r>
      </w:hyperlink>
      <w:r>
        <w:t>, into a textual one by emitting the two CHAR hexadecimal equivalent per OCTET (i.e. %x01 becomes "01", %x2D becomes "2D", and so on).</w:t>
      </w:r>
    </w:p>
    <w:p w:rsidR="00CE5D04" w:rsidRDefault="00144080">
      <w:pPr>
        <w:pStyle w:val="Heading4"/>
      </w:pPr>
      <w:bookmarkStart w:id="157" w:name="section_b67709541a7f47dd857429a14318ca9e"/>
      <w:bookmarkStart w:id="158" w:name="_Toc69361763"/>
      <w:r>
        <w:t>attAttachData Attribute Handling by the TNEF Writer</w:t>
      </w:r>
      <w:bookmarkEnd w:id="157"/>
      <w:bookmarkEnd w:id="158"/>
    </w:p>
    <w:p w:rsidR="00CE5D04" w:rsidRDefault="00144080">
      <w:r>
        <w:t xml:space="preserve">The </w:t>
      </w:r>
      <w:hyperlink w:anchor="gt_04cfbf0c-5ac3-4091-bd57-7da94f45c485">
        <w:r>
          <w:rPr>
            <w:rStyle w:val="HyperlinkGreen"/>
            <w:b/>
          </w:rPr>
          <w:t>TNEF Writer</w:t>
        </w:r>
      </w:hyperlink>
      <w:r>
        <w:t xml:space="preserve"> can use the </w:t>
      </w:r>
      <w:r>
        <w:rPr>
          <w:b/>
        </w:rPr>
        <w:t>attAttachData</w:t>
      </w:r>
      <w:r>
        <w:t xml:space="preserve"> attribute, as specified in section </w:t>
      </w:r>
      <w:hyperlink w:anchor="Section_7a2f9dc9977541a38fc787b1e7464b2a" w:history="1">
        <w:r>
          <w:rPr>
            <w:rStyle w:val="Hyperlink"/>
          </w:rPr>
          <w:t>2.1.3.3.11</w:t>
        </w:r>
      </w:hyperlink>
      <w:r>
        <w:t xml:space="preserve">, for the attachment data if the </w:t>
      </w:r>
      <w:r>
        <w:rPr>
          <w:b/>
        </w:rPr>
        <w:t>PidTagAttachMethod</w:t>
      </w:r>
      <w:r>
        <w:t xml:space="preserve"> property (</w:t>
      </w:r>
      <w:hyperlink r:id="rId82" w:anchor="Section_7fd7ec40deec4c0694931bc06b349682">
        <w:r>
          <w:rPr>
            <w:rStyle w:val="Hyperlink"/>
          </w:rPr>
          <w:t>[MS-OXCMSG]</w:t>
        </w:r>
      </w:hyperlink>
      <w:r>
        <w:t xml:space="preserve"> section 2.2.2.9) of the original attachment contains the value 0x0001 (ATTACH_BY_VALUE). If the </w:t>
      </w:r>
      <w:r>
        <w:rPr>
          <w:b/>
        </w:rPr>
        <w:t>PidTagAttachMethod</w:t>
      </w:r>
      <w:r>
        <w:t xml:space="preserve"> of the original attachment contains the value 0x00</w:t>
      </w:r>
      <w:r>
        <w:t xml:space="preserve">05 (ATTACH_EMBEDDED_MSG) or the value 0x0006 (ATTACH_OLE), then the TNEF Writer MUST encode the data in </w:t>
      </w:r>
      <w:r>
        <w:rPr>
          <w:b/>
        </w:rPr>
        <w:t>attAttachment</w:t>
      </w:r>
      <w:r>
        <w:t xml:space="preserve"> (section </w:t>
      </w:r>
      <w:hyperlink w:anchor="Section_c27c89ec7f8b48d39e27dc7600d23854" w:history="1">
        <w:r>
          <w:rPr>
            <w:rStyle w:val="Hyperlink"/>
          </w:rPr>
          <w:t>2.1.3.4</w:t>
        </w:r>
      </w:hyperlink>
      <w:r>
        <w:t>).</w:t>
      </w:r>
    </w:p>
    <w:p w:rsidR="00CE5D04" w:rsidRDefault="00144080">
      <w:pPr>
        <w:pStyle w:val="Heading4"/>
      </w:pPr>
      <w:bookmarkStart w:id="159" w:name="section_a31ee1437d194b059137193b12f7f4c1"/>
      <w:bookmarkStart w:id="160" w:name="_Toc69361764"/>
      <w:r>
        <w:lastRenderedPageBreak/>
        <w:t>attAttachTitle Attribute Handling by the TNEF Writer</w:t>
      </w:r>
      <w:bookmarkEnd w:id="159"/>
      <w:bookmarkEnd w:id="160"/>
    </w:p>
    <w:p w:rsidR="00CE5D04" w:rsidRDefault="00144080">
      <w:r>
        <w:t xml:space="preserve">The </w:t>
      </w:r>
      <w:hyperlink w:anchor="gt_04cfbf0c-5ac3-4091-bd57-7da94f45c485">
        <w:r>
          <w:rPr>
            <w:rStyle w:val="HyperlinkGreen"/>
            <w:b/>
          </w:rPr>
          <w:t>TNEF Writer</w:t>
        </w:r>
      </w:hyperlink>
      <w:r>
        <w:t xml:space="preserve"> obtains the value of the </w:t>
      </w:r>
      <w:r>
        <w:rPr>
          <w:b/>
        </w:rPr>
        <w:t>attAttachTitle</w:t>
      </w:r>
      <w:r>
        <w:t xml:space="preserve"> attribute, as specified in section </w:t>
      </w:r>
      <w:hyperlink w:anchor="Section_17f4dfc55cc24cbb878dff1296561dd8" w:history="1">
        <w:r>
          <w:rPr>
            <w:rStyle w:val="Hyperlink"/>
          </w:rPr>
          <w:t>2.1.3.3.12</w:t>
        </w:r>
      </w:hyperlink>
      <w:r>
        <w:t xml:space="preserve">, from the </w:t>
      </w:r>
      <w:r>
        <w:rPr>
          <w:b/>
        </w:rPr>
        <w:t>PidTagAttachLongFilename</w:t>
      </w:r>
      <w:r>
        <w:t xml:space="preserve"> pro</w:t>
      </w:r>
      <w:r>
        <w:t>perty (</w:t>
      </w:r>
      <w:hyperlink r:id="rId83" w:anchor="Section_7fd7ec40deec4c0694931bc06b349682">
        <w:r>
          <w:rPr>
            <w:rStyle w:val="Hyperlink"/>
          </w:rPr>
          <w:t>[MS-OXCMSG]</w:t>
        </w:r>
      </w:hyperlink>
      <w:r>
        <w:t xml:space="preserve"> section 2.2.2.10) if it is available; otherwise, the TNEF Writer obtains the value of the </w:t>
      </w:r>
      <w:r>
        <w:rPr>
          <w:b/>
        </w:rPr>
        <w:t>attAttachTitle</w:t>
      </w:r>
      <w:r>
        <w:t xml:space="preserve"> attribute from the </w:t>
      </w:r>
      <w:r>
        <w:rPr>
          <w:b/>
        </w:rPr>
        <w:t>PidTagAttachFilename</w:t>
      </w:r>
      <w:r>
        <w:t xml:space="preserve"> property.</w:t>
      </w:r>
    </w:p>
    <w:p w:rsidR="00CE5D04" w:rsidRDefault="00144080">
      <w:pPr>
        <w:pStyle w:val="Heading4"/>
      </w:pPr>
      <w:bookmarkStart w:id="161" w:name="section_6290e0ad90654cfaaa90c75d3849ac6b"/>
      <w:bookmarkStart w:id="162" w:name="_Toc69361765"/>
      <w:r>
        <w:t>a</w:t>
      </w:r>
      <w:r>
        <w:t>ttAttachRendData Attribute Handling by the TNEF Writer</w:t>
      </w:r>
      <w:bookmarkEnd w:id="161"/>
      <w:bookmarkEnd w:id="162"/>
    </w:p>
    <w:p w:rsidR="00CE5D04" w:rsidRDefault="00144080">
      <w:r>
        <w:t xml:space="preserve">The </w:t>
      </w:r>
      <w:r>
        <w:rPr>
          <w:b/>
        </w:rPr>
        <w:t xml:space="preserve">AttachType </w:t>
      </w:r>
      <w:r>
        <w:t xml:space="preserve">field of the </w:t>
      </w:r>
      <w:r>
        <w:rPr>
          <w:b/>
        </w:rPr>
        <w:t>attAttachRendData</w:t>
      </w:r>
      <w:r>
        <w:t xml:space="preserve"> attribute, as specified in section </w:t>
      </w:r>
      <w:hyperlink w:anchor="Section_b649fe2d5eb04a5eb17134a9eaa4d29e" w:history="1">
        <w:r>
          <w:rPr>
            <w:rStyle w:val="Hyperlink"/>
          </w:rPr>
          <w:t>2.1.3.3.15</w:t>
        </w:r>
      </w:hyperlink>
      <w:r>
        <w:t xml:space="preserve">, MUST be set by the </w:t>
      </w:r>
      <w:hyperlink w:anchor="gt_04cfbf0c-5ac3-4091-bd57-7da94f45c485">
        <w:r>
          <w:rPr>
            <w:rStyle w:val="HyperlinkGreen"/>
            <w:b/>
          </w:rPr>
          <w:t>TNEF Writer</w:t>
        </w:r>
      </w:hyperlink>
      <w:r>
        <w:t xml:space="preserve"> to the value of the </w:t>
      </w:r>
      <w:r>
        <w:rPr>
          <w:b/>
        </w:rPr>
        <w:t>AttachTypeFile</w:t>
      </w:r>
      <w:r>
        <w:t xml:space="preserve"> attribute when the </w:t>
      </w:r>
      <w:r>
        <w:rPr>
          <w:b/>
        </w:rPr>
        <w:t>PidTagAttachMethod</w:t>
      </w:r>
      <w:r>
        <w:t xml:space="preserve"> property (</w:t>
      </w:r>
      <w:hyperlink r:id="rId84" w:anchor="Section_7fd7ec40deec4c0694931bc06b349682">
        <w:r>
          <w:rPr>
            <w:rStyle w:val="Hyperlink"/>
          </w:rPr>
          <w:t>[MS-OXCMSG]</w:t>
        </w:r>
      </w:hyperlink>
      <w:r>
        <w:t xml:space="preserve"> section 2.2.2.9) for the attachment</w:t>
      </w:r>
      <w:r>
        <w:t xml:space="preserve"> is set to ATTACH_BY_VALUE or ATTACH_EMBEDDED_MSG, and to the value of the </w:t>
      </w:r>
      <w:r>
        <w:rPr>
          <w:b/>
        </w:rPr>
        <w:t>AttachTypeOle</w:t>
      </w:r>
      <w:r>
        <w:t xml:space="preserve"> attribute when the </w:t>
      </w:r>
      <w:r>
        <w:rPr>
          <w:b/>
        </w:rPr>
        <w:t>PidTagAttachMethod</w:t>
      </w:r>
      <w:r>
        <w:t xml:space="preserve"> property is set to ATTACH_OLE.</w:t>
      </w:r>
    </w:p>
    <w:p w:rsidR="00CE5D04" w:rsidRDefault="00144080">
      <w:r>
        <w:t xml:space="preserve">The </w:t>
      </w:r>
      <w:r>
        <w:rPr>
          <w:b/>
        </w:rPr>
        <w:t>RenderWidth</w:t>
      </w:r>
      <w:r>
        <w:t xml:space="preserve"> and </w:t>
      </w:r>
      <w:r>
        <w:rPr>
          <w:b/>
        </w:rPr>
        <w:t>RenderHeight</w:t>
      </w:r>
      <w:r>
        <w:t xml:space="preserve"> fields of the </w:t>
      </w:r>
      <w:r>
        <w:rPr>
          <w:b/>
        </w:rPr>
        <w:t>attAttachRendData</w:t>
      </w:r>
      <w:r>
        <w:t xml:space="preserve"> attribute SHOULD be set by the TN</w:t>
      </w:r>
      <w:r>
        <w:t>EF Writer to the size of the system icons if the attachment is a simple file attachment, or to {-1,-1} if the attachment is not a simple file attachment.</w:t>
      </w:r>
    </w:p>
    <w:p w:rsidR="00CE5D04" w:rsidRDefault="00144080">
      <w:r>
        <w:t xml:space="preserve">The </w:t>
      </w:r>
      <w:r>
        <w:rPr>
          <w:b/>
        </w:rPr>
        <w:t>DataFlags</w:t>
      </w:r>
      <w:r>
        <w:t xml:space="preserve"> field SHOULD</w:t>
      </w:r>
      <w:bookmarkStart w:id="163" w:name="Appendix_A_Target_4"/>
      <w:r>
        <w:rPr>
          <w:rStyle w:val="Hyperlink"/>
        </w:rPr>
        <w:fldChar w:fldCharType="begin"/>
      </w:r>
      <w:r>
        <w:rPr>
          <w:rStyle w:val="Hyperlink"/>
        </w:rPr>
        <w:instrText xml:space="preserve"> HYPERLINK \l "Appendix_A_4" \o "Product behavior note 4" \h </w:instrText>
      </w:r>
      <w:r>
        <w:rPr>
          <w:rStyle w:val="Hyperlink"/>
        </w:rPr>
      </w:r>
      <w:r>
        <w:rPr>
          <w:rStyle w:val="Hyperlink"/>
        </w:rPr>
        <w:fldChar w:fldCharType="separate"/>
      </w:r>
      <w:r>
        <w:rPr>
          <w:rStyle w:val="Hyperlink"/>
        </w:rPr>
        <w:t>&lt;4&gt;</w:t>
      </w:r>
      <w:r>
        <w:rPr>
          <w:rStyle w:val="Hyperlink"/>
        </w:rPr>
        <w:fldChar w:fldCharType="end"/>
      </w:r>
      <w:bookmarkEnd w:id="163"/>
      <w:r>
        <w:t xml:space="preserve"> be set to </w:t>
      </w:r>
      <w:r>
        <w:rPr>
          <w:b/>
        </w:rPr>
        <w:t>FileDataDefault</w:t>
      </w:r>
      <w:r>
        <w:t xml:space="preserve"> (%x00.00.00.00), regardless of the attachment’s </w:t>
      </w:r>
      <w:r>
        <w:rPr>
          <w:b/>
        </w:rPr>
        <w:t>PidTagAttachEncoding</w:t>
      </w:r>
      <w:r>
        <w:t xml:space="preserve"> property ([MS-OXCMSG] section 2.2.2.20) value. However, if the </w:t>
      </w:r>
      <w:r>
        <w:rPr>
          <w:b/>
        </w:rPr>
        <w:t>PidTagAttachEncoding</w:t>
      </w:r>
      <w:r>
        <w:t xml:space="preserve"> property ([MS-OXCMSG] section 2.2.2.20) for the attachment consists of bytes</w:t>
      </w:r>
      <w:r>
        <w:t xml:space="preserve"> %x2A.86.48.86.F7.14.03.0B.01, then the </w:t>
      </w:r>
      <w:r>
        <w:rPr>
          <w:b/>
        </w:rPr>
        <w:t>FileDataMacBinary</w:t>
      </w:r>
      <w:r>
        <w:t xml:space="preserve"> bit MAY</w:t>
      </w:r>
      <w:bookmarkStart w:id="164" w:name="Appendix_A_Target_5"/>
      <w:r>
        <w:rPr>
          <w:rStyle w:val="Hyperlink"/>
        </w:rPr>
        <w:fldChar w:fldCharType="begin"/>
      </w:r>
      <w:r>
        <w:rPr>
          <w:rStyle w:val="Hyperlink"/>
        </w:rPr>
        <w:instrText xml:space="preserve"> HYPERLINK \l "Appendix_A_5" \o "Product behavior note 5" \h </w:instrText>
      </w:r>
      <w:r>
        <w:rPr>
          <w:rStyle w:val="Hyperlink"/>
        </w:rPr>
      </w:r>
      <w:r>
        <w:rPr>
          <w:rStyle w:val="Hyperlink"/>
        </w:rPr>
        <w:fldChar w:fldCharType="separate"/>
      </w:r>
      <w:r>
        <w:rPr>
          <w:rStyle w:val="Hyperlink"/>
        </w:rPr>
        <w:t>&lt;5&gt;</w:t>
      </w:r>
      <w:r>
        <w:rPr>
          <w:rStyle w:val="Hyperlink"/>
        </w:rPr>
        <w:fldChar w:fldCharType="end"/>
      </w:r>
      <w:bookmarkEnd w:id="164"/>
      <w:r>
        <w:t xml:space="preserve"> be set by the TNEF Writer; otherwise the </w:t>
      </w:r>
      <w:r>
        <w:rPr>
          <w:b/>
        </w:rPr>
        <w:t>FileDataDefault</w:t>
      </w:r>
      <w:r>
        <w:t xml:space="preserve"> field SHOULD be set by the TNEF Writer. </w:t>
      </w:r>
    </w:p>
    <w:p w:rsidR="00CE5D04" w:rsidRDefault="00144080">
      <w:pPr>
        <w:pStyle w:val="Heading4"/>
      </w:pPr>
      <w:bookmarkStart w:id="165" w:name="section_48b60614b7f147de9176b50997584411"/>
      <w:bookmarkStart w:id="166" w:name="_Toc69361766"/>
      <w:r>
        <w:t>attOwner Attribute Handli</w:t>
      </w:r>
      <w:r>
        <w:t>ng by the TNEF Writer</w:t>
      </w:r>
      <w:bookmarkEnd w:id="165"/>
      <w:bookmarkEnd w:id="166"/>
    </w:p>
    <w:p w:rsidR="00CE5D04" w:rsidRDefault="00144080">
      <w:r>
        <w:t xml:space="preserve">If the message is either a meeting request or meeting cancellation (from the organizer, who is creating or deleting a meeting), the </w:t>
      </w:r>
      <w:hyperlink w:anchor="gt_04cfbf0c-5ac3-4091-bd57-7da94f45c485">
        <w:r>
          <w:rPr>
            <w:rStyle w:val="HyperlinkGreen"/>
            <w:b/>
          </w:rPr>
          <w:t>TNEF Writer</w:t>
        </w:r>
      </w:hyperlink>
      <w:r>
        <w:t xml:space="preserve"> SHOULD encode the </w:t>
      </w:r>
      <w:r>
        <w:rPr>
          <w:b/>
        </w:rPr>
        <w:t>PidTagSent</w:t>
      </w:r>
      <w:r>
        <w:rPr>
          <w:b/>
        </w:rPr>
        <w:t>Representing_XXX</w:t>
      </w:r>
      <w:r>
        <w:t xml:space="preserve"> properties, as specified in section </w:t>
      </w:r>
      <w:hyperlink w:anchor="Section_83dff00e2f7248bd952b4e1f15e13b9e" w:history="1">
        <w:r>
          <w:rPr>
            <w:rStyle w:val="Hyperlink"/>
          </w:rPr>
          <w:t>2.1.3.1.1</w:t>
        </w:r>
      </w:hyperlink>
      <w:r>
        <w:t xml:space="preserve">, in the </w:t>
      </w:r>
      <w:r>
        <w:rPr>
          <w:b/>
        </w:rPr>
        <w:t>attOwner</w:t>
      </w:r>
      <w:r>
        <w:t xml:space="preserve"> attribute, as specified in section </w:t>
      </w:r>
      <w:hyperlink w:anchor="Section_3540a2ba51504adbae8a2f6dd6c373c6" w:history="1">
        <w:r>
          <w:rPr>
            <w:rStyle w:val="Hyperlink"/>
          </w:rPr>
          <w:t>2.1.3.3.16</w:t>
        </w:r>
      </w:hyperlink>
      <w:r>
        <w:t>.</w:t>
      </w:r>
    </w:p>
    <w:p w:rsidR="00CE5D04" w:rsidRDefault="00144080">
      <w:r>
        <w:t>If the me</w:t>
      </w:r>
      <w:r>
        <w:t xml:space="preserve">ssage is a meeting response of any type (from attendee, accepting, declining, and so on), the TNEF Writer SHOULD encode the </w:t>
      </w:r>
      <w:r>
        <w:rPr>
          <w:b/>
        </w:rPr>
        <w:t>PidTagReceivedRepresenting_XXX</w:t>
      </w:r>
      <w:r>
        <w:t xml:space="preserve"> properties, as specified in section 2.1.3.1.1, in the </w:t>
      </w:r>
      <w:r>
        <w:rPr>
          <w:b/>
        </w:rPr>
        <w:t>attOwner</w:t>
      </w:r>
      <w:r>
        <w:t xml:space="preserve"> attribute. The encoding used is implem</w:t>
      </w:r>
      <w:r>
        <w:t xml:space="preserve">entation-dependent. For details about how to construct the </w:t>
      </w:r>
      <w:r>
        <w:rPr>
          <w:b/>
        </w:rPr>
        <w:t>EntryId</w:t>
      </w:r>
      <w:r>
        <w:t xml:space="preserve"> property, see </w:t>
      </w:r>
      <w:hyperlink r:id="rId85" w:anchor="Section_daa9120ff3254afba73828f91049ab3c">
        <w:r>
          <w:rPr>
            <w:rStyle w:val="Hyperlink"/>
          </w:rPr>
          <w:t>[MS-OXOMSG]</w:t>
        </w:r>
      </w:hyperlink>
      <w:r>
        <w:t xml:space="preserve"> section 2.2.1.25.</w:t>
      </w:r>
    </w:p>
    <w:p w:rsidR="00CE5D04" w:rsidRDefault="00144080">
      <w:r>
        <w:t xml:space="preserve">The TNEF Writer can use the discrete </w:t>
      </w:r>
      <w:r>
        <w:rPr>
          <w:b/>
        </w:rPr>
        <w:t>PidTag{Sent | Rcvd}Represen</w:t>
      </w:r>
      <w:r>
        <w:rPr>
          <w:b/>
        </w:rPr>
        <w:t>ting Name</w:t>
      </w:r>
      <w:r>
        <w:t xml:space="preserve">, </w:t>
      </w:r>
      <w:r>
        <w:rPr>
          <w:b/>
        </w:rPr>
        <w:t>AddressType</w:t>
      </w:r>
      <w:r>
        <w:t xml:space="preserve">, and </w:t>
      </w:r>
      <w:r>
        <w:rPr>
          <w:b/>
        </w:rPr>
        <w:t>EmailAddress</w:t>
      </w:r>
      <w:r>
        <w:t xml:space="preserve"> properties if present, or access their values by using the </w:t>
      </w:r>
      <w:r>
        <w:rPr>
          <w:b/>
        </w:rPr>
        <w:t>PidTag{Sent | Rcvd}EntryId</w:t>
      </w:r>
      <w:r>
        <w:t xml:space="preserve"> property.</w:t>
      </w:r>
    </w:p>
    <w:p w:rsidR="00CE5D04" w:rsidRDefault="00144080">
      <w:pPr>
        <w:pStyle w:val="Heading4"/>
      </w:pPr>
      <w:bookmarkStart w:id="167" w:name="section_99b77e8d407b44acafe5dd518ca9eed5"/>
      <w:bookmarkStart w:id="168" w:name="_Toc69361767"/>
      <w:r>
        <w:t>attSentFor Attribute Handling by the TNEF Writer</w:t>
      </w:r>
      <w:bookmarkEnd w:id="167"/>
      <w:bookmarkEnd w:id="168"/>
    </w:p>
    <w:p w:rsidR="00CE5D04" w:rsidRDefault="00144080">
      <w:r>
        <w:t xml:space="preserve">The </w:t>
      </w:r>
      <w:hyperlink w:anchor="gt_04cfbf0c-5ac3-4091-bd57-7da94f45c485">
        <w:r>
          <w:rPr>
            <w:rStyle w:val="HyperlinkGreen"/>
            <w:b/>
          </w:rPr>
          <w:t>TNEF</w:t>
        </w:r>
        <w:r>
          <w:rPr>
            <w:rStyle w:val="HyperlinkGreen"/>
            <w:b/>
          </w:rPr>
          <w:t xml:space="preserve"> Writer</w:t>
        </w:r>
      </w:hyperlink>
      <w:r>
        <w:t xml:space="preserve"> SHOULD encode the </w:t>
      </w:r>
      <w:r>
        <w:rPr>
          <w:b/>
        </w:rPr>
        <w:t>PidTagSentRepresenting_XXX</w:t>
      </w:r>
      <w:r>
        <w:t xml:space="preserve"> properties, as specified in section </w:t>
      </w:r>
      <w:hyperlink w:anchor="Section_83dff00e2f7248bd952b4e1f15e13b9e" w:history="1">
        <w:r>
          <w:rPr>
            <w:rStyle w:val="Hyperlink"/>
          </w:rPr>
          <w:t>2.1.3.1.1</w:t>
        </w:r>
      </w:hyperlink>
      <w:r>
        <w:t xml:space="preserve">, in the </w:t>
      </w:r>
      <w:r>
        <w:rPr>
          <w:b/>
        </w:rPr>
        <w:t>attSentFor</w:t>
      </w:r>
      <w:r>
        <w:t xml:space="preserve"> attribute, as specified in section </w:t>
      </w:r>
      <w:hyperlink w:anchor="Section_9799589dbc714150baa900e729d44663" w:history="1">
        <w:r>
          <w:rPr>
            <w:rStyle w:val="Hyperlink"/>
          </w:rPr>
          <w:t>2.1.3.3.17</w:t>
        </w:r>
      </w:hyperlink>
      <w:r>
        <w:t>.</w:t>
      </w:r>
    </w:p>
    <w:p w:rsidR="00CE5D04" w:rsidRDefault="00144080">
      <w:r>
        <w:t xml:space="preserve">The TNEF Writer can use the discrete </w:t>
      </w:r>
      <w:r>
        <w:rPr>
          <w:b/>
        </w:rPr>
        <w:t>PidTagSentRepresentingName</w:t>
      </w:r>
      <w:r>
        <w:t xml:space="preserve"> (</w:t>
      </w:r>
      <w:hyperlink r:id="rId86" w:anchor="Section_daa9120ff3254afba73828f91049ab3c">
        <w:r>
          <w:rPr>
            <w:rStyle w:val="Hyperlink"/>
          </w:rPr>
          <w:t>[MS-OXOMSG]</w:t>
        </w:r>
      </w:hyperlink>
      <w:r>
        <w:t xml:space="preserve"> section 2.2.1.57), </w:t>
      </w:r>
      <w:r>
        <w:rPr>
          <w:b/>
        </w:rPr>
        <w:t>PidTagSentRepresentingAddressType</w:t>
      </w:r>
      <w:r>
        <w:t xml:space="preserve"> ([MS-OXOMSG]</w:t>
      </w:r>
      <w:r>
        <w:t xml:space="preserve"> section 2.2.1.54), and </w:t>
      </w:r>
      <w:r>
        <w:rPr>
          <w:b/>
        </w:rPr>
        <w:t>PidTagSentRepresentingEmailAddress</w:t>
      </w:r>
      <w:r>
        <w:t xml:space="preserve"> ([MS-OXOMSG] section 2.2.1.55) properties if present, or access their values by using the </w:t>
      </w:r>
      <w:r>
        <w:rPr>
          <w:b/>
        </w:rPr>
        <w:t>PidTagSentRepresentingEntryId</w:t>
      </w:r>
      <w:r>
        <w:t xml:space="preserve"> property ([MS-OXOMSG] section 2.2.1.56).</w:t>
      </w:r>
    </w:p>
    <w:p w:rsidR="00CE5D04" w:rsidRDefault="00144080">
      <w:pPr>
        <w:pStyle w:val="Heading4"/>
      </w:pPr>
      <w:bookmarkStart w:id="169" w:name="section_b77ff807ba3b4bab8287d8999ec60fc3"/>
      <w:bookmarkStart w:id="170" w:name="_Toc69361768"/>
      <w:r>
        <w:t>attDelegate Attribute Handling by th</w:t>
      </w:r>
      <w:r>
        <w:t>e TNEF Writer</w:t>
      </w:r>
      <w:bookmarkEnd w:id="169"/>
      <w:bookmarkEnd w:id="170"/>
    </w:p>
    <w:p w:rsidR="00CE5D04" w:rsidRDefault="00144080">
      <w:r>
        <w:t xml:space="preserve">The </w:t>
      </w:r>
      <w:hyperlink w:anchor="gt_04cfbf0c-5ac3-4091-bd57-7da94f45c485">
        <w:r>
          <w:rPr>
            <w:rStyle w:val="HyperlinkGreen"/>
            <w:b/>
          </w:rPr>
          <w:t>TNEF Writer</w:t>
        </w:r>
      </w:hyperlink>
      <w:r>
        <w:t xml:space="preserve"> SHOULD encode the </w:t>
      </w:r>
      <w:r>
        <w:rPr>
          <w:b/>
        </w:rPr>
        <w:t>PidTagReceivedRepresentingEntryId</w:t>
      </w:r>
      <w:r>
        <w:t xml:space="preserve"> properties, as specified in </w:t>
      </w:r>
      <w:hyperlink r:id="rId87" w:anchor="Section_daa9120ff3254afba73828f91049ab3c">
        <w:r>
          <w:rPr>
            <w:rStyle w:val="Hyperlink"/>
          </w:rPr>
          <w:t>[MS</w:t>
        </w:r>
        <w:r>
          <w:rPr>
            <w:rStyle w:val="Hyperlink"/>
          </w:rPr>
          <w:t>-OXOMSG]</w:t>
        </w:r>
      </w:hyperlink>
      <w:r>
        <w:t xml:space="preserve"> section 2.2.1.25, in the </w:t>
      </w:r>
      <w:r>
        <w:rPr>
          <w:b/>
        </w:rPr>
        <w:t>attDelegate</w:t>
      </w:r>
      <w:r>
        <w:t xml:space="preserve"> attribute, as specified in section </w:t>
      </w:r>
      <w:hyperlink w:anchor="Section_dbc4e9edb34745eeb9b965a16e2559ca" w:history="1">
        <w:r>
          <w:rPr>
            <w:rStyle w:val="Hyperlink"/>
          </w:rPr>
          <w:t>2.1.3.3.18</w:t>
        </w:r>
      </w:hyperlink>
      <w:r>
        <w:t>.</w:t>
      </w:r>
    </w:p>
    <w:p w:rsidR="00CE5D04" w:rsidRDefault="00144080">
      <w:pPr>
        <w:pStyle w:val="Heading4"/>
      </w:pPr>
      <w:bookmarkStart w:id="171" w:name="section_daeb9754a83e44998df20a82d4dfce93"/>
      <w:bookmarkStart w:id="172" w:name="_Toc69361769"/>
      <w:r>
        <w:lastRenderedPageBreak/>
        <w:t>attMsgProps Attribute Handling by the TNEF Writer</w:t>
      </w:r>
      <w:bookmarkEnd w:id="171"/>
      <w:bookmarkEnd w:id="172"/>
    </w:p>
    <w:p w:rsidR="00CE5D04" w:rsidRDefault="00144080">
      <w:r>
        <w:t xml:space="preserve">The </w:t>
      </w:r>
      <w:hyperlink w:anchor="gt_04cfbf0c-5ac3-4091-bd57-7da94f45c485">
        <w:r>
          <w:rPr>
            <w:rStyle w:val="HyperlinkGreen"/>
            <w:b/>
          </w:rPr>
          <w:t>TNEF Writer</w:t>
        </w:r>
      </w:hyperlink>
      <w:r>
        <w:t xml:space="preserve"> SHOULD write the </w:t>
      </w:r>
      <w:r>
        <w:rPr>
          <w:b/>
        </w:rPr>
        <w:t>attMsgProps</w:t>
      </w:r>
      <w:r>
        <w:t xml:space="preserve"> attribute, as specified in section </w:t>
      </w:r>
      <w:hyperlink w:anchor="Section_cfde13126883472cab94e06e7381420e" w:history="1">
        <w:r>
          <w:rPr>
            <w:rStyle w:val="Hyperlink"/>
          </w:rPr>
          <w:t>2.1.3.3.21</w:t>
        </w:r>
      </w:hyperlink>
      <w:r>
        <w:t>, after all the other message attributes and immediately before all the attachment attributes. Fo</w:t>
      </w:r>
      <w:r>
        <w:t xml:space="preserve">r a description of the encoding for this attribute, see section </w:t>
      </w:r>
      <w:hyperlink w:anchor="Section_c27c89ec7f8b48d39e27dc7600d23854" w:history="1">
        <w:r>
          <w:rPr>
            <w:rStyle w:val="Hyperlink"/>
          </w:rPr>
          <w:t>2.1.3.4</w:t>
        </w:r>
      </w:hyperlink>
      <w:r>
        <w:t>.</w:t>
      </w:r>
    </w:p>
    <w:p w:rsidR="00CE5D04" w:rsidRDefault="00144080">
      <w:pPr>
        <w:pStyle w:val="Heading4"/>
      </w:pPr>
      <w:bookmarkStart w:id="173" w:name="section_82a9eb19105e470e92d5b339d038d3ed"/>
      <w:bookmarkStart w:id="174" w:name="_Toc69361770"/>
      <w:r>
        <w:t>attAttachment Attribute Handling by the TNEF Writer</w:t>
      </w:r>
      <w:bookmarkEnd w:id="173"/>
      <w:bookmarkEnd w:id="174"/>
    </w:p>
    <w:p w:rsidR="00CE5D04" w:rsidRDefault="00144080">
      <w:r>
        <w:t xml:space="preserve">The </w:t>
      </w:r>
      <w:hyperlink w:anchor="gt_04cfbf0c-5ac3-4091-bd57-7da94f45c485">
        <w:r>
          <w:rPr>
            <w:rStyle w:val="HyperlinkGreen"/>
            <w:b/>
          </w:rPr>
          <w:t xml:space="preserve">TNEF </w:t>
        </w:r>
        <w:r>
          <w:rPr>
            <w:rStyle w:val="HyperlinkGreen"/>
            <w:b/>
          </w:rPr>
          <w:t>Writer</w:t>
        </w:r>
      </w:hyperlink>
      <w:r>
        <w:t xml:space="preserve"> SHOULD write the encapsulated </w:t>
      </w:r>
      <w:r>
        <w:rPr>
          <w:b/>
        </w:rPr>
        <w:t>attAttachment</w:t>
      </w:r>
      <w:r>
        <w:t xml:space="preserve"> attribute, as specified in section </w:t>
      </w:r>
      <w:hyperlink w:anchor="Section_4761076869e6434e8fea96147db7b863" w:history="1">
        <w:r>
          <w:rPr>
            <w:rStyle w:val="Hyperlink"/>
          </w:rPr>
          <w:t>2.1.3.3.23</w:t>
        </w:r>
      </w:hyperlink>
      <w:r>
        <w:t>, after all the attributes for an attachment.</w:t>
      </w:r>
    </w:p>
    <w:p w:rsidR="00CE5D04" w:rsidRDefault="00144080">
      <w:pPr>
        <w:pStyle w:val="Heading4"/>
      </w:pPr>
      <w:bookmarkStart w:id="175" w:name="section_3aa2449b9ddb47fd8b955966b0592993"/>
      <w:bookmarkStart w:id="176" w:name="_Toc69361771"/>
      <w:r>
        <w:t>attRecipTable Attribute Handling by the TNEF Writer</w:t>
      </w:r>
      <w:bookmarkEnd w:id="175"/>
      <w:bookmarkEnd w:id="176"/>
    </w:p>
    <w:p w:rsidR="00CE5D04" w:rsidRDefault="00144080">
      <w:r>
        <w:t>Wh</w:t>
      </w:r>
      <w:r>
        <w:t xml:space="preserve">en </w:t>
      </w:r>
      <w:hyperlink w:anchor="gt_87fc4eff-2e8d-4687-8cd0-a4fdb52415c4">
        <w:r>
          <w:rPr>
            <w:rStyle w:val="HyperlinkGreen"/>
            <w:b/>
          </w:rPr>
          <w:t>TNEF</w:t>
        </w:r>
      </w:hyperlink>
      <w:r>
        <w:t xml:space="preserve"> is being used to encode an attached message, </w:t>
      </w:r>
      <w:hyperlink w:anchor="gt_53dfe4f3-05d0-41aa-8217-ecd1962b340b">
        <w:r>
          <w:rPr>
            <w:rStyle w:val="HyperlinkGreen"/>
            <w:b/>
          </w:rPr>
          <w:t>recipient</w:t>
        </w:r>
      </w:hyperlink>
      <w:r>
        <w:t xml:space="preserve"> information from the </w:t>
      </w:r>
      <w:r>
        <w:rPr>
          <w:b/>
        </w:rPr>
        <w:t>attRecipTable</w:t>
      </w:r>
      <w:r>
        <w:t xml:space="preserve"> attribute, as specified in section</w:t>
      </w:r>
      <w:r>
        <w:t xml:space="preserve"> </w:t>
      </w:r>
      <w:hyperlink w:anchor="Section_3da9f868e8e6410b8a60c57ed16f851d" w:history="1">
        <w:r>
          <w:rPr>
            <w:rStyle w:val="Hyperlink"/>
          </w:rPr>
          <w:t>2.1.3.3.22</w:t>
        </w:r>
      </w:hyperlink>
      <w:r>
        <w:t>, is used to populate the received message recipient table.</w:t>
      </w:r>
    </w:p>
    <w:p w:rsidR="00CE5D04" w:rsidRDefault="00144080">
      <w:pPr>
        <w:pStyle w:val="Heading2"/>
      </w:pPr>
      <w:bookmarkStart w:id="177" w:name="section_f466d116e86d4cdba52d74969e354f77"/>
      <w:bookmarkStart w:id="178" w:name="_Toc69361772"/>
      <w:r>
        <w:t>TNEF Reader Algorithm Details</w:t>
      </w:r>
      <w:bookmarkEnd w:id="177"/>
      <w:bookmarkEnd w:id="178"/>
      <w:r>
        <w:fldChar w:fldCharType="begin"/>
      </w:r>
      <w:r>
        <w:instrText xml:space="preserve"> XE "TNEF Reader:overview" </w:instrText>
      </w:r>
      <w:r>
        <w:fldChar w:fldCharType="end"/>
      </w:r>
    </w:p>
    <w:p w:rsidR="00CE5D04" w:rsidRDefault="00144080">
      <w:r>
        <w:t xml:space="preserve">The </w:t>
      </w:r>
      <w:hyperlink w:anchor="gt_bc53d521-7e22-4fb2-b8f4-76bb81dbaffe">
        <w:r>
          <w:rPr>
            <w:rStyle w:val="HyperlinkGreen"/>
            <w:b/>
          </w:rPr>
          <w:t>TNEF Reader</w:t>
        </w:r>
      </w:hyperlink>
      <w:r>
        <w:t xml:space="preserve"> decodes a </w:t>
      </w:r>
      <w:hyperlink w:anchor="gt_87fc4eff-2e8d-4687-8cd0-a4fdb52415c4">
        <w:r>
          <w:rPr>
            <w:rStyle w:val="HyperlinkGreen"/>
            <w:b/>
          </w:rPr>
          <w:t>TNEF</w:t>
        </w:r>
      </w:hyperlink>
      <w:r>
        <w:t xml:space="preserve"> stream after receiving a message, for the purpose of reconstructing the rich properties that are contained in the stream. This section specifies details specific to th</w:t>
      </w:r>
      <w:r>
        <w:t xml:space="preserve">e TNEF Reader role. </w:t>
      </w:r>
    </w:p>
    <w:p w:rsidR="00CE5D04" w:rsidRDefault="00144080">
      <w:r>
        <w:t xml:space="preserve">For details common to both the TNEF Reader and </w:t>
      </w:r>
      <w:hyperlink w:anchor="gt_04cfbf0c-5ac3-4091-bd57-7da94f45c485">
        <w:r>
          <w:rPr>
            <w:rStyle w:val="HyperlinkGreen"/>
            <w:b/>
          </w:rPr>
          <w:t>TNEF Writer</w:t>
        </w:r>
      </w:hyperlink>
      <w:r>
        <w:t xml:space="preserve"> roles, see section </w:t>
      </w:r>
      <w:hyperlink w:anchor="Section_151b09df735b4dacae7409787d879542" w:history="1">
        <w:r>
          <w:rPr>
            <w:rStyle w:val="Hyperlink"/>
          </w:rPr>
          <w:t>2.1</w:t>
        </w:r>
      </w:hyperlink>
      <w:r>
        <w:t>.</w:t>
      </w:r>
    </w:p>
    <w:p w:rsidR="00CE5D04" w:rsidRDefault="00144080">
      <w:pPr>
        <w:pStyle w:val="Heading3"/>
      </w:pPr>
      <w:bookmarkStart w:id="179" w:name="section_71faf7bdb79a47dabfaedf24a3f1dc66"/>
      <w:bookmarkStart w:id="180" w:name="_Toc69361773"/>
      <w:r>
        <w:t>Abstract Data Model</w:t>
      </w:r>
      <w:bookmarkEnd w:id="179"/>
      <w:bookmarkEnd w:id="180"/>
    </w:p>
    <w:p w:rsidR="00CE5D04" w:rsidRDefault="00144080">
      <w:r>
        <w:t>None.</w:t>
      </w:r>
    </w:p>
    <w:p w:rsidR="00CE5D04" w:rsidRDefault="00144080">
      <w:pPr>
        <w:pStyle w:val="Heading3"/>
      </w:pPr>
      <w:bookmarkStart w:id="181" w:name="section_67cd4b04beba486fbe737332feddbb4b"/>
      <w:bookmarkStart w:id="182" w:name="_Toc69361774"/>
      <w:r>
        <w:t>Init</w:t>
      </w:r>
      <w:r>
        <w:t>ialization</w:t>
      </w:r>
      <w:bookmarkEnd w:id="181"/>
      <w:bookmarkEnd w:id="182"/>
    </w:p>
    <w:p w:rsidR="00CE5D04" w:rsidRDefault="00144080">
      <w:r>
        <w:t>None.</w:t>
      </w:r>
    </w:p>
    <w:p w:rsidR="00CE5D04" w:rsidRDefault="00144080">
      <w:pPr>
        <w:pStyle w:val="Heading3"/>
      </w:pPr>
      <w:bookmarkStart w:id="183" w:name="section_2faab00b610f4af8aad2917930f25d4a"/>
      <w:bookmarkStart w:id="184" w:name="_Toc69361775"/>
      <w:r>
        <w:t>Processing Rules</w:t>
      </w:r>
      <w:bookmarkEnd w:id="183"/>
      <w:bookmarkEnd w:id="184"/>
      <w:r>
        <w:fldChar w:fldCharType="begin"/>
      </w:r>
      <w:r>
        <w:instrText xml:space="preserve"> XE "TNEF Reader - processing rules:Processing Rules - TNEF Reader" </w:instrText>
      </w:r>
      <w:r>
        <w:fldChar w:fldCharType="end"/>
      </w:r>
    </w:p>
    <w:p w:rsidR="00CE5D04" w:rsidRDefault="00144080">
      <w:r>
        <w:t xml:space="preserve">This section specifies the processing rules applied by the </w:t>
      </w:r>
      <w:hyperlink w:anchor="gt_bc53d521-7e22-4fb2-b8f4-76bb81dbaffe">
        <w:r>
          <w:rPr>
            <w:rStyle w:val="HyperlinkGreen"/>
            <w:b/>
          </w:rPr>
          <w:t>TNEF Reader</w:t>
        </w:r>
      </w:hyperlink>
      <w:r>
        <w:t xml:space="preserve"> to specific </w:t>
      </w:r>
      <w:hyperlink w:anchor="gt_87fc4eff-2e8d-4687-8cd0-a4fdb52415c4">
        <w:r>
          <w:rPr>
            <w:rStyle w:val="HyperlinkGreen"/>
            <w:b/>
          </w:rPr>
          <w:t>TNEF</w:t>
        </w:r>
      </w:hyperlink>
      <w:r>
        <w:t xml:space="preserve"> attributes. For processing rules common to the </w:t>
      </w:r>
      <w:hyperlink w:anchor="gt_04cfbf0c-5ac3-4091-bd57-7da94f45c485">
        <w:r>
          <w:rPr>
            <w:rStyle w:val="HyperlinkGreen"/>
            <w:b/>
          </w:rPr>
          <w:t>TNEF Writer</w:t>
        </w:r>
      </w:hyperlink>
      <w:r>
        <w:t xml:space="preserve"> and the TNEF Reader, see</w:t>
      </w:r>
      <w:r>
        <w:rPr>
          <w:rStyle w:val="Hyperlink"/>
        </w:rPr>
        <w:t xml:space="preserve"> </w:t>
      </w:r>
      <w:r>
        <w:t xml:space="preserve">section </w:t>
      </w:r>
      <w:hyperlink w:anchor="Section_3193b9ff7a824873a3df9d9d6f83fae4" w:history="1">
        <w:r>
          <w:rPr>
            <w:rStyle w:val="Hyperlink"/>
          </w:rPr>
          <w:t>2.1.3</w:t>
        </w:r>
      </w:hyperlink>
      <w:r>
        <w:t>.</w:t>
      </w:r>
    </w:p>
    <w:p w:rsidR="00CE5D04" w:rsidRDefault="00144080">
      <w:pPr>
        <w:pStyle w:val="Heading4"/>
      </w:pPr>
      <w:bookmarkStart w:id="185" w:name="section_5f371b6f1e264a95ab395b13a0fe29c9"/>
      <w:bookmarkStart w:id="186" w:name="_Toc69361776"/>
      <w:r>
        <w:t>attTnefVersion Attribute Handling by the TNEF Reader</w:t>
      </w:r>
      <w:bookmarkEnd w:id="185"/>
      <w:bookmarkEnd w:id="186"/>
    </w:p>
    <w:p w:rsidR="00CE5D04" w:rsidRDefault="00144080">
      <w:r>
        <w:t xml:space="preserve">The </w:t>
      </w:r>
      <w:hyperlink w:anchor="gt_bc53d521-7e22-4fb2-b8f4-76bb81dbaffe">
        <w:r>
          <w:rPr>
            <w:rStyle w:val="HyperlinkGreen"/>
            <w:b/>
          </w:rPr>
          <w:t>TNEF Reader</w:t>
        </w:r>
      </w:hyperlink>
      <w:r>
        <w:t xml:space="preserve"> MUST reject values other than %x00.00.01.00 for the </w:t>
      </w:r>
      <w:r>
        <w:rPr>
          <w:b/>
        </w:rPr>
        <w:t>attTnefVersion</w:t>
      </w:r>
      <w:r>
        <w:t xml:space="preserve"> attribute, as specified in sectio</w:t>
      </w:r>
      <w:r>
        <w:t xml:space="preserve">n </w:t>
      </w:r>
      <w:hyperlink w:anchor="Section_125bffc5feab45daa326b8a41a6b5cd6" w:history="1">
        <w:r>
          <w:rPr>
            <w:rStyle w:val="Hyperlink"/>
          </w:rPr>
          <w:t>2.1.3.3.1</w:t>
        </w:r>
      </w:hyperlink>
      <w:r>
        <w:t>.</w:t>
      </w:r>
    </w:p>
    <w:p w:rsidR="00CE5D04" w:rsidRDefault="00144080">
      <w:pPr>
        <w:pStyle w:val="Heading4"/>
      </w:pPr>
      <w:bookmarkStart w:id="187" w:name="section_c96969b1ba664de9a755e6fbe46168eb"/>
      <w:bookmarkStart w:id="188" w:name="_Toc69361777"/>
      <w:r>
        <w:t>attOemCodepage Attribute Handling by the TNEF Reader</w:t>
      </w:r>
      <w:bookmarkEnd w:id="187"/>
      <w:bookmarkEnd w:id="188"/>
    </w:p>
    <w:p w:rsidR="00CE5D04" w:rsidRDefault="00144080">
      <w:r>
        <w:t xml:space="preserve">When performing ANSI string decoding from the </w:t>
      </w:r>
      <w:hyperlink w:anchor="gt_87fc4eff-2e8d-4687-8cd0-a4fdb52415c4">
        <w:r>
          <w:rPr>
            <w:rStyle w:val="HyperlinkGreen"/>
            <w:b/>
          </w:rPr>
          <w:t>TNEF</w:t>
        </w:r>
      </w:hyperlink>
      <w:r>
        <w:t xml:space="preserve"> stream, the </w:t>
      </w:r>
      <w:hyperlink w:anchor="gt_bc53d521-7e22-4fb2-b8f4-76bb81dbaffe">
        <w:r>
          <w:rPr>
            <w:rStyle w:val="HyperlinkGreen"/>
            <w:b/>
          </w:rPr>
          <w:t>TNEF Reader</w:t>
        </w:r>
      </w:hyperlink>
      <w:r>
        <w:t xml:space="preserve"> uses the first </w:t>
      </w:r>
      <w:hyperlink w:anchor="gt_210637d9-9634-4652-a935-ded3cd434f38">
        <w:r>
          <w:rPr>
            <w:rStyle w:val="HyperlinkGreen"/>
            <w:b/>
          </w:rPr>
          <w:t>code page</w:t>
        </w:r>
      </w:hyperlink>
      <w:r>
        <w:t xml:space="preserve"> determined from the following sources:</w:t>
      </w:r>
    </w:p>
    <w:p w:rsidR="00CE5D04" w:rsidRDefault="00144080">
      <w:pPr>
        <w:pStyle w:val="ListParagraph"/>
        <w:numPr>
          <w:ilvl w:val="0"/>
          <w:numId w:val="48"/>
        </w:numPr>
      </w:pPr>
      <w:r>
        <w:t xml:space="preserve">Any non-US-ASCII </w:t>
      </w:r>
      <w:hyperlink w:anchor="gt_af6ba277-34c1-493d-8103-71d2af36ce30">
        <w:r>
          <w:rPr>
            <w:rStyle w:val="HyperlinkGreen"/>
            <w:b/>
          </w:rPr>
          <w:t>MIME</w:t>
        </w:r>
      </w:hyperlink>
      <w:r>
        <w:t xml:space="preserve"> </w:t>
      </w:r>
      <w:hyperlink w:anchor="gt_5004b992-4a9c-41c9-b65c-b2e7a2b04204">
        <w:r>
          <w:rPr>
            <w:rStyle w:val="HyperlinkGreen"/>
            <w:b/>
          </w:rPr>
          <w:t>character set (2)</w:t>
        </w:r>
      </w:hyperlink>
      <w:r>
        <w:t xml:space="preserve">, if the stream was transmitted as a MIME </w:t>
      </w:r>
      <w:hyperlink w:anchor="gt_7296866d-d4b9-4238-af3a-4d772989e348">
        <w:r>
          <w:rPr>
            <w:rStyle w:val="HyperlinkGreen"/>
            <w:b/>
          </w:rPr>
          <w:t>body par</w:t>
        </w:r>
        <w:r>
          <w:rPr>
            <w:rStyle w:val="HyperlinkGreen"/>
            <w:b/>
          </w:rPr>
          <w:t>t</w:t>
        </w:r>
      </w:hyperlink>
      <w:r>
        <w:t xml:space="preserve"> and the character set (2) name is available in MIME, mapped to the most appropriate code page that does not allow embedded zero bytes other than a zero terminator.</w:t>
      </w:r>
    </w:p>
    <w:p w:rsidR="00CE5D04" w:rsidRDefault="00144080">
      <w:pPr>
        <w:pStyle w:val="ListParagraph"/>
        <w:numPr>
          <w:ilvl w:val="0"/>
          <w:numId w:val="48"/>
        </w:numPr>
      </w:pPr>
      <w:r>
        <w:t xml:space="preserve">The </w:t>
      </w:r>
      <w:r>
        <w:rPr>
          <w:b/>
        </w:rPr>
        <w:t>attOemCodepage</w:t>
      </w:r>
      <w:r>
        <w:t xml:space="preserve"> attribute, as specified in section </w:t>
      </w:r>
      <w:hyperlink w:anchor="Section_42895aa9ec31430496b9b42a9a92c89c" w:history="1">
        <w:r>
          <w:rPr>
            <w:rStyle w:val="Hyperlink"/>
          </w:rPr>
          <w:t>2.1.3.3.2</w:t>
        </w:r>
      </w:hyperlink>
      <w:r>
        <w:t>, if available and nonzero.</w:t>
      </w:r>
    </w:p>
    <w:p w:rsidR="00CE5D04" w:rsidRDefault="00144080">
      <w:pPr>
        <w:pStyle w:val="ListParagraph"/>
        <w:numPr>
          <w:ilvl w:val="0"/>
          <w:numId w:val="48"/>
        </w:numPr>
      </w:pPr>
      <w:r>
        <w:lastRenderedPageBreak/>
        <w:t xml:space="preserve">The </w:t>
      </w:r>
      <w:r>
        <w:rPr>
          <w:b/>
        </w:rPr>
        <w:t>PidTagInternetCodepage</w:t>
      </w:r>
      <w:r>
        <w:t xml:space="preserve"> property (</w:t>
      </w:r>
      <w:hyperlink r:id="rId88" w:anchor="Section_7fd7ec40deec4c0694931bc06b349682">
        <w:r>
          <w:rPr>
            <w:rStyle w:val="Hyperlink"/>
          </w:rPr>
          <w:t>[MS-OXCMSG]</w:t>
        </w:r>
      </w:hyperlink>
      <w:r>
        <w:t xml:space="preserve"> section 2.2.1.56.6), if available in the encapsulated properties,</w:t>
      </w:r>
      <w:r>
        <w:t xml:space="preserve"> mapped to a code page that does not allow embedded zero bytes other than a null terminator.</w:t>
      </w:r>
    </w:p>
    <w:p w:rsidR="00CE5D04" w:rsidRDefault="00144080">
      <w:pPr>
        <w:pStyle w:val="ListParagraph"/>
        <w:numPr>
          <w:ilvl w:val="0"/>
          <w:numId w:val="48"/>
        </w:numPr>
      </w:pPr>
      <w:r>
        <w:t>The most appropriate default code page for the processing environment.</w:t>
      </w:r>
    </w:p>
    <w:p w:rsidR="00CE5D04" w:rsidRDefault="00144080">
      <w:pPr>
        <w:pStyle w:val="Heading4"/>
      </w:pPr>
      <w:bookmarkStart w:id="189" w:name="section_fbf4c99870744c5e9a3548f918b5f494"/>
      <w:bookmarkStart w:id="190" w:name="_Toc69361778"/>
      <w:r>
        <w:t>attFrom Attribute Handling by the TNEF Reader</w:t>
      </w:r>
      <w:bookmarkEnd w:id="189"/>
      <w:bookmarkEnd w:id="190"/>
    </w:p>
    <w:p w:rsidR="00CE5D04" w:rsidRDefault="00144080">
      <w:r>
        <w:t xml:space="preserve">When reading the </w:t>
      </w:r>
      <w:r>
        <w:rPr>
          <w:b/>
        </w:rPr>
        <w:t>sender-email</w:t>
      </w:r>
      <w:r>
        <w:t xml:space="preserve"> field of the </w:t>
      </w:r>
      <w:r>
        <w:rPr>
          <w:b/>
        </w:rPr>
        <w:t>att</w:t>
      </w:r>
      <w:r>
        <w:rPr>
          <w:b/>
        </w:rPr>
        <w:t>From</w:t>
      </w:r>
      <w:r>
        <w:t xml:space="preserve"> attribute, as specified in section </w:t>
      </w:r>
      <w:hyperlink w:anchor="Section_cf3f7b01672042d78ce945be35316b43" w:history="1">
        <w:r>
          <w:rPr>
            <w:rStyle w:val="Hyperlink"/>
          </w:rPr>
          <w:t>2.1.3.3.3</w:t>
        </w:r>
      </w:hyperlink>
      <w:r>
        <w:t xml:space="preserve">, the </w:t>
      </w:r>
      <w:hyperlink w:anchor="gt_bc53d521-7e22-4fb2-b8f4-76bb81dbaffe">
        <w:r>
          <w:rPr>
            <w:rStyle w:val="HyperlinkGreen"/>
            <w:b/>
          </w:rPr>
          <w:t>TNEF Reader</w:t>
        </w:r>
      </w:hyperlink>
      <w:r>
        <w:t xml:space="preserve"> MUST set the </w:t>
      </w:r>
      <w:r>
        <w:rPr>
          <w:b/>
        </w:rPr>
        <w:t>PidTagSenderEntryId</w:t>
      </w:r>
      <w:r>
        <w:t xml:space="preserve"> property (</w:t>
      </w:r>
      <w:hyperlink r:id="rId89" w:anchor="Section_daa9120ff3254afba73828f91049ab3c">
        <w:r>
          <w:rPr>
            <w:rStyle w:val="Hyperlink"/>
          </w:rPr>
          <w:t>[MS-OXOMSG]</w:t>
        </w:r>
      </w:hyperlink>
      <w:r>
        <w:t xml:space="preserve"> section 2.2.1.50) and SHOULD decode the </w:t>
      </w:r>
      <w:r>
        <w:rPr>
          <w:b/>
        </w:rPr>
        <w:t>attFrom</w:t>
      </w:r>
      <w:r>
        <w:t xml:space="preserve"> attribute into the other </w:t>
      </w:r>
      <w:r>
        <w:rPr>
          <w:b/>
        </w:rPr>
        <w:t>PidTagSender_XXX</w:t>
      </w:r>
      <w:r>
        <w:t xml:space="preserve"> properties, as specified in section </w:t>
      </w:r>
      <w:hyperlink w:anchor="Section_83dff00e2f7248bd952b4e1f15e13b9e" w:history="1">
        <w:r>
          <w:rPr>
            <w:rStyle w:val="Hyperlink"/>
          </w:rPr>
          <w:t>2</w:t>
        </w:r>
        <w:r>
          <w:rPr>
            <w:rStyle w:val="Hyperlink"/>
          </w:rPr>
          <w:t>.1.3.1.1</w:t>
        </w:r>
      </w:hyperlink>
      <w:r>
        <w:t>.</w:t>
      </w:r>
    </w:p>
    <w:p w:rsidR="00CE5D04" w:rsidRDefault="00144080">
      <w:pPr>
        <w:pStyle w:val="Heading4"/>
      </w:pPr>
      <w:bookmarkStart w:id="191" w:name="section_7dede3e6d44547169f7eba04ed960b7c"/>
      <w:bookmarkStart w:id="192" w:name="_Toc69361779"/>
      <w:r>
        <w:t>attMessageClass Attribute Handling by the TNEF Reader</w:t>
      </w:r>
      <w:bookmarkEnd w:id="191"/>
      <w:bookmarkEnd w:id="192"/>
    </w:p>
    <w:p w:rsidR="00CE5D04" w:rsidRDefault="00144080">
      <w:r>
        <w:t xml:space="preserve">If the </w:t>
      </w:r>
      <w:r>
        <w:rPr>
          <w:b/>
        </w:rPr>
        <w:t>attMessageClass</w:t>
      </w:r>
      <w:r>
        <w:t xml:space="preserve"> or </w:t>
      </w:r>
      <w:r>
        <w:rPr>
          <w:b/>
        </w:rPr>
        <w:t>attOriginalMessageClass</w:t>
      </w:r>
      <w:r>
        <w:t xml:space="preserve"> attribute, as specified in section </w:t>
      </w:r>
      <w:hyperlink w:anchor="Section_45beb1b0c2c8440790fb70c4540a7ad8" w:history="1">
        <w:r>
          <w:rPr>
            <w:rStyle w:val="Hyperlink"/>
          </w:rPr>
          <w:t>2.1.3.3.5</w:t>
        </w:r>
      </w:hyperlink>
      <w:r>
        <w:t>, contains a value that is shown in th</w:t>
      </w:r>
      <w:r>
        <w:t>e Attribute value column of the following table, the value that MUST be returned is that of the value in the Message property value column.</w:t>
      </w:r>
    </w:p>
    <w:tbl>
      <w:tblPr>
        <w:tblStyle w:val="Table-ShadedHeader"/>
        <w:tblW w:w="0" w:type="auto"/>
        <w:tblLook w:val="04A0" w:firstRow="1" w:lastRow="0" w:firstColumn="1" w:lastColumn="0" w:noHBand="0" w:noVBand="1"/>
      </w:tblPr>
      <w:tblGrid>
        <w:gridCol w:w="2965"/>
        <w:gridCol w:w="2873"/>
      </w:tblGrid>
      <w:tr w:rsidR="00CE5D04" w:rsidTr="00CE5D04">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CE5D04" w:rsidRDefault="00144080">
            <w:pPr>
              <w:pStyle w:val="TableHeaderText"/>
            </w:pPr>
            <w:r>
              <w:t>Attribute value (in TNEF)</w:t>
            </w:r>
          </w:p>
        </w:tc>
        <w:tc>
          <w:tcPr>
            <w:tcW w:w="0" w:type="auto"/>
            <w:shd w:val="clear" w:color="auto" w:fill="E0E0E0"/>
          </w:tcPr>
          <w:p w:rsidR="00CE5D04" w:rsidRDefault="00144080">
            <w:pPr>
              <w:pStyle w:val="TableHeaderText"/>
            </w:pPr>
            <w:r>
              <w:t>Message property value</w:t>
            </w:r>
          </w:p>
        </w:tc>
      </w:tr>
      <w:tr w:rsidR="00CE5D04" w:rsidTr="00CE5D04">
        <w:tc>
          <w:tcPr>
            <w:tcW w:w="0" w:type="auto"/>
            <w:shd w:val="clear" w:color="auto" w:fill="auto"/>
          </w:tcPr>
          <w:p w:rsidR="00CE5D04" w:rsidRDefault="00144080">
            <w:pPr>
              <w:pStyle w:val="TableBodyText"/>
            </w:pPr>
            <w:r>
              <w:t>IPM.Microsoft Mail.Note</w:t>
            </w:r>
          </w:p>
        </w:tc>
        <w:tc>
          <w:tcPr>
            <w:tcW w:w="0" w:type="auto"/>
            <w:shd w:val="clear" w:color="auto" w:fill="auto"/>
          </w:tcPr>
          <w:p w:rsidR="00CE5D04" w:rsidRDefault="00144080">
            <w:pPr>
              <w:pStyle w:val="TableBodyText"/>
            </w:pPr>
            <w:r>
              <w:t>IPM.Note</w:t>
            </w:r>
          </w:p>
        </w:tc>
      </w:tr>
      <w:tr w:rsidR="00CE5D04" w:rsidTr="00CE5D04">
        <w:tc>
          <w:tcPr>
            <w:tcW w:w="0" w:type="auto"/>
            <w:shd w:val="clear" w:color="auto" w:fill="auto"/>
          </w:tcPr>
          <w:p w:rsidR="00CE5D04" w:rsidRDefault="00144080">
            <w:pPr>
              <w:pStyle w:val="TableBodyText"/>
            </w:pPr>
            <w:r>
              <w:t>IPM.Microsoft Mail.Read Receipt</w:t>
            </w:r>
          </w:p>
        </w:tc>
        <w:tc>
          <w:tcPr>
            <w:tcW w:w="0" w:type="auto"/>
            <w:shd w:val="clear" w:color="auto" w:fill="auto"/>
          </w:tcPr>
          <w:p w:rsidR="00CE5D04" w:rsidRDefault="00144080">
            <w:pPr>
              <w:pStyle w:val="TableBodyText"/>
            </w:pPr>
            <w:r>
              <w:t>Report.IPM.Note.IPNRN</w:t>
            </w:r>
          </w:p>
        </w:tc>
      </w:tr>
      <w:tr w:rsidR="00CE5D04" w:rsidTr="00CE5D04">
        <w:tc>
          <w:tcPr>
            <w:tcW w:w="0" w:type="auto"/>
            <w:shd w:val="clear" w:color="auto" w:fill="auto"/>
          </w:tcPr>
          <w:p w:rsidR="00CE5D04" w:rsidRDefault="00144080">
            <w:pPr>
              <w:pStyle w:val="TableBodyText"/>
            </w:pPr>
            <w:r>
              <w:t>IPM.Microsoft Mail.Non-Delivery</w:t>
            </w:r>
          </w:p>
        </w:tc>
        <w:tc>
          <w:tcPr>
            <w:tcW w:w="0" w:type="auto"/>
            <w:shd w:val="clear" w:color="auto" w:fill="auto"/>
          </w:tcPr>
          <w:p w:rsidR="00CE5D04" w:rsidRDefault="00144080">
            <w:pPr>
              <w:pStyle w:val="TableBodyText"/>
            </w:pPr>
            <w:r>
              <w:t>Report.IPM.Note.NDR</w:t>
            </w:r>
          </w:p>
        </w:tc>
      </w:tr>
      <w:tr w:rsidR="00CE5D04" w:rsidTr="00CE5D04">
        <w:tc>
          <w:tcPr>
            <w:tcW w:w="0" w:type="auto"/>
            <w:shd w:val="clear" w:color="auto" w:fill="auto"/>
          </w:tcPr>
          <w:p w:rsidR="00CE5D04" w:rsidRDefault="00144080">
            <w:pPr>
              <w:pStyle w:val="TableBodyText"/>
            </w:pPr>
            <w:r>
              <w:t>IPM.Microsoft Schedule.MtgRespP</w:t>
            </w:r>
          </w:p>
        </w:tc>
        <w:tc>
          <w:tcPr>
            <w:tcW w:w="0" w:type="auto"/>
            <w:shd w:val="clear" w:color="auto" w:fill="auto"/>
          </w:tcPr>
          <w:p w:rsidR="00CE5D04" w:rsidRDefault="00144080">
            <w:pPr>
              <w:pStyle w:val="TableBodyText"/>
            </w:pPr>
            <w:r>
              <w:t>IPM.Schedule.Meeting.Resp.Pos</w:t>
            </w:r>
          </w:p>
        </w:tc>
      </w:tr>
      <w:tr w:rsidR="00CE5D04" w:rsidTr="00CE5D04">
        <w:tc>
          <w:tcPr>
            <w:tcW w:w="0" w:type="auto"/>
            <w:shd w:val="clear" w:color="auto" w:fill="auto"/>
          </w:tcPr>
          <w:p w:rsidR="00CE5D04" w:rsidRDefault="00144080">
            <w:pPr>
              <w:pStyle w:val="TableBodyText"/>
            </w:pPr>
            <w:r>
              <w:t>IPM.Microsoft Schedule.MtgRespN</w:t>
            </w:r>
          </w:p>
        </w:tc>
        <w:tc>
          <w:tcPr>
            <w:tcW w:w="0" w:type="auto"/>
            <w:shd w:val="clear" w:color="auto" w:fill="auto"/>
          </w:tcPr>
          <w:p w:rsidR="00CE5D04" w:rsidRDefault="00144080">
            <w:pPr>
              <w:pStyle w:val="TableBodyText"/>
            </w:pPr>
            <w:r>
              <w:t>IPM.Schedule.Meeting.Resp.Neg</w:t>
            </w:r>
          </w:p>
        </w:tc>
      </w:tr>
      <w:tr w:rsidR="00CE5D04" w:rsidTr="00CE5D04">
        <w:tc>
          <w:tcPr>
            <w:tcW w:w="0" w:type="auto"/>
            <w:shd w:val="clear" w:color="auto" w:fill="auto"/>
          </w:tcPr>
          <w:p w:rsidR="00CE5D04" w:rsidRDefault="00144080">
            <w:pPr>
              <w:pStyle w:val="TableBodyText"/>
            </w:pPr>
            <w:r>
              <w:t>IPM.Microsoft Schedule.MtgRespA</w:t>
            </w:r>
          </w:p>
        </w:tc>
        <w:tc>
          <w:tcPr>
            <w:tcW w:w="0" w:type="auto"/>
            <w:shd w:val="clear" w:color="auto" w:fill="auto"/>
          </w:tcPr>
          <w:p w:rsidR="00CE5D04" w:rsidRDefault="00144080">
            <w:pPr>
              <w:pStyle w:val="TableBodyText"/>
            </w:pPr>
            <w:r>
              <w:t>IPM.Schedule.Meeting.Resp.Tent</w:t>
            </w:r>
          </w:p>
        </w:tc>
      </w:tr>
      <w:tr w:rsidR="00CE5D04" w:rsidTr="00CE5D04">
        <w:tc>
          <w:tcPr>
            <w:tcW w:w="0" w:type="auto"/>
            <w:shd w:val="clear" w:color="auto" w:fill="auto"/>
          </w:tcPr>
          <w:p w:rsidR="00CE5D04" w:rsidRDefault="00144080">
            <w:pPr>
              <w:pStyle w:val="TableBodyText"/>
            </w:pPr>
            <w:r>
              <w:t>IPM.Microsoft Schedule.MtgReq</w:t>
            </w:r>
          </w:p>
        </w:tc>
        <w:tc>
          <w:tcPr>
            <w:tcW w:w="0" w:type="auto"/>
            <w:shd w:val="clear" w:color="auto" w:fill="auto"/>
          </w:tcPr>
          <w:p w:rsidR="00CE5D04" w:rsidRDefault="00144080">
            <w:pPr>
              <w:pStyle w:val="TableBodyText"/>
            </w:pPr>
            <w:r>
              <w:t>IPM.Schedule.Meeting.Request</w:t>
            </w:r>
          </w:p>
        </w:tc>
      </w:tr>
      <w:tr w:rsidR="00CE5D04" w:rsidTr="00CE5D04">
        <w:tc>
          <w:tcPr>
            <w:tcW w:w="0" w:type="auto"/>
            <w:shd w:val="clear" w:color="auto" w:fill="auto"/>
          </w:tcPr>
          <w:p w:rsidR="00CE5D04" w:rsidRDefault="00144080">
            <w:pPr>
              <w:pStyle w:val="TableBodyText"/>
            </w:pPr>
            <w:r>
              <w:t>IPM.Microsoft Schedule.MtgCncl</w:t>
            </w:r>
          </w:p>
        </w:tc>
        <w:tc>
          <w:tcPr>
            <w:tcW w:w="0" w:type="auto"/>
            <w:shd w:val="clear" w:color="auto" w:fill="auto"/>
          </w:tcPr>
          <w:p w:rsidR="00CE5D04" w:rsidRDefault="00144080">
            <w:pPr>
              <w:pStyle w:val="TableBodyText"/>
            </w:pPr>
            <w:r>
              <w:t>IPM.Schedule.Meeting.Canceled</w:t>
            </w:r>
          </w:p>
        </w:tc>
      </w:tr>
    </w:tbl>
    <w:p w:rsidR="00CE5D04" w:rsidRDefault="00144080">
      <w:r>
        <w:t>Values not included in the table SHOULD be read in their original form.</w:t>
      </w:r>
    </w:p>
    <w:p w:rsidR="00CE5D04" w:rsidRDefault="00144080">
      <w:r>
        <w:t xml:space="preserve">If the value of the </w:t>
      </w:r>
      <w:r>
        <w:rPr>
          <w:b/>
        </w:rPr>
        <w:t>attMessage</w:t>
      </w:r>
      <w:r>
        <w:rPr>
          <w:b/>
        </w:rPr>
        <w:t>Class</w:t>
      </w:r>
      <w:r>
        <w:t xml:space="preserve"> or </w:t>
      </w:r>
      <w:r>
        <w:rPr>
          <w:b/>
        </w:rPr>
        <w:t>attOriginalMessageClass</w:t>
      </w:r>
      <w:r>
        <w:t xml:space="preserve"> attribute begins with the string "Microsoft Mail v3.0 ", the </w:t>
      </w:r>
      <w:hyperlink w:anchor="gt_bc53d521-7e22-4fb2-b8f4-76bb81dbaffe">
        <w:r>
          <w:rPr>
            <w:rStyle w:val="HyperlinkGreen"/>
            <w:b/>
          </w:rPr>
          <w:t>TNEF Reader</w:t>
        </w:r>
      </w:hyperlink>
      <w:r>
        <w:t xml:space="preserve"> MUST ignore the "Microsoft Mail v3.0 " prefix when attempting to match the value of the </w:t>
      </w:r>
      <w:r>
        <w:rPr>
          <w:b/>
        </w:rPr>
        <w:t>attMessageClass</w:t>
      </w:r>
      <w:r>
        <w:t xml:space="preserve"> or </w:t>
      </w:r>
      <w:r>
        <w:rPr>
          <w:b/>
        </w:rPr>
        <w:t>attOriginalMessageClass</w:t>
      </w:r>
      <w:r>
        <w:t xml:space="preserve"> attribute to a value in the Attribute Value column. For example, the TNEF Reader considers the value of the </w:t>
      </w:r>
      <w:r>
        <w:rPr>
          <w:b/>
        </w:rPr>
        <w:t>attMessageClass</w:t>
      </w:r>
      <w:r>
        <w:t xml:space="preserve"> or </w:t>
      </w:r>
      <w:r>
        <w:rPr>
          <w:b/>
        </w:rPr>
        <w:t>attOriginalMessageClass</w:t>
      </w:r>
      <w:r>
        <w:t xml:space="preserve"> attribute Microsoft Mail v3.0 IPM.Microsoft.Mail.Note to be th</w:t>
      </w:r>
      <w:r>
        <w:t>e same as IPM.Microsoft.Mail.Note, which corresponds to the Message Property Value IPM.Note.</w:t>
      </w:r>
    </w:p>
    <w:p w:rsidR="00CE5D04" w:rsidRDefault="00144080">
      <w:r>
        <w:t xml:space="preserve">The TNEF Reader SHOULD ignore the </w:t>
      </w:r>
      <w:hyperlink w:anchor="gt_fa444149-ef93-4512-a278-2e756295630c">
        <w:r>
          <w:rPr>
            <w:rStyle w:val="HyperlinkGreen"/>
            <w:b/>
          </w:rPr>
          <w:t>checksum</w:t>
        </w:r>
      </w:hyperlink>
      <w:r>
        <w:t xml:space="preserve"> value for </w:t>
      </w:r>
      <w:hyperlink w:anchor="gt_bed860a9-daa0-4ea5-8da6-bf8f3c0b25d8">
        <w:r>
          <w:rPr>
            <w:rStyle w:val="HyperlinkGreen"/>
            <w:b/>
          </w:rPr>
          <w:t>message class</w:t>
        </w:r>
      </w:hyperlink>
      <w:r>
        <w:t xml:space="preserve"> attributes because some legacy </w:t>
      </w:r>
      <w:hyperlink w:anchor="gt_04cfbf0c-5ac3-4091-bd57-7da94f45c485">
        <w:r>
          <w:rPr>
            <w:rStyle w:val="HyperlinkGreen"/>
            <w:b/>
          </w:rPr>
          <w:t>TNEF Writers</w:t>
        </w:r>
      </w:hyperlink>
      <w:r>
        <w:t xml:space="preserve"> generated non-valid checksum values.</w:t>
      </w:r>
    </w:p>
    <w:p w:rsidR="00CE5D04" w:rsidRDefault="00144080">
      <w:pPr>
        <w:pStyle w:val="Heading4"/>
      </w:pPr>
      <w:bookmarkStart w:id="193" w:name="section_3d8df855c46846ab84366e075a472fbe"/>
      <w:bookmarkStart w:id="194" w:name="_Toc69361780"/>
      <w:r>
        <w:t>attMessageID Attribute Handling by the TNEF Reader</w:t>
      </w:r>
      <w:bookmarkEnd w:id="193"/>
      <w:bookmarkEnd w:id="194"/>
    </w:p>
    <w:p w:rsidR="00CE5D04" w:rsidRDefault="00144080">
      <w:r>
        <w:t xml:space="preserve">When reading the </w:t>
      </w:r>
      <w:r>
        <w:rPr>
          <w:b/>
        </w:rPr>
        <w:t>attMessageID</w:t>
      </w:r>
      <w:r>
        <w:t xml:space="preserve"> attr</w:t>
      </w:r>
      <w:r>
        <w:t xml:space="preserve">ibute, as specified in section </w:t>
      </w:r>
      <w:hyperlink w:anchor="Section_c0c9791413b14a2b9daf56a833d433f6" w:history="1">
        <w:r>
          <w:rPr>
            <w:rStyle w:val="Hyperlink"/>
          </w:rPr>
          <w:t>2.1.3.3.6</w:t>
        </w:r>
      </w:hyperlink>
      <w:r>
        <w:t xml:space="preserve">, from </w:t>
      </w:r>
      <w:hyperlink w:anchor="gt_87fc4eff-2e8d-4687-8cd0-a4fdb52415c4">
        <w:r>
          <w:rPr>
            <w:rStyle w:val="HyperlinkGreen"/>
            <w:b/>
          </w:rPr>
          <w:t>TNEF</w:t>
        </w:r>
      </w:hyperlink>
      <w:r>
        <w:t xml:space="preserve">, the </w:t>
      </w:r>
      <w:hyperlink w:anchor="gt_bc53d521-7e22-4fb2-b8f4-76bb81dbaffe">
        <w:r>
          <w:rPr>
            <w:rStyle w:val="HyperlinkGreen"/>
            <w:b/>
          </w:rPr>
          <w:t>TNEF Reader</w:t>
        </w:r>
      </w:hyperlink>
      <w:r>
        <w:t xml:space="preserve"> SHO</w:t>
      </w:r>
      <w:r>
        <w:t>ULD attempt to decode the text format back into binary format.</w:t>
      </w:r>
    </w:p>
    <w:p w:rsidR="00CE5D04" w:rsidRDefault="00144080">
      <w:pPr>
        <w:pStyle w:val="Heading4"/>
      </w:pPr>
      <w:bookmarkStart w:id="195" w:name="section_d7950efa138f4abfb46d4e74cdf4649e"/>
      <w:bookmarkStart w:id="196" w:name="_Toc69361781"/>
      <w:r>
        <w:lastRenderedPageBreak/>
        <w:t>attSubject Attribute Handling by the TNEF Reader</w:t>
      </w:r>
      <w:bookmarkEnd w:id="195"/>
      <w:bookmarkEnd w:id="196"/>
    </w:p>
    <w:p w:rsidR="00CE5D04" w:rsidRDefault="00144080">
      <w:r>
        <w:t xml:space="preserve">When the </w:t>
      </w:r>
      <w:hyperlink w:anchor="gt_87fc4eff-2e8d-4687-8cd0-a4fdb52415c4">
        <w:r>
          <w:rPr>
            <w:rStyle w:val="HyperlinkGreen"/>
            <w:b/>
          </w:rPr>
          <w:t>TNEF</w:t>
        </w:r>
      </w:hyperlink>
      <w:r>
        <w:t xml:space="preserve"> stream is being decoded, if the </w:t>
      </w:r>
      <w:r>
        <w:rPr>
          <w:b/>
        </w:rPr>
        <w:t>attSubject</w:t>
      </w:r>
      <w:r>
        <w:t xml:space="preserve"> attribute, as specified in section </w:t>
      </w:r>
      <w:hyperlink w:anchor="Section_647ba165c77b4ad7a6e64fee90df18bf" w:history="1">
        <w:r>
          <w:rPr>
            <w:rStyle w:val="Hyperlink"/>
          </w:rPr>
          <w:t>2.1.3.3.7</w:t>
        </w:r>
      </w:hyperlink>
      <w:r>
        <w:t xml:space="preserve">, is present, it is used for the message if there is no </w:t>
      </w:r>
      <w:hyperlink w:anchor="gt_af6ba277-34c1-493d-8103-71d2af36ce30">
        <w:r>
          <w:rPr>
            <w:rStyle w:val="HyperlinkGreen"/>
            <w:b/>
          </w:rPr>
          <w:t>MIME</w:t>
        </w:r>
      </w:hyperlink>
      <w:r>
        <w:t xml:space="preserve"> structure, if a MIME subject</w:t>
      </w:r>
      <w:r>
        <w:t xml:space="preserve"> is not available, or if an attached message is being decoded.</w:t>
      </w:r>
    </w:p>
    <w:p w:rsidR="00CE5D04" w:rsidRDefault="00144080">
      <w:pPr>
        <w:pStyle w:val="Heading4"/>
      </w:pPr>
      <w:bookmarkStart w:id="197" w:name="section_b32abd3ef040400f99f20fc2d8174329"/>
      <w:bookmarkStart w:id="198" w:name="_Toc69361782"/>
      <w:r>
        <w:t>attAttachData Attribute Handling by the TNEF Reader</w:t>
      </w:r>
      <w:bookmarkEnd w:id="197"/>
      <w:bookmarkEnd w:id="198"/>
    </w:p>
    <w:p w:rsidR="00CE5D04" w:rsidRDefault="00144080">
      <w:r>
        <w:t xml:space="preserve">If the </w:t>
      </w:r>
      <w:r>
        <w:rPr>
          <w:b/>
        </w:rPr>
        <w:t>PidTagAttachMethod</w:t>
      </w:r>
      <w:r>
        <w:t xml:space="preserve"> property (</w:t>
      </w:r>
      <w:hyperlink r:id="rId90" w:anchor="Section_7fd7ec40deec4c0694931bc06b349682">
        <w:r>
          <w:rPr>
            <w:rStyle w:val="Hyperlink"/>
          </w:rPr>
          <w:t>[MS-OXCMSG]</w:t>
        </w:r>
      </w:hyperlink>
      <w:r>
        <w:t xml:space="preserve"> section 2.2.</w:t>
      </w:r>
      <w:r>
        <w:t xml:space="preserve">2.9) of the original attachment contains the value 0x0005 (ATTACH_EMBEDDED_MSG) or the value 0x0006 (ATTACH_OLE), then the </w:t>
      </w:r>
      <w:hyperlink w:anchor="gt_bc53d521-7e22-4fb2-b8f4-76bb81dbaffe">
        <w:r>
          <w:rPr>
            <w:rStyle w:val="HyperlinkGreen"/>
            <w:b/>
          </w:rPr>
          <w:t>TNEF Reader</w:t>
        </w:r>
      </w:hyperlink>
      <w:r>
        <w:t xml:space="preserve"> SHOULD ignore the </w:t>
      </w:r>
      <w:r>
        <w:rPr>
          <w:b/>
        </w:rPr>
        <w:t>attAttachData</w:t>
      </w:r>
      <w:r>
        <w:t xml:space="preserve"> attribute, as specified in </w:t>
      </w:r>
      <w:r>
        <w:t xml:space="preserve">section </w:t>
      </w:r>
      <w:hyperlink w:anchor="Section_7a2f9dc9977541a38fc787b1e7464b2a" w:history="1">
        <w:r>
          <w:rPr>
            <w:rStyle w:val="Hyperlink"/>
          </w:rPr>
          <w:t>2.1.3.3.11</w:t>
        </w:r>
      </w:hyperlink>
      <w:r>
        <w:t>.</w:t>
      </w:r>
    </w:p>
    <w:p w:rsidR="00CE5D04" w:rsidRDefault="00144080">
      <w:pPr>
        <w:pStyle w:val="Heading4"/>
      </w:pPr>
      <w:bookmarkStart w:id="199" w:name="section_30a27c91bc024c8cbf0d13190060dcda"/>
      <w:bookmarkStart w:id="200" w:name="_Toc69361783"/>
      <w:r>
        <w:t>attAttachTitle Attribute Handling by the TNEF Reader</w:t>
      </w:r>
      <w:bookmarkEnd w:id="199"/>
      <w:bookmarkEnd w:id="200"/>
    </w:p>
    <w:p w:rsidR="00CE5D04" w:rsidRDefault="00144080">
      <w:r>
        <w:t xml:space="preserve">The </w:t>
      </w:r>
      <w:hyperlink w:anchor="gt_bc53d521-7e22-4fb2-b8f4-76bb81dbaffe">
        <w:r>
          <w:rPr>
            <w:rStyle w:val="HyperlinkGreen"/>
            <w:b/>
          </w:rPr>
          <w:t>TNEF Reader</w:t>
        </w:r>
      </w:hyperlink>
      <w:r>
        <w:t xml:space="preserve"> MUST set the value of the </w:t>
      </w:r>
      <w:r>
        <w:rPr>
          <w:b/>
        </w:rPr>
        <w:t>PidTagAttachLongFil</w:t>
      </w:r>
      <w:r>
        <w:rPr>
          <w:b/>
        </w:rPr>
        <w:t>ename</w:t>
      </w:r>
      <w:r>
        <w:t xml:space="preserve"> property (</w:t>
      </w:r>
      <w:hyperlink r:id="rId91" w:anchor="Section_7fd7ec40deec4c0694931bc06b349682">
        <w:r>
          <w:rPr>
            <w:rStyle w:val="Hyperlink"/>
          </w:rPr>
          <w:t>[MS-OXCMSG]</w:t>
        </w:r>
      </w:hyperlink>
      <w:r>
        <w:t xml:space="preserve"> section 2.2.2.10), which maps to the </w:t>
      </w:r>
      <w:r>
        <w:rPr>
          <w:b/>
        </w:rPr>
        <w:t>attAttachTitle</w:t>
      </w:r>
      <w:r>
        <w:t xml:space="preserve"> attribute, as specified in section </w:t>
      </w:r>
      <w:hyperlink w:anchor="Section_17f4dfc55cc24cbb878dff1296561dd8" w:history="1">
        <w:r>
          <w:rPr>
            <w:rStyle w:val="Hyperlink"/>
          </w:rPr>
          <w:t>2.1.3.3.12</w:t>
        </w:r>
      </w:hyperlink>
      <w:r>
        <w:t>.</w:t>
      </w:r>
    </w:p>
    <w:p w:rsidR="00CE5D04" w:rsidRDefault="00144080">
      <w:pPr>
        <w:pStyle w:val="Heading4"/>
      </w:pPr>
      <w:bookmarkStart w:id="201" w:name="section_218ebed265a54e1e96339d86fb78fe75"/>
      <w:bookmarkStart w:id="202" w:name="_Toc69361784"/>
      <w:r>
        <w:t>attAttachRendData Attribute Handling by the TNEF Reader</w:t>
      </w:r>
      <w:bookmarkEnd w:id="201"/>
      <w:bookmarkEnd w:id="202"/>
    </w:p>
    <w:p w:rsidR="00CE5D04" w:rsidRDefault="00144080">
      <w:r>
        <w:t xml:space="preserve">The </w:t>
      </w:r>
      <w:hyperlink w:anchor="gt_bc53d521-7e22-4fb2-b8f4-76bb81dbaffe">
        <w:r>
          <w:rPr>
            <w:rStyle w:val="HyperlinkGreen"/>
            <w:b/>
          </w:rPr>
          <w:t>TNEF Reader</w:t>
        </w:r>
      </w:hyperlink>
      <w:r>
        <w:t xml:space="preserve"> SHOULD set the </w:t>
      </w:r>
      <w:r>
        <w:rPr>
          <w:b/>
        </w:rPr>
        <w:t>PidTagAttachTag</w:t>
      </w:r>
      <w:r>
        <w:t xml:space="preserve"> property (</w:t>
      </w:r>
      <w:hyperlink r:id="rId92" w:anchor="Section_7fd7ec40deec4c0694931bc06b349682">
        <w:r>
          <w:rPr>
            <w:rStyle w:val="Hyperlink"/>
          </w:rPr>
          <w:t>[MS-OXCMSG]</w:t>
        </w:r>
      </w:hyperlink>
      <w:r>
        <w:t xml:space="preserve"> section 2.2.2.15) for the attachment to %x2A.86.48.86.F7.14.03.0A.03.02.01 when the </w:t>
      </w:r>
      <w:r>
        <w:rPr>
          <w:b/>
        </w:rPr>
        <w:t>AttachTypeOle</w:t>
      </w:r>
      <w:r>
        <w:t xml:space="preserve"> field of the </w:t>
      </w:r>
      <w:r>
        <w:rPr>
          <w:b/>
        </w:rPr>
        <w:t>attAttachRendData</w:t>
      </w:r>
      <w:r>
        <w:t xml:space="preserve"> attribute, as specified in section </w:t>
      </w:r>
      <w:hyperlink w:anchor="Section_b649fe2d5eb04a5eb17134a9eaa4d29e" w:history="1">
        <w:r>
          <w:rPr>
            <w:rStyle w:val="Hyperlink"/>
          </w:rPr>
          <w:t>2.1.3.3.</w:t>
        </w:r>
        <w:r>
          <w:rPr>
            <w:rStyle w:val="Hyperlink"/>
          </w:rPr>
          <w:t>15</w:t>
        </w:r>
      </w:hyperlink>
      <w:r>
        <w:t xml:space="preserve">, is set. The TNEF Reader SHOULD NOT set the </w:t>
      </w:r>
      <w:r>
        <w:rPr>
          <w:b/>
        </w:rPr>
        <w:t>PidTagAttachTag</w:t>
      </w:r>
      <w:r>
        <w:t xml:space="preserve"> property for the attachment when </w:t>
      </w:r>
      <w:r>
        <w:rPr>
          <w:b/>
        </w:rPr>
        <w:t>AttachTypeFile</w:t>
      </w:r>
      <w:r>
        <w:t xml:space="preserve"> field of the </w:t>
      </w:r>
      <w:r>
        <w:rPr>
          <w:b/>
        </w:rPr>
        <w:t>attAttachRendData</w:t>
      </w:r>
      <w:r>
        <w:t xml:space="preserve"> attribute is set.</w:t>
      </w:r>
    </w:p>
    <w:p w:rsidR="00CE5D04" w:rsidRDefault="00144080">
      <w:r>
        <w:t xml:space="preserve">The TNEF Reader SHOULD set the value of the </w:t>
      </w:r>
      <w:r>
        <w:rPr>
          <w:b/>
        </w:rPr>
        <w:t>PidTagAttachEncoding</w:t>
      </w:r>
      <w:r>
        <w:t xml:space="preserve"> property ([MS-OXCMSG] section </w:t>
      </w:r>
      <w:r>
        <w:t xml:space="preserve">2.2.2.20) for the attachment to the same bytes when the </w:t>
      </w:r>
      <w:r>
        <w:rPr>
          <w:b/>
        </w:rPr>
        <w:t>DataFlags</w:t>
      </w:r>
      <w:r>
        <w:t xml:space="preserve"> field of the </w:t>
      </w:r>
      <w:r>
        <w:rPr>
          <w:b/>
        </w:rPr>
        <w:t>attAttachRendData</w:t>
      </w:r>
      <w:r>
        <w:t xml:space="preserve"> attribute has the </w:t>
      </w:r>
      <w:r>
        <w:rPr>
          <w:b/>
        </w:rPr>
        <w:t>FileDataMacBinary</w:t>
      </w:r>
      <w:r>
        <w:t xml:space="preserve"> bit set. If the </w:t>
      </w:r>
      <w:r>
        <w:rPr>
          <w:b/>
        </w:rPr>
        <w:t>DataFlags</w:t>
      </w:r>
      <w:r>
        <w:t xml:space="preserve"> field contains the value of FileDataDefault, then the TNEF Reader SHOULD NOT set the value of the</w:t>
      </w:r>
      <w:r>
        <w:t xml:space="preserve"> </w:t>
      </w:r>
      <w:r>
        <w:rPr>
          <w:b/>
        </w:rPr>
        <w:t>PidTagAttachEncoding</w:t>
      </w:r>
      <w:r>
        <w:t xml:space="preserve"> property for the attachment.</w:t>
      </w:r>
    </w:p>
    <w:p w:rsidR="00CE5D04" w:rsidRDefault="00144080">
      <w:pPr>
        <w:pStyle w:val="Heading4"/>
      </w:pPr>
      <w:bookmarkStart w:id="203" w:name="section_978a7bcd57d74bc8925f9130966f9ca0"/>
      <w:bookmarkStart w:id="204" w:name="_Toc69361785"/>
      <w:r>
        <w:t>attOwner Attribute Handling by the TNEF Reader</w:t>
      </w:r>
      <w:bookmarkEnd w:id="203"/>
      <w:bookmarkEnd w:id="204"/>
    </w:p>
    <w:p w:rsidR="00CE5D04" w:rsidRDefault="00144080">
      <w:r>
        <w:t xml:space="preserve">If the message is either a meeting request or meeting cancellation (from the organizer, who is creating or deleting a meeting), the </w:t>
      </w:r>
      <w:hyperlink w:anchor="gt_bc53d521-7e22-4fb2-b8f4-76bb81dbaffe">
        <w:r>
          <w:rPr>
            <w:rStyle w:val="HyperlinkGreen"/>
            <w:b/>
          </w:rPr>
          <w:t>TNEF Reader</w:t>
        </w:r>
      </w:hyperlink>
      <w:r>
        <w:t xml:space="preserve"> SHOULD decode the </w:t>
      </w:r>
      <w:r>
        <w:rPr>
          <w:b/>
        </w:rPr>
        <w:t>attOwner</w:t>
      </w:r>
      <w:r>
        <w:t xml:space="preserve"> attribute, as specified in section </w:t>
      </w:r>
      <w:hyperlink w:anchor="Section_3540a2ba51504adbae8a2f6dd6c373c6" w:history="1">
        <w:r>
          <w:rPr>
            <w:rStyle w:val="Hyperlink"/>
          </w:rPr>
          <w:t>2.1.3.3.16</w:t>
        </w:r>
      </w:hyperlink>
      <w:r>
        <w:t xml:space="preserve">, into the </w:t>
      </w:r>
      <w:r>
        <w:rPr>
          <w:b/>
        </w:rPr>
        <w:t>PidTagSentRepresenting_XXX</w:t>
      </w:r>
      <w:r>
        <w:t xml:space="preserve"> properties, as</w:t>
      </w:r>
      <w:r>
        <w:t xml:space="preserve"> specified in section </w:t>
      </w:r>
      <w:hyperlink w:anchor="Section_83dff00e2f7248bd952b4e1f15e13b9e" w:history="1">
        <w:r>
          <w:rPr>
            <w:rStyle w:val="Hyperlink"/>
          </w:rPr>
          <w:t>2.1.3.1.1</w:t>
        </w:r>
      </w:hyperlink>
      <w:r>
        <w:t>.</w:t>
      </w:r>
    </w:p>
    <w:p w:rsidR="00CE5D04" w:rsidRDefault="00144080">
      <w:r>
        <w:t xml:space="preserve">If the message is a meeting response of any type (from attendee, accepting, declining, and so on), the TNEF Reader SHOULD decode the </w:t>
      </w:r>
      <w:r>
        <w:rPr>
          <w:b/>
        </w:rPr>
        <w:t>attOwner</w:t>
      </w:r>
      <w:r>
        <w:t xml:space="preserve"> attribute into the </w:t>
      </w:r>
      <w:r>
        <w:rPr>
          <w:b/>
        </w:rPr>
        <w:t>Pi</w:t>
      </w:r>
      <w:r>
        <w:rPr>
          <w:b/>
        </w:rPr>
        <w:t>dTagReceivedRepresenting_XXX</w:t>
      </w:r>
      <w:r>
        <w:t xml:space="preserve"> properties, as specified in section 2.1.3.1.1. The decoding process used is implementation-dependent, as long as the decoded property values match those that were originally encoded. For details about how to construct the </w:t>
      </w:r>
      <w:r>
        <w:rPr>
          <w:b/>
        </w:rPr>
        <w:t>PidTa</w:t>
      </w:r>
      <w:r>
        <w:rPr>
          <w:b/>
        </w:rPr>
        <w:t>gReceivedRepresentingEntryId</w:t>
      </w:r>
      <w:r>
        <w:t xml:space="preserve"> property, see </w:t>
      </w:r>
      <w:hyperlink r:id="rId93" w:anchor="Section_daa9120ff3254afba73828f91049ab3c">
        <w:r>
          <w:rPr>
            <w:rStyle w:val="Hyperlink"/>
          </w:rPr>
          <w:t>[MS-OXOMSG]</w:t>
        </w:r>
      </w:hyperlink>
      <w:r>
        <w:t xml:space="preserve"> section 2.2.1.25.</w:t>
      </w:r>
    </w:p>
    <w:p w:rsidR="00CE5D04" w:rsidRDefault="00144080">
      <w:r>
        <w:t xml:space="preserve">The TNEF Reader MUST set the </w:t>
      </w:r>
      <w:r>
        <w:rPr>
          <w:b/>
        </w:rPr>
        <w:t>PidTag{Sent | Rcvd} EntryId</w:t>
      </w:r>
      <w:r>
        <w:t xml:space="preserve"> property and SHOULD decode the </w:t>
      </w:r>
      <w:r>
        <w:rPr>
          <w:b/>
        </w:rPr>
        <w:t>attOwner</w:t>
      </w:r>
      <w:r>
        <w:t xml:space="preserve"> attri</w:t>
      </w:r>
      <w:r>
        <w:t xml:space="preserve">bute into the other </w:t>
      </w:r>
      <w:r>
        <w:rPr>
          <w:b/>
        </w:rPr>
        <w:t>PidTag{Sent | Rcvd} Representing</w:t>
      </w:r>
      <w:r>
        <w:t xml:space="preserve"> properties.</w:t>
      </w:r>
    </w:p>
    <w:p w:rsidR="00CE5D04" w:rsidRDefault="00144080">
      <w:pPr>
        <w:pStyle w:val="Heading4"/>
      </w:pPr>
      <w:bookmarkStart w:id="205" w:name="section_969e656bca1e4ee7afd03fedd146c50c"/>
      <w:bookmarkStart w:id="206" w:name="_Toc69361786"/>
      <w:r>
        <w:t>attSentFor Attribute Handling by the TNEF Reader</w:t>
      </w:r>
      <w:bookmarkEnd w:id="205"/>
      <w:bookmarkEnd w:id="206"/>
    </w:p>
    <w:p w:rsidR="00CE5D04" w:rsidRDefault="00144080">
      <w:r>
        <w:t xml:space="preserve">The </w:t>
      </w:r>
      <w:hyperlink w:anchor="gt_bc53d521-7e22-4fb2-b8f4-76bb81dbaffe">
        <w:r>
          <w:rPr>
            <w:rStyle w:val="HyperlinkGreen"/>
            <w:b/>
          </w:rPr>
          <w:t>TNEF Reader</w:t>
        </w:r>
      </w:hyperlink>
      <w:r>
        <w:t xml:space="preserve"> SHOULD decode the </w:t>
      </w:r>
      <w:r>
        <w:rPr>
          <w:b/>
        </w:rPr>
        <w:t>attSentFor</w:t>
      </w:r>
      <w:r>
        <w:t xml:space="preserve"> attribute, as specified in section </w:t>
      </w:r>
      <w:hyperlink w:anchor="Section_9799589dbc714150baa900e729d44663" w:history="1">
        <w:r>
          <w:rPr>
            <w:rStyle w:val="Hyperlink"/>
          </w:rPr>
          <w:t>2.1.3.3.17</w:t>
        </w:r>
      </w:hyperlink>
      <w:r>
        <w:t xml:space="preserve">, into the </w:t>
      </w:r>
      <w:r>
        <w:rPr>
          <w:b/>
        </w:rPr>
        <w:t>PidTagSentRepresenting_XXX</w:t>
      </w:r>
      <w:r>
        <w:t xml:space="preserve"> properties, as specified in section </w:t>
      </w:r>
      <w:hyperlink w:anchor="Section_83dff00e2f7248bd952b4e1f15e13b9e" w:history="1">
        <w:r>
          <w:rPr>
            <w:rStyle w:val="Hyperlink"/>
          </w:rPr>
          <w:t>2.1.3.1.1</w:t>
        </w:r>
      </w:hyperlink>
      <w:r>
        <w:t>.</w:t>
      </w:r>
    </w:p>
    <w:p w:rsidR="00CE5D04" w:rsidRDefault="00144080">
      <w:r>
        <w:t xml:space="preserve">The TNEF Reader SHOULD set the </w:t>
      </w:r>
      <w:r>
        <w:rPr>
          <w:b/>
        </w:rPr>
        <w:t>PidTagSent</w:t>
      </w:r>
      <w:r>
        <w:rPr>
          <w:b/>
        </w:rPr>
        <w:t>RepresentingEntryId</w:t>
      </w:r>
      <w:r>
        <w:t xml:space="preserve"> property (</w:t>
      </w:r>
      <w:hyperlink r:id="rId94" w:anchor="Section_daa9120ff3254afba73828f91049ab3c">
        <w:r>
          <w:rPr>
            <w:rStyle w:val="Hyperlink"/>
          </w:rPr>
          <w:t>[MS-OXOMSG]</w:t>
        </w:r>
      </w:hyperlink>
      <w:r>
        <w:t xml:space="preserve"> section 2.2.1.56) and SHOULD decode the </w:t>
      </w:r>
      <w:r>
        <w:rPr>
          <w:b/>
        </w:rPr>
        <w:t>attOwner</w:t>
      </w:r>
      <w:r>
        <w:t xml:space="preserve"> attribute, as specified in section </w:t>
      </w:r>
      <w:hyperlink w:anchor="Section_3540a2ba51504adbae8a2f6dd6c373c6" w:history="1">
        <w:r>
          <w:rPr>
            <w:rStyle w:val="Hyperlink"/>
          </w:rPr>
          <w:t>2.1.3.3.16</w:t>
        </w:r>
      </w:hyperlink>
      <w:r>
        <w:t xml:space="preserve">, into the other </w:t>
      </w:r>
      <w:r>
        <w:rPr>
          <w:b/>
        </w:rPr>
        <w:t>PidTagSentRepresenting_XXX</w:t>
      </w:r>
      <w:r>
        <w:t xml:space="preserve"> properties.</w:t>
      </w:r>
    </w:p>
    <w:p w:rsidR="00CE5D04" w:rsidRDefault="00144080">
      <w:pPr>
        <w:pStyle w:val="Heading4"/>
      </w:pPr>
      <w:bookmarkStart w:id="207" w:name="section_3a9af52b4a3a4ee59b9aa644faf5dfde"/>
      <w:bookmarkStart w:id="208" w:name="_Toc69361787"/>
      <w:r>
        <w:lastRenderedPageBreak/>
        <w:t>attDelegate Attribute Handling by the TNEF Reader</w:t>
      </w:r>
      <w:bookmarkEnd w:id="207"/>
      <w:bookmarkEnd w:id="208"/>
    </w:p>
    <w:p w:rsidR="00CE5D04" w:rsidRDefault="00144080">
      <w:r>
        <w:t xml:space="preserve">The </w:t>
      </w:r>
      <w:hyperlink w:anchor="gt_bc53d521-7e22-4fb2-b8f4-76bb81dbaffe">
        <w:r>
          <w:rPr>
            <w:rStyle w:val="HyperlinkGreen"/>
            <w:b/>
          </w:rPr>
          <w:t>TNEF Reader</w:t>
        </w:r>
      </w:hyperlink>
      <w:r>
        <w:t xml:space="preserve"> SHOULD decode the </w:t>
      </w:r>
      <w:r>
        <w:rPr>
          <w:b/>
        </w:rPr>
        <w:t>attDelegate</w:t>
      </w:r>
      <w:r>
        <w:t xml:space="preserve"> attribute, as specified in section </w:t>
      </w:r>
      <w:hyperlink w:anchor="Section_dbc4e9edb34745eeb9b965a16e2559ca" w:history="1">
        <w:r>
          <w:rPr>
            <w:rStyle w:val="Hyperlink"/>
          </w:rPr>
          <w:t>2.1.3.3.18</w:t>
        </w:r>
      </w:hyperlink>
      <w:r>
        <w:t xml:space="preserve">, into the </w:t>
      </w:r>
      <w:r>
        <w:rPr>
          <w:b/>
        </w:rPr>
        <w:t>PidTagReceivedRepresentingEntryId</w:t>
      </w:r>
      <w:r>
        <w:t xml:space="preserve"> properties (</w:t>
      </w:r>
      <w:hyperlink r:id="rId95" w:anchor="Section_daa9120ff3254afba73828f91049ab3c">
        <w:r>
          <w:rPr>
            <w:rStyle w:val="Hyperlink"/>
          </w:rPr>
          <w:t>[MS-OXOMSG]</w:t>
        </w:r>
      </w:hyperlink>
      <w:r>
        <w:t xml:space="preserve"> </w:t>
      </w:r>
      <w:r>
        <w:t>section 2.2.1.25).</w:t>
      </w:r>
    </w:p>
    <w:p w:rsidR="00CE5D04" w:rsidRDefault="00144080">
      <w:pPr>
        <w:pStyle w:val="Heading1"/>
      </w:pPr>
      <w:bookmarkStart w:id="209" w:name="section_fe2d010b4fab4c6fb5f0eb96b01dc398"/>
      <w:bookmarkStart w:id="210" w:name="_Toc69361788"/>
      <w:r>
        <w:lastRenderedPageBreak/>
        <w:t>Algorithm Examples</w:t>
      </w:r>
      <w:bookmarkEnd w:id="209"/>
      <w:bookmarkEnd w:id="210"/>
    </w:p>
    <w:p w:rsidR="00CE5D04" w:rsidRDefault="00144080">
      <w:pPr>
        <w:pStyle w:val="Heading2"/>
      </w:pPr>
      <w:bookmarkStart w:id="211" w:name="section_7fdb64ee7f634d959af1c672e7475c3a"/>
      <w:bookmarkStart w:id="212" w:name="_Toc69361789"/>
      <w:r>
        <w:t>Sample Message</w:t>
      </w:r>
      <w:bookmarkEnd w:id="211"/>
      <w:bookmarkEnd w:id="212"/>
      <w:r>
        <w:fldChar w:fldCharType="begin"/>
      </w:r>
      <w:r>
        <w:instrText xml:space="preserve"> XE "Sample Message example" </w:instrText>
      </w:r>
      <w:r>
        <w:fldChar w:fldCharType="end"/>
      </w:r>
      <w:r>
        <w:fldChar w:fldCharType="begin"/>
      </w:r>
      <w:r>
        <w:instrText xml:space="preserve"> XE "Examples:Sample Message" </w:instrText>
      </w:r>
      <w:r>
        <w:fldChar w:fldCharType="end"/>
      </w:r>
    </w:p>
    <w:tbl>
      <w:tblPr>
        <w:tblStyle w:val="Table-ShadedHeader"/>
        <w:tblW w:w="0" w:type="auto"/>
        <w:tblLook w:val="04A0" w:firstRow="1" w:lastRow="0" w:firstColumn="1" w:lastColumn="0" w:noHBand="0" w:noVBand="1"/>
      </w:tblPr>
      <w:tblGrid>
        <w:gridCol w:w="5091"/>
        <w:gridCol w:w="4384"/>
      </w:tblGrid>
      <w:tr w:rsidR="00CE5D04" w:rsidTr="00CE5D04">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CE5D04" w:rsidRDefault="00144080">
            <w:pPr>
              <w:pStyle w:val="TableHeaderText"/>
            </w:pPr>
            <w:r>
              <w:t>Explanation of content</w:t>
            </w:r>
          </w:p>
        </w:tc>
        <w:tc>
          <w:tcPr>
            <w:tcW w:w="0" w:type="auto"/>
            <w:shd w:val="clear" w:color="auto" w:fill="E0E0E0"/>
          </w:tcPr>
          <w:p w:rsidR="00CE5D04" w:rsidRDefault="00144080">
            <w:pPr>
              <w:pStyle w:val="TableHeaderText"/>
            </w:pPr>
            <w:r>
              <w:t>Byte stream</w:t>
            </w:r>
          </w:p>
        </w:tc>
      </w:tr>
      <w:tr w:rsidR="00CE5D04" w:rsidTr="00CE5D04">
        <w:tc>
          <w:tcPr>
            <w:tcW w:w="0" w:type="auto"/>
            <w:shd w:val="clear" w:color="auto" w:fill="auto"/>
          </w:tcPr>
          <w:p w:rsidR="00CE5D04" w:rsidRDefault="00144080">
            <w:pPr>
              <w:pStyle w:val="TableBodyText"/>
            </w:pPr>
            <w:r>
              <w:t>TNEF Signature, Value=0x223E9F78</w:t>
            </w:r>
          </w:p>
        </w:tc>
        <w:tc>
          <w:tcPr>
            <w:tcW w:w="0" w:type="auto"/>
            <w:shd w:val="clear" w:color="auto" w:fill="auto"/>
          </w:tcPr>
          <w:p w:rsidR="00CE5D04" w:rsidRDefault="00144080">
            <w:pPr>
              <w:pStyle w:val="Code"/>
            </w:pPr>
            <w:r>
              <w:t>78 9f 3e 22</w:t>
            </w:r>
          </w:p>
        </w:tc>
      </w:tr>
      <w:tr w:rsidR="00CE5D04" w:rsidTr="00CE5D04">
        <w:tc>
          <w:tcPr>
            <w:tcW w:w="0" w:type="auto"/>
            <w:shd w:val="clear" w:color="auto" w:fill="auto"/>
          </w:tcPr>
          <w:p w:rsidR="00CE5D04" w:rsidRDefault="00144080">
            <w:pPr>
              <w:pStyle w:val="TableBodyText"/>
            </w:pPr>
            <w:r>
              <w:t>Attach Key, Value=0x0001</w:t>
            </w:r>
          </w:p>
        </w:tc>
        <w:tc>
          <w:tcPr>
            <w:tcW w:w="0" w:type="auto"/>
            <w:shd w:val="clear" w:color="auto" w:fill="auto"/>
          </w:tcPr>
          <w:p w:rsidR="00CE5D04" w:rsidRDefault="00144080">
            <w:pPr>
              <w:pStyle w:val="Code"/>
            </w:pPr>
            <w:r>
              <w:t>01 00</w:t>
            </w:r>
          </w:p>
        </w:tc>
      </w:tr>
      <w:tr w:rsidR="00CE5D04" w:rsidTr="00CE5D04">
        <w:tc>
          <w:tcPr>
            <w:tcW w:w="0" w:type="auto"/>
            <w:shd w:val="clear" w:color="auto" w:fill="auto"/>
          </w:tcPr>
          <w:p w:rsidR="00CE5D04" w:rsidRDefault="00144080">
            <w:pPr>
              <w:pStyle w:val="TableBodyText"/>
            </w:pPr>
            <w:r>
              <w:t xml:space="preserve">Message attribute, </w:t>
            </w:r>
            <w:r>
              <w:rPr>
                <w:b/>
              </w:rPr>
              <w:t>attTnefVersion</w:t>
            </w:r>
            <w:r>
              <w:t xml:space="preserve"> </w:t>
            </w:r>
          </w:p>
          <w:p w:rsidR="00CE5D04" w:rsidRDefault="00144080">
            <w:pPr>
              <w:pStyle w:val="TableBodyText"/>
            </w:pPr>
            <w:r>
              <w:t>Length=4 bytes</w:t>
            </w:r>
          </w:p>
        </w:tc>
        <w:tc>
          <w:tcPr>
            <w:tcW w:w="0" w:type="auto"/>
            <w:shd w:val="clear" w:color="auto" w:fill="auto"/>
          </w:tcPr>
          <w:p w:rsidR="00CE5D04" w:rsidRDefault="00144080">
            <w:pPr>
              <w:pStyle w:val="Code"/>
            </w:pPr>
            <w:r>
              <w:t>01 06 90 08 00</w:t>
            </w:r>
          </w:p>
          <w:p w:rsidR="00CE5D04" w:rsidRDefault="00144080">
            <w:pPr>
              <w:pStyle w:val="Code"/>
            </w:pPr>
            <w:r>
              <w:t>04 00 00 00</w:t>
            </w:r>
          </w:p>
        </w:tc>
      </w:tr>
      <w:tr w:rsidR="00CE5D04" w:rsidTr="00CE5D04">
        <w:tc>
          <w:tcPr>
            <w:tcW w:w="0" w:type="auto"/>
            <w:shd w:val="clear" w:color="auto" w:fill="auto"/>
          </w:tcPr>
          <w:p w:rsidR="00CE5D04" w:rsidRDefault="00144080">
            <w:pPr>
              <w:pStyle w:val="TableBodyText"/>
            </w:pPr>
            <w:r>
              <w:t>Value=0x00010000</w:t>
            </w:r>
          </w:p>
        </w:tc>
        <w:tc>
          <w:tcPr>
            <w:tcW w:w="0" w:type="auto"/>
            <w:shd w:val="clear" w:color="auto" w:fill="auto"/>
          </w:tcPr>
          <w:p w:rsidR="00CE5D04" w:rsidRDefault="00144080">
            <w:pPr>
              <w:pStyle w:val="Code"/>
            </w:pPr>
            <w:r>
              <w:t>00 00 01 00</w:t>
            </w:r>
          </w:p>
        </w:tc>
      </w:tr>
      <w:tr w:rsidR="00CE5D04" w:rsidTr="00CE5D04">
        <w:tc>
          <w:tcPr>
            <w:tcW w:w="0" w:type="auto"/>
            <w:shd w:val="clear" w:color="auto" w:fill="auto"/>
          </w:tcPr>
          <w:p w:rsidR="00CE5D04" w:rsidRDefault="00144080">
            <w:pPr>
              <w:pStyle w:val="TableBodyText"/>
            </w:pPr>
            <w:r>
              <w:t>Checksum=0x0001</w:t>
            </w:r>
          </w:p>
        </w:tc>
        <w:tc>
          <w:tcPr>
            <w:tcW w:w="0" w:type="auto"/>
            <w:shd w:val="clear" w:color="auto" w:fill="auto"/>
          </w:tcPr>
          <w:p w:rsidR="00CE5D04" w:rsidRDefault="00144080">
            <w:pPr>
              <w:pStyle w:val="Code"/>
            </w:pPr>
            <w:r>
              <w:t>01 00</w:t>
            </w:r>
          </w:p>
        </w:tc>
      </w:tr>
      <w:tr w:rsidR="00CE5D04" w:rsidTr="00CE5D04">
        <w:tc>
          <w:tcPr>
            <w:tcW w:w="0" w:type="auto"/>
            <w:shd w:val="clear" w:color="auto" w:fill="auto"/>
          </w:tcPr>
          <w:p w:rsidR="00CE5D04" w:rsidRDefault="00144080">
            <w:pPr>
              <w:pStyle w:val="TableBodyText"/>
            </w:pPr>
            <w:r>
              <w:t xml:space="preserve">Message attribute, </w:t>
            </w:r>
            <w:r>
              <w:rPr>
                <w:b/>
              </w:rPr>
              <w:t>attOemCodepage</w:t>
            </w:r>
            <w:r>
              <w:t xml:space="preserve"> </w:t>
            </w:r>
          </w:p>
          <w:p w:rsidR="00CE5D04" w:rsidRDefault="00144080">
            <w:pPr>
              <w:pStyle w:val="TableBodyText"/>
            </w:pPr>
            <w:r>
              <w:t>Length=8 bytes</w:t>
            </w:r>
          </w:p>
        </w:tc>
        <w:tc>
          <w:tcPr>
            <w:tcW w:w="0" w:type="auto"/>
            <w:shd w:val="clear" w:color="auto" w:fill="auto"/>
          </w:tcPr>
          <w:p w:rsidR="00CE5D04" w:rsidRDefault="00144080">
            <w:pPr>
              <w:pStyle w:val="Code"/>
            </w:pPr>
            <w:r>
              <w:t>01 07 90 06 00</w:t>
            </w:r>
          </w:p>
          <w:p w:rsidR="00CE5D04" w:rsidRDefault="00144080">
            <w:pPr>
              <w:pStyle w:val="Code"/>
            </w:pPr>
            <w:r>
              <w:t>08 00 00 00</w:t>
            </w:r>
          </w:p>
        </w:tc>
      </w:tr>
      <w:tr w:rsidR="00CE5D04" w:rsidTr="00CE5D04">
        <w:tc>
          <w:tcPr>
            <w:tcW w:w="0" w:type="auto"/>
            <w:shd w:val="clear" w:color="auto" w:fill="auto"/>
          </w:tcPr>
          <w:p w:rsidR="00CE5D04" w:rsidRDefault="00144080">
            <w:pPr>
              <w:pStyle w:val="TableBodyText"/>
            </w:pPr>
            <w:r>
              <w:t>Value= (Primary=1252, Secondary=0)</w:t>
            </w:r>
          </w:p>
        </w:tc>
        <w:tc>
          <w:tcPr>
            <w:tcW w:w="0" w:type="auto"/>
            <w:shd w:val="clear" w:color="auto" w:fill="auto"/>
          </w:tcPr>
          <w:p w:rsidR="00CE5D04" w:rsidRDefault="00144080">
            <w:pPr>
              <w:pStyle w:val="Code"/>
            </w:pPr>
            <w:r>
              <w:t>e4 04 00 00 00 00 00 00</w:t>
            </w:r>
          </w:p>
        </w:tc>
      </w:tr>
      <w:tr w:rsidR="00CE5D04" w:rsidTr="00CE5D04">
        <w:tc>
          <w:tcPr>
            <w:tcW w:w="0" w:type="auto"/>
            <w:shd w:val="clear" w:color="auto" w:fill="auto"/>
          </w:tcPr>
          <w:p w:rsidR="00CE5D04" w:rsidRDefault="00144080">
            <w:pPr>
              <w:pStyle w:val="TableBodyText"/>
            </w:pPr>
            <w:r>
              <w:t>Checksum=0x00E8</w:t>
            </w:r>
          </w:p>
        </w:tc>
        <w:tc>
          <w:tcPr>
            <w:tcW w:w="0" w:type="auto"/>
            <w:shd w:val="clear" w:color="auto" w:fill="auto"/>
          </w:tcPr>
          <w:p w:rsidR="00CE5D04" w:rsidRDefault="00144080">
            <w:pPr>
              <w:pStyle w:val="Code"/>
            </w:pPr>
            <w:r>
              <w:t>e8 00</w:t>
            </w:r>
          </w:p>
        </w:tc>
      </w:tr>
      <w:tr w:rsidR="00CE5D04" w:rsidTr="00CE5D04">
        <w:tc>
          <w:tcPr>
            <w:tcW w:w="0" w:type="auto"/>
            <w:shd w:val="clear" w:color="auto" w:fill="auto"/>
          </w:tcPr>
          <w:p w:rsidR="00CE5D04" w:rsidRDefault="00144080">
            <w:pPr>
              <w:pStyle w:val="TableBodyText"/>
            </w:pPr>
            <w:r>
              <w:t xml:space="preserve">Message attribute, </w:t>
            </w:r>
            <w:r>
              <w:rPr>
                <w:b/>
              </w:rPr>
              <w:t>attMessageClass</w:t>
            </w:r>
            <w:r>
              <w:t xml:space="preserve"> </w:t>
            </w:r>
          </w:p>
          <w:p w:rsidR="00CE5D04" w:rsidRDefault="00144080">
            <w:pPr>
              <w:pStyle w:val="TableBodyText"/>
            </w:pPr>
            <w:r>
              <w:t>Length=24 bytes</w:t>
            </w:r>
          </w:p>
        </w:tc>
        <w:tc>
          <w:tcPr>
            <w:tcW w:w="0" w:type="auto"/>
            <w:shd w:val="clear" w:color="auto" w:fill="auto"/>
          </w:tcPr>
          <w:p w:rsidR="00CE5D04" w:rsidRDefault="00144080">
            <w:pPr>
              <w:pStyle w:val="Code"/>
            </w:pPr>
            <w:r>
              <w:t>01 08 80 07 00</w:t>
            </w:r>
          </w:p>
          <w:p w:rsidR="00CE5D04" w:rsidRDefault="00144080">
            <w:pPr>
              <w:pStyle w:val="Code"/>
            </w:pPr>
            <w:r>
              <w:t>18 00 00 00</w:t>
            </w:r>
          </w:p>
        </w:tc>
      </w:tr>
      <w:tr w:rsidR="00CE5D04" w:rsidTr="00CE5D04">
        <w:tc>
          <w:tcPr>
            <w:tcW w:w="0" w:type="auto"/>
            <w:shd w:val="clear" w:color="auto" w:fill="auto"/>
          </w:tcPr>
          <w:p w:rsidR="00CE5D04" w:rsidRDefault="00144080">
            <w:pPr>
              <w:pStyle w:val="TableBodyText"/>
            </w:pPr>
            <w:r>
              <w:t>Value="IPM.Microsoft Mail.Note" %x00</w:t>
            </w:r>
          </w:p>
        </w:tc>
        <w:tc>
          <w:tcPr>
            <w:tcW w:w="0" w:type="auto"/>
            <w:shd w:val="clear" w:color="auto" w:fill="auto"/>
          </w:tcPr>
          <w:p w:rsidR="00CE5D04" w:rsidRDefault="00144080">
            <w:pPr>
              <w:pStyle w:val="Code"/>
            </w:pPr>
            <w:r>
              <w:t>49 50 4d 2e 4d 69 63 72 6f 73</w:t>
            </w:r>
          </w:p>
          <w:p w:rsidR="00CE5D04" w:rsidRDefault="00144080">
            <w:pPr>
              <w:pStyle w:val="Code"/>
            </w:pPr>
            <w:r>
              <w:t>6f 66 74 20 4d 61 69 6c 2e 4e</w:t>
            </w:r>
          </w:p>
          <w:p w:rsidR="00CE5D04" w:rsidRDefault="00144080">
            <w:pPr>
              <w:pStyle w:val="Code"/>
            </w:pPr>
            <w:r>
              <w:t>6f 74 65 00</w:t>
            </w:r>
          </w:p>
        </w:tc>
      </w:tr>
      <w:tr w:rsidR="00CE5D04" w:rsidTr="00CE5D04">
        <w:tc>
          <w:tcPr>
            <w:tcW w:w="0" w:type="auto"/>
            <w:shd w:val="clear" w:color="auto" w:fill="auto"/>
          </w:tcPr>
          <w:p w:rsidR="00CE5D04" w:rsidRDefault="00144080">
            <w:pPr>
              <w:pStyle w:val="TableBodyText"/>
            </w:pPr>
            <w:r>
              <w:t>Checksum=0x0831</w:t>
            </w:r>
          </w:p>
        </w:tc>
        <w:tc>
          <w:tcPr>
            <w:tcW w:w="0" w:type="auto"/>
            <w:shd w:val="clear" w:color="auto" w:fill="auto"/>
          </w:tcPr>
          <w:p w:rsidR="00CE5D04" w:rsidRDefault="00144080">
            <w:pPr>
              <w:pStyle w:val="Code"/>
            </w:pPr>
            <w:r>
              <w:t>31 08</w:t>
            </w:r>
          </w:p>
        </w:tc>
      </w:tr>
      <w:tr w:rsidR="00CE5D04" w:rsidTr="00CE5D04">
        <w:tc>
          <w:tcPr>
            <w:tcW w:w="0" w:type="auto"/>
            <w:shd w:val="clear" w:color="auto" w:fill="auto"/>
          </w:tcPr>
          <w:p w:rsidR="00CE5D04" w:rsidRDefault="00144080">
            <w:pPr>
              <w:pStyle w:val="TableBodyText"/>
            </w:pPr>
            <w:r>
              <w:t xml:space="preserve">Message attribute, </w:t>
            </w:r>
            <w:r>
              <w:rPr>
                <w:b/>
              </w:rPr>
              <w:t>attPriority</w:t>
            </w:r>
            <w:r>
              <w:t xml:space="preserve"> </w:t>
            </w:r>
          </w:p>
          <w:p w:rsidR="00CE5D04" w:rsidRDefault="00144080">
            <w:pPr>
              <w:pStyle w:val="TableBodyText"/>
            </w:pPr>
            <w:r>
              <w:t>Length=2 bytes</w:t>
            </w:r>
          </w:p>
        </w:tc>
        <w:tc>
          <w:tcPr>
            <w:tcW w:w="0" w:type="auto"/>
            <w:shd w:val="clear" w:color="auto" w:fill="auto"/>
          </w:tcPr>
          <w:p w:rsidR="00CE5D04" w:rsidRDefault="00144080">
            <w:pPr>
              <w:pStyle w:val="Code"/>
            </w:pPr>
            <w:r>
              <w:t>01 0d 80 04 00</w:t>
            </w:r>
          </w:p>
          <w:p w:rsidR="00CE5D04" w:rsidRDefault="00144080">
            <w:pPr>
              <w:pStyle w:val="Code"/>
            </w:pPr>
            <w:r>
              <w:t>02 00 00 00</w:t>
            </w:r>
          </w:p>
        </w:tc>
      </w:tr>
      <w:tr w:rsidR="00CE5D04" w:rsidTr="00CE5D04">
        <w:tc>
          <w:tcPr>
            <w:tcW w:w="0" w:type="auto"/>
            <w:shd w:val="clear" w:color="auto" w:fill="auto"/>
          </w:tcPr>
          <w:p w:rsidR="00CE5D04" w:rsidRDefault="00144080">
            <w:pPr>
              <w:pStyle w:val="TableBodyText"/>
            </w:pPr>
            <w:r>
              <w:lastRenderedPageBreak/>
              <w:t>Value=0x0002 (Normal Priority)</w:t>
            </w:r>
          </w:p>
        </w:tc>
        <w:tc>
          <w:tcPr>
            <w:tcW w:w="0" w:type="auto"/>
            <w:shd w:val="clear" w:color="auto" w:fill="auto"/>
          </w:tcPr>
          <w:p w:rsidR="00CE5D04" w:rsidRDefault="00144080">
            <w:pPr>
              <w:pStyle w:val="Code"/>
            </w:pPr>
            <w:r>
              <w:t>02 00</w:t>
            </w:r>
          </w:p>
        </w:tc>
      </w:tr>
      <w:tr w:rsidR="00CE5D04" w:rsidTr="00CE5D04">
        <w:tc>
          <w:tcPr>
            <w:tcW w:w="0" w:type="auto"/>
            <w:shd w:val="clear" w:color="auto" w:fill="auto"/>
          </w:tcPr>
          <w:p w:rsidR="00CE5D04" w:rsidRDefault="00144080">
            <w:pPr>
              <w:pStyle w:val="TableBodyText"/>
            </w:pPr>
            <w:r>
              <w:t>Checksum=0x0002</w:t>
            </w:r>
          </w:p>
        </w:tc>
        <w:tc>
          <w:tcPr>
            <w:tcW w:w="0" w:type="auto"/>
            <w:shd w:val="clear" w:color="auto" w:fill="auto"/>
          </w:tcPr>
          <w:p w:rsidR="00CE5D04" w:rsidRDefault="00144080">
            <w:pPr>
              <w:pStyle w:val="Code"/>
            </w:pPr>
            <w:r>
              <w:t>02 00</w:t>
            </w:r>
          </w:p>
        </w:tc>
      </w:tr>
      <w:tr w:rsidR="00CE5D04" w:rsidTr="00CE5D04">
        <w:tc>
          <w:tcPr>
            <w:tcW w:w="0" w:type="auto"/>
            <w:shd w:val="clear" w:color="auto" w:fill="auto"/>
          </w:tcPr>
          <w:p w:rsidR="00CE5D04" w:rsidRDefault="00144080">
            <w:pPr>
              <w:pStyle w:val="TableBodyText"/>
            </w:pPr>
            <w:r>
              <w:t xml:space="preserve">Message attribute, </w:t>
            </w:r>
            <w:r>
              <w:rPr>
                <w:b/>
              </w:rPr>
              <w:t>attSubject</w:t>
            </w:r>
            <w:r>
              <w:t xml:space="preserve"> </w:t>
            </w:r>
          </w:p>
          <w:p w:rsidR="00CE5D04" w:rsidRDefault="00144080">
            <w:pPr>
              <w:pStyle w:val="TableBodyText"/>
            </w:pPr>
            <w:r>
              <w:t>Length=15 bytes</w:t>
            </w:r>
          </w:p>
        </w:tc>
        <w:tc>
          <w:tcPr>
            <w:tcW w:w="0" w:type="auto"/>
            <w:shd w:val="clear" w:color="auto" w:fill="auto"/>
          </w:tcPr>
          <w:p w:rsidR="00CE5D04" w:rsidRDefault="00144080">
            <w:pPr>
              <w:pStyle w:val="Code"/>
            </w:pPr>
            <w:r>
              <w:t>01 04 80 01 00</w:t>
            </w:r>
          </w:p>
          <w:p w:rsidR="00CE5D04" w:rsidRDefault="00144080">
            <w:pPr>
              <w:pStyle w:val="Code"/>
            </w:pPr>
            <w:r>
              <w:t>0f 00 00 00</w:t>
            </w:r>
          </w:p>
        </w:tc>
      </w:tr>
      <w:tr w:rsidR="00CE5D04" w:rsidTr="00CE5D04">
        <w:tc>
          <w:tcPr>
            <w:tcW w:w="0" w:type="auto"/>
            <w:shd w:val="clear" w:color="auto" w:fill="auto"/>
          </w:tcPr>
          <w:p w:rsidR="00CE5D04" w:rsidRDefault="00144080">
            <w:pPr>
              <w:pStyle w:val="TableBodyText"/>
            </w:pPr>
            <w:r>
              <w:t>Value="Simple subject" %x00</w:t>
            </w:r>
          </w:p>
        </w:tc>
        <w:tc>
          <w:tcPr>
            <w:tcW w:w="0" w:type="auto"/>
            <w:shd w:val="clear" w:color="auto" w:fill="auto"/>
          </w:tcPr>
          <w:p w:rsidR="00CE5D04" w:rsidRDefault="00144080">
            <w:pPr>
              <w:pStyle w:val="Code"/>
            </w:pPr>
            <w:r>
              <w:t xml:space="preserve">53 69 6d 70 6c 65 20 73 75 62 6a 65 </w:t>
            </w:r>
            <w:r>
              <w:t>63 74 00</w:t>
            </w:r>
          </w:p>
        </w:tc>
      </w:tr>
      <w:tr w:rsidR="00CE5D04" w:rsidTr="00CE5D04">
        <w:tc>
          <w:tcPr>
            <w:tcW w:w="0" w:type="auto"/>
            <w:shd w:val="clear" w:color="auto" w:fill="auto"/>
          </w:tcPr>
          <w:p w:rsidR="00CE5D04" w:rsidRDefault="00144080">
            <w:pPr>
              <w:pStyle w:val="TableBodyText"/>
            </w:pPr>
            <w:r>
              <w:t>Checksum=0x057A</w:t>
            </w:r>
          </w:p>
        </w:tc>
        <w:tc>
          <w:tcPr>
            <w:tcW w:w="0" w:type="auto"/>
            <w:shd w:val="clear" w:color="auto" w:fill="auto"/>
          </w:tcPr>
          <w:p w:rsidR="00CE5D04" w:rsidRDefault="00144080">
            <w:pPr>
              <w:pStyle w:val="Code"/>
            </w:pPr>
            <w:r>
              <w:t>7a 05</w:t>
            </w:r>
          </w:p>
        </w:tc>
      </w:tr>
      <w:tr w:rsidR="00CE5D04" w:rsidTr="00CE5D04">
        <w:tc>
          <w:tcPr>
            <w:tcW w:w="0" w:type="auto"/>
            <w:shd w:val="clear" w:color="auto" w:fill="auto"/>
          </w:tcPr>
          <w:p w:rsidR="00CE5D04" w:rsidRDefault="00144080">
            <w:pPr>
              <w:pStyle w:val="TableBodyText"/>
            </w:pPr>
            <w:r>
              <w:t xml:space="preserve">Message attribute, </w:t>
            </w:r>
            <w:r>
              <w:rPr>
                <w:b/>
              </w:rPr>
              <w:t>attDateSent</w:t>
            </w:r>
            <w:r>
              <w:t xml:space="preserve"> </w:t>
            </w:r>
          </w:p>
          <w:p w:rsidR="00CE5D04" w:rsidRDefault="00144080">
            <w:pPr>
              <w:pStyle w:val="TableBodyText"/>
            </w:pPr>
            <w:r>
              <w:t>Length=14 bytes</w:t>
            </w:r>
          </w:p>
        </w:tc>
        <w:tc>
          <w:tcPr>
            <w:tcW w:w="0" w:type="auto"/>
            <w:shd w:val="clear" w:color="auto" w:fill="auto"/>
          </w:tcPr>
          <w:p w:rsidR="00CE5D04" w:rsidRDefault="00144080">
            <w:pPr>
              <w:pStyle w:val="Code"/>
            </w:pPr>
            <w:r>
              <w:t>01 05 80 03 00</w:t>
            </w:r>
          </w:p>
          <w:p w:rsidR="00CE5D04" w:rsidRDefault="00144080">
            <w:pPr>
              <w:pStyle w:val="Code"/>
            </w:pPr>
            <w:r>
              <w:t>0e 00 00 00</w:t>
            </w:r>
          </w:p>
        </w:tc>
      </w:tr>
      <w:tr w:rsidR="00CE5D04" w:rsidTr="00CE5D04">
        <w:tc>
          <w:tcPr>
            <w:tcW w:w="0" w:type="auto"/>
            <w:shd w:val="clear" w:color="auto" w:fill="auto"/>
          </w:tcPr>
          <w:p w:rsidR="00CE5D04" w:rsidRDefault="00144080">
            <w:pPr>
              <w:pStyle w:val="TableBodyText"/>
            </w:pPr>
            <w:r>
              <w:t>Value= Tuesday, 02/17/2004, 11:25:35</w:t>
            </w:r>
          </w:p>
        </w:tc>
        <w:tc>
          <w:tcPr>
            <w:tcW w:w="0" w:type="auto"/>
            <w:shd w:val="clear" w:color="auto" w:fill="auto"/>
          </w:tcPr>
          <w:p w:rsidR="00CE5D04" w:rsidRDefault="00144080">
            <w:pPr>
              <w:pStyle w:val="Code"/>
            </w:pPr>
            <w:r>
              <w:t>d4 07 02 00 11 00 0b 00 19 00 23 00 02 00</w:t>
            </w:r>
          </w:p>
        </w:tc>
      </w:tr>
      <w:tr w:rsidR="00CE5D04" w:rsidTr="00CE5D04">
        <w:tc>
          <w:tcPr>
            <w:tcW w:w="0" w:type="auto"/>
            <w:shd w:val="clear" w:color="auto" w:fill="auto"/>
          </w:tcPr>
          <w:p w:rsidR="00CE5D04" w:rsidRDefault="00144080">
            <w:pPr>
              <w:pStyle w:val="TableBodyText"/>
            </w:pPr>
            <w:r>
              <w:t>Checksum=0x0137</w:t>
            </w:r>
          </w:p>
        </w:tc>
        <w:tc>
          <w:tcPr>
            <w:tcW w:w="0" w:type="auto"/>
            <w:shd w:val="clear" w:color="auto" w:fill="auto"/>
          </w:tcPr>
          <w:p w:rsidR="00CE5D04" w:rsidRDefault="00144080">
            <w:pPr>
              <w:pStyle w:val="Code"/>
            </w:pPr>
            <w:r>
              <w:t>37 01</w:t>
            </w:r>
          </w:p>
        </w:tc>
      </w:tr>
      <w:tr w:rsidR="00CE5D04" w:rsidTr="00CE5D04">
        <w:tc>
          <w:tcPr>
            <w:tcW w:w="0" w:type="auto"/>
            <w:shd w:val="clear" w:color="auto" w:fill="auto"/>
          </w:tcPr>
          <w:p w:rsidR="00CE5D04" w:rsidRDefault="00144080">
            <w:pPr>
              <w:pStyle w:val="TableBodyText"/>
            </w:pPr>
            <w:r>
              <w:t xml:space="preserve">Message attribute, </w:t>
            </w:r>
            <w:r>
              <w:rPr>
                <w:b/>
              </w:rPr>
              <w:t>attDateModified</w:t>
            </w:r>
            <w:r>
              <w:t xml:space="preserve"> </w:t>
            </w:r>
          </w:p>
          <w:p w:rsidR="00CE5D04" w:rsidRDefault="00144080">
            <w:pPr>
              <w:pStyle w:val="TableBodyText"/>
            </w:pPr>
            <w:r>
              <w:t>Length=14 bytes</w:t>
            </w:r>
          </w:p>
        </w:tc>
        <w:tc>
          <w:tcPr>
            <w:tcW w:w="0" w:type="auto"/>
            <w:shd w:val="clear" w:color="auto" w:fill="auto"/>
          </w:tcPr>
          <w:p w:rsidR="00CE5D04" w:rsidRDefault="00144080">
            <w:pPr>
              <w:pStyle w:val="Code"/>
            </w:pPr>
            <w:r>
              <w:t>01 20 80 03 00</w:t>
            </w:r>
          </w:p>
          <w:p w:rsidR="00CE5D04" w:rsidRDefault="00144080">
            <w:pPr>
              <w:pStyle w:val="Code"/>
            </w:pPr>
            <w:r>
              <w:t>0e 00 00 00</w:t>
            </w:r>
          </w:p>
        </w:tc>
      </w:tr>
      <w:tr w:rsidR="00CE5D04" w:rsidTr="00CE5D04">
        <w:tc>
          <w:tcPr>
            <w:tcW w:w="0" w:type="auto"/>
            <w:shd w:val="clear" w:color="auto" w:fill="auto"/>
          </w:tcPr>
          <w:p w:rsidR="00CE5D04" w:rsidRDefault="00144080">
            <w:pPr>
              <w:pStyle w:val="TableBodyText"/>
            </w:pPr>
            <w:r>
              <w:t>Value= Tuesday, 02/17/2004, 12:26:09</w:t>
            </w:r>
          </w:p>
        </w:tc>
        <w:tc>
          <w:tcPr>
            <w:tcW w:w="0" w:type="auto"/>
            <w:shd w:val="clear" w:color="auto" w:fill="auto"/>
          </w:tcPr>
          <w:p w:rsidR="00CE5D04" w:rsidRDefault="00144080">
            <w:pPr>
              <w:pStyle w:val="Code"/>
            </w:pPr>
            <w:r>
              <w:t>D4 07 02 00 11 00 0C 00 -- 1A 00 09 00 02 00</w:t>
            </w:r>
          </w:p>
        </w:tc>
      </w:tr>
      <w:tr w:rsidR="00CE5D04" w:rsidTr="00CE5D04">
        <w:tc>
          <w:tcPr>
            <w:tcW w:w="0" w:type="auto"/>
            <w:shd w:val="clear" w:color="auto" w:fill="auto"/>
          </w:tcPr>
          <w:p w:rsidR="00CE5D04" w:rsidRDefault="00144080">
            <w:pPr>
              <w:pStyle w:val="TableBodyText"/>
            </w:pPr>
            <w:r>
              <w:t>Checksum=0x011F</w:t>
            </w:r>
          </w:p>
        </w:tc>
        <w:tc>
          <w:tcPr>
            <w:tcW w:w="0" w:type="auto"/>
            <w:shd w:val="clear" w:color="auto" w:fill="auto"/>
          </w:tcPr>
          <w:p w:rsidR="00CE5D04" w:rsidRDefault="00144080">
            <w:pPr>
              <w:pStyle w:val="Code"/>
            </w:pPr>
            <w:r>
              <w:t>1F 01</w:t>
            </w:r>
          </w:p>
        </w:tc>
      </w:tr>
      <w:tr w:rsidR="00CE5D04" w:rsidTr="00CE5D04">
        <w:tc>
          <w:tcPr>
            <w:tcW w:w="0" w:type="auto"/>
            <w:shd w:val="clear" w:color="auto" w:fill="auto"/>
          </w:tcPr>
          <w:p w:rsidR="00CE5D04" w:rsidRDefault="00144080">
            <w:pPr>
              <w:pStyle w:val="TableBodyText"/>
            </w:pPr>
            <w:r>
              <w:t xml:space="preserve">Message attribute, </w:t>
            </w:r>
            <w:r>
              <w:rPr>
                <w:b/>
              </w:rPr>
              <w:t>attMessageID</w:t>
            </w:r>
            <w:r>
              <w:t xml:space="preserve"> </w:t>
            </w:r>
          </w:p>
          <w:p w:rsidR="00CE5D04" w:rsidRDefault="00144080">
            <w:pPr>
              <w:pStyle w:val="TableBodyText"/>
            </w:pPr>
            <w:r>
              <w:t>Length=33 bytes</w:t>
            </w:r>
          </w:p>
        </w:tc>
        <w:tc>
          <w:tcPr>
            <w:tcW w:w="0" w:type="auto"/>
            <w:shd w:val="clear" w:color="auto" w:fill="auto"/>
          </w:tcPr>
          <w:p w:rsidR="00CE5D04" w:rsidRDefault="00144080">
            <w:pPr>
              <w:pStyle w:val="Code"/>
            </w:pPr>
            <w:r>
              <w:t>01 09 80 01 00</w:t>
            </w:r>
          </w:p>
          <w:p w:rsidR="00CE5D04" w:rsidRDefault="00144080">
            <w:pPr>
              <w:pStyle w:val="Code"/>
            </w:pPr>
            <w:r>
              <w:t>21 00 00 00</w:t>
            </w:r>
          </w:p>
        </w:tc>
      </w:tr>
      <w:tr w:rsidR="00CE5D04" w:rsidTr="00CE5D04">
        <w:tc>
          <w:tcPr>
            <w:tcW w:w="0" w:type="auto"/>
            <w:shd w:val="clear" w:color="auto" w:fill="auto"/>
          </w:tcPr>
          <w:p w:rsidR="00CE5D04" w:rsidRDefault="00144080">
            <w:pPr>
              <w:pStyle w:val="TableBodyText"/>
            </w:pPr>
            <w:r>
              <w:t xml:space="preserve">Value= </w:t>
            </w:r>
            <w:r>
              <w:t>"757BB19CDE936A4087D90BB784C58E3B"</w:t>
            </w:r>
          </w:p>
        </w:tc>
        <w:tc>
          <w:tcPr>
            <w:tcW w:w="0" w:type="auto"/>
            <w:shd w:val="clear" w:color="auto" w:fill="auto"/>
          </w:tcPr>
          <w:p w:rsidR="00CE5D04" w:rsidRDefault="00144080">
            <w:pPr>
              <w:pStyle w:val="Code"/>
            </w:pPr>
            <w:r>
              <w:t>37 35 37 42 42 31 39 43 44 45</w:t>
            </w:r>
          </w:p>
          <w:p w:rsidR="00CE5D04" w:rsidRDefault="00144080">
            <w:pPr>
              <w:pStyle w:val="Code"/>
            </w:pPr>
            <w:r>
              <w:t>39 33 36 41 34 30 38 37 44 39</w:t>
            </w:r>
          </w:p>
          <w:p w:rsidR="00CE5D04" w:rsidRDefault="00144080">
            <w:pPr>
              <w:pStyle w:val="Code"/>
            </w:pPr>
            <w:r>
              <w:t>30 42 42 37 38 34 43 35 38 45</w:t>
            </w:r>
          </w:p>
          <w:p w:rsidR="00CE5D04" w:rsidRDefault="00144080">
            <w:pPr>
              <w:pStyle w:val="Code"/>
            </w:pPr>
            <w:r>
              <w:lastRenderedPageBreak/>
              <w:t>33 42 00</w:t>
            </w:r>
          </w:p>
        </w:tc>
      </w:tr>
      <w:tr w:rsidR="00CE5D04" w:rsidTr="00CE5D04">
        <w:tc>
          <w:tcPr>
            <w:tcW w:w="0" w:type="auto"/>
            <w:shd w:val="clear" w:color="auto" w:fill="auto"/>
          </w:tcPr>
          <w:p w:rsidR="00CE5D04" w:rsidRDefault="00144080">
            <w:pPr>
              <w:pStyle w:val="TableBodyText"/>
            </w:pPr>
            <w:r>
              <w:lastRenderedPageBreak/>
              <w:t>Checksum=0x0751</w:t>
            </w:r>
          </w:p>
        </w:tc>
        <w:tc>
          <w:tcPr>
            <w:tcW w:w="0" w:type="auto"/>
            <w:shd w:val="clear" w:color="auto" w:fill="auto"/>
          </w:tcPr>
          <w:p w:rsidR="00CE5D04" w:rsidRDefault="00144080">
            <w:pPr>
              <w:pStyle w:val="Code"/>
            </w:pPr>
            <w:r>
              <w:t>51 07</w:t>
            </w:r>
          </w:p>
        </w:tc>
      </w:tr>
      <w:tr w:rsidR="00CE5D04" w:rsidTr="00CE5D04">
        <w:tc>
          <w:tcPr>
            <w:tcW w:w="0" w:type="auto"/>
            <w:shd w:val="clear" w:color="auto" w:fill="auto"/>
          </w:tcPr>
          <w:p w:rsidR="00CE5D04" w:rsidRDefault="00144080">
            <w:pPr>
              <w:pStyle w:val="TableBodyText"/>
            </w:pPr>
            <w:r>
              <w:t xml:space="preserve">Message attribute, Encapsulation, </w:t>
            </w:r>
            <w:r>
              <w:rPr>
                <w:b/>
              </w:rPr>
              <w:t>attMsgProps</w:t>
            </w:r>
            <w:r>
              <w:t xml:space="preserve"> </w:t>
            </w:r>
          </w:p>
          <w:p w:rsidR="00CE5D04" w:rsidRDefault="00144080">
            <w:pPr>
              <w:pStyle w:val="TableBodyText"/>
            </w:pPr>
            <w:r>
              <w:t>Length=2256 bytes</w:t>
            </w:r>
          </w:p>
          <w:p w:rsidR="00CE5D04" w:rsidRDefault="00144080">
            <w:pPr>
              <w:pStyle w:val="TableBodyText"/>
            </w:pPr>
            <w:r>
              <w:t>Number of properties=70</w:t>
            </w:r>
          </w:p>
        </w:tc>
        <w:tc>
          <w:tcPr>
            <w:tcW w:w="0" w:type="auto"/>
            <w:shd w:val="clear" w:color="auto" w:fill="auto"/>
          </w:tcPr>
          <w:p w:rsidR="00CE5D04" w:rsidRDefault="00144080">
            <w:pPr>
              <w:pStyle w:val="Code"/>
            </w:pPr>
            <w:r>
              <w:t xml:space="preserve">01 03 90 06 00 </w:t>
            </w:r>
          </w:p>
          <w:p w:rsidR="00CE5D04" w:rsidRDefault="00144080">
            <w:pPr>
              <w:pStyle w:val="Code"/>
            </w:pPr>
            <w:r>
              <w:t>d0 08 00 00</w:t>
            </w:r>
          </w:p>
          <w:p w:rsidR="00CE5D04" w:rsidRDefault="00144080">
            <w:pPr>
              <w:pStyle w:val="Code"/>
            </w:pPr>
            <w:r>
              <w:t>46 00 00 00</w:t>
            </w:r>
          </w:p>
        </w:tc>
      </w:tr>
      <w:tr w:rsidR="00CE5D04" w:rsidTr="00CE5D04">
        <w:tc>
          <w:tcPr>
            <w:tcW w:w="0" w:type="auto"/>
            <w:shd w:val="clear" w:color="auto" w:fill="auto"/>
          </w:tcPr>
          <w:p w:rsidR="00CE5D04" w:rsidRDefault="00144080">
            <w:pPr>
              <w:pStyle w:val="TableBodyText"/>
            </w:pPr>
            <w:r>
              <w:t xml:space="preserve">Message property, </w:t>
            </w:r>
            <w:r>
              <w:rPr>
                <w:b/>
              </w:rPr>
              <w:t>PidTagAlternateRecipientAllowed</w:t>
            </w:r>
            <w:r>
              <w:t xml:space="preserve"> (</w:t>
            </w:r>
            <w:hyperlink r:id="rId96" w:anchor="Section_7fd7ec40deec4c0694931bc06b349682">
              <w:r>
                <w:rPr>
                  <w:rStyle w:val="Hyperlink"/>
                </w:rPr>
                <w:t>[MS-OXCMSG]</w:t>
              </w:r>
            </w:hyperlink>
            <w:r>
              <w:t xml:space="preserve"> section 2.2.1.36)</w:t>
            </w:r>
          </w:p>
          <w:p w:rsidR="00CE5D04" w:rsidRDefault="00144080">
            <w:pPr>
              <w:pStyle w:val="TableBodyText"/>
            </w:pPr>
            <w:r>
              <w:t>Value=1 (TRUE)</w:t>
            </w:r>
          </w:p>
        </w:tc>
        <w:tc>
          <w:tcPr>
            <w:tcW w:w="0" w:type="auto"/>
            <w:shd w:val="clear" w:color="auto" w:fill="auto"/>
          </w:tcPr>
          <w:p w:rsidR="00CE5D04" w:rsidRDefault="00144080">
            <w:pPr>
              <w:pStyle w:val="Code"/>
            </w:pPr>
            <w:r>
              <w:t>0b 00 02 00</w:t>
            </w:r>
          </w:p>
          <w:p w:rsidR="00CE5D04" w:rsidRDefault="00144080">
            <w:pPr>
              <w:pStyle w:val="Code"/>
            </w:pPr>
            <w:r>
              <w:t>01 00 00 00</w:t>
            </w:r>
          </w:p>
        </w:tc>
      </w:tr>
      <w:tr w:rsidR="00CE5D04" w:rsidTr="00CE5D04">
        <w:tc>
          <w:tcPr>
            <w:tcW w:w="0" w:type="auto"/>
            <w:shd w:val="clear" w:color="auto" w:fill="auto"/>
          </w:tcPr>
          <w:p w:rsidR="00CE5D04" w:rsidRDefault="00144080">
            <w:pPr>
              <w:pStyle w:val="TableBodyText"/>
            </w:pPr>
            <w:r>
              <w:t>Message prope</w:t>
            </w:r>
            <w:r>
              <w:t xml:space="preserve">rty, </w:t>
            </w:r>
            <w:r>
              <w:rPr>
                <w:b/>
              </w:rPr>
              <w:t>PidTagPriority</w:t>
            </w:r>
            <w:r>
              <w:t xml:space="preserve"> ([MS-OXCMSG] section 2.2.1.12)</w:t>
            </w:r>
          </w:p>
          <w:p w:rsidR="00CE5D04" w:rsidRDefault="00144080">
            <w:pPr>
              <w:pStyle w:val="TableBodyText"/>
            </w:pPr>
            <w:r>
              <w:t>Value=0 (LOW)</w:t>
            </w:r>
          </w:p>
        </w:tc>
        <w:tc>
          <w:tcPr>
            <w:tcW w:w="0" w:type="auto"/>
            <w:shd w:val="clear" w:color="auto" w:fill="auto"/>
          </w:tcPr>
          <w:p w:rsidR="00CE5D04" w:rsidRDefault="00144080">
            <w:pPr>
              <w:pStyle w:val="Code"/>
            </w:pPr>
            <w:r>
              <w:t>03 00 26 00</w:t>
            </w:r>
          </w:p>
          <w:p w:rsidR="00CE5D04" w:rsidRDefault="00144080">
            <w:pPr>
              <w:pStyle w:val="Code"/>
            </w:pPr>
            <w:r>
              <w:t>00 00 00 00</w:t>
            </w:r>
          </w:p>
        </w:tc>
      </w:tr>
      <w:tr w:rsidR="00CE5D04" w:rsidTr="00CE5D04">
        <w:tc>
          <w:tcPr>
            <w:tcW w:w="0" w:type="auto"/>
            <w:shd w:val="clear" w:color="auto" w:fill="auto"/>
          </w:tcPr>
          <w:p w:rsidR="00CE5D04" w:rsidRDefault="00144080">
            <w:pPr>
              <w:pStyle w:val="TableBodyText"/>
            </w:pPr>
            <w:r>
              <w:t xml:space="preserve">Message property, </w:t>
            </w:r>
            <w:r>
              <w:rPr>
                <w:b/>
              </w:rPr>
              <w:t>PidTagSensitivity</w:t>
            </w:r>
            <w:r>
              <w:t xml:space="preserve"> ([MS-OXCMSG] section 2.2.1.13)</w:t>
            </w:r>
          </w:p>
          <w:p w:rsidR="00CE5D04" w:rsidRDefault="00144080">
            <w:pPr>
              <w:pStyle w:val="TableBodyText"/>
            </w:pPr>
            <w:r>
              <w:t>Value=0 (LOW)</w:t>
            </w:r>
          </w:p>
        </w:tc>
        <w:tc>
          <w:tcPr>
            <w:tcW w:w="0" w:type="auto"/>
            <w:shd w:val="clear" w:color="auto" w:fill="auto"/>
          </w:tcPr>
          <w:p w:rsidR="00CE5D04" w:rsidRDefault="00144080">
            <w:pPr>
              <w:pStyle w:val="Code"/>
            </w:pPr>
            <w:r>
              <w:t>03 00 36 00</w:t>
            </w:r>
          </w:p>
          <w:p w:rsidR="00CE5D04" w:rsidRDefault="00144080">
            <w:pPr>
              <w:pStyle w:val="Code"/>
            </w:pPr>
            <w:r>
              <w:t>00 00 00 00</w:t>
            </w:r>
          </w:p>
        </w:tc>
      </w:tr>
      <w:tr w:rsidR="00CE5D04" w:rsidTr="00CE5D04">
        <w:tc>
          <w:tcPr>
            <w:tcW w:w="0" w:type="auto"/>
            <w:shd w:val="clear" w:color="auto" w:fill="auto"/>
          </w:tcPr>
          <w:p w:rsidR="00CE5D04" w:rsidRDefault="00144080">
            <w:pPr>
              <w:pStyle w:val="TableBodyText"/>
            </w:pPr>
            <w:r>
              <w:t xml:space="preserve">Message property, </w:t>
            </w:r>
            <w:r>
              <w:rPr>
                <w:b/>
              </w:rPr>
              <w:t>PidTagClientSubmitTime</w:t>
            </w:r>
            <w:r>
              <w:t xml:space="preserve"> (</w:t>
            </w:r>
            <w:hyperlink r:id="rId97" w:anchor="Section_daa9120ff3254afba73828f91049ab3c">
              <w:r>
                <w:rPr>
                  <w:rStyle w:val="Hyperlink"/>
                </w:rPr>
                <w:t>[MS-OXOMSG]</w:t>
              </w:r>
            </w:hyperlink>
            <w:r>
              <w:t xml:space="preserve"> section 2.2.3.11)</w:t>
            </w:r>
          </w:p>
          <w:p w:rsidR="00CE5D04" w:rsidRDefault="00144080">
            <w:pPr>
              <w:pStyle w:val="TableBodyText"/>
            </w:pPr>
            <w:r>
              <w:t>Value=Tuesday, 02/17/2004, 19:25:35</w:t>
            </w:r>
          </w:p>
        </w:tc>
        <w:tc>
          <w:tcPr>
            <w:tcW w:w="0" w:type="auto"/>
            <w:shd w:val="clear" w:color="auto" w:fill="auto"/>
          </w:tcPr>
          <w:p w:rsidR="00CE5D04" w:rsidRDefault="00144080">
            <w:pPr>
              <w:pStyle w:val="Code"/>
            </w:pPr>
            <w:r>
              <w:t>40 00 39 00</w:t>
            </w:r>
          </w:p>
          <w:p w:rsidR="00CE5D04" w:rsidRDefault="00144080">
            <w:pPr>
              <w:pStyle w:val="Code"/>
            </w:pPr>
            <w:r>
              <w:t>AA D6 F3 D0 8B F5 C3 01</w:t>
            </w:r>
          </w:p>
        </w:tc>
      </w:tr>
      <w:tr w:rsidR="00CE5D04" w:rsidTr="00CE5D04">
        <w:tc>
          <w:tcPr>
            <w:tcW w:w="0" w:type="auto"/>
            <w:shd w:val="clear" w:color="auto" w:fill="auto"/>
          </w:tcPr>
          <w:p w:rsidR="00CE5D04" w:rsidRDefault="00144080">
            <w:pPr>
              <w:pStyle w:val="TableBodyText"/>
            </w:pPr>
            <w:r>
              <w:t xml:space="preserve">Message property, </w:t>
            </w:r>
            <w:r>
              <w:rPr>
                <w:b/>
              </w:rPr>
              <w:t>PidTagSubjectPrefix</w:t>
            </w:r>
            <w:r>
              <w:t xml:space="preserve"> ([MS-OXOMSG] section 2.2.1.60)</w:t>
            </w:r>
          </w:p>
          <w:p w:rsidR="00CE5D04" w:rsidRDefault="00144080">
            <w:pPr>
              <w:pStyle w:val="TableBodyText"/>
            </w:pPr>
            <w:r>
              <w:t>Numbe</w:t>
            </w:r>
            <w:r>
              <w:t>r of property values=1</w:t>
            </w:r>
          </w:p>
          <w:p w:rsidR="00CE5D04" w:rsidRDefault="00144080">
            <w:pPr>
              <w:pStyle w:val="TableBodyText"/>
            </w:pPr>
            <w:r>
              <w:t>Size of first property=1</w:t>
            </w:r>
          </w:p>
        </w:tc>
        <w:tc>
          <w:tcPr>
            <w:tcW w:w="0" w:type="auto"/>
            <w:shd w:val="clear" w:color="auto" w:fill="auto"/>
          </w:tcPr>
          <w:p w:rsidR="00CE5D04" w:rsidRDefault="00144080">
            <w:pPr>
              <w:pStyle w:val="Code"/>
            </w:pPr>
            <w:r>
              <w:t>1e 00 3d 00</w:t>
            </w:r>
          </w:p>
          <w:p w:rsidR="00CE5D04" w:rsidRDefault="00144080">
            <w:pPr>
              <w:pStyle w:val="Code"/>
            </w:pPr>
            <w:r>
              <w:t>01 00 00 00</w:t>
            </w:r>
          </w:p>
          <w:p w:rsidR="00CE5D04" w:rsidRDefault="00144080">
            <w:pPr>
              <w:pStyle w:val="Code"/>
            </w:pPr>
            <w:r>
              <w:t>01 00 00 00</w:t>
            </w:r>
          </w:p>
        </w:tc>
      </w:tr>
      <w:tr w:rsidR="00CE5D04" w:rsidTr="00CE5D04">
        <w:tc>
          <w:tcPr>
            <w:tcW w:w="0" w:type="auto"/>
            <w:shd w:val="clear" w:color="auto" w:fill="auto"/>
          </w:tcPr>
          <w:p w:rsidR="00CE5D04" w:rsidRDefault="00144080">
            <w:pPr>
              <w:pStyle w:val="TableBodyText"/>
            </w:pPr>
            <w:r>
              <w:t>Value = %x00</w:t>
            </w:r>
          </w:p>
        </w:tc>
        <w:tc>
          <w:tcPr>
            <w:tcW w:w="0" w:type="auto"/>
            <w:shd w:val="clear" w:color="auto" w:fill="auto"/>
          </w:tcPr>
          <w:p w:rsidR="00CE5D04" w:rsidRDefault="00144080">
            <w:pPr>
              <w:pStyle w:val="Code"/>
            </w:pPr>
            <w:r>
              <w:t>00</w:t>
            </w:r>
          </w:p>
        </w:tc>
      </w:tr>
      <w:tr w:rsidR="00CE5D04" w:rsidTr="00CE5D04">
        <w:tc>
          <w:tcPr>
            <w:tcW w:w="0" w:type="auto"/>
            <w:shd w:val="clear" w:color="auto" w:fill="auto"/>
          </w:tcPr>
          <w:p w:rsidR="00CE5D04" w:rsidRDefault="00144080">
            <w:pPr>
              <w:pStyle w:val="TableBodyText"/>
            </w:pPr>
            <w:r>
              <w:t>Pad=3 bytes</w:t>
            </w:r>
          </w:p>
        </w:tc>
        <w:tc>
          <w:tcPr>
            <w:tcW w:w="0" w:type="auto"/>
            <w:shd w:val="clear" w:color="auto" w:fill="auto"/>
          </w:tcPr>
          <w:p w:rsidR="00CE5D04" w:rsidRDefault="00144080">
            <w:pPr>
              <w:pStyle w:val="Code"/>
            </w:pPr>
            <w:r>
              <w:t>00 00 00</w:t>
            </w:r>
          </w:p>
        </w:tc>
      </w:tr>
      <w:tr w:rsidR="00CE5D04" w:rsidTr="00CE5D04">
        <w:tc>
          <w:tcPr>
            <w:tcW w:w="0" w:type="auto"/>
            <w:shd w:val="clear" w:color="auto" w:fill="auto"/>
          </w:tcPr>
          <w:p w:rsidR="00CE5D04" w:rsidRDefault="00144080">
            <w:pPr>
              <w:pStyle w:val="TableBodyText"/>
            </w:pPr>
            <w:r>
              <w:t xml:space="preserve">Message property, </w:t>
            </w:r>
            <w:r>
              <w:rPr>
                <w:b/>
              </w:rPr>
              <w:t>PidTagReceivedByEntryId</w:t>
            </w:r>
            <w:r>
              <w:t xml:space="preserve"> ([MS-OXOMSG] section 2.2.1.38)</w:t>
            </w:r>
          </w:p>
          <w:p w:rsidR="00CE5D04" w:rsidRDefault="00144080">
            <w:pPr>
              <w:pStyle w:val="TableBodyText"/>
            </w:pPr>
            <w:r>
              <w:t>Number of property values=1</w:t>
            </w:r>
          </w:p>
          <w:p w:rsidR="00CE5D04" w:rsidRDefault="00144080">
            <w:pPr>
              <w:pStyle w:val="TableBodyText"/>
            </w:pPr>
            <w:r>
              <w:t>Size of first property=107</w:t>
            </w:r>
          </w:p>
        </w:tc>
        <w:tc>
          <w:tcPr>
            <w:tcW w:w="0" w:type="auto"/>
            <w:shd w:val="clear" w:color="auto" w:fill="auto"/>
          </w:tcPr>
          <w:p w:rsidR="00CE5D04" w:rsidRDefault="00144080">
            <w:pPr>
              <w:pStyle w:val="Code"/>
            </w:pPr>
            <w:r>
              <w:t xml:space="preserve">02 </w:t>
            </w:r>
            <w:r>
              <w:t>01 3f 00</w:t>
            </w:r>
          </w:p>
          <w:p w:rsidR="00CE5D04" w:rsidRDefault="00144080">
            <w:pPr>
              <w:pStyle w:val="Code"/>
            </w:pPr>
            <w:r>
              <w:t>01 00 00 00</w:t>
            </w:r>
          </w:p>
          <w:p w:rsidR="00CE5D04" w:rsidRDefault="00144080">
            <w:pPr>
              <w:pStyle w:val="Code"/>
            </w:pPr>
            <w:r>
              <w:t>6b 00 00 00</w:t>
            </w:r>
          </w:p>
        </w:tc>
      </w:tr>
      <w:tr w:rsidR="00CE5D04" w:rsidTr="00CE5D04">
        <w:tc>
          <w:tcPr>
            <w:tcW w:w="0" w:type="auto"/>
            <w:shd w:val="clear" w:color="auto" w:fill="auto"/>
          </w:tcPr>
          <w:p w:rsidR="00CE5D04" w:rsidRDefault="00144080">
            <w:pPr>
              <w:pStyle w:val="TableBodyText"/>
            </w:pPr>
            <w:r>
              <w:t>Value</w:t>
            </w:r>
          </w:p>
        </w:tc>
        <w:tc>
          <w:tcPr>
            <w:tcW w:w="0" w:type="auto"/>
            <w:shd w:val="clear" w:color="auto" w:fill="auto"/>
          </w:tcPr>
          <w:p w:rsidR="00CE5D04" w:rsidRDefault="00144080">
            <w:pPr>
              <w:pStyle w:val="Code"/>
            </w:pPr>
            <w:r>
              <w:t>00 00 00 00 DC A7 40 C8 C0 42 10 1A B4 B9 08 00</w:t>
            </w:r>
          </w:p>
          <w:p w:rsidR="00CE5D04" w:rsidRDefault="00144080">
            <w:pPr>
              <w:pStyle w:val="Code"/>
            </w:pPr>
            <w:r>
              <w:t>2B 2F E1 82 01 00 00 00 00 00 00 00 2F 4F 3D 46</w:t>
            </w:r>
          </w:p>
          <w:p w:rsidR="00CE5D04" w:rsidRDefault="00144080">
            <w:pPr>
              <w:pStyle w:val="Code"/>
            </w:pPr>
            <w:r>
              <w:t>49 52 53 54 20 4F 52 47 41 4E 49 5A 41 54 49 4F</w:t>
            </w:r>
          </w:p>
          <w:p w:rsidR="00CE5D04" w:rsidRDefault="00144080">
            <w:pPr>
              <w:pStyle w:val="Code"/>
            </w:pPr>
            <w:r>
              <w:lastRenderedPageBreak/>
              <w:t>4E 2F 4F 55 3D 46 49 52 53 54 20 41 44 4D 49 4E</w:t>
            </w:r>
          </w:p>
          <w:p w:rsidR="00CE5D04" w:rsidRDefault="00144080">
            <w:pPr>
              <w:pStyle w:val="Code"/>
            </w:pPr>
            <w:r>
              <w:t xml:space="preserve">49 53 54 52 41 54 49 56 </w:t>
            </w:r>
            <w:r>
              <w:t>45 20 47 52 4F 55 50 2F</w:t>
            </w:r>
          </w:p>
          <w:p w:rsidR="00CE5D04" w:rsidRDefault="00144080">
            <w:pPr>
              <w:pStyle w:val="Code"/>
            </w:pPr>
            <w:r>
              <w:t>43 4E 3D 52 45 43 49 50 49 45 4E 54 53 2F 43 4E</w:t>
            </w:r>
          </w:p>
          <w:p w:rsidR="00CE5D04" w:rsidRDefault="00144080">
            <w:pPr>
              <w:pStyle w:val="Code"/>
            </w:pPr>
            <w:r>
              <w:t>3D 54 45 53 54 32 31 55 57 32 00</w:t>
            </w:r>
          </w:p>
        </w:tc>
      </w:tr>
      <w:tr w:rsidR="00CE5D04" w:rsidTr="00CE5D04">
        <w:tc>
          <w:tcPr>
            <w:tcW w:w="0" w:type="auto"/>
            <w:shd w:val="clear" w:color="auto" w:fill="auto"/>
          </w:tcPr>
          <w:p w:rsidR="00CE5D04" w:rsidRDefault="00144080">
            <w:pPr>
              <w:pStyle w:val="TableBodyText"/>
            </w:pPr>
            <w:r>
              <w:lastRenderedPageBreak/>
              <w:t>Pad=1 byte</w:t>
            </w:r>
          </w:p>
        </w:tc>
        <w:tc>
          <w:tcPr>
            <w:tcW w:w="0" w:type="auto"/>
            <w:shd w:val="clear" w:color="auto" w:fill="auto"/>
          </w:tcPr>
          <w:p w:rsidR="00CE5D04" w:rsidRDefault="00144080">
            <w:pPr>
              <w:pStyle w:val="Code"/>
            </w:pPr>
            <w:r>
              <w:t>00</w:t>
            </w:r>
          </w:p>
        </w:tc>
      </w:tr>
      <w:tr w:rsidR="00CE5D04" w:rsidTr="00CE5D04">
        <w:tc>
          <w:tcPr>
            <w:tcW w:w="0" w:type="auto"/>
            <w:shd w:val="clear" w:color="auto" w:fill="auto"/>
          </w:tcPr>
          <w:p w:rsidR="00CE5D04" w:rsidRDefault="00144080">
            <w:pPr>
              <w:pStyle w:val="TableBodyText"/>
            </w:pPr>
            <w:r>
              <w:t xml:space="preserve">Message property, </w:t>
            </w:r>
            <w:r>
              <w:rPr>
                <w:b/>
              </w:rPr>
              <w:t>PidTagReceivedByName</w:t>
            </w:r>
            <w:r>
              <w:t xml:space="preserve"> ([MS-OXOMSG] section 2.2.1.39)</w:t>
            </w:r>
          </w:p>
          <w:p w:rsidR="00CE5D04" w:rsidRDefault="00144080">
            <w:pPr>
              <w:pStyle w:val="TableBodyText"/>
            </w:pPr>
            <w:r>
              <w:t>Number of property values=1</w:t>
            </w:r>
          </w:p>
          <w:p w:rsidR="00CE5D04" w:rsidRDefault="00144080">
            <w:pPr>
              <w:pStyle w:val="TableBodyText"/>
            </w:pPr>
            <w:r>
              <w:t>Size of first property=10</w:t>
            </w:r>
          </w:p>
        </w:tc>
        <w:tc>
          <w:tcPr>
            <w:tcW w:w="0" w:type="auto"/>
            <w:shd w:val="clear" w:color="auto" w:fill="auto"/>
          </w:tcPr>
          <w:p w:rsidR="00CE5D04" w:rsidRDefault="00144080">
            <w:pPr>
              <w:pStyle w:val="Code"/>
            </w:pPr>
            <w:r>
              <w:t>1e 00 40 00</w:t>
            </w:r>
          </w:p>
          <w:p w:rsidR="00CE5D04" w:rsidRDefault="00144080">
            <w:pPr>
              <w:pStyle w:val="Code"/>
            </w:pPr>
            <w:r>
              <w:t>01 00 00 00</w:t>
            </w:r>
          </w:p>
          <w:p w:rsidR="00CE5D04" w:rsidRDefault="00144080">
            <w:pPr>
              <w:pStyle w:val="Code"/>
            </w:pPr>
            <w:r>
              <w:t>0a 00 00 00</w:t>
            </w:r>
          </w:p>
        </w:tc>
      </w:tr>
      <w:tr w:rsidR="00CE5D04" w:rsidTr="00CE5D04">
        <w:tc>
          <w:tcPr>
            <w:tcW w:w="0" w:type="auto"/>
            <w:shd w:val="clear" w:color="auto" w:fill="auto"/>
          </w:tcPr>
          <w:p w:rsidR="00CE5D04" w:rsidRDefault="00144080">
            <w:pPr>
              <w:pStyle w:val="TableBodyText"/>
            </w:pPr>
            <w:r>
              <w:t>Value="Test21uw2" %x00</w:t>
            </w:r>
          </w:p>
        </w:tc>
        <w:tc>
          <w:tcPr>
            <w:tcW w:w="0" w:type="auto"/>
            <w:shd w:val="clear" w:color="auto" w:fill="auto"/>
          </w:tcPr>
          <w:p w:rsidR="00CE5D04" w:rsidRDefault="00144080">
            <w:pPr>
              <w:pStyle w:val="Code"/>
            </w:pPr>
            <w:r>
              <w:t>54 65 73 74 32 31 75 77 32 00</w:t>
            </w:r>
          </w:p>
        </w:tc>
      </w:tr>
      <w:tr w:rsidR="00CE5D04" w:rsidTr="00CE5D04">
        <w:tc>
          <w:tcPr>
            <w:tcW w:w="0" w:type="auto"/>
            <w:shd w:val="clear" w:color="auto" w:fill="auto"/>
          </w:tcPr>
          <w:p w:rsidR="00CE5D04" w:rsidRDefault="00144080">
            <w:pPr>
              <w:pStyle w:val="TableBodyText"/>
            </w:pPr>
            <w:r>
              <w:t>Pad=2 bytes</w:t>
            </w:r>
          </w:p>
        </w:tc>
        <w:tc>
          <w:tcPr>
            <w:tcW w:w="0" w:type="auto"/>
            <w:shd w:val="clear" w:color="auto" w:fill="auto"/>
          </w:tcPr>
          <w:p w:rsidR="00CE5D04" w:rsidRDefault="00144080">
            <w:pPr>
              <w:pStyle w:val="Code"/>
            </w:pPr>
            <w:r>
              <w:t>00 00</w:t>
            </w:r>
          </w:p>
        </w:tc>
      </w:tr>
      <w:tr w:rsidR="00CE5D04" w:rsidTr="00CE5D04">
        <w:tc>
          <w:tcPr>
            <w:tcW w:w="0" w:type="auto"/>
            <w:shd w:val="clear" w:color="auto" w:fill="auto"/>
          </w:tcPr>
          <w:p w:rsidR="00CE5D04" w:rsidRDefault="00144080">
            <w:pPr>
              <w:pStyle w:val="TableBodyText"/>
            </w:pPr>
            <w:r>
              <w:t xml:space="preserve">Message property, </w:t>
            </w:r>
            <w:r>
              <w:rPr>
                <w:b/>
              </w:rPr>
              <w:t>PidTagReceivedRepresentingEntryId</w:t>
            </w:r>
            <w:r>
              <w:t xml:space="preserve"> ([MS-OXOMSG] section 2.2.1.25)</w:t>
            </w:r>
          </w:p>
          <w:p w:rsidR="00CE5D04" w:rsidRDefault="00144080">
            <w:pPr>
              <w:pStyle w:val="TableBodyText"/>
            </w:pPr>
            <w:r>
              <w:t>Number of property values=1</w:t>
            </w:r>
          </w:p>
          <w:p w:rsidR="00CE5D04" w:rsidRDefault="00144080">
            <w:pPr>
              <w:pStyle w:val="TableBodyText"/>
            </w:pPr>
            <w:r>
              <w:t>Size of first property=107</w:t>
            </w:r>
          </w:p>
        </w:tc>
        <w:tc>
          <w:tcPr>
            <w:tcW w:w="0" w:type="auto"/>
            <w:shd w:val="clear" w:color="auto" w:fill="auto"/>
          </w:tcPr>
          <w:p w:rsidR="00CE5D04" w:rsidRDefault="00144080">
            <w:pPr>
              <w:pStyle w:val="Code"/>
            </w:pPr>
            <w:r>
              <w:t>02 01 43 00</w:t>
            </w:r>
          </w:p>
          <w:p w:rsidR="00CE5D04" w:rsidRDefault="00144080">
            <w:pPr>
              <w:pStyle w:val="Code"/>
            </w:pPr>
            <w:r>
              <w:t>01 00 0</w:t>
            </w:r>
            <w:r>
              <w:t>0 00</w:t>
            </w:r>
          </w:p>
          <w:p w:rsidR="00CE5D04" w:rsidRDefault="00144080">
            <w:pPr>
              <w:pStyle w:val="Code"/>
            </w:pPr>
            <w:r>
              <w:t>6b 00 00 00</w:t>
            </w:r>
          </w:p>
        </w:tc>
      </w:tr>
      <w:tr w:rsidR="00CE5D04" w:rsidTr="00CE5D04">
        <w:tc>
          <w:tcPr>
            <w:tcW w:w="0" w:type="auto"/>
            <w:shd w:val="clear" w:color="auto" w:fill="auto"/>
          </w:tcPr>
          <w:p w:rsidR="00CE5D04" w:rsidRDefault="00144080">
            <w:pPr>
              <w:pStyle w:val="TableBodyText"/>
            </w:pPr>
            <w:r>
              <w:t>Value</w:t>
            </w:r>
          </w:p>
        </w:tc>
        <w:tc>
          <w:tcPr>
            <w:tcW w:w="0" w:type="auto"/>
            <w:shd w:val="clear" w:color="auto" w:fill="auto"/>
          </w:tcPr>
          <w:p w:rsidR="00CE5D04" w:rsidRDefault="00144080">
            <w:pPr>
              <w:pStyle w:val="Code"/>
            </w:pPr>
            <w:r>
              <w:t xml:space="preserve">00 00 00 00 DC A7 40 C8 C0 42 10 1A B4 B9 08 00 2B 2F E1 82 01 00 00 00 00 00 00 00 2F 4F 3D 46 49 52 53 54 20 4F 52 47 41 4E 49 5A 41 54 49 4F 4E 2F 4F 55 3D 46 49 52 53 54 20 41 44 4D 49 4E 49 53 54 52 41 54 49 56 45 20 47 52 4F </w:t>
            </w:r>
            <w:r>
              <w:t>55 50 2F 43 4E 3D 52 45 43 49 50 49 45 4E 54 53 2F 43 4E 3D 54 45 53 54 32 31 55 57 32 00</w:t>
            </w:r>
          </w:p>
        </w:tc>
      </w:tr>
      <w:tr w:rsidR="00CE5D04" w:rsidTr="00CE5D04">
        <w:tc>
          <w:tcPr>
            <w:tcW w:w="0" w:type="auto"/>
            <w:shd w:val="clear" w:color="auto" w:fill="auto"/>
          </w:tcPr>
          <w:p w:rsidR="00CE5D04" w:rsidRDefault="00144080">
            <w:pPr>
              <w:pStyle w:val="TableBodyText"/>
            </w:pPr>
            <w:r>
              <w:t>Pad=1 byte</w:t>
            </w:r>
          </w:p>
        </w:tc>
        <w:tc>
          <w:tcPr>
            <w:tcW w:w="0" w:type="auto"/>
            <w:shd w:val="clear" w:color="auto" w:fill="auto"/>
          </w:tcPr>
          <w:p w:rsidR="00CE5D04" w:rsidRDefault="00144080">
            <w:pPr>
              <w:pStyle w:val="Code"/>
            </w:pPr>
            <w:r>
              <w:t>00</w:t>
            </w:r>
          </w:p>
        </w:tc>
      </w:tr>
      <w:tr w:rsidR="00CE5D04" w:rsidTr="00CE5D04">
        <w:tc>
          <w:tcPr>
            <w:tcW w:w="0" w:type="auto"/>
            <w:shd w:val="clear" w:color="auto" w:fill="auto"/>
          </w:tcPr>
          <w:p w:rsidR="00CE5D04" w:rsidRDefault="00144080">
            <w:pPr>
              <w:pStyle w:val="TableBodyText"/>
            </w:pPr>
            <w:r>
              <w:t xml:space="preserve">Message property, </w:t>
            </w:r>
            <w:r>
              <w:rPr>
                <w:b/>
              </w:rPr>
              <w:t>PidTagReceivedRepresentingName</w:t>
            </w:r>
            <w:r>
              <w:t xml:space="preserve"> ([MS-OXOMSG] section 2.2.1.26)</w:t>
            </w:r>
          </w:p>
          <w:p w:rsidR="00CE5D04" w:rsidRDefault="00144080">
            <w:pPr>
              <w:pStyle w:val="TableBodyText"/>
            </w:pPr>
            <w:r>
              <w:t>Number of property values=1</w:t>
            </w:r>
          </w:p>
          <w:p w:rsidR="00CE5D04" w:rsidRDefault="00144080">
            <w:pPr>
              <w:pStyle w:val="TableBodyText"/>
            </w:pPr>
            <w:r>
              <w:t>Size of first property=10</w:t>
            </w:r>
          </w:p>
        </w:tc>
        <w:tc>
          <w:tcPr>
            <w:tcW w:w="0" w:type="auto"/>
            <w:shd w:val="clear" w:color="auto" w:fill="auto"/>
          </w:tcPr>
          <w:p w:rsidR="00CE5D04" w:rsidRDefault="00144080">
            <w:pPr>
              <w:pStyle w:val="Code"/>
            </w:pPr>
            <w:r>
              <w:t>1e 00 44 00 01 0</w:t>
            </w:r>
            <w:r>
              <w:t>0 00 00 0a 00 00 00</w:t>
            </w:r>
          </w:p>
        </w:tc>
      </w:tr>
      <w:tr w:rsidR="00CE5D04" w:rsidTr="00CE5D04">
        <w:tc>
          <w:tcPr>
            <w:tcW w:w="0" w:type="auto"/>
            <w:shd w:val="clear" w:color="auto" w:fill="auto"/>
          </w:tcPr>
          <w:p w:rsidR="00CE5D04" w:rsidRDefault="00144080">
            <w:pPr>
              <w:pStyle w:val="TableBodyText"/>
            </w:pPr>
            <w:r>
              <w:t>Value="Test21uw2" %x00</w:t>
            </w:r>
          </w:p>
        </w:tc>
        <w:tc>
          <w:tcPr>
            <w:tcW w:w="0" w:type="auto"/>
            <w:shd w:val="clear" w:color="auto" w:fill="auto"/>
          </w:tcPr>
          <w:p w:rsidR="00CE5D04" w:rsidRDefault="00144080">
            <w:pPr>
              <w:pStyle w:val="Code"/>
            </w:pPr>
            <w:r>
              <w:t>54 65 73 74 32 31 75 77 32 00</w:t>
            </w:r>
          </w:p>
        </w:tc>
      </w:tr>
      <w:tr w:rsidR="00CE5D04" w:rsidTr="00CE5D04">
        <w:tc>
          <w:tcPr>
            <w:tcW w:w="0" w:type="auto"/>
            <w:shd w:val="clear" w:color="auto" w:fill="auto"/>
          </w:tcPr>
          <w:p w:rsidR="00CE5D04" w:rsidRDefault="00144080">
            <w:pPr>
              <w:pStyle w:val="TableBodyText"/>
            </w:pPr>
            <w:r>
              <w:lastRenderedPageBreak/>
              <w:t>Pad=2 bytes</w:t>
            </w:r>
          </w:p>
        </w:tc>
        <w:tc>
          <w:tcPr>
            <w:tcW w:w="0" w:type="auto"/>
            <w:shd w:val="clear" w:color="auto" w:fill="auto"/>
          </w:tcPr>
          <w:p w:rsidR="00CE5D04" w:rsidRDefault="00144080">
            <w:pPr>
              <w:pStyle w:val="Code"/>
            </w:pPr>
            <w:r>
              <w:t>00 00</w:t>
            </w:r>
          </w:p>
        </w:tc>
      </w:tr>
      <w:tr w:rsidR="00CE5D04" w:rsidTr="00CE5D04">
        <w:tc>
          <w:tcPr>
            <w:tcW w:w="0" w:type="auto"/>
            <w:shd w:val="clear" w:color="auto" w:fill="auto"/>
          </w:tcPr>
          <w:p w:rsidR="00CE5D04" w:rsidRDefault="00144080">
            <w:pPr>
              <w:pStyle w:val="TableBodyText"/>
            </w:pPr>
            <w:r>
              <w:t xml:space="preserve">Message property, </w:t>
            </w:r>
            <w:r>
              <w:rPr>
                <w:b/>
              </w:rPr>
              <w:t>PidTagMessageSubmissionId</w:t>
            </w:r>
            <w:r>
              <w:t xml:space="preserve"> ([MS-OXOMSG] section 2.2.1.79)</w:t>
            </w:r>
          </w:p>
          <w:p w:rsidR="00CE5D04" w:rsidRDefault="00144080">
            <w:pPr>
              <w:pStyle w:val="TableBodyText"/>
            </w:pPr>
            <w:r>
              <w:t>Number of property values=1</w:t>
            </w:r>
          </w:p>
          <w:p w:rsidR="00CE5D04" w:rsidRDefault="00144080">
            <w:pPr>
              <w:pStyle w:val="TableBodyText"/>
            </w:pPr>
            <w:r>
              <w:t>Size of first property=57</w:t>
            </w:r>
          </w:p>
        </w:tc>
        <w:tc>
          <w:tcPr>
            <w:tcW w:w="0" w:type="auto"/>
            <w:shd w:val="clear" w:color="auto" w:fill="auto"/>
          </w:tcPr>
          <w:p w:rsidR="00CE5D04" w:rsidRDefault="00144080">
            <w:pPr>
              <w:pStyle w:val="Code"/>
            </w:pPr>
            <w:r>
              <w:t xml:space="preserve">02 01 47 00 01 00 00 00 39 00 00 </w:t>
            </w:r>
            <w:r>
              <w:t>00</w:t>
            </w:r>
          </w:p>
        </w:tc>
      </w:tr>
      <w:tr w:rsidR="00CE5D04" w:rsidTr="00CE5D04">
        <w:tc>
          <w:tcPr>
            <w:tcW w:w="0" w:type="auto"/>
            <w:shd w:val="clear" w:color="auto" w:fill="auto"/>
          </w:tcPr>
          <w:p w:rsidR="00CE5D04" w:rsidRDefault="00144080">
            <w:pPr>
              <w:pStyle w:val="TableBodyText"/>
            </w:pPr>
            <w:r>
              <w:t>Value</w:t>
            </w:r>
          </w:p>
        </w:tc>
        <w:tc>
          <w:tcPr>
            <w:tcW w:w="0" w:type="auto"/>
            <w:shd w:val="clear" w:color="auto" w:fill="auto"/>
          </w:tcPr>
          <w:p w:rsidR="00CE5D04" w:rsidRDefault="00144080">
            <w:pPr>
              <w:pStyle w:val="Code"/>
            </w:pPr>
            <w:r>
              <w:t>63 3D 55 53 3B 61 3D 20 3B 70 3D 46 69 72 73 74 20 4F 72 67 61 6E 69 7A 61 74 69 3B 6C 3D 4A 45 53 45 4F 47 50 55 57 32 2D 30 34 30 32 31 37 31 39 32 35 33 35 5A 2D 32 00</w:t>
            </w:r>
          </w:p>
        </w:tc>
      </w:tr>
      <w:tr w:rsidR="00CE5D04" w:rsidTr="00CE5D04">
        <w:tc>
          <w:tcPr>
            <w:tcW w:w="0" w:type="auto"/>
            <w:shd w:val="clear" w:color="auto" w:fill="auto"/>
          </w:tcPr>
          <w:p w:rsidR="00CE5D04" w:rsidRDefault="00144080">
            <w:pPr>
              <w:pStyle w:val="TableBodyText"/>
            </w:pPr>
            <w:r>
              <w:t>Pad=3 bytes</w:t>
            </w:r>
          </w:p>
        </w:tc>
        <w:tc>
          <w:tcPr>
            <w:tcW w:w="0" w:type="auto"/>
            <w:shd w:val="clear" w:color="auto" w:fill="auto"/>
          </w:tcPr>
          <w:p w:rsidR="00CE5D04" w:rsidRDefault="00144080">
            <w:pPr>
              <w:pStyle w:val="Code"/>
            </w:pPr>
            <w:r>
              <w:t>00 00 00</w:t>
            </w:r>
          </w:p>
        </w:tc>
      </w:tr>
      <w:tr w:rsidR="00CE5D04" w:rsidTr="00CE5D04">
        <w:tc>
          <w:tcPr>
            <w:tcW w:w="0" w:type="auto"/>
            <w:shd w:val="clear" w:color="auto" w:fill="auto"/>
          </w:tcPr>
          <w:p w:rsidR="00CE5D04" w:rsidRDefault="00144080">
            <w:pPr>
              <w:pStyle w:val="TableBodyText"/>
            </w:pPr>
            <w:r>
              <w:t xml:space="preserve">Message property, </w:t>
            </w:r>
            <w:r>
              <w:rPr>
                <w:b/>
              </w:rPr>
              <w:t>PidTagReceivedBySearchKey</w:t>
            </w:r>
            <w:r>
              <w:t xml:space="preserve"> (</w:t>
            </w:r>
            <w:r>
              <w:t>[MS-OXOMSG] section 2.2.1.40)</w:t>
            </w:r>
          </w:p>
          <w:p w:rsidR="00CE5D04" w:rsidRDefault="00144080">
            <w:pPr>
              <w:pStyle w:val="TableBodyText"/>
            </w:pPr>
            <w:r>
              <w:t>Number of property values=1</w:t>
            </w:r>
          </w:p>
          <w:p w:rsidR="00CE5D04" w:rsidRDefault="00144080">
            <w:pPr>
              <w:pStyle w:val="TableBodyText"/>
            </w:pPr>
            <w:r>
              <w:t>Size of first property=82</w:t>
            </w:r>
          </w:p>
        </w:tc>
        <w:tc>
          <w:tcPr>
            <w:tcW w:w="0" w:type="auto"/>
            <w:shd w:val="clear" w:color="auto" w:fill="auto"/>
          </w:tcPr>
          <w:p w:rsidR="00CE5D04" w:rsidRDefault="00144080">
            <w:pPr>
              <w:pStyle w:val="Code"/>
            </w:pPr>
            <w:r>
              <w:t>02 01 51 00 01 00 00 00 52 00 00 00</w:t>
            </w:r>
          </w:p>
        </w:tc>
      </w:tr>
      <w:tr w:rsidR="00CE5D04" w:rsidTr="00CE5D04">
        <w:tc>
          <w:tcPr>
            <w:tcW w:w="0" w:type="auto"/>
            <w:shd w:val="clear" w:color="auto" w:fill="auto"/>
          </w:tcPr>
          <w:p w:rsidR="00CE5D04" w:rsidRDefault="00144080">
            <w:pPr>
              <w:pStyle w:val="TableBodyText"/>
            </w:pPr>
            <w:r>
              <w:t>Value</w:t>
            </w:r>
          </w:p>
        </w:tc>
        <w:tc>
          <w:tcPr>
            <w:tcW w:w="0" w:type="auto"/>
            <w:shd w:val="clear" w:color="auto" w:fill="auto"/>
          </w:tcPr>
          <w:p w:rsidR="00CE5D04" w:rsidRDefault="00144080">
            <w:pPr>
              <w:pStyle w:val="Code"/>
            </w:pPr>
            <w:r>
              <w:t xml:space="preserve">45 58 3A 2F 4F 3D 46 49 52 53 54 20 4F 52 47 41 4E 49 5A 41 54 49 4F 4E 2F 4F 55 3D 46 49 52 53 54 20 41 44 4D 49 4E 49 53 54 52 </w:t>
            </w:r>
            <w:r>
              <w:t>41 54 49 56 45 20 47 52 4F 55 50 2F 43 4E 3D 52 45 43 49 50 49 45 4E 54 53 2F 43 4E 3D 54 45 53 54 32 31 55 57 32 00</w:t>
            </w:r>
          </w:p>
        </w:tc>
      </w:tr>
      <w:tr w:rsidR="00CE5D04" w:rsidTr="00CE5D04">
        <w:tc>
          <w:tcPr>
            <w:tcW w:w="0" w:type="auto"/>
            <w:shd w:val="clear" w:color="auto" w:fill="auto"/>
          </w:tcPr>
          <w:p w:rsidR="00CE5D04" w:rsidRDefault="00144080">
            <w:pPr>
              <w:pStyle w:val="TableBodyText"/>
            </w:pPr>
            <w:r>
              <w:t>Pad=2 bytes</w:t>
            </w:r>
          </w:p>
        </w:tc>
        <w:tc>
          <w:tcPr>
            <w:tcW w:w="0" w:type="auto"/>
            <w:shd w:val="clear" w:color="auto" w:fill="auto"/>
          </w:tcPr>
          <w:p w:rsidR="00CE5D04" w:rsidRDefault="00144080">
            <w:pPr>
              <w:pStyle w:val="Code"/>
            </w:pPr>
            <w:r>
              <w:t>00 00</w:t>
            </w:r>
          </w:p>
        </w:tc>
      </w:tr>
      <w:tr w:rsidR="00CE5D04" w:rsidTr="00CE5D04">
        <w:tc>
          <w:tcPr>
            <w:tcW w:w="0" w:type="auto"/>
            <w:shd w:val="clear" w:color="auto" w:fill="auto"/>
          </w:tcPr>
          <w:p w:rsidR="00CE5D04" w:rsidRDefault="00144080">
            <w:pPr>
              <w:pStyle w:val="TableBodyText"/>
            </w:pPr>
            <w:r>
              <w:t xml:space="preserve">Message property, </w:t>
            </w:r>
            <w:r>
              <w:rPr>
                <w:b/>
              </w:rPr>
              <w:t>PidTagReceivedRepresentingSearchKey</w:t>
            </w:r>
            <w:r>
              <w:t xml:space="preserve"> ([MS-OXOMSG] section 2.2.1.27)</w:t>
            </w:r>
          </w:p>
          <w:p w:rsidR="00CE5D04" w:rsidRDefault="00144080">
            <w:pPr>
              <w:pStyle w:val="TableBodyText"/>
            </w:pPr>
            <w:r>
              <w:t>Number of property values=1</w:t>
            </w:r>
          </w:p>
          <w:p w:rsidR="00CE5D04" w:rsidRDefault="00144080">
            <w:pPr>
              <w:pStyle w:val="TableBodyText"/>
            </w:pPr>
            <w:r>
              <w:t>Size o</w:t>
            </w:r>
            <w:r>
              <w:t>f first property=82</w:t>
            </w:r>
          </w:p>
        </w:tc>
        <w:tc>
          <w:tcPr>
            <w:tcW w:w="0" w:type="auto"/>
            <w:shd w:val="clear" w:color="auto" w:fill="auto"/>
          </w:tcPr>
          <w:p w:rsidR="00CE5D04" w:rsidRDefault="00144080">
            <w:pPr>
              <w:pStyle w:val="Code"/>
            </w:pPr>
            <w:r>
              <w:t>02 01 52 00 01 00 00 00 52 00 00 00</w:t>
            </w:r>
          </w:p>
        </w:tc>
      </w:tr>
      <w:tr w:rsidR="00CE5D04" w:rsidTr="00CE5D04">
        <w:tc>
          <w:tcPr>
            <w:tcW w:w="0" w:type="auto"/>
            <w:shd w:val="clear" w:color="auto" w:fill="auto"/>
          </w:tcPr>
          <w:p w:rsidR="00CE5D04" w:rsidRDefault="00144080">
            <w:pPr>
              <w:pStyle w:val="TableBodyText"/>
            </w:pPr>
            <w:r>
              <w:t>Value</w:t>
            </w:r>
          </w:p>
        </w:tc>
        <w:tc>
          <w:tcPr>
            <w:tcW w:w="0" w:type="auto"/>
            <w:shd w:val="clear" w:color="auto" w:fill="auto"/>
          </w:tcPr>
          <w:p w:rsidR="00CE5D04" w:rsidRDefault="00144080">
            <w:pPr>
              <w:pStyle w:val="Code"/>
            </w:pPr>
            <w:r>
              <w:t xml:space="preserve">45 58 3A 2F 4F 3D 46 49 52 53 54 20 4F 52 47 41 4E 49 5A 41 54 49 4F 4E 2F 4F 55 3D 46 49 52 53 54 20 41 44 4D 49 4E 49 53 54 52 41 54 49 56 45 20 47 52 4F 55 50 2F 43 4E 3D 52 45 43 49 50 49 </w:t>
            </w:r>
            <w:r>
              <w:t>45 4E 54 53 2F 43 4E 3D 54 45 53 54 32 31 55 57 32 00</w:t>
            </w:r>
          </w:p>
        </w:tc>
      </w:tr>
      <w:tr w:rsidR="00CE5D04" w:rsidTr="00CE5D04">
        <w:tc>
          <w:tcPr>
            <w:tcW w:w="0" w:type="auto"/>
            <w:shd w:val="clear" w:color="auto" w:fill="auto"/>
          </w:tcPr>
          <w:p w:rsidR="00CE5D04" w:rsidRDefault="00144080">
            <w:pPr>
              <w:pStyle w:val="TableBodyText"/>
            </w:pPr>
            <w:r>
              <w:t>Pad=2 bytes</w:t>
            </w:r>
          </w:p>
        </w:tc>
        <w:tc>
          <w:tcPr>
            <w:tcW w:w="0" w:type="auto"/>
            <w:shd w:val="clear" w:color="auto" w:fill="auto"/>
          </w:tcPr>
          <w:p w:rsidR="00CE5D04" w:rsidRDefault="00144080">
            <w:pPr>
              <w:pStyle w:val="Code"/>
            </w:pPr>
            <w:r>
              <w:t>00 00</w:t>
            </w:r>
          </w:p>
        </w:tc>
      </w:tr>
      <w:tr w:rsidR="00CE5D04" w:rsidTr="00CE5D04">
        <w:tc>
          <w:tcPr>
            <w:tcW w:w="0" w:type="auto"/>
            <w:shd w:val="clear" w:color="auto" w:fill="auto"/>
          </w:tcPr>
          <w:p w:rsidR="00CE5D04" w:rsidRDefault="00144080">
            <w:pPr>
              <w:pStyle w:val="TableBodyText"/>
            </w:pPr>
            <w:r>
              <w:lastRenderedPageBreak/>
              <w:t xml:space="preserve">Message property, </w:t>
            </w:r>
            <w:r>
              <w:rPr>
                <w:b/>
              </w:rPr>
              <w:t>PidTagMessageToMe</w:t>
            </w:r>
            <w:r>
              <w:t xml:space="preserve"> ([MS-OXOMSG] section 2.2.1.17)</w:t>
            </w:r>
          </w:p>
          <w:p w:rsidR="00CE5D04" w:rsidRDefault="00144080">
            <w:pPr>
              <w:pStyle w:val="TableBodyText"/>
            </w:pPr>
            <w:r>
              <w:t>Value=1 (TRUE)</w:t>
            </w:r>
          </w:p>
        </w:tc>
        <w:tc>
          <w:tcPr>
            <w:tcW w:w="0" w:type="auto"/>
            <w:shd w:val="clear" w:color="auto" w:fill="auto"/>
          </w:tcPr>
          <w:p w:rsidR="00CE5D04" w:rsidRDefault="00144080">
            <w:pPr>
              <w:pStyle w:val="Code"/>
            </w:pPr>
            <w:r>
              <w:t>0b 00 00 57 01 00 00 00</w:t>
            </w:r>
          </w:p>
        </w:tc>
      </w:tr>
      <w:tr w:rsidR="00CE5D04" w:rsidTr="00CE5D04">
        <w:tc>
          <w:tcPr>
            <w:tcW w:w="0" w:type="auto"/>
            <w:shd w:val="clear" w:color="auto" w:fill="auto"/>
          </w:tcPr>
          <w:p w:rsidR="00CE5D04" w:rsidRDefault="00144080">
            <w:pPr>
              <w:pStyle w:val="TableBodyText"/>
            </w:pPr>
            <w:r>
              <w:t xml:space="preserve">Message property, </w:t>
            </w:r>
            <w:r>
              <w:rPr>
                <w:b/>
              </w:rPr>
              <w:t>PidTagMessageCcMe</w:t>
            </w:r>
            <w:r>
              <w:t xml:space="preserve"> ([MS-OXOMSG] section 2.2.1.18)</w:t>
            </w:r>
          </w:p>
          <w:p w:rsidR="00CE5D04" w:rsidRDefault="00144080">
            <w:pPr>
              <w:pStyle w:val="TableBodyText"/>
            </w:pPr>
            <w:r>
              <w:t xml:space="preserve">Value=0 </w:t>
            </w:r>
            <w:r>
              <w:t>(FALSE)</w:t>
            </w:r>
          </w:p>
        </w:tc>
        <w:tc>
          <w:tcPr>
            <w:tcW w:w="0" w:type="auto"/>
            <w:shd w:val="clear" w:color="auto" w:fill="auto"/>
          </w:tcPr>
          <w:p w:rsidR="00CE5D04" w:rsidRDefault="00144080">
            <w:pPr>
              <w:pStyle w:val="Code"/>
            </w:pPr>
            <w:r>
              <w:t>0b 00 00 58 00 00 00 00</w:t>
            </w:r>
          </w:p>
        </w:tc>
      </w:tr>
      <w:tr w:rsidR="00CE5D04" w:rsidTr="00CE5D04">
        <w:tc>
          <w:tcPr>
            <w:tcW w:w="0" w:type="auto"/>
            <w:shd w:val="clear" w:color="auto" w:fill="auto"/>
          </w:tcPr>
          <w:p w:rsidR="00CE5D04" w:rsidRDefault="00144080">
            <w:pPr>
              <w:pStyle w:val="TableBodyText"/>
            </w:pPr>
            <w:r>
              <w:t>Message property</w:t>
            </w:r>
            <w:r>
              <w:rPr>
                <w:b/>
              </w:rPr>
              <w:t xml:space="preserve"> PidTagMessageRecipientMe</w:t>
            </w:r>
            <w:r>
              <w:t xml:space="preserve"> ([MS-OXOMSG] section 2.2.1.19)</w:t>
            </w:r>
          </w:p>
          <w:p w:rsidR="00CE5D04" w:rsidRDefault="00144080">
            <w:pPr>
              <w:pStyle w:val="TableBodyText"/>
            </w:pPr>
            <w:r>
              <w:t>Value=1 (TRUE)</w:t>
            </w:r>
          </w:p>
        </w:tc>
        <w:tc>
          <w:tcPr>
            <w:tcW w:w="0" w:type="auto"/>
            <w:shd w:val="clear" w:color="auto" w:fill="auto"/>
          </w:tcPr>
          <w:p w:rsidR="00CE5D04" w:rsidRDefault="00144080">
            <w:pPr>
              <w:pStyle w:val="Code"/>
            </w:pPr>
            <w:r>
              <w:t>0b 00 00 59 01 00 00 00</w:t>
            </w:r>
          </w:p>
        </w:tc>
      </w:tr>
      <w:tr w:rsidR="00CE5D04" w:rsidTr="00CE5D04">
        <w:tc>
          <w:tcPr>
            <w:tcW w:w="0" w:type="auto"/>
            <w:shd w:val="clear" w:color="auto" w:fill="auto"/>
          </w:tcPr>
          <w:p w:rsidR="00CE5D04" w:rsidRDefault="00144080">
            <w:pPr>
              <w:pStyle w:val="TableBodyText"/>
            </w:pPr>
            <w:r>
              <w:t xml:space="preserve">Message property, </w:t>
            </w:r>
            <w:r>
              <w:rPr>
                <w:b/>
              </w:rPr>
              <w:t>PidTagConversationTopic</w:t>
            </w:r>
            <w:r>
              <w:t xml:space="preserve"> ([MS-OXOMSG] section 2.2.1.5)</w:t>
            </w:r>
          </w:p>
          <w:p w:rsidR="00CE5D04" w:rsidRDefault="00144080">
            <w:pPr>
              <w:pStyle w:val="TableBodyText"/>
            </w:pPr>
            <w:r>
              <w:t>Number of property values=1</w:t>
            </w:r>
          </w:p>
          <w:p w:rsidR="00CE5D04" w:rsidRDefault="00144080">
            <w:pPr>
              <w:pStyle w:val="TableBodyText"/>
            </w:pPr>
            <w:r>
              <w:t>Size of fi</w:t>
            </w:r>
            <w:r>
              <w:t>rst property=15</w:t>
            </w:r>
          </w:p>
        </w:tc>
        <w:tc>
          <w:tcPr>
            <w:tcW w:w="0" w:type="auto"/>
            <w:shd w:val="clear" w:color="auto" w:fill="auto"/>
          </w:tcPr>
          <w:p w:rsidR="00CE5D04" w:rsidRDefault="00144080">
            <w:pPr>
              <w:pStyle w:val="Code"/>
            </w:pPr>
            <w:r>
              <w:t>1e 00 70 00 01 00 00 00 0f 00 00 00</w:t>
            </w:r>
          </w:p>
        </w:tc>
      </w:tr>
      <w:tr w:rsidR="00CE5D04" w:rsidTr="00CE5D04">
        <w:tc>
          <w:tcPr>
            <w:tcW w:w="0" w:type="auto"/>
            <w:shd w:val="clear" w:color="auto" w:fill="auto"/>
          </w:tcPr>
          <w:p w:rsidR="00CE5D04" w:rsidRDefault="00144080">
            <w:pPr>
              <w:pStyle w:val="TableBodyText"/>
            </w:pPr>
            <w:r>
              <w:t>Value="Simple subject" %x00</w:t>
            </w:r>
          </w:p>
        </w:tc>
        <w:tc>
          <w:tcPr>
            <w:tcW w:w="0" w:type="auto"/>
            <w:shd w:val="clear" w:color="auto" w:fill="auto"/>
          </w:tcPr>
          <w:p w:rsidR="00CE5D04" w:rsidRDefault="00144080">
            <w:pPr>
              <w:pStyle w:val="Code"/>
            </w:pPr>
            <w:r>
              <w:t>53 69 6D 70 6C 65 20 73 75 62 6A 65 63 74 00</w:t>
            </w:r>
          </w:p>
        </w:tc>
      </w:tr>
      <w:tr w:rsidR="00CE5D04" w:rsidTr="00CE5D04">
        <w:tc>
          <w:tcPr>
            <w:tcW w:w="0" w:type="auto"/>
            <w:shd w:val="clear" w:color="auto" w:fill="auto"/>
          </w:tcPr>
          <w:p w:rsidR="00CE5D04" w:rsidRDefault="00144080">
            <w:pPr>
              <w:pStyle w:val="TableBodyText"/>
            </w:pPr>
            <w:r>
              <w:t>Pad=1 byte</w:t>
            </w:r>
          </w:p>
        </w:tc>
        <w:tc>
          <w:tcPr>
            <w:tcW w:w="0" w:type="auto"/>
            <w:shd w:val="clear" w:color="auto" w:fill="auto"/>
          </w:tcPr>
          <w:p w:rsidR="00CE5D04" w:rsidRDefault="00144080">
            <w:pPr>
              <w:pStyle w:val="Code"/>
            </w:pPr>
            <w:r>
              <w:t>00</w:t>
            </w:r>
          </w:p>
        </w:tc>
      </w:tr>
      <w:tr w:rsidR="00CE5D04" w:rsidTr="00CE5D04">
        <w:tc>
          <w:tcPr>
            <w:tcW w:w="0" w:type="auto"/>
            <w:shd w:val="clear" w:color="auto" w:fill="auto"/>
          </w:tcPr>
          <w:p w:rsidR="00CE5D04" w:rsidRDefault="00144080">
            <w:pPr>
              <w:pStyle w:val="TableBodyText"/>
            </w:pPr>
            <w:r>
              <w:t xml:space="preserve">Message property, </w:t>
            </w:r>
            <w:r>
              <w:rPr>
                <w:b/>
              </w:rPr>
              <w:t>PidTagConversationIndex</w:t>
            </w:r>
            <w:r>
              <w:t xml:space="preserve"> ([MS-OXOMSG] section 2.2.1.3)</w:t>
            </w:r>
          </w:p>
          <w:p w:rsidR="00CE5D04" w:rsidRDefault="00144080">
            <w:pPr>
              <w:pStyle w:val="TableBodyText"/>
            </w:pPr>
            <w:r>
              <w:t>Number of property values=1</w:t>
            </w:r>
          </w:p>
          <w:p w:rsidR="00CE5D04" w:rsidRDefault="00144080">
            <w:pPr>
              <w:pStyle w:val="TableBodyText"/>
            </w:pPr>
            <w:r>
              <w:t xml:space="preserve">Size of first </w:t>
            </w:r>
            <w:r>
              <w:t>property=22</w:t>
            </w:r>
          </w:p>
        </w:tc>
        <w:tc>
          <w:tcPr>
            <w:tcW w:w="0" w:type="auto"/>
            <w:shd w:val="clear" w:color="auto" w:fill="auto"/>
          </w:tcPr>
          <w:p w:rsidR="00CE5D04" w:rsidRDefault="00144080">
            <w:pPr>
              <w:pStyle w:val="Code"/>
            </w:pPr>
            <w:r>
              <w:t>02 01 71 00 01 00 00 00 16 00 00 00</w:t>
            </w:r>
          </w:p>
        </w:tc>
      </w:tr>
      <w:tr w:rsidR="00CE5D04" w:rsidTr="00CE5D04">
        <w:tc>
          <w:tcPr>
            <w:tcW w:w="0" w:type="auto"/>
            <w:shd w:val="clear" w:color="auto" w:fill="auto"/>
          </w:tcPr>
          <w:p w:rsidR="00CE5D04" w:rsidRDefault="00144080">
            <w:pPr>
              <w:pStyle w:val="TableBodyText"/>
            </w:pPr>
            <w:r>
              <w:t>Value</w:t>
            </w:r>
          </w:p>
        </w:tc>
        <w:tc>
          <w:tcPr>
            <w:tcW w:w="0" w:type="auto"/>
            <w:shd w:val="clear" w:color="auto" w:fill="auto"/>
          </w:tcPr>
          <w:p w:rsidR="00CE5D04" w:rsidRDefault="00144080">
            <w:pPr>
              <w:pStyle w:val="Code"/>
            </w:pPr>
            <w:r>
              <w:t>01 C3 F5 8B 07 63 76 8D 89 1B D0 79 47 C9 8F 66 4E 21 9A D2 4A F2</w:t>
            </w:r>
          </w:p>
        </w:tc>
      </w:tr>
      <w:tr w:rsidR="00CE5D04" w:rsidTr="00CE5D04">
        <w:tc>
          <w:tcPr>
            <w:tcW w:w="0" w:type="auto"/>
            <w:shd w:val="clear" w:color="auto" w:fill="auto"/>
          </w:tcPr>
          <w:p w:rsidR="00CE5D04" w:rsidRDefault="00144080">
            <w:pPr>
              <w:pStyle w:val="TableBodyText"/>
            </w:pPr>
            <w:r>
              <w:t>Pad=2 bytes</w:t>
            </w:r>
          </w:p>
        </w:tc>
        <w:tc>
          <w:tcPr>
            <w:tcW w:w="0" w:type="auto"/>
            <w:shd w:val="clear" w:color="auto" w:fill="auto"/>
          </w:tcPr>
          <w:p w:rsidR="00CE5D04" w:rsidRDefault="00144080">
            <w:pPr>
              <w:pStyle w:val="Code"/>
            </w:pPr>
            <w:r>
              <w:t>00 00</w:t>
            </w:r>
          </w:p>
        </w:tc>
      </w:tr>
      <w:tr w:rsidR="00CE5D04" w:rsidTr="00CE5D04">
        <w:tc>
          <w:tcPr>
            <w:tcW w:w="0" w:type="auto"/>
            <w:shd w:val="clear" w:color="auto" w:fill="auto"/>
          </w:tcPr>
          <w:p w:rsidR="00CE5D04" w:rsidRDefault="00144080">
            <w:pPr>
              <w:pStyle w:val="TableBodyText"/>
            </w:pPr>
            <w:r>
              <w:t xml:space="preserve">Message property, </w:t>
            </w:r>
            <w:r>
              <w:rPr>
                <w:b/>
              </w:rPr>
              <w:t>PidTagReceivedByAddressType</w:t>
            </w:r>
            <w:r>
              <w:t xml:space="preserve"> ([MS-OXOMSG] section 2.2.1.36)</w:t>
            </w:r>
          </w:p>
          <w:p w:rsidR="00CE5D04" w:rsidRDefault="00144080">
            <w:pPr>
              <w:pStyle w:val="TableBodyText"/>
            </w:pPr>
            <w:r>
              <w:t>Number of property values=1</w:t>
            </w:r>
          </w:p>
          <w:p w:rsidR="00CE5D04" w:rsidRDefault="00144080">
            <w:pPr>
              <w:pStyle w:val="TableBodyText"/>
            </w:pPr>
            <w:r>
              <w:t xml:space="preserve">Size of </w:t>
            </w:r>
            <w:r>
              <w:t>first property=5</w:t>
            </w:r>
          </w:p>
        </w:tc>
        <w:tc>
          <w:tcPr>
            <w:tcW w:w="0" w:type="auto"/>
            <w:shd w:val="clear" w:color="auto" w:fill="auto"/>
          </w:tcPr>
          <w:p w:rsidR="00CE5D04" w:rsidRDefault="00144080">
            <w:pPr>
              <w:pStyle w:val="Code"/>
            </w:pPr>
            <w:r>
              <w:t>1e 00 75 00 01 00 00 00 05 00 00 00</w:t>
            </w:r>
          </w:p>
        </w:tc>
      </w:tr>
      <w:tr w:rsidR="00CE5D04" w:rsidTr="00CE5D04">
        <w:tc>
          <w:tcPr>
            <w:tcW w:w="0" w:type="auto"/>
            <w:shd w:val="clear" w:color="auto" w:fill="auto"/>
          </w:tcPr>
          <w:p w:rsidR="00CE5D04" w:rsidRDefault="00144080">
            <w:pPr>
              <w:pStyle w:val="TableBodyText"/>
            </w:pPr>
            <w:r>
              <w:t>Value="SMTP" %x00</w:t>
            </w:r>
          </w:p>
        </w:tc>
        <w:tc>
          <w:tcPr>
            <w:tcW w:w="0" w:type="auto"/>
            <w:shd w:val="clear" w:color="auto" w:fill="auto"/>
          </w:tcPr>
          <w:p w:rsidR="00CE5D04" w:rsidRDefault="00144080">
            <w:pPr>
              <w:pStyle w:val="Code"/>
            </w:pPr>
            <w:r>
              <w:t>53 4d 54 50 00</w:t>
            </w:r>
          </w:p>
        </w:tc>
      </w:tr>
      <w:tr w:rsidR="00CE5D04" w:rsidTr="00CE5D04">
        <w:tc>
          <w:tcPr>
            <w:tcW w:w="0" w:type="auto"/>
            <w:shd w:val="clear" w:color="auto" w:fill="auto"/>
          </w:tcPr>
          <w:p w:rsidR="00CE5D04" w:rsidRDefault="00144080">
            <w:pPr>
              <w:pStyle w:val="TableBodyText"/>
            </w:pPr>
            <w:r>
              <w:t>Pad=3 bytes</w:t>
            </w:r>
          </w:p>
        </w:tc>
        <w:tc>
          <w:tcPr>
            <w:tcW w:w="0" w:type="auto"/>
            <w:shd w:val="clear" w:color="auto" w:fill="auto"/>
          </w:tcPr>
          <w:p w:rsidR="00CE5D04" w:rsidRDefault="00144080">
            <w:pPr>
              <w:pStyle w:val="Code"/>
            </w:pPr>
            <w:r>
              <w:t>00 00 00</w:t>
            </w:r>
          </w:p>
        </w:tc>
      </w:tr>
      <w:tr w:rsidR="00CE5D04" w:rsidTr="00CE5D04">
        <w:tc>
          <w:tcPr>
            <w:tcW w:w="0" w:type="auto"/>
            <w:shd w:val="clear" w:color="auto" w:fill="auto"/>
          </w:tcPr>
          <w:p w:rsidR="00CE5D04" w:rsidRDefault="00144080">
            <w:pPr>
              <w:pStyle w:val="TableBodyText"/>
            </w:pPr>
            <w:r>
              <w:t xml:space="preserve">Message property, </w:t>
            </w:r>
            <w:r>
              <w:rPr>
                <w:b/>
              </w:rPr>
              <w:t>PidTagReceivedByEmailAddress</w:t>
            </w:r>
            <w:r>
              <w:t xml:space="preserve"> ([MS-OXOMSG] section 2.2.1.37)</w:t>
            </w:r>
          </w:p>
          <w:p w:rsidR="00CE5D04" w:rsidRDefault="00144080">
            <w:pPr>
              <w:pStyle w:val="TableBodyText"/>
            </w:pPr>
            <w:r>
              <w:t>Number of property values=1</w:t>
            </w:r>
          </w:p>
          <w:p w:rsidR="00CE5D04" w:rsidRDefault="00144080">
            <w:pPr>
              <w:pStyle w:val="TableBodyText"/>
            </w:pPr>
            <w:r>
              <w:t>Size of first property=40</w:t>
            </w:r>
          </w:p>
        </w:tc>
        <w:tc>
          <w:tcPr>
            <w:tcW w:w="0" w:type="auto"/>
            <w:shd w:val="clear" w:color="auto" w:fill="auto"/>
          </w:tcPr>
          <w:p w:rsidR="00CE5D04" w:rsidRDefault="00144080">
            <w:pPr>
              <w:pStyle w:val="Code"/>
            </w:pPr>
            <w:r>
              <w:t>1e 00 76 00 01</w:t>
            </w:r>
            <w:r>
              <w:t xml:space="preserve"> 00 00 00 28 00 00 00</w:t>
            </w:r>
          </w:p>
        </w:tc>
      </w:tr>
      <w:tr w:rsidR="00CE5D04" w:rsidTr="00CE5D04">
        <w:tc>
          <w:tcPr>
            <w:tcW w:w="0" w:type="auto"/>
            <w:shd w:val="clear" w:color="auto" w:fill="auto"/>
          </w:tcPr>
          <w:p w:rsidR="00CE5D04" w:rsidRDefault="00144080">
            <w:pPr>
              <w:pStyle w:val="TableBodyText"/>
            </w:pPr>
            <w:r>
              <w:lastRenderedPageBreak/>
              <w:t>Value="Test21uw2@mydomuw2.extest.microsoft.com" %x00</w:t>
            </w:r>
          </w:p>
        </w:tc>
        <w:tc>
          <w:tcPr>
            <w:tcW w:w="0" w:type="auto"/>
            <w:shd w:val="clear" w:color="auto" w:fill="auto"/>
          </w:tcPr>
          <w:p w:rsidR="00CE5D04" w:rsidRDefault="00144080">
            <w:pPr>
              <w:pStyle w:val="Code"/>
            </w:pPr>
            <w:r>
              <w:t>54 65 73 74 32 31 75 77 32 40 6D 79 64 6F 6D 75 77 32 2E 65 78 74 65 73 74 2E 6D 69 63 72 6F 73 6F 66 74 2E 63 6F 6D 00</w:t>
            </w:r>
          </w:p>
        </w:tc>
      </w:tr>
      <w:tr w:rsidR="00CE5D04" w:rsidTr="00CE5D04">
        <w:tc>
          <w:tcPr>
            <w:tcW w:w="0" w:type="auto"/>
            <w:shd w:val="clear" w:color="auto" w:fill="auto"/>
          </w:tcPr>
          <w:p w:rsidR="00CE5D04" w:rsidRDefault="00144080">
            <w:pPr>
              <w:pStyle w:val="TableBodyText"/>
            </w:pPr>
            <w:r>
              <w:t xml:space="preserve">Message property, </w:t>
            </w:r>
            <w:r>
              <w:rPr>
                <w:b/>
              </w:rPr>
              <w:t>PidTagReceivedRepresentingAddressType</w:t>
            </w:r>
            <w:r>
              <w:t xml:space="preserve"> ([M</w:t>
            </w:r>
            <w:r>
              <w:t>S-OXOMSG] section 2.2.1.23)</w:t>
            </w:r>
          </w:p>
          <w:p w:rsidR="00CE5D04" w:rsidRDefault="00144080">
            <w:pPr>
              <w:pStyle w:val="TableBodyText"/>
            </w:pPr>
            <w:r>
              <w:t>Number of property values=1</w:t>
            </w:r>
          </w:p>
          <w:p w:rsidR="00CE5D04" w:rsidRDefault="00144080">
            <w:pPr>
              <w:pStyle w:val="TableBodyText"/>
            </w:pPr>
            <w:r>
              <w:t>Size of first property=5</w:t>
            </w:r>
          </w:p>
        </w:tc>
        <w:tc>
          <w:tcPr>
            <w:tcW w:w="0" w:type="auto"/>
            <w:shd w:val="clear" w:color="auto" w:fill="auto"/>
          </w:tcPr>
          <w:p w:rsidR="00CE5D04" w:rsidRDefault="00144080">
            <w:pPr>
              <w:pStyle w:val="Code"/>
            </w:pPr>
            <w:r>
              <w:t>1e 00 77 00 01 00 00 00 05 00 00 00</w:t>
            </w:r>
          </w:p>
        </w:tc>
      </w:tr>
      <w:tr w:rsidR="00CE5D04" w:rsidTr="00CE5D04">
        <w:tc>
          <w:tcPr>
            <w:tcW w:w="0" w:type="auto"/>
            <w:shd w:val="clear" w:color="auto" w:fill="auto"/>
          </w:tcPr>
          <w:p w:rsidR="00CE5D04" w:rsidRDefault="00144080">
            <w:pPr>
              <w:pStyle w:val="TableBodyText"/>
            </w:pPr>
            <w:r>
              <w:t>Value="SMTP" %x00</w:t>
            </w:r>
          </w:p>
        </w:tc>
        <w:tc>
          <w:tcPr>
            <w:tcW w:w="0" w:type="auto"/>
            <w:shd w:val="clear" w:color="auto" w:fill="auto"/>
          </w:tcPr>
          <w:p w:rsidR="00CE5D04" w:rsidRDefault="00144080">
            <w:pPr>
              <w:pStyle w:val="Code"/>
            </w:pPr>
            <w:r>
              <w:t>53 4d 54 50 00</w:t>
            </w:r>
          </w:p>
        </w:tc>
      </w:tr>
      <w:tr w:rsidR="00CE5D04" w:rsidTr="00CE5D04">
        <w:tc>
          <w:tcPr>
            <w:tcW w:w="0" w:type="auto"/>
            <w:shd w:val="clear" w:color="auto" w:fill="auto"/>
          </w:tcPr>
          <w:p w:rsidR="00CE5D04" w:rsidRDefault="00144080">
            <w:pPr>
              <w:pStyle w:val="TableBodyText"/>
            </w:pPr>
            <w:r>
              <w:t>Pad=3 bytes</w:t>
            </w:r>
          </w:p>
        </w:tc>
        <w:tc>
          <w:tcPr>
            <w:tcW w:w="0" w:type="auto"/>
            <w:shd w:val="clear" w:color="auto" w:fill="auto"/>
          </w:tcPr>
          <w:p w:rsidR="00CE5D04" w:rsidRDefault="00144080">
            <w:pPr>
              <w:pStyle w:val="Code"/>
            </w:pPr>
            <w:r>
              <w:t>00 00 00</w:t>
            </w:r>
          </w:p>
        </w:tc>
      </w:tr>
      <w:tr w:rsidR="00CE5D04" w:rsidTr="00CE5D04">
        <w:tc>
          <w:tcPr>
            <w:tcW w:w="0" w:type="auto"/>
            <w:shd w:val="clear" w:color="auto" w:fill="auto"/>
          </w:tcPr>
          <w:p w:rsidR="00CE5D04" w:rsidRDefault="00144080">
            <w:pPr>
              <w:pStyle w:val="TableBodyText"/>
            </w:pPr>
            <w:r>
              <w:t xml:space="preserve">Message property, </w:t>
            </w:r>
            <w:r>
              <w:rPr>
                <w:b/>
              </w:rPr>
              <w:t>PidTagReceivedRepresentingEmailAddress</w:t>
            </w:r>
            <w:r>
              <w:t xml:space="preserve"> ([MS-OXOMSG] section </w:t>
            </w:r>
            <w:r>
              <w:t>2.2.1.24)</w:t>
            </w:r>
          </w:p>
          <w:p w:rsidR="00CE5D04" w:rsidRDefault="00144080">
            <w:pPr>
              <w:pStyle w:val="TableBodyText"/>
            </w:pPr>
            <w:r>
              <w:t>Number of property values=1</w:t>
            </w:r>
          </w:p>
          <w:p w:rsidR="00CE5D04" w:rsidRDefault="00144080">
            <w:pPr>
              <w:pStyle w:val="TableBodyText"/>
            </w:pPr>
            <w:r>
              <w:t>Size of first property=40</w:t>
            </w:r>
          </w:p>
        </w:tc>
        <w:tc>
          <w:tcPr>
            <w:tcW w:w="0" w:type="auto"/>
            <w:shd w:val="clear" w:color="auto" w:fill="auto"/>
          </w:tcPr>
          <w:p w:rsidR="00CE5D04" w:rsidRDefault="00144080">
            <w:pPr>
              <w:pStyle w:val="Code"/>
            </w:pPr>
            <w:r>
              <w:t>1e 00 78 00 01 00 00 00 28 00 00 00</w:t>
            </w:r>
          </w:p>
        </w:tc>
      </w:tr>
      <w:tr w:rsidR="00CE5D04" w:rsidTr="00CE5D04">
        <w:tc>
          <w:tcPr>
            <w:tcW w:w="0" w:type="auto"/>
            <w:shd w:val="clear" w:color="auto" w:fill="auto"/>
          </w:tcPr>
          <w:p w:rsidR="00CE5D04" w:rsidRDefault="00144080">
            <w:pPr>
              <w:pStyle w:val="TableBodyText"/>
            </w:pPr>
            <w:r>
              <w:t>Value="Test21uw2@mydomuw2.extest.microsoft.com" %x00</w:t>
            </w:r>
          </w:p>
        </w:tc>
        <w:tc>
          <w:tcPr>
            <w:tcW w:w="0" w:type="auto"/>
            <w:shd w:val="clear" w:color="auto" w:fill="auto"/>
          </w:tcPr>
          <w:p w:rsidR="00CE5D04" w:rsidRDefault="00144080">
            <w:pPr>
              <w:pStyle w:val="Code"/>
            </w:pPr>
            <w:r>
              <w:t xml:space="preserve">54 65 73 74 32 31 75 77 32 40 6D 79 64 6F 6D 75 77 32 2E 65 78 74 65 73 74 2E 6D 69 63 72 6F 73 6F 66 </w:t>
            </w:r>
            <w:r>
              <w:t>74 2E 63 6F 6D 00</w:t>
            </w:r>
          </w:p>
        </w:tc>
      </w:tr>
      <w:tr w:rsidR="00CE5D04" w:rsidTr="00CE5D04">
        <w:tc>
          <w:tcPr>
            <w:tcW w:w="0" w:type="auto"/>
            <w:shd w:val="clear" w:color="auto" w:fill="auto"/>
          </w:tcPr>
          <w:p w:rsidR="00CE5D04" w:rsidRDefault="00144080">
            <w:pPr>
              <w:pStyle w:val="TableBodyText"/>
            </w:pPr>
            <w:r>
              <w:t xml:space="preserve">Message property, </w:t>
            </w:r>
            <w:r>
              <w:rPr>
                <w:b/>
              </w:rPr>
              <w:t>PidTagSenderName</w:t>
            </w:r>
            <w:r>
              <w:t xml:space="preserve"> ([MS-OXOMSG] section 2.2.1.51)</w:t>
            </w:r>
          </w:p>
          <w:p w:rsidR="00CE5D04" w:rsidRDefault="00144080">
            <w:pPr>
              <w:pStyle w:val="TableBodyText"/>
            </w:pPr>
            <w:r>
              <w:t>Number of property values=1</w:t>
            </w:r>
          </w:p>
          <w:p w:rsidR="00CE5D04" w:rsidRDefault="00144080">
            <w:pPr>
              <w:pStyle w:val="TableBodyText"/>
            </w:pPr>
            <w:r>
              <w:t>Size of first property=10</w:t>
            </w:r>
          </w:p>
        </w:tc>
        <w:tc>
          <w:tcPr>
            <w:tcW w:w="0" w:type="auto"/>
            <w:shd w:val="clear" w:color="auto" w:fill="auto"/>
          </w:tcPr>
          <w:p w:rsidR="00CE5D04" w:rsidRDefault="00144080">
            <w:pPr>
              <w:pStyle w:val="Code"/>
            </w:pPr>
            <w:r>
              <w:t>1e 00 1A 0C 01 00 00 00 0a 00 00 00</w:t>
            </w:r>
          </w:p>
        </w:tc>
      </w:tr>
      <w:tr w:rsidR="00CE5D04" w:rsidTr="00CE5D04">
        <w:tc>
          <w:tcPr>
            <w:tcW w:w="0" w:type="auto"/>
            <w:shd w:val="clear" w:color="auto" w:fill="auto"/>
          </w:tcPr>
          <w:p w:rsidR="00CE5D04" w:rsidRDefault="00144080">
            <w:pPr>
              <w:pStyle w:val="TableBodyText"/>
            </w:pPr>
            <w:r>
              <w:t>Value="Test21uw2" %x00</w:t>
            </w:r>
          </w:p>
        </w:tc>
        <w:tc>
          <w:tcPr>
            <w:tcW w:w="0" w:type="auto"/>
            <w:shd w:val="clear" w:color="auto" w:fill="auto"/>
          </w:tcPr>
          <w:p w:rsidR="00CE5D04" w:rsidRDefault="00144080">
            <w:pPr>
              <w:pStyle w:val="Code"/>
            </w:pPr>
            <w:r>
              <w:t>54 65 73 74 32 31 75 77 32 00</w:t>
            </w:r>
          </w:p>
        </w:tc>
      </w:tr>
      <w:tr w:rsidR="00CE5D04" w:rsidTr="00CE5D04">
        <w:tc>
          <w:tcPr>
            <w:tcW w:w="0" w:type="auto"/>
            <w:shd w:val="clear" w:color="auto" w:fill="auto"/>
          </w:tcPr>
          <w:p w:rsidR="00CE5D04" w:rsidRDefault="00144080">
            <w:pPr>
              <w:pStyle w:val="TableBodyText"/>
            </w:pPr>
            <w:r>
              <w:t>Pad=2 bytes</w:t>
            </w:r>
          </w:p>
        </w:tc>
        <w:tc>
          <w:tcPr>
            <w:tcW w:w="0" w:type="auto"/>
            <w:shd w:val="clear" w:color="auto" w:fill="auto"/>
          </w:tcPr>
          <w:p w:rsidR="00CE5D04" w:rsidRDefault="00144080">
            <w:pPr>
              <w:pStyle w:val="Code"/>
            </w:pPr>
            <w:r>
              <w:t>00 00</w:t>
            </w:r>
          </w:p>
        </w:tc>
      </w:tr>
      <w:tr w:rsidR="00CE5D04" w:rsidTr="00CE5D04">
        <w:tc>
          <w:tcPr>
            <w:tcW w:w="0" w:type="auto"/>
            <w:shd w:val="clear" w:color="auto" w:fill="auto"/>
          </w:tcPr>
          <w:p w:rsidR="00CE5D04" w:rsidRDefault="00144080">
            <w:pPr>
              <w:pStyle w:val="TableBodyText"/>
            </w:pPr>
            <w:r>
              <w:t xml:space="preserve">Message property, </w:t>
            </w:r>
            <w:r>
              <w:rPr>
                <w:b/>
              </w:rPr>
              <w:t>PidTagNormalizedSubject</w:t>
            </w:r>
            <w:r>
              <w:t xml:space="preserve"> ([MS-OXCMSG] section 2.2.1.10)</w:t>
            </w:r>
          </w:p>
          <w:p w:rsidR="00CE5D04" w:rsidRDefault="00144080">
            <w:pPr>
              <w:pStyle w:val="TableBodyText"/>
            </w:pPr>
            <w:r>
              <w:t>Number of property values=1</w:t>
            </w:r>
          </w:p>
          <w:p w:rsidR="00CE5D04" w:rsidRDefault="00144080">
            <w:pPr>
              <w:pStyle w:val="TableBodyText"/>
            </w:pPr>
            <w:r>
              <w:t>Size of first property=15</w:t>
            </w:r>
          </w:p>
        </w:tc>
        <w:tc>
          <w:tcPr>
            <w:tcW w:w="0" w:type="auto"/>
            <w:shd w:val="clear" w:color="auto" w:fill="auto"/>
          </w:tcPr>
          <w:p w:rsidR="00CE5D04" w:rsidRDefault="00144080">
            <w:pPr>
              <w:pStyle w:val="Code"/>
            </w:pPr>
            <w:r>
              <w:t>1e 00 1D 0E 01 00 00 00 0f 00 00 00</w:t>
            </w:r>
          </w:p>
        </w:tc>
      </w:tr>
      <w:tr w:rsidR="00CE5D04" w:rsidTr="00CE5D04">
        <w:tc>
          <w:tcPr>
            <w:tcW w:w="0" w:type="auto"/>
            <w:shd w:val="clear" w:color="auto" w:fill="auto"/>
          </w:tcPr>
          <w:p w:rsidR="00CE5D04" w:rsidRDefault="00144080">
            <w:pPr>
              <w:pStyle w:val="TableBodyText"/>
            </w:pPr>
            <w:r>
              <w:t>Value="Simple subject" %x00</w:t>
            </w:r>
          </w:p>
        </w:tc>
        <w:tc>
          <w:tcPr>
            <w:tcW w:w="0" w:type="auto"/>
            <w:shd w:val="clear" w:color="auto" w:fill="auto"/>
          </w:tcPr>
          <w:p w:rsidR="00CE5D04" w:rsidRDefault="00144080">
            <w:pPr>
              <w:pStyle w:val="Code"/>
            </w:pPr>
            <w:r>
              <w:t>53 69 6D 70 6C 65 20 73 75 62 6A 65 63 74 00</w:t>
            </w:r>
          </w:p>
        </w:tc>
      </w:tr>
      <w:tr w:rsidR="00CE5D04" w:rsidTr="00CE5D04">
        <w:tc>
          <w:tcPr>
            <w:tcW w:w="0" w:type="auto"/>
            <w:shd w:val="clear" w:color="auto" w:fill="auto"/>
          </w:tcPr>
          <w:p w:rsidR="00CE5D04" w:rsidRDefault="00144080">
            <w:pPr>
              <w:pStyle w:val="TableBodyText"/>
            </w:pPr>
            <w:r>
              <w:lastRenderedPageBreak/>
              <w:t>Pad=1 byte</w:t>
            </w:r>
          </w:p>
        </w:tc>
        <w:tc>
          <w:tcPr>
            <w:tcW w:w="0" w:type="auto"/>
            <w:shd w:val="clear" w:color="auto" w:fill="auto"/>
          </w:tcPr>
          <w:p w:rsidR="00CE5D04" w:rsidRDefault="00144080">
            <w:pPr>
              <w:pStyle w:val="Code"/>
            </w:pPr>
            <w:r>
              <w:t>00</w:t>
            </w:r>
          </w:p>
        </w:tc>
      </w:tr>
      <w:tr w:rsidR="00CE5D04" w:rsidTr="00CE5D04">
        <w:tc>
          <w:tcPr>
            <w:tcW w:w="0" w:type="auto"/>
            <w:shd w:val="clear" w:color="auto" w:fill="auto"/>
          </w:tcPr>
          <w:p w:rsidR="00CE5D04" w:rsidRDefault="00144080">
            <w:pPr>
              <w:pStyle w:val="TableBodyText"/>
            </w:pPr>
            <w:r>
              <w:t xml:space="preserve">Message property, </w:t>
            </w:r>
            <w:r>
              <w:rPr>
                <w:b/>
              </w:rPr>
              <w:t>PidTagRtfCompressed</w:t>
            </w:r>
            <w:r>
              <w:t xml:space="preserve"> ([MS-OXCMSG] section 2.2.1.56.4)</w:t>
            </w:r>
          </w:p>
          <w:p w:rsidR="00CE5D04" w:rsidRDefault="00144080">
            <w:pPr>
              <w:pStyle w:val="TableBodyText"/>
            </w:pPr>
            <w:r>
              <w:t>Number of property values=1</w:t>
            </w:r>
          </w:p>
          <w:p w:rsidR="00CE5D04" w:rsidRDefault="00144080">
            <w:pPr>
              <w:pStyle w:val="TableBodyText"/>
            </w:pPr>
            <w:r>
              <w:t>Size of first property=150</w:t>
            </w:r>
          </w:p>
        </w:tc>
        <w:tc>
          <w:tcPr>
            <w:tcW w:w="0" w:type="auto"/>
            <w:shd w:val="clear" w:color="auto" w:fill="auto"/>
          </w:tcPr>
          <w:p w:rsidR="00CE5D04" w:rsidRDefault="00144080">
            <w:pPr>
              <w:pStyle w:val="Code"/>
            </w:pPr>
            <w:r>
              <w:t>02 01 09 10 01 00 00 00 96 00 00 00</w:t>
            </w:r>
          </w:p>
        </w:tc>
      </w:tr>
      <w:tr w:rsidR="00CE5D04" w:rsidTr="00CE5D04">
        <w:tc>
          <w:tcPr>
            <w:tcW w:w="0" w:type="auto"/>
            <w:shd w:val="clear" w:color="auto" w:fill="auto"/>
          </w:tcPr>
          <w:p w:rsidR="00CE5D04" w:rsidRDefault="00144080">
            <w:pPr>
              <w:pStyle w:val="TableBodyText"/>
            </w:pPr>
            <w:r>
              <w:t>Value</w:t>
            </w:r>
          </w:p>
        </w:tc>
        <w:tc>
          <w:tcPr>
            <w:tcW w:w="0" w:type="auto"/>
            <w:shd w:val="clear" w:color="auto" w:fill="auto"/>
          </w:tcPr>
          <w:p w:rsidR="00CE5D04" w:rsidRDefault="00144080">
            <w:pPr>
              <w:pStyle w:val="Code"/>
            </w:pPr>
            <w:r>
              <w:t xml:space="preserve">92 00 00 00 AB 00 00 00 4C 5A 46 75 A8 14 2F 17 03 00 0A 00 72 63 70 67 31 32 35 16 32 </w:t>
            </w:r>
            <w:r>
              <w:t>00 F8 0B 60 6E 0E 10 30 33 33 4F 01 F7 02 A4 03 E3 02 00 63 68 0A C0 73 B0 65 74 30 20 07 13 02 80 7D 0A 80 9D 00 00 2A 09 B0 09 F0 04 90 61 74 05 B1 1A 52 0D E0 68 09 80 01 D0 20 35 2E 30 35 30 2E 33 13 B0 01 D0 30 32 49 02 80 5C 76 08 90 77 6B 0B 80 64 F</w:t>
            </w:r>
            <w:r>
              <w:t>A 34 0C 60 63 00 50 0B 03 0B B5 06 00 07 70 C9 0B 50 65 20 07 81 73 61 12 50 0A A2 0B 0A 80 11 E1 00 17 A0</w:t>
            </w:r>
          </w:p>
        </w:tc>
      </w:tr>
      <w:tr w:rsidR="00CE5D04" w:rsidTr="00CE5D04">
        <w:tc>
          <w:tcPr>
            <w:tcW w:w="0" w:type="auto"/>
            <w:shd w:val="clear" w:color="auto" w:fill="auto"/>
          </w:tcPr>
          <w:p w:rsidR="00CE5D04" w:rsidRDefault="00144080">
            <w:pPr>
              <w:pStyle w:val="TableBodyText"/>
            </w:pPr>
            <w:r>
              <w:t>Pad=2 bytes</w:t>
            </w:r>
          </w:p>
        </w:tc>
        <w:tc>
          <w:tcPr>
            <w:tcW w:w="0" w:type="auto"/>
            <w:shd w:val="clear" w:color="auto" w:fill="auto"/>
          </w:tcPr>
          <w:p w:rsidR="00CE5D04" w:rsidRDefault="00144080">
            <w:pPr>
              <w:pStyle w:val="Code"/>
            </w:pPr>
            <w:r>
              <w:t>00 00</w:t>
            </w:r>
          </w:p>
        </w:tc>
      </w:tr>
      <w:tr w:rsidR="00CE5D04" w:rsidTr="00CE5D04">
        <w:tc>
          <w:tcPr>
            <w:tcW w:w="0" w:type="auto"/>
            <w:shd w:val="clear" w:color="auto" w:fill="auto"/>
          </w:tcPr>
          <w:p w:rsidR="00CE5D04" w:rsidRDefault="00144080">
            <w:pPr>
              <w:pStyle w:val="TableBodyText"/>
            </w:pPr>
            <w:r>
              <w:t xml:space="preserve">Message property, </w:t>
            </w:r>
            <w:r>
              <w:rPr>
                <w:b/>
              </w:rPr>
              <w:t>PidTagInternetMessageId</w:t>
            </w:r>
            <w:r>
              <w:t xml:space="preserve"> ([MS-OXOMSG] section 2.2.1.12)</w:t>
            </w:r>
          </w:p>
          <w:p w:rsidR="00CE5D04" w:rsidRDefault="00144080">
            <w:pPr>
              <w:pStyle w:val="TableBodyText"/>
            </w:pPr>
            <w:r>
              <w:t>Number of property values=1</w:t>
            </w:r>
          </w:p>
          <w:p w:rsidR="00CE5D04" w:rsidRDefault="00144080">
            <w:pPr>
              <w:pStyle w:val="TableBodyText"/>
            </w:pPr>
            <w:r>
              <w:t>Size of first property=80</w:t>
            </w:r>
          </w:p>
        </w:tc>
        <w:tc>
          <w:tcPr>
            <w:tcW w:w="0" w:type="auto"/>
            <w:shd w:val="clear" w:color="auto" w:fill="auto"/>
          </w:tcPr>
          <w:p w:rsidR="00CE5D04" w:rsidRDefault="00144080">
            <w:pPr>
              <w:pStyle w:val="Code"/>
            </w:pPr>
            <w:r>
              <w:t>1e</w:t>
            </w:r>
            <w:r>
              <w:t xml:space="preserve"> 00 35 10 01 00 00 00 50 00 00 00</w:t>
            </w:r>
          </w:p>
        </w:tc>
      </w:tr>
      <w:tr w:rsidR="00CE5D04" w:rsidTr="00CE5D04">
        <w:tc>
          <w:tcPr>
            <w:tcW w:w="0" w:type="auto"/>
            <w:shd w:val="clear" w:color="auto" w:fill="auto"/>
          </w:tcPr>
          <w:p w:rsidR="00CE5D04" w:rsidRDefault="00144080">
            <w:pPr>
              <w:pStyle w:val="TableBodyText"/>
            </w:pPr>
            <w:r>
              <w:t>Value="&lt;2896107D7E52DF4DB5D10536D</w:t>
            </w:r>
          </w:p>
          <w:p w:rsidR="00CE5D04" w:rsidRDefault="00144080">
            <w:pPr>
              <w:pStyle w:val="TableBodyText"/>
            </w:pPr>
            <w:r>
              <w:t>BFEFAD07E37@jeseogpuw2.mydomuw2.</w:t>
            </w:r>
          </w:p>
          <w:p w:rsidR="00CE5D04" w:rsidRDefault="00144080">
            <w:pPr>
              <w:pStyle w:val="TableBodyText"/>
            </w:pPr>
            <w:r>
              <w:t>extest.microsoft.com&gt;" %x00</w:t>
            </w:r>
          </w:p>
        </w:tc>
        <w:tc>
          <w:tcPr>
            <w:tcW w:w="0" w:type="auto"/>
            <w:shd w:val="clear" w:color="auto" w:fill="auto"/>
          </w:tcPr>
          <w:p w:rsidR="00CE5D04" w:rsidRDefault="00144080">
            <w:pPr>
              <w:pStyle w:val="Code"/>
            </w:pPr>
            <w:r>
              <w:t xml:space="preserve">3C 32 38 39 36 31 30 37 44 37 45 35 32 44 46 34 44 42 35 44 31 30 35 33 36 44 42 46 45 46 41 44 30 37 45 33 37 40 6A 65 73 65 </w:t>
            </w:r>
            <w:r>
              <w:t>6F 67 70 75 77 32 2E 6D 79 64 6F 6D 75 77 32 2E 65 78 74 65 73 74 2E 6D 69 63 72 6F 73 6F 66 74 2E 63 6F 6D 3E 00</w:t>
            </w:r>
          </w:p>
        </w:tc>
      </w:tr>
      <w:tr w:rsidR="00CE5D04" w:rsidTr="00CE5D04">
        <w:tc>
          <w:tcPr>
            <w:tcW w:w="0" w:type="auto"/>
            <w:shd w:val="clear" w:color="auto" w:fill="auto"/>
          </w:tcPr>
          <w:p w:rsidR="00CE5D04" w:rsidRDefault="00144080">
            <w:pPr>
              <w:pStyle w:val="TableBodyText"/>
            </w:pPr>
            <w:r>
              <w:t xml:space="preserve">Message property, </w:t>
            </w:r>
            <w:r>
              <w:rPr>
                <w:b/>
              </w:rPr>
              <w:t>PidTagIconIndex</w:t>
            </w:r>
            <w:r>
              <w:t xml:space="preserve"> ([MS-OXOMSG] section 2.2.1.10)</w:t>
            </w:r>
          </w:p>
          <w:p w:rsidR="00CE5D04" w:rsidRDefault="00144080">
            <w:pPr>
              <w:pStyle w:val="TableBodyText"/>
            </w:pPr>
            <w:r>
              <w:t>Value=0xFFFFFFFF</w:t>
            </w:r>
          </w:p>
        </w:tc>
        <w:tc>
          <w:tcPr>
            <w:tcW w:w="0" w:type="auto"/>
            <w:shd w:val="clear" w:color="auto" w:fill="auto"/>
          </w:tcPr>
          <w:p w:rsidR="00CE5D04" w:rsidRDefault="00144080">
            <w:pPr>
              <w:pStyle w:val="Code"/>
            </w:pPr>
            <w:r>
              <w:t>03 00 80 10 ff ff ff ff</w:t>
            </w:r>
          </w:p>
        </w:tc>
      </w:tr>
      <w:tr w:rsidR="00CE5D04" w:rsidTr="00CE5D04">
        <w:tc>
          <w:tcPr>
            <w:tcW w:w="0" w:type="auto"/>
            <w:shd w:val="clear" w:color="auto" w:fill="auto"/>
          </w:tcPr>
          <w:p w:rsidR="00CE5D04" w:rsidRDefault="00144080">
            <w:pPr>
              <w:pStyle w:val="TableBodyText"/>
            </w:pPr>
            <w:r>
              <w:t xml:space="preserve">Unspecified </w:t>
            </w:r>
            <w:r>
              <w:rPr>
                <w:b/>
              </w:rPr>
              <w:t>PtypBinary</w:t>
            </w:r>
            <w:r>
              <w:t xml:space="preserve"> property</w:t>
            </w:r>
          </w:p>
          <w:p w:rsidR="00CE5D04" w:rsidRDefault="00144080">
            <w:pPr>
              <w:pStyle w:val="TableBodyText"/>
            </w:pPr>
            <w:r>
              <w:t>Nu</w:t>
            </w:r>
            <w:r>
              <w:t>mber of property values=1</w:t>
            </w:r>
          </w:p>
          <w:p w:rsidR="00CE5D04" w:rsidRDefault="00144080">
            <w:pPr>
              <w:pStyle w:val="TableBodyText"/>
            </w:pPr>
            <w:r>
              <w:t>Size of first property=40</w:t>
            </w:r>
          </w:p>
        </w:tc>
        <w:tc>
          <w:tcPr>
            <w:tcW w:w="0" w:type="auto"/>
            <w:shd w:val="clear" w:color="auto" w:fill="auto"/>
          </w:tcPr>
          <w:p w:rsidR="00CE5D04" w:rsidRDefault="00144080">
            <w:pPr>
              <w:pStyle w:val="Code"/>
            </w:pPr>
            <w:r>
              <w:t>02 01 f0 10 01 00 00 00 28 00 00 00</w:t>
            </w:r>
          </w:p>
        </w:tc>
      </w:tr>
      <w:tr w:rsidR="00CE5D04" w:rsidTr="00CE5D04">
        <w:tc>
          <w:tcPr>
            <w:tcW w:w="0" w:type="auto"/>
            <w:shd w:val="clear" w:color="auto" w:fill="auto"/>
          </w:tcPr>
          <w:p w:rsidR="00CE5D04" w:rsidRDefault="00144080">
            <w:pPr>
              <w:pStyle w:val="TableBodyText"/>
            </w:pPr>
            <w:r>
              <w:t>Value</w:t>
            </w:r>
          </w:p>
        </w:tc>
        <w:tc>
          <w:tcPr>
            <w:tcW w:w="0" w:type="auto"/>
            <w:shd w:val="clear" w:color="auto" w:fill="auto"/>
          </w:tcPr>
          <w:p w:rsidR="00CE5D04" w:rsidRDefault="00144080">
            <w:pPr>
              <w:pStyle w:val="Code"/>
            </w:pPr>
            <w:r>
              <w:t>03 00 00 00 01 00 00 00 01 00 00 00 01 00 00 00 01 00 00 00 08 00 00 00 DB 11 00 00 49 53 4F 2D 38 38 35 39 2D 31 00 00</w:t>
            </w:r>
          </w:p>
        </w:tc>
      </w:tr>
      <w:tr w:rsidR="00CE5D04" w:rsidTr="00CE5D04">
        <w:tc>
          <w:tcPr>
            <w:tcW w:w="0" w:type="auto"/>
            <w:shd w:val="clear" w:color="auto" w:fill="auto"/>
          </w:tcPr>
          <w:p w:rsidR="00CE5D04" w:rsidRDefault="00144080">
            <w:pPr>
              <w:pStyle w:val="TableBodyText"/>
            </w:pPr>
            <w:r>
              <w:lastRenderedPageBreak/>
              <w:t>Unspecified property</w:t>
            </w:r>
          </w:p>
          <w:p w:rsidR="00CE5D04" w:rsidRDefault="00144080">
            <w:pPr>
              <w:pStyle w:val="TableBodyText"/>
            </w:pPr>
            <w:r>
              <w:t xml:space="preserve">Number of property </w:t>
            </w:r>
            <w:r>
              <w:t>values=1</w:t>
            </w:r>
          </w:p>
          <w:p w:rsidR="00CE5D04" w:rsidRDefault="00144080">
            <w:pPr>
              <w:pStyle w:val="TableBodyText"/>
            </w:pPr>
            <w:r>
              <w:t>Size of first property=38</w:t>
            </w:r>
          </w:p>
        </w:tc>
        <w:tc>
          <w:tcPr>
            <w:tcW w:w="0" w:type="auto"/>
            <w:shd w:val="clear" w:color="auto" w:fill="auto"/>
          </w:tcPr>
          <w:p w:rsidR="00CE5D04" w:rsidRDefault="00144080">
            <w:pPr>
              <w:pStyle w:val="Code"/>
            </w:pPr>
            <w:r>
              <w:t>1f 00 f3 10 01 00 00 00 26 00 00 00</w:t>
            </w:r>
          </w:p>
        </w:tc>
      </w:tr>
      <w:tr w:rsidR="00CE5D04" w:rsidTr="00CE5D04">
        <w:tc>
          <w:tcPr>
            <w:tcW w:w="0" w:type="auto"/>
            <w:shd w:val="clear" w:color="auto" w:fill="auto"/>
          </w:tcPr>
          <w:p w:rsidR="00CE5D04" w:rsidRDefault="00144080">
            <w:pPr>
              <w:pStyle w:val="TableBodyText"/>
            </w:pPr>
            <w:r>
              <w:t>Value="Simple subject.EML" %x00.00 (</w:t>
            </w:r>
            <w:hyperlink w:anchor="gt_c305d0ab-8b94-461a-bd76-13b40cb8c4d8">
              <w:r>
                <w:rPr>
                  <w:rStyle w:val="HyperlinkGreen"/>
                  <w:b/>
                </w:rPr>
                <w:t>Unicode</w:t>
              </w:r>
            </w:hyperlink>
            <w:r>
              <w:t>)</w:t>
            </w:r>
          </w:p>
        </w:tc>
        <w:tc>
          <w:tcPr>
            <w:tcW w:w="0" w:type="auto"/>
            <w:shd w:val="clear" w:color="auto" w:fill="auto"/>
          </w:tcPr>
          <w:p w:rsidR="00CE5D04" w:rsidRDefault="00144080">
            <w:pPr>
              <w:pStyle w:val="Code"/>
            </w:pPr>
            <w:r>
              <w:t>53 00 69 00 6D 00 70 00 6C 00 65 00 20 00 73 00 75 00 62 00 6A 00 65 00 63 00</w:t>
            </w:r>
            <w:r>
              <w:t xml:space="preserve"> 74 00 2E 00 45 00 4D 00 4C 00 00 00</w:t>
            </w:r>
          </w:p>
        </w:tc>
      </w:tr>
      <w:tr w:rsidR="00CE5D04" w:rsidTr="00CE5D04">
        <w:tc>
          <w:tcPr>
            <w:tcW w:w="0" w:type="auto"/>
            <w:shd w:val="clear" w:color="auto" w:fill="auto"/>
          </w:tcPr>
          <w:p w:rsidR="00CE5D04" w:rsidRDefault="00144080">
            <w:pPr>
              <w:pStyle w:val="TableBodyText"/>
            </w:pPr>
            <w:r>
              <w:t>Pad=2 bytes</w:t>
            </w:r>
          </w:p>
        </w:tc>
        <w:tc>
          <w:tcPr>
            <w:tcW w:w="0" w:type="auto"/>
            <w:shd w:val="clear" w:color="auto" w:fill="auto"/>
          </w:tcPr>
          <w:p w:rsidR="00CE5D04" w:rsidRDefault="00144080">
            <w:pPr>
              <w:pStyle w:val="Code"/>
            </w:pPr>
            <w:r>
              <w:t>00 00</w:t>
            </w:r>
          </w:p>
        </w:tc>
      </w:tr>
      <w:tr w:rsidR="00CE5D04" w:rsidTr="00CE5D04">
        <w:tc>
          <w:tcPr>
            <w:tcW w:w="0" w:type="auto"/>
            <w:shd w:val="clear" w:color="auto" w:fill="auto"/>
          </w:tcPr>
          <w:p w:rsidR="00CE5D04" w:rsidRDefault="00144080">
            <w:pPr>
              <w:pStyle w:val="TableBodyText"/>
            </w:pPr>
            <w:r>
              <w:t xml:space="preserve">Message property, </w:t>
            </w:r>
            <w:r>
              <w:rPr>
                <w:b/>
              </w:rPr>
              <w:t>PidTagAttributeHidden</w:t>
            </w:r>
            <w:r>
              <w:t xml:space="preserve"> (</w:t>
            </w:r>
            <w:hyperlink r:id="rId98" w:anchor="Section_c0f31b95c07f486c98d9535ed9705fbf">
              <w:r>
                <w:rPr>
                  <w:rStyle w:val="Hyperlink"/>
                </w:rPr>
                <w:t>[MS-OXCFOLD]</w:t>
              </w:r>
            </w:hyperlink>
            <w:r>
              <w:t xml:space="preserve"> section 2.2.2.2.2.1)</w:t>
            </w:r>
          </w:p>
          <w:p w:rsidR="00CE5D04" w:rsidRDefault="00144080">
            <w:pPr>
              <w:pStyle w:val="TableBodyText"/>
            </w:pPr>
            <w:r>
              <w:t>Value=0 (FALSE)</w:t>
            </w:r>
          </w:p>
        </w:tc>
        <w:tc>
          <w:tcPr>
            <w:tcW w:w="0" w:type="auto"/>
            <w:shd w:val="clear" w:color="auto" w:fill="auto"/>
          </w:tcPr>
          <w:p w:rsidR="00CE5D04" w:rsidRDefault="00144080">
            <w:pPr>
              <w:pStyle w:val="Code"/>
            </w:pPr>
            <w:r>
              <w:t>0b 00 f4 10 00 00 00 00</w:t>
            </w:r>
          </w:p>
        </w:tc>
      </w:tr>
      <w:tr w:rsidR="00CE5D04" w:rsidTr="00CE5D04">
        <w:tc>
          <w:tcPr>
            <w:tcW w:w="0" w:type="auto"/>
            <w:shd w:val="clear" w:color="auto" w:fill="auto"/>
          </w:tcPr>
          <w:p w:rsidR="00CE5D04" w:rsidRDefault="00144080">
            <w:pPr>
              <w:pStyle w:val="TableBodyText"/>
            </w:pPr>
            <w:r>
              <w:t xml:space="preserve">Unspecified </w:t>
            </w:r>
            <w:r>
              <w:rPr>
                <w:b/>
              </w:rPr>
              <w:t>PtypBoolean</w:t>
            </w:r>
            <w:r>
              <w:t xml:space="preserve"> (</w:t>
            </w:r>
            <w:hyperlink r:id="rId99" w:anchor="Section_1afa0cd9b1a04520b623bf15030af5d8">
              <w:r>
                <w:rPr>
                  <w:rStyle w:val="Hyperlink"/>
                </w:rPr>
                <w:t>[MS-OXCDATA]</w:t>
              </w:r>
            </w:hyperlink>
            <w:r>
              <w:t xml:space="preserve"> section 2.11.1) property</w:t>
            </w:r>
          </w:p>
          <w:p w:rsidR="00CE5D04" w:rsidRDefault="00144080">
            <w:pPr>
              <w:pStyle w:val="TableBodyText"/>
            </w:pPr>
            <w:r>
              <w:t>Value=0 (FALSE)</w:t>
            </w:r>
          </w:p>
        </w:tc>
        <w:tc>
          <w:tcPr>
            <w:tcW w:w="0" w:type="auto"/>
            <w:shd w:val="clear" w:color="auto" w:fill="auto"/>
          </w:tcPr>
          <w:p w:rsidR="00CE5D04" w:rsidRDefault="00144080">
            <w:pPr>
              <w:pStyle w:val="Code"/>
            </w:pPr>
            <w:r>
              <w:t>0b 00 f5 10 00 00 00 00</w:t>
            </w:r>
          </w:p>
        </w:tc>
      </w:tr>
      <w:tr w:rsidR="00CE5D04" w:rsidTr="00CE5D04">
        <w:tc>
          <w:tcPr>
            <w:tcW w:w="0" w:type="auto"/>
            <w:shd w:val="clear" w:color="auto" w:fill="auto"/>
          </w:tcPr>
          <w:p w:rsidR="00CE5D04" w:rsidRDefault="00144080">
            <w:pPr>
              <w:pStyle w:val="TableBodyText"/>
            </w:pPr>
            <w:r>
              <w:t xml:space="preserve">Message property, </w:t>
            </w:r>
            <w:r>
              <w:rPr>
                <w:b/>
              </w:rPr>
              <w:t>PidTagAttributeReadOnly</w:t>
            </w:r>
            <w:r>
              <w:t xml:space="preserve"> (</w:t>
            </w:r>
            <w:hyperlink r:id="rId100" w:anchor="Section_f6ab1613aefe447da49c18217230b148">
              <w:r>
                <w:rPr>
                  <w:rStyle w:val="Hyperlink"/>
                </w:rPr>
                <w:t>[MS-OXPROPS]</w:t>
              </w:r>
            </w:hyperlink>
            <w:r>
              <w:t xml:space="preserve"> section 2.612)</w:t>
            </w:r>
          </w:p>
          <w:p w:rsidR="00CE5D04" w:rsidRDefault="00144080">
            <w:pPr>
              <w:pStyle w:val="TableBodyText"/>
            </w:pPr>
            <w:r>
              <w:t>Value=0 (FALSE)</w:t>
            </w:r>
          </w:p>
        </w:tc>
        <w:tc>
          <w:tcPr>
            <w:tcW w:w="0" w:type="auto"/>
            <w:shd w:val="clear" w:color="auto" w:fill="auto"/>
          </w:tcPr>
          <w:p w:rsidR="00CE5D04" w:rsidRDefault="00144080">
            <w:pPr>
              <w:pStyle w:val="Code"/>
            </w:pPr>
            <w:r>
              <w:t>0b 00 f6 10 00 00 00 00</w:t>
            </w:r>
          </w:p>
        </w:tc>
      </w:tr>
      <w:tr w:rsidR="00CE5D04" w:rsidTr="00CE5D04">
        <w:tc>
          <w:tcPr>
            <w:tcW w:w="0" w:type="auto"/>
            <w:shd w:val="clear" w:color="auto" w:fill="auto"/>
          </w:tcPr>
          <w:p w:rsidR="00CE5D04" w:rsidRDefault="00144080">
            <w:pPr>
              <w:pStyle w:val="TableBodyText"/>
            </w:pPr>
            <w:r>
              <w:t xml:space="preserve">Message property, </w:t>
            </w:r>
            <w:r>
              <w:rPr>
                <w:b/>
              </w:rPr>
              <w:t>PidTagCreationTime</w:t>
            </w:r>
            <w:r>
              <w:t xml:space="preserve"> ([MS-OXCMSG] section 2.2.2.3)</w:t>
            </w:r>
          </w:p>
          <w:p w:rsidR="00CE5D04" w:rsidRDefault="00144080">
            <w:pPr>
              <w:pStyle w:val="TableBodyText"/>
            </w:pPr>
            <w:r>
              <w:t>Value=Tuesday, 02/17/2004, 20:26:09</w:t>
            </w:r>
          </w:p>
        </w:tc>
        <w:tc>
          <w:tcPr>
            <w:tcW w:w="0" w:type="auto"/>
            <w:shd w:val="clear" w:color="auto" w:fill="auto"/>
          </w:tcPr>
          <w:p w:rsidR="00CE5D04" w:rsidRDefault="00144080">
            <w:pPr>
              <w:pStyle w:val="Code"/>
            </w:pPr>
            <w:r>
              <w:t>40 00 07 30 90 24 46 47 94 f5</w:t>
            </w:r>
            <w:r>
              <w:t xml:space="preserve"> c3 01</w:t>
            </w:r>
          </w:p>
        </w:tc>
      </w:tr>
      <w:tr w:rsidR="00CE5D04" w:rsidTr="00CE5D04">
        <w:tc>
          <w:tcPr>
            <w:tcW w:w="0" w:type="auto"/>
            <w:shd w:val="clear" w:color="auto" w:fill="auto"/>
          </w:tcPr>
          <w:p w:rsidR="00CE5D04" w:rsidRDefault="00144080">
            <w:pPr>
              <w:pStyle w:val="TableBodyText"/>
            </w:pPr>
            <w:r>
              <w:t xml:space="preserve">Message property, </w:t>
            </w:r>
            <w:r>
              <w:rPr>
                <w:b/>
              </w:rPr>
              <w:t>PidTagLastModificationTime</w:t>
            </w:r>
            <w:r>
              <w:t xml:space="preserve"> ([MS-OXCMSG] section 2.2.2.2)</w:t>
            </w:r>
          </w:p>
          <w:p w:rsidR="00CE5D04" w:rsidRDefault="00144080">
            <w:pPr>
              <w:pStyle w:val="TableBodyText"/>
            </w:pPr>
            <w:r>
              <w:t>Value=Tuesday, 02/17/2004, 20:26:09</w:t>
            </w:r>
          </w:p>
        </w:tc>
        <w:tc>
          <w:tcPr>
            <w:tcW w:w="0" w:type="auto"/>
            <w:shd w:val="clear" w:color="auto" w:fill="auto"/>
          </w:tcPr>
          <w:p w:rsidR="00CE5D04" w:rsidRDefault="00144080">
            <w:pPr>
              <w:pStyle w:val="Code"/>
            </w:pPr>
            <w:r>
              <w:t>40 00 08 30 90 24 46 47 94 f5 c3 01</w:t>
            </w:r>
          </w:p>
        </w:tc>
      </w:tr>
      <w:tr w:rsidR="00CE5D04" w:rsidTr="00CE5D04">
        <w:tc>
          <w:tcPr>
            <w:tcW w:w="0" w:type="auto"/>
            <w:shd w:val="clear" w:color="auto" w:fill="auto"/>
          </w:tcPr>
          <w:p w:rsidR="00CE5D04" w:rsidRDefault="00144080">
            <w:pPr>
              <w:pStyle w:val="TableBodyText"/>
            </w:pPr>
            <w:r>
              <w:t xml:space="preserve">Message property, </w:t>
            </w:r>
            <w:r>
              <w:rPr>
                <w:b/>
              </w:rPr>
              <w:t>PidTagInternetCodepage</w:t>
            </w:r>
            <w:r>
              <w:t xml:space="preserve"> ([MS-OXCMSG] section 2.2.1.56.6)</w:t>
            </w:r>
          </w:p>
          <w:p w:rsidR="00CE5D04" w:rsidRDefault="00144080">
            <w:pPr>
              <w:pStyle w:val="TableBodyText"/>
            </w:pPr>
            <w:r>
              <w:t>Value=(Primary=1252, Secon</w:t>
            </w:r>
            <w:r>
              <w:t>dary=0)</w:t>
            </w:r>
          </w:p>
        </w:tc>
        <w:tc>
          <w:tcPr>
            <w:tcW w:w="0" w:type="auto"/>
            <w:shd w:val="clear" w:color="auto" w:fill="auto"/>
          </w:tcPr>
          <w:p w:rsidR="00CE5D04" w:rsidRDefault="00144080">
            <w:pPr>
              <w:pStyle w:val="Code"/>
            </w:pPr>
            <w:r>
              <w:t>03 00 de 3f e4 04 00 00</w:t>
            </w:r>
          </w:p>
        </w:tc>
      </w:tr>
      <w:tr w:rsidR="00CE5D04" w:rsidTr="00CE5D04">
        <w:tc>
          <w:tcPr>
            <w:tcW w:w="0" w:type="auto"/>
            <w:shd w:val="clear" w:color="auto" w:fill="auto"/>
          </w:tcPr>
          <w:p w:rsidR="00CE5D04" w:rsidRDefault="00144080">
            <w:pPr>
              <w:pStyle w:val="TableBodyText"/>
            </w:pPr>
            <w:r>
              <w:t xml:space="preserve">Message property, </w:t>
            </w:r>
            <w:r>
              <w:rPr>
                <w:b/>
              </w:rPr>
              <w:t>PidTagMessageLocaleId</w:t>
            </w:r>
            <w:r>
              <w:t xml:space="preserve"> ([MS-OXCMSG] section 2.2.1.5)</w:t>
            </w:r>
          </w:p>
          <w:p w:rsidR="00CE5D04" w:rsidRDefault="00144080">
            <w:pPr>
              <w:pStyle w:val="TableBodyText"/>
            </w:pPr>
            <w:r>
              <w:t>Value=(Primary=1033, Secondary=0)</w:t>
            </w:r>
          </w:p>
        </w:tc>
        <w:tc>
          <w:tcPr>
            <w:tcW w:w="0" w:type="auto"/>
            <w:shd w:val="clear" w:color="auto" w:fill="auto"/>
          </w:tcPr>
          <w:p w:rsidR="00CE5D04" w:rsidRDefault="00144080">
            <w:pPr>
              <w:pStyle w:val="Code"/>
            </w:pPr>
            <w:r>
              <w:t>03 00 f1 3f 09 04 00 00</w:t>
            </w:r>
          </w:p>
        </w:tc>
      </w:tr>
      <w:tr w:rsidR="00CE5D04" w:rsidTr="00CE5D04">
        <w:tc>
          <w:tcPr>
            <w:tcW w:w="0" w:type="auto"/>
            <w:shd w:val="clear" w:color="auto" w:fill="auto"/>
          </w:tcPr>
          <w:p w:rsidR="00CE5D04" w:rsidRDefault="00144080">
            <w:pPr>
              <w:pStyle w:val="TableBodyText"/>
            </w:pPr>
            <w:r>
              <w:t xml:space="preserve">Message property, </w:t>
            </w:r>
            <w:r>
              <w:rPr>
                <w:b/>
              </w:rPr>
              <w:t>PidTagCreatorName</w:t>
            </w:r>
            <w:r>
              <w:t xml:space="preserve"> ([MS-OXPROPS] section 2.656)</w:t>
            </w:r>
          </w:p>
          <w:p w:rsidR="00CE5D04" w:rsidRDefault="00144080">
            <w:pPr>
              <w:pStyle w:val="TableBodyText"/>
            </w:pPr>
            <w:r>
              <w:t>Number of property values=1</w:t>
            </w:r>
          </w:p>
          <w:p w:rsidR="00CE5D04" w:rsidRDefault="00144080">
            <w:pPr>
              <w:pStyle w:val="TableBodyText"/>
            </w:pPr>
            <w:r>
              <w:t>S</w:t>
            </w:r>
            <w:r>
              <w:t>ize of first property=10</w:t>
            </w:r>
          </w:p>
        </w:tc>
        <w:tc>
          <w:tcPr>
            <w:tcW w:w="0" w:type="auto"/>
            <w:shd w:val="clear" w:color="auto" w:fill="auto"/>
          </w:tcPr>
          <w:p w:rsidR="00CE5D04" w:rsidRDefault="00144080">
            <w:pPr>
              <w:pStyle w:val="Code"/>
            </w:pPr>
            <w:r>
              <w:t>1e 00 f8 3f 01 00 00 00 0a 00 00 00</w:t>
            </w:r>
          </w:p>
        </w:tc>
      </w:tr>
      <w:tr w:rsidR="00CE5D04" w:rsidTr="00CE5D04">
        <w:tc>
          <w:tcPr>
            <w:tcW w:w="0" w:type="auto"/>
            <w:shd w:val="clear" w:color="auto" w:fill="auto"/>
          </w:tcPr>
          <w:p w:rsidR="00CE5D04" w:rsidRDefault="00144080">
            <w:pPr>
              <w:pStyle w:val="TableBodyText"/>
            </w:pPr>
            <w:r>
              <w:t>Value="Test21uw2" %x00</w:t>
            </w:r>
          </w:p>
        </w:tc>
        <w:tc>
          <w:tcPr>
            <w:tcW w:w="0" w:type="auto"/>
            <w:shd w:val="clear" w:color="auto" w:fill="auto"/>
          </w:tcPr>
          <w:p w:rsidR="00CE5D04" w:rsidRDefault="00144080">
            <w:pPr>
              <w:pStyle w:val="Code"/>
            </w:pPr>
            <w:r>
              <w:t>54 65 73 74 32 31 75 77 32 00</w:t>
            </w:r>
          </w:p>
        </w:tc>
      </w:tr>
      <w:tr w:rsidR="00CE5D04" w:rsidTr="00CE5D04">
        <w:tc>
          <w:tcPr>
            <w:tcW w:w="0" w:type="auto"/>
            <w:shd w:val="clear" w:color="auto" w:fill="auto"/>
          </w:tcPr>
          <w:p w:rsidR="00CE5D04" w:rsidRDefault="00144080">
            <w:pPr>
              <w:pStyle w:val="TableBodyText"/>
            </w:pPr>
            <w:r>
              <w:t>Pad=2 bytes</w:t>
            </w:r>
          </w:p>
        </w:tc>
        <w:tc>
          <w:tcPr>
            <w:tcW w:w="0" w:type="auto"/>
            <w:shd w:val="clear" w:color="auto" w:fill="auto"/>
          </w:tcPr>
          <w:p w:rsidR="00CE5D04" w:rsidRDefault="00144080">
            <w:pPr>
              <w:pStyle w:val="Code"/>
            </w:pPr>
            <w:r>
              <w:t>00 00</w:t>
            </w:r>
          </w:p>
        </w:tc>
      </w:tr>
      <w:tr w:rsidR="00CE5D04" w:rsidTr="00CE5D04">
        <w:tc>
          <w:tcPr>
            <w:tcW w:w="0" w:type="auto"/>
            <w:shd w:val="clear" w:color="auto" w:fill="auto"/>
          </w:tcPr>
          <w:p w:rsidR="00CE5D04" w:rsidRDefault="00144080">
            <w:pPr>
              <w:pStyle w:val="TableBodyText"/>
            </w:pPr>
            <w:r>
              <w:lastRenderedPageBreak/>
              <w:t xml:space="preserve">Message property, </w:t>
            </w:r>
            <w:r>
              <w:rPr>
                <w:b/>
              </w:rPr>
              <w:t>PidTagCreatorEntryId</w:t>
            </w:r>
            <w:r>
              <w:t xml:space="preserve"> ([MS-OXCMSG] section 2.2.1.31)</w:t>
            </w:r>
          </w:p>
          <w:p w:rsidR="00CE5D04" w:rsidRDefault="00144080">
            <w:pPr>
              <w:pStyle w:val="TableBodyText"/>
            </w:pPr>
            <w:r>
              <w:t>Number of property values=1</w:t>
            </w:r>
          </w:p>
          <w:p w:rsidR="00CE5D04" w:rsidRDefault="00144080">
            <w:pPr>
              <w:pStyle w:val="TableBodyText"/>
            </w:pPr>
            <w:r>
              <w:t xml:space="preserve">Size of first </w:t>
            </w:r>
            <w:r>
              <w:t>property=107</w:t>
            </w:r>
          </w:p>
        </w:tc>
        <w:tc>
          <w:tcPr>
            <w:tcW w:w="0" w:type="auto"/>
            <w:shd w:val="clear" w:color="auto" w:fill="auto"/>
          </w:tcPr>
          <w:p w:rsidR="00CE5D04" w:rsidRDefault="00144080">
            <w:pPr>
              <w:pStyle w:val="Code"/>
            </w:pPr>
            <w:r>
              <w:t>02 01 F9 3F 01 00 00 00 6b 00 00 00</w:t>
            </w:r>
          </w:p>
        </w:tc>
      </w:tr>
      <w:tr w:rsidR="00CE5D04" w:rsidTr="00CE5D04">
        <w:tc>
          <w:tcPr>
            <w:tcW w:w="0" w:type="auto"/>
            <w:shd w:val="clear" w:color="auto" w:fill="auto"/>
          </w:tcPr>
          <w:p w:rsidR="00CE5D04" w:rsidRDefault="00144080">
            <w:pPr>
              <w:pStyle w:val="TableBodyText"/>
            </w:pPr>
            <w:r>
              <w:t>Value</w:t>
            </w:r>
          </w:p>
        </w:tc>
        <w:tc>
          <w:tcPr>
            <w:tcW w:w="0" w:type="auto"/>
            <w:shd w:val="clear" w:color="auto" w:fill="auto"/>
          </w:tcPr>
          <w:p w:rsidR="00CE5D04" w:rsidRDefault="00144080">
            <w:pPr>
              <w:pStyle w:val="Code"/>
            </w:pPr>
            <w:r>
              <w:t>00 00 00 00 DC A7 40 C8 C0 42 10 1A B4 B9 08 00 2B 2F E1 82 01 00 00 00 00 00 00 00 2F 4F 3D 46 49 52 53 54 20 4F 52 47 41 4E 49 5A 41 54 49 4F 4E 2F 4F 55 3D 46 49 52 53 54 20 41 44 4D 49 4E 49 53 54</w:t>
            </w:r>
            <w:r>
              <w:t xml:space="preserve"> 52 41 54 49 56 45 20 47 52 4F 55 50 2F 43 4E 3D 52 45 43 49 50 49 45 4E 54 53 2F 43 4E 3D 54 45 53 54 32 31 55 57 32 00</w:t>
            </w:r>
          </w:p>
        </w:tc>
      </w:tr>
      <w:tr w:rsidR="00CE5D04" w:rsidTr="00CE5D04">
        <w:tc>
          <w:tcPr>
            <w:tcW w:w="0" w:type="auto"/>
            <w:shd w:val="clear" w:color="auto" w:fill="auto"/>
          </w:tcPr>
          <w:p w:rsidR="00CE5D04" w:rsidRDefault="00144080">
            <w:pPr>
              <w:pStyle w:val="TableBodyText"/>
            </w:pPr>
            <w:r>
              <w:t>Pad=1 byte</w:t>
            </w:r>
          </w:p>
        </w:tc>
        <w:tc>
          <w:tcPr>
            <w:tcW w:w="0" w:type="auto"/>
            <w:shd w:val="clear" w:color="auto" w:fill="auto"/>
          </w:tcPr>
          <w:p w:rsidR="00CE5D04" w:rsidRDefault="00144080">
            <w:pPr>
              <w:pStyle w:val="Code"/>
            </w:pPr>
            <w:r>
              <w:t>00</w:t>
            </w:r>
          </w:p>
        </w:tc>
      </w:tr>
      <w:tr w:rsidR="00CE5D04" w:rsidTr="00CE5D04">
        <w:tc>
          <w:tcPr>
            <w:tcW w:w="0" w:type="auto"/>
            <w:shd w:val="clear" w:color="auto" w:fill="auto"/>
          </w:tcPr>
          <w:p w:rsidR="00CE5D04" w:rsidRDefault="00144080">
            <w:pPr>
              <w:pStyle w:val="TableBodyText"/>
            </w:pPr>
            <w:r>
              <w:t xml:space="preserve">Message property, </w:t>
            </w:r>
            <w:r>
              <w:rPr>
                <w:b/>
              </w:rPr>
              <w:t>PidTagLastModifierName</w:t>
            </w:r>
            <w:r>
              <w:t xml:space="preserve"> (</w:t>
            </w:r>
            <w:hyperlink r:id="rId101" w:anchor="Section_302967c881d54ec58319cccc14a76bb5">
              <w:r>
                <w:rPr>
                  <w:rStyle w:val="Hyperlink"/>
                </w:rPr>
                <w:t>[MS-OXCPRPT]</w:t>
              </w:r>
            </w:hyperlink>
            <w:r>
              <w:t xml:space="preserve"> section 2.2.1.5)</w:t>
            </w:r>
          </w:p>
          <w:p w:rsidR="00CE5D04" w:rsidRDefault="00144080">
            <w:pPr>
              <w:pStyle w:val="TableBodyText"/>
            </w:pPr>
            <w:r>
              <w:t>Number of property values=1</w:t>
            </w:r>
          </w:p>
          <w:p w:rsidR="00CE5D04" w:rsidRDefault="00144080">
            <w:pPr>
              <w:pStyle w:val="TableBodyText"/>
            </w:pPr>
            <w:r>
              <w:t>Size of first property=10</w:t>
            </w:r>
          </w:p>
        </w:tc>
        <w:tc>
          <w:tcPr>
            <w:tcW w:w="0" w:type="auto"/>
            <w:shd w:val="clear" w:color="auto" w:fill="auto"/>
          </w:tcPr>
          <w:p w:rsidR="00CE5D04" w:rsidRDefault="00144080">
            <w:pPr>
              <w:pStyle w:val="Code"/>
            </w:pPr>
            <w:r>
              <w:t>1e 00 fa 3f 01 00 00 00 0a 00 00 00</w:t>
            </w:r>
          </w:p>
        </w:tc>
      </w:tr>
      <w:tr w:rsidR="00CE5D04" w:rsidTr="00CE5D04">
        <w:tc>
          <w:tcPr>
            <w:tcW w:w="0" w:type="auto"/>
            <w:shd w:val="clear" w:color="auto" w:fill="auto"/>
          </w:tcPr>
          <w:p w:rsidR="00CE5D04" w:rsidRDefault="00144080">
            <w:pPr>
              <w:pStyle w:val="TableBodyText"/>
            </w:pPr>
            <w:r>
              <w:t>Value="Test21uw2" %x00</w:t>
            </w:r>
          </w:p>
        </w:tc>
        <w:tc>
          <w:tcPr>
            <w:tcW w:w="0" w:type="auto"/>
            <w:shd w:val="clear" w:color="auto" w:fill="auto"/>
          </w:tcPr>
          <w:p w:rsidR="00CE5D04" w:rsidRDefault="00144080">
            <w:pPr>
              <w:pStyle w:val="Code"/>
            </w:pPr>
            <w:r>
              <w:t>54 65 73 74 32 31 75 77 32 00</w:t>
            </w:r>
          </w:p>
        </w:tc>
      </w:tr>
      <w:tr w:rsidR="00CE5D04" w:rsidTr="00CE5D04">
        <w:tc>
          <w:tcPr>
            <w:tcW w:w="0" w:type="auto"/>
            <w:shd w:val="clear" w:color="auto" w:fill="auto"/>
          </w:tcPr>
          <w:p w:rsidR="00CE5D04" w:rsidRDefault="00144080">
            <w:pPr>
              <w:pStyle w:val="TableBodyText"/>
            </w:pPr>
            <w:r>
              <w:t>Pad=2 bytes</w:t>
            </w:r>
          </w:p>
        </w:tc>
        <w:tc>
          <w:tcPr>
            <w:tcW w:w="0" w:type="auto"/>
            <w:shd w:val="clear" w:color="auto" w:fill="auto"/>
          </w:tcPr>
          <w:p w:rsidR="00CE5D04" w:rsidRDefault="00144080">
            <w:pPr>
              <w:pStyle w:val="Code"/>
            </w:pPr>
            <w:r>
              <w:t>00 00</w:t>
            </w:r>
          </w:p>
        </w:tc>
      </w:tr>
      <w:tr w:rsidR="00CE5D04" w:rsidTr="00CE5D04">
        <w:tc>
          <w:tcPr>
            <w:tcW w:w="0" w:type="auto"/>
            <w:shd w:val="clear" w:color="auto" w:fill="auto"/>
          </w:tcPr>
          <w:p w:rsidR="00CE5D04" w:rsidRDefault="00144080">
            <w:pPr>
              <w:pStyle w:val="TableBodyText"/>
            </w:pPr>
            <w:r>
              <w:t xml:space="preserve">Message property, </w:t>
            </w:r>
            <w:r>
              <w:rPr>
                <w:b/>
              </w:rPr>
              <w:t>PidTagLastModifierEntryId</w:t>
            </w:r>
            <w:r>
              <w:t xml:space="preserve"> ([MS-OXCMSG] section 2.2.1.32)</w:t>
            </w:r>
          </w:p>
          <w:p w:rsidR="00CE5D04" w:rsidRDefault="00144080">
            <w:pPr>
              <w:pStyle w:val="TableBodyText"/>
            </w:pPr>
            <w:r>
              <w:t>Number of property values=1</w:t>
            </w:r>
          </w:p>
          <w:p w:rsidR="00CE5D04" w:rsidRDefault="00144080">
            <w:pPr>
              <w:pStyle w:val="TableBodyText"/>
            </w:pPr>
            <w:r>
              <w:t>Size of first property=107</w:t>
            </w:r>
          </w:p>
        </w:tc>
        <w:tc>
          <w:tcPr>
            <w:tcW w:w="0" w:type="auto"/>
            <w:shd w:val="clear" w:color="auto" w:fill="auto"/>
          </w:tcPr>
          <w:p w:rsidR="00CE5D04" w:rsidRDefault="00144080">
            <w:pPr>
              <w:pStyle w:val="Code"/>
            </w:pPr>
            <w:r>
              <w:t>02 01 FB 3F 01 00 00 006b 00 00 00</w:t>
            </w:r>
          </w:p>
        </w:tc>
      </w:tr>
      <w:tr w:rsidR="00CE5D04" w:rsidTr="00CE5D04">
        <w:tc>
          <w:tcPr>
            <w:tcW w:w="0" w:type="auto"/>
            <w:shd w:val="clear" w:color="auto" w:fill="auto"/>
          </w:tcPr>
          <w:p w:rsidR="00CE5D04" w:rsidRDefault="00144080">
            <w:pPr>
              <w:pStyle w:val="TableBodyText"/>
            </w:pPr>
            <w:r>
              <w:t>Value</w:t>
            </w:r>
          </w:p>
        </w:tc>
        <w:tc>
          <w:tcPr>
            <w:tcW w:w="0" w:type="auto"/>
            <w:shd w:val="clear" w:color="auto" w:fill="auto"/>
          </w:tcPr>
          <w:p w:rsidR="00CE5D04" w:rsidRDefault="00144080">
            <w:pPr>
              <w:pStyle w:val="Code"/>
            </w:pPr>
            <w:r>
              <w:t>00 00 00 00 DC A7 40 C8 C0 42 10 1A B4 B9 08 00 2B 2F E1 82 01 00</w:t>
            </w:r>
            <w:r>
              <w:t xml:space="preserve"> 00 00 00 00 00 00 2F 4F 3D 46 49 52 53 54 20 4F 52 47 41 4E 49 5A 41 54 49 4F 4E 2F 4F 55 3D 46 49 52 53 54 20 41 44 4D 49 4E 49 53 54 52 41 54 49 56 45 20 47 52 4F 55 50 2F 43 4E 3D 52 45 43 49 50 49 45 4E 54 53 2F 43 4E 3D 54 45 53 54 32 31 55 57 32 00</w:t>
            </w:r>
          </w:p>
        </w:tc>
      </w:tr>
      <w:tr w:rsidR="00CE5D04" w:rsidTr="00CE5D04">
        <w:tc>
          <w:tcPr>
            <w:tcW w:w="0" w:type="auto"/>
            <w:shd w:val="clear" w:color="auto" w:fill="auto"/>
          </w:tcPr>
          <w:p w:rsidR="00CE5D04" w:rsidRDefault="00144080">
            <w:pPr>
              <w:pStyle w:val="TableBodyText"/>
            </w:pPr>
            <w:r>
              <w:t>Pad=1 byte</w:t>
            </w:r>
          </w:p>
        </w:tc>
        <w:tc>
          <w:tcPr>
            <w:tcW w:w="0" w:type="auto"/>
            <w:shd w:val="clear" w:color="auto" w:fill="auto"/>
          </w:tcPr>
          <w:p w:rsidR="00CE5D04" w:rsidRDefault="00144080">
            <w:pPr>
              <w:pStyle w:val="Code"/>
            </w:pPr>
            <w:r>
              <w:t>00</w:t>
            </w:r>
          </w:p>
        </w:tc>
      </w:tr>
      <w:tr w:rsidR="00CE5D04" w:rsidTr="00CE5D04">
        <w:tc>
          <w:tcPr>
            <w:tcW w:w="0" w:type="auto"/>
            <w:shd w:val="clear" w:color="auto" w:fill="auto"/>
          </w:tcPr>
          <w:p w:rsidR="00CE5D04" w:rsidRDefault="00144080">
            <w:pPr>
              <w:pStyle w:val="TableBodyText"/>
            </w:pPr>
            <w:r>
              <w:t xml:space="preserve">Message property, </w:t>
            </w:r>
            <w:r>
              <w:rPr>
                <w:b/>
              </w:rPr>
              <w:t>PidTagMessageCodepage</w:t>
            </w:r>
            <w:r>
              <w:t xml:space="preserve"> ([MS-OXCMSG] section 2.2.1.4)</w:t>
            </w:r>
          </w:p>
          <w:p w:rsidR="00CE5D04" w:rsidRDefault="00144080">
            <w:pPr>
              <w:pStyle w:val="TableBodyText"/>
            </w:pPr>
            <w:r>
              <w:t>Value=(Primary=1252, Secondary=0)</w:t>
            </w:r>
          </w:p>
        </w:tc>
        <w:tc>
          <w:tcPr>
            <w:tcW w:w="0" w:type="auto"/>
            <w:shd w:val="clear" w:color="auto" w:fill="auto"/>
          </w:tcPr>
          <w:p w:rsidR="00CE5D04" w:rsidRDefault="00144080">
            <w:pPr>
              <w:pStyle w:val="Code"/>
            </w:pPr>
            <w:r>
              <w:t>03 00 fd 3f e4 04 00 00</w:t>
            </w:r>
          </w:p>
        </w:tc>
      </w:tr>
      <w:tr w:rsidR="00CE5D04" w:rsidTr="00CE5D04">
        <w:tc>
          <w:tcPr>
            <w:tcW w:w="0" w:type="auto"/>
            <w:shd w:val="clear" w:color="auto" w:fill="auto"/>
          </w:tcPr>
          <w:p w:rsidR="00CE5D04" w:rsidRDefault="00144080">
            <w:pPr>
              <w:pStyle w:val="TableBodyText"/>
            </w:pPr>
            <w:r>
              <w:lastRenderedPageBreak/>
              <w:t>Unspecified message property</w:t>
            </w:r>
          </w:p>
          <w:p w:rsidR="00CE5D04" w:rsidRDefault="00144080">
            <w:pPr>
              <w:pStyle w:val="TableBodyText"/>
            </w:pPr>
            <w:r>
              <w:t>Value=0</w:t>
            </w:r>
          </w:p>
        </w:tc>
        <w:tc>
          <w:tcPr>
            <w:tcW w:w="0" w:type="auto"/>
            <w:shd w:val="clear" w:color="auto" w:fill="auto"/>
          </w:tcPr>
          <w:p w:rsidR="00CE5D04" w:rsidRDefault="00144080">
            <w:pPr>
              <w:pStyle w:val="Code"/>
            </w:pPr>
            <w:r>
              <w:t>03 00 19 40 00 00 00 00</w:t>
            </w:r>
          </w:p>
        </w:tc>
      </w:tr>
      <w:tr w:rsidR="00CE5D04" w:rsidTr="00CE5D04">
        <w:tc>
          <w:tcPr>
            <w:tcW w:w="0" w:type="auto"/>
            <w:shd w:val="clear" w:color="auto" w:fill="auto"/>
          </w:tcPr>
          <w:p w:rsidR="00CE5D04" w:rsidRDefault="00144080">
            <w:pPr>
              <w:pStyle w:val="TableBodyText"/>
            </w:pPr>
            <w:r>
              <w:t xml:space="preserve">Message property, </w:t>
            </w:r>
            <w:r>
              <w:rPr>
                <w:b/>
              </w:rPr>
              <w:t>PidTagSentRepresentingFlags</w:t>
            </w:r>
            <w:r>
              <w:t xml:space="preserve"> (</w:t>
            </w:r>
            <w:r>
              <w:t>[MS-OXPROPS] section 2.1015)</w:t>
            </w:r>
          </w:p>
          <w:p w:rsidR="00CE5D04" w:rsidRDefault="00144080">
            <w:pPr>
              <w:pStyle w:val="TableBodyText"/>
            </w:pPr>
            <w:r>
              <w:t>Value=0</w:t>
            </w:r>
          </w:p>
        </w:tc>
        <w:tc>
          <w:tcPr>
            <w:tcW w:w="0" w:type="auto"/>
            <w:shd w:val="clear" w:color="auto" w:fill="auto"/>
          </w:tcPr>
          <w:p w:rsidR="00CE5D04" w:rsidRDefault="00144080">
            <w:pPr>
              <w:pStyle w:val="Code"/>
            </w:pPr>
            <w:r>
              <w:t>03 00 1A 40 00 00 00 00</w:t>
            </w:r>
          </w:p>
        </w:tc>
      </w:tr>
      <w:tr w:rsidR="00CE5D04" w:rsidTr="00CE5D04">
        <w:tc>
          <w:tcPr>
            <w:tcW w:w="0" w:type="auto"/>
            <w:shd w:val="clear" w:color="auto" w:fill="auto"/>
          </w:tcPr>
          <w:p w:rsidR="00CE5D04" w:rsidRDefault="00144080">
            <w:pPr>
              <w:pStyle w:val="TableBodyText"/>
            </w:pPr>
            <w:r>
              <w:t>Unspecified message property</w:t>
            </w:r>
          </w:p>
          <w:p w:rsidR="00CE5D04" w:rsidRDefault="00144080">
            <w:pPr>
              <w:pStyle w:val="TableBodyText"/>
            </w:pPr>
            <w:r>
              <w:t>Value=0</w:t>
            </w:r>
          </w:p>
        </w:tc>
        <w:tc>
          <w:tcPr>
            <w:tcW w:w="0" w:type="auto"/>
            <w:shd w:val="clear" w:color="auto" w:fill="auto"/>
          </w:tcPr>
          <w:p w:rsidR="00CE5D04" w:rsidRDefault="00144080">
            <w:pPr>
              <w:pStyle w:val="Code"/>
            </w:pPr>
            <w:r>
              <w:t>03 00 1B 40 00 00 00 00</w:t>
            </w:r>
          </w:p>
        </w:tc>
      </w:tr>
      <w:tr w:rsidR="00CE5D04" w:rsidTr="00CE5D04">
        <w:tc>
          <w:tcPr>
            <w:tcW w:w="0" w:type="auto"/>
            <w:shd w:val="clear" w:color="auto" w:fill="auto"/>
          </w:tcPr>
          <w:p w:rsidR="00CE5D04" w:rsidRDefault="00144080">
            <w:pPr>
              <w:pStyle w:val="TableBodyText"/>
            </w:pPr>
            <w:r>
              <w:t>Unspecified message property,</w:t>
            </w:r>
          </w:p>
          <w:p w:rsidR="00CE5D04" w:rsidRDefault="00144080">
            <w:pPr>
              <w:pStyle w:val="TableBodyText"/>
            </w:pPr>
            <w:r>
              <w:t>Value=0</w:t>
            </w:r>
          </w:p>
        </w:tc>
        <w:tc>
          <w:tcPr>
            <w:tcW w:w="0" w:type="auto"/>
            <w:shd w:val="clear" w:color="auto" w:fill="auto"/>
          </w:tcPr>
          <w:p w:rsidR="00CE5D04" w:rsidRDefault="00144080">
            <w:pPr>
              <w:pStyle w:val="Code"/>
            </w:pPr>
            <w:r>
              <w:t>03 00 1C 40 00 00 00 00</w:t>
            </w:r>
          </w:p>
        </w:tc>
      </w:tr>
      <w:tr w:rsidR="00CE5D04" w:rsidTr="00CE5D04">
        <w:tc>
          <w:tcPr>
            <w:tcW w:w="0" w:type="auto"/>
            <w:shd w:val="clear" w:color="auto" w:fill="auto"/>
          </w:tcPr>
          <w:p w:rsidR="00CE5D04" w:rsidRDefault="00144080">
            <w:pPr>
              <w:pStyle w:val="TableBodyText"/>
            </w:pPr>
            <w:r>
              <w:t xml:space="preserve">Unspecified </w:t>
            </w:r>
            <w:r>
              <w:rPr>
                <w:b/>
              </w:rPr>
              <w:t>PtypString</w:t>
            </w:r>
            <w:r>
              <w:t xml:space="preserve"> ([MS-OXCDATA] section 2.11.1) property</w:t>
            </w:r>
          </w:p>
          <w:p w:rsidR="00CE5D04" w:rsidRDefault="00144080">
            <w:pPr>
              <w:pStyle w:val="TableBodyText"/>
            </w:pPr>
            <w:r>
              <w:t xml:space="preserve">Number </w:t>
            </w:r>
            <w:r>
              <w:t>of property values=1</w:t>
            </w:r>
          </w:p>
          <w:p w:rsidR="00CE5D04" w:rsidRDefault="00144080">
            <w:pPr>
              <w:pStyle w:val="TableBodyText"/>
            </w:pPr>
            <w:r>
              <w:t>Size of first property=10</w:t>
            </w:r>
          </w:p>
        </w:tc>
        <w:tc>
          <w:tcPr>
            <w:tcW w:w="0" w:type="auto"/>
            <w:shd w:val="clear" w:color="auto" w:fill="auto"/>
          </w:tcPr>
          <w:p w:rsidR="00CE5D04" w:rsidRDefault="00144080">
            <w:pPr>
              <w:pStyle w:val="Code"/>
            </w:pPr>
            <w:r>
              <w:t>1e 00 30 40 01 00 00 00 0a 00 00 00</w:t>
            </w:r>
          </w:p>
        </w:tc>
      </w:tr>
      <w:tr w:rsidR="00CE5D04" w:rsidTr="00CE5D04">
        <w:tc>
          <w:tcPr>
            <w:tcW w:w="0" w:type="auto"/>
            <w:shd w:val="clear" w:color="auto" w:fill="auto"/>
          </w:tcPr>
          <w:p w:rsidR="00CE5D04" w:rsidRDefault="00144080">
            <w:pPr>
              <w:pStyle w:val="TableBodyText"/>
            </w:pPr>
            <w:r>
              <w:t>Value="Test21uw2" %x00</w:t>
            </w:r>
          </w:p>
        </w:tc>
        <w:tc>
          <w:tcPr>
            <w:tcW w:w="0" w:type="auto"/>
            <w:shd w:val="clear" w:color="auto" w:fill="auto"/>
          </w:tcPr>
          <w:p w:rsidR="00CE5D04" w:rsidRDefault="00144080">
            <w:pPr>
              <w:pStyle w:val="Code"/>
            </w:pPr>
            <w:r>
              <w:t>54 65 73 74 32 31 75 77 32 00</w:t>
            </w:r>
          </w:p>
        </w:tc>
      </w:tr>
      <w:tr w:rsidR="00CE5D04" w:rsidTr="00CE5D04">
        <w:tc>
          <w:tcPr>
            <w:tcW w:w="0" w:type="auto"/>
            <w:shd w:val="clear" w:color="auto" w:fill="auto"/>
          </w:tcPr>
          <w:p w:rsidR="00CE5D04" w:rsidRDefault="00144080">
            <w:pPr>
              <w:pStyle w:val="TableBodyText"/>
            </w:pPr>
            <w:r>
              <w:t>Pad=2 bytes</w:t>
            </w:r>
          </w:p>
        </w:tc>
        <w:tc>
          <w:tcPr>
            <w:tcW w:w="0" w:type="auto"/>
            <w:shd w:val="clear" w:color="auto" w:fill="auto"/>
          </w:tcPr>
          <w:p w:rsidR="00CE5D04" w:rsidRDefault="00144080">
            <w:pPr>
              <w:pStyle w:val="Code"/>
            </w:pPr>
            <w:r>
              <w:t>00 00</w:t>
            </w:r>
          </w:p>
        </w:tc>
      </w:tr>
      <w:tr w:rsidR="00CE5D04" w:rsidTr="00CE5D04">
        <w:tc>
          <w:tcPr>
            <w:tcW w:w="0" w:type="auto"/>
            <w:shd w:val="clear" w:color="auto" w:fill="auto"/>
          </w:tcPr>
          <w:p w:rsidR="00CE5D04" w:rsidRDefault="00144080">
            <w:pPr>
              <w:pStyle w:val="TableBodyText"/>
            </w:pPr>
            <w:r>
              <w:t xml:space="preserve">Unspecified </w:t>
            </w:r>
            <w:r>
              <w:rPr>
                <w:b/>
              </w:rPr>
              <w:t>PtypString</w:t>
            </w:r>
            <w:r>
              <w:t xml:space="preserve"> property</w:t>
            </w:r>
          </w:p>
          <w:p w:rsidR="00CE5D04" w:rsidRDefault="00144080">
            <w:pPr>
              <w:pStyle w:val="TableBodyText"/>
            </w:pPr>
            <w:r>
              <w:t>Number of property values=1</w:t>
            </w:r>
          </w:p>
          <w:p w:rsidR="00CE5D04" w:rsidRDefault="00144080">
            <w:pPr>
              <w:pStyle w:val="TableBodyText"/>
            </w:pPr>
            <w:r>
              <w:t>Size of first property=10</w:t>
            </w:r>
          </w:p>
        </w:tc>
        <w:tc>
          <w:tcPr>
            <w:tcW w:w="0" w:type="auto"/>
            <w:shd w:val="clear" w:color="auto" w:fill="auto"/>
          </w:tcPr>
          <w:p w:rsidR="00CE5D04" w:rsidRDefault="00144080">
            <w:pPr>
              <w:pStyle w:val="Code"/>
            </w:pPr>
            <w:r>
              <w:t xml:space="preserve">1e 00 31 40 </w:t>
            </w:r>
            <w:r>
              <w:t>01 00 00 00 0a 00 00 00</w:t>
            </w:r>
          </w:p>
        </w:tc>
      </w:tr>
      <w:tr w:rsidR="00CE5D04" w:rsidTr="00CE5D04">
        <w:tc>
          <w:tcPr>
            <w:tcW w:w="0" w:type="auto"/>
            <w:shd w:val="clear" w:color="auto" w:fill="auto"/>
          </w:tcPr>
          <w:p w:rsidR="00CE5D04" w:rsidRDefault="00144080">
            <w:pPr>
              <w:pStyle w:val="TableBodyText"/>
            </w:pPr>
            <w:r>
              <w:t>Value="Test21uw2" %x00</w:t>
            </w:r>
          </w:p>
        </w:tc>
        <w:tc>
          <w:tcPr>
            <w:tcW w:w="0" w:type="auto"/>
            <w:shd w:val="clear" w:color="auto" w:fill="auto"/>
          </w:tcPr>
          <w:p w:rsidR="00CE5D04" w:rsidRDefault="00144080">
            <w:pPr>
              <w:pStyle w:val="Code"/>
            </w:pPr>
            <w:r>
              <w:t>54 65 73 74 32 31 75 77 32 00</w:t>
            </w:r>
          </w:p>
        </w:tc>
      </w:tr>
      <w:tr w:rsidR="00CE5D04" w:rsidTr="00CE5D04">
        <w:tc>
          <w:tcPr>
            <w:tcW w:w="0" w:type="auto"/>
            <w:shd w:val="clear" w:color="auto" w:fill="auto"/>
          </w:tcPr>
          <w:p w:rsidR="00CE5D04" w:rsidRDefault="00144080">
            <w:pPr>
              <w:pStyle w:val="TableBodyText"/>
            </w:pPr>
            <w:r>
              <w:t>Pad=2 bytes</w:t>
            </w:r>
          </w:p>
        </w:tc>
        <w:tc>
          <w:tcPr>
            <w:tcW w:w="0" w:type="auto"/>
            <w:shd w:val="clear" w:color="auto" w:fill="auto"/>
          </w:tcPr>
          <w:p w:rsidR="00CE5D04" w:rsidRDefault="00144080">
            <w:pPr>
              <w:pStyle w:val="Code"/>
            </w:pPr>
            <w:r>
              <w:t>00 00</w:t>
            </w:r>
          </w:p>
        </w:tc>
      </w:tr>
      <w:tr w:rsidR="00CE5D04" w:rsidTr="00CE5D04">
        <w:tc>
          <w:tcPr>
            <w:tcW w:w="0" w:type="auto"/>
            <w:shd w:val="clear" w:color="auto" w:fill="auto"/>
          </w:tcPr>
          <w:p w:rsidR="00CE5D04" w:rsidRDefault="00144080">
            <w:pPr>
              <w:pStyle w:val="TableBodyText"/>
            </w:pPr>
            <w:r>
              <w:t xml:space="preserve">Unspecified </w:t>
            </w:r>
            <w:r>
              <w:rPr>
                <w:b/>
              </w:rPr>
              <w:t>PtypString</w:t>
            </w:r>
            <w:r>
              <w:t xml:space="preserve"> property</w:t>
            </w:r>
          </w:p>
          <w:p w:rsidR="00CE5D04" w:rsidRDefault="00144080">
            <w:pPr>
              <w:pStyle w:val="TableBodyText"/>
            </w:pPr>
            <w:r>
              <w:t>Number of property values=1</w:t>
            </w:r>
          </w:p>
          <w:p w:rsidR="00CE5D04" w:rsidRDefault="00144080">
            <w:pPr>
              <w:pStyle w:val="TableBodyText"/>
            </w:pPr>
            <w:r>
              <w:t>Size of first property=10</w:t>
            </w:r>
          </w:p>
        </w:tc>
        <w:tc>
          <w:tcPr>
            <w:tcW w:w="0" w:type="auto"/>
            <w:shd w:val="clear" w:color="auto" w:fill="auto"/>
          </w:tcPr>
          <w:p w:rsidR="00CE5D04" w:rsidRDefault="00144080">
            <w:pPr>
              <w:pStyle w:val="Code"/>
            </w:pPr>
            <w:r>
              <w:t>1e 00 34 40 01 00 00 00 0a 00 00 00</w:t>
            </w:r>
          </w:p>
        </w:tc>
      </w:tr>
      <w:tr w:rsidR="00CE5D04" w:rsidTr="00CE5D04">
        <w:tc>
          <w:tcPr>
            <w:tcW w:w="0" w:type="auto"/>
            <w:shd w:val="clear" w:color="auto" w:fill="auto"/>
          </w:tcPr>
          <w:p w:rsidR="00CE5D04" w:rsidRDefault="00144080">
            <w:pPr>
              <w:pStyle w:val="TableBodyText"/>
            </w:pPr>
            <w:r>
              <w:t>Value="Test21uw2" %x00</w:t>
            </w:r>
          </w:p>
        </w:tc>
        <w:tc>
          <w:tcPr>
            <w:tcW w:w="0" w:type="auto"/>
            <w:shd w:val="clear" w:color="auto" w:fill="auto"/>
          </w:tcPr>
          <w:p w:rsidR="00CE5D04" w:rsidRDefault="00144080">
            <w:pPr>
              <w:pStyle w:val="Code"/>
            </w:pPr>
            <w:r>
              <w:t xml:space="preserve">54 65 73 74 </w:t>
            </w:r>
            <w:r>
              <w:t>32 31 75 77 32 00</w:t>
            </w:r>
          </w:p>
        </w:tc>
      </w:tr>
      <w:tr w:rsidR="00CE5D04" w:rsidTr="00CE5D04">
        <w:tc>
          <w:tcPr>
            <w:tcW w:w="0" w:type="auto"/>
            <w:shd w:val="clear" w:color="auto" w:fill="auto"/>
          </w:tcPr>
          <w:p w:rsidR="00CE5D04" w:rsidRDefault="00144080">
            <w:pPr>
              <w:pStyle w:val="TableBodyText"/>
            </w:pPr>
            <w:r>
              <w:t>Pad=2 bytes</w:t>
            </w:r>
          </w:p>
        </w:tc>
        <w:tc>
          <w:tcPr>
            <w:tcW w:w="0" w:type="auto"/>
            <w:shd w:val="clear" w:color="auto" w:fill="auto"/>
          </w:tcPr>
          <w:p w:rsidR="00CE5D04" w:rsidRDefault="00144080">
            <w:pPr>
              <w:pStyle w:val="Code"/>
            </w:pPr>
            <w:r>
              <w:t>00 00</w:t>
            </w:r>
          </w:p>
        </w:tc>
      </w:tr>
      <w:tr w:rsidR="00CE5D04" w:rsidTr="00CE5D04">
        <w:tc>
          <w:tcPr>
            <w:tcW w:w="0" w:type="auto"/>
            <w:shd w:val="clear" w:color="auto" w:fill="auto"/>
          </w:tcPr>
          <w:p w:rsidR="00CE5D04" w:rsidRDefault="00144080">
            <w:pPr>
              <w:pStyle w:val="TableBodyText"/>
            </w:pPr>
            <w:r>
              <w:t xml:space="preserve">Unspecified </w:t>
            </w:r>
            <w:r>
              <w:rPr>
                <w:b/>
              </w:rPr>
              <w:t>PtypString</w:t>
            </w:r>
            <w:r>
              <w:t xml:space="preserve"> property</w:t>
            </w:r>
          </w:p>
          <w:p w:rsidR="00CE5D04" w:rsidRDefault="00144080">
            <w:pPr>
              <w:pStyle w:val="TableBodyText"/>
            </w:pPr>
            <w:r>
              <w:t>Number of property values=1</w:t>
            </w:r>
          </w:p>
          <w:p w:rsidR="00CE5D04" w:rsidRDefault="00144080">
            <w:pPr>
              <w:pStyle w:val="TableBodyText"/>
            </w:pPr>
            <w:r>
              <w:t>Size of first property=10</w:t>
            </w:r>
          </w:p>
        </w:tc>
        <w:tc>
          <w:tcPr>
            <w:tcW w:w="0" w:type="auto"/>
            <w:shd w:val="clear" w:color="auto" w:fill="auto"/>
          </w:tcPr>
          <w:p w:rsidR="00CE5D04" w:rsidRDefault="00144080">
            <w:pPr>
              <w:pStyle w:val="Code"/>
            </w:pPr>
            <w:r>
              <w:t>1e 00 35 40 01 00 00 00 0a 00 00 00</w:t>
            </w:r>
          </w:p>
        </w:tc>
      </w:tr>
      <w:tr w:rsidR="00CE5D04" w:rsidTr="00CE5D04">
        <w:tc>
          <w:tcPr>
            <w:tcW w:w="0" w:type="auto"/>
            <w:shd w:val="clear" w:color="auto" w:fill="auto"/>
          </w:tcPr>
          <w:p w:rsidR="00CE5D04" w:rsidRDefault="00144080">
            <w:pPr>
              <w:pStyle w:val="TableBodyText"/>
            </w:pPr>
            <w:r>
              <w:lastRenderedPageBreak/>
              <w:t>Value="Test21uw2" %x00</w:t>
            </w:r>
          </w:p>
        </w:tc>
        <w:tc>
          <w:tcPr>
            <w:tcW w:w="0" w:type="auto"/>
            <w:shd w:val="clear" w:color="auto" w:fill="auto"/>
          </w:tcPr>
          <w:p w:rsidR="00CE5D04" w:rsidRDefault="00144080">
            <w:pPr>
              <w:pStyle w:val="Code"/>
            </w:pPr>
            <w:r>
              <w:t>54 65 73 74 32 31 75 77 32 00</w:t>
            </w:r>
          </w:p>
        </w:tc>
      </w:tr>
      <w:tr w:rsidR="00CE5D04" w:rsidTr="00CE5D04">
        <w:tc>
          <w:tcPr>
            <w:tcW w:w="0" w:type="auto"/>
            <w:shd w:val="clear" w:color="auto" w:fill="auto"/>
          </w:tcPr>
          <w:p w:rsidR="00CE5D04" w:rsidRDefault="00144080">
            <w:pPr>
              <w:pStyle w:val="TableBodyText"/>
            </w:pPr>
            <w:r>
              <w:t>Pad=2 bytes</w:t>
            </w:r>
          </w:p>
        </w:tc>
        <w:tc>
          <w:tcPr>
            <w:tcW w:w="0" w:type="auto"/>
            <w:shd w:val="clear" w:color="auto" w:fill="auto"/>
          </w:tcPr>
          <w:p w:rsidR="00CE5D04" w:rsidRDefault="00144080">
            <w:pPr>
              <w:pStyle w:val="Code"/>
            </w:pPr>
            <w:r>
              <w:t>00 00</w:t>
            </w:r>
          </w:p>
        </w:tc>
      </w:tr>
      <w:tr w:rsidR="00CE5D04" w:rsidTr="00CE5D04">
        <w:tc>
          <w:tcPr>
            <w:tcW w:w="0" w:type="auto"/>
            <w:shd w:val="clear" w:color="auto" w:fill="auto"/>
          </w:tcPr>
          <w:p w:rsidR="00CE5D04" w:rsidRDefault="00144080">
            <w:pPr>
              <w:pStyle w:val="TableBodyText"/>
            </w:pPr>
            <w:r>
              <w:t xml:space="preserve">Unspecified </w:t>
            </w:r>
            <w:r>
              <w:rPr>
                <w:b/>
              </w:rPr>
              <w:t>PtypString</w:t>
            </w:r>
            <w:r>
              <w:t xml:space="preserve"> property</w:t>
            </w:r>
          </w:p>
          <w:p w:rsidR="00CE5D04" w:rsidRDefault="00144080">
            <w:pPr>
              <w:pStyle w:val="TableBodyText"/>
            </w:pPr>
            <w:r>
              <w:t>Number of property values=1</w:t>
            </w:r>
          </w:p>
          <w:p w:rsidR="00CE5D04" w:rsidRDefault="00144080">
            <w:pPr>
              <w:pStyle w:val="TableBodyText"/>
            </w:pPr>
            <w:r>
              <w:t>Size of first property=10</w:t>
            </w:r>
          </w:p>
        </w:tc>
        <w:tc>
          <w:tcPr>
            <w:tcW w:w="0" w:type="auto"/>
            <w:shd w:val="clear" w:color="auto" w:fill="auto"/>
          </w:tcPr>
          <w:p w:rsidR="00CE5D04" w:rsidRDefault="00144080">
            <w:pPr>
              <w:pStyle w:val="Code"/>
            </w:pPr>
            <w:r>
              <w:t>1e 00 38 40 01 00 00 00 0a 00 00 00</w:t>
            </w:r>
          </w:p>
        </w:tc>
      </w:tr>
      <w:tr w:rsidR="00CE5D04" w:rsidTr="00CE5D04">
        <w:tc>
          <w:tcPr>
            <w:tcW w:w="0" w:type="auto"/>
            <w:shd w:val="clear" w:color="auto" w:fill="auto"/>
          </w:tcPr>
          <w:p w:rsidR="00CE5D04" w:rsidRDefault="00144080">
            <w:pPr>
              <w:pStyle w:val="TableBodyText"/>
            </w:pPr>
            <w:r>
              <w:t>Value="Test21uw2" %x00</w:t>
            </w:r>
          </w:p>
        </w:tc>
        <w:tc>
          <w:tcPr>
            <w:tcW w:w="0" w:type="auto"/>
            <w:shd w:val="clear" w:color="auto" w:fill="auto"/>
          </w:tcPr>
          <w:p w:rsidR="00CE5D04" w:rsidRDefault="00144080">
            <w:pPr>
              <w:pStyle w:val="Code"/>
            </w:pPr>
            <w:r>
              <w:t>54 65 73 74 32 31 75 77 32 00</w:t>
            </w:r>
          </w:p>
        </w:tc>
      </w:tr>
      <w:tr w:rsidR="00CE5D04" w:rsidTr="00CE5D04">
        <w:tc>
          <w:tcPr>
            <w:tcW w:w="0" w:type="auto"/>
            <w:shd w:val="clear" w:color="auto" w:fill="auto"/>
          </w:tcPr>
          <w:p w:rsidR="00CE5D04" w:rsidRDefault="00144080">
            <w:pPr>
              <w:pStyle w:val="TableBodyText"/>
            </w:pPr>
            <w:r>
              <w:t>Pad=2 bytes</w:t>
            </w:r>
          </w:p>
        </w:tc>
        <w:tc>
          <w:tcPr>
            <w:tcW w:w="0" w:type="auto"/>
            <w:shd w:val="clear" w:color="auto" w:fill="auto"/>
          </w:tcPr>
          <w:p w:rsidR="00CE5D04" w:rsidRDefault="00144080">
            <w:pPr>
              <w:pStyle w:val="Code"/>
            </w:pPr>
            <w:r>
              <w:t>00 00</w:t>
            </w:r>
          </w:p>
        </w:tc>
      </w:tr>
      <w:tr w:rsidR="00CE5D04" w:rsidTr="00CE5D04">
        <w:tc>
          <w:tcPr>
            <w:tcW w:w="0" w:type="auto"/>
            <w:shd w:val="clear" w:color="auto" w:fill="auto"/>
          </w:tcPr>
          <w:p w:rsidR="00CE5D04" w:rsidRDefault="00144080">
            <w:pPr>
              <w:pStyle w:val="TableBodyText"/>
            </w:pPr>
            <w:r>
              <w:t xml:space="preserve">Unspecified </w:t>
            </w:r>
            <w:r>
              <w:rPr>
                <w:b/>
              </w:rPr>
              <w:t>PtypString</w:t>
            </w:r>
            <w:r>
              <w:t xml:space="preserve"> property</w:t>
            </w:r>
          </w:p>
          <w:p w:rsidR="00CE5D04" w:rsidRDefault="00144080">
            <w:pPr>
              <w:pStyle w:val="TableBodyText"/>
            </w:pPr>
            <w:r>
              <w:t>Number of property values=1</w:t>
            </w:r>
          </w:p>
          <w:p w:rsidR="00CE5D04" w:rsidRDefault="00144080">
            <w:pPr>
              <w:pStyle w:val="TableBodyText"/>
            </w:pPr>
            <w:r>
              <w:t xml:space="preserve">Size of first </w:t>
            </w:r>
            <w:r>
              <w:t>property=10</w:t>
            </w:r>
          </w:p>
        </w:tc>
        <w:tc>
          <w:tcPr>
            <w:tcW w:w="0" w:type="auto"/>
            <w:shd w:val="clear" w:color="auto" w:fill="auto"/>
          </w:tcPr>
          <w:p w:rsidR="00CE5D04" w:rsidRDefault="00144080">
            <w:pPr>
              <w:pStyle w:val="Code"/>
            </w:pPr>
            <w:r>
              <w:t>1e 00 39 40 01 00 00 00 0a 00 00 00</w:t>
            </w:r>
          </w:p>
        </w:tc>
      </w:tr>
      <w:tr w:rsidR="00CE5D04" w:rsidTr="00CE5D04">
        <w:tc>
          <w:tcPr>
            <w:tcW w:w="0" w:type="auto"/>
            <w:shd w:val="clear" w:color="auto" w:fill="auto"/>
          </w:tcPr>
          <w:p w:rsidR="00CE5D04" w:rsidRDefault="00144080">
            <w:pPr>
              <w:pStyle w:val="TableBodyText"/>
            </w:pPr>
            <w:r>
              <w:t>Value="Test21uw2" %x00</w:t>
            </w:r>
          </w:p>
        </w:tc>
        <w:tc>
          <w:tcPr>
            <w:tcW w:w="0" w:type="auto"/>
            <w:shd w:val="clear" w:color="auto" w:fill="auto"/>
          </w:tcPr>
          <w:p w:rsidR="00CE5D04" w:rsidRDefault="00144080">
            <w:pPr>
              <w:pStyle w:val="Code"/>
            </w:pPr>
            <w:r>
              <w:t>54 65 73 74 32 31 75 77 32 00</w:t>
            </w:r>
          </w:p>
        </w:tc>
      </w:tr>
      <w:tr w:rsidR="00CE5D04" w:rsidTr="00CE5D04">
        <w:tc>
          <w:tcPr>
            <w:tcW w:w="0" w:type="auto"/>
            <w:shd w:val="clear" w:color="auto" w:fill="auto"/>
          </w:tcPr>
          <w:p w:rsidR="00CE5D04" w:rsidRDefault="00144080">
            <w:pPr>
              <w:pStyle w:val="TableBodyText"/>
            </w:pPr>
            <w:r>
              <w:t>Pad=2 bytes</w:t>
            </w:r>
          </w:p>
        </w:tc>
        <w:tc>
          <w:tcPr>
            <w:tcW w:w="0" w:type="auto"/>
            <w:shd w:val="clear" w:color="auto" w:fill="auto"/>
          </w:tcPr>
          <w:p w:rsidR="00CE5D04" w:rsidRDefault="00144080">
            <w:pPr>
              <w:pStyle w:val="Code"/>
            </w:pPr>
            <w:r>
              <w:t>00 00</w:t>
            </w:r>
          </w:p>
        </w:tc>
      </w:tr>
      <w:tr w:rsidR="00CE5D04" w:rsidTr="00CE5D04">
        <w:tc>
          <w:tcPr>
            <w:tcW w:w="0" w:type="auto"/>
            <w:shd w:val="clear" w:color="auto" w:fill="auto"/>
          </w:tcPr>
          <w:p w:rsidR="00CE5D04" w:rsidRDefault="00144080">
            <w:pPr>
              <w:pStyle w:val="TableBodyText"/>
            </w:pPr>
            <w:r>
              <w:t xml:space="preserve">Message property, </w:t>
            </w:r>
            <w:r>
              <w:rPr>
                <w:b/>
              </w:rPr>
              <w:t>PidTagContentFilterSpamConfidenceLevel</w:t>
            </w:r>
            <w:r>
              <w:t xml:space="preserve"> (</w:t>
            </w:r>
            <w:hyperlink r:id="rId102" w:anchor="Section_522f85874aed4cd6831b40bd87862189">
              <w:r>
                <w:rPr>
                  <w:rStyle w:val="Hyperlink"/>
                </w:rPr>
                <w:t>[MS-OXCSPAM]</w:t>
              </w:r>
            </w:hyperlink>
            <w:r>
              <w:t xml:space="preserve"> section 2.2.1.3)</w:t>
            </w:r>
          </w:p>
          <w:p w:rsidR="00CE5D04" w:rsidRDefault="00144080">
            <w:pPr>
              <w:pStyle w:val="TableBodyText"/>
            </w:pPr>
            <w:r>
              <w:t>Value=0xFFFFFFFF</w:t>
            </w:r>
          </w:p>
        </w:tc>
        <w:tc>
          <w:tcPr>
            <w:tcW w:w="0" w:type="auto"/>
            <w:shd w:val="clear" w:color="auto" w:fill="auto"/>
          </w:tcPr>
          <w:p w:rsidR="00CE5D04" w:rsidRDefault="00144080">
            <w:pPr>
              <w:pStyle w:val="Code"/>
            </w:pPr>
            <w:r>
              <w:t>03 00 76 40 ff ff ff ff</w:t>
            </w:r>
          </w:p>
        </w:tc>
      </w:tr>
      <w:tr w:rsidR="00CE5D04" w:rsidTr="00CE5D04">
        <w:tc>
          <w:tcPr>
            <w:tcW w:w="0" w:type="auto"/>
            <w:shd w:val="clear" w:color="auto" w:fill="auto"/>
          </w:tcPr>
          <w:p w:rsidR="00CE5D04" w:rsidRDefault="00144080">
            <w:pPr>
              <w:pStyle w:val="TableBodyText"/>
            </w:pPr>
            <w:r>
              <w:t xml:space="preserve">Message property, </w:t>
            </w:r>
            <w:r>
              <w:rPr>
                <w:b/>
              </w:rPr>
              <w:t>PidTagMessageEditorFormat</w:t>
            </w:r>
            <w:r>
              <w:t xml:space="preserve"> ([MS-OXOMSG] section 2.2.1.78)</w:t>
            </w:r>
          </w:p>
          <w:p w:rsidR="00CE5D04" w:rsidRDefault="00144080">
            <w:pPr>
              <w:pStyle w:val="TableBodyText"/>
            </w:pPr>
            <w:r>
              <w:t>Value=0x00000003</w:t>
            </w:r>
          </w:p>
        </w:tc>
        <w:tc>
          <w:tcPr>
            <w:tcW w:w="0" w:type="auto"/>
            <w:shd w:val="clear" w:color="auto" w:fill="auto"/>
          </w:tcPr>
          <w:p w:rsidR="00CE5D04" w:rsidRDefault="00144080">
            <w:pPr>
              <w:pStyle w:val="Code"/>
            </w:pPr>
            <w:r>
              <w:t>03 00 09 59 03 00 00 00</w:t>
            </w:r>
          </w:p>
        </w:tc>
      </w:tr>
      <w:tr w:rsidR="00CE5D04" w:rsidTr="00CE5D04">
        <w:tc>
          <w:tcPr>
            <w:tcW w:w="0" w:type="auto"/>
            <w:shd w:val="clear" w:color="auto" w:fill="auto"/>
          </w:tcPr>
          <w:p w:rsidR="00CE5D04" w:rsidRDefault="00144080">
            <w:pPr>
              <w:pStyle w:val="TableBodyText"/>
            </w:pPr>
            <w:r>
              <w:t xml:space="preserve">Message property, </w:t>
            </w:r>
            <w:r>
              <w:rPr>
                <w:b/>
              </w:rPr>
              <w:t>PidTagTnefCorrelationKey</w:t>
            </w:r>
            <w:r>
              <w:t xml:space="preserve"> ([MS-OXCMSG]</w:t>
            </w:r>
            <w:r>
              <w:t xml:space="preserve"> section 2.2.1.29)</w:t>
            </w:r>
          </w:p>
          <w:p w:rsidR="00CE5D04" w:rsidRDefault="00144080">
            <w:pPr>
              <w:pStyle w:val="TableBodyText"/>
            </w:pPr>
            <w:r>
              <w:t>Number of property values=1</w:t>
            </w:r>
          </w:p>
          <w:p w:rsidR="00CE5D04" w:rsidRDefault="00144080">
            <w:pPr>
              <w:pStyle w:val="TableBodyText"/>
            </w:pPr>
            <w:r>
              <w:t>Size of first property=12</w:t>
            </w:r>
          </w:p>
        </w:tc>
        <w:tc>
          <w:tcPr>
            <w:tcW w:w="0" w:type="auto"/>
            <w:shd w:val="clear" w:color="auto" w:fill="auto"/>
          </w:tcPr>
          <w:p w:rsidR="00CE5D04" w:rsidRDefault="00144080">
            <w:pPr>
              <w:pStyle w:val="Code"/>
            </w:pPr>
            <w:r>
              <w:t>02 01 7f 00 01 00 00 00 0c 00 00 00</w:t>
            </w:r>
          </w:p>
        </w:tc>
      </w:tr>
      <w:tr w:rsidR="00CE5D04" w:rsidTr="00CE5D04">
        <w:tc>
          <w:tcPr>
            <w:tcW w:w="0" w:type="auto"/>
            <w:shd w:val="clear" w:color="auto" w:fill="auto"/>
          </w:tcPr>
          <w:p w:rsidR="00CE5D04" w:rsidRDefault="00144080">
            <w:pPr>
              <w:pStyle w:val="TableBodyText"/>
            </w:pPr>
            <w:r>
              <w:t>Value</w:t>
            </w:r>
          </w:p>
        </w:tc>
        <w:tc>
          <w:tcPr>
            <w:tcW w:w="0" w:type="auto"/>
            <w:shd w:val="clear" w:color="auto" w:fill="auto"/>
          </w:tcPr>
          <w:p w:rsidR="00CE5D04" w:rsidRDefault="00144080">
            <w:pPr>
              <w:pStyle w:val="Code"/>
            </w:pPr>
            <w:r>
              <w:t>38 71 6b 6a 30 30 73 67 6d 34 66 00</w:t>
            </w:r>
          </w:p>
        </w:tc>
      </w:tr>
      <w:tr w:rsidR="00CE5D04" w:rsidTr="00CE5D04">
        <w:tc>
          <w:tcPr>
            <w:tcW w:w="0" w:type="auto"/>
            <w:shd w:val="clear" w:color="auto" w:fill="auto"/>
          </w:tcPr>
          <w:p w:rsidR="00CE5D04" w:rsidRDefault="00144080">
            <w:pPr>
              <w:pStyle w:val="TableBodyText"/>
            </w:pPr>
            <w:r>
              <w:t xml:space="preserve">Message property, </w:t>
            </w:r>
            <w:r>
              <w:rPr>
                <w:b/>
              </w:rPr>
              <w:t>PidLidAgingDontAgeMe</w:t>
            </w:r>
            <w:r>
              <w:t xml:space="preserve"> ([MS-OXCMSG] section 2.2.1.33)</w:t>
            </w:r>
          </w:p>
          <w:p w:rsidR="00CE5D04" w:rsidRDefault="00144080">
            <w:pPr>
              <w:pStyle w:val="TableBodyText"/>
            </w:pPr>
            <w:r>
              <w:t>PSETID_Common, MNID_ID,</w:t>
            </w:r>
          </w:p>
          <w:p w:rsidR="00CE5D04" w:rsidRDefault="00144080">
            <w:pPr>
              <w:pStyle w:val="TableBodyText"/>
            </w:pPr>
            <w:r>
              <w:t>Id=0x850E</w:t>
            </w:r>
          </w:p>
          <w:p w:rsidR="00CE5D04" w:rsidRDefault="00144080">
            <w:pPr>
              <w:pStyle w:val="TableBodyText"/>
            </w:pPr>
            <w:r>
              <w:t>Value=0</w:t>
            </w:r>
          </w:p>
        </w:tc>
        <w:tc>
          <w:tcPr>
            <w:tcW w:w="0" w:type="auto"/>
            <w:shd w:val="clear" w:color="auto" w:fill="auto"/>
          </w:tcPr>
          <w:p w:rsidR="00CE5D04" w:rsidRDefault="00144080">
            <w:pPr>
              <w:pStyle w:val="Code"/>
            </w:pPr>
            <w:r>
              <w:t>0b 00 87 81 08 20 06 00 00 00 00 00 c0 00 00 00 00 00 00 46 00 00 00 00 0e 85 00 00 00 00 00 00</w:t>
            </w:r>
          </w:p>
        </w:tc>
      </w:tr>
      <w:tr w:rsidR="00CE5D04" w:rsidTr="00CE5D04">
        <w:tc>
          <w:tcPr>
            <w:tcW w:w="0" w:type="auto"/>
            <w:shd w:val="clear" w:color="auto" w:fill="auto"/>
          </w:tcPr>
          <w:p w:rsidR="00CE5D04" w:rsidRDefault="00144080">
            <w:pPr>
              <w:pStyle w:val="TableBodyText"/>
            </w:pPr>
            <w:r>
              <w:lastRenderedPageBreak/>
              <w:t xml:space="preserve">Message property, </w:t>
            </w:r>
            <w:r>
              <w:rPr>
                <w:b/>
              </w:rPr>
              <w:t>PidLidCurrentVersion</w:t>
            </w:r>
            <w:r>
              <w:t xml:space="preserve"> ([MS-OXCMSG] section 2.2.1.34)</w:t>
            </w:r>
          </w:p>
          <w:p w:rsidR="00CE5D04" w:rsidRDefault="00144080">
            <w:pPr>
              <w:pStyle w:val="TableBodyText"/>
            </w:pPr>
            <w:r>
              <w:t>PSETID_Common, MNID_ID,</w:t>
            </w:r>
          </w:p>
          <w:p w:rsidR="00CE5D04" w:rsidRDefault="00144080">
            <w:pPr>
              <w:pStyle w:val="TableBodyText"/>
            </w:pPr>
            <w:r>
              <w:t>Id=0x8552</w:t>
            </w:r>
          </w:p>
          <w:p w:rsidR="00CE5D04" w:rsidRDefault="00144080">
            <w:pPr>
              <w:pStyle w:val="TableBodyText"/>
            </w:pPr>
            <w:r>
              <w:t>Value=115608</w:t>
            </w:r>
          </w:p>
        </w:tc>
        <w:tc>
          <w:tcPr>
            <w:tcW w:w="0" w:type="auto"/>
            <w:shd w:val="clear" w:color="auto" w:fill="auto"/>
          </w:tcPr>
          <w:p w:rsidR="00CE5D04" w:rsidRDefault="00144080">
            <w:pPr>
              <w:pStyle w:val="Code"/>
            </w:pPr>
            <w:r>
              <w:t xml:space="preserve">03 00 9f 81 08 20 06 00 00 00 00 </w:t>
            </w:r>
            <w:r>
              <w:t>00 c0 00 00 00 00 00 00 46 00 00 00 00 52 85 00 00 98 c3 01 00</w:t>
            </w:r>
          </w:p>
        </w:tc>
      </w:tr>
      <w:tr w:rsidR="00CE5D04" w:rsidTr="00CE5D04">
        <w:tc>
          <w:tcPr>
            <w:tcW w:w="0" w:type="auto"/>
            <w:shd w:val="clear" w:color="auto" w:fill="auto"/>
          </w:tcPr>
          <w:p w:rsidR="00CE5D04" w:rsidRDefault="00144080">
            <w:pPr>
              <w:pStyle w:val="TableBodyText"/>
            </w:pPr>
            <w:r>
              <w:t xml:space="preserve">Message property, </w:t>
            </w:r>
            <w:r>
              <w:rPr>
                <w:b/>
              </w:rPr>
              <w:t>PidLidCurrentVersionName</w:t>
            </w:r>
            <w:r>
              <w:t xml:space="preserve"> ([MS-OXCMSG] section 2.2.1.35)</w:t>
            </w:r>
          </w:p>
          <w:p w:rsidR="00CE5D04" w:rsidRDefault="00144080">
            <w:pPr>
              <w:pStyle w:val="TableBodyText"/>
            </w:pPr>
            <w:r>
              <w:t>PSETID_Common, MNID_ID,</w:t>
            </w:r>
          </w:p>
          <w:p w:rsidR="00CE5D04" w:rsidRDefault="00144080">
            <w:pPr>
              <w:pStyle w:val="TableBodyText"/>
            </w:pPr>
            <w:r>
              <w:t>Id=0x8554</w:t>
            </w:r>
          </w:p>
          <w:p w:rsidR="00CE5D04" w:rsidRDefault="00144080">
            <w:pPr>
              <w:pStyle w:val="TableBodyText"/>
            </w:pPr>
            <w:r>
              <w:t>Number of property values=1</w:t>
            </w:r>
          </w:p>
          <w:p w:rsidR="00CE5D04" w:rsidRDefault="00144080">
            <w:pPr>
              <w:pStyle w:val="TableBodyText"/>
            </w:pPr>
            <w:r>
              <w:t>Size of first property=5</w:t>
            </w:r>
          </w:p>
        </w:tc>
        <w:tc>
          <w:tcPr>
            <w:tcW w:w="0" w:type="auto"/>
            <w:shd w:val="clear" w:color="auto" w:fill="auto"/>
          </w:tcPr>
          <w:p w:rsidR="00CE5D04" w:rsidRDefault="00144080">
            <w:pPr>
              <w:pStyle w:val="Code"/>
            </w:pPr>
            <w:r>
              <w:t xml:space="preserve">1E 00 A0 81 08 20 06 00 00 00 </w:t>
            </w:r>
            <w:r>
              <w:t>00 00 c0 00 00 00 00 00 00 46 00 00 00 00 54 85 00 00 01 00 00 00 05 00 00 00</w:t>
            </w:r>
          </w:p>
        </w:tc>
      </w:tr>
      <w:tr w:rsidR="00CE5D04" w:rsidTr="00CE5D04">
        <w:tc>
          <w:tcPr>
            <w:tcW w:w="0" w:type="auto"/>
            <w:shd w:val="clear" w:color="auto" w:fill="auto"/>
          </w:tcPr>
          <w:p w:rsidR="00CE5D04" w:rsidRDefault="00144080">
            <w:pPr>
              <w:pStyle w:val="TableBodyText"/>
            </w:pPr>
            <w:r>
              <w:t>Value="11.0" %x00</w:t>
            </w:r>
          </w:p>
        </w:tc>
        <w:tc>
          <w:tcPr>
            <w:tcW w:w="0" w:type="auto"/>
            <w:shd w:val="clear" w:color="auto" w:fill="auto"/>
          </w:tcPr>
          <w:p w:rsidR="00CE5D04" w:rsidRDefault="00144080">
            <w:pPr>
              <w:pStyle w:val="Code"/>
            </w:pPr>
            <w:r>
              <w:t>31 31 2E 30 00</w:t>
            </w:r>
          </w:p>
        </w:tc>
      </w:tr>
      <w:tr w:rsidR="00CE5D04" w:rsidTr="00CE5D04">
        <w:tc>
          <w:tcPr>
            <w:tcW w:w="0" w:type="auto"/>
            <w:shd w:val="clear" w:color="auto" w:fill="auto"/>
          </w:tcPr>
          <w:p w:rsidR="00CE5D04" w:rsidRDefault="00144080">
            <w:pPr>
              <w:pStyle w:val="TableBodyText"/>
            </w:pPr>
            <w:r>
              <w:t>Pad=3 bytes</w:t>
            </w:r>
          </w:p>
        </w:tc>
        <w:tc>
          <w:tcPr>
            <w:tcW w:w="0" w:type="auto"/>
            <w:shd w:val="clear" w:color="auto" w:fill="auto"/>
          </w:tcPr>
          <w:p w:rsidR="00CE5D04" w:rsidRDefault="00144080">
            <w:pPr>
              <w:pStyle w:val="Code"/>
            </w:pPr>
            <w:r>
              <w:t>00 00 00</w:t>
            </w:r>
          </w:p>
        </w:tc>
      </w:tr>
      <w:tr w:rsidR="00CE5D04" w:rsidTr="00CE5D04">
        <w:tc>
          <w:tcPr>
            <w:tcW w:w="0" w:type="auto"/>
            <w:shd w:val="clear" w:color="auto" w:fill="auto"/>
          </w:tcPr>
          <w:p w:rsidR="00CE5D04" w:rsidRDefault="00144080">
            <w:pPr>
              <w:pStyle w:val="TableBodyText"/>
            </w:pPr>
            <w:r>
              <w:t xml:space="preserve">Message property, </w:t>
            </w:r>
            <w:r>
              <w:rPr>
                <w:b/>
              </w:rPr>
              <w:t>PidLidReminderDelta</w:t>
            </w:r>
            <w:r>
              <w:t xml:space="preserve"> (</w:t>
            </w:r>
            <w:hyperlink r:id="rId103" w:anchor="Section_5454ebcce5d14da8a598d393b101caab">
              <w:r>
                <w:rPr>
                  <w:rStyle w:val="Hyperlink"/>
                </w:rPr>
                <w:t>[MS-OXORMDR]</w:t>
              </w:r>
            </w:hyperlink>
            <w:r>
              <w:t xml:space="preserve"> section 2.2.1.3)</w:t>
            </w:r>
          </w:p>
          <w:p w:rsidR="00CE5D04" w:rsidRDefault="00144080">
            <w:pPr>
              <w:pStyle w:val="TableBodyText"/>
            </w:pPr>
            <w:r>
              <w:t>PSETID_Common, MNID_ID,</w:t>
            </w:r>
          </w:p>
          <w:p w:rsidR="00CE5D04" w:rsidRDefault="00144080">
            <w:pPr>
              <w:pStyle w:val="TableBodyText"/>
            </w:pPr>
            <w:r>
              <w:t>Id=0x8501</w:t>
            </w:r>
          </w:p>
          <w:p w:rsidR="00CE5D04" w:rsidRDefault="00144080">
            <w:pPr>
              <w:pStyle w:val="TableBodyText"/>
            </w:pPr>
            <w:r>
              <w:t>Value=0</w:t>
            </w:r>
          </w:p>
        </w:tc>
        <w:tc>
          <w:tcPr>
            <w:tcW w:w="0" w:type="auto"/>
            <w:shd w:val="clear" w:color="auto" w:fill="auto"/>
          </w:tcPr>
          <w:p w:rsidR="00CE5D04" w:rsidRDefault="00144080">
            <w:pPr>
              <w:pStyle w:val="Code"/>
            </w:pPr>
            <w:r>
              <w:t>03 00 eb 81 08 20 06 00 00 00 00 00 c0 00 00 00 00 00 00 46 00 00 00 00 01 85 00 00 00 00 00 00</w:t>
            </w:r>
          </w:p>
        </w:tc>
      </w:tr>
      <w:tr w:rsidR="00CE5D04" w:rsidTr="00CE5D04">
        <w:tc>
          <w:tcPr>
            <w:tcW w:w="0" w:type="auto"/>
            <w:shd w:val="clear" w:color="auto" w:fill="auto"/>
          </w:tcPr>
          <w:p w:rsidR="00CE5D04" w:rsidRDefault="00144080">
            <w:pPr>
              <w:pStyle w:val="TableBodyText"/>
            </w:pPr>
            <w:r>
              <w:t xml:space="preserve">Message property, </w:t>
            </w:r>
            <w:r>
              <w:rPr>
                <w:b/>
              </w:rPr>
              <w:t>PidLidReminderSet</w:t>
            </w:r>
            <w:r>
              <w:t xml:space="preserve"> ([MS-OXORMDR] section 2.2.1.1)</w:t>
            </w:r>
          </w:p>
          <w:p w:rsidR="00CE5D04" w:rsidRDefault="00144080">
            <w:pPr>
              <w:pStyle w:val="TableBodyText"/>
            </w:pPr>
            <w:r>
              <w:t xml:space="preserve">PSETID_Common, </w:t>
            </w:r>
            <w:r>
              <w:t>MNID_ID,</w:t>
            </w:r>
          </w:p>
          <w:p w:rsidR="00CE5D04" w:rsidRDefault="00144080">
            <w:pPr>
              <w:pStyle w:val="TableBodyText"/>
            </w:pPr>
            <w:r>
              <w:t>Id=0x8503</w:t>
            </w:r>
          </w:p>
          <w:p w:rsidR="00CE5D04" w:rsidRDefault="00144080">
            <w:pPr>
              <w:pStyle w:val="TableBodyText"/>
            </w:pPr>
            <w:r>
              <w:t>Value=0 (FALSE)</w:t>
            </w:r>
          </w:p>
        </w:tc>
        <w:tc>
          <w:tcPr>
            <w:tcW w:w="0" w:type="auto"/>
            <w:shd w:val="clear" w:color="auto" w:fill="auto"/>
          </w:tcPr>
          <w:p w:rsidR="00CE5D04" w:rsidRDefault="00144080">
            <w:pPr>
              <w:pStyle w:val="Code"/>
            </w:pPr>
            <w:r>
              <w:t>0b 00 f0 81 08 20 06 00 00 00 00 00 c0 00 00 00 00 00 00 46 00 00 00 00 03 85 00 00 00 00 00 00</w:t>
            </w:r>
          </w:p>
        </w:tc>
      </w:tr>
      <w:tr w:rsidR="00CE5D04" w:rsidTr="00CE5D04">
        <w:tc>
          <w:tcPr>
            <w:tcW w:w="0" w:type="auto"/>
            <w:shd w:val="clear" w:color="auto" w:fill="auto"/>
          </w:tcPr>
          <w:p w:rsidR="00CE5D04" w:rsidRDefault="00144080">
            <w:pPr>
              <w:pStyle w:val="TableBodyText"/>
            </w:pPr>
            <w:r>
              <w:t xml:space="preserve">Message property, </w:t>
            </w:r>
            <w:r>
              <w:rPr>
                <w:b/>
              </w:rPr>
              <w:t>PidLidSideEffects</w:t>
            </w:r>
            <w:r>
              <w:t xml:space="preserve"> ([MS-OXCMSG] section 2.2.1.16)</w:t>
            </w:r>
          </w:p>
          <w:p w:rsidR="00CE5D04" w:rsidRDefault="00144080">
            <w:pPr>
              <w:pStyle w:val="TableBodyText"/>
            </w:pPr>
            <w:r>
              <w:t>PSETID_Common, MNID_ID,</w:t>
            </w:r>
          </w:p>
          <w:p w:rsidR="00CE5D04" w:rsidRDefault="00144080">
            <w:pPr>
              <w:pStyle w:val="TableBodyText"/>
            </w:pPr>
            <w:r>
              <w:t>Id=0x8510</w:t>
            </w:r>
          </w:p>
          <w:p w:rsidR="00CE5D04" w:rsidRDefault="00144080">
            <w:pPr>
              <w:pStyle w:val="TableBodyText"/>
            </w:pPr>
            <w:r>
              <w:t>Value=0</w:t>
            </w:r>
          </w:p>
        </w:tc>
        <w:tc>
          <w:tcPr>
            <w:tcW w:w="0" w:type="auto"/>
            <w:shd w:val="clear" w:color="auto" w:fill="auto"/>
          </w:tcPr>
          <w:p w:rsidR="00CE5D04" w:rsidRDefault="00144080">
            <w:pPr>
              <w:pStyle w:val="Code"/>
            </w:pPr>
            <w:r>
              <w:t xml:space="preserve">03 00 fa 81 08 </w:t>
            </w:r>
            <w:r>
              <w:t>20 06 00 00 00 00 00 c0 00 00 00 00 00 00 46 00 00 00 00 10 85 00 00 00 00 00 00</w:t>
            </w:r>
          </w:p>
        </w:tc>
      </w:tr>
      <w:tr w:rsidR="00CE5D04" w:rsidTr="00CE5D04">
        <w:tc>
          <w:tcPr>
            <w:tcW w:w="0" w:type="auto"/>
            <w:shd w:val="clear" w:color="auto" w:fill="auto"/>
          </w:tcPr>
          <w:p w:rsidR="00CE5D04" w:rsidRDefault="00144080">
            <w:pPr>
              <w:pStyle w:val="TableBodyText"/>
            </w:pPr>
            <w:r>
              <w:t xml:space="preserve">Message property, </w:t>
            </w:r>
            <w:r>
              <w:rPr>
                <w:b/>
              </w:rPr>
              <w:t>PidLidTaskMode</w:t>
            </w:r>
            <w:r>
              <w:t xml:space="preserve"> (</w:t>
            </w:r>
            <w:hyperlink r:id="rId104" w:anchor="Section_55600ec061954730843659c7931ef27e">
              <w:r>
                <w:rPr>
                  <w:rStyle w:val="Hyperlink"/>
                </w:rPr>
                <w:t>[MS-OXOTASK]</w:t>
              </w:r>
            </w:hyperlink>
            <w:r>
              <w:t xml:space="preserve"> section 2.2.2.2.1)</w:t>
            </w:r>
          </w:p>
          <w:p w:rsidR="00CE5D04" w:rsidRDefault="00144080">
            <w:pPr>
              <w:pStyle w:val="TableBodyText"/>
            </w:pPr>
            <w:r>
              <w:t>PSETID_Common, MNID_ID,</w:t>
            </w:r>
          </w:p>
          <w:p w:rsidR="00CE5D04" w:rsidRDefault="00144080">
            <w:pPr>
              <w:pStyle w:val="TableBodyText"/>
            </w:pPr>
            <w:r>
              <w:t>Id</w:t>
            </w:r>
            <w:r>
              <w:t>=0x8518</w:t>
            </w:r>
          </w:p>
          <w:p w:rsidR="00CE5D04" w:rsidRDefault="00144080">
            <w:pPr>
              <w:pStyle w:val="TableBodyText"/>
            </w:pPr>
            <w:r>
              <w:t>Value=0</w:t>
            </w:r>
          </w:p>
        </w:tc>
        <w:tc>
          <w:tcPr>
            <w:tcW w:w="0" w:type="auto"/>
            <w:shd w:val="clear" w:color="auto" w:fill="auto"/>
          </w:tcPr>
          <w:p w:rsidR="00CE5D04" w:rsidRDefault="00144080">
            <w:pPr>
              <w:pStyle w:val="Code"/>
            </w:pPr>
            <w:r>
              <w:t>03 00 01 82 08 20 06 00 00 00 00 00 c0 00 00 00 00 00 00 46 00 00 00 00 18 85 00 00 00 00 00 00</w:t>
            </w:r>
          </w:p>
        </w:tc>
      </w:tr>
      <w:tr w:rsidR="00CE5D04" w:rsidTr="00CE5D04">
        <w:tc>
          <w:tcPr>
            <w:tcW w:w="0" w:type="auto"/>
            <w:shd w:val="clear" w:color="auto" w:fill="auto"/>
          </w:tcPr>
          <w:p w:rsidR="00CE5D04" w:rsidRDefault="00144080">
            <w:pPr>
              <w:pStyle w:val="TableBodyText"/>
            </w:pPr>
            <w:r>
              <w:t xml:space="preserve">Message property, </w:t>
            </w:r>
            <w:r>
              <w:rPr>
                <w:b/>
              </w:rPr>
              <w:t>PidLidPrivate</w:t>
            </w:r>
            <w:r>
              <w:t xml:space="preserve"> ([MS-OXCMSG] section 2.2.1.15)</w:t>
            </w:r>
          </w:p>
          <w:p w:rsidR="00CE5D04" w:rsidRDefault="00144080">
            <w:pPr>
              <w:pStyle w:val="TableBodyText"/>
            </w:pPr>
            <w:r>
              <w:t>PSETID_Common, MNID_ID,</w:t>
            </w:r>
          </w:p>
          <w:p w:rsidR="00CE5D04" w:rsidRDefault="00144080">
            <w:pPr>
              <w:pStyle w:val="TableBodyText"/>
            </w:pPr>
            <w:r>
              <w:t>Id=0x8506</w:t>
            </w:r>
          </w:p>
          <w:p w:rsidR="00CE5D04" w:rsidRDefault="00144080">
            <w:pPr>
              <w:pStyle w:val="TableBodyText"/>
            </w:pPr>
            <w:r>
              <w:t>Value=0 (FALSE)</w:t>
            </w:r>
          </w:p>
        </w:tc>
        <w:tc>
          <w:tcPr>
            <w:tcW w:w="0" w:type="auto"/>
            <w:shd w:val="clear" w:color="auto" w:fill="auto"/>
          </w:tcPr>
          <w:p w:rsidR="00CE5D04" w:rsidRDefault="00144080">
            <w:pPr>
              <w:pStyle w:val="Code"/>
            </w:pPr>
            <w:r>
              <w:t xml:space="preserve">0b 00 43 82 08 20 06 00 00 00 </w:t>
            </w:r>
            <w:r>
              <w:t>00 00 c0 00 00 00 00 00 00 46 00 00 00 00 06 85 00 00 00 00 00 00</w:t>
            </w:r>
          </w:p>
        </w:tc>
      </w:tr>
      <w:tr w:rsidR="00CE5D04" w:rsidTr="00CE5D04">
        <w:tc>
          <w:tcPr>
            <w:tcW w:w="0" w:type="auto"/>
            <w:shd w:val="clear" w:color="auto" w:fill="auto"/>
          </w:tcPr>
          <w:p w:rsidR="00CE5D04" w:rsidRDefault="00144080">
            <w:pPr>
              <w:pStyle w:val="TableBodyText"/>
            </w:pPr>
            <w:r>
              <w:t xml:space="preserve">Message property, </w:t>
            </w:r>
            <w:r>
              <w:rPr>
                <w:b/>
              </w:rPr>
              <w:t>PidLidUseTnef</w:t>
            </w:r>
            <w:r>
              <w:t xml:space="preserve"> ([MS-OXOMSG] section 2.2.1.66)</w:t>
            </w:r>
          </w:p>
          <w:p w:rsidR="00CE5D04" w:rsidRDefault="00144080">
            <w:pPr>
              <w:pStyle w:val="TableBodyText"/>
            </w:pPr>
            <w:r>
              <w:t>PSETID_Common, MNID_ID,</w:t>
            </w:r>
          </w:p>
          <w:p w:rsidR="00CE5D04" w:rsidRDefault="00144080">
            <w:pPr>
              <w:pStyle w:val="TableBodyText"/>
            </w:pPr>
            <w:r>
              <w:lastRenderedPageBreak/>
              <w:t>Id=0x8582</w:t>
            </w:r>
          </w:p>
          <w:p w:rsidR="00CE5D04" w:rsidRDefault="00144080">
            <w:pPr>
              <w:pStyle w:val="TableBodyText"/>
            </w:pPr>
            <w:r>
              <w:t>Value=0 (FALSE)</w:t>
            </w:r>
          </w:p>
        </w:tc>
        <w:tc>
          <w:tcPr>
            <w:tcW w:w="0" w:type="auto"/>
            <w:shd w:val="clear" w:color="auto" w:fill="auto"/>
          </w:tcPr>
          <w:p w:rsidR="00CE5D04" w:rsidRDefault="00144080">
            <w:pPr>
              <w:pStyle w:val="Code"/>
            </w:pPr>
            <w:r>
              <w:lastRenderedPageBreak/>
              <w:t xml:space="preserve">0b 00 44 82 08 20 06 00 00 00 00 00 c0 00 00 00 00 00 00 46 00 00 00 00 82 </w:t>
            </w:r>
            <w:r>
              <w:t xml:space="preserve">85 </w:t>
            </w:r>
            <w:r>
              <w:lastRenderedPageBreak/>
              <w:t>00 00 00 00 00 00</w:t>
            </w:r>
          </w:p>
        </w:tc>
      </w:tr>
      <w:tr w:rsidR="00CE5D04" w:rsidTr="00CE5D04">
        <w:tc>
          <w:tcPr>
            <w:tcW w:w="0" w:type="auto"/>
            <w:shd w:val="clear" w:color="auto" w:fill="auto"/>
          </w:tcPr>
          <w:p w:rsidR="00CE5D04" w:rsidRDefault="00144080">
            <w:pPr>
              <w:pStyle w:val="TableBodyText"/>
            </w:pPr>
            <w:r>
              <w:lastRenderedPageBreak/>
              <w:t xml:space="preserve">Message property, </w:t>
            </w:r>
            <w:r>
              <w:rPr>
                <w:b/>
              </w:rPr>
              <w:t>PidTagReadReceiptRequested</w:t>
            </w:r>
            <w:r>
              <w:t xml:space="preserve"> ([MS-OXOMSG] section 2.2.1.29)</w:t>
            </w:r>
          </w:p>
          <w:p w:rsidR="00CE5D04" w:rsidRDefault="00144080">
            <w:pPr>
              <w:pStyle w:val="TableBodyText"/>
            </w:pPr>
            <w:r>
              <w:t>Value=0 (FALSE)</w:t>
            </w:r>
          </w:p>
        </w:tc>
        <w:tc>
          <w:tcPr>
            <w:tcW w:w="0" w:type="auto"/>
            <w:shd w:val="clear" w:color="auto" w:fill="auto"/>
          </w:tcPr>
          <w:p w:rsidR="00CE5D04" w:rsidRDefault="00144080">
            <w:pPr>
              <w:pStyle w:val="Code"/>
            </w:pPr>
            <w:r>
              <w:t>0b 00 29 00 00 00 00 00</w:t>
            </w:r>
          </w:p>
        </w:tc>
      </w:tr>
      <w:tr w:rsidR="00CE5D04" w:rsidTr="00CE5D04">
        <w:tc>
          <w:tcPr>
            <w:tcW w:w="0" w:type="auto"/>
            <w:shd w:val="clear" w:color="auto" w:fill="auto"/>
          </w:tcPr>
          <w:p w:rsidR="00CE5D04" w:rsidRDefault="00144080">
            <w:pPr>
              <w:pStyle w:val="TableBodyText"/>
            </w:pPr>
            <w:r>
              <w:t xml:space="preserve">Message property, </w:t>
            </w:r>
            <w:r>
              <w:rPr>
                <w:b/>
              </w:rPr>
              <w:t>PidTagOriginatorDeliveryReportRequested</w:t>
            </w:r>
            <w:r>
              <w:t xml:space="preserve"> ([MS-OXOMSG] section 2.2.1.20)</w:t>
            </w:r>
          </w:p>
          <w:p w:rsidR="00CE5D04" w:rsidRDefault="00144080">
            <w:pPr>
              <w:pStyle w:val="TableBodyText"/>
            </w:pPr>
            <w:r>
              <w:t>Value=0 (FALSE)</w:t>
            </w:r>
          </w:p>
        </w:tc>
        <w:tc>
          <w:tcPr>
            <w:tcW w:w="0" w:type="auto"/>
            <w:shd w:val="clear" w:color="auto" w:fill="auto"/>
          </w:tcPr>
          <w:p w:rsidR="00CE5D04" w:rsidRDefault="00144080">
            <w:pPr>
              <w:pStyle w:val="Code"/>
            </w:pPr>
            <w:r>
              <w:t xml:space="preserve">0b 00 23 00 </w:t>
            </w:r>
            <w:r>
              <w:t>00 00 00 00</w:t>
            </w:r>
          </w:p>
        </w:tc>
      </w:tr>
      <w:tr w:rsidR="00CE5D04" w:rsidTr="00CE5D04">
        <w:tc>
          <w:tcPr>
            <w:tcW w:w="0" w:type="auto"/>
            <w:shd w:val="clear" w:color="auto" w:fill="auto"/>
          </w:tcPr>
          <w:p w:rsidR="00CE5D04" w:rsidRDefault="00144080">
            <w:pPr>
              <w:pStyle w:val="TableBodyText"/>
            </w:pPr>
            <w:r>
              <w:t xml:space="preserve">Unspecified </w:t>
            </w:r>
            <w:r>
              <w:rPr>
                <w:b/>
              </w:rPr>
              <w:t>PtypInteger32</w:t>
            </w:r>
            <w:r>
              <w:t xml:space="preserve"> ([MS-OXCDATA] section 2.11.1) property</w:t>
            </w:r>
          </w:p>
          <w:p w:rsidR="00CE5D04" w:rsidRDefault="00144080">
            <w:pPr>
              <w:pStyle w:val="TableBodyText"/>
            </w:pPr>
            <w:r>
              <w:t>Value=0xF00D29FF</w:t>
            </w:r>
          </w:p>
        </w:tc>
        <w:tc>
          <w:tcPr>
            <w:tcW w:w="0" w:type="auto"/>
            <w:shd w:val="clear" w:color="auto" w:fill="auto"/>
          </w:tcPr>
          <w:p w:rsidR="00CE5D04" w:rsidRDefault="00144080">
            <w:pPr>
              <w:pStyle w:val="Code"/>
            </w:pPr>
            <w:r>
              <w:t>03 00 06 10 ff 29 0d f0</w:t>
            </w:r>
          </w:p>
        </w:tc>
      </w:tr>
      <w:tr w:rsidR="00CE5D04" w:rsidTr="00CE5D04">
        <w:tc>
          <w:tcPr>
            <w:tcW w:w="0" w:type="auto"/>
            <w:shd w:val="clear" w:color="auto" w:fill="auto"/>
          </w:tcPr>
          <w:p w:rsidR="00CE5D04" w:rsidRDefault="00144080">
            <w:pPr>
              <w:pStyle w:val="TableBodyText"/>
            </w:pPr>
            <w:r>
              <w:t xml:space="preserve">Unspecified </w:t>
            </w:r>
            <w:r>
              <w:rPr>
                <w:b/>
              </w:rPr>
              <w:t>PtypInteger32</w:t>
            </w:r>
            <w:r>
              <w:t xml:space="preserve"> property</w:t>
            </w:r>
          </w:p>
          <w:p w:rsidR="00CE5D04" w:rsidRDefault="00144080">
            <w:pPr>
              <w:pStyle w:val="TableBodyText"/>
            </w:pPr>
            <w:r>
              <w:t>Value=13</w:t>
            </w:r>
          </w:p>
        </w:tc>
        <w:tc>
          <w:tcPr>
            <w:tcW w:w="0" w:type="auto"/>
            <w:shd w:val="clear" w:color="auto" w:fill="auto"/>
          </w:tcPr>
          <w:p w:rsidR="00CE5D04" w:rsidRDefault="00144080">
            <w:pPr>
              <w:pStyle w:val="Code"/>
            </w:pPr>
            <w:r>
              <w:t>03 00 07 10 0d 00 00 00</w:t>
            </w:r>
          </w:p>
        </w:tc>
      </w:tr>
      <w:tr w:rsidR="00CE5D04" w:rsidTr="00CE5D04">
        <w:tc>
          <w:tcPr>
            <w:tcW w:w="0" w:type="auto"/>
            <w:shd w:val="clear" w:color="auto" w:fill="auto"/>
          </w:tcPr>
          <w:p w:rsidR="00CE5D04" w:rsidRDefault="00144080">
            <w:pPr>
              <w:pStyle w:val="TableBodyText"/>
            </w:pPr>
            <w:r>
              <w:t xml:space="preserve">Unspecified </w:t>
            </w:r>
            <w:r>
              <w:rPr>
                <w:b/>
              </w:rPr>
              <w:t>PtypInteger32</w:t>
            </w:r>
            <w:r>
              <w:t xml:space="preserve"> property</w:t>
            </w:r>
          </w:p>
          <w:p w:rsidR="00CE5D04" w:rsidRDefault="00144080">
            <w:pPr>
              <w:pStyle w:val="TableBodyText"/>
            </w:pPr>
            <w:r>
              <w:t>Value=0</w:t>
            </w:r>
          </w:p>
        </w:tc>
        <w:tc>
          <w:tcPr>
            <w:tcW w:w="0" w:type="auto"/>
            <w:shd w:val="clear" w:color="auto" w:fill="auto"/>
          </w:tcPr>
          <w:p w:rsidR="00CE5D04" w:rsidRDefault="00144080">
            <w:pPr>
              <w:pStyle w:val="Code"/>
            </w:pPr>
            <w:r>
              <w:t>03 00 10 10 00 00 00 00</w:t>
            </w:r>
          </w:p>
        </w:tc>
      </w:tr>
      <w:tr w:rsidR="00CE5D04" w:rsidTr="00CE5D04">
        <w:tc>
          <w:tcPr>
            <w:tcW w:w="0" w:type="auto"/>
            <w:shd w:val="clear" w:color="auto" w:fill="auto"/>
          </w:tcPr>
          <w:p w:rsidR="00CE5D04" w:rsidRDefault="00144080">
            <w:pPr>
              <w:pStyle w:val="TableBodyText"/>
            </w:pPr>
            <w:r>
              <w:t xml:space="preserve">Unspecified </w:t>
            </w:r>
            <w:r>
              <w:rPr>
                <w:b/>
              </w:rPr>
              <w:t>PtypInteger32</w:t>
            </w:r>
            <w:r>
              <w:t xml:space="preserve"> property</w:t>
            </w:r>
          </w:p>
          <w:p w:rsidR="00CE5D04" w:rsidRDefault="00144080">
            <w:pPr>
              <w:pStyle w:val="TableBodyText"/>
            </w:pPr>
            <w:r>
              <w:t>Value=0</w:t>
            </w:r>
          </w:p>
        </w:tc>
        <w:tc>
          <w:tcPr>
            <w:tcW w:w="0" w:type="auto"/>
            <w:shd w:val="clear" w:color="auto" w:fill="auto"/>
          </w:tcPr>
          <w:p w:rsidR="00CE5D04" w:rsidRDefault="00144080">
            <w:pPr>
              <w:pStyle w:val="Code"/>
            </w:pPr>
            <w:r>
              <w:t>03 00 11 10 00 00 00 00</w:t>
            </w:r>
          </w:p>
        </w:tc>
      </w:tr>
      <w:tr w:rsidR="00CE5D04" w:rsidTr="00CE5D04">
        <w:tc>
          <w:tcPr>
            <w:tcW w:w="0" w:type="auto"/>
            <w:shd w:val="clear" w:color="auto" w:fill="auto"/>
          </w:tcPr>
          <w:p w:rsidR="00CE5D04" w:rsidRDefault="00144080">
            <w:pPr>
              <w:pStyle w:val="TableBodyText"/>
            </w:pPr>
            <w:r>
              <w:t xml:space="preserve">Unspecified </w:t>
            </w:r>
            <w:r>
              <w:rPr>
                <w:b/>
              </w:rPr>
              <w:t>PtypString</w:t>
            </w:r>
            <w:r>
              <w:t xml:space="preserve"> property </w:t>
            </w:r>
          </w:p>
          <w:p w:rsidR="00CE5D04" w:rsidRDefault="00144080">
            <w:pPr>
              <w:pStyle w:val="TableBodyText"/>
            </w:pPr>
            <w:r>
              <w:t>Number of property values=1</w:t>
            </w:r>
          </w:p>
          <w:p w:rsidR="00CE5D04" w:rsidRDefault="00144080">
            <w:pPr>
              <w:pStyle w:val="TableBodyText"/>
            </w:pPr>
            <w:r>
              <w:t>Size of first property=14</w:t>
            </w:r>
          </w:p>
        </w:tc>
        <w:tc>
          <w:tcPr>
            <w:tcW w:w="0" w:type="auto"/>
            <w:shd w:val="clear" w:color="auto" w:fill="auto"/>
          </w:tcPr>
          <w:p w:rsidR="00CE5D04" w:rsidRDefault="00144080">
            <w:pPr>
              <w:pStyle w:val="Code"/>
            </w:pPr>
            <w:r>
              <w:t>1e 00 08 10 01 00 00 00 0e 00 00 00</w:t>
            </w:r>
          </w:p>
        </w:tc>
      </w:tr>
      <w:tr w:rsidR="00CE5D04" w:rsidTr="00CE5D04">
        <w:tc>
          <w:tcPr>
            <w:tcW w:w="0" w:type="auto"/>
            <w:shd w:val="clear" w:color="auto" w:fill="auto"/>
          </w:tcPr>
          <w:p w:rsidR="00CE5D04" w:rsidRDefault="00144080">
            <w:pPr>
              <w:pStyle w:val="TableBodyText"/>
            </w:pPr>
            <w:r>
              <w:t>Value="SIMPLEMESSAGE" %x00</w:t>
            </w:r>
          </w:p>
        </w:tc>
        <w:tc>
          <w:tcPr>
            <w:tcW w:w="0" w:type="auto"/>
            <w:shd w:val="clear" w:color="auto" w:fill="auto"/>
          </w:tcPr>
          <w:p w:rsidR="00CE5D04" w:rsidRDefault="00144080">
            <w:pPr>
              <w:pStyle w:val="Code"/>
            </w:pPr>
            <w:r>
              <w:t xml:space="preserve">53 49 4d 50 4c 45 4d 45 53 53 41 47 </w:t>
            </w:r>
            <w:r>
              <w:t>45 00</w:t>
            </w:r>
          </w:p>
        </w:tc>
      </w:tr>
      <w:tr w:rsidR="00CE5D04" w:rsidTr="00CE5D04">
        <w:tc>
          <w:tcPr>
            <w:tcW w:w="0" w:type="auto"/>
            <w:shd w:val="clear" w:color="auto" w:fill="auto"/>
          </w:tcPr>
          <w:p w:rsidR="00CE5D04" w:rsidRDefault="00144080">
            <w:pPr>
              <w:pStyle w:val="TableBodyText"/>
            </w:pPr>
            <w:r>
              <w:t>Pad=2 bytes</w:t>
            </w:r>
          </w:p>
        </w:tc>
        <w:tc>
          <w:tcPr>
            <w:tcW w:w="0" w:type="auto"/>
            <w:shd w:val="clear" w:color="auto" w:fill="auto"/>
          </w:tcPr>
          <w:p w:rsidR="00CE5D04" w:rsidRDefault="00144080">
            <w:pPr>
              <w:pStyle w:val="Code"/>
            </w:pPr>
            <w:r>
              <w:t>00 00</w:t>
            </w:r>
          </w:p>
        </w:tc>
      </w:tr>
      <w:tr w:rsidR="00CE5D04" w:rsidTr="00CE5D04">
        <w:tc>
          <w:tcPr>
            <w:tcW w:w="0" w:type="auto"/>
            <w:shd w:val="clear" w:color="auto" w:fill="auto"/>
          </w:tcPr>
          <w:p w:rsidR="00CE5D04" w:rsidRDefault="00144080">
            <w:pPr>
              <w:pStyle w:val="TableBodyText"/>
            </w:pPr>
            <w:r>
              <w:t xml:space="preserve">Message property, </w:t>
            </w:r>
            <w:r>
              <w:rPr>
                <w:b/>
              </w:rPr>
              <w:t>PidTagTnefCorrelationKey</w:t>
            </w:r>
            <w:r>
              <w:t xml:space="preserve"> ([MS-OXCMSG] section 2.2.1.29)</w:t>
            </w:r>
          </w:p>
          <w:p w:rsidR="00CE5D04" w:rsidRDefault="00144080">
            <w:pPr>
              <w:pStyle w:val="TableBodyText"/>
            </w:pPr>
            <w:r>
              <w:t>Number of property values=1</w:t>
            </w:r>
          </w:p>
          <w:p w:rsidR="00CE5D04" w:rsidRDefault="00144080">
            <w:pPr>
              <w:pStyle w:val="TableBodyText"/>
            </w:pPr>
            <w:r>
              <w:t>Size of first property=56</w:t>
            </w:r>
          </w:p>
        </w:tc>
        <w:tc>
          <w:tcPr>
            <w:tcW w:w="0" w:type="auto"/>
            <w:shd w:val="clear" w:color="auto" w:fill="auto"/>
          </w:tcPr>
          <w:p w:rsidR="00CE5D04" w:rsidRDefault="00144080">
            <w:pPr>
              <w:pStyle w:val="Code"/>
            </w:pPr>
            <w:r>
              <w:t>02 01 7f 00 01 00 00 00 38 00 00 00</w:t>
            </w:r>
          </w:p>
        </w:tc>
      </w:tr>
      <w:tr w:rsidR="00CE5D04" w:rsidTr="00CE5D04">
        <w:tc>
          <w:tcPr>
            <w:tcW w:w="0" w:type="auto"/>
            <w:shd w:val="clear" w:color="auto" w:fill="auto"/>
          </w:tcPr>
          <w:p w:rsidR="00CE5D04" w:rsidRDefault="00144080">
            <w:pPr>
              <w:pStyle w:val="TableBodyText"/>
            </w:pPr>
            <w:r>
              <w:t>Value</w:t>
            </w:r>
          </w:p>
        </w:tc>
        <w:tc>
          <w:tcPr>
            <w:tcW w:w="0" w:type="auto"/>
            <w:shd w:val="clear" w:color="auto" w:fill="auto"/>
          </w:tcPr>
          <w:p w:rsidR="00CE5D04" w:rsidRDefault="00144080">
            <w:pPr>
              <w:pStyle w:val="Code"/>
            </w:pPr>
            <w:r>
              <w:t>3C 32 38 39 36 31 30 37 44 37 45 35 32 44 46 34 44 42 35 44</w:t>
            </w:r>
            <w:r>
              <w:t xml:space="preserve"> 31 30 35 33 36 44 42 46 45 46 41 44 30 37 45 33 37 40 75 73 65 72 2E 65 78 61 6D 70 6C 65 2E 63 6F 6D 3E 00</w:t>
            </w:r>
          </w:p>
        </w:tc>
      </w:tr>
      <w:tr w:rsidR="00CE5D04" w:rsidTr="00CE5D04">
        <w:tc>
          <w:tcPr>
            <w:tcW w:w="0" w:type="auto"/>
            <w:shd w:val="clear" w:color="auto" w:fill="auto"/>
          </w:tcPr>
          <w:p w:rsidR="00CE5D04" w:rsidRDefault="00144080">
            <w:pPr>
              <w:pStyle w:val="TableBodyText"/>
            </w:pPr>
            <w:r>
              <w:t xml:space="preserve">Checksum for </w:t>
            </w:r>
            <w:r>
              <w:rPr>
                <w:b/>
              </w:rPr>
              <w:t>AttMsgProps</w:t>
            </w:r>
          </w:p>
        </w:tc>
        <w:tc>
          <w:tcPr>
            <w:tcW w:w="0" w:type="auto"/>
            <w:shd w:val="clear" w:color="auto" w:fill="auto"/>
          </w:tcPr>
          <w:p w:rsidR="00CE5D04" w:rsidRDefault="00144080">
            <w:pPr>
              <w:pStyle w:val="Code"/>
            </w:pPr>
            <w:r>
              <w:t>45 C1</w:t>
            </w:r>
          </w:p>
        </w:tc>
      </w:tr>
    </w:tbl>
    <w:p w:rsidR="00CE5D04" w:rsidRDefault="00CE5D04"/>
    <w:p w:rsidR="00CE5D04" w:rsidRDefault="00144080">
      <w:pPr>
        <w:pStyle w:val="Heading2"/>
      </w:pPr>
      <w:bookmarkStart w:id="213" w:name="section_00d0b8f7d9fa4193a09c826313adad64"/>
      <w:bookmarkStart w:id="214" w:name="_Toc69361790"/>
      <w:r>
        <w:t>Sample Meeting Response</w:t>
      </w:r>
      <w:bookmarkEnd w:id="213"/>
      <w:bookmarkEnd w:id="214"/>
      <w:r>
        <w:fldChar w:fldCharType="begin"/>
      </w:r>
      <w:r>
        <w:instrText xml:space="preserve"> XE "Sample Meeting Response example" </w:instrText>
      </w:r>
      <w:r>
        <w:fldChar w:fldCharType="end"/>
      </w:r>
      <w:r>
        <w:fldChar w:fldCharType="begin"/>
      </w:r>
      <w:r>
        <w:instrText xml:space="preserve"> XE "Examples:Sample Meeting Response" </w:instrText>
      </w:r>
      <w:r>
        <w:fldChar w:fldCharType="end"/>
      </w:r>
    </w:p>
    <w:p w:rsidR="00CE5D04" w:rsidRDefault="00144080">
      <w:r>
        <w:t>This exa</w:t>
      </w:r>
      <w:r>
        <w:t>mple is particularly short, as it was sent by a mobile application.</w:t>
      </w:r>
    </w:p>
    <w:tbl>
      <w:tblPr>
        <w:tblStyle w:val="Table-ShadedHeader"/>
        <w:tblW w:w="0" w:type="auto"/>
        <w:tblLook w:val="04A0" w:firstRow="1" w:lastRow="0" w:firstColumn="1" w:lastColumn="0" w:noHBand="0" w:noVBand="1"/>
      </w:tblPr>
      <w:tblGrid>
        <w:gridCol w:w="3407"/>
        <w:gridCol w:w="6068"/>
      </w:tblGrid>
      <w:tr w:rsidR="00CE5D04" w:rsidTr="00CE5D04">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CE5D04" w:rsidRDefault="00144080">
            <w:pPr>
              <w:pStyle w:val="TableHeaderText"/>
            </w:pPr>
            <w:r>
              <w:t>Explanation of content</w:t>
            </w:r>
          </w:p>
        </w:tc>
        <w:tc>
          <w:tcPr>
            <w:tcW w:w="0" w:type="auto"/>
            <w:shd w:val="clear" w:color="auto" w:fill="E0E0E0"/>
          </w:tcPr>
          <w:p w:rsidR="00CE5D04" w:rsidRDefault="00144080">
            <w:pPr>
              <w:pStyle w:val="TableHeaderText"/>
            </w:pPr>
            <w:r>
              <w:t>Byte stream</w:t>
            </w:r>
          </w:p>
        </w:tc>
      </w:tr>
      <w:tr w:rsidR="00CE5D04" w:rsidTr="00CE5D04">
        <w:tc>
          <w:tcPr>
            <w:tcW w:w="0" w:type="auto"/>
            <w:shd w:val="clear" w:color="auto" w:fill="auto"/>
          </w:tcPr>
          <w:p w:rsidR="00CE5D04" w:rsidRDefault="00144080">
            <w:pPr>
              <w:pStyle w:val="TableBodyText"/>
            </w:pPr>
            <w:r>
              <w:t>TNEF Signature, Value=0x223E9F78</w:t>
            </w:r>
          </w:p>
        </w:tc>
        <w:tc>
          <w:tcPr>
            <w:tcW w:w="0" w:type="auto"/>
            <w:shd w:val="clear" w:color="auto" w:fill="auto"/>
          </w:tcPr>
          <w:p w:rsidR="00CE5D04" w:rsidRDefault="00144080">
            <w:pPr>
              <w:pStyle w:val="Code"/>
            </w:pPr>
            <w:r>
              <w:t>78 9f 3e 22</w:t>
            </w:r>
          </w:p>
        </w:tc>
      </w:tr>
      <w:tr w:rsidR="00CE5D04" w:rsidTr="00CE5D04">
        <w:tc>
          <w:tcPr>
            <w:tcW w:w="0" w:type="auto"/>
            <w:shd w:val="clear" w:color="auto" w:fill="auto"/>
          </w:tcPr>
          <w:p w:rsidR="00CE5D04" w:rsidRDefault="00144080">
            <w:pPr>
              <w:pStyle w:val="TableBodyText"/>
            </w:pPr>
            <w:r>
              <w:t>Attach Key, Value=0x0001</w:t>
            </w:r>
          </w:p>
        </w:tc>
        <w:tc>
          <w:tcPr>
            <w:tcW w:w="0" w:type="auto"/>
            <w:shd w:val="clear" w:color="auto" w:fill="auto"/>
          </w:tcPr>
          <w:p w:rsidR="00CE5D04" w:rsidRDefault="00144080">
            <w:pPr>
              <w:pStyle w:val="Code"/>
            </w:pPr>
            <w:r>
              <w:t>01 00</w:t>
            </w:r>
          </w:p>
        </w:tc>
      </w:tr>
      <w:tr w:rsidR="00CE5D04" w:rsidTr="00CE5D04">
        <w:tc>
          <w:tcPr>
            <w:tcW w:w="0" w:type="auto"/>
            <w:shd w:val="clear" w:color="auto" w:fill="auto"/>
          </w:tcPr>
          <w:p w:rsidR="00CE5D04" w:rsidRDefault="00144080">
            <w:pPr>
              <w:pStyle w:val="TableBodyText"/>
            </w:pPr>
            <w:r>
              <w:t xml:space="preserve">Message attribute, </w:t>
            </w:r>
            <w:r>
              <w:rPr>
                <w:b/>
              </w:rPr>
              <w:t>attTnefVersion</w:t>
            </w:r>
            <w:r>
              <w:t xml:space="preserve"> </w:t>
            </w:r>
          </w:p>
          <w:p w:rsidR="00CE5D04" w:rsidRDefault="00144080">
            <w:pPr>
              <w:pStyle w:val="TableBodyText"/>
            </w:pPr>
            <w:r>
              <w:t>Length=4 bytes</w:t>
            </w:r>
          </w:p>
        </w:tc>
        <w:tc>
          <w:tcPr>
            <w:tcW w:w="0" w:type="auto"/>
            <w:shd w:val="clear" w:color="auto" w:fill="auto"/>
          </w:tcPr>
          <w:p w:rsidR="00CE5D04" w:rsidRDefault="00144080">
            <w:pPr>
              <w:pStyle w:val="Code"/>
            </w:pPr>
            <w:r>
              <w:t xml:space="preserve">01 06 90 08 00 04 00 00 </w:t>
            </w:r>
            <w:r>
              <w:t>00</w:t>
            </w:r>
          </w:p>
        </w:tc>
      </w:tr>
      <w:tr w:rsidR="00CE5D04" w:rsidTr="00CE5D04">
        <w:tc>
          <w:tcPr>
            <w:tcW w:w="0" w:type="auto"/>
            <w:shd w:val="clear" w:color="auto" w:fill="auto"/>
          </w:tcPr>
          <w:p w:rsidR="00CE5D04" w:rsidRDefault="00144080">
            <w:pPr>
              <w:pStyle w:val="TableBodyText"/>
            </w:pPr>
            <w:r>
              <w:t>Value=0x00010000</w:t>
            </w:r>
          </w:p>
        </w:tc>
        <w:tc>
          <w:tcPr>
            <w:tcW w:w="0" w:type="auto"/>
            <w:shd w:val="clear" w:color="auto" w:fill="auto"/>
          </w:tcPr>
          <w:p w:rsidR="00CE5D04" w:rsidRDefault="00144080">
            <w:pPr>
              <w:pStyle w:val="Code"/>
            </w:pPr>
            <w:r>
              <w:t>00 00 01 00</w:t>
            </w:r>
          </w:p>
        </w:tc>
      </w:tr>
      <w:tr w:rsidR="00CE5D04" w:rsidTr="00CE5D04">
        <w:tc>
          <w:tcPr>
            <w:tcW w:w="0" w:type="auto"/>
            <w:shd w:val="clear" w:color="auto" w:fill="auto"/>
          </w:tcPr>
          <w:p w:rsidR="00CE5D04" w:rsidRDefault="00144080">
            <w:pPr>
              <w:pStyle w:val="TableBodyText"/>
            </w:pPr>
            <w:r>
              <w:t>Checksum=0x0001</w:t>
            </w:r>
          </w:p>
        </w:tc>
        <w:tc>
          <w:tcPr>
            <w:tcW w:w="0" w:type="auto"/>
            <w:shd w:val="clear" w:color="auto" w:fill="auto"/>
          </w:tcPr>
          <w:p w:rsidR="00CE5D04" w:rsidRDefault="00144080">
            <w:pPr>
              <w:pStyle w:val="Code"/>
            </w:pPr>
            <w:r>
              <w:t>01 00</w:t>
            </w:r>
          </w:p>
        </w:tc>
      </w:tr>
      <w:tr w:rsidR="00CE5D04" w:rsidTr="00CE5D04">
        <w:tc>
          <w:tcPr>
            <w:tcW w:w="0" w:type="auto"/>
            <w:shd w:val="clear" w:color="auto" w:fill="auto"/>
          </w:tcPr>
          <w:p w:rsidR="00CE5D04" w:rsidRDefault="00144080">
            <w:pPr>
              <w:pStyle w:val="TableBodyText"/>
            </w:pPr>
            <w:r>
              <w:t xml:space="preserve">Message attribute, </w:t>
            </w:r>
            <w:r>
              <w:rPr>
                <w:b/>
              </w:rPr>
              <w:t>attOemCodepage</w:t>
            </w:r>
            <w:r>
              <w:t xml:space="preserve"> </w:t>
            </w:r>
          </w:p>
          <w:p w:rsidR="00CE5D04" w:rsidRDefault="00144080">
            <w:pPr>
              <w:pStyle w:val="TableBodyText"/>
            </w:pPr>
            <w:r>
              <w:t>Length=8 bytes</w:t>
            </w:r>
          </w:p>
        </w:tc>
        <w:tc>
          <w:tcPr>
            <w:tcW w:w="0" w:type="auto"/>
            <w:shd w:val="clear" w:color="auto" w:fill="auto"/>
          </w:tcPr>
          <w:p w:rsidR="00CE5D04" w:rsidRDefault="00144080">
            <w:pPr>
              <w:pStyle w:val="Code"/>
            </w:pPr>
            <w:r>
              <w:t>01 07 90 06 00 08 00 00 00</w:t>
            </w:r>
          </w:p>
        </w:tc>
      </w:tr>
      <w:tr w:rsidR="00CE5D04" w:rsidTr="00CE5D04">
        <w:tc>
          <w:tcPr>
            <w:tcW w:w="0" w:type="auto"/>
            <w:shd w:val="clear" w:color="auto" w:fill="auto"/>
          </w:tcPr>
          <w:p w:rsidR="00CE5D04" w:rsidRDefault="00144080">
            <w:pPr>
              <w:pStyle w:val="TableBodyText"/>
            </w:pPr>
            <w:r>
              <w:t>Value= (Primary=1252, Secondary=0)</w:t>
            </w:r>
          </w:p>
        </w:tc>
        <w:tc>
          <w:tcPr>
            <w:tcW w:w="0" w:type="auto"/>
            <w:shd w:val="clear" w:color="auto" w:fill="auto"/>
          </w:tcPr>
          <w:p w:rsidR="00CE5D04" w:rsidRDefault="00144080">
            <w:pPr>
              <w:pStyle w:val="Code"/>
            </w:pPr>
            <w:r>
              <w:t>e4 04 00 00 00 00 00 00</w:t>
            </w:r>
          </w:p>
        </w:tc>
      </w:tr>
      <w:tr w:rsidR="00CE5D04" w:rsidTr="00CE5D04">
        <w:tc>
          <w:tcPr>
            <w:tcW w:w="0" w:type="auto"/>
            <w:shd w:val="clear" w:color="auto" w:fill="auto"/>
          </w:tcPr>
          <w:p w:rsidR="00CE5D04" w:rsidRDefault="00144080">
            <w:pPr>
              <w:pStyle w:val="TableBodyText"/>
            </w:pPr>
            <w:r>
              <w:t>Checksum=0x00E8</w:t>
            </w:r>
          </w:p>
        </w:tc>
        <w:tc>
          <w:tcPr>
            <w:tcW w:w="0" w:type="auto"/>
            <w:shd w:val="clear" w:color="auto" w:fill="auto"/>
          </w:tcPr>
          <w:p w:rsidR="00CE5D04" w:rsidRDefault="00144080">
            <w:pPr>
              <w:pStyle w:val="Code"/>
            </w:pPr>
            <w:r>
              <w:t>e8 00</w:t>
            </w:r>
          </w:p>
        </w:tc>
      </w:tr>
      <w:tr w:rsidR="00CE5D04" w:rsidTr="00CE5D04">
        <w:tc>
          <w:tcPr>
            <w:tcW w:w="0" w:type="auto"/>
            <w:shd w:val="clear" w:color="auto" w:fill="auto"/>
          </w:tcPr>
          <w:p w:rsidR="00CE5D04" w:rsidRDefault="00144080">
            <w:pPr>
              <w:pStyle w:val="TableBodyText"/>
            </w:pPr>
            <w:r>
              <w:t xml:space="preserve">Message attribute, </w:t>
            </w:r>
            <w:r>
              <w:rPr>
                <w:b/>
              </w:rPr>
              <w:t>attMessageClass</w:t>
            </w:r>
            <w:r>
              <w:t xml:space="preserve"> </w:t>
            </w:r>
          </w:p>
          <w:p w:rsidR="00CE5D04" w:rsidRDefault="00144080">
            <w:pPr>
              <w:pStyle w:val="TableBodyText"/>
            </w:pPr>
            <w:r>
              <w:t>Length=32 bytes</w:t>
            </w:r>
          </w:p>
        </w:tc>
        <w:tc>
          <w:tcPr>
            <w:tcW w:w="0" w:type="auto"/>
            <w:shd w:val="clear" w:color="auto" w:fill="auto"/>
          </w:tcPr>
          <w:p w:rsidR="00CE5D04" w:rsidRDefault="00144080">
            <w:pPr>
              <w:pStyle w:val="Code"/>
            </w:pPr>
            <w:r>
              <w:t>01 08 80 07 00 20 00 00 00</w:t>
            </w:r>
          </w:p>
        </w:tc>
      </w:tr>
      <w:tr w:rsidR="00CE5D04" w:rsidTr="00CE5D04">
        <w:tc>
          <w:tcPr>
            <w:tcW w:w="0" w:type="auto"/>
            <w:shd w:val="clear" w:color="auto" w:fill="auto"/>
          </w:tcPr>
          <w:p w:rsidR="00CE5D04" w:rsidRDefault="00144080">
            <w:pPr>
              <w:pStyle w:val="TableBodyText"/>
            </w:pPr>
            <w:r>
              <w:t>Value="IPM.Microsoft Schedule.MtgRespN" %x00</w:t>
            </w:r>
          </w:p>
        </w:tc>
        <w:tc>
          <w:tcPr>
            <w:tcW w:w="0" w:type="auto"/>
            <w:shd w:val="clear" w:color="auto" w:fill="auto"/>
          </w:tcPr>
          <w:p w:rsidR="00CE5D04" w:rsidRDefault="00144080">
            <w:pPr>
              <w:pStyle w:val="Code"/>
            </w:pPr>
            <w:r>
              <w:t>49 50 4d 2e 4d 69 63 72 6f 73 6f 66 74 20 53 63 68 65 64 75 6c 65 2e 4d 74 67 52 65 73 70 4e 00</w:t>
            </w:r>
          </w:p>
        </w:tc>
      </w:tr>
      <w:tr w:rsidR="00CE5D04" w:rsidTr="00CE5D04">
        <w:tc>
          <w:tcPr>
            <w:tcW w:w="0" w:type="auto"/>
            <w:shd w:val="clear" w:color="auto" w:fill="auto"/>
          </w:tcPr>
          <w:p w:rsidR="00CE5D04" w:rsidRDefault="00144080">
            <w:pPr>
              <w:pStyle w:val="TableBodyText"/>
            </w:pPr>
            <w:r>
              <w:t>Checksum=0x0B55</w:t>
            </w:r>
          </w:p>
        </w:tc>
        <w:tc>
          <w:tcPr>
            <w:tcW w:w="0" w:type="auto"/>
            <w:shd w:val="clear" w:color="auto" w:fill="auto"/>
          </w:tcPr>
          <w:p w:rsidR="00CE5D04" w:rsidRDefault="00144080">
            <w:pPr>
              <w:pStyle w:val="Code"/>
            </w:pPr>
            <w:r>
              <w:t>55 0b</w:t>
            </w:r>
          </w:p>
        </w:tc>
      </w:tr>
      <w:tr w:rsidR="00CE5D04" w:rsidTr="00CE5D04">
        <w:tc>
          <w:tcPr>
            <w:tcW w:w="0" w:type="auto"/>
            <w:shd w:val="clear" w:color="auto" w:fill="auto"/>
          </w:tcPr>
          <w:p w:rsidR="00CE5D04" w:rsidRDefault="00144080">
            <w:pPr>
              <w:pStyle w:val="TableBodyText"/>
            </w:pPr>
            <w:r>
              <w:t xml:space="preserve">Message attribute, </w:t>
            </w:r>
            <w:r>
              <w:rPr>
                <w:b/>
              </w:rPr>
              <w:t>attPriority</w:t>
            </w:r>
            <w:r>
              <w:t xml:space="preserve"> </w:t>
            </w:r>
          </w:p>
          <w:p w:rsidR="00CE5D04" w:rsidRDefault="00144080">
            <w:pPr>
              <w:pStyle w:val="TableBodyText"/>
            </w:pPr>
            <w:r>
              <w:t>Length=2 bytes</w:t>
            </w:r>
          </w:p>
        </w:tc>
        <w:tc>
          <w:tcPr>
            <w:tcW w:w="0" w:type="auto"/>
            <w:shd w:val="clear" w:color="auto" w:fill="auto"/>
          </w:tcPr>
          <w:p w:rsidR="00CE5D04" w:rsidRDefault="00144080">
            <w:pPr>
              <w:pStyle w:val="Code"/>
            </w:pPr>
            <w:r>
              <w:t>01 0d 80 04 00 02 00 00 00</w:t>
            </w:r>
          </w:p>
        </w:tc>
      </w:tr>
      <w:tr w:rsidR="00CE5D04" w:rsidTr="00CE5D04">
        <w:tc>
          <w:tcPr>
            <w:tcW w:w="0" w:type="auto"/>
            <w:shd w:val="clear" w:color="auto" w:fill="auto"/>
          </w:tcPr>
          <w:p w:rsidR="00CE5D04" w:rsidRDefault="00144080">
            <w:pPr>
              <w:pStyle w:val="TableBodyText"/>
            </w:pPr>
            <w:r>
              <w:lastRenderedPageBreak/>
              <w:t>Value=0x0002 (Normal Priority)</w:t>
            </w:r>
          </w:p>
        </w:tc>
        <w:tc>
          <w:tcPr>
            <w:tcW w:w="0" w:type="auto"/>
            <w:shd w:val="clear" w:color="auto" w:fill="auto"/>
          </w:tcPr>
          <w:p w:rsidR="00CE5D04" w:rsidRDefault="00144080">
            <w:pPr>
              <w:pStyle w:val="Code"/>
            </w:pPr>
            <w:r>
              <w:t>02 00</w:t>
            </w:r>
          </w:p>
        </w:tc>
      </w:tr>
      <w:tr w:rsidR="00CE5D04" w:rsidTr="00CE5D04">
        <w:tc>
          <w:tcPr>
            <w:tcW w:w="0" w:type="auto"/>
            <w:shd w:val="clear" w:color="auto" w:fill="auto"/>
          </w:tcPr>
          <w:p w:rsidR="00CE5D04" w:rsidRDefault="00144080">
            <w:pPr>
              <w:pStyle w:val="TableBodyText"/>
            </w:pPr>
            <w:r>
              <w:t>Checksum=0x0002</w:t>
            </w:r>
          </w:p>
        </w:tc>
        <w:tc>
          <w:tcPr>
            <w:tcW w:w="0" w:type="auto"/>
            <w:shd w:val="clear" w:color="auto" w:fill="auto"/>
          </w:tcPr>
          <w:p w:rsidR="00CE5D04" w:rsidRDefault="00144080">
            <w:pPr>
              <w:pStyle w:val="Code"/>
            </w:pPr>
            <w:r>
              <w:t>02 00</w:t>
            </w:r>
          </w:p>
        </w:tc>
      </w:tr>
      <w:tr w:rsidR="00CE5D04" w:rsidTr="00CE5D04">
        <w:tc>
          <w:tcPr>
            <w:tcW w:w="0" w:type="auto"/>
            <w:shd w:val="clear" w:color="auto" w:fill="auto"/>
          </w:tcPr>
          <w:p w:rsidR="00CE5D04" w:rsidRDefault="00144080">
            <w:pPr>
              <w:pStyle w:val="TableBodyText"/>
            </w:pPr>
            <w:r>
              <w:t xml:space="preserve">Message attribute, </w:t>
            </w:r>
            <w:r>
              <w:rPr>
                <w:b/>
              </w:rPr>
              <w:t>attDateSent</w:t>
            </w:r>
            <w:r>
              <w:t xml:space="preserve"> </w:t>
            </w:r>
          </w:p>
          <w:p w:rsidR="00CE5D04" w:rsidRDefault="00144080">
            <w:pPr>
              <w:pStyle w:val="TableBodyText"/>
            </w:pPr>
            <w:r>
              <w:t>Length=14 bytes</w:t>
            </w:r>
          </w:p>
        </w:tc>
        <w:tc>
          <w:tcPr>
            <w:tcW w:w="0" w:type="auto"/>
            <w:shd w:val="clear" w:color="auto" w:fill="auto"/>
          </w:tcPr>
          <w:p w:rsidR="00CE5D04" w:rsidRDefault="00144080">
            <w:pPr>
              <w:pStyle w:val="Code"/>
            </w:pPr>
            <w:r>
              <w:t>01 05 80 03 00 0e 00 00 00</w:t>
            </w:r>
          </w:p>
        </w:tc>
      </w:tr>
      <w:tr w:rsidR="00CE5D04" w:rsidTr="00CE5D04">
        <w:tc>
          <w:tcPr>
            <w:tcW w:w="0" w:type="auto"/>
            <w:shd w:val="clear" w:color="auto" w:fill="auto"/>
          </w:tcPr>
          <w:p w:rsidR="00CE5D04" w:rsidRDefault="00144080">
            <w:pPr>
              <w:pStyle w:val="TableBodyText"/>
            </w:pPr>
            <w:r>
              <w:t>Value= Wednesday, 01/16/2008, 23:28:08</w:t>
            </w:r>
          </w:p>
        </w:tc>
        <w:tc>
          <w:tcPr>
            <w:tcW w:w="0" w:type="auto"/>
            <w:shd w:val="clear" w:color="auto" w:fill="auto"/>
          </w:tcPr>
          <w:p w:rsidR="00CE5D04" w:rsidRDefault="00144080">
            <w:pPr>
              <w:pStyle w:val="Code"/>
            </w:pPr>
            <w:r>
              <w:t>d8 07 01 00 10 00 17 00 1c 00 08 00 03 00</w:t>
            </w:r>
          </w:p>
        </w:tc>
      </w:tr>
      <w:tr w:rsidR="00CE5D04" w:rsidTr="00CE5D04">
        <w:tc>
          <w:tcPr>
            <w:tcW w:w="0" w:type="auto"/>
            <w:shd w:val="clear" w:color="auto" w:fill="auto"/>
          </w:tcPr>
          <w:p w:rsidR="00CE5D04" w:rsidRDefault="00144080">
            <w:pPr>
              <w:pStyle w:val="TableBodyText"/>
            </w:pPr>
            <w:r>
              <w:t>Checksum=0x012E</w:t>
            </w:r>
          </w:p>
        </w:tc>
        <w:tc>
          <w:tcPr>
            <w:tcW w:w="0" w:type="auto"/>
            <w:shd w:val="clear" w:color="auto" w:fill="auto"/>
          </w:tcPr>
          <w:p w:rsidR="00CE5D04" w:rsidRDefault="00144080">
            <w:pPr>
              <w:pStyle w:val="Code"/>
            </w:pPr>
            <w:r>
              <w:t>2e 01</w:t>
            </w:r>
          </w:p>
        </w:tc>
      </w:tr>
      <w:tr w:rsidR="00CE5D04" w:rsidTr="00CE5D04">
        <w:tc>
          <w:tcPr>
            <w:tcW w:w="0" w:type="auto"/>
            <w:shd w:val="clear" w:color="auto" w:fill="auto"/>
          </w:tcPr>
          <w:p w:rsidR="00CE5D04" w:rsidRDefault="00144080">
            <w:pPr>
              <w:pStyle w:val="TableBodyText"/>
            </w:pPr>
            <w:r>
              <w:t xml:space="preserve">Message attribute, </w:t>
            </w:r>
            <w:r>
              <w:rPr>
                <w:b/>
              </w:rPr>
              <w:t>attDateModified</w:t>
            </w:r>
            <w:r>
              <w:t xml:space="preserve"> </w:t>
            </w:r>
          </w:p>
          <w:p w:rsidR="00CE5D04" w:rsidRDefault="00144080">
            <w:pPr>
              <w:pStyle w:val="TableBodyText"/>
            </w:pPr>
            <w:r>
              <w:t>Length=14 bytes</w:t>
            </w:r>
          </w:p>
        </w:tc>
        <w:tc>
          <w:tcPr>
            <w:tcW w:w="0" w:type="auto"/>
            <w:shd w:val="clear" w:color="auto" w:fill="auto"/>
          </w:tcPr>
          <w:p w:rsidR="00CE5D04" w:rsidRDefault="00144080">
            <w:pPr>
              <w:pStyle w:val="Code"/>
            </w:pPr>
            <w:r>
              <w:t>01 20 80 03 000e 00 00 00</w:t>
            </w:r>
          </w:p>
        </w:tc>
      </w:tr>
      <w:tr w:rsidR="00CE5D04" w:rsidTr="00CE5D04">
        <w:tc>
          <w:tcPr>
            <w:tcW w:w="0" w:type="auto"/>
            <w:shd w:val="clear" w:color="auto" w:fill="auto"/>
          </w:tcPr>
          <w:p w:rsidR="00CE5D04" w:rsidRDefault="00144080">
            <w:pPr>
              <w:pStyle w:val="TableBodyText"/>
            </w:pPr>
            <w:r>
              <w:t>Value= Wednesday, 01/16/2008, 23:28:08</w:t>
            </w:r>
          </w:p>
        </w:tc>
        <w:tc>
          <w:tcPr>
            <w:tcW w:w="0" w:type="auto"/>
            <w:shd w:val="clear" w:color="auto" w:fill="auto"/>
          </w:tcPr>
          <w:p w:rsidR="00CE5D04" w:rsidRDefault="00144080">
            <w:pPr>
              <w:pStyle w:val="Code"/>
            </w:pPr>
            <w:r>
              <w:t>d8 07 01 00 10 00 17 00 1c 00 08 00 03 00</w:t>
            </w:r>
          </w:p>
        </w:tc>
      </w:tr>
      <w:tr w:rsidR="00CE5D04" w:rsidTr="00CE5D04">
        <w:tc>
          <w:tcPr>
            <w:tcW w:w="0" w:type="auto"/>
            <w:shd w:val="clear" w:color="auto" w:fill="auto"/>
          </w:tcPr>
          <w:p w:rsidR="00CE5D04" w:rsidRDefault="00144080">
            <w:pPr>
              <w:pStyle w:val="TableBodyText"/>
            </w:pPr>
            <w:r>
              <w:t>Checksum=0x012E</w:t>
            </w:r>
          </w:p>
        </w:tc>
        <w:tc>
          <w:tcPr>
            <w:tcW w:w="0" w:type="auto"/>
            <w:shd w:val="clear" w:color="auto" w:fill="auto"/>
          </w:tcPr>
          <w:p w:rsidR="00CE5D04" w:rsidRDefault="00144080">
            <w:pPr>
              <w:pStyle w:val="Code"/>
            </w:pPr>
            <w:r>
              <w:t>2e 01</w:t>
            </w:r>
          </w:p>
        </w:tc>
      </w:tr>
      <w:tr w:rsidR="00CE5D04" w:rsidTr="00CE5D04">
        <w:tc>
          <w:tcPr>
            <w:tcW w:w="0" w:type="auto"/>
            <w:shd w:val="clear" w:color="auto" w:fill="auto"/>
          </w:tcPr>
          <w:p w:rsidR="00CE5D04" w:rsidRDefault="00144080">
            <w:pPr>
              <w:pStyle w:val="TableBodyText"/>
            </w:pPr>
            <w:r>
              <w:t xml:space="preserve">Message attribute Encapsulation, </w:t>
            </w:r>
            <w:r>
              <w:rPr>
                <w:b/>
              </w:rPr>
              <w:t>attMsgProps</w:t>
            </w:r>
          </w:p>
          <w:p w:rsidR="00CE5D04" w:rsidRDefault="00144080">
            <w:pPr>
              <w:pStyle w:val="TableBodyText"/>
            </w:pPr>
            <w:r>
              <w:t>Length=136 bytes</w:t>
            </w:r>
          </w:p>
          <w:p w:rsidR="00CE5D04" w:rsidRDefault="00144080">
            <w:pPr>
              <w:pStyle w:val="TableBodyText"/>
            </w:pPr>
            <w:r>
              <w:t>Number of properties=2</w:t>
            </w:r>
          </w:p>
        </w:tc>
        <w:tc>
          <w:tcPr>
            <w:tcW w:w="0" w:type="auto"/>
            <w:shd w:val="clear" w:color="auto" w:fill="auto"/>
          </w:tcPr>
          <w:p w:rsidR="00CE5D04" w:rsidRDefault="00144080">
            <w:pPr>
              <w:pStyle w:val="Code"/>
            </w:pPr>
            <w:r>
              <w:t>01 03 90 06 00 88 00 00 00 02 00 00 00</w:t>
            </w:r>
          </w:p>
        </w:tc>
      </w:tr>
      <w:tr w:rsidR="00CE5D04" w:rsidTr="00CE5D04">
        <w:tc>
          <w:tcPr>
            <w:tcW w:w="0" w:type="auto"/>
            <w:shd w:val="clear" w:color="auto" w:fill="auto"/>
          </w:tcPr>
          <w:p w:rsidR="00CE5D04" w:rsidRDefault="00144080">
            <w:pPr>
              <w:pStyle w:val="TableBodyText"/>
            </w:pPr>
            <w:r>
              <w:t xml:space="preserve">Message property, </w:t>
            </w:r>
            <w:r>
              <w:rPr>
                <w:b/>
              </w:rPr>
              <w:t>PidTagTnefCorrelationKey</w:t>
            </w:r>
            <w:r>
              <w:t xml:space="preserve"> (</w:t>
            </w:r>
            <w:hyperlink r:id="rId105" w:anchor="Section_7fd7ec40deec4c0694931bc06b349682">
              <w:r>
                <w:rPr>
                  <w:rStyle w:val="Hyperlink"/>
                </w:rPr>
                <w:t>[MS-OXCMSG]</w:t>
              </w:r>
            </w:hyperlink>
            <w:r>
              <w:t xml:space="preserve"> section 2.2.1.29)</w:t>
            </w:r>
          </w:p>
          <w:p w:rsidR="00CE5D04" w:rsidRDefault="00144080">
            <w:pPr>
              <w:pStyle w:val="TableBodyText"/>
            </w:pPr>
            <w:r>
              <w:t>Number of property va</w:t>
            </w:r>
            <w:r>
              <w:t>lues=1</w:t>
            </w:r>
          </w:p>
          <w:p w:rsidR="00CE5D04" w:rsidRDefault="00144080">
            <w:pPr>
              <w:pStyle w:val="TableBodyText"/>
            </w:pPr>
            <w:r>
              <w:t>Size of first property=12</w:t>
            </w:r>
          </w:p>
        </w:tc>
        <w:tc>
          <w:tcPr>
            <w:tcW w:w="0" w:type="auto"/>
            <w:shd w:val="clear" w:color="auto" w:fill="auto"/>
          </w:tcPr>
          <w:p w:rsidR="00CE5D04" w:rsidRDefault="00144080">
            <w:pPr>
              <w:pStyle w:val="Code"/>
            </w:pPr>
            <w:r>
              <w:t>02 01 7f 00 01 00 00 00 0c 00 00 00</w:t>
            </w:r>
          </w:p>
        </w:tc>
      </w:tr>
      <w:tr w:rsidR="00CE5D04" w:rsidTr="00CE5D04">
        <w:tc>
          <w:tcPr>
            <w:tcW w:w="0" w:type="auto"/>
            <w:shd w:val="clear" w:color="auto" w:fill="auto"/>
          </w:tcPr>
          <w:p w:rsidR="00CE5D04" w:rsidRDefault="00144080">
            <w:pPr>
              <w:pStyle w:val="TableBodyText"/>
            </w:pPr>
            <w:r>
              <w:t>Value</w:t>
            </w:r>
          </w:p>
        </w:tc>
        <w:tc>
          <w:tcPr>
            <w:tcW w:w="0" w:type="auto"/>
            <w:shd w:val="clear" w:color="auto" w:fill="auto"/>
          </w:tcPr>
          <w:p w:rsidR="00CE5D04" w:rsidRDefault="00144080">
            <w:pPr>
              <w:pStyle w:val="Code"/>
            </w:pPr>
            <w:r>
              <w:t>38 71 6b 6a 30 30 73 67 6d 34 66 00</w:t>
            </w:r>
          </w:p>
        </w:tc>
      </w:tr>
      <w:tr w:rsidR="00CE5D04" w:rsidTr="00CE5D04">
        <w:tc>
          <w:tcPr>
            <w:tcW w:w="0" w:type="auto"/>
            <w:shd w:val="clear" w:color="auto" w:fill="auto"/>
          </w:tcPr>
          <w:p w:rsidR="00CE5D04" w:rsidRDefault="00144080">
            <w:pPr>
              <w:pStyle w:val="TableBodyText"/>
            </w:pPr>
            <w:r>
              <w:t xml:space="preserve">Message property, </w:t>
            </w:r>
            <w:r>
              <w:rPr>
                <w:b/>
              </w:rPr>
              <w:t>PidTagRtfCompressed</w:t>
            </w:r>
            <w:r>
              <w:t xml:space="preserve"> ([MS-OXCMSG] section 2.2.1.56.4)</w:t>
            </w:r>
          </w:p>
          <w:p w:rsidR="00CE5D04" w:rsidRDefault="00144080">
            <w:pPr>
              <w:pStyle w:val="TableBodyText"/>
            </w:pPr>
            <w:r>
              <w:t>Number of property values=1</w:t>
            </w:r>
          </w:p>
          <w:p w:rsidR="00CE5D04" w:rsidRDefault="00144080">
            <w:pPr>
              <w:pStyle w:val="TableBodyText"/>
            </w:pPr>
            <w:r>
              <w:t>Size of first property=93</w:t>
            </w:r>
          </w:p>
        </w:tc>
        <w:tc>
          <w:tcPr>
            <w:tcW w:w="0" w:type="auto"/>
            <w:shd w:val="clear" w:color="auto" w:fill="auto"/>
          </w:tcPr>
          <w:p w:rsidR="00CE5D04" w:rsidRDefault="00144080">
            <w:pPr>
              <w:pStyle w:val="Code"/>
            </w:pPr>
            <w:r>
              <w:t xml:space="preserve">02 01 09 10 01 00 </w:t>
            </w:r>
            <w:r>
              <w:t>00 00 5d 00 00 00</w:t>
            </w:r>
          </w:p>
        </w:tc>
      </w:tr>
      <w:tr w:rsidR="00CE5D04" w:rsidTr="00CE5D04">
        <w:tc>
          <w:tcPr>
            <w:tcW w:w="0" w:type="auto"/>
            <w:shd w:val="clear" w:color="auto" w:fill="auto"/>
          </w:tcPr>
          <w:p w:rsidR="00CE5D04" w:rsidRDefault="00144080">
            <w:pPr>
              <w:pStyle w:val="TableBodyText"/>
            </w:pPr>
            <w:r>
              <w:t>Value</w:t>
            </w:r>
          </w:p>
        </w:tc>
        <w:tc>
          <w:tcPr>
            <w:tcW w:w="0" w:type="auto"/>
            <w:shd w:val="clear" w:color="auto" w:fill="auto"/>
          </w:tcPr>
          <w:p w:rsidR="00CE5D04" w:rsidRDefault="00144080">
            <w:pPr>
              <w:pStyle w:val="Code"/>
            </w:pPr>
            <w:r>
              <w:t xml:space="preserve">59 00 00 00 b3 00 00 00 4c 5a 46 75 a9 be bb ed 87 00 0a 01 0d 03 43 74 65 78 74 01 f7 ff 02 a4 03 e4 05 eb 02 83 00 50 02 f3 06 b4 02 83 26 32 03 c5 02 00 63 68 0a c0 73 65 d8 74 30 20 07 13 02 80 7d 0a 80 08 cf 3f 09 d9 02 80 </w:t>
            </w:r>
            <w:r>
              <w:lastRenderedPageBreak/>
              <w:t xml:space="preserve">0a </w:t>
            </w:r>
            <w:r>
              <w:t>84 0b 37 12 c2 01 d0 20 46 10 59 49 00 7d 18 20</w:t>
            </w:r>
          </w:p>
        </w:tc>
      </w:tr>
      <w:tr w:rsidR="00CE5D04" w:rsidTr="00CE5D04">
        <w:tc>
          <w:tcPr>
            <w:tcW w:w="0" w:type="auto"/>
            <w:shd w:val="clear" w:color="auto" w:fill="auto"/>
          </w:tcPr>
          <w:p w:rsidR="00CE5D04" w:rsidRDefault="00144080">
            <w:pPr>
              <w:pStyle w:val="TableBodyText"/>
            </w:pPr>
            <w:r>
              <w:lastRenderedPageBreak/>
              <w:t>Pad=3 bytes</w:t>
            </w:r>
          </w:p>
        </w:tc>
        <w:tc>
          <w:tcPr>
            <w:tcW w:w="0" w:type="auto"/>
            <w:shd w:val="clear" w:color="auto" w:fill="auto"/>
          </w:tcPr>
          <w:p w:rsidR="00CE5D04" w:rsidRDefault="00144080">
            <w:pPr>
              <w:pStyle w:val="Code"/>
            </w:pPr>
            <w:r>
              <w:t>00 00 00</w:t>
            </w:r>
          </w:p>
        </w:tc>
      </w:tr>
      <w:tr w:rsidR="00CE5D04" w:rsidTr="00CE5D04">
        <w:tc>
          <w:tcPr>
            <w:tcW w:w="0" w:type="auto"/>
            <w:shd w:val="clear" w:color="auto" w:fill="auto"/>
          </w:tcPr>
          <w:p w:rsidR="00CE5D04" w:rsidRDefault="00144080">
            <w:pPr>
              <w:pStyle w:val="TableBodyText"/>
            </w:pPr>
            <w:r>
              <w:t xml:space="preserve">Checksum for </w:t>
            </w:r>
            <w:r>
              <w:rPr>
                <w:b/>
              </w:rPr>
              <w:t>attMsgProps</w:t>
            </w:r>
          </w:p>
        </w:tc>
        <w:tc>
          <w:tcPr>
            <w:tcW w:w="0" w:type="auto"/>
            <w:shd w:val="clear" w:color="auto" w:fill="auto"/>
          </w:tcPr>
          <w:p w:rsidR="00CE5D04" w:rsidRDefault="00144080">
            <w:pPr>
              <w:pStyle w:val="Code"/>
            </w:pPr>
            <w:r>
              <w:t>f7 21</w:t>
            </w:r>
          </w:p>
        </w:tc>
      </w:tr>
    </w:tbl>
    <w:p w:rsidR="00CE5D04" w:rsidRDefault="00CE5D04"/>
    <w:p w:rsidR="00CE5D04" w:rsidRDefault="00144080">
      <w:pPr>
        <w:pStyle w:val="Heading1"/>
      </w:pPr>
      <w:bookmarkStart w:id="215" w:name="section_a9b2be462d274942bbf363b1ef7fef0f"/>
      <w:bookmarkStart w:id="216" w:name="_Toc69361791"/>
      <w:r>
        <w:lastRenderedPageBreak/>
        <w:t>Security</w:t>
      </w:r>
      <w:bookmarkEnd w:id="215"/>
      <w:bookmarkEnd w:id="216"/>
    </w:p>
    <w:p w:rsidR="00CE5D04" w:rsidRDefault="00144080">
      <w:pPr>
        <w:pStyle w:val="Heading2"/>
      </w:pPr>
      <w:bookmarkStart w:id="217" w:name="section_10348d955e35448cb9dd2f3e1d2b67ab"/>
      <w:bookmarkStart w:id="218" w:name="_Toc69361792"/>
      <w:r>
        <w:t>Security Considerations for Implementers</w:t>
      </w:r>
      <w:bookmarkEnd w:id="217"/>
      <w:bookmarkEnd w:id="218"/>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CE5D04" w:rsidRDefault="00144080">
      <w:r>
        <w:t xml:space="preserve">Extreme care is recommended in the use of the </w:t>
      </w:r>
      <w:r>
        <w:rPr>
          <w:b/>
        </w:rPr>
        <w:t>attRecipTable</w:t>
      </w:r>
      <w:r>
        <w:t xml:space="preserve"> attribute and the </w:t>
      </w:r>
      <w:r>
        <w:rPr>
          <w:b/>
        </w:rPr>
        <w:t>attFrom</w:t>
      </w:r>
      <w:r>
        <w:t xml:space="preserve"> attribute, particularly by the </w:t>
      </w:r>
      <w:hyperlink w:anchor="gt_bc53d521-7e22-4fb2-b8f4-76bb81dbaffe">
        <w:r>
          <w:rPr>
            <w:rStyle w:val="HyperlinkGreen"/>
            <w:b/>
          </w:rPr>
          <w:t>TNEF Reader</w:t>
        </w:r>
      </w:hyperlink>
      <w:r>
        <w:t>, to avoid address or identity spoofing. More information about th</w:t>
      </w:r>
      <w:r>
        <w:t xml:space="preserve">is can be found in </w:t>
      </w:r>
      <w:hyperlink r:id="rId106" w:anchor="Section_7fd7ec40deec4c0694931bc06b349682">
        <w:r>
          <w:rPr>
            <w:rStyle w:val="Hyperlink"/>
          </w:rPr>
          <w:t>[MS-OXCMSG]</w:t>
        </w:r>
      </w:hyperlink>
      <w:r>
        <w:t xml:space="preserve"> and section </w:t>
      </w:r>
      <w:hyperlink w:anchor="Section_a9f03e7298f4488eacf5198906a83478" w:history="1">
        <w:r>
          <w:rPr>
            <w:rStyle w:val="Hyperlink"/>
          </w:rPr>
          <w:t>2.1.3.5.2</w:t>
        </w:r>
      </w:hyperlink>
      <w:r>
        <w:t xml:space="preserve"> of this specification.</w:t>
      </w:r>
    </w:p>
    <w:p w:rsidR="00CE5D04" w:rsidRDefault="00144080">
      <w:pPr>
        <w:pStyle w:val="Heading2"/>
      </w:pPr>
      <w:bookmarkStart w:id="219" w:name="section_e675de0bddbb4ef4a95518143077fb2f"/>
      <w:bookmarkStart w:id="220" w:name="_Toc69361793"/>
      <w:r>
        <w:t>Index of Security Parameters</w:t>
      </w:r>
      <w:bookmarkEnd w:id="219"/>
      <w:bookmarkEnd w:id="220"/>
      <w:r>
        <w:fldChar w:fldCharType="begin"/>
      </w:r>
      <w:r>
        <w:instrText xml:space="preserve"> XE "Securi</w:instrText>
      </w:r>
      <w:r>
        <w:instrText xml:space="preserve">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CE5D04" w:rsidRDefault="00144080">
      <w:r>
        <w:t>None.</w:t>
      </w:r>
    </w:p>
    <w:p w:rsidR="00CE5D04" w:rsidRDefault="00144080">
      <w:pPr>
        <w:pStyle w:val="Heading1"/>
      </w:pPr>
      <w:bookmarkStart w:id="221" w:name="section_a59fe66f231e4ee28a6a9dc344bc5873"/>
      <w:bookmarkStart w:id="222" w:name="_Toc69361794"/>
      <w:r>
        <w:lastRenderedPageBreak/>
        <w:t>Appendix A: Product Behavior</w:t>
      </w:r>
      <w:bookmarkEnd w:id="221"/>
      <w:bookmarkEnd w:id="222"/>
      <w:r>
        <w:fldChar w:fldCharType="begin"/>
      </w:r>
      <w:r>
        <w:instrText xml:space="preserve"> XE "Product behavior" </w:instrText>
      </w:r>
      <w:r>
        <w:fldChar w:fldCharType="end"/>
      </w:r>
    </w:p>
    <w:p w:rsidR="00CE5D04" w:rsidRDefault="00144080">
      <w:r>
        <w:t>The information in this specification is applicable to the following Microsoft products or supplemen</w:t>
      </w:r>
      <w:r>
        <w:t>tal software. References to product versions include updates to those products.</w:t>
      </w:r>
    </w:p>
    <w:p w:rsidR="00CE5D04" w:rsidRDefault="00144080">
      <w:pPr>
        <w:pStyle w:val="ListParagraph"/>
        <w:numPr>
          <w:ilvl w:val="0"/>
          <w:numId w:val="49"/>
        </w:numPr>
      </w:pPr>
      <w:r>
        <w:t>Microsoft Exchange Server 2003</w:t>
      </w:r>
    </w:p>
    <w:p w:rsidR="00CE5D04" w:rsidRDefault="00144080">
      <w:pPr>
        <w:pStyle w:val="ListParagraph"/>
        <w:numPr>
          <w:ilvl w:val="0"/>
          <w:numId w:val="49"/>
        </w:numPr>
      </w:pPr>
      <w:r>
        <w:t>Microsoft Exchange Server 2007</w:t>
      </w:r>
    </w:p>
    <w:p w:rsidR="00CE5D04" w:rsidRDefault="00144080">
      <w:pPr>
        <w:pStyle w:val="ListParagraph"/>
        <w:numPr>
          <w:ilvl w:val="0"/>
          <w:numId w:val="49"/>
        </w:numPr>
      </w:pPr>
      <w:r>
        <w:t>Microsoft Exchange Server 2010</w:t>
      </w:r>
    </w:p>
    <w:p w:rsidR="00CE5D04" w:rsidRDefault="00144080">
      <w:pPr>
        <w:pStyle w:val="ListParagraph"/>
        <w:numPr>
          <w:ilvl w:val="0"/>
          <w:numId w:val="49"/>
        </w:numPr>
      </w:pPr>
      <w:r>
        <w:t>Microsoft Exchange Server 2013</w:t>
      </w:r>
    </w:p>
    <w:p w:rsidR="00CE5D04" w:rsidRDefault="00144080">
      <w:pPr>
        <w:pStyle w:val="ListParagraph"/>
        <w:numPr>
          <w:ilvl w:val="0"/>
          <w:numId w:val="49"/>
        </w:numPr>
      </w:pPr>
      <w:r>
        <w:t xml:space="preserve">Microsoft Exchange Server 2016 </w:t>
      </w:r>
    </w:p>
    <w:p w:rsidR="00CE5D04" w:rsidRDefault="00144080">
      <w:pPr>
        <w:pStyle w:val="ListParagraph"/>
        <w:numPr>
          <w:ilvl w:val="0"/>
          <w:numId w:val="49"/>
        </w:numPr>
      </w:pPr>
      <w:r>
        <w:t>Microsoft Office Out</w:t>
      </w:r>
      <w:r>
        <w:t>look 2003</w:t>
      </w:r>
    </w:p>
    <w:p w:rsidR="00CE5D04" w:rsidRDefault="00144080">
      <w:pPr>
        <w:pStyle w:val="ListParagraph"/>
        <w:numPr>
          <w:ilvl w:val="0"/>
          <w:numId w:val="49"/>
        </w:numPr>
      </w:pPr>
      <w:r>
        <w:t>Microsoft Office Outlook 2007</w:t>
      </w:r>
    </w:p>
    <w:p w:rsidR="00CE5D04" w:rsidRDefault="00144080">
      <w:pPr>
        <w:pStyle w:val="ListParagraph"/>
        <w:numPr>
          <w:ilvl w:val="0"/>
          <w:numId w:val="49"/>
        </w:numPr>
      </w:pPr>
      <w:r>
        <w:t>Microsoft Outlook 2010</w:t>
      </w:r>
    </w:p>
    <w:p w:rsidR="00CE5D04" w:rsidRDefault="00144080">
      <w:pPr>
        <w:pStyle w:val="ListParagraph"/>
        <w:numPr>
          <w:ilvl w:val="0"/>
          <w:numId w:val="49"/>
        </w:numPr>
      </w:pPr>
      <w:r>
        <w:t>Microsoft Outlook 2013</w:t>
      </w:r>
    </w:p>
    <w:p w:rsidR="00CE5D04" w:rsidRDefault="00144080">
      <w:pPr>
        <w:pStyle w:val="ListParagraph"/>
        <w:numPr>
          <w:ilvl w:val="0"/>
          <w:numId w:val="49"/>
        </w:numPr>
      </w:pPr>
      <w:r>
        <w:t>Microsoft Outlook 2016</w:t>
      </w:r>
    </w:p>
    <w:p w:rsidR="00CE5D04" w:rsidRDefault="00144080">
      <w:pPr>
        <w:pStyle w:val="ListBullet"/>
      </w:pPr>
      <w:r>
        <w:t>Microsoft Exchange Server 2019</w:t>
      </w:r>
    </w:p>
    <w:p w:rsidR="00CE5D04" w:rsidRDefault="00144080">
      <w:pPr>
        <w:pStyle w:val="ListBullet"/>
      </w:pPr>
      <w:r>
        <w:t>Microsoft Outlook 2019</w:t>
      </w:r>
    </w:p>
    <w:p w:rsidR="00CE5D04" w:rsidRDefault="00144080">
      <w:pPr>
        <w:pStyle w:val="ListParagraph"/>
        <w:numPr>
          <w:ilvl w:val="0"/>
          <w:numId w:val="49"/>
        </w:numPr>
      </w:pPr>
      <w:r>
        <w:t>Microsoft Outlook 2021</w:t>
      </w:r>
    </w:p>
    <w:p w:rsidR="006C2114" w:rsidRDefault="00144080" w:rsidP="006C2114">
      <w:r>
        <w:t xml:space="preserve">Exceptions, if any, are noted in this section. If an update version, </w:t>
      </w:r>
      <w:r>
        <w:t xml:space="preserve">service pack or Knowledge Base (KB) number appears with a product name, the behavior changed in that update. The new behavior also applies to subsequent updates unless otherwise specified. If a product edition appears with the product version, behavior is </w:t>
      </w:r>
      <w:r>
        <w:t>different in that product edition.</w:t>
      </w:r>
    </w:p>
    <w:p w:rsidR="00CE5D04" w:rsidRDefault="00144080">
      <w:r>
        <w:t>Unless otherwise specified, any statement of optional behavior in this specification that is prescribed using the terms "SHOULD" or "SHOULD NOT" implies product behavior in accordance with the SHOULD or SHOULD NOT prescri</w:t>
      </w:r>
      <w:r>
        <w:t>ption. Unless otherwise specified, the term "MAY" implies that the product does not follow the prescription.</w:t>
      </w:r>
    </w:p>
    <w:bookmarkStart w:id="223" w:name="Appendix_A_1"/>
    <w:p w:rsidR="00CE5D04" w:rsidRDefault="00144080">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2.1.3.3.9</w:t>
      </w:r>
      <w:r>
        <w:rPr>
          <w:rStyle w:val="Hyperlink"/>
        </w:rPr>
        <w:fldChar w:fldCharType="end"/>
      </w:r>
      <w:r>
        <w:t xml:space="preserve">: </w:t>
      </w:r>
      <w:bookmarkEnd w:id="223"/>
      <w:r>
        <w:t xml:space="preserve"> Exchange 2003 supports the use of the </w:t>
      </w:r>
      <w:r>
        <w:rPr>
          <w:b/>
        </w:rPr>
        <w:t>attBody</w:t>
      </w:r>
      <w:r>
        <w:t xml:space="preserve"> attribute.</w:t>
      </w:r>
    </w:p>
    <w:bookmarkStart w:id="224" w:name="Appendix_A_2"/>
    <w:p w:rsidR="00CE5D04" w:rsidRDefault="00144080">
      <w:r>
        <w:rPr>
          <w:rStyle w:val="Hyperlink"/>
        </w:rPr>
        <w:fldChar w:fldCharType="begin"/>
      </w:r>
      <w:r>
        <w:rPr>
          <w:rStyle w:val="Hyperlink"/>
        </w:rPr>
        <w:instrText xml:space="preserve"> HYPERLINK \l "Appendi</w:instrText>
      </w:r>
      <w:r>
        <w:rPr>
          <w:rStyle w:val="Hyperlink"/>
        </w:rPr>
        <w:instrText xml:space="preserve">x_A_Target_2" \h </w:instrText>
      </w:r>
      <w:r>
        <w:rPr>
          <w:rStyle w:val="Hyperlink"/>
        </w:rPr>
      </w:r>
      <w:r>
        <w:rPr>
          <w:rStyle w:val="Hyperlink"/>
        </w:rPr>
        <w:fldChar w:fldCharType="separate"/>
      </w:r>
      <w:r>
        <w:rPr>
          <w:rStyle w:val="Hyperlink"/>
        </w:rPr>
        <w:t>&lt;2&gt; Section 2.1.3.3.18</w:t>
      </w:r>
      <w:r>
        <w:rPr>
          <w:rStyle w:val="Hyperlink"/>
        </w:rPr>
        <w:fldChar w:fldCharType="end"/>
      </w:r>
      <w:r>
        <w:t xml:space="preserve">: </w:t>
      </w:r>
      <w:bookmarkEnd w:id="224"/>
      <w:r>
        <w:t xml:space="preserve">Exchange 2003 supports the use of the </w:t>
      </w:r>
      <w:r>
        <w:rPr>
          <w:b/>
        </w:rPr>
        <w:t>attDelegate</w:t>
      </w:r>
      <w:r>
        <w:t xml:space="preserve"> attribute.</w:t>
      </w:r>
    </w:p>
    <w:bookmarkStart w:id="225" w:name="Appendix_A_3"/>
    <w:p w:rsidR="00CE5D04" w:rsidRDefault="00144080">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2.2.3.6</w:t>
      </w:r>
      <w:r>
        <w:rPr>
          <w:rStyle w:val="Hyperlink"/>
        </w:rPr>
        <w:fldChar w:fldCharType="end"/>
      </w:r>
      <w:r>
        <w:t xml:space="preserve">: </w:t>
      </w:r>
      <w:bookmarkEnd w:id="225"/>
      <w:r>
        <w:t xml:space="preserve">In Exchange 2003, the </w:t>
      </w:r>
      <w:hyperlink w:anchor="gt_04cfbf0c-5ac3-4091-bd57-7da94f45c485">
        <w:r>
          <w:rPr>
            <w:rStyle w:val="HyperlinkGreen"/>
            <w:b/>
          </w:rPr>
          <w:t>TNEF W</w:t>
        </w:r>
        <w:r>
          <w:rPr>
            <w:rStyle w:val="HyperlinkGreen"/>
            <w:b/>
          </w:rPr>
          <w:t>riter</w:t>
        </w:r>
      </w:hyperlink>
      <w:r>
        <w:t xml:space="preserve"> writes the </w:t>
      </w:r>
      <w:r>
        <w:rPr>
          <w:b/>
        </w:rPr>
        <w:t>attBody</w:t>
      </w:r>
      <w:r>
        <w:t xml:space="preserve"> attribute when TNEF is used to encode an attached message. </w:t>
      </w:r>
    </w:p>
    <w:bookmarkStart w:id="226" w:name="Appendix_A_4"/>
    <w:p w:rsidR="00CE5D04" w:rsidRDefault="00144080">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2.2.3.10</w:t>
      </w:r>
      <w:r>
        <w:rPr>
          <w:rStyle w:val="Hyperlink"/>
        </w:rPr>
        <w:fldChar w:fldCharType="end"/>
      </w:r>
      <w:r>
        <w:t xml:space="preserve">: </w:t>
      </w:r>
      <w:bookmarkEnd w:id="226"/>
      <w:r>
        <w:t xml:space="preserve"> In Exchange 2003, the TNEF Writer does not set the </w:t>
      </w:r>
      <w:r>
        <w:rPr>
          <w:b/>
        </w:rPr>
        <w:t>DataFlags</w:t>
      </w:r>
      <w:r>
        <w:t xml:space="preserve"> field to </w:t>
      </w:r>
      <w:r>
        <w:rPr>
          <w:b/>
        </w:rPr>
        <w:t>FileDataDefault</w:t>
      </w:r>
      <w:r>
        <w:t>.</w:t>
      </w:r>
    </w:p>
    <w:bookmarkStart w:id="227" w:name="Appendix_A_5"/>
    <w:p w:rsidR="00CE5D04" w:rsidRDefault="00144080">
      <w:r>
        <w:rPr>
          <w:rStyle w:val="Hyperlink"/>
        </w:rPr>
        <w:fldChar w:fldCharType="begin"/>
      </w:r>
      <w:r>
        <w:rPr>
          <w:rStyle w:val="Hyperlink"/>
        </w:rPr>
        <w:instrText xml:space="preserve"> HYPERLINK \l "Ap</w:instrText>
      </w:r>
      <w:r>
        <w:rPr>
          <w:rStyle w:val="Hyperlink"/>
        </w:rPr>
        <w:instrText xml:space="preserve">pendix_A_Target_5" \h </w:instrText>
      </w:r>
      <w:r>
        <w:rPr>
          <w:rStyle w:val="Hyperlink"/>
        </w:rPr>
      </w:r>
      <w:r>
        <w:rPr>
          <w:rStyle w:val="Hyperlink"/>
        </w:rPr>
        <w:fldChar w:fldCharType="separate"/>
      </w:r>
      <w:r>
        <w:rPr>
          <w:rStyle w:val="Hyperlink"/>
        </w:rPr>
        <w:t>&lt;5&gt; Section 2.2.3.10</w:t>
      </w:r>
      <w:r>
        <w:rPr>
          <w:rStyle w:val="Hyperlink"/>
        </w:rPr>
        <w:fldChar w:fldCharType="end"/>
      </w:r>
      <w:r>
        <w:t xml:space="preserve">: </w:t>
      </w:r>
      <w:bookmarkEnd w:id="227"/>
      <w:r>
        <w:t xml:space="preserve"> In Exchange 2003, the TNEF Writer sets the </w:t>
      </w:r>
      <w:r>
        <w:rPr>
          <w:b/>
        </w:rPr>
        <w:t>FileDataMacBinary</w:t>
      </w:r>
      <w:r>
        <w:t xml:space="preserve"> bit if the </w:t>
      </w:r>
      <w:r>
        <w:rPr>
          <w:b/>
        </w:rPr>
        <w:t>PidTagAttachEncoding</w:t>
      </w:r>
      <w:r>
        <w:t xml:space="preserve"> property (</w:t>
      </w:r>
      <w:hyperlink r:id="rId107" w:anchor="Section_7fd7ec40deec4c0694931bc06b349682">
        <w:r>
          <w:rPr>
            <w:rStyle w:val="Hyperlink"/>
          </w:rPr>
          <w:t>[MS-OXCMSG]</w:t>
        </w:r>
      </w:hyperlink>
      <w:r>
        <w:t xml:space="preserve"> section 2.2.2.</w:t>
      </w:r>
      <w:r>
        <w:t>20) for the attachment consists of bytes %x2A.86.48.86.F7.14.03.0B.01.</w:t>
      </w:r>
    </w:p>
    <w:p w:rsidR="00CE5D04" w:rsidRDefault="00144080">
      <w:pPr>
        <w:pStyle w:val="Heading1"/>
      </w:pPr>
      <w:bookmarkStart w:id="228" w:name="section_55ac43a41ec34c468af702c5813e6103"/>
      <w:bookmarkStart w:id="229" w:name="_Toc69361795"/>
      <w:r>
        <w:lastRenderedPageBreak/>
        <w:t>Change Tracking</w:t>
      </w:r>
      <w:bookmarkEnd w:id="228"/>
      <w:bookmarkEnd w:id="229"/>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144080" w:rsidP="00380B90">
      <w:r w:rsidRPr="00F6169D">
        <w:t>This section identifies changes that were made to this document since the last release. Changes are classified as Major,</w:t>
      </w:r>
      <w:r w:rsidRPr="00F6169D">
        <w:t xml:space="preserve"> Minor, or None. </w:t>
      </w:r>
    </w:p>
    <w:p w:rsidR="00380B90" w:rsidRDefault="00144080" w:rsidP="00380B90">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380B90" w:rsidRDefault="00144080" w:rsidP="00380B90">
      <w:pPr>
        <w:pStyle w:val="ListParagraph"/>
        <w:numPr>
          <w:ilvl w:val="0"/>
          <w:numId w:val="55"/>
        </w:numPr>
        <w:contextualSpacing/>
      </w:pPr>
      <w:r>
        <w:t>A document revision that incorporates ch</w:t>
      </w:r>
      <w:r>
        <w:t>anges to interoperability requirements.</w:t>
      </w:r>
    </w:p>
    <w:p w:rsidR="00380B90" w:rsidRDefault="00144080" w:rsidP="00380B90">
      <w:pPr>
        <w:pStyle w:val="ListParagraph"/>
        <w:numPr>
          <w:ilvl w:val="0"/>
          <w:numId w:val="55"/>
        </w:numPr>
        <w:contextualSpacing/>
      </w:pPr>
      <w:r>
        <w:t>A document revision that captures changes to protocol functionality.</w:t>
      </w:r>
    </w:p>
    <w:p w:rsidR="00380B90" w:rsidRDefault="00144080" w:rsidP="00380B90">
      <w:r>
        <w:t xml:space="preserve">The revision class </w:t>
      </w:r>
      <w:r w:rsidRPr="00F6169D">
        <w:rPr>
          <w:b/>
        </w:rPr>
        <w:t>Minor</w:t>
      </w:r>
      <w:r>
        <w:t xml:space="preserve"> means that the meaning of the technical content was clarified. Minor changes do not affect protocol interoperability or im</w:t>
      </w:r>
      <w:r>
        <w:t>plementation. Examples of minor changes are updates to clarify ambiguity at the sentence, paragraph, or table level.</w:t>
      </w:r>
    </w:p>
    <w:p w:rsidR="00380B90" w:rsidRDefault="00144080" w:rsidP="00380B90">
      <w:r>
        <w:t xml:space="preserve">The revision class </w:t>
      </w:r>
      <w:r w:rsidRPr="00F6169D">
        <w:rPr>
          <w:b/>
        </w:rPr>
        <w:t>None</w:t>
      </w:r>
      <w:r>
        <w:t xml:space="preserve"> means that no new technical changes were introduced. Minor editorial and formatting changes may have been made, but</w:t>
      </w:r>
      <w:r>
        <w:t xml:space="preserve"> the relevant technical content is identical to the last released version.</w:t>
      </w:r>
    </w:p>
    <w:p w:rsidR="00CE5D04" w:rsidRDefault="00144080">
      <w:r>
        <w:t xml:space="preserve">The changes made to this document are listed in the following table. For more information, please contact </w:t>
      </w:r>
      <w:hyperlink r:id="rId108"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8"/>
        <w:gridCol w:w="3075"/>
        <w:gridCol w:w="1494"/>
      </w:tblGrid>
      <w:tr w:rsidR="00CE5D04" w:rsidTr="00CE5D0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E5D04" w:rsidRDefault="00144080">
            <w:pPr>
              <w:pStyle w:val="TableHeaderText"/>
            </w:pPr>
            <w:r>
              <w:t>Section</w:t>
            </w:r>
          </w:p>
        </w:tc>
        <w:tc>
          <w:tcPr>
            <w:tcW w:w="0" w:type="auto"/>
            <w:vAlign w:val="center"/>
          </w:tcPr>
          <w:p w:rsidR="00CE5D04" w:rsidRDefault="00144080">
            <w:pPr>
              <w:pStyle w:val="TableHeaderText"/>
            </w:pPr>
            <w:r>
              <w:t>Description</w:t>
            </w:r>
          </w:p>
        </w:tc>
        <w:tc>
          <w:tcPr>
            <w:tcW w:w="0" w:type="auto"/>
            <w:vAlign w:val="center"/>
          </w:tcPr>
          <w:p w:rsidR="00CE5D04" w:rsidRDefault="00144080">
            <w:pPr>
              <w:pStyle w:val="TableHeaderText"/>
            </w:pPr>
            <w:r>
              <w:t>Revision class</w:t>
            </w:r>
          </w:p>
        </w:tc>
      </w:tr>
      <w:tr w:rsidR="00CE5D04" w:rsidTr="00CE5D04">
        <w:tc>
          <w:tcPr>
            <w:tcW w:w="0" w:type="auto"/>
            <w:vAlign w:val="center"/>
          </w:tcPr>
          <w:p w:rsidR="00CE5D04" w:rsidRDefault="00144080">
            <w:pPr>
              <w:pStyle w:val="TableBodyText"/>
            </w:pPr>
            <w:hyperlink w:anchor="Section_a59fe66f231e4ee28a6a9dc344bc5873">
              <w:r>
                <w:rPr>
                  <w:rStyle w:val="Hyperlink"/>
                </w:rPr>
                <w:t>5</w:t>
              </w:r>
            </w:hyperlink>
            <w:r>
              <w:t xml:space="preserve"> Appendix A: Product Behavior</w:t>
            </w:r>
          </w:p>
        </w:tc>
        <w:tc>
          <w:tcPr>
            <w:tcW w:w="0" w:type="auto"/>
            <w:vAlign w:val="center"/>
          </w:tcPr>
          <w:p w:rsidR="00CE5D04" w:rsidRDefault="00144080">
            <w:pPr>
              <w:pStyle w:val="TableBodyText"/>
            </w:pPr>
            <w:r>
              <w:t>Updated list of supported products.</w:t>
            </w:r>
          </w:p>
        </w:tc>
        <w:tc>
          <w:tcPr>
            <w:tcW w:w="0" w:type="auto"/>
            <w:vAlign w:val="center"/>
          </w:tcPr>
          <w:p w:rsidR="00CE5D04" w:rsidRDefault="00144080">
            <w:pPr>
              <w:pStyle w:val="TableBodyText"/>
            </w:pPr>
            <w:r>
              <w:t>major</w:t>
            </w:r>
          </w:p>
        </w:tc>
      </w:tr>
    </w:tbl>
    <w:p w:rsidR="00CE5D04" w:rsidRDefault="00144080">
      <w:pPr>
        <w:pStyle w:val="Heading1"/>
        <w:sectPr w:rsidR="00CE5D04">
          <w:headerReference w:type="even" r:id="rId109"/>
          <w:headerReference w:type="default" r:id="rId110"/>
          <w:footerReference w:type="default" r:id="rId111"/>
          <w:headerReference w:type="first" r:id="rId112"/>
          <w:endnotePr>
            <w:numFmt w:val="decimal"/>
          </w:endnotePr>
          <w:type w:val="continuous"/>
          <w:pgSz w:w="12240" w:h="15840"/>
          <w:pgMar w:top="1080" w:right="1440" w:bottom="2016" w:left="1440" w:header="720" w:footer="720" w:gutter="0"/>
          <w:cols w:space="720"/>
          <w:docGrid w:linePitch="360"/>
        </w:sectPr>
      </w:pPr>
      <w:bookmarkStart w:id="230" w:name="section_f41f45d547a140d4a153cfdf479dfd36"/>
      <w:bookmarkStart w:id="231" w:name="_Toc69361796"/>
      <w:r>
        <w:lastRenderedPageBreak/>
        <w:t>Index</w:t>
      </w:r>
      <w:bookmarkEnd w:id="230"/>
      <w:bookmarkEnd w:id="231"/>
    </w:p>
    <w:p w:rsidR="00CE5D04" w:rsidRDefault="00144080">
      <w:pPr>
        <w:pStyle w:val="indexheader"/>
      </w:pPr>
      <w:r>
        <w:t>A</w:t>
      </w:r>
    </w:p>
    <w:p w:rsidR="00CE5D04" w:rsidRDefault="00CE5D04">
      <w:pPr>
        <w:spacing w:before="0" w:after="0"/>
        <w:rPr>
          <w:sz w:val="16"/>
        </w:rPr>
      </w:pPr>
    </w:p>
    <w:p w:rsidR="00CE5D04" w:rsidRDefault="00144080">
      <w:pPr>
        <w:pStyle w:val="indexentry0"/>
      </w:pPr>
      <w:hyperlink w:anchor="section_882c70ec904441e49465b1f0341fd7ff">
        <w:r>
          <w:rPr>
            <w:rStyle w:val="Hyperlink"/>
          </w:rPr>
          <w:t>Applicability</w:t>
        </w:r>
      </w:hyperlink>
      <w:r>
        <w:t xml:space="preserve"> </w:t>
      </w:r>
      <w:r>
        <w:fldChar w:fldCharType="begin"/>
      </w:r>
      <w:r>
        <w:instrText>PAGEREF section_882c70ec904441</w:instrText>
      </w:r>
      <w:r>
        <w:instrText>e49465b1f0341fd7ff</w:instrText>
      </w:r>
      <w:r>
        <w:fldChar w:fldCharType="separate"/>
      </w:r>
      <w:r>
        <w:rPr>
          <w:noProof/>
        </w:rPr>
        <w:t>10</w:t>
      </w:r>
      <w:r>
        <w:fldChar w:fldCharType="end"/>
      </w:r>
    </w:p>
    <w:p w:rsidR="00CE5D04" w:rsidRDefault="00CE5D04">
      <w:pPr>
        <w:spacing w:before="0" w:after="0"/>
        <w:rPr>
          <w:sz w:val="16"/>
        </w:rPr>
      </w:pPr>
    </w:p>
    <w:p w:rsidR="00CE5D04" w:rsidRDefault="00144080">
      <w:pPr>
        <w:pStyle w:val="indexheader"/>
      </w:pPr>
      <w:r>
        <w:t>C</w:t>
      </w:r>
    </w:p>
    <w:p w:rsidR="00CE5D04" w:rsidRDefault="00CE5D04">
      <w:pPr>
        <w:spacing w:before="0" w:after="0"/>
        <w:rPr>
          <w:sz w:val="16"/>
        </w:rPr>
      </w:pPr>
    </w:p>
    <w:p w:rsidR="00CE5D04" w:rsidRDefault="00144080">
      <w:pPr>
        <w:pStyle w:val="indexentry0"/>
      </w:pPr>
      <w:hyperlink w:anchor="section_55ac43a41ec34c468af702c5813e6103">
        <w:r>
          <w:rPr>
            <w:rStyle w:val="Hyperlink"/>
          </w:rPr>
          <w:t>Change tracking</w:t>
        </w:r>
      </w:hyperlink>
      <w:r>
        <w:t xml:space="preserve"> </w:t>
      </w:r>
      <w:r>
        <w:fldChar w:fldCharType="begin"/>
      </w:r>
      <w:r>
        <w:instrText>PAGEREF section_55ac43a41ec34c468af702c5813e6103</w:instrText>
      </w:r>
      <w:r>
        <w:fldChar w:fldCharType="separate"/>
      </w:r>
      <w:r>
        <w:rPr>
          <w:noProof/>
        </w:rPr>
        <w:t>51</w:t>
      </w:r>
      <w:r>
        <w:fldChar w:fldCharType="end"/>
      </w:r>
    </w:p>
    <w:p w:rsidR="00CE5D04" w:rsidRDefault="00144080">
      <w:pPr>
        <w:pStyle w:val="indexentry0"/>
      </w:pPr>
      <w:r>
        <w:t>Common</w:t>
      </w:r>
    </w:p>
    <w:p w:rsidR="00CE5D04" w:rsidRDefault="00144080">
      <w:pPr>
        <w:pStyle w:val="indexentry0"/>
      </w:pPr>
      <w:r>
        <w:t xml:space="preserve">   </w:t>
      </w:r>
      <w:hyperlink w:anchor="section_151b09df735b4dacae7409787d879542">
        <w:r>
          <w:rPr>
            <w:rStyle w:val="Hyperlink"/>
          </w:rPr>
          <w:t>overview</w:t>
        </w:r>
      </w:hyperlink>
      <w:r>
        <w:t xml:space="preserve"> </w:t>
      </w:r>
      <w:r>
        <w:fldChar w:fldCharType="begin"/>
      </w:r>
      <w:r>
        <w:instrText>PAGEREF section_151b09df735b4dacae7409787d879542</w:instrText>
      </w:r>
      <w:r>
        <w:fldChar w:fldCharType="separate"/>
      </w:r>
      <w:r>
        <w:rPr>
          <w:noProof/>
        </w:rPr>
        <w:t>11</w:t>
      </w:r>
      <w:r>
        <w:fldChar w:fldCharType="end"/>
      </w:r>
    </w:p>
    <w:p w:rsidR="00CE5D04" w:rsidRDefault="00144080">
      <w:pPr>
        <w:pStyle w:val="indexentry0"/>
      </w:pPr>
      <w:r>
        <w:t>Common - processing rules</w:t>
      </w:r>
    </w:p>
    <w:p w:rsidR="00CE5D04" w:rsidRDefault="00144080">
      <w:pPr>
        <w:pStyle w:val="indexentry0"/>
      </w:pPr>
      <w:r>
        <w:t xml:space="preserve">   </w:t>
      </w:r>
      <w:hyperlink w:anchor="section_3193b9ff7a824873a3df9d9d6f83fae4">
        <w:r>
          <w:rPr>
            <w:rStyle w:val="Hyperlink"/>
          </w:rPr>
          <w:t>Processing Rules - common</w:t>
        </w:r>
      </w:hyperlink>
      <w:r>
        <w:t xml:space="preserve"> </w:t>
      </w:r>
      <w:r>
        <w:fldChar w:fldCharType="begin"/>
      </w:r>
      <w:r>
        <w:instrText>PAGEREF section_3193b9ff7a824873a3df9d9d6f83fae4</w:instrText>
      </w:r>
      <w:r>
        <w:fldChar w:fldCharType="separate"/>
      </w:r>
      <w:r>
        <w:rPr>
          <w:noProof/>
        </w:rPr>
        <w:t>11</w:t>
      </w:r>
      <w:r>
        <w:fldChar w:fldCharType="end"/>
      </w:r>
    </w:p>
    <w:p w:rsidR="00CE5D04" w:rsidRDefault="00CE5D04">
      <w:pPr>
        <w:spacing w:before="0" w:after="0"/>
        <w:rPr>
          <w:sz w:val="16"/>
        </w:rPr>
      </w:pPr>
    </w:p>
    <w:p w:rsidR="00CE5D04" w:rsidRDefault="00144080">
      <w:pPr>
        <w:pStyle w:val="indexheader"/>
      </w:pPr>
      <w:r>
        <w:t>E</w:t>
      </w:r>
    </w:p>
    <w:p w:rsidR="00CE5D04" w:rsidRDefault="00CE5D04">
      <w:pPr>
        <w:spacing w:before="0" w:after="0"/>
        <w:rPr>
          <w:sz w:val="16"/>
        </w:rPr>
      </w:pPr>
    </w:p>
    <w:p w:rsidR="00CE5D04" w:rsidRDefault="00144080">
      <w:pPr>
        <w:pStyle w:val="indexentry0"/>
      </w:pPr>
      <w:r>
        <w:t>Examples</w:t>
      </w:r>
    </w:p>
    <w:p w:rsidR="00CE5D04" w:rsidRDefault="00144080">
      <w:pPr>
        <w:pStyle w:val="indexentry0"/>
      </w:pPr>
      <w:r>
        <w:t xml:space="preserve">   </w:t>
      </w:r>
      <w:hyperlink w:anchor="section_00d0b8f7d9fa4193a09c826313adad64">
        <w:r>
          <w:rPr>
            <w:rStyle w:val="Hyperlink"/>
          </w:rPr>
          <w:t>Sample Meeting Response</w:t>
        </w:r>
      </w:hyperlink>
      <w:r>
        <w:t xml:space="preserve"> </w:t>
      </w:r>
      <w:r>
        <w:fldChar w:fldCharType="begin"/>
      </w:r>
      <w:r>
        <w:instrText>PAGEREF section_00d0b8f7d9fa4193a09c826313adad64</w:instrText>
      </w:r>
      <w:r>
        <w:fldChar w:fldCharType="separate"/>
      </w:r>
      <w:r>
        <w:rPr>
          <w:noProof/>
        </w:rPr>
        <w:t>46</w:t>
      </w:r>
      <w:r>
        <w:fldChar w:fldCharType="end"/>
      </w:r>
    </w:p>
    <w:p w:rsidR="00CE5D04" w:rsidRDefault="00144080">
      <w:pPr>
        <w:pStyle w:val="indexentry0"/>
      </w:pPr>
      <w:r>
        <w:t xml:space="preserve">   </w:t>
      </w:r>
      <w:hyperlink w:anchor="section_7fdb64ee7f634d959af1c672e7475c3a">
        <w:r>
          <w:rPr>
            <w:rStyle w:val="Hyperlink"/>
          </w:rPr>
          <w:t>Sample Message</w:t>
        </w:r>
      </w:hyperlink>
      <w:r>
        <w:t xml:space="preserve"> </w:t>
      </w:r>
      <w:r>
        <w:fldChar w:fldCharType="begin"/>
      </w:r>
      <w:r>
        <w:instrText>PAGEREF section_7fdb64ee7f634d959af1</w:instrText>
      </w:r>
      <w:r>
        <w:instrText>c672e7475c3a</w:instrText>
      </w:r>
      <w:r>
        <w:fldChar w:fldCharType="separate"/>
      </w:r>
      <w:r>
        <w:rPr>
          <w:noProof/>
        </w:rPr>
        <w:t>32</w:t>
      </w:r>
      <w:r>
        <w:fldChar w:fldCharType="end"/>
      </w:r>
    </w:p>
    <w:p w:rsidR="00CE5D04" w:rsidRDefault="00CE5D04">
      <w:pPr>
        <w:spacing w:before="0" w:after="0"/>
        <w:rPr>
          <w:sz w:val="16"/>
        </w:rPr>
      </w:pPr>
    </w:p>
    <w:p w:rsidR="00CE5D04" w:rsidRDefault="00144080">
      <w:pPr>
        <w:pStyle w:val="indexheader"/>
      </w:pPr>
      <w:r>
        <w:t>G</w:t>
      </w:r>
    </w:p>
    <w:p w:rsidR="00CE5D04" w:rsidRDefault="00CE5D04">
      <w:pPr>
        <w:spacing w:before="0" w:after="0"/>
        <w:rPr>
          <w:sz w:val="16"/>
        </w:rPr>
      </w:pPr>
    </w:p>
    <w:p w:rsidR="00CE5D04" w:rsidRDefault="00144080">
      <w:pPr>
        <w:pStyle w:val="indexentry0"/>
      </w:pPr>
      <w:hyperlink w:anchor="section_46e82779d04d4e42829df09062c3d330">
        <w:r>
          <w:rPr>
            <w:rStyle w:val="Hyperlink"/>
          </w:rPr>
          <w:t>Glossary</w:t>
        </w:r>
      </w:hyperlink>
      <w:r>
        <w:t xml:space="preserve"> </w:t>
      </w:r>
      <w:r>
        <w:fldChar w:fldCharType="begin"/>
      </w:r>
      <w:r>
        <w:instrText>PAGEREF section_46e82779d04d4e42829df09062c3d330</w:instrText>
      </w:r>
      <w:r>
        <w:fldChar w:fldCharType="separate"/>
      </w:r>
      <w:r>
        <w:rPr>
          <w:noProof/>
        </w:rPr>
        <w:t>7</w:t>
      </w:r>
      <w:r>
        <w:fldChar w:fldCharType="end"/>
      </w:r>
    </w:p>
    <w:p w:rsidR="00CE5D04" w:rsidRDefault="00CE5D04">
      <w:pPr>
        <w:spacing w:before="0" w:after="0"/>
        <w:rPr>
          <w:sz w:val="16"/>
        </w:rPr>
      </w:pPr>
    </w:p>
    <w:p w:rsidR="00CE5D04" w:rsidRDefault="00144080">
      <w:pPr>
        <w:pStyle w:val="indexheader"/>
      </w:pPr>
      <w:r>
        <w:t>I</w:t>
      </w:r>
    </w:p>
    <w:p w:rsidR="00CE5D04" w:rsidRDefault="00CE5D04">
      <w:pPr>
        <w:spacing w:before="0" w:after="0"/>
        <w:rPr>
          <w:sz w:val="16"/>
        </w:rPr>
      </w:pPr>
    </w:p>
    <w:p w:rsidR="00CE5D04" w:rsidRDefault="00144080">
      <w:pPr>
        <w:pStyle w:val="indexentry0"/>
      </w:pPr>
      <w:hyperlink w:anchor="section_10348d955e35448cb9dd2f3e1d2b67ab">
        <w:r>
          <w:rPr>
            <w:rStyle w:val="Hyperlink"/>
          </w:rPr>
          <w:t>Implementer - security considerations</w:t>
        </w:r>
      </w:hyperlink>
      <w:r>
        <w:t xml:space="preserve"> </w:t>
      </w:r>
      <w:r>
        <w:fldChar w:fldCharType="begin"/>
      </w:r>
      <w:r>
        <w:instrText>PAGEREF</w:instrText>
      </w:r>
      <w:r>
        <w:instrText xml:space="preserve"> section_10348d955e35448cb9dd2f3e1d2b67ab</w:instrText>
      </w:r>
      <w:r>
        <w:fldChar w:fldCharType="separate"/>
      </w:r>
      <w:r>
        <w:rPr>
          <w:noProof/>
        </w:rPr>
        <w:t>49</w:t>
      </w:r>
      <w:r>
        <w:fldChar w:fldCharType="end"/>
      </w:r>
    </w:p>
    <w:p w:rsidR="00CE5D04" w:rsidRDefault="00144080">
      <w:pPr>
        <w:pStyle w:val="indexentry0"/>
      </w:pPr>
      <w:hyperlink w:anchor="section_e675de0bddbb4ef4a95518143077fb2f">
        <w:r>
          <w:rPr>
            <w:rStyle w:val="Hyperlink"/>
          </w:rPr>
          <w:t>Index of security parameters</w:t>
        </w:r>
      </w:hyperlink>
      <w:r>
        <w:t xml:space="preserve"> </w:t>
      </w:r>
      <w:r>
        <w:fldChar w:fldCharType="begin"/>
      </w:r>
      <w:r>
        <w:instrText>PAGEREF section_e675de0bddbb4ef4a95518143077fb2f</w:instrText>
      </w:r>
      <w:r>
        <w:fldChar w:fldCharType="separate"/>
      </w:r>
      <w:r>
        <w:rPr>
          <w:noProof/>
        </w:rPr>
        <w:t>49</w:t>
      </w:r>
      <w:r>
        <w:fldChar w:fldCharType="end"/>
      </w:r>
    </w:p>
    <w:p w:rsidR="00CE5D04" w:rsidRDefault="00144080">
      <w:pPr>
        <w:pStyle w:val="indexentry0"/>
      </w:pPr>
      <w:hyperlink w:anchor="section_388318d980f144d7afe133846efb0f2c">
        <w:r>
          <w:rPr>
            <w:rStyle w:val="Hyperlink"/>
          </w:rPr>
          <w:t>Inform</w:t>
        </w:r>
        <w:r>
          <w:rPr>
            <w:rStyle w:val="Hyperlink"/>
          </w:rPr>
          <w:t>ative references</w:t>
        </w:r>
      </w:hyperlink>
      <w:r>
        <w:t xml:space="preserve"> </w:t>
      </w:r>
      <w:r>
        <w:fldChar w:fldCharType="begin"/>
      </w:r>
      <w:r>
        <w:instrText>PAGEREF section_388318d980f144d7afe133846efb0f2c</w:instrText>
      </w:r>
      <w:r>
        <w:fldChar w:fldCharType="separate"/>
      </w:r>
      <w:r>
        <w:rPr>
          <w:noProof/>
        </w:rPr>
        <w:t>9</w:t>
      </w:r>
      <w:r>
        <w:fldChar w:fldCharType="end"/>
      </w:r>
    </w:p>
    <w:p w:rsidR="00CE5D04" w:rsidRDefault="00144080">
      <w:pPr>
        <w:pStyle w:val="indexentry0"/>
      </w:pPr>
      <w:hyperlink w:anchor="section_3f7f977a3db147408d0ed2eb805984c0">
        <w:r>
          <w:rPr>
            <w:rStyle w:val="Hyperlink"/>
          </w:rPr>
          <w:t>Introduction</w:t>
        </w:r>
      </w:hyperlink>
      <w:r>
        <w:t xml:space="preserve"> </w:t>
      </w:r>
      <w:r>
        <w:fldChar w:fldCharType="begin"/>
      </w:r>
      <w:r>
        <w:instrText>PAGEREF section_3f7f977a3db147408d0ed2eb805984c0</w:instrText>
      </w:r>
      <w:r>
        <w:fldChar w:fldCharType="separate"/>
      </w:r>
      <w:r>
        <w:rPr>
          <w:noProof/>
        </w:rPr>
        <w:t>7</w:t>
      </w:r>
      <w:r>
        <w:fldChar w:fldCharType="end"/>
      </w:r>
    </w:p>
    <w:p w:rsidR="00CE5D04" w:rsidRDefault="00CE5D04">
      <w:pPr>
        <w:spacing w:before="0" w:after="0"/>
        <w:rPr>
          <w:sz w:val="16"/>
        </w:rPr>
      </w:pPr>
    </w:p>
    <w:p w:rsidR="00CE5D04" w:rsidRDefault="00144080">
      <w:pPr>
        <w:pStyle w:val="indexheader"/>
      </w:pPr>
      <w:r>
        <w:t>N</w:t>
      </w:r>
    </w:p>
    <w:p w:rsidR="00CE5D04" w:rsidRDefault="00CE5D04">
      <w:pPr>
        <w:spacing w:before="0" w:after="0"/>
        <w:rPr>
          <w:sz w:val="16"/>
        </w:rPr>
      </w:pPr>
    </w:p>
    <w:p w:rsidR="00CE5D04" w:rsidRDefault="00144080">
      <w:pPr>
        <w:pStyle w:val="indexentry0"/>
      </w:pPr>
      <w:hyperlink w:anchor="section_e31aa23b02f64cf58e2e2a4a5835206b">
        <w:r>
          <w:rPr>
            <w:rStyle w:val="Hyperlink"/>
          </w:rPr>
          <w:t>Normative references</w:t>
        </w:r>
      </w:hyperlink>
      <w:r>
        <w:t xml:space="preserve"> </w:t>
      </w:r>
      <w:r>
        <w:fldChar w:fldCharType="begin"/>
      </w:r>
      <w:r>
        <w:instrText>PAGEREF section_e31aa23b02f64cf58e2e2a4a5835206b</w:instrText>
      </w:r>
      <w:r>
        <w:fldChar w:fldCharType="separate"/>
      </w:r>
      <w:r>
        <w:rPr>
          <w:noProof/>
        </w:rPr>
        <w:t>9</w:t>
      </w:r>
      <w:r>
        <w:fldChar w:fldCharType="end"/>
      </w:r>
    </w:p>
    <w:p w:rsidR="00CE5D04" w:rsidRDefault="00CE5D04">
      <w:pPr>
        <w:spacing w:before="0" w:after="0"/>
        <w:rPr>
          <w:sz w:val="16"/>
        </w:rPr>
      </w:pPr>
    </w:p>
    <w:p w:rsidR="00CE5D04" w:rsidRDefault="00144080">
      <w:pPr>
        <w:pStyle w:val="indexheader"/>
      </w:pPr>
      <w:r>
        <w:t>O</w:t>
      </w:r>
    </w:p>
    <w:p w:rsidR="00CE5D04" w:rsidRDefault="00CE5D04">
      <w:pPr>
        <w:spacing w:before="0" w:after="0"/>
        <w:rPr>
          <w:sz w:val="16"/>
        </w:rPr>
      </w:pPr>
    </w:p>
    <w:p w:rsidR="00CE5D04" w:rsidRDefault="00144080">
      <w:pPr>
        <w:pStyle w:val="indexentry0"/>
      </w:pPr>
      <w:hyperlink w:anchor="section_600cc241ac5b483bbb384efdbbe4dc2e">
        <w:r>
          <w:rPr>
            <w:rStyle w:val="Hyperlink"/>
          </w:rPr>
          <w:t>Overview (synopsis)</w:t>
        </w:r>
      </w:hyperlink>
      <w:r>
        <w:t xml:space="preserve"> </w:t>
      </w:r>
      <w:r>
        <w:fldChar w:fldCharType="begin"/>
      </w:r>
      <w:r>
        <w:instrText>PAGEREF section_600cc241ac5b483bbb384efdbbe4dc2e</w:instrText>
      </w:r>
      <w:r>
        <w:fldChar w:fldCharType="separate"/>
      </w:r>
      <w:r>
        <w:rPr>
          <w:noProof/>
        </w:rPr>
        <w:t>9</w:t>
      </w:r>
      <w:r>
        <w:fldChar w:fldCharType="end"/>
      </w:r>
    </w:p>
    <w:p w:rsidR="00CE5D04" w:rsidRDefault="00CE5D04">
      <w:pPr>
        <w:spacing w:before="0" w:after="0"/>
        <w:rPr>
          <w:sz w:val="16"/>
        </w:rPr>
      </w:pPr>
    </w:p>
    <w:p w:rsidR="00CE5D04" w:rsidRDefault="00144080">
      <w:pPr>
        <w:pStyle w:val="indexheader"/>
      </w:pPr>
      <w:r>
        <w:t>P</w:t>
      </w:r>
    </w:p>
    <w:p w:rsidR="00CE5D04" w:rsidRDefault="00CE5D04">
      <w:pPr>
        <w:spacing w:before="0" w:after="0"/>
        <w:rPr>
          <w:sz w:val="16"/>
        </w:rPr>
      </w:pPr>
    </w:p>
    <w:p w:rsidR="00CE5D04" w:rsidRDefault="00144080">
      <w:pPr>
        <w:pStyle w:val="indexentry0"/>
      </w:pPr>
      <w:hyperlink w:anchor="section_e675de0bddbb4ef4a95518143077fb2f">
        <w:r>
          <w:rPr>
            <w:rStyle w:val="Hyperlink"/>
          </w:rPr>
          <w:t>Parameters - security index</w:t>
        </w:r>
      </w:hyperlink>
      <w:r>
        <w:t xml:space="preserve"> </w:t>
      </w:r>
      <w:r>
        <w:fldChar w:fldCharType="begin"/>
      </w:r>
      <w:r>
        <w:instrText>PAGEREF section_e675de0bddbb4ef4a95518143077fb2f</w:instrText>
      </w:r>
      <w:r>
        <w:fldChar w:fldCharType="separate"/>
      </w:r>
      <w:r>
        <w:rPr>
          <w:noProof/>
        </w:rPr>
        <w:t>49</w:t>
      </w:r>
      <w:r>
        <w:fldChar w:fldCharType="end"/>
      </w:r>
    </w:p>
    <w:p w:rsidR="00CE5D04" w:rsidRDefault="00144080">
      <w:pPr>
        <w:pStyle w:val="indexentry0"/>
      </w:pPr>
      <w:hyperlink w:anchor="section_a59fe66f231e4ee28a6a9dc344bc5873">
        <w:r>
          <w:rPr>
            <w:rStyle w:val="Hyperlink"/>
          </w:rPr>
          <w:t>Product behavior</w:t>
        </w:r>
      </w:hyperlink>
      <w:r>
        <w:t xml:space="preserve"> </w:t>
      </w:r>
      <w:r>
        <w:fldChar w:fldCharType="begin"/>
      </w:r>
      <w:r>
        <w:instrText>PAGEREF section_a59fe66f231e4ee28a6a9dc344bc5873</w:instrText>
      </w:r>
      <w:r>
        <w:fldChar w:fldCharType="separate"/>
      </w:r>
      <w:r>
        <w:rPr>
          <w:noProof/>
        </w:rPr>
        <w:t>50</w:t>
      </w:r>
      <w:r>
        <w:fldChar w:fldCharType="end"/>
      </w:r>
    </w:p>
    <w:p w:rsidR="00CE5D04" w:rsidRDefault="00CE5D04">
      <w:pPr>
        <w:spacing w:before="0" w:after="0"/>
        <w:rPr>
          <w:sz w:val="16"/>
        </w:rPr>
      </w:pPr>
    </w:p>
    <w:p w:rsidR="00CE5D04" w:rsidRDefault="00144080">
      <w:pPr>
        <w:pStyle w:val="indexheader"/>
      </w:pPr>
      <w:r>
        <w:t>R</w:t>
      </w:r>
    </w:p>
    <w:p w:rsidR="00CE5D04" w:rsidRDefault="00CE5D04">
      <w:pPr>
        <w:spacing w:before="0" w:after="0"/>
        <w:rPr>
          <w:sz w:val="16"/>
        </w:rPr>
      </w:pPr>
    </w:p>
    <w:p w:rsidR="00CE5D04" w:rsidRDefault="00144080">
      <w:pPr>
        <w:pStyle w:val="indexentry0"/>
      </w:pPr>
      <w:r>
        <w:t>References</w:t>
      </w:r>
    </w:p>
    <w:p w:rsidR="00CE5D04" w:rsidRDefault="00144080">
      <w:pPr>
        <w:pStyle w:val="indexentry0"/>
      </w:pPr>
      <w:r>
        <w:t xml:space="preserve">   </w:t>
      </w:r>
      <w:hyperlink w:anchor="section_388318d980f144d7afe133846efb0f2c">
        <w:r>
          <w:rPr>
            <w:rStyle w:val="Hyperlink"/>
          </w:rPr>
          <w:t>informative</w:t>
        </w:r>
      </w:hyperlink>
      <w:r>
        <w:t xml:space="preserve"> </w:t>
      </w:r>
      <w:r>
        <w:fldChar w:fldCharType="begin"/>
      </w:r>
      <w:r>
        <w:instrText>PAGEREF section_388318d980f144d7afe133846efb0f2c</w:instrText>
      </w:r>
      <w:r>
        <w:fldChar w:fldCharType="separate"/>
      </w:r>
      <w:r>
        <w:rPr>
          <w:noProof/>
        </w:rPr>
        <w:t>9</w:t>
      </w:r>
      <w:r>
        <w:fldChar w:fldCharType="end"/>
      </w:r>
    </w:p>
    <w:p w:rsidR="00CE5D04" w:rsidRDefault="00144080">
      <w:pPr>
        <w:pStyle w:val="indexentry0"/>
      </w:pPr>
      <w:r>
        <w:t xml:space="preserve">   </w:t>
      </w:r>
      <w:hyperlink w:anchor="section_e31aa23b02f64cf58e2e2a4a5835206b">
        <w:r>
          <w:rPr>
            <w:rStyle w:val="Hyperlink"/>
          </w:rPr>
          <w:t>normative</w:t>
        </w:r>
      </w:hyperlink>
      <w:r>
        <w:t xml:space="preserve"> </w:t>
      </w:r>
      <w:r>
        <w:fldChar w:fldCharType="begin"/>
      </w:r>
      <w:r>
        <w:instrText>PAGEREF section_e31aa23b02f64cf58e2e2a4a5835206b</w:instrText>
      </w:r>
      <w:r>
        <w:fldChar w:fldCharType="separate"/>
      </w:r>
      <w:r>
        <w:rPr>
          <w:noProof/>
        </w:rPr>
        <w:t>9</w:t>
      </w:r>
      <w:r>
        <w:fldChar w:fldCharType="end"/>
      </w:r>
    </w:p>
    <w:p w:rsidR="00CE5D04" w:rsidRDefault="00144080">
      <w:pPr>
        <w:pStyle w:val="indexentry0"/>
      </w:pPr>
      <w:r>
        <w:t>Relationship to</w:t>
      </w:r>
    </w:p>
    <w:p w:rsidR="00CE5D04" w:rsidRDefault="00144080">
      <w:pPr>
        <w:pStyle w:val="indexentry0"/>
      </w:pPr>
      <w:r>
        <w:t xml:space="preserve">   other protocols</w:t>
      </w:r>
    </w:p>
    <w:p w:rsidR="00CE5D04" w:rsidRDefault="00144080">
      <w:pPr>
        <w:pStyle w:val="indexentry0"/>
      </w:pPr>
      <w:r>
        <w:t xml:space="preserve">      Relationship to</w:t>
      </w:r>
    </w:p>
    <w:p w:rsidR="00CE5D04" w:rsidRDefault="00144080">
      <w:pPr>
        <w:pStyle w:val="indexentry0"/>
      </w:pPr>
      <w:r>
        <w:t xml:space="preserve">         </w:t>
      </w:r>
      <w:hyperlink w:anchor="section_84819d532d1c47e8ab58c8b1f324e9f8">
        <w:r>
          <w:rPr>
            <w:rStyle w:val="Hyperlink"/>
          </w:rPr>
          <w:t>other algorithms</w:t>
        </w:r>
      </w:hyperlink>
      <w:r>
        <w:t xml:space="preserve"> </w:t>
      </w:r>
      <w:r>
        <w:fldChar w:fldCharType="begin"/>
      </w:r>
      <w:r>
        <w:instrText>PAGEREF section_84</w:instrText>
      </w:r>
      <w:r>
        <w:instrText>819d532d1c47e8ab58c8b1f324e9f8</w:instrText>
      </w:r>
      <w:r>
        <w:fldChar w:fldCharType="separate"/>
      </w:r>
      <w:r>
        <w:rPr>
          <w:noProof/>
        </w:rPr>
        <w:t>10</w:t>
      </w:r>
      <w:r>
        <w:fldChar w:fldCharType="end"/>
      </w:r>
    </w:p>
    <w:p w:rsidR="00CE5D04" w:rsidRDefault="00CE5D04">
      <w:pPr>
        <w:spacing w:before="0" w:after="0"/>
        <w:rPr>
          <w:sz w:val="16"/>
        </w:rPr>
      </w:pPr>
    </w:p>
    <w:p w:rsidR="00CE5D04" w:rsidRDefault="00144080">
      <w:pPr>
        <w:pStyle w:val="indexheader"/>
      </w:pPr>
      <w:r>
        <w:t>S</w:t>
      </w:r>
    </w:p>
    <w:p w:rsidR="00CE5D04" w:rsidRDefault="00CE5D04">
      <w:pPr>
        <w:spacing w:before="0" w:after="0"/>
        <w:rPr>
          <w:sz w:val="16"/>
        </w:rPr>
      </w:pPr>
    </w:p>
    <w:p w:rsidR="00CE5D04" w:rsidRDefault="00144080">
      <w:pPr>
        <w:pStyle w:val="indexentry0"/>
      </w:pPr>
      <w:hyperlink w:anchor="section_00d0b8f7d9fa4193a09c826313adad64">
        <w:r>
          <w:rPr>
            <w:rStyle w:val="Hyperlink"/>
          </w:rPr>
          <w:t>Sample Meeting Response example</w:t>
        </w:r>
      </w:hyperlink>
      <w:r>
        <w:t xml:space="preserve"> </w:t>
      </w:r>
      <w:r>
        <w:fldChar w:fldCharType="begin"/>
      </w:r>
      <w:r>
        <w:instrText>PAGEREF section_00d0b8f7d9fa4193a09c826313adad64</w:instrText>
      </w:r>
      <w:r>
        <w:fldChar w:fldCharType="separate"/>
      </w:r>
      <w:r>
        <w:rPr>
          <w:noProof/>
        </w:rPr>
        <w:t>46</w:t>
      </w:r>
      <w:r>
        <w:fldChar w:fldCharType="end"/>
      </w:r>
    </w:p>
    <w:p w:rsidR="00CE5D04" w:rsidRDefault="00144080">
      <w:pPr>
        <w:pStyle w:val="indexentry0"/>
      </w:pPr>
      <w:hyperlink w:anchor="section_7fdb64ee7f634d959af1c672e7475c3a">
        <w:r>
          <w:rPr>
            <w:rStyle w:val="Hyperlink"/>
          </w:rPr>
          <w:t>Sample Message example</w:t>
        </w:r>
      </w:hyperlink>
      <w:r>
        <w:t xml:space="preserve"> </w:t>
      </w:r>
      <w:r>
        <w:fldChar w:fldCharType="begin"/>
      </w:r>
      <w:r>
        <w:instrText>PAGEREF section_7fdb64ee7f634d959af1c672e7475c3a</w:instrText>
      </w:r>
      <w:r>
        <w:fldChar w:fldCharType="separate"/>
      </w:r>
      <w:r>
        <w:rPr>
          <w:noProof/>
        </w:rPr>
        <w:t>32</w:t>
      </w:r>
      <w:r>
        <w:fldChar w:fldCharType="end"/>
      </w:r>
    </w:p>
    <w:p w:rsidR="00CE5D04" w:rsidRDefault="00144080">
      <w:pPr>
        <w:pStyle w:val="indexentry0"/>
      </w:pPr>
      <w:r>
        <w:t>Security</w:t>
      </w:r>
    </w:p>
    <w:p w:rsidR="00CE5D04" w:rsidRDefault="00144080">
      <w:pPr>
        <w:pStyle w:val="indexentry0"/>
      </w:pPr>
      <w:r>
        <w:t xml:space="preserve">   </w:t>
      </w:r>
      <w:hyperlink w:anchor="section_10348d955e35448cb9dd2f3e1d2b67ab">
        <w:r>
          <w:rPr>
            <w:rStyle w:val="Hyperlink"/>
          </w:rPr>
          <w:t>implementer considerations</w:t>
        </w:r>
      </w:hyperlink>
      <w:r>
        <w:t xml:space="preserve"> </w:t>
      </w:r>
      <w:r>
        <w:fldChar w:fldCharType="begin"/>
      </w:r>
      <w:r>
        <w:instrText>PAGEREF section_10348d955e35448cb9dd2f3e1d2b67ab</w:instrText>
      </w:r>
      <w:r>
        <w:fldChar w:fldCharType="separate"/>
      </w:r>
      <w:r>
        <w:rPr>
          <w:noProof/>
        </w:rPr>
        <w:t>49</w:t>
      </w:r>
      <w:r>
        <w:fldChar w:fldCharType="end"/>
      </w:r>
    </w:p>
    <w:p w:rsidR="00CE5D04" w:rsidRDefault="00144080">
      <w:pPr>
        <w:pStyle w:val="indexentry0"/>
      </w:pPr>
      <w:r>
        <w:t xml:space="preserve">   </w:t>
      </w:r>
      <w:hyperlink w:anchor="section_e675de0bddbb4ef4a95518143077fb2f">
        <w:r>
          <w:rPr>
            <w:rStyle w:val="Hyperlink"/>
          </w:rPr>
          <w:t>parameter index</w:t>
        </w:r>
      </w:hyperlink>
      <w:r>
        <w:t xml:space="preserve"> </w:t>
      </w:r>
      <w:r>
        <w:fldChar w:fldCharType="begin"/>
      </w:r>
      <w:r>
        <w:instrText>PAGEREF section_e675de0bddbb4ef4a95518143077fb2f</w:instrText>
      </w:r>
      <w:r>
        <w:fldChar w:fldCharType="separate"/>
      </w:r>
      <w:r>
        <w:rPr>
          <w:noProof/>
        </w:rPr>
        <w:t>49</w:t>
      </w:r>
      <w:r>
        <w:fldChar w:fldCharType="end"/>
      </w:r>
    </w:p>
    <w:p w:rsidR="00CE5D04" w:rsidRDefault="00144080">
      <w:pPr>
        <w:pStyle w:val="indexentry0"/>
      </w:pPr>
      <w:hyperlink w:anchor="section_ab2582a101f843feb6c6c51d6bf49740">
        <w:r>
          <w:rPr>
            <w:rStyle w:val="Hyperlink"/>
          </w:rPr>
          <w:t>Standards assignments</w:t>
        </w:r>
      </w:hyperlink>
      <w:r>
        <w:t xml:space="preserve"> </w:t>
      </w:r>
      <w:r>
        <w:fldChar w:fldCharType="begin"/>
      </w:r>
      <w:r>
        <w:instrText>PAGEREF section_ab2582a101f843feb6c6c51d6bf49740</w:instrText>
      </w:r>
      <w:r>
        <w:fldChar w:fldCharType="separate"/>
      </w:r>
      <w:r>
        <w:rPr>
          <w:noProof/>
        </w:rPr>
        <w:t>10</w:t>
      </w:r>
      <w:r>
        <w:fldChar w:fldCharType="end"/>
      </w:r>
    </w:p>
    <w:p w:rsidR="00CE5D04" w:rsidRDefault="00CE5D04">
      <w:pPr>
        <w:spacing w:before="0" w:after="0"/>
        <w:rPr>
          <w:sz w:val="16"/>
        </w:rPr>
      </w:pPr>
    </w:p>
    <w:p w:rsidR="00CE5D04" w:rsidRDefault="00144080">
      <w:pPr>
        <w:pStyle w:val="indexheader"/>
      </w:pPr>
      <w:r>
        <w:t>T</w:t>
      </w:r>
    </w:p>
    <w:p w:rsidR="00CE5D04" w:rsidRDefault="00CE5D04">
      <w:pPr>
        <w:spacing w:before="0" w:after="0"/>
        <w:rPr>
          <w:sz w:val="16"/>
        </w:rPr>
      </w:pPr>
    </w:p>
    <w:p w:rsidR="00CE5D04" w:rsidRDefault="00144080">
      <w:pPr>
        <w:pStyle w:val="indexentry0"/>
      </w:pPr>
      <w:r>
        <w:t>TNEF Reader</w:t>
      </w:r>
    </w:p>
    <w:p w:rsidR="00CE5D04" w:rsidRDefault="00144080">
      <w:pPr>
        <w:pStyle w:val="indexentry0"/>
      </w:pPr>
      <w:r>
        <w:t xml:space="preserve">   </w:t>
      </w:r>
      <w:hyperlink w:anchor="section_f466d116e86d4cdba52d74969e354f77">
        <w:r>
          <w:rPr>
            <w:rStyle w:val="Hyperlink"/>
          </w:rPr>
          <w:t>overview</w:t>
        </w:r>
      </w:hyperlink>
      <w:r>
        <w:t xml:space="preserve"> </w:t>
      </w:r>
      <w:r>
        <w:fldChar w:fldCharType="begin"/>
      </w:r>
      <w:r>
        <w:instrText>PAGEREF section_f466d116e86d4cdba52d74969e354f77</w:instrText>
      </w:r>
      <w:r>
        <w:fldChar w:fldCharType="separate"/>
      </w:r>
      <w:r>
        <w:rPr>
          <w:noProof/>
        </w:rPr>
        <w:t>28</w:t>
      </w:r>
      <w:r>
        <w:fldChar w:fldCharType="end"/>
      </w:r>
    </w:p>
    <w:p w:rsidR="00CE5D04" w:rsidRDefault="00144080">
      <w:pPr>
        <w:pStyle w:val="indexentry0"/>
      </w:pPr>
      <w:r>
        <w:t>TNEF Reader - processing rules</w:t>
      </w:r>
    </w:p>
    <w:p w:rsidR="00CE5D04" w:rsidRDefault="00144080">
      <w:pPr>
        <w:pStyle w:val="indexentry0"/>
      </w:pPr>
      <w:r>
        <w:t xml:space="preserve">   </w:t>
      </w:r>
      <w:hyperlink w:anchor="section_2faab00b610f4af8aad2917930f25d4a">
        <w:r>
          <w:rPr>
            <w:rStyle w:val="Hyperlink"/>
          </w:rPr>
          <w:t>Processing Rules - T</w:t>
        </w:r>
        <w:r>
          <w:rPr>
            <w:rStyle w:val="Hyperlink"/>
          </w:rPr>
          <w:t>NEF Reader</w:t>
        </w:r>
      </w:hyperlink>
      <w:r>
        <w:t xml:space="preserve"> </w:t>
      </w:r>
      <w:r>
        <w:fldChar w:fldCharType="begin"/>
      </w:r>
      <w:r>
        <w:instrText>PAGEREF section_2faab00b610f4af8aad2917930f25d4a</w:instrText>
      </w:r>
      <w:r>
        <w:fldChar w:fldCharType="separate"/>
      </w:r>
      <w:r>
        <w:rPr>
          <w:noProof/>
        </w:rPr>
        <w:t>28</w:t>
      </w:r>
      <w:r>
        <w:fldChar w:fldCharType="end"/>
      </w:r>
    </w:p>
    <w:p w:rsidR="00CE5D04" w:rsidRDefault="00144080">
      <w:pPr>
        <w:pStyle w:val="indexentry0"/>
      </w:pPr>
      <w:r>
        <w:t>TNEF Writer</w:t>
      </w:r>
    </w:p>
    <w:p w:rsidR="00CE5D04" w:rsidRDefault="00144080">
      <w:pPr>
        <w:pStyle w:val="indexentry0"/>
      </w:pPr>
      <w:r>
        <w:t xml:space="preserve">   </w:t>
      </w:r>
      <w:hyperlink w:anchor="section_686b951a4de44f19bc84a0a0f0670273">
        <w:r>
          <w:rPr>
            <w:rStyle w:val="Hyperlink"/>
          </w:rPr>
          <w:t>overview</w:t>
        </w:r>
      </w:hyperlink>
      <w:r>
        <w:t xml:space="preserve"> </w:t>
      </w:r>
      <w:r>
        <w:fldChar w:fldCharType="begin"/>
      </w:r>
      <w:r>
        <w:instrText>PAGEREF section_686b951a4de44f19bc84a0a0f0670273</w:instrText>
      </w:r>
      <w:r>
        <w:fldChar w:fldCharType="separate"/>
      </w:r>
      <w:r>
        <w:rPr>
          <w:noProof/>
        </w:rPr>
        <w:t>25</w:t>
      </w:r>
      <w:r>
        <w:fldChar w:fldCharType="end"/>
      </w:r>
    </w:p>
    <w:p w:rsidR="00CE5D04" w:rsidRDefault="00144080">
      <w:pPr>
        <w:pStyle w:val="indexentry0"/>
      </w:pPr>
      <w:r>
        <w:t>TNEF Writer - processing rules</w:t>
      </w:r>
    </w:p>
    <w:p w:rsidR="00CE5D04" w:rsidRDefault="00144080">
      <w:pPr>
        <w:pStyle w:val="indexentry0"/>
      </w:pPr>
      <w:r>
        <w:t xml:space="preserve">   </w:t>
      </w:r>
      <w:hyperlink w:anchor="section_358b96b952894c249e4f0604b4a03458">
        <w:r>
          <w:rPr>
            <w:rStyle w:val="Hyperlink"/>
          </w:rPr>
          <w:t>Processing Rules - TNEF Writer</w:t>
        </w:r>
      </w:hyperlink>
      <w:r>
        <w:t xml:space="preserve"> </w:t>
      </w:r>
      <w:r>
        <w:fldChar w:fldCharType="begin"/>
      </w:r>
      <w:r>
        <w:instrText>PAGEREF section_358b96b952894c249e4f0604b4a03458</w:instrText>
      </w:r>
      <w:r>
        <w:fldChar w:fldCharType="separate"/>
      </w:r>
      <w:r>
        <w:rPr>
          <w:noProof/>
        </w:rPr>
        <w:t>25</w:t>
      </w:r>
      <w:r>
        <w:fldChar w:fldCharType="end"/>
      </w:r>
    </w:p>
    <w:p w:rsidR="00CE5D04" w:rsidRDefault="00144080">
      <w:pPr>
        <w:pStyle w:val="indexentry0"/>
      </w:pPr>
      <w:hyperlink w:anchor="section_55ac43a41ec34c468af702c5813e6103">
        <w:r>
          <w:rPr>
            <w:rStyle w:val="Hyperlink"/>
          </w:rPr>
          <w:t>Tracking changes</w:t>
        </w:r>
      </w:hyperlink>
      <w:r>
        <w:t xml:space="preserve"> </w:t>
      </w:r>
      <w:r>
        <w:fldChar w:fldCharType="begin"/>
      </w:r>
      <w:r>
        <w:instrText>PAGEREF section_55ac43a41ec34c468af702c5813e6103</w:instrText>
      </w:r>
      <w:r>
        <w:fldChar w:fldCharType="separate"/>
      </w:r>
      <w:r>
        <w:rPr>
          <w:noProof/>
        </w:rPr>
        <w:t>51</w:t>
      </w:r>
      <w:r>
        <w:fldChar w:fldCharType="end"/>
      </w:r>
    </w:p>
    <w:p w:rsidR="00CE5D04" w:rsidRDefault="00CE5D04">
      <w:pPr>
        <w:rPr>
          <w:rStyle w:val="InlineCode"/>
        </w:rPr>
      </w:pPr>
      <w:bookmarkStart w:id="232" w:name="EndOfDocument_ST"/>
      <w:bookmarkEnd w:id="232"/>
    </w:p>
    <w:sectPr w:rsidR="00CE5D04">
      <w:headerReference w:type="even" r:id="rId113"/>
      <w:headerReference w:type="default" r:id="rId114"/>
      <w:footerReference w:type="default" r:id="rId115"/>
      <w:headerReference w:type="first" r:id="rId116"/>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5D04" w:rsidRDefault="00144080">
      <w:r>
        <w:separator/>
      </w:r>
    </w:p>
    <w:p w:rsidR="00CE5D04" w:rsidRDefault="00CE5D04"/>
  </w:endnote>
  <w:endnote w:type="continuationSeparator" w:id="0">
    <w:p w:rsidR="00CE5D04" w:rsidRDefault="00144080">
      <w:r>
        <w:continuationSeparator/>
      </w:r>
    </w:p>
    <w:p w:rsidR="00CE5D04" w:rsidRDefault="00CE5D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5D04" w:rsidRDefault="00144080">
    <w:pPr>
      <w:pStyle w:val="Footer"/>
      <w:jc w:val="right"/>
    </w:pPr>
    <w:r>
      <w:fldChar w:fldCharType="begin"/>
    </w:r>
    <w:r>
      <w:instrText xml:space="preserve"> PAGE </w:instrText>
    </w:r>
    <w:r>
      <w:fldChar w:fldCharType="separate"/>
    </w:r>
    <w:r>
      <w:rPr>
        <w:noProof/>
      </w:rPr>
      <w:t>52</w:t>
    </w:r>
    <w:r>
      <w:fldChar w:fldCharType="end"/>
    </w:r>
    <w:r>
      <w:t xml:space="preserve"> / </w:t>
    </w:r>
    <w:r>
      <w:fldChar w:fldCharType="begin"/>
    </w:r>
    <w:r>
      <w:instrText xml:space="preserve"> NUMPAGES </w:instrText>
    </w:r>
    <w:r>
      <w:fldChar w:fldCharType="separate"/>
    </w:r>
    <w:r>
      <w:rPr>
        <w:noProof/>
      </w:rPr>
      <w:t>52</w:t>
    </w:r>
    <w:r>
      <w:fldChar w:fldCharType="end"/>
    </w:r>
  </w:p>
  <w:p w:rsidR="00CE5D04" w:rsidRDefault="00144080">
    <w:pPr>
      <w:pStyle w:val="PageFooter"/>
    </w:pPr>
    <w:r>
      <w:t>[MS-OXTNEF] - v20210422</w:t>
    </w:r>
  </w:p>
  <w:p w:rsidR="00CE5D04" w:rsidRDefault="00144080">
    <w:pPr>
      <w:pStyle w:val="PageFooter"/>
    </w:pPr>
    <w:r>
      <w:t>Transport Neutral Encapsulation Format (TNEF) Data Algorithm</w:t>
    </w:r>
  </w:p>
  <w:p w:rsidR="00CE5D04" w:rsidRDefault="00144080">
    <w:pPr>
      <w:pStyle w:val="PageFooter"/>
    </w:pPr>
    <w:r>
      <w:t>Copyright © 2021 Microsoft Corporation</w:t>
    </w:r>
  </w:p>
  <w:p w:rsidR="00CE5D04" w:rsidRDefault="00144080">
    <w:pPr>
      <w:pStyle w:val="PageFooter"/>
    </w:pPr>
    <w:r>
      <w:t>Release: April 22,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5D04" w:rsidRDefault="00144080">
    <w:pPr>
      <w:pStyle w:val="Footer"/>
      <w:jc w:val="right"/>
    </w:pPr>
    <w:r>
      <w:fldChar w:fldCharType="begin"/>
    </w:r>
    <w:r>
      <w:instrText xml:space="preserve"> PAGE </w:instrText>
    </w:r>
    <w:r>
      <w:fldChar w:fldCharType="separate"/>
    </w:r>
    <w:r>
      <w:rPr>
        <w:noProof/>
      </w:rPr>
      <w:t>51</w:t>
    </w:r>
    <w:r>
      <w:fldChar w:fldCharType="end"/>
    </w:r>
    <w:r>
      <w:t xml:space="preserve"> / </w:t>
    </w:r>
    <w:r>
      <w:fldChar w:fldCharType="begin"/>
    </w:r>
    <w:r>
      <w:instrText xml:space="preserve"> NUMPAGES </w:instrText>
    </w:r>
    <w:r>
      <w:fldChar w:fldCharType="separate"/>
    </w:r>
    <w:r>
      <w:rPr>
        <w:noProof/>
      </w:rPr>
      <w:t>51</w:t>
    </w:r>
    <w:r>
      <w:fldChar w:fldCharType="end"/>
    </w:r>
  </w:p>
  <w:p w:rsidR="00CE5D04" w:rsidRDefault="00144080">
    <w:pPr>
      <w:pStyle w:val="PageFooter"/>
    </w:pPr>
    <w:r>
      <w:t>[MS-OXTNEF] - v20210422</w:t>
    </w:r>
  </w:p>
  <w:p w:rsidR="00CE5D04" w:rsidRDefault="00144080">
    <w:pPr>
      <w:pStyle w:val="PageFooter"/>
    </w:pPr>
    <w:r>
      <w:t>Transport Neutral Encapsulation Format (TNEF) Data Algorithm</w:t>
    </w:r>
  </w:p>
  <w:p w:rsidR="00CE5D04" w:rsidRDefault="00144080">
    <w:pPr>
      <w:pStyle w:val="PageFooter"/>
    </w:pPr>
    <w:r>
      <w:t>Copyright © 2021 Microsoft Corporation</w:t>
    </w:r>
  </w:p>
  <w:p w:rsidR="00CE5D04" w:rsidRDefault="00144080">
    <w:pPr>
      <w:pStyle w:val="PageFooter"/>
    </w:pPr>
    <w:r>
      <w:t>Release: April 22,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5D04" w:rsidRDefault="00144080">
      <w:r>
        <w:separator/>
      </w:r>
    </w:p>
    <w:p w:rsidR="00CE5D04" w:rsidRDefault="00CE5D04"/>
  </w:footnote>
  <w:footnote w:type="continuationSeparator" w:id="0">
    <w:p w:rsidR="00CE5D04" w:rsidRDefault="00144080">
      <w:r>
        <w:continuationSeparator/>
      </w:r>
    </w:p>
    <w:p w:rsidR="00CE5D04" w:rsidRDefault="00CE5D0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5D04" w:rsidRDefault="00144080">
    <w:pPr>
      <w:pStyle w:val="Header"/>
    </w:pPr>
    <w:r>
      <w:rPr>
        <w:noProof/>
      </w:rPr>
      <w:pict>
        <v:shapetype id="_x0000_m29799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PowerPlusWaterMarkObject777040" o:spid="_x0000_s297985" type="#_x0000_m297996" style="position:absolute;margin-left:0;margin-top:0;width:549.9pt;height:109.95pt;rotation:315;z-index:-25165824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5D04" w:rsidRDefault="00144080">
    <w:pPr>
      <w:pStyle w:val="Header"/>
    </w:pPr>
    <w:r>
      <w:rPr>
        <w:noProof/>
      </w:rPr>
      <w:pict>
        <v:shapetype id="_x0000_m297995"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4" type="#_x0000_m297995" style="position:absolute;margin-left:0;margin-top:0;width:549.9pt;height:109.95pt;rotation:315;z-index:-251657216;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5D04" w:rsidRDefault="00144080">
    <w:pPr>
      <w:pStyle w:val="Header"/>
    </w:pPr>
    <w:r>
      <w:rPr>
        <w:noProof/>
      </w:rPr>
      <w:pict>
        <v:shapetype id="_x0000_m297993"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2" type="#_x0000_m297993" style="position:absolute;margin-left:0;margin-top:0;width:549.9pt;height:109.95pt;rotation:315;z-index:-251656192;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5D04" w:rsidRDefault="00144080">
    <w:pPr>
      <w:pStyle w:val="Header"/>
    </w:pPr>
    <w:r>
      <w:rPr>
        <w:noProof/>
      </w:rPr>
      <w:pict>
        <v:shapetype id="_x0000_m297991"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0" type="#_x0000_m297991" style="position:absolute;margin-left:0;margin-top:0;width:549.9pt;height:109.95pt;rotation:315;z-index:-251655168;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5D04" w:rsidRDefault="00144080">
    <w:pPr>
      <w:pStyle w:val="Header"/>
    </w:pPr>
    <w:r>
      <w:rPr>
        <w:noProof/>
      </w:rPr>
      <w:pict>
        <v:shapetype id="_x0000_m297989"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8" type="#_x0000_m297989" style="position:absolute;margin-left:0;margin-top:0;width:549.9pt;height:109.95pt;rotation:315;z-index:-251654144;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5D04" w:rsidRDefault="00144080">
    <w:pPr>
      <w:pStyle w:val="Header"/>
    </w:pPr>
    <w:r>
      <w:rPr>
        <w:noProof/>
      </w:rPr>
      <w:pict>
        <v:shapetype id="_x0000_m297987"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6" type="#_x0000_m297987" style="position:absolute;margin-left:0;margin-top:0;width:549.9pt;height:109.95pt;rotation:315;z-index:-25165312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30345C4"/>
    <w:multiLevelType w:val="hybridMultilevel"/>
    <w:tmpl w:val="45D0889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9"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1"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2"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3"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2C5572EB"/>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7"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8"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9"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01473A3"/>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1"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2587AAF"/>
    <w:multiLevelType w:val="hybridMultilevel"/>
    <w:tmpl w:val="6A0238E8"/>
    <w:lvl w:ilvl="0" w:tplc="00F032E2">
      <w:start w:val="1"/>
      <w:numFmt w:val="bullet"/>
      <w:lvlRestart w:val="0"/>
      <w:lvlText w:val="§"/>
      <w:lvlJc w:val="left"/>
      <w:pPr>
        <w:ind w:left="360" w:hanging="360"/>
      </w:pPr>
      <w:rPr>
        <w:rFonts w:ascii="Wingdings" w:hAnsi="Wingdings" w:hint="default"/>
      </w:rPr>
    </w:lvl>
    <w:lvl w:ilvl="1" w:tplc="447494D0">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3"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3E30B2F"/>
    <w:multiLevelType w:val="hybridMultilevel"/>
    <w:tmpl w:val="54606B22"/>
    <w:lvl w:ilvl="0" w:tplc="F63E746A">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5"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9A16A98"/>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8"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0" w15:restartNumberingAfterBreak="0">
    <w:nsid w:val="5AE4302A"/>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1"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C6C696A"/>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3"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6"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FDA5454"/>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2"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4"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5"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6"/>
  </w:num>
  <w:num w:numId="2">
    <w:abstractNumId w:val="15"/>
  </w:num>
  <w:num w:numId="3">
    <w:abstractNumId w:val="10"/>
  </w:num>
  <w:num w:numId="4">
    <w:abstractNumId w:val="46"/>
  </w:num>
  <w:num w:numId="5">
    <w:abstractNumId w:val="17"/>
  </w:num>
  <w:num w:numId="6">
    <w:abstractNumId w:val="12"/>
  </w:num>
  <w:num w:numId="7">
    <w:abstractNumId w:val="43"/>
  </w:num>
  <w:num w:numId="8">
    <w:abstractNumId w:val="11"/>
  </w:num>
  <w:num w:numId="9">
    <w:abstractNumId w:val="2"/>
  </w:num>
  <w:num w:numId="10">
    <w:abstractNumId w:val="29"/>
  </w:num>
  <w:num w:numId="11">
    <w:abstractNumId w:val="18"/>
  </w:num>
  <w:num w:numId="12">
    <w:abstractNumId w:val="8"/>
  </w:num>
  <w:num w:numId="13">
    <w:abstractNumId w:val="44"/>
  </w:num>
  <w:num w:numId="14">
    <w:abstractNumId w:val="0"/>
  </w:num>
  <w:num w:numId="15">
    <w:abstractNumId w:val="35"/>
  </w:num>
  <w:num w:numId="16">
    <w:abstractNumId w:val="35"/>
  </w:num>
  <w:num w:numId="17">
    <w:abstractNumId w:val="35"/>
  </w:num>
  <w:num w:numId="18">
    <w:abstractNumId w:val="35"/>
  </w:num>
  <w:num w:numId="19">
    <w:abstractNumId w:val="35"/>
  </w:num>
  <w:num w:numId="20">
    <w:abstractNumId w:val="35"/>
  </w:num>
  <w:num w:numId="21">
    <w:abstractNumId w:val="35"/>
  </w:num>
  <w:num w:numId="22">
    <w:abstractNumId w:val="35"/>
  </w:num>
  <w:num w:numId="23">
    <w:abstractNumId w:val="35"/>
  </w:num>
  <w:num w:numId="24">
    <w:abstractNumId w:val="19"/>
  </w:num>
  <w:num w:numId="25">
    <w:abstractNumId w:val="42"/>
  </w:num>
  <w:num w:numId="26">
    <w:abstractNumId w:val="3"/>
  </w:num>
  <w:num w:numId="27">
    <w:abstractNumId w:val="25"/>
  </w:num>
  <w:num w:numId="28">
    <w:abstractNumId w:val="21"/>
  </w:num>
  <w:num w:numId="29">
    <w:abstractNumId w:val="4"/>
  </w:num>
  <w:num w:numId="30">
    <w:abstractNumId w:val="5"/>
  </w:num>
  <w:num w:numId="31">
    <w:abstractNumId w:val="14"/>
  </w:num>
  <w:num w:numId="32">
    <w:abstractNumId w:val="28"/>
  </w:num>
  <w:num w:numId="33">
    <w:abstractNumId w:val="7"/>
  </w:num>
  <w:num w:numId="34">
    <w:abstractNumId w:val="39"/>
  </w:num>
  <w:num w:numId="35">
    <w:abstractNumId w:val="33"/>
  </w:num>
  <w:num w:numId="36">
    <w:abstractNumId w:val="37"/>
  </w:num>
  <w:num w:numId="37">
    <w:abstractNumId w:val="9"/>
  </w:num>
  <w:num w:numId="38">
    <w:abstractNumId w:val="13"/>
  </w:num>
  <w:num w:numId="39">
    <w:abstractNumId w:val="31"/>
  </w:num>
  <w:num w:numId="40">
    <w:abstractNumId w:val="26"/>
  </w:num>
  <w:num w:numId="41">
    <w:abstractNumId w:val="23"/>
  </w:num>
  <w:num w:numId="42">
    <w:abstractNumId w:val="34"/>
  </w:num>
  <w:num w:numId="43">
    <w:abstractNumId w:val="40"/>
  </w:num>
  <w:num w:numId="44">
    <w:abstractNumId w:val="45"/>
  </w:num>
  <w:num w:numId="45">
    <w:abstractNumId w:val="38"/>
  </w:num>
  <w:num w:numId="46">
    <w:abstractNumId w:val="6"/>
  </w:num>
  <w:num w:numId="47">
    <w:abstractNumId w:val="1"/>
  </w:num>
  <w:num w:numId="48">
    <w:abstractNumId w:val="24"/>
  </w:num>
  <w:num w:numId="49">
    <w:abstractNumId w:val="22"/>
  </w:num>
  <w:num w:numId="50">
    <w:abstractNumId w:val="20"/>
  </w:num>
  <w:num w:numId="51">
    <w:abstractNumId w:val="16"/>
  </w:num>
  <w:num w:numId="52">
    <w:abstractNumId w:val="41"/>
  </w:num>
  <w:num w:numId="53">
    <w:abstractNumId w:val="30"/>
  </w:num>
  <w:num w:numId="54">
    <w:abstractNumId w:val="32"/>
  </w:num>
  <w:num w:numId="55">
    <w:abstractNumId w:val="27"/>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97"/>
    <o:shapelayout v:ext="edit">
      <o:idmap v:ext="edit" data="291"/>
    </o:shapelayout>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CE5D04"/>
    <w:rsid w:val="00144080"/>
    <w:rsid w:val="00CE5D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microsoft.com/fwlink/?linkid=850906" TargetMode="External"/><Relationship Id="rId117" Type="http://schemas.openxmlformats.org/officeDocument/2006/relationships/fontTable" Target="fontTable.xml"/><Relationship Id="rId21" Type="http://schemas.openxmlformats.org/officeDocument/2006/relationships/hyperlink" Target="https://go.microsoft.com/fwlink/?LinkId=90299" TargetMode="External"/><Relationship Id="rId42" Type="http://schemas.openxmlformats.org/officeDocument/2006/relationships/hyperlink" Target="%5bMS-OXPROTO%5d.pdf" TargetMode="External"/><Relationship Id="rId47" Type="http://schemas.openxmlformats.org/officeDocument/2006/relationships/hyperlink" Target="https://go.microsoft.com/fwlink/?LinkId=202256" TargetMode="External"/><Relationship Id="rId63" Type="http://schemas.openxmlformats.org/officeDocument/2006/relationships/hyperlink" Target="%5bMS-OXCMSG%5d.pdf" TargetMode="External"/><Relationship Id="rId68" Type="http://schemas.openxmlformats.org/officeDocument/2006/relationships/hyperlink" Target="%5bMS-OXCMSG%5d.pdf" TargetMode="External"/><Relationship Id="rId84" Type="http://schemas.openxmlformats.org/officeDocument/2006/relationships/hyperlink" Target="%5bMS-OXCMSG%5d.pdf" TargetMode="External"/><Relationship Id="rId89" Type="http://schemas.openxmlformats.org/officeDocument/2006/relationships/hyperlink" Target="%5bMS-OXOMSG%5d.pdf" TargetMode="External"/><Relationship Id="rId112" Type="http://schemas.openxmlformats.org/officeDocument/2006/relationships/header" Target="header3.xml"/><Relationship Id="rId16" Type="http://schemas.openxmlformats.org/officeDocument/2006/relationships/hyperlink" Target="https://go.microsoft.com/fwlink/?LinkId=90307" TargetMode="External"/><Relationship Id="rId107" Type="http://schemas.openxmlformats.org/officeDocument/2006/relationships/hyperlink" Target="%5bMS-OXCMSG%5d.pdf" TargetMode="External"/><Relationship Id="rId11" Type="http://schemas.openxmlformats.org/officeDocument/2006/relationships/hyperlink" Target="mailto:iplg@microsoft.com" TargetMode="External"/><Relationship Id="rId32" Type="http://schemas.openxmlformats.org/officeDocument/2006/relationships/hyperlink" Target="%5bMS-OXCPRPT%5d.pdf" TargetMode="External"/><Relationship Id="rId37" Type="http://schemas.openxmlformats.org/officeDocument/2006/relationships/hyperlink" Target="https://go.microsoft.com/fwlink/?LinkId=123096" TargetMode="External"/><Relationship Id="rId53" Type="http://schemas.openxmlformats.org/officeDocument/2006/relationships/hyperlink" Target="%5bMS-OXCMSG%5d.pdf" TargetMode="External"/><Relationship Id="rId58" Type="http://schemas.openxmlformats.org/officeDocument/2006/relationships/hyperlink" Target="%5bMS-OXOMSG%5d.pdf" TargetMode="External"/><Relationship Id="rId74" Type="http://schemas.openxmlformats.org/officeDocument/2006/relationships/hyperlink" Target="%5bMS-OXOCAL%5d.pdf" TargetMode="External"/><Relationship Id="rId79" Type="http://schemas.openxmlformats.org/officeDocument/2006/relationships/hyperlink" Target="%5bMS-OXCMAIL%5d.pdf" TargetMode="External"/><Relationship Id="rId102" Type="http://schemas.openxmlformats.org/officeDocument/2006/relationships/hyperlink" Target="%5bMS-OXCSPAM%5d.pdf" TargetMode="External"/><Relationship Id="rId5" Type="http://schemas.openxmlformats.org/officeDocument/2006/relationships/settings" Target="settings.xml"/><Relationship Id="rId90" Type="http://schemas.openxmlformats.org/officeDocument/2006/relationships/hyperlink" Target="%5bMS-OXCMSG%5d.pdf" TargetMode="External"/><Relationship Id="rId95" Type="http://schemas.openxmlformats.org/officeDocument/2006/relationships/hyperlink" Target="%5bMS-OXOMSG%5d.pdf" TargetMode="External"/><Relationship Id="rId22" Type="http://schemas.openxmlformats.org/officeDocument/2006/relationships/hyperlink" Target="https://go.microsoft.com/fwlink/?LinkId=144740" TargetMode="External"/><Relationship Id="rId27" Type="http://schemas.openxmlformats.org/officeDocument/2006/relationships/hyperlink" Target="mailto:dochelp@microsoft.com" TargetMode="External"/><Relationship Id="rId43" Type="http://schemas.openxmlformats.org/officeDocument/2006/relationships/hyperlink" Target="%5bMS-WMF%5d.pdf" TargetMode="External"/><Relationship Id="rId48" Type="http://schemas.openxmlformats.org/officeDocument/2006/relationships/hyperlink" Target="%5bMS-OXPROTO%5d.pdf" TargetMode="External"/><Relationship Id="rId64" Type="http://schemas.openxmlformats.org/officeDocument/2006/relationships/hyperlink" Target="%5bMS-OXCMSG%5d.pdf" TargetMode="External"/><Relationship Id="rId69" Type="http://schemas.openxmlformats.org/officeDocument/2006/relationships/hyperlink" Target="%5bMS-OXCMSG%5d.pdf" TargetMode="External"/><Relationship Id="rId113" Type="http://schemas.openxmlformats.org/officeDocument/2006/relationships/header" Target="header4.xml"/><Relationship Id="rId118" Type="http://schemas.openxmlformats.org/officeDocument/2006/relationships/theme" Target="theme/theme1.xml"/><Relationship Id="rId80" Type="http://schemas.openxmlformats.org/officeDocument/2006/relationships/hyperlink" Target="%5bMS-OXCMSG%5d.pdf" TargetMode="External"/><Relationship Id="rId85" Type="http://schemas.openxmlformats.org/officeDocument/2006/relationships/hyperlink" Target="%5bMS-OXOMSG%5d.pdf" TargetMode="External"/><Relationship Id="rId12" Type="http://schemas.openxmlformats.org/officeDocument/2006/relationships/hyperlink" Target="https://aka.ms/AA9ufj8" TargetMode="External"/><Relationship Id="rId17" Type="http://schemas.openxmlformats.org/officeDocument/2006/relationships/hyperlink" Target="https://go.microsoft.com/fwlink/?LinkId=90308" TargetMode="External"/><Relationship Id="rId33" Type="http://schemas.openxmlformats.org/officeDocument/2006/relationships/hyperlink" Target="%5bMS-OXOCAL%5d.pdf" TargetMode="External"/><Relationship Id="rId38" Type="http://schemas.openxmlformats.org/officeDocument/2006/relationships/hyperlink" Target="%5bMS-OXCFOLD%5d.pdf" TargetMode="External"/><Relationship Id="rId59" Type="http://schemas.openxmlformats.org/officeDocument/2006/relationships/hyperlink" Target="%5bMS-OXCMSG%5d.pdf" TargetMode="External"/><Relationship Id="rId103" Type="http://schemas.openxmlformats.org/officeDocument/2006/relationships/hyperlink" Target="%5bMS-OXORMDR%5d.pdf" TargetMode="External"/><Relationship Id="rId108" Type="http://schemas.openxmlformats.org/officeDocument/2006/relationships/hyperlink" Target="mailto:dochelp@microsoft.com" TargetMode="External"/><Relationship Id="rId54" Type="http://schemas.openxmlformats.org/officeDocument/2006/relationships/hyperlink" Target="%5bMS-OXCPRPT%5d.pdf" TargetMode="External"/><Relationship Id="rId70" Type="http://schemas.openxmlformats.org/officeDocument/2006/relationships/hyperlink" Target="%5bMS-WMF%5d.pdf" TargetMode="External"/><Relationship Id="rId75" Type="http://schemas.openxmlformats.org/officeDocument/2006/relationships/hyperlink" Target="%5bMS-OXOCAL%5d.pdf" TargetMode="External"/><Relationship Id="rId91" Type="http://schemas.openxmlformats.org/officeDocument/2006/relationships/hyperlink" Target="%5bMS-OXCMSG%5d.pdf" TargetMode="External"/><Relationship Id="rId96" Type="http://schemas.openxmlformats.org/officeDocument/2006/relationships/hyperlink" Target="%5bMS-OXCMSG%5d.pdf"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5bMS-OXTNEF%5d.pdf" TargetMode="External"/><Relationship Id="rId28" Type="http://schemas.openxmlformats.org/officeDocument/2006/relationships/hyperlink" Target="%5bMS-DTYP%5d.pdf" TargetMode="External"/><Relationship Id="rId49" Type="http://schemas.openxmlformats.org/officeDocument/2006/relationships/hyperlink" Target="https://go.microsoft.com/fwlink/?LinkId=123096" TargetMode="External"/><Relationship Id="rId114" Type="http://schemas.openxmlformats.org/officeDocument/2006/relationships/header" Target="header5.xml"/><Relationship Id="rId10" Type="http://schemas.openxmlformats.org/officeDocument/2006/relationships/hyperlink" Target="https://go.microsoft.com/fwlink/?LinkId=214448" TargetMode="External"/><Relationship Id="rId31" Type="http://schemas.openxmlformats.org/officeDocument/2006/relationships/hyperlink" Target="%5bMS-OXCMSG%5d.pdf" TargetMode="External"/><Relationship Id="rId44" Type="http://schemas.openxmlformats.org/officeDocument/2006/relationships/hyperlink" Target="https://go.microsoft.com/fwlink/?LinkId=202256" TargetMode="External"/><Relationship Id="rId52" Type="http://schemas.openxmlformats.org/officeDocument/2006/relationships/hyperlink" Target="%5bMS-OXOMSG%5d.pdf" TargetMode="External"/><Relationship Id="rId60" Type="http://schemas.openxmlformats.org/officeDocument/2006/relationships/hyperlink" Target="%5bMS-OXOCAL%5d.pdf" TargetMode="External"/><Relationship Id="rId65" Type="http://schemas.openxmlformats.org/officeDocument/2006/relationships/hyperlink" Target="%5bMS-OXCMSG%5d.pdf" TargetMode="External"/><Relationship Id="rId73" Type="http://schemas.openxmlformats.org/officeDocument/2006/relationships/hyperlink" Target="%5bMS-OXOMSG%5d.pdf" TargetMode="External"/><Relationship Id="rId78" Type="http://schemas.openxmlformats.org/officeDocument/2006/relationships/hyperlink" Target="%5bMS-OXCMAIL%5d.pdf" TargetMode="External"/><Relationship Id="rId81" Type="http://schemas.openxmlformats.org/officeDocument/2006/relationships/hyperlink" Target="%5bMS-OXOMSG%5d.pdf" TargetMode="External"/><Relationship Id="rId86" Type="http://schemas.openxmlformats.org/officeDocument/2006/relationships/hyperlink" Target="%5bMS-OXOMSG%5d.pdf" TargetMode="External"/><Relationship Id="rId94" Type="http://schemas.openxmlformats.org/officeDocument/2006/relationships/hyperlink" Target="%5bMS-OXOMSG%5d.pdf" TargetMode="External"/><Relationship Id="rId99" Type="http://schemas.openxmlformats.org/officeDocument/2006/relationships/hyperlink" Target="%5bMS-OXCDATA%5d.pdf" TargetMode="External"/><Relationship Id="rId101" Type="http://schemas.openxmlformats.org/officeDocument/2006/relationships/hyperlink" Target="%5bMS-OXCPRPT%5d.pdf"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193307" TargetMode="External"/><Relationship Id="rId39" Type="http://schemas.openxmlformats.org/officeDocument/2006/relationships/hyperlink" Target="%5bMS-OXCSPAM%5d.pdf" TargetMode="External"/><Relationship Id="rId109" Type="http://schemas.openxmlformats.org/officeDocument/2006/relationships/header" Target="header1.xml"/><Relationship Id="rId34" Type="http://schemas.openxmlformats.org/officeDocument/2006/relationships/hyperlink" Target="%5bMS-OXOMSG%5d.pdf" TargetMode="External"/><Relationship Id="rId50" Type="http://schemas.openxmlformats.org/officeDocument/2006/relationships/hyperlink" Target="%5bMS-OXOMSG%5d.pdf" TargetMode="External"/><Relationship Id="rId55" Type="http://schemas.openxmlformats.org/officeDocument/2006/relationships/hyperlink" Target="%5bMS-OXPROPS%5d.pdf" TargetMode="External"/><Relationship Id="rId76" Type="http://schemas.openxmlformats.org/officeDocument/2006/relationships/hyperlink" Target="%5bMS-DTYP%5d.pdf" TargetMode="External"/><Relationship Id="rId97" Type="http://schemas.openxmlformats.org/officeDocument/2006/relationships/hyperlink" Target="%5bMS-OXOMSG%5d.pdf" TargetMode="External"/><Relationship Id="rId104" Type="http://schemas.openxmlformats.org/officeDocument/2006/relationships/hyperlink" Target="%5bMS-OXOTASK%5d.pdf" TargetMode="External"/><Relationship Id="rId7" Type="http://schemas.openxmlformats.org/officeDocument/2006/relationships/footnotes" Target="footnotes.xml"/><Relationship Id="rId71" Type="http://schemas.openxmlformats.org/officeDocument/2006/relationships/hyperlink" Target="%5bMS-OXCMSG%5d.pdf" TargetMode="External"/><Relationship Id="rId92" Type="http://schemas.openxmlformats.org/officeDocument/2006/relationships/hyperlink" Target="%5bMS-OXCMSG%5d.pdf" TargetMode="External"/><Relationship Id="rId2" Type="http://schemas.openxmlformats.org/officeDocument/2006/relationships/customXml" Target="../customXml/item2.xml"/><Relationship Id="rId29" Type="http://schemas.openxmlformats.org/officeDocument/2006/relationships/hyperlink" Target="%5bMS-OXCDATA%5d.pdf" TargetMode="External"/><Relationship Id="rId24" Type="http://schemas.openxmlformats.org/officeDocument/2006/relationships/hyperlink" Target="https://go.microsoft.com/fwlink/?LinkId=154659" TargetMode="External"/><Relationship Id="rId40" Type="http://schemas.openxmlformats.org/officeDocument/2006/relationships/hyperlink" Target="%5bMS-OXORMDR%5d.pdf" TargetMode="External"/><Relationship Id="rId45" Type="http://schemas.openxmlformats.org/officeDocument/2006/relationships/hyperlink" Target="https://go.microsoft.com/fwlink/?LinkId=90307" TargetMode="External"/><Relationship Id="rId66" Type="http://schemas.openxmlformats.org/officeDocument/2006/relationships/hyperlink" Target="%5bMS-OXCMSG%5d.pdf" TargetMode="External"/><Relationship Id="rId87" Type="http://schemas.openxmlformats.org/officeDocument/2006/relationships/hyperlink" Target="%5bMS-OXOMSG%5d.pdf" TargetMode="External"/><Relationship Id="rId110" Type="http://schemas.openxmlformats.org/officeDocument/2006/relationships/header" Target="header2.xml"/><Relationship Id="rId115" Type="http://schemas.openxmlformats.org/officeDocument/2006/relationships/footer" Target="footer2.xml"/><Relationship Id="rId61" Type="http://schemas.openxmlformats.org/officeDocument/2006/relationships/hyperlink" Target="%5bMS-OXPROPS%5d.pdf" TargetMode="External"/><Relationship Id="rId82" Type="http://schemas.openxmlformats.org/officeDocument/2006/relationships/hyperlink" Target="%5bMS-OXCMSG%5d.pdf" TargetMode="External"/><Relationship Id="rId19" Type="http://schemas.openxmlformats.org/officeDocument/2006/relationships/hyperlink" Target="https://go.microsoft.com/fwlink/?LinkId=90309" TargetMode="External"/><Relationship Id="rId14" Type="http://schemas.openxmlformats.org/officeDocument/2006/relationships/hyperlink" Target="mailto:dochelp@microsoft.com" TargetMode="External"/><Relationship Id="rId30" Type="http://schemas.openxmlformats.org/officeDocument/2006/relationships/hyperlink" Target="%5bMS-OXCMAIL%5d.pdf" TargetMode="External"/><Relationship Id="rId35" Type="http://schemas.openxmlformats.org/officeDocument/2006/relationships/hyperlink" Target="%5bMS-OXPROPS%5d.pdf" TargetMode="External"/><Relationship Id="rId56" Type="http://schemas.openxmlformats.org/officeDocument/2006/relationships/hyperlink" Target="%5bMS-OXOCAL%5d.pdf" TargetMode="External"/><Relationship Id="rId77" Type="http://schemas.openxmlformats.org/officeDocument/2006/relationships/hyperlink" Target="%5bMS-OXCMSG%5d.pdf" TargetMode="External"/><Relationship Id="rId100" Type="http://schemas.openxmlformats.org/officeDocument/2006/relationships/hyperlink" Target="%5bMS-OXPROPS%5d.pdf" TargetMode="External"/><Relationship Id="rId105" Type="http://schemas.openxmlformats.org/officeDocument/2006/relationships/hyperlink" Target="%5bMS-OXCMSG%5d.pdf" TargetMode="External"/><Relationship Id="rId8" Type="http://schemas.openxmlformats.org/officeDocument/2006/relationships/endnotes" Target="endnotes.xml"/><Relationship Id="rId51" Type="http://schemas.openxmlformats.org/officeDocument/2006/relationships/hyperlink" Target="%5bMS-DTYP%5d.pdf" TargetMode="External"/><Relationship Id="rId72" Type="http://schemas.openxmlformats.org/officeDocument/2006/relationships/hyperlink" Target="%5bMS-OXCMSG%5d.pdf" TargetMode="External"/><Relationship Id="rId93" Type="http://schemas.openxmlformats.org/officeDocument/2006/relationships/hyperlink" Target="%5bMS-OXOMSG%5d.pdf" TargetMode="External"/><Relationship Id="rId98" Type="http://schemas.openxmlformats.org/officeDocument/2006/relationships/hyperlink" Target="%5bMS-OXCFOLD%5d.pdf" TargetMode="External"/><Relationship Id="rId3" Type="http://schemas.openxmlformats.org/officeDocument/2006/relationships/numbering" Target="numbering.xml"/><Relationship Id="rId25" Type="http://schemas.openxmlformats.org/officeDocument/2006/relationships/hyperlink" Target="https://go.microsoft.com/fwlink/?LinkId=90317" TargetMode="External"/><Relationship Id="rId46" Type="http://schemas.openxmlformats.org/officeDocument/2006/relationships/hyperlink" Target="https://go.microsoft.com/fwlink/?LinkId=90307" TargetMode="External"/><Relationship Id="rId67" Type="http://schemas.openxmlformats.org/officeDocument/2006/relationships/hyperlink" Target="%5bMS-OXCMSG%5d.pdf" TargetMode="External"/><Relationship Id="rId116" Type="http://schemas.openxmlformats.org/officeDocument/2006/relationships/header" Target="header6.xml"/><Relationship Id="rId20" Type="http://schemas.openxmlformats.org/officeDocument/2006/relationships/hyperlink" Target="https://go.microsoft.com/fwlink/?LinkId=90497" TargetMode="External"/><Relationship Id="rId41" Type="http://schemas.openxmlformats.org/officeDocument/2006/relationships/hyperlink" Target="%5bMS-OXOTASK%5d.pdf" TargetMode="External"/><Relationship Id="rId62" Type="http://schemas.openxmlformats.org/officeDocument/2006/relationships/hyperlink" Target="%5bMS-OXCPRPT%5d.pdf" TargetMode="External"/><Relationship Id="rId83" Type="http://schemas.openxmlformats.org/officeDocument/2006/relationships/hyperlink" Target="%5bMS-OXCMSG%5d.pdf" TargetMode="External"/><Relationship Id="rId88" Type="http://schemas.openxmlformats.org/officeDocument/2006/relationships/hyperlink" Target="%5bMS-OXCMSG%5d.pdf" TargetMode="External"/><Relationship Id="rId111" Type="http://schemas.openxmlformats.org/officeDocument/2006/relationships/footer" Target="footer1.xml"/><Relationship Id="rId15" Type="http://schemas.openxmlformats.org/officeDocument/2006/relationships/hyperlink" Target="https://go.microsoft.com/fwlink/?LinkId=123096" TargetMode="External"/><Relationship Id="rId36" Type="http://schemas.openxmlformats.org/officeDocument/2006/relationships/hyperlink" Target="https://go.microsoft.com/fwlink/?LinkId=90317" TargetMode="External"/><Relationship Id="rId57" Type="http://schemas.openxmlformats.org/officeDocument/2006/relationships/hyperlink" Target="%5bMS-OXCDATA%5d.pdf" TargetMode="External"/><Relationship Id="rId106" Type="http://schemas.openxmlformats.org/officeDocument/2006/relationships/hyperlink" Target="%5bMS-OXCMSG%5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EC8D4335-B94D-405A-B50B-A893239B4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19434</Words>
  <Characters>110777</Characters>
  <Application>Microsoft Office Word</Application>
  <DocSecurity>0</DocSecurity>
  <Lines>923</Lines>
  <Paragraphs>259</Paragraphs>
  <ScaleCrop>false</ScaleCrop>
  <Company/>
  <LinksUpToDate>false</LinksUpToDate>
  <CharactersWithSpaces>129952</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2021-04-15T13:48:00Z</dcterms:created>
  <dcterms:modified xsi:type="dcterms:W3CDTF">2021-04-15T13:48:00Z</dcterms:modified>
</cp:coreProperties>
</file>