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DFD" w:rsidRDefault="00CA52EB">
      <w:bookmarkStart w:id="0" w:name="_GoBack"/>
      <w:bookmarkEnd w:id="0"/>
      <w:r>
        <w:rPr>
          <w:b/>
          <w:sz w:val="28"/>
        </w:rPr>
        <w:t xml:space="preserve">[MS-OXRTFEX]: </w:t>
      </w:r>
    </w:p>
    <w:p w:rsidR="00530DFD" w:rsidRDefault="00CA52EB">
      <w:r>
        <w:rPr>
          <w:b/>
          <w:sz w:val="28"/>
        </w:rPr>
        <w:t>Rich Text Format (RTF) Extensions Algorithm</w:t>
      </w:r>
    </w:p>
    <w:p w:rsidR="00530DFD" w:rsidRDefault="00530DFD">
      <w:pPr>
        <w:pStyle w:val="CoverHR"/>
      </w:pPr>
    </w:p>
    <w:p w:rsidR="00B346DF" w:rsidRPr="00893F99" w:rsidRDefault="00CA52EB" w:rsidP="00B346DF">
      <w:pPr>
        <w:pStyle w:val="MSDNH2"/>
        <w:spacing w:line="288" w:lineRule="auto"/>
        <w:textAlignment w:val="top"/>
      </w:pPr>
      <w:r>
        <w:t>Intellectual Property Rights Notice for Open Specifications Documentation</w:t>
      </w:r>
    </w:p>
    <w:p w:rsidR="00B346DF" w:rsidRDefault="00CA52EB" w:rsidP="00B346DF">
      <w:pPr>
        <w:pStyle w:val="ListParagraph"/>
        <w:numPr>
          <w:ilvl w:val="0"/>
          <w:numId w:val="6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A52EB" w:rsidP="00B346DF">
      <w:pPr>
        <w:pStyle w:val="ListParagraph"/>
        <w:numPr>
          <w:ilvl w:val="0"/>
          <w:numId w:val="6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A52EB" w:rsidP="00B346DF">
      <w:pPr>
        <w:pStyle w:val="ListParagraph"/>
        <w:numPr>
          <w:ilvl w:val="0"/>
          <w:numId w:val="62"/>
        </w:numPr>
        <w:spacing w:before="0" w:after="120"/>
        <w:contextualSpacing/>
        <w:textAlignment w:val="top"/>
      </w:pPr>
      <w:r>
        <w:rPr>
          <w:b/>
        </w:rPr>
        <w:t>No Trade Secrets</w:t>
      </w:r>
      <w:r>
        <w:t>. Microsoft</w:t>
      </w:r>
      <w:r>
        <w:t xml:space="preserve"> does not claim any trade secret rights in this documentation. </w:t>
      </w:r>
    </w:p>
    <w:p w:rsidR="00B346DF" w:rsidRDefault="00CA52EB" w:rsidP="00B346DF">
      <w:pPr>
        <w:pStyle w:val="ListParagraph"/>
        <w:numPr>
          <w:ilvl w:val="0"/>
          <w:numId w:val="6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A52EB" w:rsidP="00B346DF">
      <w:pPr>
        <w:pStyle w:val="ListParagraph"/>
        <w:numPr>
          <w:ilvl w:val="0"/>
          <w:numId w:val="6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A52EB" w:rsidP="00B346DF">
      <w:pPr>
        <w:pStyle w:val="ListParagraph"/>
        <w:numPr>
          <w:ilvl w:val="0"/>
          <w:numId w:val="6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A52EB" w:rsidP="00B346DF">
      <w:pPr>
        <w:pStyle w:val="ListParagraph"/>
        <w:numPr>
          <w:ilvl w:val="0"/>
          <w:numId w:val="6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A52E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A52E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30DFD" w:rsidRDefault="00CA52E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30DFD" w:rsidRDefault="00CA52EB"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30DFD" w:rsidRDefault="00CA52E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30DFD" w:rsidTr="00530DFD">
        <w:trPr>
          <w:cnfStyle w:val="100000000000" w:firstRow="1" w:lastRow="0" w:firstColumn="0" w:lastColumn="0" w:oddVBand="0" w:evenVBand="0" w:oddHBand="0" w:evenHBand="0" w:firstRowFirstColumn="0" w:firstRowLastColumn="0" w:lastRowFirstColumn="0" w:lastRowLastColumn="0"/>
          <w:tblHeader/>
        </w:trPr>
        <w:tc>
          <w:tcPr>
            <w:tcW w:w="0" w:type="auto"/>
          </w:tcPr>
          <w:p w:rsidR="00530DFD" w:rsidRDefault="00CA52EB">
            <w:pPr>
              <w:pStyle w:val="TableHeaderText"/>
            </w:pPr>
            <w:r>
              <w:t>Date</w:t>
            </w:r>
          </w:p>
        </w:tc>
        <w:tc>
          <w:tcPr>
            <w:tcW w:w="0" w:type="auto"/>
          </w:tcPr>
          <w:p w:rsidR="00530DFD" w:rsidRDefault="00CA52EB">
            <w:pPr>
              <w:pStyle w:val="TableHeaderText"/>
            </w:pPr>
            <w:r>
              <w:t>Revision History</w:t>
            </w:r>
          </w:p>
        </w:tc>
        <w:tc>
          <w:tcPr>
            <w:tcW w:w="0" w:type="auto"/>
          </w:tcPr>
          <w:p w:rsidR="00530DFD" w:rsidRDefault="00CA52EB">
            <w:pPr>
              <w:pStyle w:val="TableHeaderText"/>
            </w:pPr>
            <w:r>
              <w:t>Revision Class</w:t>
            </w:r>
          </w:p>
        </w:tc>
        <w:tc>
          <w:tcPr>
            <w:tcW w:w="0" w:type="auto"/>
          </w:tcPr>
          <w:p w:rsidR="00530DFD" w:rsidRDefault="00CA52EB">
            <w:pPr>
              <w:pStyle w:val="TableHeaderText"/>
            </w:pPr>
            <w:r>
              <w:t>Comments</w:t>
            </w:r>
          </w:p>
        </w:tc>
      </w:tr>
      <w:tr w:rsidR="00530DFD" w:rsidTr="00530DFD">
        <w:tc>
          <w:tcPr>
            <w:tcW w:w="0" w:type="auto"/>
            <w:vAlign w:val="center"/>
          </w:tcPr>
          <w:p w:rsidR="00530DFD" w:rsidRDefault="00CA52EB">
            <w:pPr>
              <w:pStyle w:val="TableBodyText"/>
            </w:pPr>
            <w:r>
              <w:t>4/4/2008</w:t>
            </w:r>
          </w:p>
        </w:tc>
        <w:tc>
          <w:tcPr>
            <w:tcW w:w="0" w:type="auto"/>
            <w:vAlign w:val="center"/>
          </w:tcPr>
          <w:p w:rsidR="00530DFD" w:rsidRDefault="00CA52EB">
            <w:pPr>
              <w:pStyle w:val="TableBodyText"/>
            </w:pPr>
            <w:r>
              <w:t>0.1</w:t>
            </w:r>
          </w:p>
        </w:tc>
        <w:tc>
          <w:tcPr>
            <w:tcW w:w="0" w:type="auto"/>
            <w:vAlign w:val="center"/>
          </w:tcPr>
          <w:p w:rsidR="00530DFD" w:rsidRDefault="00CA52EB">
            <w:pPr>
              <w:pStyle w:val="TableBodyText"/>
            </w:pPr>
            <w:r>
              <w:t>New</w:t>
            </w:r>
          </w:p>
        </w:tc>
        <w:tc>
          <w:tcPr>
            <w:tcW w:w="0" w:type="auto"/>
            <w:vAlign w:val="center"/>
          </w:tcPr>
          <w:p w:rsidR="00530DFD" w:rsidRDefault="00CA52EB">
            <w:pPr>
              <w:pStyle w:val="TableBodyText"/>
            </w:pPr>
            <w:r>
              <w:t>Initial Availability.</w:t>
            </w:r>
          </w:p>
        </w:tc>
      </w:tr>
      <w:tr w:rsidR="00530DFD" w:rsidTr="00530DFD">
        <w:tc>
          <w:tcPr>
            <w:tcW w:w="0" w:type="auto"/>
            <w:vAlign w:val="center"/>
          </w:tcPr>
          <w:p w:rsidR="00530DFD" w:rsidRDefault="00CA52EB">
            <w:pPr>
              <w:pStyle w:val="TableBodyText"/>
            </w:pPr>
            <w:r>
              <w:t>4/25/2008</w:t>
            </w:r>
          </w:p>
        </w:tc>
        <w:tc>
          <w:tcPr>
            <w:tcW w:w="0" w:type="auto"/>
            <w:vAlign w:val="center"/>
          </w:tcPr>
          <w:p w:rsidR="00530DFD" w:rsidRDefault="00CA52EB">
            <w:pPr>
              <w:pStyle w:val="TableBodyText"/>
            </w:pPr>
            <w:r>
              <w:t>0.2</w:t>
            </w:r>
          </w:p>
        </w:tc>
        <w:tc>
          <w:tcPr>
            <w:tcW w:w="0" w:type="auto"/>
            <w:vAlign w:val="center"/>
          </w:tcPr>
          <w:p w:rsidR="00530DFD" w:rsidRDefault="00CA52EB">
            <w:pPr>
              <w:pStyle w:val="TableBodyText"/>
            </w:pPr>
            <w:r>
              <w:t>Minor</w:t>
            </w:r>
          </w:p>
        </w:tc>
        <w:tc>
          <w:tcPr>
            <w:tcW w:w="0" w:type="auto"/>
            <w:vAlign w:val="center"/>
          </w:tcPr>
          <w:p w:rsidR="00530DFD" w:rsidRDefault="00CA52EB">
            <w:pPr>
              <w:pStyle w:val="TableBodyText"/>
            </w:pPr>
            <w:r>
              <w:t>Revised and updated property names and other technical content.</w:t>
            </w:r>
          </w:p>
        </w:tc>
      </w:tr>
      <w:tr w:rsidR="00530DFD" w:rsidTr="00530DFD">
        <w:tc>
          <w:tcPr>
            <w:tcW w:w="0" w:type="auto"/>
            <w:vAlign w:val="center"/>
          </w:tcPr>
          <w:p w:rsidR="00530DFD" w:rsidRDefault="00CA52EB">
            <w:pPr>
              <w:pStyle w:val="TableBodyText"/>
            </w:pPr>
            <w:r>
              <w:t>6/27/2008</w:t>
            </w:r>
          </w:p>
        </w:tc>
        <w:tc>
          <w:tcPr>
            <w:tcW w:w="0" w:type="auto"/>
            <w:vAlign w:val="center"/>
          </w:tcPr>
          <w:p w:rsidR="00530DFD" w:rsidRDefault="00CA52EB">
            <w:pPr>
              <w:pStyle w:val="TableBodyText"/>
            </w:pPr>
            <w:r>
              <w:t>1.0</w:t>
            </w:r>
          </w:p>
        </w:tc>
        <w:tc>
          <w:tcPr>
            <w:tcW w:w="0" w:type="auto"/>
            <w:vAlign w:val="center"/>
          </w:tcPr>
          <w:p w:rsidR="00530DFD" w:rsidRDefault="00CA52EB">
            <w:pPr>
              <w:pStyle w:val="TableBodyText"/>
            </w:pPr>
            <w:r>
              <w:t>Major</w:t>
            </w:r>
          </w:p>
        </w:tc>
        <w:tc>
          <w:tcPr>
            <w:tcW w:w="0" w:type="auto"/>
            <w:vAlign w:val="center"/>
          </w:tcPr>
          <w:p w:rsidR="00530DFD" w:rsidRDefault="00CA52EB">
            <w:pPr>
              <w:pStyle w:val="TableBodyText"/>
            </w:pPr>
            <w:r>
              <w:t>Initial Release.</w:t>
            </w:r>
          </w:p>
        </w:tc>
      </w:tr>
      <w:tr w:rsidR="00530DFD" w:rsidTr="00530DFD">
        <w:tc>
          <w:tcPr>
            <w:tcW w:w="0" w:type="auto"/>
            <w:vAlign w:val="center"/>
          </w:tcPr>
          <w:p w:rsidR="00530DFD" w:rsidRDefault="00CA52EB">
            <w:pPr>
              <w:pStyle w:val="TableBodyText"/>
            </w:pPr>
            <w:r>
              <w:t>8/6/2008</w:t>
            </w:r>
          </w:p>
        </w:tc>
        <w:tc>
          <w:tcPr>
            <w:tcW w:w="0" w:type="auto"/>
            <w:vAlign w:val="center"/>
          </w:tcPr>
          <w:p w:rsidR="00530DFD" w:rsidRDefault="00CA52EB">
            <w:pPr>
              <w:pStyle w:val="TableBodyText"/>
            </w:pPr>
            <w:r>
              <w:t>1.01</w:t>
            </w:r>
          </w:p>
        </w:tc>
        <w:tc>
          <w:tcPr>
            <w:tcW w:w="0" w:type="auto"/>
            <w:vAlign w:val="center"/>
          </w:tcPr>
          <w:p w:rsidR="00530DFD" w:rsidRDefault="00CA52EB">
            <w:pPr>
              <w:pStyle w:val="TableBodyText"/>
            </w:pPr>
            <w:r>
              <w:t>Minor</w:t>
            </w:r>
          </w:p>
        </w:tc>
        <w:tc>
          <w:tcPr>
            <w:tcW w:w="0" w:type="auto"/>
            <w:vAlign w:val="center"/>
          </w:tcPr>
          <w:p w:rsidR="00530DFD" w:rsidRDefault="00CA52EB">
            <w:pPr>
              <w:pStyle w:val="TableBodyText"/>
            </w:pPr>
            <w:r>
              <w:t>Updated references to reflect date of initial release.</w:t>
            </w:r>
          </w:p>
        </w:tc>
      </w:tr>
      <w:tr w:rsidR="00530DFD" w:rsidTr="00530DFD">
        <w:tc>
          <w:tcPr>
            <w:tcW w:w="0" w:type="auto"/>
            <w:vAlign w:val="center"/>
          </w:tcPr>
          <w:p w:rsidR="00530DFD" w:rsidRDefault="00CA52EB">
            <w:pPr>
              <w:pStyle w:val="TableBodyText"/>
            </w:pPr>
            <w:r>
              <w:t>9/3/2008</w:t>
            </w:r>
          </w:p>
        </w:tc>
        <w:tc>
          <w:tcPr>
            <w:tcW w:w="0" w:type="auto"/>
            <w:vAlign w:val="center"/>
          </w:tcPr>
          <w:p w:rsidR="00530DFD" w:rsidRDefault="00CA52EB">
            <w:pPr>
              <w:pStyle w:val="TableBodyText"/>
            </w:pPr>
            <w:r>
              <w:t>1.02</w:t>
            </w:r>
          </w:p>
        </w:tc>
        <w:tc>
          <w:tcPr>
            <w:tcW w:w="0" w:type="auto"/>
            <w:vAlign w:val="center"/>
          </w:tcPr>
          <w:p w:rsidR="00530DFD" w:rsidRDefault="00CA52EB">
            <w:pPr>
              <w:pStyle w:val="TableBodyText"/>
            </w:pPr>
            <w:r>
              <w:t>Minor</w:t>
            </w:r>
          </w:p>
        </w:tc>
        <w:tc>
          <w:tcPr>
            <w:tcW w:w="0" w:type="auto"/>
            <w:vAlign w:val="center"/>
          </w:tcPr>
          <w:p w:rsidR="00530DFD" w:rsidRDefault="00CA52EB">
            <w:pPr>
              <w:pStyle w:val="TableBodyText"/>
            </w:pPr>
            <w:r>
              <w:t>Revised and edited technical content.</w:t>
            </w:r>
          </w:p>
        </w:tc>
      </w:tr>
      <w:tr w:rsidR="00530DFD" w:rsidTr="00530DFD">
        <w:tc>
          <w:tcPr>
            <w:tcW w:w="0" w:type="auto"/>
            <w:vAlign w:val="center"/>
          </w:tcPr>
          <w:p w:rsidR="00530DFD" w:rsidRDefault="00CA52EB">
            <w:pPr>
              <w:pStyle w:val="TableBodyText"/>
            </w:pPr>
            <w:r>
              <w:t>12/3/2008</w:t>
            </w:r>
          </w:p>
        </w:tc>
        <w:tc>
          <w:tcPr>
            <w:tcW w:w="0" w:type="auto"/>
            <w:vAlign w:val="center"/>
          </w:tcPr>
          <w:p w:rsidR="00530DFD" w:rsidRDefault="00CA52EB">
            <w:pPr>
              <w:pStyle w:val="TableBodyText"/>
            </w:pPr>
            <w:r>
              <w:t>1.03</w:t>
            </w:r>
          </w:p>
        </w:tc>
        <w:tc>
          <w:tcPr>
            <w:tcW w:w="0" w:type="auto"/>
            <w:vAlign w:val="center"/>
          </w:tcPr>
          <w:p w:rsidR="00530DFD" w:rsidRDefault="00CA52EB">
            <w:pPr>
              <w:pStyle w:val="TableBodyText"/>
            </w:pPr>
            <w:r>
              <w:t>Minor</w:t>
            </w:r>
          </w:p>
        </w:tc>
        <w:tc>
          <w:tcPr>
            <w:tcW w:w="0" w:type="auto"/>
            <w:vAlign w:val="center"/>
          </w:tcPr>
          <w:p w:rsidR="00530DFD" w:rsidRDefault="00CA52EB">
            <w:pPr>
              <w:pStyle w:val="TableBodyText"/>
            </w:pPr>
            <w:r>
              <w:t>Updated IP notice.</w:t>
            </w:r>
          </w:p>
        </w:tc>
      </w:tr>
      <w:tr w:rsidR="00530DFD" w:rsidTr="00530DFD">
        <w:tc>
          <w:tcPr>
            <w:tcW w:w="0" w:type="auto"/>
            <w:vAlign w:val="center"/>
          </w:tcPr>
          <w:p w:rsidR="00530DFD" w:rsidRDefault="00CA52EB">
            <w:pPr>
              <w:pStyle w:val="TableBodyText"/>
            </w:pPr>
            <w:r>
              <w:t>3/4/2009</w:t>
            </w:r>
          </w:p>
        </w:tc>
        <w:tc>
          <w:tcPr>
            <w:tcW w:w="0" w:type="auto"/>
            <w:vAlign w:val="center"/>
          </w:tcPr>
          <w:p w:rsidR="00530DFD" w:rsidRDefault="00CA52EB">
            <w:pPr>
              <w:pStyle w:val="TableBodyText"/>
            </w:pPr>
            <w:r>
              <w:t>1.04</w:t>
            </w:r>
          </w:p>
        </w:tc>
        <w:tc>
          <w:tcPr>
            <w:tcW w:w="0" w:type="auto"/>
            <w:vAlign w:val="center"/>
          </w:tcPr>
          <w:p w:rsidR="00530DFD" w:rsidRDefault="00CA52EB">
            <w:pPr>
              <w:pStyle w:val="TableBodyText"/>
            </w:pPr>
            <w:r>
              <w:t>Minor</w:t>
            </w:r>
          </w:p>
        </w:tc>
        <w:tc>
          <w:tcPr>
            <w:tcW w:w="0" w:type="auto"/>
            <w:vAlign w:val="center"/>
          </w:tcPr>
          <w:p w:rsidR="00530DFD" w:rsidRDefault="00CA52EB">
            <w:pPr>
              <w:pStyle w:val="TableBodyText"/>
            </w:pPr>
            <w:r>
              <w:t>Revised and edited technical conten</w:t>
            </w:r>
            <w:r>
              <w:t>t.</w:t>
            </w:r>
          </w:p>
        </w:tc>
      </w:tr>
      <w:tr w:rsidR="00530DFD" w:rsidTr="00530DFD">
        <w:tc>
          <w:tcPr>
            <w:tcW w:w="0" w:type="auto"/>
            <w:vAlign w:val="center"/>
          </w:tcPr>
          <w:p w:rsidR="00530DFD" w:rsidRDefault="00CA52EB">
            <w:pPr>
              <w:pStyle w:val="TableBodyText"/>
            </w:pPr>
            <w:r>
              <w:t>4/10/2009</w:t>
            </w:r>
          </w:p>
        </w:tc>
        <w:tc>
          <w:tcPr>
            <w:tcW w:w="0" w:type="auto"/>
            <w:vAlign w:val="center"/>
          </w:tcPr>
          <w:p w:rsidR="00530DFD" w:rsidRDefault="00CA52EB">
            <w:pPr>
              <w:pStyle w:val="TableBodyText"/>
            </w:pPr>
            <w:r>
              <w:t>2.0</w:t>
            </w:r>
          </w:p>
        </w:tc>
        <w:tc>
          <w:tcPr>
            <w:tcW w:w="0" w:type="auto"/>
            <w:vAlign w:val="center"/>
          </w:tcPr>
          <w:p w:rsidR="00530DFD" w:rsidRDefault="00CA52EB">
            <w:pPr>
              <w:pStyle w:val="TableBodyText"/>
            </w:pPr>
            <w:r>
              <w:t>Major</w:t>
            </w:r>
          </w:p>
        </w:tc>
        <w:tc>
          <w:tcPr>
            <w:tcW w:w="0" w:type="auto"/>
            <w:vAlign w:val="center"/>
          </w:tcPr>
          <w:p w:rsidR="00530DFD" w:rsidRDefault="00CA52EB">
            <w:pPr>
              <w:pStyle w:val="TableBodyText"/>
            </w:pPr>
            <w:r>
              <w:t>Updated technical content and applicable product releases.</w:t>
            </w:r>
          </w:p>
        </w:tc>
      </w:tr>
      <w:tr w:rsidR="00530DFD" w:rsidTr="00530DFD">
        <w:tc>
          <w:tcPr>
            <w:tcW w:w="0" w:type="auto"/>
            <w:vAlign w:val="center"/>
          </w:tcPr>
          <w:p w:rsidR="00530DFD" w:rsidRDefault="00CA52EB">
            <w:pPr>
              <w:pStyle w:val="TableBodyText"/>
            </w:pPr>
            <w:r>
              <w:t>7/15/2009</w:t>
            </w:r>
          </w:p>
        </w:tc>
        <w:tc>
          <w:tcPr>
            <w:tcW w:w="0" w:type="auto"/>
            <w:vAlign w:val="center"/>
          </w:tcPr>
          <w:p w:rsidR="00530DFD" w:rsidRDefault="00CA52EB">
            <w:pPr>
              <w:pStyle w:val="TableBodyText"/>
            </w:pPr>
            <w:r>
              <w:t>3.0</w:t>
            </w:r>
          </w:p>
        </w:tc>
        <w:tc>
          <w:tcPr>
            <w:tcW w:w="0" w:type="auto"/>
            <w:vAlign w:val="center"/>
          </w:tcPr>
          <w:p w:rsidR="00530DFD" w:rsidRDefault="00CA52EB">
            <w:pPr>
              <w:pStyle w:val="TableBodyText"/>
            </w:pPr>
            <w:r>
              <w:t>Major</w:t>
            </w:r>
          </w:p>
        </w:tc>
        <w:tc>
          <w:tcPr>
            <w:tcW w:w="0" w:type="auto"/>
            <w:vAlign w:val="center"/>
          </w:tcPr>
          <w:p w:rsidR="00530DFD" w:rsidRDefault="00CA52EB">
            <w:pPr>
              <w:pStyle w:val="TableBodyText"/>
            </w:pPr>
            <w:r>
              <w:t>Revised and edited for technical content.</w:t>
            </w:r>
          </w:p>
        </w:tc>
      </w:tr>
      <w:tr w:rsidR="00530DFD" w:rsidTr="00530DFD">
        <w:tc>
          <w:tcPr>
            <w:tcW w:w="0" w:type="auto"/>
            <w:vAlign w:val="center"/>
          </w:tcPr>
          <w:p w:rsidR="00530DFD" w:rsidRDefault="00CA52EB">
            <w:pPr>
              <w:pStyle w:val="TableBodyText"/>
            </w:pPr>
            <w:r>
              <w:t>11/4/2009</w:t>
            </w:r>
          </w:p>
        </w:tc>
        <w:tc>
          <w:tcPr>
            <w:tcW w:w="0" w:type="auto"/>
            <w:vAlign w:val="center"/>
          </w:tcPr>
          <w:p w:rsidR="00530DFD" w:rsidRDefault="00CA52EB">
            <w:pPr>
              <w:pStyle w:val="TableBodyText"/>
            </w:pPr>
            <w:r>
              <w:t>3.0.1</w:t>
            </w:r>
          </w:p>
        </w:tc>
        <w:tc>
          <w:tcPr>
            <w:tcW w:w="0" w:type="auto"/>
            <w:vAlign w:val="center"/>
          </w:tcPr>
          <w:p w:rsidR="00530DFD" w:rsidRDefault="00CA52EB">
            <w:pPr>
              <w:pStyle w:val="TableBodyText"/>
            </w:pPr>
            <w:r>
              <w:t>Editorial</w:t>
            </w:r>
          </w:p>
        </w:tc>
        <w:tc>
          <w:tcPr>
            <w:tcW w:w="0" w:type="auto"/>
            <w:vAlign w:val="center"/>
          </w:tcPr>
          <w:p w:rsidR="00530DFD" w:rsidRDefault="00CA52EB">
            <w:pPr>
              <w:pStyle w:val="TableBodyText"/>
            </w:pPr>
            <w:r>
              <w:t>Revised and edited the technical content.</w:t>
            </w:r>
          </w:p>
        </w:tc>
      </w:tr>
      <w:tr w:rsidR="00530DFD" w:rsidTr="00530DFD">
        <w:tc>
          <w:tcPr>
            <w:tcW w:w="0" w:type="auto"/>
            <w:vAlign w:val="center"/>
          </w:tcPr>
          <w:p w:rsidR="00530DFD" w:rsidRDefault="00CA52EB">
            <w:pPr>
              <w:pStyle w:val="TableBodyText"/>
            </w:pPr>
            <w:r>
              <w:t>2/10/2010</w:t>
            </w:r>
          </w:p>
        </w:tc>
        <w:tc>
          <w:tcPr>
            <w:tcW w:w="0" w:type="auto"/>
            <w:vAlign w:val="center"/>
          </w:tcPr>
          <w:p w:rsidR="00530DFD" w:rsidRDefault="00CA52EB">
            <w:pPr>
              <w:pStyle w:val="TableBodyText"/>
            </w:pPr>
            <w:r>
              <w:t>3.0.1</w:t>
            </w:r>
          </w:p>
        </w:tc>
        <w:tc>
          <w:tcPr>
            <w:tcW w:w="0" w:type="auto"/>
            <w:vAlign w:val="center"/>
          </w:tcPr>
          <w:p w:rsidR="00530DFD" w:rsidRDefault="00CA52EB">
            <w:pPr>
              <w:pStyle w:val="TableBodyText"/>
            </w:pPr>
            <w:r>
              <w:t>None</w:t>
            </w:r>
          </w:p>
        </w:tc>
        <w:tc>
          <w:tcPr>
            <w:tcW w:w="0" w:type="auto"/>
            <w:vAlign w:val="center"/>
          </w:tcPr>
          <w:p w:rsidR="00530DFD" w:rsidRDefault="00CA52EB">
            <w:pPr>
              <w:pStyle w:val="TableBodyText"/>
            </w:pPr>
            <w:r>
              <w:t>Version 3.0.1 release</w:t>
            </w:r>
          </w:p>
        </w:tc>
      </w:tr>
      <w:tr w:rsidR="00530DFD" w:rsidTr="00530DFD">
        <w:tc>
          <w:tcPr>
            <w:tcW w:w="0" w:type="auto"/>
            <w:vAlign w:val="center"/>
          </w:tcPr>
          <w:p w:rsidR="00530DFD" w:rsidRDefault="00CA52EB">
            <w:pPr>
              <w:pStyle w:val="TableBodyText"/>
            </w:pPr>
            <w:r>
              <w:t>5/5/2010</w:t>
            </w:r>
          </w:p>
        </w:tc>
        <w:tc>
          <w:tcPr>
            <w:tcW w:w="0" w:type="auto"/>
            <w:vAlign w:val="center"/>
          </w:tcPr>
          <w:p w:rsidR="00530DFD" w:rsidRDefault="00CA52EB">
            <w:pPr>
              <w:pStyle w:val="TableBodyText"/>
            </w:pPr>
            <w:r>
              <w:t>3.1</w:t>
            </w:r>
          </w:p>
        </w:tc>
        <w:tc>
          <w:tcPr>
            <w:tcW w:w="0" w:type="auto"/>
            <w:vAlign w:val="center"/>
          </w:tcPr>
          <w:p w:rsidR="00530DFD" w:rsidRDefault="00CA52EB">
            <w:pPr>
              <w:pStyle w:val="TableBodyText"/>
            </w:pPr>
            <w:r>
              <w:t>Minor</w:t>
            </w:r>
          </w:p>
        </w:tc>
        <w:tc>
          <w:tcPr>
            <w:tcW w:w="0" w:type="auto"/>
            <w:vAlign w:val="center"/>
          </w:tcPr>
          <w:p w:rsidR="00530DFD" w:rsidRDefault="00CA52EB">
            <w:pPr>
              <w:pStyle w:val="TableBodyText"/>
            </w:pPr>
            <w:r>
              <w:t>Updated the technical content.</w:t>
            </w:r>
          </w:p>
        </w:tc>
      </w:tr>
      <w:tr w:rsidR="00530DFD" w:rsidTr="00530DFD">
        <w:tc>
          <w:tcPr>
            <w:tcW w:w="0" w:type="auto"/>
            <w:vAlign w:val="center"/>
          </w:tcPr>
          <w:p w:rsidR="00530DFD" w:rsidRDefault="00CA52EB">
            <w:pPr>
              <w:pStyle w:val="TableBodyText"/>
            </w:pPr>
            <w:r>
              <w:t>8/4/2010</w:t>
            </w:r>
          </w:p>
        </w:tc>
        <w:tc>
          <w:tcPr>
            <w:tcW w:w="0" w:type="auto"/>
            <w:vAlign w:val="center"/>
          </w:tcPr>
          <w:p w:rsidR="00530DFD" w:rsidRDefault="00CA52EB">
            <w:pPr>
              <w:pStyle w:val="TableBodyText"/>
            </w:pPr>
            <w:r>
              <w:t>3.2</w:t>
            </w:r>
          </w:p>
        </w:tc>
        <w:tc>
          <w:tcPr>
            <w:tcW w:w="0" w:type="auto"/>
            <w:vAlign w:val="center"/>
          </w:tcPr>
          <w:p w:rsidR="00530DFD" w:rsidRDefault="00CA52EB">
            <w:pPr>
              <w:pStyle w:val="TableBodyText"/>
            </w:pPr>
            <w:r>
              <w:t>Minor</w:t>
            </w:r>
          </w:p>
        </w:tc>
        <w:tc>
          <w:tcPr>
            <w:tcW w:w="0" w:type="auto"/>
            <w:vAlign w:val="center"/>
          </w:tcPr>
          <w:p w:rsidR="00530DFD" w:rsidRDefault="00CA52EB">
            <w:pPr>
              <w:pStyle w:val="TableBodyText"/>
            </w:pPr>
            <w:r>
              <w:t>Clarified the meaning of the technical content.</w:t>
            </w:r>
          </w:p>
        </w:tc>
      </w:tr>
      <w:tr w:rsidR="00530DFD" w:rsidTr="00530DFD">
        <w:tc>
          <w:tcPr>
            <w:tcW w:w="0" w:type="auto"/>
            <w:vAlign w:val="center"/>
          </w:tcPr>
          <w:p w:rsidR="00530DFD" w:rsidRDefault="00CA52EB">
            <w:pPr>
              <w:pStyle w:val="TableBodyText"/>
            </w:pPr>
            <w:r>
              <w:t>11/3/2010</w:t>
            </w:r>
          </w:p>
        </w:tc>
        <w:tc>
          <w:tcPr>
            <w:tcW w:w="0" w:type="auto"/>
            <w:vAlign w:val="center"/>
          </w:tcPr>
          <w:p w:rsidR="00530DFD" w:rsidRDefault="00CA52EB">
            <w:pPr>
              <w:pStyle w:val="TableBodyText"/>
            </w:pPr>
            <w:r>
              <w:t>3.2</w:t>
            </w:r>
          </w:p>
        </w:tc>
        <w:tc>
          <w:tcPr>
            <w:tcW w:w="0" w:type="auto"/>
            <w:vAlign w:val="center"/>
          </w:tcPr>
          <w:p w:rsidR="00530DFD" w:rsidRDefault="00CA52EB">
            <w:pPr>
              <w:pStyle w:val="TableBodyText"/>
            </w:pPr>
            <w:r>
              <w:t>None</w:t>
            </w:r>
          </w:p>
        </w:tc>
        <w:tc>
          <w:tcPr>
            <w:tcW w:w="0" w:type="auto"/>
            <w:vAlign w:val="center"/>
          </w:tcPr>
          <w:p w:rsidR="00530DFD" w:rsidRDefault="00CA52EB">
            <w:pPr>
              <w:pStyle w:val="TableBodyText"/>
            </w:pPr>
            <w:r>
              <w:t>No changes to the meaning, language, or formatting of the technical content.</w:t>
            </w:r>
          </w:p>
        </w:tc>
      </w:tr>
      <w:tr w:rsidR="00530DFD" w:rsidTr="00530DFD">
        <w:tc>
          <w:tcPr>
            <w:tcW w:w="0" w:type="auto"/>
            <w:vAlign w:val="center"/>
          </w:tcPr>
          <w:p w:rsidR="00530DFD" w:rsidRDefault="00CA52EB">
            <w:pPr>
              <w:pStyle w:val="TableBodyText"/>
            </w:pPr>
            <w:r>
              <w:t>3/18/2011</w:t>
            </w:r>
          </w:p>
        </w:tc>
        <w:tc>
          <w:tcPr>
            <w:tcW w:w="0" w:type="auto"/>
            <w:vAlign w:val="center"/>
          </w:tcPr>
          <w:p w:rsidR="00530DFD" w:rsidRDefault="00CA52EB">
            <w:pPr>
              <w:pStyle w:val="TableBodyText"/>
            </w:pPr>
            <w:r>
              <w:t>3.2</w:t>
            </w:r>
          </w:p>
        </w:tc>
        <w:tc>
          <w:tcPr>
            <w:tcW w:w="0" w:type="auto"/>
            <w:vAlign w:val="center"/>
          </w:tcPr>
          <w:p w:rsidR="00530DFD" w:rsidRDefault="00CA52EB">
            <w:pPr>
              <w:pStyle w:val="TableBodyText"/>
            </w:pPr>
            <w:r>
              <w:t>None</w:t>
            </w:r>
          </w:p>
        </w:tc>
        <w:tc>
          <w:tcPr>
            <w:tcW w:w="0" w:type="auto"/>
            <w:vAlign w:val="center"/>
          </w:tcPr>
          <w:p w:rsidR="00530DFD" w:rsidRDefault="00CA52EB">
            <w:pPr>
              <w:pStyle w:val="TableBodyText"/>
            </w:pPr>
            <w:r>
              <w:t>No changes to the meaning, language, or formatting of the technical content.</w:t>
            </w:r>
          </w:p>
        </w:tc>
      </w:tr>
      <w:tr w:rsidR="00530DFD" w:rsidTr="00530DFD">
        <w:tc>
          <w:tcPr>
            <w:tcW w:w="0" w:type="auto"/>
            <w:vAlign w:val="center"/>
          </w:tcPr>
          <w:p w:rsidR="00530DFD" w:rsidRDefault="00CA52EB">
            <w:pPr>
              <w:pStyle w:val="TableBodyText"/>
            </w:pPr>
            <w:r>
              <w:t>8/5/2011</w:t>
            </w:r>
          </w:p>
        </w:tc>
        <w:tc>
          <w:tcPr>
            <w:tcW w:w="0" w:type="auto"/>
            <w:vAlign w:val="center"/>
          </w:tcPr>
          <w:p w:rsidR="00530DFD" w:rsidRDefault="00CA52EB">
            <w:pPr>
              <w:pStyle w:val="TableBodyText"/>
            </w:pPr>
            <w:r>
              <w:t>4.0</w:t>
            </w:r>
          </w:p>
        </w:tc>
        <w:tc>
          <w:tcPr>
            <w:tcW w:w="0" w:type="auto"/>
            <w:vAlign w:val="center"/>
          </w:tcPr>
          <w:p w:rsidR="00530DFD" w:rsidRDefault="00CA52EB">
            <w:pPr>
              <w:pStyle w:val="TableBodyText"/>
            </w:pPr>
            <w:r>
              <w:t>Major</w:t>
            </w:r>
          </w:p>
        </w:tc>
        <w:tc>
          <w:tcPr>
            <w:tcW w:w="0" w:type="auto"/>
            <w:vAlign w:val="center"/>
          </w:tcPr>
          <w:p w:rsidR="00530DFD" w:rsidRDefault="00CA52EB">
            <w:pPr>
              <w:pStyle w:val="TableBodyText"/>
            </w:pPr>
            <w:r>
              <w:t>Significantly changed the technical content.</w:t>
            </w:r>
          </w:p>
        </w:tc>
      </w:tr>
      <w:tr w:rsidR="00530DFD" w:rsidTr="00530DFD">
        <w:tc>
          <w:tcPr>
            <w:tcW w:w="0" w:type="auto"/>
            <w:vAlign w:val="center"/>
          </w:tcPr>
          <w:p w:rsidR="00530DFD" w:rsidRDefault="00CA52EB">
            <w:pPr>
              <w:pStyle w:val="TableBodyText"/>
            </w:pPr>
            <w:r>
              <w:t>10/7/2011</w:t>
            </w:r>
          </w:p>
        </w:tc>
        <w:tc>
          <w:tcPr>
            <w:tcW w:w="0" w:type="auto"/>
            <w:vAlign w:val="center"/>
          </w:tcPr>
          <w:p w:rsidR="00530DFD" w:rsidRDefault="00CA52EB">
            <w:pPr>
              <w:pStyle w:val="TableBodyText"/>
            </w:pPr>
            <w:r>
              <w:t>4.0</w:t>
            </w:r>
          </w:p>
        </w:tc>
        <w:tc>
          <w:tcPr>
            <w:tcW w:w="0" w:type="auto"/>
            <w:vAlign w:val="center"/>
          </w:tcPr>
          <w:p w:rsidR="00530DFD" w:rsidRDefault="00CA52EB">
            <w:pPr>
              <w:pStyle w:val="TableBodyText"/>
            </w:pPr>
            <w:r>
              <w:t>None</w:t>
            </w:r>
          </w:p>
        </w:tc>
        <w:tc>
          <w:tcPr>
            <w:tcW w:w="0" w:type="auto"/>
            <w:vAlign w:val="center"/>
          </w:tcPr>
          <w:p w:rsidR="00530DFD" w:rsidRDefault="00CA52EB">
            <w:pPr>
              <w:pStyle w:val="TableBodyText"/>
            </w:pPr>
            <w:r>
              <w:t>No changes to the meaning, language, or formatting of the technical content.</w:t>
            </w:r>
          </w:p>
        </w:tc>
      </w:tr>
      <w:tr w:rsidR="00530DFD" w:rsidTr="00530DFD">
        <w:tc>
          <w:tcPr>
            <w:tcW w:w="0" w:type="auto"/>
            <w:vAlign w:val="center"/>
          </w:tcPr>
          <w:p w:rsidR="00530DFD" w:rsidRDefault="00CA52EB">
            <w:pPr>
              <w:pStyle w:val="TableBodyText"/>
            </w:pPr>
            <w:r>
              <w:t>1/20/2012</w:t>
            </w:r>
          </w:p>
        </w:tc>
        <w:tc>
          <w:tcPr>
            <w:tcW w:w="0" w:type="auto"/>
            <w:vAlign w:val="center"/>
          </w:tcPr>
          <w:p w:rsidR="00530DFD" w:rsidRDefault="00CA52EB">
            <w:pPr>
              <w:pStyle w:val="TableBodyText"/>
            </w:pPr>
            <w:r>
              <w:t>5.0</w:t>
            </w:r>
          </w:p>
        </w:tc>
        <w:tc>
          <w:tcPr>
            <w:tcW w:w="0" w:type="auto"/>
            <w:vAlign w:val="center"/>
          </w:tcPr>
          <w:p w:rsidR="00530DFD" w:rsidRDefault="00CA52EB">
            <w:pPr>
              <w:pStyle w:val="TableBodyText"/>
            </w:pPr>
            <w:r>
              <w:t>Major</w:t>
            </w:r>
          </w:p>
        </w:tc>
        <w:tc>
          <w:tcPr>
            <w:tcW w:w="0" w:type="auto"/>
            <w:vAlign w:val="center"/>
          </w:tcPr>
          <w:p w:rsidR="00530DFD" w:rsidRDefault="00CA52EB">
            <w:pPr>
              <w:pStyle w:val="TableBodyText"/>
            </w:pPr>
            <w:r>
              <w:t>Significantly changed the technical content.</w:t>
            </w:r>
          </w:p>
        </w:tc>
      </w:tr>
      <w:tr w:rsidR="00530DFD" w:rsidTr="00530DFD">
        <w:tc>
          <w:tcPr>
            <w:tcW w:w="0" w:type="auto"/>
            <w:vAlign w:val="center"/>
          </w:tcPr>
          <w:p w:rsidR="00530DFD" w:rsidRDefault="00CA52EB">
            <w:pPr>
              <w:pStyle w:val="TableBodyText"/>
            </w:pPr>
            <w:r>
              <w:t>4/27/2012</w:t>
            </w:r>
          </w:p>
        </w:tc>
        <w:tc>
          <w:tcPr>
            <w:tcW w:w="0" w:type="auto"/>
            <w:vAlign w:val="center"/>
          </w:tcPr>
          <w:p w:rsidR="00530DFD" w:rsidRDefault="00CA52EB">
            <w:pPr>
              <w:pStyle w:val="TableBodyText"/>
            </w:pPr>
            <w:r>
              <w:t>6.0</w:t>
            </w:r>
          </w:p>
        </w:tc>
        <w:tc>
          <w:tcPr>
            <w:tcW w:w="0" w:type="auto"/>
            <w:vAlign w:val="center"/>
          </w:tcPr>
          <w:p w:rsidR="00530DFD" w:rsidRDefault="00CA52EB">
            <w:pPr>
              <w:pStyle w:val="TableBodyText"/>
            </w:pPr>
            <w:r>
              <w:t>Major</w:t>
            </w:r>
          </w:p>
        </w:tc>
        <w:tc>
          <w:tcPr>
            <w:tcW w:w="0" w:type="auto"/>
            <w:vAlign w:val="center"/>
          </w:tcPr>
          <w:p w:rsidR="00530DFD" w:rsidRDefault="00CA52EB">
            <w:pPr>
              <w:pStyle w:val="TableBodyText"/>
            </w:pPr>
            <w:r>
              <w:t>Significantly changed the technical content.</w:t>
            </w:r>
          </w:p>
        </w:tc>
      </w:tr>
      <w:tr w:rsidR="00530DFD" w:rsidTr="00530DFD">
        <w:tc>
          <w:tcPr>
            <w:tcW w:w="0" w:type="auto"/>
            <w:vAlign w:val="center"/>
          </w:tcPr>
          <w:p w:rsidR="00530DFD" w:rsidRDefault="00CA52EB">
            <w:pPr>
              <w:pStyle w:val="TableBodyText"/>
            </w:pPr>
            <w:r>
              <w:t>7/16/2012</w:t>
            </w:r>
          </w:p>
        </w:tc>
        <w:tc>
          <w:tcPr>
            <w:tcW w:w="0" w:type="auto"/>
            <w:vAlign w:val="center"/>
          </w:tcPr>
          <w:p w:rsidR="00530DFD" w:rsidRDefault="00CA52EB">
            <w:pPr>
              <w:pStyle w:val="TableBodyText"/>
            </w:pPr>
            <w:r>
              <w:t>6.0</w:t>
            </w:r>
          </w:p>
        </w:tc>
        <w:tc>
          <w:tcPr>
            <w:tcW w:w="0" w:type="auto"/>
            <w:vAlign w:val="center"/>
          </w:tcPr>
          <w:p w:rsidR="00530DFD" w:rsidRDefault="00CA52EB">
            <w:pPr>
              <w:pStyle w:val="TableBodyText"/>
            </w:pPr>
            <w:r>
              <w:t>None</w:t>
            </w:r>
          </w:p>
        </w:tc>
        <w:tc>
          <w:tcPr>
            <w:tcW w:w="0" w:type="auto"/>
            <w:vAlign w:val="center"/>
          </w:tcPr>
          <w:p w:rsidR="00530DFD" w:rsidRDefault="00CA52EB">
            <w:pPr>
              <w:pStyle w:val="TableBodyText"/>
            </w:pPr>
            <w:r>
              <w:t>No changes to the meaning, language, or formatting of the technical content.</w:t>
            </w:r>
          </w:p>
        </w:tc>
      </w:tr>
      <w:tr w:rsidR="00530DFD" w:rsidTr="00530DFD">
        <w:tc>
          <w:tcPr>
            <w:tcW w:w="0" w:type="auto"/>
            <w:vAlign w:val="center"/>
          </w:tcPr>
          <w:p w:rsidR="00530DFD" w:rsidRDefault="00CA52EB">
            <w:pPr>
              <w:pStyle w:val="TableBodyText"/>
            </w:pPr>
            <w:r>
              <w:t>10/8/2012</w:t>
            </w:r>
          </w:p>
        </w:tc>
        <w:tc>
          <w:tcPr>
            <w:tcW w:w="0" w:type="auto"/>
            <w:vAlign w:val="center"/>
          </w:tcPr>
          <w:p w:rsidR="00530DFD" w:rsidRDefault="00CA52EB">
            <w:pPr>
              <w:pStyle w:val="TableBodyText"/>
            </w:pPr>
            <w:r>
              <w:t>7.0</w:t>
            </w:r>
          </w:p>
        </w:tc>
        <w:tc>
          <w:tcPr>
            <w:tcW w:w="0" w:type="auto"/>
            <w:vAlign w:val="center"/>
          </w:tcPr>
          <w:p w:rsidR="00530DFD" w:rsidRDefault="00CA52EB">
            <w:pPr>
              <w:pStyle w:val="TableBodyText"/>
            </w:pPr>
            <w:r>
              <w:t>Major</w:t>
            </w:r>
          </w:p>
        </w:tc>
        <w:tc>
          <w:tcPr>
            <w:tcW w:w="0" w:type="auto"/>
            <w:vAlign w:val="center"/>
          </w:tcPr>
          <w:p w:rsidR="00530DFD" w:rsidRDefault="00CA52EB">
            <w:pPr>
              <w:pStyle w:val="TableBodyText"/>
            </w:pPr>
            <w:r>
              <w:t>Significantly cha</w:t>
            </w:r>
            <w:r>
              <w:t>nged the technical content.</w:t>
            </w:r>
          </w:p>
        </w:tc>
      </w:tr>
      <w:tr w:rsidR="00530DFD" w:rsidTr="00530DFD">
        <w:tc>
          <w:tcPr>
            <w:tcW w:w="0" w:type="auto"/>
            <w:vAlign w:val="center"/>
          </w:tcPr>
          <w:p w:rsidR="00530DFD" w:rsidRDefault="00CA52EB">
            <w:pPr>
              <w:pStyle w:val="TableBodyText"/>
            </w:pPr>
            <w:r>
              <w:t>2/11/2013</w:t>
            </w:r>
          </w:p>
        </w:tc>
        <w:tc>
          <w:tcPr>
            <w:tcW w:w="0" w:type="auto"/>
            <w:vAlign w:val="center"/>
          </w:tcPr>
          <w:p w:rsidR="00530DFD" w:rsidRDefault="00CA52EB">
            <w:pPr>
              <w:pStyle w:val="TableBodyText"/>
            </w:pPr>
            <w:r>
              <w:t>7.0</w:t>
            </w:r>
          </w:p>
        </w:tc>
        <w:tc>
          <w:tcPr>
            <w:tcW w:w="0" w:type="auto"/>
            <w:vAlign w:val="center"/>
          </w:tcPr>
          <w:p w:rsidR="00530DFD" w:rsidRDefault="00CA52EB">
            <w:pPr>
              <w:pStyle w:val="TableBodyText"/>
            </w:pPr>
            <w:r>
              <w:t>None</w:t>
            </w:r>
          </w:p>
        </w:tc>
        <w:tc>
          <w:tcPr>
            <w:tcW w:w="0" w:type="auto"/>
            <w:vAlign w:val="center"/>
          </w:tcPr>
          <w:p w:rsidR="00530DFD" w:rsidRDefault="00CA52EB">
            <w:pPr>
              <w:pStyle w:val="TableBodyText"/>
            </w:pPr>
            <w:r>
              <w:t>No changes to the meaning, language, or formatting of the technical content.</w:t>
            </w:r>
          </w:p>
        </w:tc>
      </w:tr>
      <w:tr w:rsidR="00530DFD" w:rsidTr="00530DFD">
        <w:tc>
          <w:tcPr>
            <w:tcW w:w="0" w:type="auto"/>
            <w:vAlign w:val="center"/>
          </w:tcPr>
          <w:p w:rsidR="00530DFD" w:rsidRDefault="00CA52EB">
            <w:pPr>
              <w:pStyle w:val="TableBodyText"/>
            </w:pPr>
            <w:r>
              <w:t>7/26/2013</w:t>
            </w:r>
          </w:p>
        </w:tc>
        <w:tc>
          <w:tcPr>
            <w:tcW w:w="0" w:type="auto"/>
            <w:vAlign w:val="center"/>
          </w:tcPr>
          <w:p w:rsidR="00530DFD" w:rsidRDefault="00CA52EB">
            <w:pPr>
              <w:pStyle w:val="TableBodyText"/>
            </w:pPr>
            <w:r>
              <w:t>7.0</w:t>
            </w:r>
          </w:p>
        </w:tc>
        <w:tc>
          <w:tcPr>
            <w:tcW w:w="0" w:type="auto"/>
            <w:vAlign w:val="center"/>
          </w:tcPr>
          <w:p w:rsidR="00530DFD" w:rsidRDefault="00CA52EB">
            <w:pPr>
              <w:pStyle w:val="TableBodyText"/>
            </w:pPr>
            <w:r>
              <w:t>None</w:t>
            </w:r>
          </w:p>
        </w:tc>
        <w:tc>
          <w:tcPr>
            <w:tcW w:w="0" w:type="auto"/>
            <w:vAlign w:val="center"/>
          </w:tcPr>
          <w:p w:rsidR="00530DFD" w:rsidRDefault="00CA52EB">
            <w:pPr>
              <w:pStyle w:val="TableBodyText"/>
            </w:pPr>
            <w:r>
              <w:t>No changes to the meaning, language, or formatting of the technical content.</w:t>
            </w:r>
          </w:p>
        </w:tc>
      </w:tr>
      <w:tr w:rsidR="00530DFD" w:rsidTr="00530DFD">
        <w:tc>
          <w:tcPr>
            <w:tcW w:w="0" w:type="auto"/>
            <w:vAlign w:val="center"/>
          </w:tcPr>
          <w:p w:rsidR="00530DFD" w:rsidRDefault="00CA52EB">
            <w:pPr>
              <w:pStyle w:val="TableBodyText"/>
            </w:pPr>
            <w:r>
              <w:t>11/18/2013</w:t>
            </w:r>
          </w:p>
        </w:tc>
        <w:tc>
          <w:tcPr>
            <w:tcW w:w="0" w:type="auto"/>
            <w:vAlign w:val="center"/>
          </w:tcPr>
          <w:p w:rsidR="00530DFD" w:rsidRDefault="00CA52EB">
            <w:pPr>
              <w:pStyle w:val="TableBodyText"/>
            </w:pPr>
            <w:r>
              <w:t>7.0</w:t>
            </w:r>
          </w:p>
        </w:tc>
        <w:tc>
          <w:tcPr>
            <w:tcW w:w="0" w:type="auto"/>
            <w:vAlign w:val="center"/>
          </w:tcPr>
          <w:p w:rsidR="00530DFD" w:rsidRDefault="00CA52EB">
            <w:pPr>
              <w:pStyle w:val="TableBodyText"/>
            </w:pPr>
            <w:r>
              <w:t>None</w:t>
            </w:r>
          </w:p>
        </w:tc>
        <w:tc>
          <w:tcPr>
            <w:tcW w:w="0" w:type="auto"/>
            <w:vAlign w:val="center"/>
          </w:tcPr>
          <w:p w:rsidR="00530DFD" w:rsidRDefault="00CA52EB">
            <w:pPr>
              <w:pStyle w:val="TableBodyText"/>
            </w:pPr>
            <w:r>
              <w:t>No changes to the meaning, language, or formatting of the technical content.</w:t>
            </w:r>
          </w:p>
        </w:tc>
      </w:tr>
      <w:tr w:rsidR="00530DFD" w:rsidTr="00530DFD">
        <w:tc>
          <w:tcPr>
            <w:tcW w:w="0" w:type="auto"/>
            <w:vAlign w:val="center"/>
          </w:tcPr>
          <w:p w:rsidR="00530DFD" w:rsidRDefault="00CA52EB">
            <w:pPr>
              <w:pStyle w:val="TableBodyText"/>
            </w:pPr>
            <w:r>
              <w:t>2/10/2014</w:t>
            </w:r>
          </w:p>
        </w:tc>
        <w:tc>
          <w:tcPr>
            <w:tcW w:w="0" w:type="auto"/>
            <w:vAlign w:val="center"/>
          </w:tcPr>
          <w:p w:rsidR="00530DFD" w:rsidRDefault="00CA52EB">
            <w:pPr>
              <w:pStyle w:val="TableBodyText"/>
            </w:pPr>
            <w:r>
              <w:t>7.0</w:t>
            </w:r>
          </w:p>
        </w:tc>
        <w:tc>
          <w:tcPr>
            <w:tcW w:w="0" w:type="auto"/>
            <w:vAlign w:val="center"/>
          </w:tcPr>
          <w:p w:rsidR="00530DFD" w:rsidRDefault="00CA52EB">
            <w:pPr>
              <w:pStyle w:val="TableBodyText"/>
            </w:pPr>
            <w:r>
              <w:t>None</w:t>
            </w:r>
          </w:p>
        </w:tc>
        <w:tc>
          <w:tcPr>
            <w:tcW w:w="0" w:type="auto"/>
            <w:vAlign w:val="center"/>
          </w:tcPr>
          <w:p w:rsidR="00530DFD" w:rsidRDefault="00CA52EB">
            <w:pPr>
              <w:pStyle w:val="TableBodyText"/>
            </w:pPr>
            <w:r>
              <w:t>No changes to the meaning, language, or formatting of the technical content.</w:t>
            </w:r>
          </w:p>
        </w:tc>
      </w:tr>
      <w:tr w:rsidR="00530DFD" w:rsidTr="00530DFD">
        <w:tc>
          <w:tcPr>
            <w:tcW w:w="0" w:type="auto"/>
            <w:vAlign w:val="center"/>
          </w:tcPr>
          <w:p w:rsidR="00530DFD" w:rsidRDefault="00CA52EB">
            <w:pPr>
              <w:pStyle w:val="TableBodyText"/>
            </w:pPr>
            <w:r>
              <w:t>4/30/2014</w:t>
            </w:r>
          </w:p>
        </w:tc>
        <w:tc>
          <w:tcPr>
            <w:tcW w:w="0" w:type="auto"/>
            <w:vAlign w:val="center"/>
          </w:tcPr>
          <w:p w:rsidR="00530DFD" w:rsidRDefault="00CA52EB">
            <w:pPr>
              <w:pStyle w:val="TableBodyText"/>
            </w:pPr>
            <w:r>
              <w:t>7.1</w:t>
            </w:r>
          </w:p>
        </w:tc>
        <w:tc>
          <w:tcPr>
            <w:tcW w:w="0" w:type="auto"/>
            <w:vAlign w:val="center"/>
          </w:tcPr>
          <w:p w:rsidR="00530DFD" w:rsidRDefault="00CA52EB">
            <w:pPr>
              <w:pStyle w:val="TableBodyText"/>
            </w:pPr>
            <w:r>
              <w:t>Minor</w:t>
            </w:r>
          </w:p>
        </w:tc>
        <w:tc>
          <w:tcPr>
            <w:tcW w:w="0" w:type="auto"/>
            <w:vAlign w:val="center"/>
          </w:tcPr>
          <w:p w:rsidR="00530DFD" w:rsidRDefault="00CA52EB">
            <w:pPr>
              <w:pStyle w:val="TableBodyText"/>
            </w:pPr>
            <w:r>
              <w:t>Clarified the meaning of the technical content.</w:t>
            </w:r>
          </w:p>
        </w:tc>
      </w:tr>
      <w:tr w:rsidR="00530DFD" w:rsidTr="00530DFD">
        <w:tc>
          <w:tcPr>
            <w:tcW w:w="0" w:type="auto"/>
            <w:vAlign w:val="center"/>
          </w:tcPr>
          <w:p w:rsidR="00530DFD" w:rsidRDefault="00CA52EB">
            <w:pPr>
              <w:pStyle w:val="TableBodyText"/>
            </w:pPr>
            <w:r>
              <w:lastRenderedPageBreak/>
              <w:t>7/31/2014</w:t>
            </w:r>
          </w:p>
        </w:tc>
        <w:tc>
          <w:tcPr>
            <w:tcW w:w="0" w:type="auto"/>
            <w:vAlign w:val="center"/>
          </w:tcPr>
          <w:p w:rsidR="00530DFD" w:rsidRDefault="00CA52EB">
            <w:pPr>
              <w:pStyle w:val="TableBodyText"/>
            </w:pPr>
            <w:r>
              <w:t>8.0</w:t>
            </w:r>
          </w:p>
        </w:tc>
        <w:tc>
          <w:tcPr>
            <w:tcW w:w="0" w:type="auto"/>
            <w:vAlign w:val="center"/>
          </w:tcPr>
          <w:p w:rsidR="00530DFD" w:rsidRDefault="00CA52EB">
            <w:pPr>
              <w:pStyle w:val="TableBodyText"/>
            </w:pPr>
            <w:r>
              <w:t>Major</w:t>
            </w:r>
          </w:p>
        </w:tc>
        <w:tc>
          <w:tcPr>
            <w:tcW w:w="0" w:type="auto"/>
            <w:vAlign w:val="center"/>
          </w:tcPr>
          <w:p w:rsidR="00530DFD" w:rsidRDefault="00CA52EB">
            <w:pPr>
              <w:pStyle w:val="TableBodyText"/>
            </w:pPr>
            <w:r>
              <w:t>Significantly changed the technical content.</w:t>
            </w:r>
          </w:p>
        </w:tc>
      </w:tr>
      <w:tr w:rsidR="00530DFD" w:rsidTr="00530DFD">
        <w:tc>
          <w:tcPr>
            <w:tcW w:w="0" w:type="auto"/>
            <w:vAlign w:val="center"/>
          </w:tcPr>
          <w:p w:rsidR="00530DFD" w:rsidRDefault="00CA52EB">
            <w:pPr>
              <w:pStyle w:val="TableBodyText"/>
            </w:pPr>
            <w:r>
              <w:t>10/30/2014</w:t>
            </w:r>
          </w:p>
        </w:tc>
        <w:tc>
          <w:tcPr>
            <w:tcW w:w="0" w:type="auto"/>
            <w:vAlign w:val="center"/>
          </w:tcPr>
          <w:p w:rsidR="00530DFD" w:rsidRDefault="00CA52EB">
            <w:pPr>
              <w:pStyle w:val="TableBodyText"/>
            </w:pPr>
            <w:r>
              <w:t>8.1</w:t>
            </w:r>
          </w:p>
        </w:tc>
        <w:tc>
          <w:tcPr>
            <w:tcW w:w="0" w:type="auto"/>
            <w:vAlign w:val="center"/>
          </w:tcPr>
          <w:p w:rsidR="00530DFD" w:rsidRDefault="00CA52EB">
            <w:pPr>
              <w:pStyle w:val="TableBodyText"/>
            </w:pPr>
            <w:r>
              <w:t>Minor</w:t>
            </w:r>
          </w:p>
        </w:tc>
        <w:tc>
          <w:tcPr>
            <w:tcW w:w="0" w:type="auto"/>
            <w:vAlign w:val="center"/>
          </w:tcPr>
          <w:p w:rsidR="00530DFD" w:rsidRDefault="00CA52EB">
            <w:pPr>
              <w:pStyle w:val="TableBodyText"/>
            </w:pPr>
            <w:r>
              <w:t>Clarified the meaning of the technical content.</w:t>
            </w:r>
          </w:p>
        </w:tc>
      </w:tr>
      <w:tr w:rsidR="00530DFD" w:rsidTr="00530DFD">
        <w:tc>
          <w:tcPr>
            <w:tcW w:w="0" w:type="auto"/>
            <w:vAlign w:val="center"/>
          </w:tcPr>
          <w:p w:rsidR="00530DFD" w:rsidRDefault="00CA52EB">
            <w:pPr>
              <w:pStyle w:val="TableBodyText"/>
            </w:pPr>
            <w:r>
              <w:t>3/16/2015</w:t>
            </w:r>
          </w:p>
        </w:tc>
        <w:tc>
          <w:tcPr>
            <w:tcW w:w="0" w:type="auto"/>
            <w:vAlign w:val="center"/>
          </w:tcPr>
          <w:p w:rsidR="00530DFD" w:rsidRDefault="00CA52EB">
            <w:pPr>
              <w:pStyle w:val="TableBodyText"/>
            </w:pPr>
            <w:r>
              <w:t>9.0</w:t>
            </w:r>
          </w:p>
        </w:tc>
        <w:tc>
          <w:tcPr>
            <w:tcW w:w="0" w:type="auto"/>
            <w:vAlign w:val="center"/>
          </w:tcPr>
          <w:p w:rsidR="00530DFD" w:rsidRDefault="00CA52EB">
            <w:pPr>
              <w:pStyle w:val="TableBodyText"/>
            </w:pPr>
            <w:r>
              <w:t>Major</w:t>
            </w:r>
          </w:p>
        </w:tc>
        <w:tc>
          <w:tcPr>
            <w:tcW w:w="0" w:type="auto"/>
            <w:vAlign w:val="center"/>
          </w:tcPr>
          <w:p w:rsidR="00530DFD" w:rsidRDefault="00CA52EB">
            <w:pPr>
              <w:pStyle w:val="TableBodyText"/>
            </w:pPr>
            <w:r>
              <w:t>Significantly changed the technical content.</w:t>
            </w:r>
          </w:p>
        </w:tc>
      </w:tr>
      <w:tr w:rsidR="00530DFD" w:rsidTr="00530DFD">
        <w:tc>
          <w:tcPr>
            <w:tcW w:w="0" w:type="auto"/>
            <w:vAlign w:val="center"/>
          </w:tcPr>
          <w:p w:rsidR="00530DFD" w:rsidRDefault="00CA52EB">
            <w:pPr>
              <w:pStyle w:val="TableBodyText"/>
            </w:pPr>
            <w:r>
              <w:t>5/26/2015</w:t>
            </w:r>
          </w:p>
        </w:tc>
        <w:tc>
          <w:tcPr>
            <w:tcW w:w="0" w:type="auto"/>
            <w:vAlign w:val="center"/>
          </w:tcPr>
          <w:p w:rsidR="00530DFD" w:rsidRDefault="00CA52EB">
            <w:pPr>
              <w:pStyle w:val="TableBodyText"/>
            </w:pPr>
            <w:r>
              <w:t>9.0</w:t>
            </w:r>
          </w:p>
        </w:tc>
        <w:tc>
          <w:tcPr>
            <w:tcW w:w="0" w:type="auto"/>
            <w:vAlign w:val="center"/>
          </w:tcPr>
          <w:p w:rsidR="00530DFD" w:rsidRDefault="00CA52EB">
            <w:pPr>
              <w:pStyle w:val="TableBodyText"/>
            </w:pPr>
            <w:r>
              <w:t>None</w:t>
            </w:r>
          </w:p>
        </w:tc>
        <w:tc>
          <w:tcPr>
            <w:tcW w:w="0" w:type="auto"/>
            <w:vAlign w:val="center"/>
          </w:tcPr>
          <w:p w:rsidR="00530DFD" w:rsidRDefault="00CA52EB">
            <w:pPr>
              <w:pStyle w:val="TableBodyText"/>
            </w:pPr>
            <w:r>
              <w:t>No changes to the meaning, language, or forma</w:t>
            </w:r>
            <w:r>
              <w:t>tting of the technical content.</w:t>
            </w:r>
          </w:p>
        </w:tc>
      </w:tr>
      <w:tr w:rsidR="00530DFD" w:rsidTr="00530DFD">
        <w:tc>
          <w:tcPr>
            <w:tcW w:w="0" w:type="auto"/>
            <w:vAlign w:val="center"/>
          </w:tcPr>
          <w:p w:rsidR="00530DFD" w:rsidRDefault="00CA52EB">
            <w:pPr>
              <w:pStyle w:val="TableBodyText"/>
            </w:pPr>
            <w:r>
              <w:t>9/14/2015</w:t>
            </w:r>
          </w:p>
        </w:tc>
        <w:tc>
          <w:tcPr>
            <w:tcW w:w="0" w:type="auto"/>
            <w:vAlign w:val="center"/>
          </w:tcPr>
          <w:p w:rsidR="00530DFD" w:rsidRDefault="00CA52EB">
            <w:pPr>
              <w:pStyle w:val="TableBodyText"/>
            </w:pPr>
            <w:r>
              <w:t>9.0</w:t>
            </w:r>
          </w:p>
        </w:tc>
        <w:tc>
          <w:tcPr>
            <w:tcW w:w="0" w:type="auto"/>
            <w:vAlign w:val="center"/>
          </w:tcPr>
          <w:p w:rsidR="00530DFD" w:rsidRDefault="00CA52EB">
            <w:pPr>
              <w:pStyle w:val="TableBodyText"/>
            </w:pPr>
            <w:r>
              <w:t>None</w:t>
            </w:r>
          </w:p>
        </w:tc>
        <w:tc>
          <w:tcPr>
            <w:tcW w:w="0" w:type="auto"/>
            <w:vAlign w:val="center"/>
          </w:tcPr>
          <w:p w:rsidR="00530DFD" w:rsidRDefault="00CA52EB">
            <w:pPr>
              <w:pStyle w:val="TableBodyText"/>
            </w:pPr>
            <w:r>
              <w:t>No changes to the meaning, language, or formatting of the technical content.</w:t>
            </w:r>
          </w:p>
        </w:tc>
      </w:tr>
      <w:tr w:rsidR="00530DFD" w:rsidTr="00530DFD">
        <w:tc>
          <w:tcPr>
            <w:tcW w:w="0" w:type="auto"/>
            <w:vAlign w:val="center"/>
          </w:tcPr>
          <w:p w:rsidR="00530DFD" w:rsidRDefault="00CA52EB">
            <w:pPr>
              <w:pStyle w:val="TableBodyText"/>
            </w:pPr>
            <w:r>
              <w:t>6/13/2016</w:t>
            </w:r>
          </w:p>
        </w:tc>
        <w:tc>
          <w:tcPr>
            <w:tcW w:w="0" w:type="auto"/>
            <w:vAlign w:val="center"/>
          </w:tcPr>
          <w:p w:rsidR="00530DFD" w:rsidRDefault="00CA52EB">
            <w:pPr>
              <w:pStyle w:val="TableBodyText"/>
            </w:pPr>
            <w:r>
              <w:t>9.0</w:t>
            </w:r>
          </w:p>
        </w:tc>
        <w:tc>
          <w:tcPr>
            <w:tcW w:w="0" w:type="auto"/>
            <w:vAlign w:val="center"/>
          </w:tcPr>
          <w:p w:rsidR="00530DFD" w:rsidRDefault="00CA52EB">
            <w:pPr>
              <w:pStyle w:val="TableBodyText"/>
            </w:pPr>
            <w:r>
              <w:t>None</w:t>
            </w:r>
          </w:p>
        </w:tc>
        <w:tc>
          <w:tcPr>
            <w:tcW w:w="0" w:type="auto"/>
            <w:vAlign w:val="center"/>
          </w:tcPr>
          <w:p w:rsidR="00530DFD" w:rsidRDefault="00CA52EB">
            <w:pPr>
              <w:pStyle w:val="TableBodyText"/>
            </w:pPr>
            <w:r>
              <w:t>No changes to the meaning, language, or formatting of the technical content.</w:t>
            </w:r>
          </w:p>
        </w:tc>
      </w:tr>
      <w:tr w:rsidR="00530DFD" w:rsidTr="00530DFD">
        <w:tc>
          <w:tcPr>
            <w:tcW w:w="0" w:type="auto"/>
            <w:vAlign w:val="center"/>
          </w:tcPr>
          <w:p w:rsidR="00530DFD" w:rsidRDefault="00CA52EB">
            <w:pPr>
              <w:pStyle w:val="TableBodyText"/>
            </w:pPr>
            <w:r>
              <w:t>9/14/2016</w:t>
            </w:r>
          </w:p>
        </w:tc>
        <w:tc>
          <w:tcPr>
            <w:tcW w:w="0" w:type="auto"/>
            <w:vAlign w:val="center"/>
          </w:tcPr>
          <w:p w:rsidR="00530DFD" w:rsidRDefault="00CA52EB">
            <w:pPr>
              <w:pStyle w:val="TableBodyText"/>
            </w:pPr>
            <w:r>
              <w:t>9.0</w:t>
            </w:r>
          </w:p>
        </w:tc>
        <w:tc>
          <w:tcPr>
            <w:tcW w:w="0" w:type="auto"/>
            <w:vAlign w:val="center"/>
          </w:tcPr>
          <w:p w:rsidR="00530DFD" w:rsidRDefault="00CA52EB">
            <w:pPr>
              <w:pStyle w:val="TableBodyText"/>
            </w:pPr>
            <w:r>
              <w:t>None</w:t>
            </w:r>
          </w:p>
        </w:tc>
        <w:tc>
          <w:tcPr>
            <w:tcW w:w="0" w:type="auto"/>
            <w:vAlign w:val="center"/>
          </w:tcPr>
          <w:p w:rsidR="00530DFD" w:rsidRDefault="00CA52EB">
            <w:pPr>
              <w:pStyle w:val="TableBodyText"/>
            </w:pPr>
            <w:r>
              <w:t>No changes to the meaning, language, or formatting of the technical content.</w:t>
            </w:r>
          </w:p>
        </w:tc>
      </w:tr>
      <w:tr w:rsidR="00530DFD" w:rsidTr="00530DFD">
        <w:tc>
          <w:tcPr>
            <w:tcW w:w="0" w:type="auto"/>
            <w:vAlign w:val="center"/>
          </w:tcPr>
          <w:p w:rsidR="00530DFD" w:rsidRDefault="00CA52EB">
            <w:pPr>
              <w:pStyle w:val="TableBodyText"/>
            </w:pPr>
            <w:r>
              <w:t>7/24/2018</w:t>
            </w:r>
          </w:p>
        </w:tc>
        <w:tc>
          <w:tcPr>
            <w:tcW w:w="0" w:type="auto"/>
            <w:vAlign w:val="center"/>
          </w:tcPr>
          <w:p w:rsidR="00530DFD" w:rsidRDefault="00CA52EB">
            <w:pPr>
              <w:pStyle w:val="TableBodyText"/>
            </w:pPr>
            <w:r>
              <w:t>10.0</w:t>
            </w:r>
          </w:p>
        </w:tc>
        <w:tc>
          <w:tcPr>
            <w:tcW w:w="0" w:type="auto"/>
            <w:vAlign w:val="center"/>
          </w:tcPr>
          <w:p w:rsidR="00530DFD" w:rsidRDefault="00CA52EB">
            <w:pPr>
              <w:pStyle w:val="TableBodyText"/>
            </w:pPr>
            <w:r>
              <w:t>Major</w:t>
            </w:r>
          </w:p>
        </w:tc>
        <w:tc>
          <w:tcPr>
            <w:tcW w:w="0" w:type="auto"/>
            <w:vAlign w:val="center"/>
          </w:tcPr>
          <w:p w:rsidR="00530DFD" w:rsidRDefault="00CA52EB">
            <w:pPr>
              <w:pStyle w:val="TableBodyText"/>
            </w:pPr>
            <w:r>
              <w:t>Significantly changed the technical content.</w:t>
            </w:r>
          </w:p>
        </w:tc>
      </w:tr>
      <w:tr w:rsidR="00530DFD" w:rsidTr="00530DFD">
        <w:tc>
          <w:tcPr>
            <w:tcW w:w="0" w:type="auto"/>
            <w:vAlign w:val="center"/>
          </w:tcPr>
          <w:p w:rsidR="00530DFD" w:rsidRDefault="00CA52EB">
            <w:pPr>
              <w:pStyle w:val="TableBodyText"/>
            </w:pPr>
            <w:r>
              <w:t>10/1/2018</w:t>
            </w:r>
          </w:p>
        </w:tc>
        <w:tc>
          <w:tcPr>
            <w:tcW w:w="0" w:type="auto"/>
            <w:vAlign w:val="center"/>
          </w:tcPr>
          <w:p w:rsidR="00530DFD" w:rsidRDefault="00CA52EB">
            <w:pPr>
              <w:pStyle w:val="TableBodyText"/>
            </w:pPr>
            <w:r>
              <w:t>11.0</w:t>
            </w:r>
          </w:p>
        </w:tc>
        <w:tc>
          <w:tcPr>
            <w:tcW w:w="0" w:type="auto"/>
            <w:vAlign w:val="center"/>
          </w:tcPr>
          <w:p w:rsidR="00530DFD" w:rsidRDefault="00CA52EB">
            <w:pPr>
              <w:pStyle w:val="TableBodyText"/>
            </w:pPr>
            <w:r>
              <w:t>Major</w:t>
            </w:r>
          </w:p>
        </w:tc>
        <w:tc>
          <w:tcPr>
            <w:tcW w:w="0" w:type="auto"/>
            <w:vAlign w:val="center"/>
          </w:tcPr>
          <w:p w:rsidR="00530DFD" w:rsidRDefault="00CA52EB">
            <w:pPr>
              <w:pStyle w:val="TableBodyText"/>
            </w:pPr>
            <w:r>
              <w:t>Significantly changed the technical content.</w:t>
            </w:r>
          </w:p>
        </w:tc>
      </w:tr>
      <w:tr w:rsidR="00530DFD" w:rsidTr="00530DFD">
        <w:tc>
          <w:tcPr>
            <w:tcW w:w="0" w:type="auto"/>
            <w:vAlign w:val="center"/>
          </w:tcPr>
          <w:p w:rsidR="00530DFD" w:rsidRDefault="00CA52EB">
            <w:pPr>
              <w:pStyle w:val="TableBodyText"/>
            </w:pPr>
            <w:r>
              <w:t>4/22/2021</w:t>
            </w:r>
          </w:p>
        </w:tc>
        <w:tc>
          <w:tcPr>
            <w:tcW w:w="0" w:type="auto"/>
            <w:vAlign w:val="center"/>
          </w:tcPr>
          <w:p w:rsidR="00530DFD" w:rsidRDefault="00CA52EB">
            <w:pPr>
              <w:pStyle w:val="TableBodyText"/>
            </w:pPr>
            <w:r>
              <w:t>12.0</w:t>
            </w:r>
          </w:p>
        </w:tc>
        <w:tc>
          <w:tcPr>
            <w:tcW w:w="0" w:type="auto"/>
            <w:vAlign w:val="center"/>
          </w:tcPr>
          <w:p w:rsidR="00530DFD" w:rsidRDefault="00CA52EB">
            <w:pPr>
              <w:pStyle w:val="TableBodyText"/>
            </w:pPr>
            <w:r>
              <w:t>Major</w:t>
            </w:r>
          </w:p>
        </w:tc>
        <w:tc>
          <w:tcPr>
            <w:tcW w:w="0" w:type="auto"/>
            <w:vAlign w:val="center"/>
          </w:tcPr>
          <w:p w:rsidR="00530DFD" w:rsidRDefault="00CA52EB">
            <w:pPr>
              <w:pStyle w:val="TableBodyText"/>
            </w:pPr>
            <w:r>
              <w:t>Significantly changed the technical content.</w:t>
            </w:r>
          </w:p>
        </w:tc>
      </w:tr>
    </w:tbl>
    <w:p w:rsidR="00530DFD" w:rsidRDefault="00CA52EB">
      <w:pPr>
        <w:pStyle w:val="TOCHeading"/>
      </w:pPr>
      <w:r>
        <w:lastRenderedPageBreak/>
        <w:t>Table of Contents</w:t>
      </w:r>
    </w:p>
    <w:p w:rsidR="00CA52EB" w:rsidRDefault="00CA52E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2413" w:history="1">
        <w:r w:rsidRPr="007D5E34">
          <w:rPr>
            <w:rStyle w:val="Hyperlink"/>
            <w:noProof/>
          </w:rPr>
          <w:t>1</w:t>
        </w:r>
        <w:r>
          <w:rPr>
            <w:rFonts w:asciiTheme="minorHAnsi" w:eastAsiaTheme="minorEastAsia" w:hAnsiTheme="minorHAnsi" w:cstheme="minorBidi"/>
            <w:b w:val="0"/>
            <w:bCs w:val="0"/>
            <w:noProof/>
            <w:sz w:val="22"/>
            <w:szCs w:val="22"/>
          </w:rPr>
          <w:tab/>
        </w:r>
        <w:r w:rsidRPr="007D5E34">
          <w:rPr>
            <w:rStyle w:val="Hyperlink"/>
            <w:noProof/>
          </w:rPr>
          <w:t>Introduction</w:t>
        </w:r>
        <w:r>
          <w:rPr>
            <w:noProof/>
            <w:webHidden/>
          </w:rPr>
          <w:tab/>
        </w:r>
        <w:r>
          <w:rPr>
            <w:noProof/>
            <w:webHidden/>
          </w:rPr>
          <w:fldChar w:fldCharType="begin"/>
        </w:r>
        <w:r>
          <w:rPr>
            <w:noProof/>
            <w:webHidden/>
          </w:rPr>
          <w:instrText xml:space="preserve"> PAGEREF _Toc69362413 \h </w:instrText>
        </w:r>
        <w:r>
          <w:rPr>
            <w:noProof/>
            <w:webHidden/>
          </w:rPr>
        </w:r>
        <w:r>
          <w:rPr>
            <w:noProof/>
            <w:webHidden/>
          </w:rPr>
          <w:fldChar w:fldCharType="separate"/>
        </w:r>
        <w:r>
          <w:rPr>
            <w:noProof/>
            <w:webHidden/>
          </w:rPr>
          <w:t>6</w:t>
        </w:r>
        <w:r>
          <w:rPr>
            <w:noProof/>
            <w:webHidden/>
          </w:rPr>
          <w:fldChar w:fldCharType="end"/>
        </w:r>
      </w:hyperlink>
    </w:p>
    <w:p w:rsidR="00CA52EB" w:rsidRDefault="00CA52EB">
      <w:pPr>
        <w:pStyle w:val="TOC2"/>
        <w:rPr>
          <w:rFonts w:asciiTheme="minorHAnsi" w:eastAsiaTheme="minorEastAsia" w:hAnsiTheme="minorHAnsi" w:cstheme="minorBidi"/>
          <w:noProof/>
          <w:sz w:val="22"/>
          <w:szCs w:val="22"/>
        </w:rPr>
      </w:pPr>
      <w:hyperlink w:anchor="_Toc69362414" w:history="1">
        <w:r w:rsidRPr="007D5E34">
          <w:rPr>
            <w:rStyle w:val="Hyperlink"/>
            <w:noProof/>
          </w:rPr>
          <w:t>1.1</w:t>
        </w:r>
        <w:r>
          <w:rPr>
            <w:rFonts w:asciiTheme="minorHAnsi" w:eastAsiaTheme="minorEastAsia" w:hAnsiTheme="minorHAnsi" w:cstheme="minorBidi"/>
            <w:noProof/>
            <w:sz w:val="22"/>
            <w:szCs w:val="22"/>
          </w:rPr>
          <w:tab/>
        </w:r>
        <w:r w:rsidRPr="007D5E34">
          <w:rPr>
            <w:rStyle w:val="Hyperlink"/>
            <w:noProof/>
          </w:rPr>
          <w:t>Glossary</w:t>
        </w:r>
        <w:r>
          <w:rPr>
            <w:noProof/>
            <w:webHidden/>
          </w:rPr>
          <w:tab/>
        </w:r>
        <w:r>
          <w:rPr>
            <w:noProof/>
            <w:webHidden/>
          </w:rPr>
          <w:fldChar w:fldCharType="begin"/>
        </w:r>
        <w:r>
          <w:rPr>
            <w:noProof/>
            <w:webHidden/>
          </w:rPr>
          <w:instrText xml:space="preserve"> PAGEREF _Toc69362414 \h </w:instrText>
        </w:r>
        <w:r>
          <w:rPr>
            <w:noProof/>
            <w:webHidden/>
          </w:rPr>
        </w:r>
        <w:r>
          <w:rPr>
            <w:noProof/>
            <w:webHidden/>
          </w:rPr>
          <w:fldChar w:fldCharType="separate"/>
        </w:r>
        <w:r>
          <w:rPr>
            <w:noProof/>
            <w:webHidden/>
          </w:rPr>
          <w:t>6</w:t>
        </w:r>
        <w:r>
          <w:rPr>
            <w:noProof/>
            <w:webHidden/>
          </w:rPr>
          <w:fldChar w:fldCharType="end"/>
        </w:r>
      </w:hyperlink>
    </w:p>
    <w:p w:rsidR="00CA52EB" w:rsidRDefault="00CA52EB">
      <w:pPr>
        <w:pStyle w:val="TOC2"/>
        <w:rPr>
          <w:rFonts w:asciiTheme="minorHAnsi" w:eastAsiaTheme="minorEastAsia" w:hAnsiTheme="minorHAnsi" w:cstheme="minorBidi"/>
          <w:noProof/>
          <w:sz w:val="22"/>
          <w:szCs w:val="22"/>
        </w:rPr>
      </w:pPr>
      <w:hyperlink w:anchor="_Toc69362415" w:history="1">
        <w:r w:rsidRPr="007D5E34">
          <w:rPr>
            <w:rStyle w:val="Hyperlink"/>
            <w:noProof/>
          </w:rPr>
          <w:t>1.2</w:t>
        </w:r>
        <w:r>
          <w:rPr>
            <w:rFonts w:asciiTheme="minorHAnsi" w:eastAsiaTheme="minorEastAsia" w:hAnsiTheme="minorHAnsi" w:cstheme="minorBidi"/>
            <w:noProof/>
            <w:sz w:val="22"/>
            <w:szCs w:val="22"/>
          </w:rPr>
          <w:tab/>
        </w:r>
        <w:r w:rsidRPr="007D5E34">
          <w:rPr>
            <w:rStyle w:val="Hyperlink"/>
            <w:noProof/>
          </w:rPr>
          <w:t>References</w:t>
        </w:r>
        <w:r>
          <w:rPr>
            <w:noProof/>
            <w:webHidden/>
          </w:rPr>
          <w:tab/>
        </w:r>
        <w:r>
          <w:rPr>
            <w:noProof/>
            <w:webHidden/>
          </w:rPr>
          <w:fldChar w:fldCharType="begin"/>
        </w:r>
        <w:r>
          <w:rPr>
            <w:noProof/>
            <w:webHidden/>
          </w:rPr>
          <w:instrText xml:space="preserve"> PAGEREF _Toc69362415 \h </w:instrText>
        </w:r>
        <w:r>
          <w:rPr>
            <w:noProof/>
            <w:webHidden/>
          </w:rPr>
        </w:r>
        <w:r>
          <w:rPr>
            <w:noProof/>
            <w:webHidden/>
          </w:rPr>
          <w:fldChar w:fldCharType="separate"/>
        </w:r>
        <w:r>
          <w:rPr>
            <w:noProof/>
            <w:webHidden/>
          </w:rPr>
          <w:t>7</w:t>
        </w:r>
        <w:r>
          <w:rPr>
            <w:noProof/>
            <w:webHidden/>
          </w:rPr>
          <w:fldChar w:fldCharType="end"/>
        </w:r>
      </w:hyperlink>
    </w:p>
    <w:p w:rsidR="00CA52EB" w:rsidRDefault="00CA52EB">
      <w:pPr>
        <w:pStyle w:val="TOC3"/>
        <w:rPr>
          <w:rFonts w:asciiTheme="minorHAnsi" w:eastAsiaTheme="minorEastAsia" w:hAnsiTheme="minorHAnsi" w:cstheme="minorBidi"/>
          <w:noProof/>
          <w:sz w:val="22"/>
          <w:szCs w:val="22"/>
        </w:rPr>
      </w:pPr>
      <w:hyperlink w:anchor="_Toc69362416" w:history="1">
        <w:r w:rsidRPr="007D5E34">
          <w:rPr>
            <w:rStyle w:val="Hyperlink"/>
            <w:noProof/>
          </w:rPr>
          <w:t>1.2.1</w:t>
        </w:r>
        <w:r>
          <w:rPr>
            <w:rFonts w:asciiTheme="minorHAnsi" w:eastAsiaTheme="minorEastAsia" w:hAnsiTheme="minorHAnsi" w:cstheme="minorBidi"/>
            <w:noProof/>
            <w:sz w:val="22"/>
            <w:szCs w:val="22"/>
          </w:rPr>
          <w:tab/>
        </w:r>
        <w:r w:rsidRPr="007D5E34">
          <w:rPr>
            <w:rStyle w:val="Hyperlink"/>
            <w:noProof/>
          </w:rPr>
          <w:t>Normative References</w:t>
        </w:r>
        <w:r>
          <w:rPr>
            <w:noProof/>
            <w:webHidden/>
          </w:rPr>
          <w:tab/>
        </w:r>
        <w:r>
          <w:rPr>
            <w:noProof/>
            <w:webHidden/>
          </w:rPr>
          <w:fldChar w:fldCharType="begin"/>
        </w:r>
        <w:r>
          <w:rPr>
            <w:noProof/>
            <w:webHidden/>
          </w:rPr>
          <w:instrText xml:space="preserve"> PAGEREF _Toc69362416 \h </w:instrText>
        </w:r>
        <w:r>
          <w:rPr>
            <w:noProof/>
            <w:webHidden/>
          </w:rPr>
        </w:r>
        <w:r>
          <w:rPr>
            <w:noProof/>
            <w:webHidden/>
          </w:rPr>
          <w:fldChar w:fldCharType="separate"/>
        </w:r>
        <w:r>
          <w:rPr>
            <w:noProof/>
            <w:webHidden/>
          </w:rPr>
          <w:t>7</w:t>
        </w:r>
        <w:r>
          <w:rPr>
            <w:noProof/>
            <w:webHidden/>
          </w:rPr>
          <w:fldChar w:fldCharType="end"/>
        </w:r>
      </w:hyperlink>
    </w:p>
    <w:p w:rsidR="00CA52EB" w:rsidRDefault="00CA52EB">
      <w:pPr>
        <w:pStyle w:val="TOC3"/>
        <w:rPr>
          <w:rFonts w:asciiTheme="minorHAnsi" w:eastAsiaTheme="minorEastAsia" w:hAnsiTheme="minorHAnsi" w:cstheme="minorBidi"/>
          <w:noProof/>
          <w:sz w:val="22"/>
          <w:szCs w:val="22"/>
        </w:rPr>
      </w:pPr>
      <w:hyperlink w:anchor="_Toc69362417" w:history="1">
        <w:r w:rsidRPr="007D5E34">
          <w:rPr>
            <w:rStyle w:val="Hyperlink"/>
            <w:noProof/>
          </w:rPr>
          <w:t>1.2.2</w:t>
        </w:r>
        <w:r>
          <w:rPr>
            <w:rFonts w:asciiTheme="minorHAnsi" w:eastAsiaTheme="minorEastAsia" w:hAnsiTheme="minorHAnsi" w:cstheme="minorBidi"/>
            <w:noProof/>
            <w:sz w:val="22"/>
            <w:szCs w:val="22"/>
          </w:rPr>
          <w:tab/>
        </w:r>
        <w:r w:rsidRPr="007D5E34">
          <w:rPr>
            <w:rStyle w:val="Hyperlink"/>
            <w:noProof/>
          </w:rPr>
          <w:t>Informative References</w:t>
        </w:r>
        <w:r>
          <w:rPr>
            <w:noProof/>
            <w:webHidden/>
          </w:rPr>
          <w:tab/>
        </w:r>
        <w:r>
          <w:rPr>
            <w:noProof/>
            <w:webHidden/>
          </w:rPr>
          <w:fldChar w:fldCharType="begin"/>
        </w:r>
        <w:r>
          <w:rPr>
            <w:noProof/>
            <w:webHidden/>
          </w:rPr>
          <w:instrText xml:space="preserve"> PAGEREF _Toc69362417 \h </w:instrText>
        </w:r>
        <w:r>
          <w:rPr>
            <w:noProof/>
            <w:webHidden/>
          </w:rPr>
        </w:r>
        <w:r>
          <w:rPr>
            <w:noProof/>
            <w:webHidden/>
          </w:rPr>
          <w:fldChar w:fldCharType="separate"/>
        </w:r>
        <w:r>
          <w:rPr>
            <w:noProof/>
            <w:webHidden/>
          </w:rPr>
          <w:t>8</w:t>
        </w:r>
        <w:r>
          <w:rPr>
            <w:noProof/>
            <w:webHidden/>
          </w:rPr>
          <w:fldChar w:fldCharType="end"/>
        </w:r>
      </w:hyperlink>
    </w:p>
    <w:p w:rsidR="00CA52EB" w:rsidRDefault="00CA52EB">
      <w:pPr>
        <w:pStyle w:val="TOC2"/>
        <w:rPr>
          <w:rFonts w:asciiTheme="minorHAnsi" w:eastAsiaTheme="minorEastAsia" w:hAnsiTheme="minorHAnsi" w:cstheme="minorBidi"/>
          <w:noProof/>
          <w:sz w:val="22"/>
          <w:szCs w:val="22"/>
        </w:rPr>
      </w:pPr>
      <w:hyperlink w:anchor="_Toc69362418" w:history="1">
        <w:r w:rsidRPr="007D5E34">
          <w:rPr>
            <w:rStyle w:val="Hyperlink"/>
            <w:noProof/>
          </w:rPr>
          <w:t>1.3</w:t>
        </w:r>
        <w:r>
          <w:rPr>
            <w:rFonts w:asciiTheme="minorHAnsi" w:eastAsiaTheme="minorEastAsia" w:hAnsiTheme="minorHAnsi" w:cstheme="minorBidi"/>
            <w:noProof/>
            <w:sz w:val="22"/>
            <w:szCs w:val="22"/>
          </w:rPr>
          <w:tab/>
        </w:r>
        <w:r w:rsidRPr="007D5E34">
          <w:rPr>
            <w:rStyle w:val="Hyperlink"/>
            <w:noProof/>
          </w:rPr>
          <w:t>Overview</w:t>
        </w:r>
        <w:r>
          <w:rPr>
            <w:noProof/>
            <w:webHidden/>
          </w:rPr>
          <w:tab/>
        </w:r>
        <w:r>
          <w:rPr>
            <w:noProof/>
            <w:webHidden/>
          </w:rPr>
          <w:fldChar w:fldCharType="begin"/>
        </w:r>
        <w:r>
          <w:rPr>
            <w:noProof/>
            <w:webHidden/>
          </w:rPr>
          <w:instrText xml:space="preserve"> PAGEREF _Toc69362418 \h </w:instrText>
        </w:r>
        <w:r>
          <w:rPr>
            <w:noProof/>
            <w:webHidden/>
          </w:rPr>
        </w:r>
        <w:r>
          <w:rPr>
            <w:noProof/>
            <w:webHidden/>
          </w:rPr>
          <w:fldChar w:fldCharType="separate"/>
        </w:r>
        <w:r>
          <w:rPr>
            <w:noProof/>
            <w:webHidden/>
          </w:rPr>
          <w:t>8</w:t>
        </w:r>
        <w:r>
          <w:rPr>
            <w:noProof/>
            <w:webHidden/>
          </w:rPr>
          <w:fldChar w:fldCharType="end"/>
        </w:r>
      </w:hyperlink>
    </w:p>
    <w:p w:rsidR="00CA52EB" w:rsidRDefault="00CA52EB">
      <w:pPr>
        <w:pStyle w:val="TOC3"/>
        <w:rPr>
          <w:rFonts w:asciiTheme="minorHAnsi" w:eastAsiaTheme="minorEastAsia" w:hAnsiTheme="minorHAnsi" w:cstheme="minorBidi"/>
          <w:noProof/>
          <w:sz w:val="22"/>
          <w:szCs w:val="22"/>
        </w:rPr>
      </w:pPr>
      <w:hyperlink w:anchor="_Toc69362419" w:history="1">
        <w:r w:rsidRPr="007D5E34">
          <w:rPr>
            <w:rStyle w:val="Hyperlink"/>
            <w:noProof/>
          </w:rPr>
          <w:t>1.3.1</w:t>
        </w:r>
        <w:r>
          <w:rPr>
            <w:rFonts w:asciiTheme="minorHAnsi" w:eastAsiaTheme="minorEastAsia" w:hAnsiTheme="minorHAnsi" w:cstheme="minorBidi"/>
            <w:noProof/>
            <w:sz w:val="22"/>
            <w:szCs w:val="22"/>
          </w:rPr>
          <w:tab/>
        </w:r>
        <w:r w:rsidRPr="007D5E34">
          <w:rPr>
            <w:rStyle w:val="Hyperlink"/>
            <w:noProof/>
          </w:rPr>
          <w:t>HTML/Plain Text Encapsulation</w:t>
        </w:r>
        <w:r>
          <w:rPr>
            <w:noProof/>
            <w:webHidden/>
          </w:rPr>
          <w:tab/>
        </w:r>
        <w:r>
          <w:rPr>
            <w:noProof/>
            <w:webHidden/>
          </w:rPr>
          <w:fldChar w:fldCharType="begin"/>
        </w:r>
        <w:r>
          <w:rPr>
            <w:noProof/>
            <w:webHidden/>
          </w:rPr>
          <w:instrText xml:space="preserve"> PAGEREF _Toc69362419 \h </w:instrText>
        </w:r>
        <w:r>
          <w:rPr>
            <w:noProof/>
            <w:webHidden/>
          </w:rPr>
        </w:r>
        <w:r>
          <w:rPr>
            <w:noProof/>
            <w:webHidden/>
          </w:rPr>
          <w:fldChar w:fldCharType="separate"/>
        </w:r>
        <w:r>
          <w:rPr>
            <w:noProof/>
            <w:webHidden/>
          </w:rPr>
          <w:t>8</w:t>
        </w:r>
        <w:r>
          <w:rPr>
            <w:noProof/>
            <w:webHidden/>
          </w:rPr>
          <w:fldChar w:fldCharType="end"/>
        </w:r>
      </w:hyperlink>
    </w:p>
    <w:p w:rsidR="00CA52EB" w:rsidRDefault="00CA52EB">
      <w:pPr>
        <w:pStyle w:val="TOC3"/>
        <w:rPr>
          <w:rFonts w:asciiTheme="minorHAnsi" w:eastAsiaTheme="minorEastAsia" w:hAnsiTheme="minorHAnsi" w:cstheme="minorBidi"/>
          <w:noProof/>
          <w:sz w:val="22"/>
          <w:szCs w:val="22"/>
        </w:rPr>
      </w:pPr>
      <w:hyperlink w:anchor="_Toc69362420" w:history="1">
        <w:r w:rsidRPr="007D5E34">
          <w:rPr>
            <w:rStyle w:val="Hyperlink"/>
            <w:noProof/>
          </w:rPr>
          <w:t>1.3.2</w:t>
        </w:r>
        <w:r>
          <w:rPr>
            <w:rFonts w:asciiTheme="minorHAnsi" w:eastAsiaTheme="minorEastAsia" w:hAnsiTheme="minorHAnsi" w:cstheme="minorBidi"/>
            <w:noProof/>
            <w:sz w:val="22"/>
            <w:szCs w:val="22"/>
          </w:rPr>
          <w:tab/>
        </w:r>
        <w:r w:rsidRPr="007D5E34">
          <w:rPr>
            <w:rStyle w:val="Hyperlink"/>
            <w:noProof/>
          </w:rPr>
          <w:t>Attachment and RTF Integration</w:t>
        </w:r>
        <w:r>
          <w:rPr>
            <w:noProof/>
            <w:webHidden/>
          </w:rPr>
          <w:tab/>
        </w:r>
        <w:r>
          <w:rPr>
            <w:noProof/>
            <w:webHidden/>
          </w:rPr>
          <w:fldChar w:fldCharType="begin"/>
        </w:r>
        <w:r>
          <w:rPr>
            <w:noProof/>
            <w:webHidden/>
          </w:rPr>
          <w:instrText xml:space="preserve"> PAGEREF _Toc69362420 \h </w:instrText>
        </w:r>
        <w:r>
          <w:rPr>
            <w:noProof/>
            <w:webHidden/>
          </w:rPr>
        </w:r>
        <w:r>
          <w:rPr>
            <w:noProof/>
            <w:webHidden/>
          </w:rPr>
          <w:fldChar w:fldCharType="separate"/>
        </w:r>
        <w:r>
          <w:rPr>
            <w:noProof/>
            <w:webHidden/>
          </w:rPr>
          <w:t>9</w:t>
        </w:r>
        <w:r>
          <w:rPr>
            <w:noProof/>
            <w:webHidden/>
          </w:rPr>
          <w:fldChar w:fldCharType="end"/>
        </w:r>
      </w:hyperlink>
    </w:p>
    <w:p w:rsidR="00CA52EB" w:rsidRDefault="00CA52EB">
      <w:pPr>
        <w:pStyle w:val="TOC2"/>
        <w:rPr>
          <w:rFonts w:asciiTheme="minorHAnsi" w:eastAsiaTheme="minorEastAsia" w:hAnsiTheme="minorHAnsi" w:cstheme="minorBidi"/>
          <w:noProof/>
          <w:sz w:val="22"/>
          <w:szCs w:val="22"/>
        </w:rPr>
      </w:pPr>
      <w:hyperlink w:anchor="_Toc69362421" w:history="1">
        <w:r w:rsidRPr="007D5E34">
          <w:rPr>
            <w:rStyle w:val="Hyperlink"/>
            <w:noProof/>
          </w:rPr>
          <w:t>1.4</w:t>
        </w:r>
        <w:r>
          <w:rPr>
            <w:rFonts w:asciiTheme="minorHAnsi" w:eastAsiaTheme="minorEastAsia" w:hAnsiTheme="minorHAnsi" w:cstheme="minorBidi"/>
            <w:noProof/>
            <w:sz w:val="22"/>
            <w:szCs w:val="22"/>
          </w:rPr>
          <w:tab/>
        </w:r>
        <w:r w:rsidRPr="007D5E34">
          <w:rPr>
            <w:rStyle w:val="Hyperlink"/>
            <w:noProof/>
          </w:rPr>
          <w:t>Relationship to Protocols and Other Algorithms</w:t>
        </w:r>
        <w:r>
          <w:rPr>
            <w:noProof/>
            <w:webHidden/>
          </w:rPr>
          <w:tab/>
        </w:r>
        <w:r>
          <w:rPr>
            <w:noProof/>
            <w:webHidden/>
          </w:rPr>
          <w:fldChar w:fldCharType="begin"/>
        </w:r>
        <w:r>
          <w:rPr>
            <w:noProof/>
            <w:webHidden/>
          </w:rPr>
          <w:instrText xml:space="preserve"> PAGEREF _Toc69362421 \h </w:instrText>
        </w:r>
        <w:r>
          <w:rPr>
            <w:noProof/>
            <w:webHidden/>
          </w:rPr>
        </w:r>
        <w:r>
          <w:rPr>
            <w:noProof/>
            <w:webHidden/>
          </w:rPr>
          <w:fldChar w:fldCharType="separate"/>
        </w:r>
        <w:r>
          <w:rPr>
            <w:noProof/>
            <w:webHidden/>
          </w:rPr>
          <w:t>9</w:t>
        </w:r>
        <w:r>
          <w:rPr>
            <w:noProof/>
            <w:webHidden/>
          </w:rPr>
          <w:fldChar w:fldCharType="end"/>
        </w:r>
      </w:hyperlink>
    </w:p>
    <w:p w:rsidR="00CA52EB" w:rsidRDefault="00CA52EB">
      <w:pPr>
        <w:pStyle w:val="TOC2"/>
        <w:rPr>
          <w:rFonts w:asciiTheme="minorHAnsi" w:eastAsiaTheme="minorEastAsia" w:hAnsiTheme="minorHAnsi" w:cstheme="minorBidi"/>
          <w:noProof/>
          <w:sz w:val="22"/>
          <w:szCs w:val="22"/>
        </w:rPr>
      </w:pPr>
      <w:hyperlink w:anchor="_Toc69362422" w:history="1">
        <w:r w:rsidRPr="007D5E34">
          <w:rPr>
            <w:rStyle w:val="Hyperlink"/>
            <w:noProof/>
          </w:rPr>
          <w:t>1.5</w:t>
        </w:r>
        <w:r>
          <w:rPr>
            <w:rFonts w:asciiTheme="minorHAnsi" w:eastAsiaTheme="minorEastAsia" w:hAnsiTheme="minorHAnsi" w:cstheme="minorBidi"/>
            <w:noProof/>
            <w:sz w:val="22"/>
            <w:szCs w:val="22"/>
          </w:rPr>
          <w:tab/>
        </w:r>
        <w:r w:rsidRPr="007D5E34">
          <w:rPr>
            <w:rStyle w:val="Hyperlink"/>
            <w:noProof/>
          </w:rPr>
          <w:t>Applicability Statement</w:t>
        </w:r>
        <w:r>
          <w:rPr>
            <w:noProof/>
            <w:webHidden/>
          </w:rPr>
          <w:tab/>
        </w:r>
        <w:r>
          <w:rPr>
            <w:noProof/>
            <w:webHidden/>
          </w:rPr>
          <w:fldChar w:fldCharType="begin"/>
        </w:r>
        <w:r>
          <w:rPr>
            <w:noProof/>
            <w:webHidden/>
          </w:rPr>
          <w:instrText xml:space="preserve"> PAGEREF _Toc69362422 \h </w:instrText>
        </w:r>
        <w:r>
          <w:rPr>
            <w:noProof/>
            <w:webHidden/>
          </w:rPr>
        </w:r>
        <w:r>
          <w:rPr>
            <w:noProof/>
            <w:webHidden/>
          </w:rPr>
          <w:fldChar w:fldCharType="separate"/>
        </w:r>
        <w:r>
          <w:rPr>
            <w:noProof/>
            <w:webHidden/>
          </w:rPr>
          <w:t>9</w:t>
        </w:r>
        <w:r>
          <w:rPr>
            <w:noProof/>
            <w:webHidden/>
          </w:rPr>
          <w:fldChar w:fldCharType="end"/>
        </w:r>
      </w:hyperlink>
    </w:p>
    <w:p w:rsidR="00CA52EB" w:rsidRDefault="00CA52EB">
      <w:pPr>
        <w:pStyle w:val="TOC2"/>
        <w:rPr>
          <w:rFonts w:asciiTheme="minorHAnsi" w:eastAsiaTheme="minorEastAsia" w:hAnsiTheme="minorHAnsi" w:cstheme="minorBidi"/>
          <w:noProof/>
          <w:sz w:val="22"/>
          <w:szCs w:val="22"/>
        </w:rPr>
      </w:pPr>
      <w:hyperlink w:anchor="_Toc69362423" w:history="1">
        <w:r w:rsidRPr="007D5E34">
          <w:rPr>
            <w:rStyle w:val="Hyperlink"/>
            <w:noProof/>
          </w:rPr>
          <w:t>1.6</w:t>
        </w:r>
        <w:r>
          <w:rPr>
            <w:rFonts w:asciiTheme="minorHAnsi" w:eastAsiaTheme="minorEastAsia" w:hAnsiTheme="minorHAnsi" w:cstheme="minorBidi"/>
            <w:noProof/>
            <w:sz w:val="22"/>
            <w:szCs w:val="22"/>
          </w:rPr>
          <w:tab/>
        </w:r>
        <w:r w:rsidRPr="007D5E34">
          <w:rPr>
            <w:rStyle w:val="Hyperlink"/>
            <w:noProof/>
          </w:rPr>
          <w:t>Standards Assignments</w:t>
        </w:r>
        <w:r>
          <w:rPr>
            <w:noProof/>
            <w:webHidden/>
          </w:rPr>
          <w:tab/>
        </w:r>
        <w:r>
          <w:rPr>
            <w:noProof/>
            <w:webHidden/>
          </w:rPr>
          <w:fldChar w:fldCharType="begin"/>
        </w:r>
        <w:r>
          <w:rPr>
            <w:noProof/>
            <w:webHidden/>
          </w:rPr>
          <w:instrText xml:space="preserve"> PAGEREF _Toc69362423 \h </w:instrText>
        </w:r>
        <w:r>
          <w:rPr>
            <w:noProof/>
            <w:webHidden/>
          </w:rPr>
        </w:r>
        <w:r>
          <w:rPr>
            <w:noProof/>
            <w:webHidden/>
          </w:rPr>
          <w:fldChar w:fldCharType="separate"/>
        </w:r>
        <w:r>
          <w:rPr>
            <w:noProof/>
            <w:webHidden/>
          </w:rPr>
          <w:t>9</w:t>
        </w:r>
        <w:r>
          <w:rPr>
            <w:noProof/>
            <w:webHidden/>
          </w:rPr>
          <w:fldChar w:fldCharType="end"/>
        </w:r>
      </w:hyperlink>
    </w:p>
    <w:p w:rsidR="00CA52EB" w:rsidRDefault="00CA52EB">
      <w:pPr>
        <w:pStyle w:val="TOC1"/>
        <w:rPr>
          <w:rFonts w:asciiTheme="minorHAnsi" w:eastAsiaTheme="minorEastAsia" w:hAnsiTheme="minorHAnsi" w:cstheme="minorBidi"/>
          <w:b w:val="0"/>
          <w:bCs w:val="0"/>
          <w:noProof/>
          <w:sz w:val="22"/>
          <w:szCs w:val="22"/>
        </w:rPr>
      </w:pPr>
      <w:hyperlink w:anchor="_Toc69362424" w:history="1">
        <w:r w:rsidRPr="007D5E34">
          <w:rPr>
            <w:rStyle w:val="Hyperlink"/>
            <w:noProof/>
          </w:rPr>
          <w:t>2</w:t>
        </w:r>
        <w:r>
          <w:rPr>
            <w:rFonts w:asciiTheme="minorHAnsi" w:eastAsiaTheme="minorEastAsia" w:hAnsiTheme="minorHAnsi" w:cstheme="minorBidi"/>
            <w:b w:val="0"/>
            <w:bCs w:val="0"/>
            <w:noProof/>
            <w:sz w:val="22"/>
            <w:szCs w:val="22"/>
          </w:rPr>
          <w:tab/>
        </w:r>
        <w:r w:rsidRPr="007D5E34">
          <w:rPr>
            <w:rStyle w:val="Hyperlink"/>
            <w:noProof/>
          </w:rPr>
          <w:t>Algorithm Details</w:t>
        </w:r>
        <w:r>
          <w:rPr>
            <w:noProof/>
            <w:webHidden/>
          </w:rPr>
          <w:tab/>
        </w:r>
        <w:r>
          <w:rPr>
            <w:noProof/>
            <w:webHidden/>
          </w:rPr>
          <w:fldChar w:fldCharType="begin"/>
        </w:r>
        <w:r>
          <w:rPr>
            <w:noProof/>
            <w:webHidden/>
          </w:rPr>
          <w:instrText xml:space="preserve"> PAGEREF _Toc69362424 \h </w:instrText>
        </w:r>
        <w:r>
          <w:rPr>
            <w:noProof/>
            <w:webHidden/>
          </w:rPr>
        </w:r>
        <w:r>
          <w:rPr>
            <w:noProof/>
            <w:webHidden/>
          </w:rPr>
          <w:fldChar w:fldCharType="separate"/>
        </w:r>
        <w:r>
          <w:rPr>
            <w:noProof/>
            <w:webHidden/>
          </w:rPr>
          <w:t>10</w:t>
        </w:r>
        <w:r>
          <w:rPr>
            <w:noProof/>
            <w:webHidden/>
          </w:rPr>
          <w:fldChar w:fldCharType="end"/>
        </w:r>
      </w:hyperlink>
    </w:p>
    <w:p w:rsidR="00CA52EB" w:rsidRDefault="00CA52EB">
      <w:pPr>
        <w:pStyle w:val="TOC2"/>
        <w:rPr>
          <w:rFonts w:asciiTheme="minorHAnsi" w:eastAsiaTheme="minorEastAsia" w:hAnsiTheme="minorHAnsi" w:cstheme="minorBidi"/>
          <w:noProof/>
          <w:sz w:val="22"/>
          <w:szCs w:val="22"/>
        </w:rPr>
      </w:pPr>
      <w:hyperlink w:anchor="_Toc69362425" w:history="1">
        <w:r w:rsidRPr="007D5E34">
          <w:rPr>
            <w:rStyle w:val="Hyperlink"/>
            <w:noProof/>
          </w:rPr>
          <w:t>2.1</w:t>
        </w:r>
        <w:r>
          <w:rPr>
            <w:rFonts w:asciiTheme="minorHAnsi" w:eastAsiaTheme="minorEastAsia" w:hAnsiTheme="minorHAnsi" w:cstheme="minorBidi"/>
            <w:noProof/>
            <w:sz w:val="22"/>
            <w:szCs w:val="22"/>
          </w:rPr>
          <w:tab/>
        </w:r>
        <w:r w:rsidRPr="007D5E34">
          <w:rPr>
            <w:rStyle w:val="Hyperlink"/>
            <w:noProof/>
          </w:rPr>
          <w:t>Encapsulating RTF Writer Algorithm Details</w:t>
        </w:r>
        <w:r>
          <w:rPr>
            <w:noProof/>
            <w:webHidden/>
          </w:rPr>
          <w:tab/>
        </w:r>
        <w:r>
          <w:rPr>
            <w:noProof/>
            <w:webHidden/>
          </w:rPr>
          <w:fldChar w:fldCharType="begin"/>
        </w:r>
        <w:r>
          <w:rPr>
            <w:noProof/>
            <w:webHidden/>
          </w:rPr>
          <w:instrText xml:space="preserve"> PAGEREF _Toc69362425 \h </w:instrText>
        </w:r>
        <w:r>
          <w:rPr>
            <w:noProof/>
            <w:webHidden/>
          </w:rPr>
        </w:r>
        <w:r>
          <w:rPr>
            <w:noProof/>
            <w:webHidden/>
          </w:rPr>
          <w:fldChar w:fldCharType="separate"/>
        </w:r>
        <w:r>
          <w:rPr>
            <w:noProof/>
            <w:webHidden/>
          </w:rPr>
          <w:t>10</w:t>
        </w:r>
        <w:r>
          <w:rPr>
            <w:noProof/>
            <w:webHidden/>
          </w:rPr>
          <w:fldChar w:fldCharType="end"/>
        </w:r>
      </w:hyperlink>
    </w:p>
    <w:p w:rsidR="00CA52EB" w:rsidRDefault="00CA52EB">
      <w:pPr>
        <w:pStyle w:val="TOC3"/>
        <w:rPr>
          <w:rFonts w:asciiTheme="minorHAnsi" w:eastAsiaTheme="minorEastAsia" w:hAnsiTheme="minorHAnsi" w:cstheme="minorBidi"/>
          <w:noProof/>
          <w:sz w:val="22"/>
          <w:szCs w:val="22"/>
        </w:rPr>
      </w:pPr>
      <w:hyperlink w:anchor="_Toc69362426" w:history="1">
        <w:r w:rsidRPr="007D5E34">
          <w:rPr>
            <w:rStyle w:val="Hyperlink"/>
            <w:noProof/>
          </w:rPr>
          <w:t>2.1.1</w:t>
        </w:r>
        <w:r>
          <w:rPr>
            <w:rFonts w:asciiTheme="minorHAnsi" w:eastAsiaTheme="minorEastAsia" w:hAnsiTheme="minorHAnsi" w:cstheme="minorBidi"/>
            <w:noProof/>
            <w:sz w:val="22"/>
            <w:szCs w:val="22"/>
          </w:rPr>
          <w:tab/>
        </w:r>
        <w:r w:rsidRPr="007D5E34">
          <w:rPr>
            <w:rStyle w:val="Hyperlink"/>
            <w:noProof/>
          </w:rPr>
          <w:t>Abstract Data Model</w:t>
        </w:r>
        <w:r>
          <w:rPr>
            <w:noProof/>
            <w:webHidden/>
          </w:rPr>
          <w:tab/>
        </w:r>
        <w:r>
          <w:rPr>
            <w:noProof/>
            <w:webHidden/>
          </w:rPr>
          <w:fldChar w:fldCharType="begin"/>
        </w:r>
        <w:r>
          <w:rPr>
            <w:noProof/>
            <w:webHidden/>
          </w:rPr>
          <w:instrText xml:space="preserve"> PAGEREF _Toc69362426 \h </w:instrText>
        </w:r>
        <w:r>
          <w:rPr>
            <w:noProof/>
            <w:webHidden/>
          </w:rPr>
        </w:r>
        <w:r>
          <w:rPr>
            <w:noProof/>
            <w:webHidden/>
          </w:rPr>
          <w:fldChar w:fldCharType="separate"/>
        </w:r>
        <w:r>
          <w:rPr>
            <w:noProof/>
            <w:webHidden/>
          </w:rPr>
          <w:t>10</w:t>
        </w:r>
        <w:r>
          <w:rPr>
            <w:noProof/>
            <w:webHidden/>
          </w:rPr>
          <w:fldChar w:fldCharType="end"/>
        </w:r>
      </w:hyperlink>
    </w:p>
    <w:p w:rsidR="00CA52EB" w:rsidRDefault="00CA52EB">
      <w:pPr>
        <w:pStyle w:val="TOC3"/>
        <w:rPr>
          <w:rFonts w:asciiTheme="minorHAnsi" w:eastAsiaTheme="minorEastAsia" w:hAnsiTheme="minorHAnsi" w:cstheme="minorBidi"/>
          <w:noProof/>
          <w:sz w:val="22"/>
          <w:szCs w:val="22"/>
        </w:rPr>
      </w:pPr>
      <w:hyperlink w:anchor="_Toc69362427" w:history="1">
        <w:r w:rsidRPr="007D5E34">
          <w:rPr>
            <w:rStyle w:val="Hyperlink"/>
            <w:noProof/>
          </w:rPr>
          <w:t>2.1.2</w:t>
        </w:r>
        <w:r>
          <w:rPr>
            <w:rFonts w:asciiTheme="minorHAnsi" w:eastAsiaTheme="minorEastAsia" w:hAnsiTheme="minorHAnsi" w:cstheme="minorBidi"/>
            <w:noProof/>
            <w:sz w:val="22"/>
            <w:szCs w:val="22"/>
          </w:rPr>
          <w:tab/>
        </w:r>
        <w:r w:rsidRPr="007D5E34">
          <w:rPr>
            <w:rStyle w:val="Hyperlink"/>
            <w:noProof/>
          </w:rPr>
          <w:t>Initialization</w:t>
        </w:r>
        <w:r>
          <w:rPr>
            <w:noProof/>
            <w:webHidden/>
          </w:rPr>
          <w:tab/>
        </w:r>
        <w:r>
          <w:rPr>
            <w:noProof/>
            <w:webHidden/>
          </w:rPr>
          <w:fldChar w:fldCharType="begin"/>
        </w:r>
        <w:r>
          <w:rPr>
            <w:noProof/>
            <w:webHidden/>
          </w:rPr>
          <w:instrText xml:space="preserve"> PAGEREF _Toc69362427 \h </w:instrText>
        </w:r>
        <w:r>
          <w:rPr>
            <w:noProof/>
            <w:webHidden/>
          </w:rPr>
        </w:r>
        <w:r>
          <w:rPr>
            <w:noProof/>
            <w:webHidden/>
          </w:rPr>
          <w:fldChar w:fldCharType="separate"/>
        </w:r>
        <w:r>
          <w:rPr>
            <w:noProof/>
            <w:webHidden/>
          </w:rPr>
          <w:t>10</w:t>
        </w:r>
        <w:r>
          <w:rPr>
            <w:noProof/>
            <w:webHidden/>
          </w:rPr>
          <w:fldChar w:fldCharType="end"/>
        </w:r>
      </w:hyperlink>
    </w:p>
    <w:p w:rsidR="00CA52EB" w:rsidRDefault="00CA52EB">
      <w:pPr>
        <w:pStyle w:val="TOC3"/>
        <w:rPr>
          <w:rFonts w:asciiTheme="minorHAnsi" w:eastAsiaTheme="minorEastAsia" w:hAnsiTheme="minorHAnsi" w:cstheme="minorBidi"/>
          <w:noProof/>
          <w:sz w:val="22"/>
          <w:szCs w:val="22"/>
        </w:rPr>
      </w:pPr>
      <w:hyperlink w:anchor="_Toc69362428" w:history="1">
        <w:r w:rsidRPr="007D5E34">
          <w:rPr>
            <w:rStyle w:val="Hyperlink"/>
            <w:noProof/>
          </w:rPr>
          <w:t>2.1.3</w:t>
        </w:r>
        <w:r>
          <w:rPr>
            <w:rFonts w:asciiTheme="minorHAnsi" w:eastAsiaTheme="minorEastAsia" w:hAnsiTheme="minorHAnsi" w:cstheme="minorBidi"/>
            <w:noProof/>
            <w:sz w:val="22"/>
            <w:szCs w:val="22"/>
          </w:rPr>
          <w:tab/>
        </w:r>
        <w:r w:rsidRPr="007D5E34">
          <w:rPr>
            <w:rStyle w:val="Hyperlink"/>
            <w:noProof/>
          </w:rPr>
          <w:t>Processing Rules</w:t>
        </w:r>
        <w:r>
          <w:rPr>
            <w:noProof/>
            <w:webHidden/>
          </w:rPr>
          <w:tab/>
        </w:r>
        <w:r>
          <w:rPr>
            <w:noProof/>
            <w:webHidden/>
          </w:rPr>
          <w:fldChar w:fldCharType="begin"/>
        </w:r>
        <w:r>
          <w:rPr>
            <w:noProof/>
            <w:webHidden/>
          </w:rPr>
          <w:instrText xml:space="preserve"> PAGEREF _Toc69362428 \h </w:instrText>
        </w:r>
        <w:r>
          <w:rPr>
            <w:noProof/>
            <w:webHidden/>
          </w:rPr>
        </w:r>
        <w:r>
          <w:rPr>
            <w:noProof/>
            <w:webHidden/>
          </w:rPr>
          <w:fldChar w:fldCharType="separate"/>
        </w:r>
        <w:r>
          <w:rPr>
            <w:noProof/>
            <w:webHidden/>
          </w:rPr>
          <w:t>10</w:t>
        </w:r>
        <w:r>
          <w:rPr>
            <w:noProof/>
            <w:webHidden/>
          </w:rPr>
          <w:fldChar w:fldCharType="end"/>
        </w:r>
      </w:hyperlink>
    </w:p>
    <w:p w:rsidR="00CA52EB" w:rsidRDefault="00CA52EB">
      <w:pPr>
        <w:pStyle w:val="TOC4"/>
        <w:rPr>
          <w:rFonts w:asciiTheme="minorHAnsi" w:eastAsiaTheme="minorEastAsia" w:hAnsiTheme="minorHAnsi" w:cstheme="minorBidi"/>
          <w:noProof/>
          <w:sz w:val="22"/>
          <w:szCs w:val="22"/>
        </w:rPr>
      </w:pPr>
      <w:hyperlink w:anchor="_Toc69362429" w:history="1">
        <w:r w:rsidRPr="007D5E34">
          <w:rPr>
            <w:rStyle w:val="Hyperlink"/>
            <w:noProof/>
          </w:rPr>
          <w:t>2.1.3.1</w:t>
        </w:r>
        <w:r>
          <w:rPr>
            <w:rFonts w:asciiTheme="minorHAnsi" w:eastAsiaTheme="minorEastAsia" w:hAnsiTheme="minorHAnsi" w:cstheme="minorBidi"/>
            <w:noProof/>
            <w:sz w:val="22"/>
            <w:szCs w:val="22"/>
          </w:rPr>
          <w:tab/>
        </w:r>
        <w:r w:rsidRPr="007D5E34">
          <w:rPr>
            <w:rStyle w:val="Hyperlink"/>
            <w:noProof/>
          </w:rPr>
          <w:t>HTML and Plain Text Specific Encapsulation Syntax</w:t>
        </w:r>
        <w:r>
          <w:rPr>
            <w:noProof/>
            <w:webHidden/>
          </w:rPr>
          <w:tab/>
        </w:r>
        <w:r>
          <w:rPr>
            <w:noProof/>
            <w:webHidden/>
          </w:rPr>
          <w:fldChar w:fldCharType="begin"/>
        </w:r>
        <w:r>
          <w:rPr>
            <w:noProof/>
            <w:webHidden/>
          </w:rPr>
          <w:instrText xml:space="preserve"> PAGEREF _Toc69362429 \h </w:instrText>
        </w:r>
        <w:r>
          <w:rPr>
            <w:noProof/>
            <w:webHidden/>
          </w:rPr>
        </w:r>
        <w:r>
          <w:rPr>
            <w:noProof/>
            <w:webHidden/>
          </w:rPr>
          <w:fldChar w:fldCharType="separate"/>
        </w:r>
        <w:r>
          <w:rPr>
            <w:noProof/>
            <w:webHidden/>
          </w:rPr>
          <w:t>10</w:t>
        </w:r>
        <w:r>
          <w:rPr>
            <w:noProof/>
            <w:webHidden/>
          </w:rPr>
          <w:fldChar w:fldCharType="end"/>
        </w:r>
      </w:hyperlink>
    </w:p>
    <w:p w:rsidR="00CA52EB" w:rsidRDefault="00CA52EB">
      <w:pPr>
        <w:pStyle w:val="TOC5"/>
        <w:rPr>
          <w:rFonts w:asciiTheme="minorHAnsi" w:eastAsiaTheme="minorEastAsia" w:hAnsiTheme="minorHAnsi" w:cstheme="minorBidi"/>
          <w:noProof/>
          <w:sz w:val="22"/>
          <w:szCs w:val="22"/>
        </w:rPr>
      </w:pPr>
      <w:hyperlink w:anchor="_Toc69362430" w:history="1">
        <w:r w:rsidRPr="007D5E34">
          <w:rPr>
            <w:rStyle w:val="Hyperlink"/>
            <w:noProof/>
          </w:rPr>
          <w:t>2.1.3.1.1</w:t>
        </w:r>
        <w:r>
          <w:rPr>
            <w:rFonts w:asciiTheme="minorHAnsi" w:eastAsiaTheme="minorEastAsia" w:hAnsiTheme="minorHAnsi" w:cstheme="minorBidi"/>
            <w:noProof/>
            <w:sz w:val="22"/>
            <w:szCs w:val="22"/>
          </w:rPr>
          <w:tab/>
        </w:r>
        <w:r w:rsidRPr="007D5E34">
          <w:rPr>
            <w:rStyle w:val="Hyperlink"/>
            <w:noProof/>
          </w:rPr>
          <w:t>FROMTEXT Control Word</w:t>
        </w:r>
        <w:r>
          <w:rPr>
            <w:noProof/>
            <w:webHidden/>
          </w:rPr>
          <w:tab/>
        </w:r>
        <w:r>
          <w:rPr>
            <w:noProof/>
            <w:webHidden/>
          </w:rPr>
          <w:fldChar w:fldCharType="begin"/>
        </w:r>
        <w:r>
          <w:rPr>
            <w:noProof/>
            <w:webHidden/>
          </w:rPr>
          <w:instrText xml:space="preserve"> PAGEREF _Toc69362430 \h </w:instrText>
        </w:r>
        <w:r>
          <w:rPr>
            <w:noProof/>
            <w:webHidden/>
          </w:rPr>
        </w:r>
        <w:r>
          <w:rPr>
            <w:noProof/>
            <w:webHidden/>
          </w:rPr>
          <w:fldChar w:fldCharType="separate"/>
        </w:r>
        <w:r>
          <w:rPr>
            <w:noProof/>
            <w:webHidden/>
          </w:rPr>
          <w:t>10</w:t>
        </w:r>
        <w:r>
          <w:rPr>
            <w:noProof/>
            <w:webHidden/>
          </w:rPr>
          <w:fldChar w:fldCharType="end"/>
        </w:r>
      </w:hyperlink>
    </w:p>
    <w:p w:rsidR="00CA52EB" w:rsidRDefault="00CA52EB">
      <w:pPr>
        <w:pStyle w:val="TOC5"/>
        <w:rPr>
          <w:rFonts w:asciiTheme="minorHAnsi" w:eastAsiaTheme="minorEastAsia" w:hAnsiTheme="minorHAnsi" w:cstheme="minorBidi"/>
          <w:noProof/>
          <w:sz w:val="22"/>
          <w:szCs w:val="22"/>
        </w:rPr>
      </w:pPr>
      <w:hyperlink w:anchor="_Toc69362431" w:history="1">
        <w:r w:rsidRPr="007D5E34">
          <w:rPr>
            <w:rStyle w:val="Hyperlink"/>
            <w:noProof/>
          </w:rPr>
          <w:t>2.1.3.1.2</w:t>
        </w:r>
        <w:r>
          <w:rPr>
            <w:rFonts w:asciiTheme="minorHAnsi" w:eastAsiaTheme="minorEastAsia" w:hAnsiTheme="minorHAnsi" w:cstheme="minorBidi"/>
            <w:noProof/>
            <w:sz w:val="22"/>
            <w:szCs w:val="22"/>
          </w:rPr>
          <w:tab/>
        </w:r>
        <w:r w:rsidRPr="007D5E34">
          <w:rPr>
            <w:rStyle w:val="Hyperlink"/>
            <w:noProof/>
          </w:rPr>
          <w:t>FROMHTML Control Word</w:t>
        </w:r>
        <w:r>
          <w:rPr>
            <w:noProof/>
            <w:webHidden/>
          </w:rPr>
          <w:tab/>
        </w:r>
        <w:r>
          <w:rPr>
            <w:noProof/>
            <w:webHidden/>
          </w:rPr>
          <w:fldChar w:fldCharType="begin"/>
        </w:r>
        <w:r>
          <w:rPr>
            <w:noProof/>
            <w:webHidden/>
          </w:rPr>
          <w:instrText xml:space="preserve"> PAGEREF _Toc69362431 \h </w:instrText>
        </w:r>
        <w:r>
          <w:rPr>
            <w:noProof/>
            <w:webHidden/>
          </w:rPr>
        </w:r>
        <w:r>
          <w:rPr>
            <w:noProof/>
            <w:webHidden/>
          </w:rPr>
          <w:fldChar w:fldCharType="separate"/>
        </w:r>
        <w:r>
          <w:rPr>
            <w:noProof/>
            <w:webHidden/>
          </w:rPr>
          <w:t>10</w:t>
        </w:r>
        <w:r>
          <w:rPr>
            <w:noProof/>
            <w:webHidden/>
          </w:rPr>
          <w:fldChar w:fldCharType="end"/>
        </w:r>
      </w:hyperlink>
    </w:p>
    <w:p w:rsidR="00CA52EB" w:rsidRDefault="00CA52EB">
      <w:pPr>
        <w:pStyle w:val="TOC5"/>
        <w:rPr>
          <w:rFonts w:asciiTheme="minorHAnsi" w:eastAsiaTheme="minorEastAsia" w:hAnsiTheme="minorHAnsi" w:cstheme="minorBidi"/>
          <w:noProof/>
          <w:sz w:val="22"/>
          <w:szCs w:val="22"/>
        </w:rPr>
      </w:pPr>
      <w:hyperlink w:anchor="_Toc69362432" w:history="1">
        <w:r w:rsidRPr="007D5E34">
          <w:rPr>
            <w:rStyle w:val="Hyperlink"/>
            <w:noProof/>
          </w:rPr>
          <w:t>2.1.3.1.3</w:t>
        </w:r>
        <w:r>
          <w:rPr>
            <w:rFonts w:asciiTheme="minorHAnsi" w:eastAsiaTheme="minorEastAsia" w:hAnsiTheme="minorHAnsi" w:cstheme="minorBidi"/>
            <w:noProof/>
            <w:sz w:val="22"/>
            <w:szCs w:val="22"/>
          </w:rPr>
          <w:tab/>
        </w:r>
        <w:r w:rsidRPr="007D5E34">
          <w:rPr>
            <w:rStyle w:val="Hyperlink"/>
            <w:noProof/>
          </w:rPr>
          <w:t>HTMLRTF Toggle Control Word</w:t>
        </w:r>
        <w:r>
          <w:rPr>
            <w:noProof/>
            <w:webHidden/>
          </w:rPr>
          <w:tab/>
        </w:r>
        <w:r>
          <w:rPr>
            <w:noProof/>
            <w:webHidden/>
          </w:rPr>
          <w:fldChar w:fldCharType="begin"/>
        </w:r>
        <w:r>
          <w:rPr>
            <w:noProof/>
            <w:webHidden/>
          </w:rPr>
          <w:instrText xml:space="preserve"> PAGEREF _Toc69362432 \h </w:instrText>
        </w:r>
        <w:r>
          <w:rPr>
            <w:noProof/>
            <w:webHidden/>
          </w:rPr>
        </w:r>
        <w:r>
          <w:rPr>
            <w:noProof/>
            <w:webHidden/>
          </w:rPr>
          <w:fldChar w:fldCharType="separate"/>
        </w:r>
        <w:r>
          <w:rPr>
            <w:noProof/>
            <w:webHidden/>
          </w:rPr>
          <w:t>11</w:t>
        </w:r>
        <w:r>
          <w:rPr>
            <w:noProof/>
            <w:webHidden/>
          </w:rPr>
          <w:fldChar w:fldCharType="end"/>
        </w:r>
      </w:hyperlink>
    </w:p>
    <w:p w:rsidR="00CA52EB" w:rsidRDefault="00CA52EB">
      <w:pPr>
        <w:pStyle w:val="TOC5"/>
        <w:rPr>
          <w:rFonts w:asciiTheme="minorHAnsi" w:eastAsiaTheme="minorEastAsia" w:hAnsiTheme="minorHAnsi" w:cstheme="minorBidi"/>
          <w:noProof/>
          <w:sz w:val="22"/>
          <w:szCs w:val="22"/>
        </w:rPr>
      </w:pPr>
      <w:hyperlink w:anchor="_Toc69362433" w:history="1">
        <w:r w:rsidRPr="007D5E34">
          <w:rPr>
            <w:rStyle w:val="Hyperlink"/>
            <w:noProof/>
          </w:rPr>
          <w:t>2.1.3.1.4</w:t>
        </w:r>
        <w:r>
          <w:rPr>
            <w:rFonts w:asciiTheme="minorHAnsi" w:eastAsiaTheme="minorEastAsia" w:hAnsiTheme="minorHAnsi" w:cstheme="minorBidi"/>
            <w:noProof/>
            <w:sz w:val="22"/>
            <w:szCs w:val="22"/>
          </w:rPr>
          <w:tab/>
        </w:r>
        <w:r w:rsidRPr="007D5E34">
          <w:rPr>
            <w:rStyle w:val="Hyperlink"/>
            <w:noProof/>
          </w:rPr>
          <w:t>HTMLTAG Destination Group</w:t>
        </w:r>
        <w:r>
          <w:rPr>
            <w:noProof/>
            <w:webHidden/>
          </w:rPr>
          <w:tab/>
        </w:r>
        <w:r>
          <w:rPr>
            <w:noProof/>
            <w:webHidden/>
          </w:rPr>
          <w:fldChar w:fldCharType="begin"/>
        </w:r>
        <w:r>
          <w:rPr>
            <w:noProof/>
            <w:webHidden/>
          </w:rPr>
          <w:instrText xml:space="preserve"> PAGEREF _Toc69362433 \h </w:instrText>
        </w:r>
        <w:r>
          <w:rPr>
            <w:noProof/>
            <w:webHidden/>
          </w:rPr>
        </w:r>
        <w:r>
          <w:rPr>
            <w:noProof/>
            <w:webHidden/>
          </w:rPr>
          <w:fldChar w:fldCharType="separate"/>
        </w:r>
        <w:r>
          <w:rPr>
            <w:noProof/>
            <w:webHidden/>
          </w:rPr>
          <w:t>11</w:t>
        </w:r>
        <w:r>
          <w:rPr>
            <w:noProof/>
            <w:webHidden/>
          </w:rPr>
          <w:fldChar w:fldCharType="end"/>
        </w:r>
      </w:hyperlink>
    </w:p>
    <w:p w:rsidR="00CA52EB" w:rsidRDefault="00CA52EB">
      <w:pPr>
        <w:pStyle w:val="TOC6"/>
        <w:rPr>
          <w:rFonts w:asciiTheme="minorHAnsi" w:eastAsiaTheme="minorEastAsia" w:hAnsiTheme="minorHAnsi" w:cstheme="minorBidi"/>
          <w:noProof/>
          <w:sz w:val="22"/>
          <w:szCs w:val="22"/>
        </w:rPr>
      </w:pPr>
      <w:hyperlink w:anchor="_Toc69362434" w:history="1">
        <w:r w:rsidRPr="007D5E34">
          <w:rPr>
            <w:rStyle w:val="Hyperlink"/>
            <w:noProof/>
          </w:rPr>
          <w:t>2.1.3.1.4.1</w:t>
        </w:r>
        <w:r>
          <w:rPr>
            <w:rFonts w:asciiTheme="minorHAnsi" w:eastAsiaTheme="minorEastAsia" w:hAnsiTheme="minorHAnsi" w:cstheme="minorBidi"/>
            <w:noProof/>
            <w:sz w:val="22"/>
            <w:szCs w:val="22"/>
          </w:rPr>
          <w:tab/>
        </w:r>
        <w:r w:rsidRPr="007D5E34">
          <w:rPr>
            <w:rStyle w:val="Hyperlink"/>
            <w:noProof/>
          </w:rPr>
          <w:t>HTMLTagParameter HTML Fragment</w:t>
        </w:r>
        <w:r>
          <w:rPr>
            <w:noProof/>
            <w:webHidden/>
          </w:rPr>
          <w:tab/>
        </w:r>
        <w:r>
          <w:rPr>
            <w:noProof/>
            <w:webHidden/>
          </w:rPr>
          <w:fldChar w:fldCharType="begin"/>
        </w:r>
        <w:r>
          <w:rPr>
            <w:noProof/>
            <w:webHidden/>
          </w:rPr>
          <w:instrText xml:space="preserve"> PAGEREF _Toc69362434 \h </w:instrText>
        </w:r>
        <w:r>
          <w:rPr>
            <w:noProof/>
            <w:webHidden/>
          </w:rPr>
        </w:r>
        <w:r>
          <w:rPr>
            <w:noProof/>
            <w:webHidden/>
          </w:rPr>
          <w:fldChar w:fldCharType="separate"/>
        </w:r>
        <w:r>
          <w:rPr>
            <w:noProof/>
            <w:webHidden/>
          </w:rPr>
          <w:t>12</w:t>
        </w:r>
        <w:r>
          <w:rPr>
            <w:noProof/>
            <w:webHidden/>
          </w:rPr>
          <w:fldChar w:fldCharType="end"/>
        </w:r>
      </w:hyperlink>
    </w:p>
    <w:p w:rsidR="00CA52EB" w:rsidRDefault="00CA52EB">
      <w:pPr>
        <w:pStyle w:val="TOC6"/>
        <w:rPr>
          <w:rFonts w:asciiTheme="minorHAnsi" w:eastAsiaTheme="minorEastAsia" w:hAnsiTheme="minorHAnsi" w:cstheme="minorBidi"/>
          <w:noProof/>
          <w:sz w:val="22"/>
          <w:szCs w:val="22"/>
        </w:rPr>
      </w:pPr>
      <w:hyperlink w:anchor="_Toc69362435" w:history="1">
        <w:r w:rsidRPr="007D5E34">
          <w:rPr>
            <w:rStyle w:val="Hyperlink"/>
            <w:noProof/>
          </w:rPr>
          <w:t>2.1.3.1.4.2</w:t>
        </w:r>
        <w:r>
          <w:rPr>
            <w:rFonts w:asciiTheme="minorHAnsi" w:eastAsiaTheme="minorEastAsia" w:hAnsiTheme="minorHAnsi" w:cstheme="minorBidi"/>
            <w:noProof/>
            <w:sz w:val="22"/>
            <w:szCs w:val="22"/>
          </w:rPr>
          <w:tab/>
        </w:r>
        <w:r w:rsidRPr="007D5E34">
          <w:rPr>
            <w:rStyle w:val="Hyperlink"/>
            <w:noProof/>
          </w:rPr>
          <w:t>CONTENT HTML Fragment</w:t>
        </w:r>
        <w:r>
          <w:rPr>
            <w:noProof/>
            <w:webHidden/>
          </w:rPr>
          <w:tab/>
        </w:r>
        <w:r>
          <w:rPr>
            <w:noProof/>
            <w:webHidden/>
          </w:rPr>
          <w:fldChar w:fldCharType="begin"/>
        </w:r>
        <w:r>
          <w:rPr>
            <w:noProof/>
            <w:webHidden/>
          </w:rPr>
          <w:instrText xml:space="preserve"> PAGEREF _Toc69362435 \h </w:instrText>
        </w:r>
        <w:r>
          <w:rPr>
            <w:noProof/>
            <w:webHidden/>
          </w:rPr>
        </w:r>
        <w:r>
          <w:rPr>
            <w:noProof/>
            <w:webHidden/>
          </w:rPr>
          <w:fldChar w:fldCharType="separate"/>
        </w:r>
        <w:r>
          <w:rPr>
            <w:noProof/>
            <w:webHidden/>
          </w:rPr>
          <w:t>13</w:t>
        </w:r>
        <w:r>
          <w:rPr>
            <w:noProof/>
            <w:webHidden/>
          </w:rPr>
          <w:fldChar w:fldCharType="end"/>
        </w:r>
      </w:hyperlink>
    </w:p>
    <w:p w:rsidR="00CA52EB" w:rsidRDefault="00CA52EB">
      <w:pPr>
        <w:pStyle w:val="TOC5"/>
        <w:rPr>
          <w:rFonts w:asciiTheme="minorHAnsi" w:eastAsiaTheme="minorEastAsia" w:hAnsiTheme="minorHAnsi" w:cstheme="minorBidi"/>
          <w:noProof/>
          <w:sz w:val="22"/>
          <w:szCs w:val="22"/>
        </w:rPr>
      </w:pPr>
      <w:hyperlink w:anchor="_Toc69362436" w:history="1">
        <w:r w:rsidRPr="007D5E34">
          <w:rPr>
            <w:rStyle w:val="Hyperlink"/>
            <w:noProof/>
          </w:rPr>
          <w:t>2.1.3.1.5</w:t>
        </w:r>
        <w:r>
          <w:rPr>
            <w:rFonts w:asciiTheme="minorHAnsi" w:eastAsiaTheme="minorEastAsia" w:hAnsiTheme="minorHAnsi" w:cstheme="minorBidi"/>
            <w:noProof/>
            <w:sz w:val="22"/>
            <w:szCs w:val="22"/>
          </w:rPr>
          <w:tab/>
        </w:r>
        <w:r w:rsidRPr="007D5E34">
          <w:rPr>
            <w:rStyle w:val="Hyperlink"/>
            <w:noProof/>
          </w:rPr>
          <w:t>MHTMLTAG Destination Group</w:t>
        </w:r>
        <w:r>
          <w:rPr>
            <w:noProof/>
            <w:webHidden/>
          </w:rPr>
          <w:tab/>
        </w:r>
        <w:r>
          <w:rPr>
            <w:noProof/>
            <w:webHidden/>
          </w:rPr>
          <w:fldChar w:fldCharType="begin"/>
        </w:r>
        <w:r>
          <w:rPr>
            <w:noProof/>
            <w:webHidden/>
          </w:rPr>
          <w:instrText xml:space="preserve"> PAGEREF _Toc69362436 \h </w:instrText>
        </w:r>
        <w:r>
          <w:rPr>
            <w:noProof/>
            <w:webHidden/>
          </w:rPr>
        </w:r>
        <w:r>
          <w:rPr>
            <w:noProof/>
            <w:webHidden/>
          </w:rPr>
          <w:fldChar w:fldCharType="separate"/>
        </w:r>
        <w:r>
          <w:rPr>
            <w:noProof/>
            <w:webHidden/>
          </w:rPr>
          <w:t>14</w:t>
        </w:r>
        <w:r>
          <w:rPr>
            <w:noProof/>
            <w:webHidden/>
          </w:rPr>
          <w:fldChar w:fldCharType="end"/>
        </w:r>
      </w:hyperlink>
    </w:p>
    <w:p w:rsidR="00CA52EB" w:rsidRDefault="00CA52EB">
      <w:pPr>
        <w:pStyle w:val="TOC5"/>
        <w:rPr>
          <w:rFonts w:asciiTheme="minorHAnsi" w:eastAsiaTheme="minorEastAsia" w:hAnsiTheme="minorHAnsi" w:cstheme="minorBidi"/>
          <w:noProof/>
          <w:sz w:val="22"/>
          <w:szCs w:val="22"/>
        </w:rPr>
      </w:pPr>
      <w:hyperlink w:anchor="_Toc69362437" w:history="1">
        <w:r w:rsidRPr="007D5E34">
          <w:rPr>
            <w:rStyle w:val="Hyperlink"/>
            <w:noProof/>
          </w:rPr>
          <w:t>2.1.3.1.6</w:t>
        </w:r>
        <w:r>
          <w:rPr>
            <w:rFonts w:asciiTheme="minorHAnsi" w:eastAsiaTheme="minorEastAsia" w:hAnsiTheme="minorHAnsi" w:cstheme="minorBidi"/>
            <w:noProof/>
            <w:sz w:val="22"/>
            <w:szCs w:val="22"/>
          </w:rPr>
          <w:tab/>
        </w:r>
        <w:r w:rsidRPr="007D5E34">
          <w:rPr>
            <w:rStyle w:val="Hyperlink"/>
            <w:noProof/>
          </w:rPr>
          <w:t>HTMLBASE Control Word</w:t>
        </w:r>
        <w:r>
          <w:rPr>
            <w:noProof/>
            <w:webHidden/>
          </w:rPr>
          <w:tab/>
        </w:r>
        <w:r>
          <w:rPr>
            <w:noProof/>
            <w:webHidden/>
          </w:rPr>
          <w:fldChar w:fldCharType="begin"/>
        </w:r>
        <w:r>
          <w:rPr>
            <w:noProof/>
            <w:webHidden/>
          </w:rPr>
          <w:instrText xml:space="preserve"> PAGEREF _Toc69362437 \h </w:instrText>
        </w:r>
        <w:r>
          <w:rPr>
            <w:noProof/>
            <w:webHidden/>
          </w:rPr>
        </w:r>
        <w:r>
          <w:rPr>
            <w:noProof/>
            <w:webHidden/>
          </w:rPr>
          <w:fldChar w:fldCharType="separate"/>
        </w:r>
        <w:r>
          <w:rPr>
            <w:noProof/>
            <w:webHidden/>
          </w:rPr>
          <w:t>14</w:t>
        </w:r>
        <w:r>
          <w:rPr>
            <w:noProof/>
            <w:webHidden/>
          </w:rPr>
          <w:fldChar w:fldCharType="end"/>
        </w:r>
      </w:hyperlink>
    </w:p>
    <w:p w:rsidR="00CA52EB" w:rsidRDefault="00CA52EB">
      <w:pPr>
        <w:pStyle w:val="TOC4"/>
        <w:rPr>
          <w:rFonts w:asciiTheme="minorHAnsi" w:eastAsiaTheme="minorEastAsia" w:hAnsiTheme="minorHAnsi" w:cstheme="minorBidi"/>
          <w:noProof/>
          <w:sz w:val="22"/>
          <w:szCs w:val="22"/>
        </w:rPr>
      </w:pPr>
      <w:hyperlink w:anchor="_Toc69362438" w:history="1">
        <w:r w:rsidRPr="007D5E34">
          <w:rPr>
            <w:rStyle w:val="Hyperlink"/>
            <w:noProof/>
          </w:rPr>
          <w:t>2.1.3.2</w:t>
        </w:r>
        <w:r>
          <w:rPr>
            <w:rFonts w:asciiTheme="minorHAnsi" w:eastAsiaTheme="minorEastAsia" w:hAnsiTheme="minorHAnsi" w:cstheme="minorBidi"/>
            <w:noProof/>
            <w:sz w:val="22"/>
            <w:szCs w:val="22"/>
          </w:rPr>
          <w:tab/>
        </w:r>
        <w:r w:rsidRPr="007D5E34">
          <w:rPr>
            <w:rStyle w:val="Hyperlink"/>
            <w:noProof/>
          </w:rPr>
          <w:t>Encoding HTML into RTF</w:t>
        </w:r>
        <w:r>
          <w:rPr>
            <w:noProof/>
            <w:webHidden/>
          </w:rPr>
          <w:tab/>
        </w:r>
        <w:r>
          <w:rPr>
            <w:noProof/>
            <w:webHidden/>
          </w:rPr>
          <w:fldChar w:fldCharType="begin"/>
        </w:r>
        <w:r>
          <w:rPr>
            <w:noProof/>
            <w:webHidden/>
          </w:rPr>
          <w:instrText xml:space="preserve"> PAGEREF _Toc69362438 \h </w:instrText>
        </w:r>
        <w:r>
          <w:rPr>
            <w:noProof/>
            <w:webHidden/>
          </w:rPr>
        </w:r>
        <w:r>
          <w:rPr>
            <w:noProof/>
            <w:webHidden/>
          </w:rPr>
          <w:fldChar w:fldCharType="separate"/>
        </w:r>
        <w:r>
          <w:rPr>
            <w:noProof/>
            <w:webHidden/>
          </w:rPr>
          <w:t>15</w:t>
        </w:r>
        <w:r>
          <w:rPr>
            <w:noProof/>
            <w:webHidden/>
          </w:rPr>
          <w:fldChar w:fldCharType="end"/>
        </w:r>
      </w:hyperlink>
    </w:p>
    <w:p w:rsidR="00CA52EB" w:rsidRDefault="00CA52EB">
      <w:pPr>
        <w:pStyle w:val="TOC4"/>
        <w:rPr>
          <w:rFonts w:asciiTheme="minorHAnsi" w:eastAsiaTheme="minorEastAsia" w:hAnsiTheme="minorHAnsi" w:cstheme="minorBidi"/>
          <w:noProof/>
          <w:sz w:val="22"/>
          <w:szCs w:val="22"/>
        </w:rPr>
      </w:pPr>
      <w:hyperlink w:anchor="_Toc69362439" w:history="1">
        <w:r w:rsidRPr="007D5E34">
          <w:rPr>
            <w:rStyle w:val="Hyperlink"/>
            <w:noProof/>
          </w:rPr>
          <w:t>2.1.3.3</w:t>
        </w:r>
        <w:r>
          <w:rPr>
            <w:rFonts w:asciiTheme="minorHAnsi" w:eastAsiaTheme="minorEastAsia" w:hAnsiTheme="minorHAnsi" w:cstheme="minorBidi"/>
            <w:noProof/>
            <w:sz w:val="22"/>
            <w:szCs w:val="22"/>
          </w:rPr>
          <w:tab/>
        </w:r>
        <w:r w:rsidRPr="007D5E34">
          <w:rPr>
            <w:rStyle w:val="Hyperlink"/>
            <w:noProof/>
          </w:rPr>
          <w:t>Encoding Plain Text into RTF</w:t>
        </w:r>
        <w:r>
          <w:rPr>
            <w:noProof/>
            <w:webHidden/>
          </w:rPr>
          <w:tab/>
        </w:r>
        <w:r>
          <w:rPr>
            <w:noProof/>
            <w:webHidden/>
          </w:rPr>
          <w:fldChar w:fldCharType="begin"/>
        </w:r>
        <w:r>
          <w:rPr>
            <w:noProof/>
            <w:webHidden/>
          </w:rPr>
          <w:instrText xml:space="preserve"> PAGEREF _Toc69362439 \h </w:instrText>
        </w:r>
        <w:r>
          <w:rPr>
            <w:noProof/>
            <w:webHidden/>
          </w:rPr>
        </w:r>
        <w:r>
          <w:rPr>
            <w:noProof/>
            <w:webHidden/>
          </w:rPr>
          <w:fldChar w:fldCharType="separate"/>
        </w:r>
        <w:r>
          <w:rPr>
            <w:noProof/>
            <w:webHidden/>
          </w:rPr>
          <w:t>15</w:t>
        </w:r>
        <w:r>
          <w:rPr>
            <w:noProof/>
            <w:webHidden/>
          </w:rPr>
          <w:fldChar w:fldCharType="end"/>
        </w:r>
      </w:hyperlink>
    </w:p>
    <w:p w:rsidR="00CA52EB" w:rsidRDefault="00CA52EB">
      <w:pPr>
        <w:pStyle w:val="TOC2"/>
        <w:rPr>
          <w:rFonts w:asciiTheme="minorHAnsi" w:eastAsiaTheme="minorEastAsia" w:hAnsiTheme="minorHAnsi" w:cstheme="minorBidi"/>
          <w:noProof/>
          <w:sz w:val="22"/>
          <w:szCs w:val="22"/>
        </w:rPr>
      </w:pPr>
      <w:hyperlink w:anchor="_Toc69362440" w:history="1">
        <w:r w:rsidRPr="007D5E34">
          <w:rPr>
            <w:rStyle w:val="Hyperlink"/>
            <w:noProof/>
          </w:rPr>
          <w:t>2.2</w:t>
        </w:r>
        <w:r>
          <w:rPr>
            <w:rFonts w:asciiTheme="minorHAnsi" w:eastAsiaTheme="minorEastAsia" w:hAnsiTheme="minorHAnsi" w:cstheme="minorBidi"/>
            <w:noProof/>
            <w:sz w:val="22"/>
            <w:szCs w:val="22"/>
          </w:rPr>
          <w:tab/>
        </w:r>
        <w:r w:rsidRPr="007D5E34">
          <w:rPr>
            <w:rStyle w:val="Hyperlink"/>
            <w:noProof/>
          </w:rPr>
          <w:t>De-Encapsulating RTF Reader Algorithm Details</w:t>
        </w:r>
        <w:r>
          <w:rPr>
            <w:noProof/>
            <w:webHidden/>
          </w:rPr>
          <w:tab/>
        </w:r>
        <w:r>
          <w:rPr>
            <w:noProof/>
            <w:webHidden/>
          </w:rPr>
          <w:fldChar w:fldCharType="begin"/>
        </w:r>
        <w:r>
          <w:rPr>
            <w:noProof/>
            <w:webHidden/>
          </w:rPr>
          <w:instrText xml:space="preserve"> PAGEREF _Toc69362440 \h </w:instrText>
        </w:r>
        <w:r>
          <w:rPr>
            <w:noProof/>
            <w:webHidden/>
          </w:rPr>
        </w:r>
        <w:r>
          <w:rPr>
            <w:noProof/>
            <w:webHidden/>
          </w:rPr>
          <w:fldChar w:fldCharType="separate"/>
        </w:r>
        <w:r>
          <w:rPr>
            <w:noProof/>
            <w:webHidden/>
          </w:rPr>
          <w:t>16</w:t>
        </w:r>
        <w:r>
          <w:rPr>
            <w:noProof/>
            <w:webHidden/>
          </w:rPr>
          <w:fldChar w:fldCharType="end"/>
        </w:r>
      </w:hyperlink>
    </w:p>
    <w:p w:rsidR="00CA52EB" w:rsidRDefault="00CA52EB">
      <w:pPr>
        <w:pStyle w:val="TOC3"/>
        <w:rPr>
          <w:rFonts w:asciiTheme="minorHAnsi" w:eastAsiaTheme="minorEastAsia" w:hAnsiTheme="minorHAnsi" w:cstheme="minorBidi"/>
          <w:noProof/>
          <w:sz w:val="22"/>
          <w:szCs w:val="22"/>
        </w:rPr>
      </w:pPr>
      <w:hyperlink w:anchor="_Toc69362441" w:history="1">
        <w:r w:rsidRPr="007D5E34">
          <w:rPr>
            <w:rStyle w:val="Hyperlink"/>
            <w:noProof/>
          </w:rPr>
          <w:t>2.2.1</w:t>
        </w:r>
        <w:r>
          <w:rPr>
            <w:rFonts w:asciiTheme="minorHAnsi" w:eastAsiaTheme="minorEastAsia" w:hAnsiTheme="minorHAnsi" w:cstheme="minorBidi"/>
            <w:noProof/>
            <w:sz w:val="22"/>
            <w:szCs w:val="22"/>
          </w:rPr>
          <w:tab/>
        </w:r>
        <w:r w:rsidRPr="007D5E34">
          <w:rPr>
            <w:rStyle w:val="Hyperlink"/>
            <w:noProof/>
          </w:rPr>
          <w:t>Abstract Data Model</w:t>
        </w:r>
        <w:r>
          <w:rPr>
            <w:noProof/>
            <w:webHidden/>
          </w:rPr>
          <w:tab/>
        </w:r>
        <w:r>
          <w:rPr>
            <w:noProof/>
            <w:webHidden/>
          </w:rPr>
          <w:fldChar w:fldCharType="begin"/>
        </w:r>
        <w:r>
          <w:rPr>
            <w:noProof/>
            <w:webHidden/>
          </w:rPr>
          <w:instrText xml:space="preserve"> PAGEREF _Toc69362441 \h </w:instrText>
        </w:r>
        <w:r>
          <w:rPr>
            <w:noProof/>
            <w:webHidden/>
          </w:rPr>
        </w:r>
        <w:r>
          <w:rPr>
            <w:noProof/>
            <w:webHidden/>
          </w:rPr>
          <w:fldChar w:fldCharType="separate"/>
        </w:r>
        <w:r>
          <w:rPr>
            <w:noProof/>
            <w:webHidden/>
          </w:rPr>
          <w:t>16</w:t>
        </w:r>
        <w:r>
          <w:rPr>
            <w:noProof/>
            <w:webHidden/>
          </w:rPr>
          <w:fldChar w:fldCharType="end"/>
        </w:r>
      </w:hyperlink>
    </w:p>
    <w:p w:rsidR="00CA52EB" w:rsidRDefault="00CA52EB">
      <w:pPr>
        <w:pStyle w:val="TOC3"/>
        <w:rPr>
          <w:rFonts w:asciiTheme="minorHAnsi" w:eastAsiaTheme="minorEastAsia" w:hAnsiTheme="minorHAnsi" w:cstheme="minorBidi"/>
          <w:noProof/>
          <w:sz w:val="22"/>
          <w:szCs w:val="22"/>
        </w:rPr>
      </w:pPr>
      <w:hyperlink w:anchor="_Toc69362442" w:history="1">
        <w:r w:rsidRPr="007D5E34">
          <w:rPr>
            <w:rStyle w:val="Hyperlink"/>
            <w:noProof/>
          </w:rPr>
          <w:t>2.2.2</w:t>
        </w:r>
        <w:r>
          <w:rPr>
            <w:rFonts w:asciiTheme="minorHAnsi" w:eastAsiaTheme="minorEastAsia" w:hAnsiTheme="minorHAnsi" w:cstheme="minorBidi"/>
            <w:noProof/>
            <w:sz w:val="22"/>
            <w:szCs w:val="22"/>
          </w:rPr>
          <w:tab/>
        </w:r>
        <w:r w:rsidRPr="007D5E34">
          <w:rPr>
            <w:rStyle w:val="Hyperlink"/>
            <w:noProof/>
          </w:rPr>
          <w:t>Initialization</w:t>
        </w:r>
        <w:r>
          <w:rPr>
            <w:noProof/>
            <w:webHidden/>
          </w:rPr>
          <w:tab/>
        </w:r>
        <w:r>
          <w:rPr>
            <w:noProof/>
            <w:webHidden/>
          </w:rPr>
          <w:fldChar w:fldCharType="begin"/>
        </w:r>
        <w:r>
          <w:rPr>
            <w:noProof/>
            <w:webHidden/>
          </w:rPr>
          <w:instrText xml:space="preserve"> PAGEREF _Toc69362442 \h </w:instrText>
        </w:r>
        <w:r>
          <w:rPr>
            <w:noProof/>
            <w:webHidden/>
          </w:rPr>
        </w:r>
        <w:r>
          <w:rPr>
            <w:noProof/>
            <w:webHidden/>
          </w:rPr>
          <w:fldChar w:fldCharType="separate"/>
        </w:r>
        <w:r>
          <w:rPr>
            <w:noProof/>
            <w:webHidden/>
          </w:rPr>
          <w:t>16</w:t>
        </w:r>
        <w:r>
          <w:rPr>
            <w:noProof/>
            <w:webHidden/>
          </w:rPr>
          <w:fldChar w:fldCharType="end"/>
        </w:r>
      </w:hyperlink>
    </w:p>
    <w:p w:rsidR="00CA52EB" w:rsidRDefault="00CA52EB">
      <w:pPr>
        <w:pStyle w:val="TOC3"/>
        <w:rPr>
          <w:rFonts w:asciiTheme="minorHAnsi" w:eastAsiaTheme="minorEastAsia" w:hAnsiTheme="minorHAnsi" w:cstheme="minorBidi"/>
          <w:noProof/>
          <w:sz w:val="22"/>
          <w:szCs w:val="22"/>
        </w:rPr>
      </w:pPr>
      <w:hyperlink w:anchor="_Toc69362443" w:history="1">
        <w:r w:rsidRPr="007D5E34">
          <w:rPr>
            <w:rStyle w:val="Hyperlink"/>
            <w:noProof/>
          </w:rPr>
          <w:t>2.2.3</w:t>
        </w:r>
        <w:r>
          <w:rPr>
            <w:rFonts w:asciiTheme="minorHAnsi" w:eastAsiaTheme="minorEastAsia" w:hAnsiTheme="minorHAnsi" w:cstheme="minorBidi"/>
            <w:noProof/>
            <w:sz w:val="22"/>
            <w:szCs w:val="22"/>
          </w:rPr>
          <w:tab/>
        </w:r>
        <w:r w:rsidRPr="007D5E34">
          <w:rPr>
            <w:rStyle w:val="Hyperlink"/>
            <w:noProof/>
          </w:rPr>
          <w:t>Processing Rules</w:t>
        </w:r>
        <w:r>
          <w:rPr>
            <w:noProof/>
            <w:webHidden/>
          </w:rPr>
          <w:tab/>
        </w:r>
        <w:r>
          <w:rPr>
            <w:noProof/>
            <w:webHidden/>
          </w:rPr>
          <w:fldChar w:fldCharType="begin"/>
        </w:r>
        <w:r>
          <w:rPr>
            <w:noProof/>
            <w:webHidden/>
          </w:rPr>
          <w:instrText xml:space="preserve"> PAGEREF _Toc69362443 \h </w:instrText>
        </w:r>
        <w:r>
          <w:rPr>
            <w:noProof/>
            <w:webHidden/>
          </w:rPr>
        </w:r>
        <w:r>
          <w:rPr>
            <w:noProof/>
            <w:webHidden/>
          </w:rPr>
          <w:fldChar w:fldCharType="separate"/>
        </w:r>
        <w:r>
          <w:rPr>
            <w:noProof/>
            <w:webHidden/>
          </w:rPr>
          <w:t>16</w:t>
        </w:r>
        <w:r>
          <w:rPr>
            <w:noProof/>
            <w:webHidden/>
          </w:rPr>
          <w:fldChar w:fldCharType="end"/>
        </w:r>
      </w:hyperlink>
    </w:p>
    <w:p w:rsidR="00CA52EB" w:rsidRDefault="00CA52EB">
      <w:pPr>
        <w:pStyle w:val="TOC4"/>
        <w:rPr>
          <w:rFonts w:asciiTheme="minorHAnsi" w:eastAsiaTheme="minorEastAsia" w:hAnsiTheme="minorHAnsi" w:cstheme="minorBidi"/>
          <w:noProof/>
          <w:sz w:val="22"/>
          <w:szCs w:val="22"/>
        </w:rPr>
      </w:pPr>
      <w:hyperlink w:anchor="_Toc69362444" w:history="1">
        <w:r w:rsidRPr="007D5E34">
          <w:rPr>
            <w:rStyle w:val="Hyperlink"/>
            <w:noProof/>
          </w:rPr>
          <w:t>2.2.3.1</w:t>
        </w:r>
        <w:r>
          <w:rPr>
            <w:rFonts w:asciiTheme="minorHAnsi" w:eastAsiaTheme="minorEastAsia" w:hAnsiTheme="minorHAnsi" w:cstheme="minorBidi"/>
            <w:noProof/>
            <w:sz w:val="22"/>
            <w:szCs w:val="22"/>
          </w:rPr>
          <w:tab/>
        </w:r>
        <w:r w:rsidRPr="007D5E34">
          <w:rPr>
            <w:rStyle w:val="Hyperlink"/>
            <w:noProof/>
          </w:rPr>
          <w:t>Recognizing RTF Containing Encapsulation</w:t>
        </w:r>
        <w:r>
          <w:rPr>
            <w:noProof/>
            <w:webHidden/>
          </w:rPr>
          <w:tab/>
        </w:r>
        <w:r>
          <w:rPr>
            <w:noProof/>
            <w:webHidden/>
          </w:rPr>
          <w:fldChar w:fldCharType="begin"/>
        </w:r>
        <w:r>
          <w:rPr>
            <w:noProof/>
            <w:webHidden/>
          </w:rPr>
          <w:instrText xml:space="preserve"> PAGEREF _Toc69362444 \h </w:instrText>
        </w:r>
        <w:r>
          <w:rPr>
            <w:noProof/>
            <w:webHidden/>
          </w:rPr>
        </w:r>
        <w:r>
          <w:rPr>
            <w:noProof/>
            <w:webHidden/>
          </w:rPr>
          <w:fldChar w:fldCharType="separate"/>
        </w:r>
        <w:r>
          <w:rPr>
            <w:noProof/>
            <w:webHidden/>
          </w:rPr>
          <w:t>16</w:t>
        </w:r>
        <w:r>
          <w:rPr>
            <w:noProof/>
            <w:webHidden/>
          </w:rPr>
          <w:fldChar w:fldCharType="end"/>
        </w:r>
      </w:hyperlink>
    </w:p>
    <w:p w:rsidR="00CA52EB" w:rsidRDefault="00CA52EB">
      <w:pPr>
        <w:pStyle w:val="TOC4"/>
        <w:rPr>
          <w:rFonts w:asciiTheme="minorHAnsi" w:eastAsiaTheme="minorEastAsia" w:hAnsiTheme="minorHAnsi" w:cstheme="minorBidi"/>
          <w:noProof/>
          <w:sz w:val="22"/>
          <w:szCs w:val="22"/>
        </w:rPr>
      </w:pPr>
      <w:hyperlink w:anchor="_Toc69362445" w:history="1">
        <w:r w:rsidRPr="007D5E34">
          <w:rPr>
            <w:rStyle w:val="Hyperlink"/>
            <w:noProof/>
          </w:rPr>
          <w:t>2.2.3.2</w:t>
        </w:r>
        <w:r>
          <w:rPr>
            <w:rFonts w:asciiTheme="minorHAnsi" w:eastAsiaTheme="minorEastAsia" w:hAnsiTheme="minorHAnsi" w:cstheme="minorBidi"/>
            <w:noProof/>
            <w:sz w:val="22"/>
            <w:szCs w:val="22"/>
          </w:rPr>
          <w:tab/>
        </w:r>
        <w:r w:rsidRPr="007D5E34">
          <w:rPr>
            <w:rStyle w:val="Hyperlink"/>
            <w:noProof/>
          </w:rPr>
          <w:t>Extracting Encapsulated HTML from RTF</w:t>
        </w:r>
        <w:r>
          <w:rPr>
            <w:noProof/>
            <w:webHidden/>
          </w:rPr>
          <w:tab/>
        </w:r>
        <w:r>
          <w:rPr>
            <w:noProof/>
            <w:webHidden/>
          </w:rPr>
          <w:fldChar w:fldCharType="begin"/>
        </w:r>
        <w:r>
          <w:rPr>
            <w:noProof/>
            <w:webHidden/>
          </w:rPr>
          <w:instrText xml:space="preserve"> PAGEREF _Toc69362445 \h </w:instrText>
        </w:r>
        <w:r>
          <w:rPr>
            <w:noProof/>
            <w:webHidden/>
          </w:rPr>
        </w:r>
        <w:r>
          <w:rPr>
            <w:noProof/>
            <w:webHidden/>
          </w:rPr>
          <w:fldChar w:fldCharType="separate"/>
        </w:r>
        <w:r>
          <w:rPr>
            <w:noProof/>
            <w:webHidden/>
          </w:rPr>
          <w:t>17</w:t>
        </w:r>
        <w:r>
          <w:rPr>
            <w:noProof/>
            <w:webHidden/>
          </w:rPr>
          <w:fldChar w:fldCharType="end"/>
        </w:r>
      </w:hyperlink>
    </w:p>
    <w:p w:rsidR="00CA52EB" w:rsidRDefault="00CA52EB">
      <w:pPr>
        <w:pStyle w:val="TOC4"/>
        <w:rPr>
          <w:rFonts w:asciiTheme="minorHAnsi" w:eastAsiaTheme="minorEastAsia" w:hAnsiTheme="minorHAnsi" w:cstheme="minorBidi"/>
          <w:noProof/>
          <w:sz w:val="22"/>
          <w:szCs w:val="22"/>
        </w:rPr>
      </w:pPr>
      <w:hyperlink w:anchor="_Toc69362446" w:history="1">
        <w:r w:rsidRPr="007D5E34">
          <w:rPr>
            <w:rStyle w:val="Hyperlink"/>
            <w:noProof/>
          </w:rPr>
          <w:t>2.2.3.3</w:t>
        </w:r>
        <w:r>
          <w:rPr>
            <w:rFonts w:asciiTheme="minorHAnsi" w:eastAsiaTheme="minorEastAsia" w:hAnsiTheme="minorHAnsi" w:cstheme="minorBidi"/>
            <w:noProof/>
            <w:sz w:val="22"/>
            <w:szCs w:val="22"/>
          </w:rPr>
          <w:tab/>
        </w:r>
        <w:r w:rsidRPr="007D5E34">
          <w:rPr>
            <w:rStyle w:val="Hyperlink"/>
            <w:noProof/>
          </w:rPr>
          <w:t>Extracting Original Plain Text from RTF</w:t>
        </w:r>
        <w:r>
          <w:rPr>
            <w:noProof/>
            <w:webHidden/>
          </w:rPr>
          <w:tab/>
        </w:r>
        <w:r>
          <w:rPr>
            <w:noProof/>
            <w:webHidden/>
          </w:rPr>
          <w:fldChar w:fldCharType="begin"/>
        </w:r>
        <w:r>
          <w:rPr>
            <w:noProof/>
            <w:webHidden/>
          </w:rPr>
          <w:instrText xml:space="preserve"> PAGEREF _Toc69362446 \h </w:instrText>
        </w:r>
        <w:r>
          <w:rPr>
            <w:noProof/>
            <w:webHidden/>
          </w:rPr>
        </w:r>
        <w:r>
          <w:rPr>
            <w:noProof/>
            <w:webHidden/>
          </w:rPr>
          <w:fldChar w:fldCharType="separate"/>
        </w:r>
        <w:r>
          <w:rPr>
            <w:noProof/>
            <w:webHidden/>
          </w:rPr>
          <w:t>18</w:t>
        </w:r>
        <w:r>
          <w:rPr>
            <w:noProof/>
            <w:webHidden/>
          </w:rPr>
          <w:fldChar w:fldCharType="end"/>
        </w:r>
      </w:hyperlink>
    </w:p>
    <w:p w:rsidR="00CA52EB" w:rsidRDefault="00CA52EB">
      <w:pPr>
        <w:pStyle w:val="TOC4"/>
        <w:rPr>
          <w:rFonts w:asciiTheme="minorHAnsi" w:eastAsiaTheme="minorEastAsia" w:hAnsiTheme="minorHAnsi" w:cstheme="minorBidi"/>
          <w:noProof/>
          <w:sz w:val="22"/>
          <w:szCs w:val="22"/>
        </w:rPr>
      </w:pPr>
      <w:hyperlink w:anchor="_Toc69362447" w:history="1">
        <w:r w:rsidRPr="007D5E34">
          <w:rPr>
            <w:rStyle w:val="Hyperlink"/>
            <w:noProof/>
          </w:rPr>
          <w:t>2.2.3.4</w:t>
        </w:r>
        <w:r>
          <w:rPr>
            <w:rFonts w:asciiTheme="minorHAnsi" w:eastAsiaTheme="minorEastAsia" w:hAnsiTheme="minorHAnsi" w:cstheme="minorBidi"/>
            <w:noProof/>
            <w:sz w:val="22"/>
            <w:szCs w:val="22"/>
          </w:rPr>
          <w:tab/>
        </w:r>
        <w:r w:rsidRPr="007D5E34">
          <w:rPr>
            <w:rStyle w:val="Hyperlink"/>
            <w:noProof/>
          </w:rPr>
          <w:t>Attachment and RTF Integration</w:t>
        </w:r>
        <w:r>
          <w:rPr>
            <w:noProof/>
            <w:webHidden/>
          </w:rPr>
          <w:tab/>
        </w:r>
        <w:r>
          <w:rPr>
            <w:noProof/>
            <w:webHidden/>
          </w:rPr>
          <w:fldChar w:fldCharType="begin"/>
        </w:r>
        <w:r>
          <w:rPr>
            <w:noProof/>
            <w:webHidden/>
          </w:rPr>
          <w:instrText xml:space="preserve"> PAGEREF _Toc69362447 \h </w:instrText>
        </w:r>
        <w:r>
          <w:rPr>
            <w:noProof/>
            <w:webHidden/>
          </w:rPr>
        </w:r>
        <w:r>
          <w:rPr>
            <w:noProof/>
            <w:webHidden/>
          </w:rPr>
          <w:fldChar w:fldCharType="separate"/>
        </w:r>
        <w:r>
          <w:rPr>
            <w:noProof/>
            <w:webHidden/>
          </w:rPr>
          <w:t>18</w:t>
        </w:r>
        <w:r>
          <w:rPr>
            <w:noProof/>
            <w:webHidden/>
          </w:rPr>
          <w:fldChar w:fldCharType="end"/>
        </w:r>
      </w:hyperlink>
    </w:p>
    <w:p w:rsidR="00CA52EB" w:rsidRDefault="00CA52EB">
      <w:pPr>
        <w:pStyle w:val="TOC1"/>
        <w:rPr>
          <w:rFonts w:asciiTheme="minorHAnsi" w:eastAsiaTheme="minorEastAsia" w:hAnsiTheme="minorHAnsi" w:cstheme="minorBidi"/>
          <w:b w:val="0"/>
          <w:bCs w:val="0"/>
          <w:noProof/>
          <w:sz w:val="22"/>
          <w:szCs w:val="22"/>
        </w:rPr>
      </w:pPr>
      <w:hyperlink w:anchor="_Toc69362448" w:history="1">
        <w:r w:rsidRPr="007D5E34">
          <w:rPr>
            <w:rStyle w:val="Hyperlink"/>
            <w:noProof/>
          </w:rPr>
          <w:t>3</w:t>
        </w:r>
        <w:r>
          <w:rPr>
            <w:rFonts w:asciiTheme="minorHAnsi" w:eastAsiaTheme="minorEastAsia" w:hAnsiTheme="minorHAnsi" w:cstheme="minorBidi"/>
            <w:b w:val="0"/>
            <w:bCs w:val="0"/>
            <w:noProof/>
            <w:sz w:val="22"/>
            <w:szCs w:val="22"/>
          </w:rPr>
          <w:tab/>
        </w:r>
        <w:r w:rsidRPr="007D5E34">
          <w:rPr>
            <w:rStyle w:val="Hyperlink"/>
            <w:noProof/>
          </w:rPr>
          <w:t>Algorithm Examples</w:t>
        </w:r>
        <w:r>
          <w:rPr>
            <w:noProof/>
            <w:webHidden/>
          </w:rPr>
          <w:tab/>
        </w:r>
        <w:r>
          <w:rPr>
            <w:noProof/>
            <w:webHidden/>
          </w:rPr>
          <w:fldChar w:fldCharType="begin"/>
        </w:r>
        <w:r>
          <w:rPr>
            <w:noProof/>
            <w:webHidden/>
          </w:rPr>
          <w:instrText xml:space="preserve"> PAGEREF _Toc69362448 \h </w:instrText>
        </w:r>
        <w:r>
          <w:rPr>
            <w:noProof/>
            <w:webHidden/>
          </w:rPr>
        </w:r>
        <w:r>
          <w:rPr>
            <w:noProof/>
            <w:webHidden/>
          </w:rPr>
          <w:fldChar w:fldCharType="separate"/>
        </w:r>
        <w:r>
          <w:rPr>
            <w:noProof/>
            <w:webHidden/>
          </w:rPr>
          <w:t>20</w:t>
        </w:r>
        <w:r>
          <w:rPr>
            <w:noProof/>
            <w:webHidden/>
          </w:rPr>
          <w:fldChar w:fldCharType="end"/>
        </w:r>
      </w:hyperlink>
    </w:p>
    <w:p w:rsidR="00CA52EB" w:rsidRDefault="00CA52EB">
      <w:pPr>
        <w:pStyle w:val="TOC2"/>
        <w:rPr>
          <w:rFonts w:asciiTheme="minorHAnsi" w:eastAsiaTheme="minorEastAsia" w:hAnsiTheme="minorHAnsi" w:cstheme="minorBidi"/>
          <w:noProof/>
          <w:sz w:val="22"/>
          <w:szCs w:val="22"/>
        </w:rPr>
      </w:pPr>
      <w:hyperlink w:anchor="_Toc69362449" w:history="1">
        <w:r w:rsidRPr="007D5E34">
          <w:rPr>
            <w:rStyle w:val="Hyperlink"/>
            <w:noProof/>
          </w:rPr>
          <w:t>3.1</w:t>
        </w:r>
        <w:r>
          <w:rPr>
            <w:rFonts w:asciiTheme="minorHAnsi" w:eastAsiaTheme="minorEastAsia" w:hAnsiTheme="minorHAnsi" w:cstheme="minorBidi"/>
            <w:noProof/>
            <w:sz w:val="22"/>
            <w:szCs w:val="22"/>
          </w:rPr>
          <w:tab/>
        </w:r>
        <w:r w:rsidRPr="007D5E34">
          <w:rPr>
            <w:rStyle w:val="Hyperlink"/>
            <w:noProof/>
          </w:rPr>
          <w:t>Encapsulating HTML into RTF</w:t>
        </w:r>
        <w:r>
          <w:rPr>
            <w:noProof/>
            <w:webHidden/>
          </w:rPr>
          <w:tab/>
        </w:r>
        <w:r>
          <w:rPr>
            <w:noProof/>
            <w:webHidden/>
          </w:rPr>
          <w:fldChar w:fldCharType="begin"/>
        </w:r>
        <w:r>
          <w:rPr>
            <w:noProof/>
            <w:webHidden/>
          </w:rPr>
          <w:instrText xml:space="preserve"> PAGEREF _Toc69362449 \h </w:instrText>
        </w:r>
        <w:r>
          <w:rPr>
            <w:noProof/>
            <w:webHidden/>
          </w:rPr>
        </w:r>
        <w:r>
          <w:rPr>
            <w:noProof/>
            <w:webHidden/>
          </w:rPr>
          <w:fldChar w:fldCharType="separate"/>
        </w:r>
        <w:r>
          <w:rPr>
            <w:noProof/>
            <w:webHidden/>
          </w:rPr>
          <w:t>20</w:t>
        </w:r>
        <w:r>
          <w:rPr>
            <w:noProof/>
            <w:webHidden/>
          </w:rPr>
          <w:fldChar w:fldCharType="end"/>
        </w:r>
      </w:hyperlink>
    </w:p>
    <w:p w:rsidR="00CA52EB" w:rsidRDefault="00CA52EB">
      <w:pPr>
        <w:pStyle w:val="TOC2"/>
        <w:rPr>
          <w:rFonts w:asciiTheme="minorHAnsi" w:eastAsiaTheme="minorEastAsia" w:hAnsiTheme="minorHAnsi" w:cstheme="minorBidi"/>
          <w:noProof/>
          <w:sz w:val="22"/>
          <w:szCs w:val="22"/>
        </w:rPr>
      </w:pPr>
      <w:hyperlink w:anchor="_Toc69362450" w:history="1">
        <w:r w:rsidRPr="007D5E34">
          <w:rPr>
            <w:rStyle w:val="Hyperlink"/>
            <w:noProof/>
          </w:rPr>
          <w:t>3.2</w:t>
        </w:r>
        <w:r>
          <w:rPr>
            <w:rFonts w:asciiTheme="minorHAnsi" w:eastAsiaTheme="minorEastAsia" w:hAnsiTheme="minorHAnsi" w:cstheme="minorBidi"/>
            <w:noProof/>
            <w:sz w:val="22"/>
            <w:szCs w:val="22"/>
          </w:rPr>
          <w:tab/>
        </w:r>
        <w:r w:rsidRPr="007D5E34">
          <w:rPr>
            <w:rStyle w:val="Hyperlink"/>
            <w:noProof/>
          </w:rPr>
          <w:t>Integrating Sample Attachments and RTF</w:t>
        </w:r>
        <w:r>
          <w:rPr>
            <w:noProof/>
            <w:webHidden/>
          </w:rPr>
          <w:tab/>
        </w:r>
        <w:r>
          <w:rPr>
            <w:noProof/>
            <w:webHidden/>
          </w:rPr>
          <w:fldChar w:fldCharType="begin"/>
        </w:r>
        <w:r>
          <w:rPr>
            <w:noProof/>
            <w:webHidden/>
          </w:rPr>
          <w:instrText xml:space="preserve"> PAGEREF _Toc69362450 \h </w:instrText>
        </w:r>
        <w:r>
          <w:rPr>
            <w:noProof/>
            <w:webHidden/>
          </w:rPr>
        </w:r>
        <w:r>
          <w:rPr>
            <w:noProof/>
            <w:webHidden/>
          </w:rPr>
          <w:fldChar w:fldCharType="separate"/>
        </w:r>
        <w:r>
          <w:rPr>
            <w:noProof/>
            <w:webHidden/>
          </w:rPr>
          <w:t>21</w:t>
        </w:r>
        <w:r>
          <w:rPr>
            <w:noProof/>
            <w:webHidden/>
          </w:rPr>
          <w:fldChar w:fldCharType="end"/>
        </w:r>
      </w:hyperlink>
    </w:p>
    <w:p w:rsidR="00CA52EB" w:rsidRDefault="00CA52EB">
      <w:pPr>
        <w:pStyle w:val="TOC1"/>
        <w:rPr>
          <w:rFonts w:asciiTheme="minorHAnsi" w:eastAsiaTheme="minorEastAsia" w:hAnsiTheme="minorHAnsi" w:cstheme="minorBidi"/>
          <w:b w:val="0"/>
          <w:bCs w:val="0"/>
          <w:noProof/>
          <w:sz w:val="22"/>
          <w:szCs w:val="22"/>
        </w:rPr>
      </w:pPr>
      <w:hyperlink w:anchor="_Toc69362451" w:history="1">
        <w:r w:rsidRPr="007D5E34">
          <w:rPr>
            <w:rStyle w:val="Hyperlink"/>
            <w:noProof/>
          </w:rPr>
          <w:t>4</w:t>
        </w:r>
        <w:r>
          <w:rPr>
            <w:rFonts w:asciiTheme="minorHAnsi" w:eastAsiaTheme="minorEastAsia" w:hAnsiTheme="minorHAnsi" w:cstheme="minorBidi"/>
            <w:b w:val="0"/>
            <w:bCs w:val="0"/>
            <w:noProof/>
            <w:sz w:val="22"/>
            <w:szCs w:val="22"/>
          </w:rPr>
          <w:tab/>
        </w:r>
        <w:r w:rsidRPr="007D5E34">
          <w:rPr>
            <w:rStyle w:val="Hyperlink"/>
            <w:noProof/>
          </w:rPr>
          <w:t>Security</w:t>
        </w:r>
        <w:r>
          <w:rPr>
            <w:noProof/>
            <w:webHidden/>
          </w:rPr>
          <w:tab/>
        </w:r>
        <w:r>
          <w:rPr>
            <w:noProof/>
            <w:webHidden/>
          </w:rPr>
          <w:fldChar w:fldCharType="begin"/>
        </w:r>
        <w:r>
          <w:rPr>
            <w:noProof/>
            <w:webHidden/>
          </w:rPr>
          <w:instrText xml:space="preserve"> PAGEREF _Toc69362451 \h </w:instrText>
        </w:r>
        <w:r>
          <w:rPr>
            <w:noProof/>
            <w:webHidden/>
          </w:rPr>
        </w:r>
        <w:r>
          <w:rPr>
            <w:noProof/>
            <w:webHidden/>
          </w:rPr>
          <w:fldChar w:fldCharType="separate"/>
        </w:r>
        <w:r>
          <w:rPr>
            <w:noProof/>
            <w:webHidden/>
          </w:rPr>
          <w:t>30</w:t>
        </w:r>
        <w:r>
          <w:rPr>
            <w:noProof/>
            <w:webHidden/>
          </w:rPr>
          <w:fldChar w:fldCharType="end"/>
        </w:r>
      </w:hyperlink>
    </w:p>
    <w:p w:rsidR="00CA52EB" w:rsidRDefault="00CA52EB">
      <w:pPr>
        <w:pStyle w:val="TOC2"/>
        <w:rPr>
          <w:rFonts w:asciiTheme="minorHAnsi" w:eastAsiaTheme="minorEastAsia" w:hAnsiTheme="minorHAnsi" w:cstheme="minorBidi"/>
          <w:noProof/>
          <w:sz w:val="22"/>
          <w:szCs w:val="22"/>
        </w:rPr>
      </w:pPr>
      <w:hyperlink w:anchor="_Toc69362452" w:history="1">
        <w:r w:rsidRPr="007D5E34">
          <w:rPr>
            <w:rStyle w:val="Hyperlink"/>
            <w:noProof/>
          </w:rPr>
          <w:t>4.1</w:t>
        </w:r>
        <w:r>
          <w:rPr>
            <w:rFonts w:asciiTheme="minorHAnsi" w:eastAsiaTheme="minorEastAsia" w:hAnsiTheme="minorHAnsi" w:cstheme="minorBidi"/>
            <w:noProof/>
            <w:sz w:val="22"/>
            <w:szCs w:val="22"/>
          </w:rPr>
          <w:tab/>
        </w:r>
        <w:r w:rsidRPr="007D5E34">
          <w:rPr>
            <w:rStyle w:val="Hyperlink"/>
            <w:noProof/>
          </w:rPr>
          <w:t>Security Considerations for Implementers</w:t>
        </w:r>
        <w:r>
          <w:rPr>
            <w:noProof/>
            <w:webHidden/>
          </w:rPr>
          <w:tab/>
        </w:r>
        <w:r>
          <w:rPr>
            <w:noProof/>
            <w:webHidden/>
          </w:rPr>
          <w:fldChar w:fldCharType="begin"/>
        </w:r>
        <w:r>
          <w:rPr>
            <w:noProof/>
            <w:webHidden/>
          </w:rPr>
          <w:instrText xml:space="preserve"> PAGEREF _Toc69362452 \h </w:instrText>
        </w:r>
        <w:r>
          <w:rPr>
            <w:noProof/>
            <w:webHidden/>
          </w:rPr>
        </w:r>
        <w:r>
          <w:rPr>
            <w:noProof/>
            <w:webHidden/>
          </w:rPr>
          <w:fldChar w:fldCharType="separate"/>
        </w:r>
        <w:r>
          <w:rPr>
            <w:noProof/>
            <w:webHidden/>
          </w:rPr>
          <w:t>30</w:t>
        </w:r>
        <w:r>
          <w:rPr>
            <w:noProof/>
            <w:webHidden/>
          </w:rPr>
          <w:fldChar w:fldCharType="end"/>
        </w:r>
      </w:hyperlink>
    </w:p>
    <w:p w:rsidR="00CA52EB" w:rsidRDefault="00CA52EB">
      <w:pPr>
        <w:pStyle w:val="TOC2"/>
        <w:rPr>
          <w:rFonts w:asciiTheme="minorHAnsi" w:eastAsiaTheme="minorEastAsia" w:hAnsiTheme="minorHAnsi" w:cstheme="minorBidi"/>
          <w:noProof/>
          <w:sz w:val="22"/>
          <w:szCs w:val="22"/>
        </w:rPr>
      </w:pPr>
      <w:hyperlink w:anchor="_Toc69362453" w:history="1">
        <w:r w:rsidRPr="007D5E34">
          <w:rPr>
            <w:rStyle w:val="Hyperlink"/>
            <w:noProof/>
          </w:rPr>
          <w:t>4.2</w:t>
        </w:r>
        <w:r>
          <w:rPr>
            <w:rFonts w:asciiTheme="minorHAnsi" w:eastAsiaTheme="minorEastAsia" w:hAnsiTheme="minorHAnsi" w:cstheme="minorBidi"/>
            <w:noProof/>
            <w:sz w:val="22"/>
            <w:szCs w:val="22"/>
          </w:rPr>
          <w:tab/>
        </w:r>
        <w:r w:rsidRPr="007D5E34">
          <w:rPr>
            <w:rStyle w:val="Hyperlink"/>
            <w:noProof/>
          </w:rPr>
          <w:t>Index of Security Parameters</w:t>
        </w:r>
        <w:r>
          <w:rPr>
            <w:noProof/>
            <w:webHidden/>
          </w:rPr>
          <w:tab/>
        </w:r>
        <w:r>
          <w:rPr>
            <w:noProof/>
            <w:webHidden/>
          </w:rPr>
          <w:fldChar w:fldCharType="begin"/>
        </w:r>
        <w:r>
          <w:rPr>
            <w:noProof/>
            <w:webHidden/>
          </w:rPr>
          <w:instrText xml:space="preserve"> PAGEREF _Toc69362453 \h </w:instrText>
        </w:r>
        <w:r>
          <w:rPr>
            <w:noProof/>
            <w:webHidden/>
          </w:rPr>
        </w:r>
        <w:r>
          <w:rPr>
            <w:noProof/>
            <w:webHidden/>
          </w:rPr>
          <w:fldChar w:fldCharType="separate"/>
        </w:r>
        <w:r>
          <w:rPr>
            <w:noProof/>
            <w:webHidden/>
          </w:rPr>
          <w:t>30</w:t>
        </w:r>
        <w:r>
          <w:rPr>
            <w:noProof/>
            <w:webHidden/>
          </w:rPr>
          <w:fldChar w:fldCharType="end"/>
        </w:r>
      </w:hyperlink>
    </w:p>
    <w:p w:rsidR="00CA52EB" w:rsidRDefault="00CA52EB">
      <w:pPr>
        <w:pStyle w:val="TOC1"/>
        <w:rPr>
          <w:rFonts w:asciiTheme="minorHAnsi" w:eastAsiaTheme="minorEastAsia" w:hAnsiTheme="minorHAnsi" w:cstheme="minorBidi"/>
          <w:b w:val="0"/>
          <w:bCs w:val="0"/>
          <w:noProof/>
          <w:sz w:val="22"/>
          <w:szCs w:val="22"/>
        </w:rPr>
      </w:pPr>
      <w:hyperlink w:anchor="_Toc69362454" w:history="1">
        <w:r w:rsidRPr="007D5E34">
          <w:rPr>
            <w:rStyle w:val="Hyperlink"/>
            <w:noProof/>
          </w:rPr>
          <w:t>5</w:t>
        </w:r>
        <w:r>
          <w:rPr>
            <w:rFonts w:asciiTheme="minorHAnsi" w:eastAsiaTheme="minorEastAsia" w:hAnsiTheme="minorHAnsi" w:cstheme="minorBidi"/>
            <w:b w:val="0"/>
            <w:bCs w:val="0"/>
            <w:noProof/>
            <w:sz w:val="22"/>
            <w:szCs w:val="22"/>
          </w:rPr>
          <w:tab/>
        </w:r>
        <w:r w:rsidRPr="007D5E34">
          <w:rPr>
            <w:rStyle w:val="Hyperlink"/>
            <w:noProof/>
          </w:rPr>
          <w:t>Appendix A: Product Behavior</w:t>
        </w:r>
        <w:r>
          <w:rPr>
            <w:noProof/>
            <w:webHidden/>
          </w:rPr>
          <w:tab/>
        </w:r>
        <w:r>
          <w:rPr>
            <w:noProof/>
            <w:webHidden/>
          </w:rPr>
          <w:fldChar w:fldCharType="begin"/>
        </w:r>
        <w:r>
          <w:rPr>
            <w:noProof/>
            <w:webHidden/>
          </w:rPr>
          <w:instrText xml:space="preserve"> PAGEREF _Toc69362454 \h </w:instrText>
        </w:r>
        <w:r>
          <w:rPr>
            <w:noProof/>
            <w:webHidden/>
          </w:rPr>
        </w:r>
        <w:r>
          <w:rPr>
            <w:noProof/>
            <w:webHidden/>
          </w:rPr>
          <w:fldChar w:fldCharType="separate"/>
        </w:r>
        <w:r>
          <w:rPr>
            <w:noProof/>
            <w:webHidden/>
          </w:rPr>
          <w:t>31</w:t>
        </w:r>
        <w:r>
          <w:rPr>
            <w:noProof/>
            <w:webHidden/>
          </w:rPr>
          <w:fldChar w:fldCharType="end"/>
        </w:r>
      </w:hyperlink>
    </w:p>
    <w:p w:rsidR="00CA52EB" w:rsidRDefault="00CA52EB">
      <w:pPr>
        <w:pStyle w:val="TOC1"/>
        <w:rPr>
          <w:rFonts w:asciiTheme="minorHAnsi" w:eastAsiaTheme="minorEastAsia" w:hAnsiTheme="minorHAnsi" w:cstheme="minorBidi"/>
          <w:b w:val="0"/>
          <w:bCs w:val="0"/>
          <w:noProof/>
          <w:sz w:val="22"/>
          <w:szCs w:val="22"/>
        </w:rPr>
      </w:pPr>
      <w:hyperlink w:anchor="_Toc69362455" w:history="1">
        <w:r w:rsidRPr="007D5E34">
          <w:rPr>
            <w:rStyle w:val="Hyperlink"/>
            <w:noProof/>
          </w:rPr>
          <w:t>6</w:t>
        </w:r>
        <w:r>
          <w:rPr>
            <w:rFonts w:asciiTheme="minorHAnsi" w:eastAsiaTheme="minorEastAsia" w:hAnsiTheme="minorHAnsi" w:cstheme="minorBidi"/>
            <w:b w:val="0"/>
            <w:bCs w:val="0"/>
            <w:noProof/>
            <w:sz w:val="22"/>
            <w:szCs w:val="22"/>
          </w:rPr>
          <w:tab/>
        </w:r>
        <w:r w:rsidRPr="007D5E34">
          <w:rPr>
            <w:rStyle w:val="Hyperlink"/>
            <w:noProof/>
          </w:rPr>
          <w:t>Change Tracking</w:t>
        </w:r>
        <w:r>
          <w:rPr>
            <w:noProof/>
            <w:webHidden/>
          </w:rPr>
          <w:tab/>
        </w:r>
        <w:r>
          <w:rPr>
            <w:noProof/>
            <w:webHidden/>
          </w:rPr>
          <w:fldChar w:fldCharType="begin"/>
        </w:r>
        <w:r>
          <w:rPr>
            <w:noProof/>
            <w:webHidden/>
          </w:rPr>
          <w:instrText xml:space="preserve"> PAGEREF _Toc69362455 \h </w:instrText>
        </w:r>
        <w:r>
          <w:rPr>
            <w:noProof/>
            <w:webHidden/>
          </w:rPr>
        </w:r>
        <w:r>
          <w:rPr>
            <w:noProof/>
            <w:webHidden/>
          </w:rPr>
          <w:fldChar w:fldCharType="separate"/>
        </w:r>
        <w:r>
          <w:rPr>
            <w:noProof/>
            <w:webHidden/>
          </w:rPr>
          <w:t>33</w:t>
        </w:r>
        <w:r>
          <w:rPr>
            <w:noProof/>
            <w:webHidden/>
          </w:rPr>
          <w:fldChar w:fldCharType="end"/>
        </w:r>
      </w:hyperlink>
    </w:p>
    <w:p w:rsidR="00CA52EB" w:rsidRDefault="00CA52EB">
      <w:pPr>
        <w:pStyle w:val="TOC1"/>
        <w:rPr>
          <w:rFonts w:asciiTheme="minorHAnsi" w:eastAsiaTheme="minorEastAsia" w:hAnsiTheme="minorHAnsi" w:cstheme="minorBidi"/>
          <w:b w:val="0"/>
          <w:bCs w:val="0"/>
          <w:noProof/>
          <w:sz w:val="22"/>
          <w:szCs w:val="22"/>
        </w:rPr>
      </w:pPr>
      <w:hyperlink w:anchor="_Toc69362456" w:history="1">
        <w:r w:rsidRPr="007D5E34">
          <w:rPr>
            <w:rStyle w:val="Hyperlink"/>
            <w:noProof/>
          </w:rPr>
          <w:t>7</w:t>
        </w:r>
        <w:r>
          <w:rPr>
            <w:rFonts w:asciiTheme="minorHAnsi" w:eastAsiaTheme="minorEastAsia" w:hAnsiTheme="minorHAnsi" w:cstheme="minorBidi"/>
            <w:b w:val="0"/>
            <w:bCs w:val="0"/>
            <w:noProof/>
            <w:sz w:val="22"/>
            <w:szCs w:val="22"/>
          </w:rPr>
          <w:tab/>
        </w:r>
        <w:r w:rsidRPr="007D5E34">
          <w:rPr>
            <w:rStyle w:val="Hyperlink"/>
            <w:noProof/>
          </w:rPr>
          <w:t>Index</w:t>
        </w:r>
        <w:r>
          <w:rPr>
            <w:noProof/>
            <w:webHidden/>
          </w:rPr>
          <w:tab/>
        </w:r>
        <w:r>
          <w:rPr>
            <w:noProof/>
            <w:webHidden/>
          </w:rPr>
          <w:fldChar w:fldCharType="begin"/>
        </w:r>
        <w:r>
          <w:rPr>
            <w:noProof/>
            <w:webHidden/>
          </w:rPr>
          <w:instrText xml:space="preserve"> PAGEREF _Toc69362456 \h </w:instrText>
        </w:r>
        <w:r>
          <w:rPr>
            <w:noProof/>
            <w:webHidden/>
          </w:rPr>
        </w:r>
        <w:r>
          <w:rPr>
            <w:noProof/>
            <w:webHidden/>
          </w:rPr>
          <w:fldChar w:fldCharType="separate"/>
        </w:r>
        <w:r>
          <w:rPr>
            <w:noProof/>
            <w:webHidden/>
          </w:rPr>
          <w:t>34</w:t>
        </w:r>
        <w:r>
          <w:rPr>
            <w:noProof/>
            <w:webHidden/>
          </w:rPr>
          <w:fldChar w:fldCharType="end"/>
        </w:r>
      </w:hyperlink>
    </w:p>
    <w:p w:rsidR="00530DFD" w:rsidRDefault="00CA52EB">
      <w:r>
        <w:fldChar w:fldCharType="end"/>
      </w:r>
    </w:p>
    <w:p w:rsidR="00530DFD" w:rsidRDefault="00CA52EB">
      <w:pPr>
        <w:pStyle w:val="Heading1"/>
      </w:pPr>
      <w:bookmarkStart w:id="1" w:name="section_8a060f2373224c7ea25d0b17e9903ad0"/>
      <w:bookmarkStart w:id="2" w:name="_Toc69362413"/>
      <w:r>
        <w:lastRenderedPageBreak/>
        <w:t>Introduction</w:t>
      </w:r>
      <w:bookmarkEnd w:id="1"/>
      <w:bookmarkEnd w:id="2"/>
      <w:r>
        <w:fldChar w:fldCharType="begin"/>
      </w:r>
      <w:r>
        <w:instrText xml:space="preserve"> XE "Introduction" </w:instrText>
      </w:r>
      <w:r>
        <w:fldChar w:fldCharType="end"/>
      </w:r>
    </w:p>
    <w:p w:rsidR="00530DFD" w:rsidRDefault="00CA52EB">
      <w:r>
        <w:t xml:space="preserve">The Rich Text Format (RTF) Extensions Algorithm is an extension to </w:t>
      </w:r>
      <w:hyperlink w:anchor="gt_a9aa8673-7798-4eba-a048-8b7c95a7b080">
        <w:r>
          <w:rPr>
            <w:rStyle w:val="HyperlinkGreen"/>
            <w:b/>
          </w:rPr>
          <w:t>RTF</w:t>
        </w:r>
      </w:hyperlink>
      <w:r>
        <w:t xml:space="preserve">, as described in </w:t>
      </w:r>
      <w:hyperlink r:id="rId15">
        <w:r>
          <w:rPr>
            <w:rStyle w:val="Hyperlink"/>
          </w:rPr>
          <w:t>[MSFT-RTF]</w:t>
        </w:r>
      </w:hyperlink>
      <w:r>
        <w:t>, that is used to encode meta information from (or about) the original format (</w:t>
      </w:r>
      <w:hyperlink w:anchor="gt_549c4960-e8be-4c24-bc2b-b86530f1c1bf">
        <w:r>
          <w:rPr>
            <w:rStyle w:val="HyperlinkGreen"/>
            <w:b/>
          </w:rPr>
          <w:t>HT</w:t>
        </w:r>
        <w:r>
          <w:rPr>
            <w:rStyle w:val="HyperlinkGreen"/>
            <w:b/>
          </w:rPr>
          <w:t>ML</w:t>
        </w:r>
      </w:hyperlink>
      <w:r>
        <w:t xml:space="preserve"> or </w:t>
      </w:r>
      <w:hyperlink w:anchor="gt_afa1b8ad-29c4-4f4a-90ce-e63b3547e15a">
        <w:r>
          <w:rPr>
            <w:rStyle w:val="HyperlinkGreen"/>
            <w:b/>
          </w:rPr>
          <w:t>plain text</w:t>
        </w:r>
      </w:hyperlink>
      <w:r>
        <w:t xml:space="preserve">) within RTF. </w:t>
      </w:r>
    </w:p>
    <w:p w:rsidR="00530DFD" w:rsidRDefault="00CA52EB">
      <w:r>
        <w:t xml:space="preserve">Sections 1.6 and 2 of this specification are normative. All other sections and examples in this specification are informative. </w:t>
      </w:r>
    </w:p>
    <w:p w:rsidR="00530DFD" w:rsidRDefault="00CA52EB">
      <w:pPr>
        <w:pStyle w:val="Heading2"/>
      </w:pPr>
      <w:bookmarkStart w:id="3" w:name="section_4af1d8cb40af447a8b1b7c41e66d883e"/>
      <w:bookmarkStart w:id="4" w:name="_Toc69362414"/>
      <w:r>
        <w:t>Glossary</w:t>
      </w:r>
      <w:bookmarkEnd w:id="3"/>
      <w:bookmarkEnd w:id="4"/>
      <w:r>
        <w:fldChar w:fldCharType="begin"/>
      </w:r>
      <w:r>
        <w:instrText xml:space="preserve"> XE "Glossary" </w:instrText>
      </w:r>
      <w:r>
        <w:fldChar w:fldCharType="end"/>
      </w:r>
    </w:p>
    <w:p w:rsidR="00530DFD" w:rsidRDefault="00CA52EB">
      <w:r>
        <w:t>This docu</w:t>
      </w:r>
      <w:r>
        <w:t>ment uses the following terms:</w:t>
      </w:r>
    </w:p>
    <w:p w:rsidR="00530DFD" w:rsidRDefault="00CA52EB">
      <w:pPr>
        <w:ind w:left="548" w:hanging="274"/>
      </w:pPr>
      <w:bookmarkStart w:id="5" w:name="gt_6ab4cacc-0e1a-4843-b9e5-4f1fee5a695a"/>
      <w:r>
        <w:rPr>
          <w:b/>
        </w:rPr>
        <w:t>Attachment object</w:t>
      </w:r>
      <w:r>
        <w:t xml:space="preserve">: A set of properties that represents a file, </w:t>
      </w:r>
      <w:hyperlink w:anchor="gt_b6c15d0c-d992-421d-ba96-99d3b63894cf">
        <w:r>
          <w:rPr>
            <w:rStyle w:val="HyperlinkGreen"/>
            <w:b/>
          </w:rPr>
          <w:t>Message object</w:t>
        </w:r>
      </w:hyperlink>
      <w:r>
        <w:t>, or structured storage that is attached to a Message object and is visible through th</w:t>
      </w:r>
      <w:r>
        <w:t xml:space="preserve">e </w:t>
      </w:r>
      <w:hyperlink w:anchor="gt_84534866-2990-4b91-80bc-c90655ee3f9c">
        <w:r>
          <w:rPr>
            <w:rStyle w:val="HyperlinkGreen"/>
            <w:b/>
          </w:rPr>
          <w:t>attachments table</w:t>
        </w:r>
      </w:hyperlink>
      <w:r>
        <w:t xml:space="preserve"> for a Message object.</w:t>
      </w:r>
      <w:bookmarkEnd w:id="5"/>
    </w:p>
    <w:p w:rsidR="00530DFD" w:rsidRDefault="00CA52EB">
      <w:pPr>
        <w:ind w:left="548" w:hanging="274"/>
      </w:pPr>
      <w:bookmarkStart w:id="6" w:name="gt_84534866-2990-4b91-80bc-c90655ee3f9c"/>
      <w:r>
        <w:rPr>
          <w:b/>
        </w:rPr>
        <w:t>attachments table</w:t>
      </w:r>
      <w:r>
        <w:t xml:space="preserve">: A Table object whose rows represent the </w:t>
      </w:r>
      <w:hyperlink w:anchor="gt_6ab4cacc-0e1a-4843-b9e5-4f1fee5a695a">
        <w:r>
          <w:rPr>
            <w:rStyle w:val="HyperlinkGreen"/>
            <w:b/>
          </w:rPr>
          <w:t>Attachment objects</w:t>
        </w:r>
      </w:hyperlink>
      <w:r>
        <w:t xml:space="preserve"> that are att</w:t>
      </w:r>
      <w:r>
        <w:t xml:space="preserve">ached to a </w:t>
      </w:r>
      <w:hyperlink w:anchor="gt_b6c15d0c-d992-421d-ba96-99d3b63894cf">
        <w:r>
          <w:rPr>
            <w:rStyle w:val="HyperlinkGreen"/>
            <w:b/>
          </w:rPr>
          <w:t>Message object</w:t>
        </w:r>
      </w:hyperlink>
      <w:r>
        <w:t>.</w:t>
      </w:r>
      <w:bookmarkEnd w:id="6"/>
    </w:p>
    <w:p w:rsidR="00530DFD" w:rsidRDefault="00CA52EB">
      <w:pPr>
        <w:ind w:left="548" w:hanging="274"/>
      </w:pPr>
      <w:bookmarkStart w:id="7" w:name="gt_24ddbbb4-b79e-4419-96ec-0fdd229c9ebf"/>
      <w:r>
        <w:rPr>
          <w:b/>
        </w:rPr>
        <w:t>Augmented Backus-Naur Form (ABNF)</w:t>
      </w:r>
      <w:r>
        <w:t>: A modified version of Backus-Naur Form (BNF), commonly used by Internet specifications. ABNF notation balances compactness and simpl</w:t>
      </w:r>
      <w:r>
        <w:t xml:space="preserve">icity with reasonable representational power. ABNF differs from standard BNF in its definitions and uses of naming rules, repetition, alternatives, order-independence, and value ranges. For more information, see </w:t>
      </w:r>
      <w:hyperlink r:id="rId16">
        <w:r>
          <w:rPr>
            <w:rStyle w:val="Hyperlink"/>
          </w:rPr>
          <w:t>[RFC5234]</w:t>
        </w:r>
      </w:hyperlink>
      <w:r>
        <w:t>.</w:t>
      </w:r>
      <w:bookmarkEnd w:id="7"/>
    </w:p>
    <w:p w:rsidR="00530DFD" w:rsidRDefault="00CA52EB">
      <w:pPr>
        <w:ind w:left="548" w:hanging="274"/>
      </w:pPr>
      <w:bookmarkStart w:id="8" w:name="gt_5004b992-4a9c-41c9-b65c-b2e7a2b04204"/>
      <w:r>
        <w:rPr>
          <w:b/>
        </w:rPr>
        <w:t>character set</w:t>
      </w:r>
      <w:r>
        <w:t xml:space="preserve">: A mapping between the characters of a written language and the values that are used to represent those characters to a computer. </w:t>
      </w:r>
      <w:bookmarkEnd w:id="8"/>
    </w:p>
    <w:p w:rsidR="00530DFD" w:rsidRDefault="00CA52EB">
      <w:pPr>
        <w:ind w:left="548" w:hanging="274"/>
      </w:pPr>
      <w:bookmarkStart w:id="9" w:name="gt_210637d9-9634-4652-a935-ded3cd434f38"/>
      <w:r>
        <w:rPr>
          <w:b/>
        </w:rPr>
        <w:t>code page</w:t>
      </w:r>
      <w:r>
        <w:t xml:space="preserve">: </w:t>
      </w:r>
      <w:r>
        <w:t xml:space="preserve">An ordered set of characters of a specific script in which a numerical index (code-point value) is associated with each character. Code pages are a means of providing support for </w:t>
      </w:r>
      <w:hyperlink w:anchor="gt_5004b992-4a9c-41c9-b65c-b2e7a2b04204">
        <w:r>
          <w:rPr>
            <w:rStyle w:val="HyperlinkGreen"/>
            <w:b/>
          </w:rPr>
          <w:t>character sets</w:t>
        </w:r>
      </w:hyperlink>
      <w:r>
        <w:t xml:space="preserve"> </w:t>
      </w:r>
      <w:r>
        <w:t>and keyboard layouts used in different countries. Devices such as the display and keyboard can be configured to use a specific code page and to switch from one code page (such as the United States) to another (such as Portugal) at the user's request.</w:t>
      </w:r>
      <w:bookmarkEnd w:id="9"/>
    </w:p>
    <w:p w:rsidR="00530DFD" w:rsidRDefault="00CA52EB">
      <w:pPr>
        <w:ind w:left="548" w:hanging="274"/>
      </w:pPr>
      <w:bookmarkStart w:id="10" w:name="gt_6ae63dfe-f045-4e9e-ad9a-f858638655fb"/>
      <w:r>
        <w:rPr>
          <w:b/>
        </w:rPr>
        <w:t>de-en</w:t>
      </w:r>
      <w:r>
        <w:rPr>
          <w:b/>
        </w:rPr>
        <w:t>capsulating RTF reader</w:t>
      </w:r>
      <w:r>
        <w:t xml:space="preserve">: A </w:t>
      </w:r>
      <w:hyperlink w:anchor="gt_a9aa8673-7798-4eba-a048-8b7c95a7b080">
        <w:r>
          <w:rPr>
            <w:rStyle w:val="HyperlinkGreen"/>
            <w:b/>
          </w:rPr>
          <w:t>Rich Text Format (RTF)</w:t>
        </w:r>
      </w:hyperlink>
      <w:r>
        <w:t xml:space="preserve"> reader, as described in </w:t>
      </w:r>
      <w:hyperlink r:id="rId17">
        <w:r>
          <w:rPr>
            <w:rStyle w:val="Hyperlink"/>
          </w:rPr>
          <w:t>[MSFT-RTF]</w:t>
        </w:r>
      </w:hyperlink>
      <w:r>
        <w:t>, that recognizes if an input RTF document co</w:t>
      </w:r>
      <w:r>
        <w:t xml:space="preserve">ntains encapsulated HTML or plain text, and extracts and renders the original </w:t>
      </w:r>
      <w:hyperlink w:anchor="gt_549c4960-e8be-4c24-bc2b-b86530f1c1bf">
        <w:r>
          <w:rPr>
            <w:rStyle w:val="HyperlinkGreen"/>
            <w:b/>
          </w:rPr>
          <w:t>HTML</w:t>
        </w:r>
      </w:hyperlink>
      <w:r>
        <w:t xml:space="preserve"> or plain text instead of the encapsulating RTF content.</w:t>
      </w:r>
      <w:bookmarkEnd w:id="10"/>
    </w:p>
    <w:p w:rsidR="00530DFD" w:rsidRDefault="00CA52EB">
      <w:pPr>
        <w:ind w:left="548" w:hanging="274"/>
      </w:pPr>
      <w:bookmarkStart w:id="11" w:name="gt_0e476f50-8264-4aa0-85b6-0e1d616fcbd7"/>
      <w:r>
        <w:rPr>
          <w:b/>
        </w:rPr>
        <w:t>encapsulating RTF writer</w:t>
      </w:r>
      <w:r>
        <w:t xml:space="preserve">: A </w:t>
      </w:r>
      <w:hyperlink w:anchor="gt_a9aa8673-7798-4eba-a048-8b7c95a7b080">
        <w:r>
          <w:rPr>
            <w:rStyle w:val="HyperlinkGreen"/>
            <w:b/>
          </w:rPr>
          <w:t>Rich Text Format (RTF)</w:t>
        </w:r>
      </w:hyperlink>
      <w:r>
        <w:t xml:space="preserve"> writer, as described in [MSFT-RTF], that produces an RTF document as a result of format conversion from other formats, such as plain text or HTML, and also stores the original document in a form tha</w:t>
      </w:r>
      <w:r>
        <w:t>t allows for subsequent retrieval.</w:t>
      </w:r>
      <w:bookmarkEnd w:id="11"/>
    </w:p>
    <w:p w:rsidR="00530DFD" w:rsidRDefault="00CA52EB">
      <w:pPr>
        <w:ind w:left="548" w:hanging="274"/>
      </w:pPr>
      <w:bookmarkStart w:id="12" w:name="gt_e24fb7e8-206c-40ee-8176-ac829a0dcdcd"/>
      <w:r>
        <w:rPr>
          <w:b/>
        </w:rPr>
        <w:t>encapsulation</w:t>
      </w:r>
      <w:r>
        <w:t>: A process of encoding one document in another document in a way that allows the first document to be re-created in a form that is nearly identical to its original form.</w:t>
      </w:r>
      <w:bookmarkEnd w:id="12"/>
    </w:p>
    <w:p w:rsidR="00530DFD" w:rsidRDefault="00CA52EB">
      <w:pPr>
        <w:ind w:left="548" w:hanging="274"/>
      </w:pPr>
      <w:bookmarkStart w:id="13" w:name="gt_6aa50d50-a45c-4beb-b165-0dc19454d0fa"/>
      <w:r>
        <w:rPr>
          <w:b/>
        </w:rPr>
        <w:t>format conversion</w:t>
      </w:r>
      <w:r>
        <w:t>: A process that con</w:t>
      </w:r>
      <w:r>
        <w:t>verts a text document from one text format, such as Rich Text Format (RTF), HTML, or plain text, to another text format. The result of text conversion is typically a new document that is an approximate rendering of the same information.</w:t>
      </w:r>
      <w:bookmarkEnd w:id="13"/>
    </w:p>
    <w:p w:rsidR="00530DFD" w:rsidRDefault="00CA52EB">
      <w:pPr>
        <w:ind w:left="548" w:hanging="274"/>
      </w:pPr>
      <w:bookmarkStart w:id="14" w:name="gt_549c4960-e8be-4c24-bc2b-b86530f1c1bf"/>
      <w:r>
        <w:rPr>
          <w:b/>
        </w:rPr>
        <w:t>Hypertext Markup La</w:t>
      </w:r>
      <w:r>
        <w:rPr>
          <w:b/>
        </w:rPr>
        <w:t>nguage (HTML)</w:t>
      </w:r>
      <w:r>
        <w:t xml:space="preserve">: An application of the Standard Generalized Markup Language (SGML) that uses tags to mark elements in a document, as described in </w:t>
      </w:r>
      <w:hyperlink r:id="rId18">
        <w:r>
          <w:rPr>
            <w:rStyle w:val="Hyperlink"/>
          </w:rPr>
          <w:t>[HTML]</w:t>
        </w:r>
      </w:hyperlink>
      <w:r>
        <w:t>.</w:t>
      </w:r>
      <w:bookmarkEnd w:id="14"/>
    </w:p>
    <w:p w:rsidR="00530DFD" w:rsidRDefault="00CA52EB">
      <w:pPr>
        <w:ind w:left="548" w:hanging="274"/>
      </w:pPr>
      <w:bookmarkStart w:id="15" w:name="gt_f8f4c2f5-c760-4abe-a9a1-573302980088"/>
      <w:r>
        <w:rPr>
          <w:b/>
        </w:rPr>
        <w:t>message body</w:t>
      </w:r>
      <w:r>
        <w:t xml:space="preserve">: The main message text of </w:t>
      </w:r>
      <w:r>
        <w:t xml:space="preserve">an email message. A few properties of a </w:t>
      </w:r>
      <w:hyperlink w:anchor="gt_b6c15d0c-d992-421d-ba96-99d3b63894cf">
        <w:r>
          <w:rPr>
            <w:rStyle w:val="HyperlinkGreen"/>
            <w:b/>
          </w:rPr>
          <w:t>Message object</w:t>
        </w:r>
      </w:hyperlink>
      <w:r>
        <w:t xml:space="preserve"> represent its message body, with one property containing the text itself and others defining its </w:t>
      </w:r>
      <w:hyperlink w:anchor="gt_210637d9-9634-4652-a935-ded3cd434f38">
        <w:r>
          <w:rPr>
            <w:rStyle w:val="HyperlinkGreen"/>
            <w:b/>
          </w:rPr>
          <w:t>code page</w:t>
        </w:r>
      </w:hyperlink>
      <w:r>
        <w:t xml:space="preserve"> and its relationship to alternative body formats.</w:t>
      </w:r>
      <w:bookmarkEnd w:id="15"/>
    </w:p>
    <w:p w:rsidR="00530DFD" w:rsidRDefault="00CA52EB">
      <w:pPr>
        <w:ind w:left="548" w:hanging="274"/>
      </w:pPr>
      <w:bookmarkStart w:id="16" w:name="gt_b6c15d0c-d992-421d-ba96-99d3b63894cf"/>
      <w:r>
        <w:rPr>
          <w:b/>
        </w:rPr>
        <w:lastRenderedPageBreak/>
        <w:t>Message object</w:t>
      </w:r>
      <w:r>
        <w:t>: A set of properties that represents an email message, appointment, contact, or other type of personal-information-management object. In addition to its own prop</w:t>
      </w:r>
      <w:r>
        <w:t xml:space="preserve">erties, a Message object contains recipient properties that represent the addressees to which it is addressed, and an </w:t>
      </w:r>
      <w:hyperlink w:anchor="gt_84534866-2990-4b91-80bc-c90655ee3f9c">
        <w:r>
          <w:rPr>
            <w:rStyle w:val="HyperlinkGreen"/>
            <w:b/>
          </w:rPr>
          <w:t>attachments table</w:t>
        </w:r>
      </w:hyperlink>
      <w:r>
        <w:t xml:space="preserve"> that represents any files and other Message objects that a</w:t>
      </w:r>
      <w:r>
        <w:t>re attached to it.</w:t>
      </w:r>
      <w:bookmarkEnd w:id="16"/>
    </w:p>
    <w:p w:rsidR="00530DFD" w:rsidRDefault="00CA52EB">
      <w:pPr>
        <w:ind w:left="548" w:hanging="274"/>
      </w:pPr>
      <w:bookmarkStart w:id="17" w:name="gt_0bd05fad-dc5c-4a87-a9e8-3c75c8f7a87b"/>
      <w:r>
        <w:rPr>
          <w:b/>
        </w:rPr>
        <w:t>MIME Encapsulation of Aggregate HTML Documents (MHTML)</w:t>
      </w:r>
      <w:r>
        <w:t xml:space="preserve">: A MIME-encapsulated HTML document, as described in </w:t>
      </w:r>
      <w:hyperlink r:id="rId19">
        <w:r>
          <w:rPr>
            <w:rStyle w:val="Hyperlink"/>
          </w:rPr>
          <w:t>[RFC2557]</w:t>
        </w:r>
      </w:hyperlink>
      <w:r>
        <w:t>.</w:t>
      </w:r>
      <w:bookmarkEnd w:id="17"/>
    </w:p>
    <w:p w:rsidR="00530DFD" w:rsidRDefault="00CA52EB">
      <w:pPr>
        <w:ind w:left="548" w:hanging="274"/>
      </w:pPr>
      <w:bookmarkStart w:id="18" w:name="gt_afa1b8ad-29c4-4f4a-90ce-e63b3547e15a"/>
      <w:r>
        <w:rPr>
          <w:b/>
        </w:rPr>
        <w:t>plain text</w:t>
      </w:r>
      <w:r>
        <w:t xml:space="preserve">: Text that does not have markup. See also </w:t>
      </w:r>
      <w:r>
        <w:t>plain text message body.</w:t>
      </w:r>
      <w:bookmarkEnd w:id="18"/>
    </w:p>
    <w:p w:rsidR="00530DFD" w:rsidRDefault="00CA52EB">
      <w:pPr>
        <w:ind w:left="548" w:hanging="274"/>
      </w:pPr>
      <w:bookmarkStart w:id="19" w:name="gt_3369fdd6-36f8-4a62-9cd7-2738ffb5048f"/>
      <w:r>
        <w:rPr>
          <w:b/>
        </w:rPr>
        <w:t>remote operation (ROP)</w:t>
      </w:r>
      <w:r>
        <w:t>: An operation that is invoked against a server. Each ROP represents an action, such as delete, send, or query. A ROP is contained in a ROP buffer for transmission over the wire.</w:t>
      </w:r>
      <w:bookmarkEnd w:id="19"/>
    </w:p>
    <w:p w:rsidR="00530DFD" w:rsidRDefault="00CA52EB">
      <w:pPr>
        <w:ind w:left="548" w:hanging="274"/>
      </w:pPr>
      <w:bookmarkStart w:id="20" w:name="gt_c4bd25de-2df7-4b83-9de8-d58271f48719"/>
      <w:r>
        <w:rPr>
          <w:b/>
        </w:rPr>
        <w:t>rendering position</w:t>
      </w:r>
      <w:r>
        <w:t>: A location</w:t>
      </w:r>
      <w:r>
        <w:t xml:space="preserve"> in a </w:t>
      </w:r>
      <w:hyperlink w:anchor="gt_a9aa8673-7798-4eba-a048-8b7c95a7b080">
        <w:r>
          <w:rPr>
            <w:rStyle w:val="HyperlinkGreen"/>
            <w:b/>
          </w:rPr>
          <w:t>Rich Text Format (RTF)</w:t>
        </w:r>
      </w:hyperlink>
      <w:r>
        <w:t xml:space="preserve"> document where an attachment is placed visually.</w:t>
      </w:r>
      <w:bookmarkEnd w:id="20"/>
    </w:p>
    <w:p w:rsidR="00530DFD" w:rsidRDefault="00CA52EB">
      <w:pPr>
        <w:ind w:left="548" w:hanging="274"/>
      </w:pPr>
      <w:bookmarkStart w:id="21" w:name="gt_a9aa8673-7798-4eba-a048-8b7c95a7b080"/>
      <w:r>
        <w:rPr>
          <w:b/>
        </w:rPr>
        <w:t>Rich Text Format (RTF)</w:t>
      </w:r>
      <w:r>
        <w:t>: Text with formatting as described in [MSFT-RTF].</w:t>
      </w:r>
      <w:bookmarkEnd w:id="21"/>
    </w:p>
    <w:p w:rsidR="00530DFD" w:rsidRDefault="00CA52EB">
      <w:pPr>
        <w:ind w:left="548" w:hanging="274"/>
      </w:pPr>
      <w:bookmarkStart w:id="22" w:name="gt_edeadb0f-6571-49b7-8cce-5dc77b0793d6"/>
      <w:r>
        <w:rPr>
          <w:b/>
        </w:rPr>
        <w:t>ROP request</w:t>
      </w:r>
      <w:r>
        <w:t>: See ROP request buffer.</w:t>
      </w:r>
      <w:bookmarkEnd w:id="22"/>
    </w:p>
    <w:p w:rsidR="00530DFD" w:rsidRDefault="00CA52EB">
      <w:pPr>
        <w:ind w:left="548" w:hanging="274"/>
      </w:pPr>
      <w:bookmarkStart w:id="23"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0">
        <w:r>
          <w:rPr>
            <w:rStyle w:val="Hyperlink"/>
          </w:rPr>
          <w:t>[UNICODE5.0.0/2007]</w:t>
        </w:r>
      </w:hyperlink>
      <w:r>
        <w:t xml:space="preserve"> provides three forms (UTF-8, UTF-16, and UTF-32) and seven schemes (UTF-8, UTF-16, UTF-16 BE, UTF-16 LE, UTF-32, UTF-32 LE, and UTF-32 BE).</w:t>
      </w:r>
      <w:bookmarkEnd w:id="23"/>
    </w:p>
    <w:p w:rsidR="00530DFD" w:rsidRDefault="00CA52EB">
      <w:pPr>
        <w:ind w:left="548" w:hanging="274"/>
      </w:pPr>
      <w:bookmarkStart w:id="24" w:name="gt_433a4fb7-ef84-46b0-ab65-905f5e3a80b1"/>
      <w:r>
        <w:rPr>
          <w:b/>
        </w:rPr>
        <w:t>Uniform Resource Locator (URL)</w:t>
      </w:r>
      <w:r>
        <w:t>: A string of characters in a st</w:t>
      </w:r>
      <w:r>
        <w:t xml:space="preserve">andardized format that identifies a document or resource on the World Wide Web. The format is as specified in </w:t>
      </w:r>
      <w:hyperlink r:id="rId21">
        <w:r>
          <w:rPr>
            <w:rStyle w:val="Hyperlink"/>
          </w:rPr>
          <w:t>[RFC1738]</w:t>
        </w:r>
      </w:hyperlink>
      <w:r>
        <w:t>.</w:t>
      </w:r>
      <w:bookmarkEnd w:id="24"/>
    </w:p>
    <w:p w:rsidR="00530DFD" w:rsidRDefault="00CA52EB">
      <w:pPr>
        <w:ind w:left="548" w:hanging="274"/>
      </w:pPr>
      <w:r>
        <w:rPr>
          <w:b/>
        </w:rPr>
        <w:t>MAY, SHOULD, MUST, SHOULD NOT, MUST NOT:</w:t>
      </w:r>
      <w:r>
        <w:t xml:space="preserve"> These terms (in all caps) are</w:t>
      </w:r>
      <w:r>
        <w:t xml:space="preserve"> used as defined in </w:t>
      </w:r>
      <w:hyperlink r:id="rId22">
        <w:r>
          <w:rPr>
            <w:rStyle w:val="Hyperlink"/>
          </w:rPr>
          <w:t>[RFC2119]</w:t>
        </w:r>
      </w:hyperlink>
      <w:r>
        <w:t>. All statements of optional behavior use either MAY, SHOULD, or SHOULD NOT.</w:t>
      </w:r>
    </w:p>
    <w:p w:rsidR="00530DFD" w:rsidRDefault="00CA52EB">
      <w:pPr>
        <w:pStyle w:val="Heading2"/>
      </w:pPr>
      <w:bookmarkStart w:id="25" w:name="section_feed44b74a704799a97205ed7c2a7863"/>
      <w:bookmarkStart w:id="26" w:name="_Toc69362415"/>
      <w:r>
        <w:t>References</w:t>
      </w:r>
      <w:bookmarkEnd w:id="25"/>
      <w:bookmarkEnd w:id="26"/>
    </w:p>
    <w:p w:rsidR="00530DFD" w:rsidRDefault="00CA52EB">
      <w:r w:rsidRPr="00301053">
        <w:t xml:space="preserve">Links to a document in the Microsoft Open Specifications library point to </w:t>
      </w:r>
      <w:r w:rsidRPr="00301053">
        <w:t>the correct section in the most recently published version of the referenced document. However, because individual documents in the library are not updated at the same time, the section numbers in the documents may not match. You can confirm the correct se</w:t>
      </w:r>
      <w:r w:rsidRPr="00301053">
        <w:t xml:space="preserve">ction numbering by checking the </w:t>
      </w:r>
      <w:hyperlink r:id="rId23" w:history="1">
        <w:r w:rsidRPr="00874DB6">
          <w:rPr>
            <w:rStyle w:val="Hyperlink"/>
          </w:rPr>
          <w:t>Errata</w:t>
        </w:r>
      </w:hyperlink>
      <w:r w:rsidRPr="00301053">
        <w:t xml:space="preserve">.  </w:t>
      </w:r>
    </w:p>
    <w:p w:rsidR="00530DFD" w:rsidRDefault="00CA52EB">
      <w:pPr>
        <w:pStyle w:val="Heading3"/>
      </w:pPr>
      <w:bookmarkStart w:id="27" w:name="section_3402a58925784a1599ce04a91545f327"/>
      <w:bookmarkStart w:id="28" w:name="_Toc69362416"/>
      <w:r>
        <w:t>Normative References</w:t>
      </w:r>
      <w:bookmarkEnd w:id="27"/>
      <w:bookmarkEnd w:id="2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30DFD" w:rsidRDefault="00CA52EB">
      <w:r>
        <w:t xml:space="preserve">We conduct frequent surveys of the normative references to assure their </w:t>
      </w:r>
      <w:r>
        <w:t xml:space="preserve">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530DFD" w:rsidRDefault="00CA52EB">
      <w:pPr>
        <w:spacing w:after="200"/>
      </w:pPr>
      <w:r>
        <w:t xml:space="preserve">[HTML] World Wide Web Consortium, </w:t>
      </w:r>
      <w:r>
        <w:t xml:space="preserve">"HTML 4.01 Specification", W3C Recommendation, December 1999, </w:t>
      </w:r>
      <w:hyperlink r:id="rId25">
        <w:r>
          <w:rPr>
            <w:rStyle w:val="Hyperlink"/>
          </w:rPr>
          <w:t>http://www.w3.org/TR/html4/</w:t>
        </w:r>
      </w:hyperlink>
    </w:p>
    <w:p w:rsidR="00530DFD" w:rsidRDefault="00CA52EB">
      <w:pPr>
        <w:spacing w:after="200"/>
      </w:pPr>
      <w:r>
        <w:t>[MS-DTYP] Microsoft Corporation, "</w:t>
      </w:r>
      <w:hyperlink r:id="rId26" w:anchor="Section_cca2742956894a16b2b49325d93e4ba2">
        <w:r>
          <w:rPr>
            <w:rStyle w:val="Hyperlink"/>
          </w:rPr>
          <w:t>Windows Data Types</w:t>
        </w:r>
      </w:hyperlink>
      <w:r>
        <w:t>".</w:t>
      </w:r>
    </w:p>
    <w:p w:rsidR="00530DFD" w:rsidRDefault="00CA52EB">
      <w:pPr>
        <w:spacing w:after="200"/>
      </w:pPr>
      <w:r>
        <w:t>[MS-OXCMSG] Microsoft Corporation, "</w:t>
      </w:r>
      <w:hyperlink r:id="rId27" w:anchor="Section_7fd7ec40deec4c0694931bc06b349682">
        <w:r>
          <w:rPr>
            <w:rStyle w:val="Hyperlink"/>
          </w:rPr>
          <w:t>Message and Attachment Object Protocol</w:t>
        </w:r>
      </w:hyperlink>
      <w:r>
        <w:t>".</w:t>
      </w:r>
    </w:p>
    <w:p w:rsidR="00530DFD" w:rsidRDefault="00CA52EB">
      <w:pPr>
        <w:spacing w:after="200"/>
      </w:pPr>
      <w:r>
        <w:t>[MSFT-RTF] Microsoft Corporation, "Rich Text Format (RTF) Specifi</w:t>
      </w:r>
      <w:r>
        <w:t xml:space="preserve">cation", version 1.9.1, March 2008, </w:t>
      </w:r>
      <w:hyperlink r:id="rId28">
        <w:r>
          <w:rPr>
            <w:rStyle w:val="Hyperlink"/>
          </w:rPr>
          <w:t>https://interoperability.blob.core.windows.net/files/Archive_References/[MSFT-RTF].pdf</w:t>
        </w:r>
      </w:hyperlink>
    </w:p>
    <w:p w:rsidR="00530DFD" w:rsidRDefault="00CA52EB">
      <w:pPr>
        <w:spacing w:after="200"/>
      </w:pPr>
      <w:r>
        <w:t>[RFC2119] Bradner, S., "Key words for use in RFCs to Indicate Requi</w:t>
      </w:r>
      <w:r>
        <w:t xml:space="preserve">rement Levels", BCP 14, RFC 2119, March 1997, </w:t>
      </w:r>
      <w:hyperlink r:id="rId29">
        <w:r>
          <w:rPr>
            <w:rStyle w:val="Hyperlink"/>
          </w:rPr>
          <w:t>http://www.rfc-editor.org/rfc/rfc2119.txt</w:t>
        </w:r>
      </w:hyperlink>
    </w:p>
    <w:p w:rsidR="00530DFD" w:rsidRDefault="00CA52EB">
      <w:pPr>
        <w:spacing w:after="200"/>
      </w:pPr>
      <w:r>
        <w:lastRenderedPageBreak/>
        <w:t xml:space="preserve">[RFC5234] Crocker, D., Ed., and Overell, P., "Augmented BNF for Syntax Specifications: ABNF", STD 68, RFC 5234, January 2008, </w:t>
      </w:r>
      <w:hyperlink r:id="rId30">
        <w:r>
          <w:rPr>
            <w:rStyle w:val="Hyperlink"/>
          </w:rPr>
          <w:t>http://www.rfc-editor.org/rfc/rfc5234.txt</w:t>
        </w:r>
      </w:hyperlink>
    </w:p>
    <w:p w:rsidR="00530DFD" w:rsidRDefault="00CA52EB">
      <w:pPr>
        <w:pStyle w:val="Heading3"/>
      </w:pPr>
      <w:bookmarkStart w:id="29" w:name="section_de9a7eaa9107464098bc4064f569dd89"/>
      <w:bookmarkStart w:id="30" w:name="_Toc69362417"/>
      <w:r>
        <w:t>Informative References</w:t>
      </w:r>
      <w:bookmarkEnd w:id="29"/>
      <w:bookmarkEnd w:id="3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30DFD" w:rsidRDefault="00CA52EB">
      <w:pPr>
        <w:spacing w:after="200"/>
      </w:pPr>
      <w:r>
        <w:t>[MS-OXBBODY] Microsoft Corporation, "</w:t>
      </w:r>
      <w:hyperlink r:id="rId31" w:anchor="Section_98296160746e4b258d45676dabebb57d">
        <w:r>
          <w:rPr>
            <w:rStyle w:val="Hyperlink"/>
          </w:rPr>
          <w:t>Best Body Retrieval Algorithm</w:t>
        </w:r>
      </w:hyperlink>
      <w:r>
        <w:t>".</w:t>
      </w:r>
    </w:p>
    <w:p w:rsidR="00530DFD" w:rsidRDefault="00CA52EB">
      <w:pPr>
        <w:spacing w:after="200"/>
      </w:pPr>
      <w:r>
        <w:t>[MS-OXCDATA] Microsoft Corporation, "</w:t>
      </w:r>
      <w:hyperlink r:id="rId32" w:anchor="Section_1afa0cd9b1a04520b623bf15030af5d8">
        <w:r>
          <w:rPr>
            <w:rStyle w:val="Hyperlink"/>
          </w:rPr>
          <w:t>Data Structures</w:t>
        </w:r>
      </w:hyperlink>
      <w:r>
        <w:t>".</w:t>
      </w:r>
    </w:p>
    <w:p w:rsidR="00530DFD" w:rsidRDefault="00CA52EB">
      <w:pPr>
        <w:spacing w:after="200"/>
      </w:pPr>
      <w:r>
        <w:t>[MS-OXCFOLD] Microsoft Corporation, "</w:t>
      </w:r>
      <w:hyperlink r:id="rId33" w:anchor="Section_c0f31b95c07f486c98d9535ed9705fbf">
        <w:r>
          <w:rPr>
            <w:rStyle w:val="Hyperlink"/>
          </w:rPr>
          <w:t>Folder Object Protocol</w:t>
        </w:r>
      </w:hyperlink>
      <w:r>
        <w:t>".</w:t>
      </w:r>
    </w:p>
    <w:p w:rsidR="00530DFD" w:rsidRDefault="00CA52EB">
      <w:pPr>
        <w:spacing w:after="200"/>
      </w:pPr>
      <w:r>
        <w:t>[MS-OXCFXICS] Mic</w:t>
      </w:r>
      <w:r>
        <w:t>rosoft Corporation, "</w:t>
      </w:r>
      <w:hyperlink r:id="rId34" w:anchor="Section_b9752f3dd50d44b89e6b608a117c8532">
        <w:r>
          <w:rPr>
            <w:rStyle w:val="Hyperlink"/>
          </w:rPr>
          <w:t>Bulk Data Transfer Protocol</w:t>
        </w:r>
      </w:hyperlink>
      <w:r>
        <w:t>".</w:t>
      </w:r>
    </w:p>
    <w:p w:rsidR="00530DFD" w:rsidRDefault="00CA52EB">
      <w:pPr>
        <w:spacing w:after="200"/>
      </w:pPr>
      <w:r>
        <w:t>[MS-OXCROPS] Microsoft Corporation, "</w:t>
      </w:r>
      <w:hyperlink r:id="rId35" w:anchor="Section_13af691127e54aa0bb75637b02d4f2ef">
        <w:r>
          <w:rPr>
            <w:rStyle w:val="Hyperlink"/>
          </w:rPr>
          <w:t>Rem</w:t>
        </w:r>
        <w:r>
          <w:rPr>
            <w:rStyle w:val="Hyperlink"/>
          </w:rPr>
          <w:t>ote Operations (ROP) List and Encoding Protocol</w:t>
        </w:r>
      </w:hyperlink>
      <w:r>
        <w:t>".</w:t>
      </w:r>
    </w:p>
    <w:p w:rsidR="00530DFD" w:rsidRDefault="00CA52EB">
      <w:pPr>
        <w:spacing w:after="200"/>
      </w:pPr>
      <w:r>
        <w:t>[MS-OXPROTO] Microsoft Corporation, "</w:t>
      </w:r>
      <w:hyperlink r:id="rId36" w:anchor="Section_734ab967e43e425babe1974af56c0283">
        <w:r>
          <w:rPr>
            <w:rStyle w:val="Hyperlink"/>
          </w:rPr>
          <w:t>Exchange Server Protocols System Overview</w:t>
        </w:r>
      </w:hyperlink>
      <w:r>
        <w:t>".</w:t>
      </w:r>
    </w:p>
    <w:p w:rsidR="00530DFD" w:rsidRDefault="00CA52EB">
      <w:pPr>
        <w:spacing w:after="200"/>
      </w:pPr>
      <w:r>
        <w:t>[MS-OXRTFCP] Microsoft Corporation, "</w:t>
      </w:r>
      <w:hyperlink r:id="rId37" w:anchor="Section_65dfe2df1b6943fc8ebd21819a7463fb">
        <w:r>
          <w:rPr>
            <w:rStyle w:val="Hyperlink"/>
          </w:rPr>
          <w:t>Rich Text Format (RTF) Compression Algorithm</w:t>
        </w:r>
      </w:hyperlink>
      <w:r>
        <w:t>".</w:t>
      </w:r>
    </w:p>
    <w:p w:rsidR="00530DFD" w:rsidRDefault="00CA52EB">
      <w:pPr>
        <w:pStyle w:val="Heading2"/>
      </w:pPr>
      <w:bookmarkStart w:id="31" w:name="section_afb1b1d7e2a44c97b4feff8b794079e7"/>
      <w:bookmarkStart w:id="32" w:name="_Toc69362418"/>
      <w:r>
        <w:t>Overview</w:t>
      </w:r>
      <w:bookmarkEnd w:id="31"/>
      <w:bookmarkEnd w:id="32"/>
      <w:r>
        <w:fldChar w:fldCharType="begin"/>
      </w:r>
      <w:r>
        <w:instrText xml:space="preserve"> XE "Overview (synopsis)" </w:instrText>
      </w:r>
      <w:r>
        <w:fldChar w:fldCharType="end"/>
      </w:r>
    </w:p>
    <w:p w:rsidR="00530DFD" w:rsidRDefault="00CA52EB">
      <w:r>
        <w:t xml:space="preserve">E-mail can transmit text in different text formats, including </w:t>
      </w:r>
      <w:hyperlink w:anchor="gt_549c4960-e8be-4c24-bc2b-b86530f1c1bf">
        <w:r>
          <w:rPr>
            <w:rStyle w:val="HyperlinkGreen"/>
            <w:b/>
          </w:rPr>
          <w:t>Hypertext Markup Language (HTML)</w:t>
        </w:r>
      </w:hyperlink>
      <w:r>
        <w:t xml:space="preserve">, </w:t>
      </w:r>
      <w:hyperlink w:anchor="gt_a9aa8673-7798-4eba-a048-8b7c95a7b080">
        <w:r>
          <w:rPr>
            <w:rStyle w:val="HyperlinkGreen"/>
            <w:b/>
          </w:rPr>
          <w:t>RTF</w:t>
        </w:r>
      </w:hyperlink>
      <w:r>
        <w:t xml:space="preserve">, and </w:t>
      </w:r>
      <w:hyperlink w:anchor="gt_afa1b8ad-29c4-4f4a-90ce-e63b3547e15a">
        <w:r>
          <w:rPr>
            <w:rStyle w:val="HyperlinkGreen"/>
            <w:b/>
          </w:rPr>
          <w:t>plain text</w:t>
        </w:r>
      </w:hyperlink>
      <w:r>
        <w:t xml:space="preserve">. Various software </w:t>
      </w:r>
      <w:r>
        <w:t xml:space="preserve">components can impose different text format requirements for content to be stored or displayed to the user, and text </w:t>
      </w:r>
      <w:hyperlink w:anchor="gt_6aa50d50-a45c-4beb-b165-0dc19454d0fa">
        <w:r>
          <w:rPr>
            <w:rStyle w:val="HyperlinkGreen"/>
            <w:b/>
          </w:rPr>
          <w:t>format conversion</w:t>
        </w:r>
      </w:hyperlink>
      <w:r>
        <w:t xml:space="preserve"> might be necessary to comply with these requirements. For e</w:t>
      </w:r>
      <w:r>
        <w:t>xample, an e-mail client might be configured to compose e-mail in HTML, RTF, or plain text, and support dynamically changing formats during composition.</w:t>
      </w:r>
    </w:p>
    <w:p w:rsidR="00530DFD" w:rsidRDefault="00CA52EB">
      <w:r>
        <w:t>General format conversion can introduce noticeable (and unwanted) changes in content formatting. Theref</w:t>
      </w:r>
      <w:r>
        <w:t>ore, it is imperative not only to aim for high-fidelity conversions to RTF, but also to find a mechanism to recover the content in its original format. This algorithm is used to encode meta information from (or about) the original format (HTML or plain tex</w:t>
      </w:r>
      <w:r>
        <w:t>t) within RTF, so that if conversion back to the original form is necessary, it can be very close to the original content.</w:t>
      </w:r>
    </w:p>
    <w:p w:rsidR="00530DFD" w:rsidRDefault="00CA52EB">
      <w:pPr>
        <w:pStyle w:val="Heading3"/>
      </w:pPr>
      <w:bookmarkStart w:id="33" w:name="section_ba056776cf8e4037b86415b72c8c582f"/>
      <w:bookmarkStart w:id="34" w:name="_Toc69362419"/>
      <w:r>
        <w:t>HTML/Plain Text Encapsulation</w:t>
      </w:r>
      <w:bookmarkEnd w:id="33"/>
      <w:bookmarkEnd w:id="34"/>
    </w:p>
    <w:p w:rsidR="00530DFD" w:rsidRDefault="00CA52EB">
      <w:hyperlink w:anchor="gt_e24fb7e8-206c-40ee-8176-ac829a0dcdcd">
        <w:r>
          <w:rPr>
            <w:rStyle w:val="HyperlinkGreen"/>
            <w:b/>
          </w:rPr>
          <w:t>Encapsulation</w:t>
        </w:r>
      </w:hyperlink>
      <w:r>
        <w:t xml:space="preserve"> and de-encapsulation can in</w:t>
      </w:r>
      <w:r>
        <w:t xml:space="preserve">troduce changes in the content of the original document, as long as such changes do not affect the rendering of the document in its original format. For example, it is allowable to introduce, remove, or change insignificant whitespace in </w:t>
      </w:r>
      <w:hyperlink w:anchor="gt_549c4960-e8be-4c24-bc2b-b86530f1c1bf">
        <w:r>
          <w:rPr>
            <w:rStyle w:val="HyperlinkGreen"/>
            <w:b/>
          </w:rPr>
          <w:t>HTML</w:t>
        </w:r>
      </w:hyperlink>
      <w:r>
        <w:t xml:space="preserve"> and/or to normalize text line endings to use carriage return/line feed pairs (CRLFs).</w:t>
      </w:r>
    </w:p>
    <w:p w:rsidR="00530DFD" w:rsidRDefault="00CA52EB">
      <w:r>
        <w:t>Two software roles can be identified in respect to this encapsulation format:</w:t>
      </w:r>
    </w:p>
    <w:p w:rsidR="00530DFD" w:rsidRDefault="00CA52EB">
      <w:pPr>
        <w:pStyle w:val="ListParagraph"/>
        <w:numPr>
          <w:ilvl w:val="0"/>
          <w:numId w:val="47"/>
        </w:numPr>
      </w:pPr>
      <w:hyperlink w:anchor="gt_0e476f50-8264-4aa0-85b6-0e1d616fcbd7">
        <w:r>
          <w:rPr>
            <w:rStyle w:val="HyperlinkGreen"/>
            <w:b/>
          </w:rPr>
          <w:t>Encapsulating RTF writer</w:t>
        </w:r>
      </w:hyperlink>
      <w:r>
        <w:t xml:space="preserve">: The </w:t>
      </w:r>
      <w:hyperlink w:anchor="gt_a9aa8673-7798-4eba-a048-8b7c95a7b080">
        <w:r>
          <w:rPr>
            <w:rStyle w:val="HyperlinkGreen"/>
            <w:b/>
          </w:rPr>
          <w:t>RTF</w:t>
        </w:r>
      </w:hyperlink>
      <w:r>
        <w:t xml:space="preserve"> writer, as described in </w:t>
      </w:r>
      <w:hyperlink r:id="rId38">
        <w:r>
          <w:rPr>
            <w:rStyle w:val="Hyperlink"/>
          </w:rPr>
          <w:t>[MSFT-RTF]</w:t>
        </w:r>
      </w:hyperlink>
      <w:r>
        <w:t>, that converts content f</w:t>
      </w:r>
      <w:r>
        <w:t xml:space="preserve">rom HTML or </w:t>
      </w:r>
      <w:hyperlink w:anchor="gt_afa1b8ad-29c4-4f4a-90ce-e63b3547e15a">
        <w:r>
          <w:rPr>
            <w:rStyle w:val="HyperlinkGreen"/>
            <w:b/>
          </w:rPr>
          <w:t>plain text</w:t>
        </w:r>
      </w:hyperlink>
      <w:r>
        <w:t xml:space="preserve"> format to RTF and preserves the original form of the content in an RTF document by using the encapsulation format specified by this algorithm.</w:t>
      </w:r>
    </w:p>
    <w:p w:rsidR="00530DFD" w:rsidRDefault="00CA52EB">
      <w:pPr>
        <w:pStyle w:val="ListParagraph"/>
        <w:numPr>
          <w:ilvl w:val="0"/>
          <w:numId w:val="47"/>
        </w:numPr>
      </w:pPr>
      <w:hyperlink w:anchor="gt_6ae63dfe-f045-4e9e-ad9a-f858638655fb">
        <w:r>
          <w:rPr>
            <w:rStyle w:val="HyperlinkGreen"/>
            <w:b/>
          </w:rPr>
          <w:t>De-encapsulating RTF reader</w:t>
        </w:r>
      </w:hyperlink>
      <w:r>
        <w:t>: The RTF reader, as described in [MSFT-RTF], that converts content from RTF back to HTML or plain text format, by recognizing that an RTF document contains encapsulated HTML or plain text conten</w:t>
      </w:r>
      <w:r>
        <w:t xml:space="preserve">t and extracting such content (instead of performing a general </w:t>
      </w:r>
      <w:hyperlink w:anchor="gt_6aa50d50-a45c-4beb-b165-0dc19454d0fa">
        <w:r>
          <w:rPr>
            <w:rStyle w:val="HyperlinkGreen"/>
            <w:b/>
          </w:rPr>
          <w:t>format conversion</w:t>
        </w:r>
      </w:hyperlink>
      <w:r>
        <w:t xml:space="preserve"> from RTF to HTML or plain text format).</w:t>
      </w:r>
    </w:p>
    <w:p w:rsidR="00530DFD" w:rsidRDefault="00CA52EB">
      <w:r>
        <w:t>This algorithm does not specify a general format conversion process betwe</w:t>
      </w:r>
      <w:r>
        <w:t xml:space="preserve">en HTML (or plain text) and RTF. Such a conversion process can be a proprietary and often approximate mapping between RTF formatting features, as described in [MSFT-RTF], and HTML formatting features, as described in </w:t>
      </w:r>
      <w:hyperlink r:id="rId39">
        <w:r>
          <w:rPr>
            <w:rStyle w:val="Hyperlink"/>
          </w:rPr>
          <w:t>[HTML]</w:t>
        </w:r>
      </w:hyperlink>
      <w:r>
        <w:t>. For example, the HTML code fragment "&lt;B&gt;test&lt;/B&gt;" could be converted to "{\b test}". The encapsulation of original content is orthogonal to a format conversion process and can be combined with any such format conversion.</w:t>
      </w:r>
    </w:p>
    <w:p w:rsidR="00530DFD" w:rsidRDefault="00CA52EB">
      <w:r>
        <w:lastRenderedPageBreak/>
        <w:t>A</w:t>
      </w:r>
      <w:r>
        <w:t xml:space="preserve">n RTF reader can choose to ignore the encapsulation within an RTF document and treat such a document as a pure RTF document. Therefore, the RTF document that contains the encapsulated original content needs to also contain an adequate RTF rendering of the </w:t>
      </w:r>
      <w:r>
        <w:t>original HTML or plain text document. The implementer determines the richness of the conversion from the original content format to RTF.</w:t>
      </w:r>
    </w:p>
    <w:p w:rsidR="00530DFD" w:rsidRDefault="00CA52EB">
      <w:pPr>
        <w:pStyle w:val="Heading3"/>
      </w:pPr>
      <w:bookmarkStart w:id="35" w:name="section_69697cce765b4fa1a8d96811d3060459"/>
      <w:bookmarkStart w:id="36" w:name="_Toc69362420"/>
      <w:r>
        <w:t>Attachment and RTF Integration</w:t>
      </w:r>
      <w:bookmarkEnd w:id="35"/>
      <w:bookmarkEnd w:id="36"/>
    </w:p>
    <w:p w:rsidR="00530DFD" w:rsidRDefault="00CA52EB">
      <w:r>
        <w:t xml:space="preserve">E-mail clients that support </w:t>
      </w:r>
      <w:hyperlink w:anchor="gt_a9aa8673-7798-4eba-a048-8b7c95a7b080">
        <w:r>
          <w:rPr>
            <w:rStyle w:val="HyperlinkGreen"/>
            <w:b/>
          </w:rPr>
          <w:t>RTF</w:t>
        </w:r>
      </w:hyperlink>
      <w:r>
        <w:t xml:space="preserve"> can support rendering attachments, images, and file attachment icons inline with </w:t>
      </w:r>
      <w:hyperlink w:anchor="gt_f8f4c2f5-c760-4abe-a9a1-573302980088">
        <w:r>
          <w:rPr>
            <w:rStyle w:val="HyperlinkGreen"/>
            <w:b/>
          </w:rPr>
          <w:t>message body</w:t>
        </w:r>
      </w:hyperlink>
      <w:r>
        <w:t xml:space="preserve"> text. This algorithm defines how to identify and specify which object to render at a given pos</w:t>
      </w:r>
      <w:r>
        <w:t>ition within an RTF document. This algorithm does not specify how to generate the visual representation of an attachment.</w:t>
      </w:r>
    </w:p>
    <w:p w:rsidR="00530DFD" w:rsidRDefault="00CA52EB">
      <w:r>
        <w:t>If a client does not implement this portion of the algorithm, relationships between the attachment position and associated text within</w:t>
      </w:r>
      <w:r>
        <w:t xml:space="preserve"> a document might be ambiguous. For example, if a document introduces an attachment with the text "the content in the following file:", the expectation is that the file attachment icon will appear adjacent to the introductory text. However, if this algorit</w:t>
      </w:r>
      <w:r>
        <w:t>hm is not implemented, the file attachment icon might not appear near the associated text, making the association ambiguous if there are multiple attachments involved.</w:t>
      </w:r>
    </w:p>
    <w:p w:rsidR="00530DFD" w:rsidRDefault="00CA52EB">
      <w:pPr>
        <w:pStyle w:val="Heading2"/>
      </w:pPr>
      <w:bookmarkStart w:id="37" w:name="section_84971ec8fe15440cb2d7ba781570c9be"/>
      <w:bookmarkStart w:id="38" w:name="_Toc69362421"/>
      <w:r>
        <w:t>Relationship to Protocols and Other Algorithms</w:t>
      </w:r>
      <w:bookmarkEnd w:id="37"/>
      <w:bookmarkEnd w:id="38"/>
      <w:r>
        <w:fldChar w:fldCharType="begin"/>
      </w:r>
      <w:r>
        <w:instrText xml:space="preserve"> XE "Relationship to:other protocols:Relat</w:instrText>
      </w:r>
      <w:r>
        <w:instrText xml:space="preserve">ionship to:other algorithms" </w:instrText>
      </w:r>
      <w:r>
        <w:fldChar w:fldCharType="end"/>
      </w:r>
    </w:p>
    <w:p w:rsidR="00530DFD" w:rsidRDefault="00CA52EB">
      <w:r>
        <w:t xml:space="preserve">This is an extension to </w:t>
      </w:r>
      <w:hyperlink w:anchor="gt_a9aa8673-7798-4eba-a048-8b7c95a7b080">
        <w:r>
          <w:rPr>
            <w:rStyle w:val="HyperlinkGreen"/>
            <w:b/>
          </w:rPr>
          <w:t>RTF</w:t>
        </w:r>
      </w:hyperlink>
      <w:r>
        <w:t xml:space="preserve">, as described in </w:t>
      </w:r>
      <w:hyperlink r:id="rId40">
        <w:r>
          <w:rPr>
            <w:rStyle w:val="Hyperlink"/>
          </w:rPr>
          <w:t>[MSFT-RTF]</w:t>
        </w:r>
      </w:hyperlink>
      <w:r>
        <w:t>.</w:t>
      </w:r>
    </w:p>
    <w:p w:rsidR="00530DFD" w:rsidRDefault="00CA52EB">
      <w:r>
        <w:t>For conceptual background information a</w:t>
      </w:r>
      <w:r>
        <w:t xml:space="preserve">nd overviews of the relationships and interactions between this and other protocols, see </w:t>
      </w:r>
      <w:hyperlink r:id="rId41" w:anchor="Section_734ab967e43e425babe1974af56c0283">
        <w:r>
          <w:rPr>
            <w:rStyle w:val="Hyperlink"/>
          </w:rPr>
          <w:t>[MS-OXPROTO]</w:t>
        </w:r>
      </w:hyperlink>
      <w:r>
        <w:t>.</w:t>
      </w:r>
    </w:p>
    <w:p w:rsidR="00530DFD" w:rsidRDefault="00CA52EB">
      <w:pPr>
        <w:pStyle w:val="Heading2"/>
      </w:pPr>
      <w:bookmarkStart w:id="39" w:name="section_f0df8c2adf1244aab1944957a8f6239e"/>
      <w:bookmarkStart w:id="40" w:name="_Toc69362422"/>
      <w:r>
        <w:t>Applicability Statement</w:t>
      </w:r>
      <w:bookmarkEnd w:id="39"/>
      <w:bookmarkEnd w:id="40"/>
      <w:r>
        <w:fldChar w:fldCharType="begin"/>
      </w:r>
      <w:r>
        <w:instrText xml:space="preserve"> XE "Applicability" </w:instrText>
      </w:r>
      <w:r>
        <w:fldChar w:fldCharType="end"/>
      </w:r>
    </w:p>
    <w:p w:rsidR="00530DFD" w:rsidRDefault="00CA52EB">
      <w:r>
        <w:t xml:space="preserve">This algorithm is applicable to any client or server that supports </w:t>
      </w:r>
      <w:hyperlink w:anchor="gt_a9aa8673-7798-4eba-a048-8b7c95a7b080">
        <w:r>
          <w:rPr>
            <w:rStyle w:val="HyperlinkGreen"/>
            <w:b/>
          </w:rPr>
          <w:t>RTF</w:t>
        </w:r>
      </w:hyperlink>
      <w:r>
        <w:t xml:space="preserve">. A client can use this algorithm to store or retrieve </w:t>
      </w:r>
      <w:hyperlink w:anchor="gt_549c4960-e8be-4c24-bc2b-b86530f1c1bf">
        <w:r>
          <w:rPr>
            <w:rStyle w:val="HyperlinkGreen"/>
            <w:b/>
          </w:rPr>
          <w:t>HTML</w:t>
        </w:r>
      </w:hyperlink>
      <w:r>
        <w:t xml:space="preserve"> or</w:t>
      </w:r>
      <w:r>
        <w:t xml:space="preserve"> </w:t>
      </w:r>
      <w:hyperlink w:anchor="gt_afa1b8ad-29c4-4f4a-90ce-e63b3547e15a">
        <w:r>
          <w:rPr>
            <w:rStyle w:val="HyperlinkGreen"/>
            <w:b/>
          </w:rPr>
          <w:t>plain text</w:t>
        </w:r>
      </w:hyperlink>
      <w:r>
        <w:t xml:space="preserve"> that is encapsulated in RTF. De-encapsulating the original HTML or plain text from the RTF document enables the client to render content with higher fidelity than might be achieved b</w:t>
      </w:r>
      <w:r>
        <w:t>y converting the content from RTF back to HTML or plain text format.</w:t>
      </w:r>
    </w:p>
    <w:p w:rsidR="00530DFD" w:rsidRDefault="00CA52EB">
      <w:r>
        <w:t xml:space="preserve">Attachment and RTF integration, as described in section </w:t>
      </w:r>
      <w:hyperlink w:anchor="Section_fc779a720af34d178a85e0a6b08ed37b" w:history="1">
        <w:r>
          <w:rPr>
            <w:rStyle w:val="Hyperlink"/>
          </w:rPr>
          <w:t>2.1</w:t>
        </w:r>
      </w:hyperlink>
      <w:r>
        <w:t>, is necessary to adequately render RTF message bodies. The reintegr</w:t>
      </w:r>
      <w:r>
        <w:t>ation is important to providing an accurate placement of inline images, attachment icons, and other objects.</w:t>
      </w:r>
    </w:p>
    <w:p w:rsidR="00530DFD" w:rsidRDefault="00CA52EB">
      <w:pPr>
        <w:pStyle w:val="Heading2"/>
      </w:pPr>
      <w:bookmarkStart w:id="41" w:name="section_c4085b6f87c244d0ada85fbf32055feb"/>
      <w:bookmarkStart w:id="42" w:name="_Toc69362423"/>
      <w:r>
        <w:t>Standards Assignments</w:t>
      </w:r>
      <w:bookmarkEnd w:id="41"/>
      <w:bookmarkEnd w:id="42"/>
      <w:r>
        <w:fldChar w:fldCharType="begin"/>
      </w:r>
      <w:r>
        <w:instrText xml:space="preserve"> XE "Standards assignments" </w:instrText>
      </w:r>
      <w:r>
        <w:fldChar w:fldCharType="end"/>
      </w:r>
    </w:p>
    <w:p w:rsidR="00530DFD" w:rsidRDefault="00CA52EB">
      <w:r>
        <w:t>None.</w:t>
      </w:r>
    </w:p>
    <w:p w:rsidR="00530DFD" w:rsidRDefault="00CA52EB">
      <w:pPr>
        <w:pStyle w:val="Heading1"/>
      </w:pPr>
      <w:bookmarkStart w:id="43" w:name="section_10e1ef2fae9040d494f7e5deb872feaf"/>
      <w:bookmarkStart w:id="44" w:name="_Toc69362424"/>
      <w:r>
        <w:lastRenderedPageBreak/>
        <w:t>Algorithm Details</w:t>
      </w:r>
      <w:bookmarkEnd w:id="43"/>
      <w:bookmarkEnd w:id="44"/>
    </w:p>
    <w:p w:rsidR="00530DFD" w:rsidRDefault="00CA52EB">
      <w:pPr>
        <w:pStyle w:val="Heading2"/>
      </w:pPr>
      <w:bookmarkStart w:id="45" w:name="section_fc779a720af34d178a85e0a6b08ed37b"/>
      <w:bookmarkStart w:id="46" w:name="_Toc69362425"/>
      <w:r>
        <w:t>Encapsulating RTF Writer Algorithm Details</w:t>
      </w:r>
      <w:bookmarkEnd w:id="45"/>
      <w:bookmarkEnd w:id="46"/>
      <w:r>
        <w:fldChar w:fldCharType="begin"/>
      </w:r>
      <w:r>
        <w:instrText xml:space="preserve"> XE "Encapsulating RTF Writer</w:instrText>
      </w:r>
      <w:r>
        <w:instrText xml:space="preserve">:overview" </w:instrText>
      </w:r>
      <w:r>
        <w:fldChar w:fldCharType="end"/>
      </w:r>
      <w:r>
        <w:fldChar w:fldCharType="begin"/>
      </w:r>
      <w:r>
        <w:instrText xml:space="preserve"> XE "Encapsulating RTF Writer:overview" </w:instrText>
      </w:r>
      <w:r>
        <w:fldChar w:fldCharType="end"/>
      </w:r>
    </w:p>
    <w:p w:rsidR="00530DFD" w:rsidRDefault="00CA52EB">
      <w:hyperlink w:anchor="gt_e24fb7e8-206c-40ee-8176-ac829a0dcdcd">
        <w:r>
          <w:rPr>
            <w:rStyle w:val="HyperlinkGreen"/>
            <w:b/>
          </w:rPr>
          <w:t>Encapsulation</w:t>
        </w:r>
      </w:hyperlink>
      <w:r>
        <w:t xml:space="preserve"> enables storage of the </w:t>
      </w:r>
      <w:hyperlink w:anchor="gt_549c4960-e8be-4c24-bc2b-b86530f1c1bf">
        <w:r>
          <w:rPr>
            <w:rStyle w:val="HyperlinkGreen"/>
            <w:b/>
          </w:rPr>
          <w:t>HTML</w:t>
        </w:r>
      </w:hyperlink>
      <w:r>
        <w:t xml:space="preserve"> or </w:t>
      </w:r>
      <w:hyperlink w:anchor="gt_afa1b8ad-29c4-4f4a-90ce-e63b3547e15a">
        <w:r>
          <w:rPr>
            <w:rStyle w:val="HyperlinkGreen"/>
            <w:b/>
          </w:rPr>
          <w:t>plain text</w:t>
        </w:r>
      </w:hyperlink>
      <w:r>
        <w:t xml:space="preserve"> content of a document in the body of another </w:t>
      </w:r>
      <w:hyperlink w:anchor="gt_a9aa8673-7798-4eba-a048-8b7c95a7b080">
        <w:r>
          <w:rPr>
            <w:rStyle w:val="HyperlinkGreen"/>
            <w:b/>
          </w:rPr>
          <w:t>RTF</w:t>
        </w:r>
      </w:hyperlink>
      <w:r>
        <w:t xml:space="preserve"> document.</w:t>
      </w:r>
      <w:r>
        <w:rPr>
          <w:rStyle w:val="FootnoteReference"/>
        </w:rPr>
        <w:t xml:space="preserve"> </w:t>
      </w:r>
      <w:bookmarkStart w:id="47"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47"/>
      <w:r>
        <w:t xml:space="preserve"> Encapsulation leverages n</w:t>
      </w:r>
      <w:r>
        <w:t>ative RTF such that an RTF reader can render the RTF representation of the document without any indication of embedded content and, when de-encapsulated, the HTML and plain text will differ only minimally from the original HTML or plain text content.</w:t>
      </w:r>
    </w:p>
    <w:p w:rsidR="00530DFD" w:rsidRDefault="00CA52EB">
      <w:r>
        <w:t>To en</w:t>
      </w:r>
      <w:r>
        <w:t xml:space="preserve">capsulate HTML or plain text document content inside an RTF document, the RTF writer uses two extensibility features of RTF, as described in </w:t>
      </w:r>
      <w:hyperlink r:id="rId42">
        <w:r>
          <w:rPr>
            <w:rStyle w:val="Hyperlink"/>
          </w:rPr>
          <w:t>[MSFT-RTF]</w:t>
        </w:r>
      </w:hyperlink>
      <w:r>
        <w:t>:</w:t>
      </w:r>
    </w:p>
    <w:p w:rsidR="00530DFD" w:rsidRDefault="00CA52EB">
      <w:pPr>
        <w:pStyle w:val="ListParagraph"/>
        <w:numPr>
          <w:ilvl w:val="0"/>
          <w:numId w:val="48"/>
        </w:numPr>
      </w:pPr>
      <w:r>
        <w:t>RTF control words unknown to an RTF r</w:t>
      </w:r>
      <w:r>
        <w:t xml:space="preserve">eader have to be ignored by the RTF reader. The HTML/plain text encapsulation format specified by this algorithm defines new RTF control words, as specified in section </w:t>
      </w:r>
      <w:hyperlink w:anchor="Section_83b224b468764281a355f3ffb42e42e8" w:history="1">
        <w:r>
          <w:rPr>
            <w:rStyle w:val="Hyperlink"/>
          </w:rPr>
          <w:t>2.1.3.1</w:t>
        </w:r>
      </w:hyperlink>
      <w:r>
        <w:t>. RTF control words a</w:t>
      </w:r>
      <w:r>
        <w:t>re described in [MSFT-RTF].</w:t>
      </w:r>
    </w:p>
    <w:p w:rsidR="00530DFD" w:rsidRDefault="00CA52EB">
      <w:pPr>
        <w:pStyle w:val="ListParagraph"/>
        <w:numPr>
          <w:ilvl w:val="0"/>
          <w:numId w:val="48"/>
        </w:numPr>
      </w:pPr>
      <w:r>
        <w:t>Ignorable RTF destinations (that is, RTF groups that start with "{\*\&lt;destination-name&gt;" and end with "}") have to be skipped (not rendered in any form) by any RTF reader that does not recognize the &lt;destination-name&gt;. The HTML/</w:t>
      </w:r>
      <w:r>
        <w:t>plain text encapsulation format specified by this algorithm defines new RTF destinations for encapsulating original or rewritten HTML markup, as specified in section 2.1.</w:t>
      </w:r>
    </w:p>
    <w:p w:rsidR="00530DFD" w:rsidRDefault="00CA52EB">
      <w:r>
        <w:t>An implementer of this algorithm has to have a good understanding of RTF, as specifie</w:t>
      </w:r>
      <w:r>
        <w:t xml:space="preserve">d in [MSFT-RTF], and HTML, as specified in </w:t>
      </w:r>
      <w:hyperlink r:id="rId43">
        <w:r>
          <w:rPr>
            <w:rStyle w:val="Hyperlink"/>
          </w:rPr>
          <w:t>[HTML]</w:t>
        </w:r>
      </w:hyperlink>
      <w:r>
        <w:t>, to create RTF content that sufficiently represents the original HTML or plain text content, and to encapsulate plain text or HTML in such RT</w:t>
      </w:r>
      <w:r>
        <w:t>F.</w:t>
      </w:r>
    </w:p>
    <w:p w:rsidR="00530DFD" w:rsidRDefault="00CA52EB">
      <w:pPr>
        <w:pStyle w:val="Heading3"/>
      </w:pPr>
      <w:bookmarkStart w:id="48" w:name="section_e66c8c3aa0af433ca12794635e295777"/>
      <w:bookmarkStart w:id="49" w:name="_Toc69362426"/>
      <w:r>
        <w:t>Abstract Data Model</w:t>
      </w:r>
      <w:bookmarkEnd w:id="48"/>
      <w:bookmarkEnd w:id="49"/>
    </w:p>
    <w:p w:rsidR="00530DFD" w:rsidRDefault="00CA52EB">
      <w:r>
        <w:t>None.</w:t>
      </w:r>
    </w:p>
    <w:p w:rsidR="00530DFD" w:rsidRDefault="00CA52EB">
      <w:pPr>
        <w:pStyle w:val="Heading3"/>
      </w:pPr>
      <w:bookmarkStart w:id="50" w:name="section_647eb9fbb01a415ba4583196489b1d6a"/>
      <w:bookmarkStart w:id="51" w:name="_Toc69362427"/>
      <w:r>
        <w:t>Initialization</w:t>
      </w:r>
      <w:bookmarkEnd w:id="50"/>
      <w:bookmarkEnd w:id="51"/>
    </w:p>
    <w:p w:rsidR="00530DFD" w:rsidRDefault="00CA52EB">
      <w:r>
        <w:t>None.</w:t>
      </w:r>
    </w:p>
    <w:p w:rsidR="00530DFD" w:rsidRDefault="00CA52EB">
      <w:pPr>
        <w:pStyle w:val="Heading3"/>
      </w:pPr>
      <w:bookmarkStart w:id="52" w:name="section_c1f07f18f9cb49a3929f05d44567aa08"/>
      <w:bookmarkStart w:id="53" w:name="_Toc69362428"/>
      <w:r>
        <w:t>Processing Rules</w:t>
      </w:r>
      <w:bookmarkEnd w:id="52"/>
      <w:bookmarkEnd w:id="53"/>
    </w:p>
    <w:p w:rsidR="00530DFD" w:rsidRDefault="00CA52EB">
      <w:pPr>
        <w:pStyle w:val="Heading4"/>
      </w:pPr>
      <w:bookmarkStart w:id="54" w:name="section_83b224b468764281a355f3ffb42e42e8"/>
      <w:bookmarkStart w:id="55" w:name="_Toc69362429"/>
      <w:r>
        <w:t>HTML and Plain Text Specific Encapsulation Syntax</w:t>
      </w:r>
      <w:bookmarkEnd w:id="54"/>
      <w:bookmarkEnd w:id="55"/>
      <w:r>
        <w:fldChar w:fldCharType="begin"/>
      </w:r>
      <w:r>
        <w:instrText xml:space="preserve"> XE "Encapsulating RTF Writer - processing rules:HTML and plain text syntax" </w:instrText>
      </w:r>
      <w:r>
        <w:fldChar w:fldCharType="end"/>
      </w:r>
      <w:r>
        <w:fldChar w:fldCharType="begin"/>
      </w:r>
      <w:r>
        <w:instrText xml:space="preserve"> XE "Processing rules - encapsulating RTF Writer:HTML and plain text syntax" </w:instrText>
      </w:r>
      <w:r>
        <w:fldChar w:fldCharType="end"/>
      </w:r>
    </w:p>
    <w:p w:rsidR="00530DFD" w:rsidRDefault="00CA52EB">
      <w:hyperlink w:anchor="gt_e24fb7e8-206c-40ee-8176-ac829a0dcdcd">
        <w:r>
          <w:rPr>
            <w:rStyle w:val="HyperlinkGreen"/>
            <w:b/>
          </w:rPr>
          <w:t>Encapsulation</w:t>
        </w:r>
      </w:hyperlink>
      <w:r>
        <w:t xml:space="preserve"> uses several control words to fully encapsulate </w:t>
      </w:r>
      <w:hyperlink w:anchor="gt_549c4960-e8be-4c24-bc2b-b86530f1c1bf">
        <w:r>
          <w:rPr>
            <w:rStyle w:val="HyperlinkGreen"/>
            <w:b/>
          </w:rPr>
          <w:t>HTML</w:t>
        </w:r>
      </w:hyperlink>
      <w:r>
        <w:t xml:space="preserve"> and </w:t>
      </w:r>
      <w:hyperlink w:anchor="gt_afa1b8ad-29c4-4f4a-90ce-e63b3547e15a">
        <w:r>
          <w:rPr>
            <w:rStyle w:val="HyperlinkGreen"/>
            <w:b/>
          </w:rPr>
          <w:t>plain text</w:t>
        </w:r>
      </w:hyperlink>
      <w:r>
        <w:t xml:space="preserve"> in </w:t>
      </w:r>
      <w:hyperlink w:anchor="gt_a9aa8673-7798-4eba-a048-8b7c95a7b080">
        <w:r>
          <w:rPr>
            <w:rStyle w:val="HyperlinkGreen"/>
            <w:b/>
          </w:rPr>
          <w:t>RTF</w:t>
        </w:r>
      </w:hyperlink>
      <w:r>
        <w:t xml:space="preserve">. This section specifies the </w:t>
      </w:r>
      <w:hyperlink w:anchor="gt_24ddbbb4-b79e-4419-96ec-0fdd229c9ebf">
        <w:r>
          <w:rPr>
            <w:rStyle w:val="HyperlinkGreen"/>
            <w:b/>
          </w:rPr>
          <w:t>Augme</w:t>
        </w:r>
        <w:r>
          <w:rPr>
            <w:rStyle w:val="HyperlinkGreen"/>
            <w:b/>
          </w:rPr>
          <w:t>nted Backus-Naur Form (ABNF)</w:t>
        </w:r>
      </w:hyperlink>
      <w:r>
        <w:t xml:space="preserve"> grammar format, as specified in </w:t>
      </w:r>
      <w:hyperlink r:id="rId44">
        <w:r>
          <w:rPr>
            <w:rStyle w:val="Hyperlink"/>
          </w:rPr>
          <w:t>[RFC5234]</w:t>
        </w:r>
      </w:hyperlink>
      <w:r>
        <w:t>, for those tokens and includes information about each token.</w:t>
      </w:r>
    </w:p>
    <w:p w:rsidR="00530DFD" w:rsidRDefault="00CA52EB">
      <w:pPr>
        <w:pStyle w:val="Heading5"/>
      </w:pPr>
      <w:bookmarkStart w:id="56" w:name="section_493d6fef1920424c99a0a7826db64cae"/>
      <w:bookmarkStart w:id="57" w:name="_Toc69362430"/>
      <w:r>
        <w:t>FROMTEXT Control Word</w:t>
      </w:r>
      <w:bookmarkEnd w:id="56"/>
      <w:bookmarkEnd w:id="57"/>
    </w:p>
    <w:p w:rsidR="00530DFD" w:rsidRDefault="00CA52EB">
      <w:r>
        <w:t xml:space="preserve">The FROMTEXT control word specifies </w:t>
      </w:r>
      <w:r>
        <w:t xml:space="preserve">that the </w:t>
      </w:r>
      <w:hyperlink w:anchor="gt_a9aa8673-7798-4eba-a048-8b7c95a7b080">
        <w:r>
          <w:rPr>
            <w:rStyle w:val="HyperlinkGreen"/>
            <w:b/>
          </w:rPr>
          <w:t>RTF</w:t>
        </w:r>
      </w:hyperlink>
      <w:r>
        <w:t xml:space="preserve"> document was produced from </w:t>
      </w:r>
      <w:hyperlink w:anchor="gt_afa1b8ad-29c4-4f4a-90ce-e63b3547e15a">
        <w:r>
          <w:rPr>
            <w:rStyle w:val="HyperlinkGreen"/>
            <w:b/>
          </w:rPr>
          <w:t>plain text</w:t>
        </w:r>
      </w:hyperlink>
      <w:r>
        <w:t>.</w:t>
      </w:r>
    </w:p>
    <w:p w:rsidR="00530DFD" w:rsidRDefault="00CA52EB">
      <w:pPr>
        <w:pStyle w:val="Code"/>
      </w:pPr>
      <w:r>
        <w:t>; \fromtext</w:t>
      </w:r>
    </w:p>
    <w:p w:rsidR="00530DFD" w:rsidRDefault="00CA52EB">
      <w:pPr>
        <w:pStyle w:val="Code"/>
      </w:pPr>
      <w:r>
        <w:t>FROMTEXT = %x5C.66.72.6F.6D.74.65.78.74</w:t>
      </w:r>
    </w:p>
    <w:p w:rsidR="00530DFD" w:rsidRDefault="00CA52EB">
      <w:r>
        <w:t>This control word MUST appea</w:t>
      </w:r>
      <w:r>
        <w:t xml:space="preserve">r before the \fonttbl control word and after the \rtf1 control word, as specified in </w:t>
      </w:r>
      <w:hyperlink r:id="rId45">
        <w:r>
          <w:rPr>
            <w:rStyle w:val="Hyperlink"/>
          </w:rPr>
          <w:t>[MSFT-RTF]</w:t>
        </w:r>
      </w:hyperlink>
      <w:r>
        <w:t xml:space="preserve">. For additional restrictions regarding placement of this control word, see section </w:t>
      </w:r>
      <w:hyperlink w:anchor="Section_31378886023b481eb25db55c7b479f99" w:history="1">
        <w:r>
          <w:rPr>
            <w:rStyle w:val="Hyperlink"/>
          </w:rPr>
          <w:t>2.2.2</w:t>
        </w:r>
      </w:hyperlink>
      <w:r>
        <w:t>.</w:t>
      </w:r>
    </w:p>
    <w:p w:rsidR="00530DFD" w:rsidRDefault="00CA52EB">
      <w:pPr>
        <w:pStyle w:val="Heading5"/>
      </w:pPr>
      <w:bookmarkStart w:id="58" w:name="section_4e5f466b068a42b2b3d5c9b3d5872438"/>
      <w:bookmarkStart w:id="59" w:name="_Toc69362431"/>
      <w:r>
        <w:lastRenderedPageBreak/>
        <w:t>FROMHTML Control Word</w:t>
      </w:r>
      <w:bookmarkEnd w:id="58"/>
      <w:bookmarkEnd w:id="59"/>
    </w:p>
    <w:p w:rsidR="00530DFD" w:rsidRDefault="00CA52EB">
      <w:r>
        <w:t xml:space="preserve">The FROMHTML control word specifies that the </w:t>
      </w:r>
      <w:hyperlink w:anchor="gt_a9aa8673-7798-4eba-a048-8b7c95a7b080">
        <w:r>
          <w:rPr>
            <w:rStyle w:val="HyperlinkGreen"/>
            <w:b/>
          </w:rPr>
          <w:t>RTF</w:t>
        </w:r>
      </w:hyperlink>
      <w:r>
        <w:t xml:space="preserve"> document contains encapsulated </w:t>
      </w:r>
      <w:hyperlink w:anchor="gt_549c4960-e8be-4c24-bc2b-b86530f1c1bf">
        <w:r>
          <w:rPr>
            <w:rStyle w:val="HyperlinkGreen"/>
            <w:b/>
          </w:rPr>
          <w:t>HTML</w:t>
        </w:r>
      </w:hyperlink>
      <w:r>
        <w:t xml:space="preserve"> text.</w:t>
      </w:r>
      <w:bookmarkStart w:id="6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0"/>
    </w:p>
    <w:p w:rsidR="00530DFD" w:rsidRDefault="00CA52EB">
      <w:pPr>
        <w:pStyle w:val="Code"/>
      </w:pPr>
      <w:r>
        <w:t>; \fromhtml1</w:t>
      </w:r>
    </w:p>
    <w:p w:rsidR="00530DFD" w:rsidRDefault="00CA52EB">
      <w:pPr>
        <w:pStyle w:val="Code"/>
      </w:pPr>
      <w:r>
        <w:t>FROMHTML = %x5C.66.72.6F.6D.68.74.6D.6C "1"</w:t>
      </w:r>
    </w:p>
    <w:p w:rsidR="00530DFD" w:rsidRDefault="00CA52EB">
      <w:r>
        <w:t>This control word MUST be \fromhtml1. Any other form, such as \fromhtml or \fromhtml0, will not</w:t>
      </w:r>
      <w:r>
        <w:t xml:space="preserve"> be considered encapsulated.</w:t>
      </w:r>
    </w:p>
    <w:p w:rsidR="00530DFD" w:rsidRDefault="00CA52EB">
      <w:r>
        <w:t xml:space="preserve">This control word MUST appear before the \fonttbl control word and after the \rtf1 control word, as specified in </w:t>
      </w:r>
      <w:hyperlink r:id="rId46">
        <w:r>
          <w:rPr>
            <w:rStyle w:val="Hyperlink"/>
          </w:rPr>
          <w:t>[MSFT-RTF]</w:t>
        </w:r>
      </w:hyperlink>
      <w:r>
        <w:t xml:space="preserve">. For additional restrictions regarding placement of this control word, see section </w:t>
      </w:r>
      <w:hyperlink w:anchor="Section_31378886023b481eb25db55c7b479f99" w:history="1">
        <w:r>
          <w:rPr>
            <w:rStyle w:val="Hyperlink"/>
          </w:rPr>
          <w:t>2.2.2</w:t>
        </w:r>
      </w:hyperlink>
      <w:r>
        <w:rPr>
          <w:rStyle w:val="Hyperlink"/>
        </w:rPr>
        <w:t>.</w:t>
      </w:r>
    </w:p>
    <w:p w:rsidR="00530DFD" w:rsidRDefault="00CA52EB">
      <w:pPr>
        <w:pStyle w:val="Heading5"/>
      </w:pPr>
      <w:bookmarkStart w:id="61" w:name="section_c2e2d599a55846eeb5e07ccea266cb47"/>
      <w:bookmarkStart w:id="62" w:name="_Toc69362432"/>
      <w:r>
        <w:t>HTMLRTF Toggle Control Word</w:t>
      </w:r>
      <w:bookmarkEnd w:id="61"/>
      <w:bookmarkEnd w:id="62"/>
    </w:p>
    <w:p w:rsidR="00530DFD" w:rsidRDefault="00CA52EB">
      <w:r>
        <w:t xml:space="preserve">The HTMLRTF control word identifies fragments of </w:t>
      </w:r>
      <w:hyperlink w:anchor="gt_a9aa8673-7798-4eba-a048-8b7c95a7b080">
        <w:r>
          <w:rPr>
            <w:rStyle w:val="HyperlinkGreen"/>
            <w:b/>
          </w:rPr>
          <w:t>RTF</w:t>
        </w:r>
      </w:hyperlink>
      <w:r>
        <w:t xml:space="preserve"> that were not in the original </w:t>
      </w:r>
      <w:hyperlink w:anchor="gt_549c4960-e8be-4c24-bc2b-b86530f1c1bf">
        <w:r>
          <w:rPr>
            <w:rStyle w:val="HyperlinkGreen"/>
            <w:b/>
          </w:rPr>
          <w:t>HTML</w:t>
        </w:r>
      </w:hyperlink>
      <w:r>
        <w:t xml:space="preserve"> content.</w:t>
      </w:r>
      <w:bookmarkStart w:id="6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3"/>
    </w:p>
    <w:p w:rsidR="00530DFD" w:rsidRDefault="00CA52EB">
      <w:pPr>
        <w:pStyle w:val="Code"/>
      </w:pPr>
      <w:r>
        <w:t>; \htmlrtf or \htmlrtf1 or \htmlrtf0</w:t>
      </w:r>
    </w:p>
    <w:p w:rsidR="00530DFD" w:rsidRDefault="00CA52EB">
      <w:pPr>
        <w:pStyle w:val="Code"/>
      </w:pPr>
      <w:r>
        <w:t xml:space="preserve">HTMLRTF </w:t>
      </w:r>
      <w:r>
        <w:t>= %x5C.68.74.6D.6C.72.74.66["0" / "1"]</w:t>
      </w:r>
    </w:p>
    <w:p w:rsidR="00530DFD" w:rsidRDefault="00CA52EB">
      <w:r>
        <w:t xml:space="preserve">This control word is used to mark regions of the RTF content that are the result of approximate </w:t>
      </w:r>
      <w:hyperlink w:anchor="gt_6aa50d50-a45c-4beb-b165-0dc19454d0fa">
        <w:r>
          <w:rPr>
            <w:rStyle w:val="HyperlinkGreen"/>
            <w:b/>
          </w:rPr>
          <w:t>format conversion</w:t>
        </w:r>
      </w:hyperlink>
      <w:r>
        <w:t xml:space="preserve"> and were not part of the original HTML co</w:t>
      </w:r>
      <w:r>
        <w:t>ntent.</w:t>
      </w:r>
    </w:p>
    <w:p w:rsidR="00530DFD" w:rsidRDefault="00CA52EB">
      <w:r>
        <w:t xml:space="preserve">This control word complies with the semantics specified in </w:t>
      </w:r>
      <w:hyperlink r:id="rId47">
        <w:r>
          <w:rPr>
            <w:rStyle w:val="Hyperlink"/>
          </w:rPr>
          <w:t>[MSFT-RTF]</w:t>
        </w:r>
      </w:hyperlink>
      <w:r>
        <w:t xml:space="preserve"> regarding toggle control words. Therefore, \htmlrtf and \htmlrtf1 both represent enabling the control word.</w:t>
      </w:r>
    </w:p>
    <w:tbl>
      <w:tblPr>
        <w:tblStyle w:val="Table-ShadedHeader"/>
        <w:tblW w:w="0" w:type="auto"/>
        <w:tblLook w:val="04A0" w:firstRow="1" w:lastRow="0" w:firstColumn="1" w:lastColumn="0" w:noHBand="0" w:noVBand="1"/>
      </w:tblPr>
      <w:tblGrid>
        <w:gridCol w:w="1152"/>
        <w:gridCol w:w="752"/>
        <w:gridCol w:w="7571"/>
      </w:tblGrid>
      <w:tr w:rsidR="00530DFD" w:rsidTr="00530DFD">
        <w:trPr>
          <w:cnfStyle w:val="100000000000" w:firstRow="1" w:lastRow="0" w:firstColumn="0" w:lastColumn="0" w:oddVBand="0" w:evenVBand="0" w:oddHBand="0" w:evenHBand="0" w:firstRowFirstColumn="0" w:firstRowLastColumn="0" w:lastRowFirstColumn="0" w:lastRowLastColumn="0"/>
          <w:tblHeader/>
        </w:trPr>
        <w:tc>
          <w:tcPr>
            <w:tcW w:w="0" w:type="auto"/>
          </w:tcPr>
          <w:p w:rsidR="00530DFD" w:rsidRDefault="00CA52EB">
            <w:pPr>
              <w:pStyle w:val="TableHeaderText"/>
            </w:pPr>
            <w:r>
              <w:t>Contr</w:t>
            </w:r>
            <w:r>
              <w:t>ol word</w:t>
            </w:r>
          </w:p>
        </w:tc>
        <w:tc>
          <w:tcPr>
            <w:tcW w:w="0" w:type="auto"/>
          </w:tcPr>
          <w:p w:rsidR="00530DFD" w:rsidRDefault="00CA52EB">
            <w:pPr>
              <w:pStyle w:val="TableHeaderText"/>
            </w:pPr>
            <w:r>
              <w:t>State</w:t>
            </w:r>
          </w:p>
        </w:tc>
        <w:tc>
          <w:tcPr>
            <w:tcW w:w="0" w:type="auto"/>
          </w:tcPr>
          <w:p w:rsidR="00530DFD" w:rsidRDefault="00CA52EB">
            <w:pPr>
              <w:pStyle w:val="TableHeaderText"/>
            </w:pPr>
            <w:r>
              <w:t>Description</w:t>
            </w:r>
          </w:p>
        </w:tc>
      </w:tr>
      <w:tr w:rsidR="00530DFD" w:rsidTr="00530DFD">
        <w:tc>
          <w:tcPr>
            <w:tcW w:w="0" w:type="auto"/>
          </w:tcPr>
          <w:p w:rsidR="00530DFD" w:rsidRDefault="00CA52EB">
            <w:pPr>
              <w:pStyle w:val="TableBodyText"/>
            </w:pPr>
            <w:r>
              <w:t>\htmlrtf</w:t>
            </w:r>
          </w:p>
          <w:p w:rsidR="00530DFD" w:rsidRDefault="00CA52EB">
            <w:pPr>
              <w:pStyle w:val="TableBodyText"/>
            </w:pPr>
            <w:r>
              <w:t>\htmlrtf1</w:t>
            </w:r>
          </w:p>
        </w:tc>
        <w:tc>
          <w:tcPr>
            <w:tcW w:w="0" w:type="auto"/>
          </w:tcPr>
          <w:p w:rsidR="00530DFD" w:rsidRDefault="00CA52EB">
            <w:pPr>
              <w:pStyle w:val="TableBodyText"/>
            </w:pPr>
            <w:r>
              <w:t>BEGIN</w:t>
            </w:r>
          </w:p>
        </w:tc>
        <w:tc>
          <w:tcPr>
            <w:tcW w:w="0" w:type="auto"/>
          </w:tcPr>
          <w:p w:rsidR="00530DFD" w:rsidRDefault="00CA52EB">
            <w:pPr>
              <w:pStyle w:val="TableBodyText"/>
            </w:pPr>
            <w:r>
              <w:t xml:space="preserve">The </w:t>
            </w:r>
            <w:hyperlink w:anchor="gt_6ae63dfe-f045-4e9e-ad9a-f858638655fb">
              <w:r>
                <w:rPr>
                  <w:rStyle w:val="HyperlinkGreen"/>
                  <w:b/>
                </w:rPr>
                <w:t>de-encapsulating RTF reader</w:t>
              </w:r>
            </w:hyperlink>
            <w:r>
              <w:t xml:space="preserve"> MUST NOT copy any subsequent text and control words in the RTF content until the state is disabled. </w:t>
            </w:r>
          </w:p>
        </w:tc>
      </w:tr>
      <w:tr w:rsidR="00530DFD" w:rsidTr="00530DFD">
        <w:tc>
          <w:tcPr>
            <w:tcW w:w="0" w:type="auto"/>
          </w:tcPr>
          <w:p w:rsidR="00530DFD" w:rsidRDefault="00CA52EB">
            <w:pPr>
              <w:pStyle w:val="TableBodyText"/>
            </w:pPr>
            <w:r>
              <w:t>\htmlrtf0</w:t>
            </w:r>
          </w:p>
        </w:tc>
        <w:tc>
          <w:tcPr>
            <w:tcW w:w="0" w:type="auto"/>
          </w:tcPr>
          <w:p w:rsidR="00530DFD" w:rsidRDefault="00CA52EB">
            <w:pPr>
              <w:pStyle w:val="TableBodyText"/>
            </w:pPr>
            <w:r>
              <w:t>END</w:t>
            </w:r>
          </w:p>
        </w:tc>
        <w:tc>
          <w:tcPr>
            <w:tcW w:w="0" w:type="auto"/>
          </w:tcPr>
          <w:p w:rsidR="00530DFD" w:rsidRDefault="00CA52EB">
            <w:pPr>
              <w:pStyle w:val="TableBodyText"/>
            </w:pPr>
            <w:r>
              <w:t>This control word disables an earlier instance of \htmlrtf or \htmlrtf1, thereby allowing the de-encapsulating RTF reader to evaluate subsequent text and control words in the RTF content.</w:t>
            </w:r>
          </w:p>
        </w:tc>
      </w:tr>
    </w:tbl>
    <w:p w:rsidR="00530DFD" w:rsidRDefault="00CA52EB">
      <w:r>
        <w:t>A de-encapsulating RTF reader MUST support the HTMLRT</w:t>
      </w:r>
      <w:r>
        <w:t>F control word within nested groups. The state of the HTMLRTF control word MUST transfer when entering groups and be restored when exiting groups, as specified in [MSFT-RTF].</w:t>
      </w:r>
    </w:p>
    <w:p w:rsidR="00530DFD" w:rsidRDefault="00CA52EB">
      <w:r>
        <w:t>This example shows how states are modified when nested via groups using bold, whe</w:t>
      </w:r>
      <w:r>
        <w:t>re \b enables bold and \b0 disables bold:</w:t>
      </w:r>
    </w:p>
    <w:p w:rsidR="00530DFD" w:rsidRDefault="00CA52EB">
      <w:r>
        <w:t xml:space="preserve">"\b </w:t>
      </w:r>
      <w:r>
        <w:rPr>
          <w:b/>
        </w:rPr>
        <w:t>bold</w:t>
      </w:r>
      <w:r>
        <w:t xml:space="preserve"> { </w:t>
      </w:r>
      <w:r>
        <w:rPr>
          <w:b/>
        </w:rPr>
        <w:t>bold</w:t>
      </w:r>
      <w:r>
        <w:t xml:space="preserve"> \b0 non-bold } </w:t>
      </w:r>
      <w:r>
        <w:rPr>
          <w:b/>
        </w:rPr>
        <w:t>bold</w:t>
      </w:r>
      <w:r>
        <w:t xml:space="preserve"> \b0 non-bold non-bold { non-bold \b </w:t>
      </w:r>
      <w:r>
        <w:rPr>
          <w:b/>
        </w:rPr>
        <w:t>bold</w:t>
      </w:r>
      <w:r>
        <w:t xml:space="preserve"> } non-bold"</w:t>
      </w:r>
    </w:p>
    <w:p w:rsidR="00530DFD" w:rsidRDefault="00CA52EB">
      <w:pPr>
        <w:pStyle w:val="Heading5"/>
      </w:pPr>
      <w:bookmarkStart w:id="64" w:name="section_752835a4ad5e49e3acce6b654b828de5"/>
      <w:bookmarkStart w:id="65" w:name="_Toc69362433"/>
      <w:r>
        <w:t>HTMLTAG Destination Group</w:t>
      </w:r>
      <w:bookmarkEnd w:id="64"/>
      <w:bookmarkEnd w:id="65"/>
    </w:p>
    <w:p w:rsidR="00530DFD" w:rsidRDefault="00CA52EB">
      <w:r>
        <w:t xml:space="preserve">The HTMLTAG destination group encapsulates </w:t>
      </w:r>
      <w:hyperlink w:anchor="gt_549c4960-e8be-4c24-bc2b-b86530f1c1bf">
        <w:r>
          <w:rPr>
            <w:rStyle w:val="HyperlinkGreen"/>
            <w:b/>
          </w:rPr>
          <w:t>HTML</w:t>
        </w:r>
      </w:hyperlink>
      <w:r>
        <w:t xml:space="preserve"> fragments that cannot be directly represented in </w:t>
      </w:r>
      <w:hyperlink w:anchor="gt_a9aa8673-7798-4eba-a048-8b7c95a7b080">
        <w:r>
          <w:rPr>
            <w:rStyle w:val="HyperlinkGreen"/>
            <w:b/>
          </w:rPr>
          <w:t>RTF</w:t>
        </w:r>
      </w:hyperlink>
      <w:r>
        <w:t>.</w:t>
      </w:r>
      <w:bookmarkStart w:id="66"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66"/>
    </w:p>
    <w:p w:rsidR="00530DFD" w:rsidRDefault="00CA52EB">
      <w:pPr>
        <w:pStyle w:val="Code"/>
      </w:pPr>
      <w:r>
        <w:t>; \*\htmltag[HTMLTagParameter][CONTENT]</w:t>
      </w:r>
    </w:p>
    <w:p w:rsidR="00530DFD" w:rsidRDefault="00CA52EB">
      <w:pPr>
        <w:pStyle w:val="Code"/>
      </w:pPr>
      <w:r>
        <w:t xml:space="preserve">HTMLTAG = </w:t>
      </w:r>
      <w:r>
        <w:t>%x5C.2A.5C.68.74.6D.6C.74.61.67 [HTMLTagParameter] [CONTENT]</w:t>
      </w:r>
    </w:p>
    <w:p w:rsidR="00530DFD" w:rsidRDefault="00CA52EB">
      <w:pPr>
        <w:pStyle w:val="Code"/>
      </w:pPr>
      <w:r>
        <w:t>HTMLTagParameter = *3DIGIT</w:t>
      </w:r>
    </w:p>
    <w:p w:rsidR="00530DFD" w:rsidRDefault="00530DFD">
      <w:pPr>
        <w:pStyle w:val="Code"/>
      </w:pPr>
    </w:p>
    <w:p w:rsidR="00530DFD" w:rsidRDefault="00CA52EB">
      <w:pPr>
        <w:pStyle w:val="Code"/>
      </w:pPr>
      <w:r>
        <w:t xml:space="preserve">; A space MUST be used to separate the CONTENT HTML fragment </w:t>
      </w:r>
    </w:p>
    <w:p w:rsidR="00530DFD" w:rsidRDefault="00CA52EB">
      <w:pPr>
        <w:pStyle w:val="Code"/>
      </w:pPr>
      <w:r>
        <w:lastRenderedPageBreak/>
        <w:t>; from the HTMLTagParameter HTML fragment if the text</w:t>
      </w:r>
    </w:p>
    <w:p w:rsidR="00530DFD" w:rsidRDefault="00CA52EB">
      <w:pPr>
        <w:pStyle w:val="Code"/>
      </w:pPr>
      <w:r>
        <w:t xml:space="preserve">; starts with a DIGIT, or if the HTMLTagParameter HTML fragment </w:t>
      </w:r>
    </w:p>
    <w:p w:rsidR="00530DFD" w:rsidRDefault="00CA52EB">
      <w:pPr>
        <w:pStyle w:val="Code"/>
      </w:pPr>
      <w:r>
        <w:t>; is omitted.</w:t>
      </w:r>
    </w:p>
    <w:p w:rsidR="00530DFD" w:rsidRDefault="00530DFD">
      <w:pPr>
        <w:pStyle w:val="Code"/>
      </w:pPr>
    </w:p>
    <w:p w:rsidR="00530DFD" w:rsidRDefault="00CA52EB">
      <w:pPr>
        <w:pStyle w:val="Code"/>
      </w:pPr>
      <w:r>
        <w:t>CONTENT = [SP] *VCHAR</w:t>
      </w:r>
    </w:p>
    <w:p w:rsidR="00530DFD" w:rsidRDefault="00CA52EB">
      <w:r>
        <w:t>For example, "&lt;FONT face="symbol"&gt;" would be specified in the CONTENT HTML fragment as follows: "\*\htmltag148 &lt;FONT face="symbol"&gt;".</w:t>
      </w:r>
    </w:p>
    <w:p w:rsidR="00530DFD" w:rsidRDefault="00CA52EB">
      <w:pPr>
        <w:pStyle w:val="Heading6"/>
      </w:pPr>
      <w:bookmarkStart w:id="67" w:name="section_01d54226b4b84ee08a7a99c45ca4db63"/>
      <w:bookmarkStart w:id="68" w:name="_Toc69362434"/>
      <w:r>
        <w:t>HTMLTagParameter HTM</w:t>
      </w:r>
      <w:r>
        <w:t>L Fragment</w:t>
      </w:r>
      <w:bookmarkEnd w:id="67"/>
      <w:bookmarkEnd w:id="68"/>
    </w:p>
    <w:p w:rsidR="00530DFD" w:rsidRDefault="00CA52EB">
      <w:r>
        <w:t xml:space="preserve">The HTMLTagParameter </w:t>
      </w:r>
      <w:hyperlink w:anchor="gt_549c4960-e8be-4c24-bc2b-b86530f1c1bf">
        <w:r>
          <w:rPr>
            <w:rStyle w:val="HyperlinkGreen"/>
            <w:b/>
          </w:rPr>
          <w:t>HTML</w:t>
        </w:r>
      </w:hyperlink>
      <w:r>
        <w:t xml:space="preserve"> fragment is a </w:t>
      </w:r>
      <w:r>
        <w:rPr>
          <w:b/>
        </w:rPr>
        <w:t>WORD</w:t>
      </w:r>
      <w:r>
        <w:t xml:space="preserve"> (</w:t>
      </w:r>
      <w:hyperlink r:id="rId48" w:anchor="Section_cca2742956894a16b2b49325d93e4ba2">
        <w:r>
          <w:rPr>
            <w:rStyle w:val="Hyperlink"/>
          </w:rPr>
          <w:t>[MS-DTYP]</w:t>
        </w:r>
      </w:hyperlink>
      <w:r>
        <w:t xml:space="preserve">) value comprised of the flags specified in this </w:t>
      </w:r>
      <w:r>
        <w:t xml:space="preserve">section: </w:t>
      </w:r>
      <w:r>
        <w:rPr>
          <w:b/>
        </w:rPr>
        <w:t>Destination</w:t>
      </w:r>
      <w:r>
        <w:t xml:space="preserve">, </w:t>
      </w:r>
      <w:r>
        <w:rPr>
          <w:b/>
        </w:rPr>
        <w:t>TagType</w:t>
      </w:r>
      <w:r>
        <w:t>, and other flags. This fragment SHOULD NOT</w:t>
      </w:r>
      <w:bookmarkStart w:id="69" w:name="z17"/>
      <w:bookmarkStart w:id="70" w:name="Appendix_A_Target_5"/>
      <w:bookmarkEnd w:id="69"/>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0"/>
      <w:r>
        <w:t xml:space="preserve"> be emitted, except as specified in section </w:t>
      </w:r>
      <w:hyperlink w:anchor="Section_4f09a809991043f3a67c3506b09ca5ac" w:history="1">
        <w:r>
          <w:rPr>
            <w:rStyle w:val="Hyperlink"/>
          </w:rPr>
          <w:t>2.1.3.2</w:t>
        </w:r>
      </w:hyperlink>
      <w:r>
        <w:t>. Alth</w:t>
      </w:r>
      <w:r>
        <w:t>ough the HTMLTagParameter HTML fragment is defined in terms of bitmasks, it appears in this specification as a decimal value.</w:t>
      </w:r>
    </w:p>
    <w:p w:rsidR="00530DFD" w:rsidRDefault="00CA52EB">
      <w:pPr>
        <w:rPr>
          <w:b/>
        </w:rPr>
      </w:pPr>
      <w:r>
        <w:rPr>
          <w:b/>
        </w:rPr>
        <w:t>Destination Flag</w:t>
      </w:r>
    </w:p>
    <w:p w:rsidR="00530DFD" w:rsidRDefault="00CA52EB">
      <w:r>
        <w:t xml:space="preserve">The </w:t>
      </w:r>
      <w:r>
        <w:rPr>
          <w:b/>
        </w:rPr>
        <w:t>Destination</w:t>
      </w:r>
      <w:r>
        <w:t xml:space="preserve"> flag defines where the HTML content was located relative to the &lt;HTML&gt;, &lt;HEAD&gt;, and &lt;BODY&gt; elemen</w:t>
      </w:r>
      <w:r>
        <w:t xml:space="preserve">ts. The following table specifies the values for the </w:t>
      </w:r>
      <w:r>
        <w:rPr>
          <w:b/>
        </w:rPr>
        <w:t>Destination</w:t>
      </w:r>
      <w:r>
        <w:t xml:space="preserve"> flag.</w:t>
      </w:r>
    </w:p>
    <w:tbl>
      <w:tblPr>
        <w:tblStyle w:val="Table-ShadedHeader"/>
        <w:tblW w:w="0" w:type="auto"/>
        <w:tblLook w:val="04A0" w:firstRow="1" w:lastRow="0" w:firstColumn="1" w:lastColumn="0" w:noHBand="0" w:noVBand="1"/>
      </w:tblPr>
      <w:tblGrid>
        <w:gridCol w:w="1015"/>
        <w:gridCol w:w="834"/>
        <w:gridCol w:w="7626"/>
      </w:tblGrid>
      <w:tr w:rsidR="00530DFD" w:rsidTr="00530DFD">
        <w:trPr>
          <w:cnfStyle w:val="100000000000" w:firstRow="1" w:lastRow="0" w:firstColumn="0" w:lastColumn="0" w:oddVBand="0" w:evenVBand="0" w:oddHBand="0" w:evenHBand="0" w:firstRowFirstColumn="0" w:firstRowLastColumn="0" w:lastRowFirstColumn="0" w:lastRowLastColumn="0"/>
          <w:tblHeader/>
        </w:trPr>
        <w:tc>
          <w:tcPr>
            <w:tcW w:w="0" w:type="auto"/>
          </w:tcPr>
          <w:p w:rsidR="00530DFD" w:rsidRDefault="00CA52EB">
            <w:pPr>
              <w:pStyle w:val="TableHeaderText"/>
            </w:pPr>
            <w:r>
              <w:t>Name</w:t>
            </w:r>
          </w:p>
        </w:tc>
        <w:tc>
          <w:tcPr>
            <w:tcW w:w="0" w:type="auto"/>
          </w:tcPr>
          <w:p w:rsidR="00530DFD" w:rsidRDefault="00CA52EB">
            <w:pPr>
              <w:pStyle w:val="TableHeaderText"/>
            </w:pPr>
            <w:r>
              <w:t>Value</w:t>
            </w:r>
          </w:p>
        </w:tc>
        <w:tc>
          <w:tcPr>
            <w:tcW w:w="0" w:type="auto"/>
          </w:tcPr>
          <w:p w:rsidR="00530DFD" w:rsidRDefault="00CA52EB">
            <w:pPr>
              <w:pStyle w:val="TableHeaderText"/>
            </w:pPr>
            <w:r>
              <w:t>Description</w:t>
            </w:r>
          </w:p>
        </w:tc>
      </w:tr>
      <w:tr w:rsidR="00530DFD" w:rsidTr="00530DFD">
        <w:tc>
          <w:tcPr>
            <w:tcW w:w="0" w:type="auto"/>
          </w:tcPr>
          <w:p w:rsidR="00530DFD" w:rsidRDefault="00CA52EB">
            <w:pPr>
              <w:pStyle w:val="TableBodyText"/>
            </w:pPr>
            <w:r>
              <w:t>INBODY</w:t>
            </w:r>
          </w:p>
        </w:tc>
        <w:tc>
          <w:tcPr>
            <w:tcW w:w="0" w:type="auto"/>
          </w:tcPr>
          <w:p w:rsidR="00530DFD" w:rsidRDefault="00CA52EB">
            <w:pPr>
              <w:pStyle w:val="TableBodyText"/>
            </w:pPr>
            <w:r>
              <w:t>0x0000</w:t>
            </w:r>
          </w:p>
        </w:tc>
        <w:tc>
          <w:tcPr>
            <w:tcW w:w="0" w:type="auto"/>
          </w:tcPr>
          <w:p w:rsidR="00530DFD" w:rsidRDefault="00CA52EB">
            <w:pPr>
              <w:pStyle w:val="TableBodyText"/>
            </w:pPr>
            <w:r>
              <w:t>The corresponding fragment of original HTML SHOULD appear inside of a &lt;BODY&gt; HTML element.</w:t>
            </w:r>
          </w:p>
        </w:tc>
      </w:tr>
      <w:tr w:rsidR="00530DFD" w:rsidTr="00530DFD">
        <w:tc>
          <w:tcPr>
            <w:tcW w:w="0" w:type="auto"/>
          </w:tcPr>
          <w:p w:rsidR="00530DFD" w:rsidRDefault="00CA52EB">
            <w:pPr>
              <w:pStyle w:val="TableBodyText"/>
            </w:pPr>
            <w:r>
              <w:t>INHEAD</w:t>
            </w:r>
          </w:p>
        </w:tc>
        <w:tc>
          <w:tcPr>
            <w:tcW w:w="0" w:type="auto"/>
          </w:tcPr>
          <w:p w:rsidR="00530DFD" w:rsidRDefault="00CA52EB">
            <w:pPr>
              <w:pStyle w:val="TableBodyText"/>
            </w:pPr>
            <w:r>
              <w:t>0x0001</w:t>
            </w:r>
          </w:p>
        </w:tc>
        <w:tc>
          <w:tcPr>
            <w:tcW w:w="0" w:type="auto"/>
          </w:tcPr>
          <w:p w:rsidR="00530DFD" w:rsidRDefault="00CA52EB">
            <w:pPr>
              <w:pStyle w:val="TableBodyText"/>
            </w:pPr>
            <w:r>
              <w:t xml:space="preserve">The corresponding fragment of original </w:t>
            </w:r>
            <w:r>
              <w:t>HTML SHOULD appear inside of a &lt;HEAD&gt; HTML element.</w:t>
            </w:r>
          </w:p>
        </w:tc>
      </w:tr>
      <w:tr w:rsidR="00530DFD" w:rsidTr="00530DFD">
        <w:tc>
          <w:tcPr>
            <w:tcW w:w="0" w:type="auto"/>
          </w:tcPr>
          <w:p w:rsidR="00530DFD" w:rsidRDefault="00CA52EB">
            <w:pPr>
              <w:pStyle w:val="TableBodyText"/>
            </w:pPr>
            <w:r>
              <w:t>INHTML</w:t>
            </w:r>
          </w:p>
        </w:tc>
        <w:tc>
          <w:tcPr>
            <w:tcW w:w="0" w:type="auto"/>
          </w:tcPr>
          <w:p w:rsidR="00530DFD" w:rsidRDefault="00CA52EB">
            <w:pPr>
              <w:pStyle w:val="TableBodyText"/>
            </w:pPr>
            <w:r>
              <w:t>0x0002</w:t>
            </w:r>
          </w:p>
        </w:tc>
        <w:tc>
          <w:tcPr>
            <w:tcW w:w="0" w:type="auto"/>
          </w:tcPr>
          <w:p w:rsidR="00530DFD" w:rsidRDefault="00CA52EB">
            <w:pPr>
              <w:pStyle w:val="TableBodyText"/>
            </w:pPr>
            <w:r>
              <w:t>The corresponding fragment of original HTML SHOULD appear inside of an &lt;HTML&gt; HTML element.</w:t>
            </w:r>
          </w:p>
        </w:tc>
      </w:tr>
      <w:tr w:rsidR="00530DFD" w:rsidTr="00530DFD">
        <w:tc>
          <w:tcPr>
            <w:tcW w:w="0" w:type="auto"/>
          </w:tcPr>
          <w:p w:rsidR="00530DFD" w:rsidRDefault="00CA52EB">
            <w:pPr>
              <w:pStyle w:val="TableBodyText"/>
            </w:pPr>
            <w:r>
              <w:t>OUTHTML</w:t>
            </w:r>
          </w:p>
        </w:tc>
        <w:tc>
          <w:tcPr>
            <w:tcW w:w="0" w:type="auto"/>
          </w:tcPr>
          <w:p w:rsidR="00530DFD" w:rsidRDefault="00CA52EB">
            <w:pPr>
              <w:pStyle w:val="TableBodyText"/>
            </w:pPr>
            <w:r>
              <w:t>0x0003</w:t>
            </w:r>
          </w:p>
        </w:tc>
        <w:tc>
          <w:tcPr>
            <w:tcW w:w="0" w:type="auto"/>
          </w:tcPr>
          <w:p w:rsidR="00530DFD" w:rsidRDefault="00CA52EB">
            <w:pPr>
              <w:pStyle w:val="TableBodyText"/>
            </w:pPr>
            <w:r>
              <w:t xml:space="preserve">The corresponding fragment of original HTML SHOULD appear outside of an &lt;HTML&gt; </w:t>
            </w:r>
            <w:r>
              <w:t>HTML element.</w:t>
            </w:r>
          </w:p>
        </w:tc>
      </w:tr>
    </w:tbl>
    <w:p w:rsidR="00530DFD" w:rsidRDefault="00CA52EB">
      <w:pPr>
        <w:rPr>
          <w:b/>
        </w:rPr>
      </w:pPr>
      <w:r>
        <w:rPr>
          <w:b/>
        </w:rPr>
        <w:t>TagType Flag</w:t>
      </w:r>
    </w:p>
    <w:p w:rsidR="00530DFD" w:rsidRDefault="00CA52EB">
      <w:r>
        <w:t xml:space="preserve">The </w:t>
      </w:r>
      <w:r>
        <w:rPr>
          <w:b/>
        </w:rPr>
        <w:t>TagType</w:t>
      </w:r>
      <w:r>
        <w:t xml:space="preserve"> flag defines the type of HTML content that is stored in the CONTENT HTML fragment in an \*\htmltag destination group. The following table specifies the values for the </w:t>
      </w:r>
      <w:r>
        <w:rPr>
          <w:b/>
        </w:rPr>
        <w:t>TagType</w:t>
      </w:r>
      <w:r>
        <w:t xml:space="preserve"> flag.</w:t>
      </w:r>
    </w:p>
    <w:tbl>
      <w:tblPr>
        <w:tblStyle w:val="Table-ShadedHeader"/>
        <w:tblW w:w="0" w:type="auto"/>
        <w:tblLook w:val="04A0" w:firstRow="1" w:lastRow="0" w:firstColumn="1" w:lastColumn="0" w:noHBand="0" w:noVBand="1"/>
      </w:tblPr>
      <w:tblGrid>
        <w:gridCol w:w="1200"/>
        <w:gridCol w:w="855"/>
        <w:gridCol w:w="7420"/>
      </w:tblGrid>
      <w:tr w:rsidR="00530DFD" w:rsidTr="00530DFD">
        <w:trPr>
          <w:cnfStyle w:val="100000000000" w:firstRow="1" w:lastRow="0" w:firstColumn="0" w:lastColumn="0" w:oddVBand="0" w:evenVBand="0" w:oddHBand="0" w:evenHBand="0" w:firstRowFirstColumn="0" w:firstRowLastColumn="0" w:lastRowFirstColumn="0" w:lastRowLastColumn="0"/>
          <w:tblHeader/>
        </w:trPr>
        <w:tc>
          <w:tcPr>
            <w:tcW w:w="0" w:type="auto"/>
          </w:tcPr>
          <w:p w:rsidR="00530DFD" w:rsidRDefault="00CA52EB">
            <w:pPr>
              <w:pStyle w:val="TableHeaderText"/>
            </w:pPr>
            <w:r>
              <w:t>Name</w:t>
            </w:r>
          </w:p>
        </w:tc>
        <w:tc>
          <w:tcPr>
            <w:tcW w:w="0" w:type="auto"/>
          </w:tcPr>
          <w:p w:rsidR="00530DFD" w:rsidRDefault="00CA52EB">
            <w:pPr>
              <w:pStyle w:val="TableHeaderText"/>
            </w:pPr>
            <w:r>
              <w:t>Value</w:t>
            </w:r>
          </w:p>
        </w:tc>
        <w:tc>
          <w:tcPr>
            <w:tcW w:w="0" w:type="auto"/>
          </w:tcPr>
          <w:p w:rsidR="00530DFD" w:rsidRDefault="00CA52EB">
            <w:pPr>
              <w:pStyle w:val="TableHeaderText"/>
            </w:pPr>
            <w:r>
              <w:t>Description</w:t>
            </w:r>
          </w:p>
        </w:tc>
      </w:tr>
      <w:tr w:rsidR="00530DFD" w:rsidTr="00530DFD">
        <w:tc>
          <w:tcPr>
            <w:tcW w:w="0" w:type="auto"/>
          </w:tcPr>
          <w:p w:rsidR="00530DFD" w:rsidRDefault="00CA52EB">
            <w:pPr>
              <w:pStyle w:val="TableBodyText"/>
            </w:pPr>
            <w:r>
              <w:t>TEXT</w:t>
            </w:r>
          </w:p>
        </w:tc>
        <w:tc>
          <w:tcPr>
            <w:tcW w:w="0" w:type="auto"/>
          </w:tcPr>
          <w:p w:rsidR="00530DFD" w:rsidRDefault="00CA52EB">
            <w:pPr>
              <w:pStyle w:val="TableBodyText"/>
            </w:pPr>
            <w:r>
              <w:t>0x0000</w:t>
            </w:r>
          </w:p>
        </w:tc>
        <w:tc>
          <w:tcPr>
            <w:tcW w:w="0" w:type="auto"/>
          </w:tcPr>
          <w:p w:rsidR="00530DFD" w:rsidRDefault="00CA52EB">
            <w:pPr>
              <w:pStyle w:val="TableBodyText"/>
            </w:pPr>
            <w:r>
              <w:t>This group encapsulates a text fragment rather than any HTML tags.</w:t>
            </w:r>
          </w:p>
        </w:tc>
      </w:tr>
      <w:tr w:rsidR="00530DFD" w:rsidTr="00530DFD">
        <w:tc>
          <w:tcPr>
            <w:tcW w:w="0" w:type="auto"/>
          </w:tcPr>
          <w:p w:rsidR="00530DFD" w:rsidRDefault="00CA52EB">
            <w:pPr>
              <w:pStyle w:val="TableBodyText"/>
            </w:pPr>
            <w:r>
              <w:t>HTML</w:t>
            </w:r>
          </w:p>
        </w:tc>
        <w:tc>
          <w:tcPr>
            <w:tcW w:w="0" w:type="auto"/>
          </w:tcPr>
          <w:p w:rsidR="00530DFD" w:rsidRDefault="00CA52EB">
            <w:pPr>
              <w:pStyle w:val="TableBodyText"/>
            </w:pPr>
            <w:r>
              <w:t>0x0010</w:t>
            </w:r>
          </w:p>
        </w:tc>
        <w:tc>
          <w:tcPr>
            <w:tcW w:w="0" w:type="auto"/>
          </w:tcPr>
          <w:p w:rsidR="00530DFD" w:rsidRDefault="00CA52EB">
            <w:pPr>
              <w:pStyle w:val="TableBodyText"/>
            </w:pPr>
            <w:r>
              <w:t>This group encapsulates the &lt;HTML&gt; HTML element.</w:t>
            </w:r>
          </w:p>
        </w:tc>
      </w:tr>
      <w:tr w:rsidR="00530DFD" w:rsidTr="00530DFD">
        <w:tc>
          <w:tcPr>
            <w:tcW w:w="0" w:type="auto"/>
          </w:tcPr>
          <w:p w:rsidR="00530DFD" w:rsidRDefault="00CA52EB">
            <w:pPr>
              <w:pStyle w:val="TableBodyText"/>
            </w:pPr>
            <w:r>
              <w:t>HEAD</w:t>
            </w:r>
          </w:p>
        </w:tc>
        <w:tc>
          <w:tcPr>
            <w:tcW w:w="0" w:type="auto"/>
          </w:tcPr>
          <w:p w:rsidR="00530DFD" w:rsidRDefault="00CA52EB">
            <w:pPr>
              <w:pStyle w:val="TableBodyText"/>
            </w:pPr>
            <w:r>
              <w:t>0x0020</w:t>
            </w:r>
          </w:p>
        </w:tc>
        <w:tc>
          <w:tcPr>
            <w:tcW w:w="0" w:type="auto"/>
          </w:tcPr>
          <w:p w:rsidR="00530DFD" w:rsidRDefault="00CA52EB">
            <w:pPr>
              <w:pStyle w:val="TableBodyText"/>
            </w:pPr>
            <w:r>
              <w:t>This group encapsulates the &lt;HEAD&gt; HTML element.</w:t>
            </w:r>
          </w:p>
        </w:tc>
      </w:tr>
      <w:tr w:rsidR="00530DFD" w:rsidTr="00530DFD">
        <w:tc>
          <w:tcPr>
            <w:tcW w:w="0" w:type="auto"/>
          </w:tcPr>
          <w:p w:rsidR="00530DFD" w:rsidRDefault="00CA52EB">
            <w:pPr>
              <w:pStyle w:val="TableBodyText"/>
            </w:pPr>
            <w:r>
              <w:t>BODY</w:t>
            </w:r>
          </w:p>
        </w:tc>
        <w:tc>
          <w:tcPr>
            <w:tcW w:w="0" w:type="auto"/>
          </w:tcPr>
          <w:p w:rsidR="00530DFD" w:rsidRDefault="00CA52EB">
            <w:pPr>
              <w:pStyle w:val="TableBodyText"/>
            </w:pPr>
            <w:r>
              <w:t>0x0030</w:t>
            </w:r>
          </w:p>
        </w:tc>
        <w:tc>
          <w:tcPr>
            <w:tcW w:w="0" w:type="auto"/>
          </w:tcPr>
          <w:p w:rsidR="00530DFD" w:rsidRDefault="00CA52EB">
            <w:pPr>
              <w:pStyle w:val="TableBodyText"/>
            </w:pPr>
            <w:r>
              <w:t>This group encapsulates the &lt;BODY&gt; HTML element.</w:t>
            </w:r>
          </w:p>
        </w:tc>
      </w:tr>
      <w:tr w:rsidR="00530DFD" w:rsidTr="00530DFD">
        <w:tc>
          <w:tcPr>
            <w:tcW w:w="0" w:type="auto"/>
          </w:tcPr>
          <w:p w:rsidR="00530DFD" w:rsidRDefault="00CA52EB">
            <w:pPr>
              <w:pStyle w:val="TableBodyText"/>
            </w:pPr>
            <w:r>
              <w:t>P</w:t>
            </w:r>
          </w:p>
        </w:tc>
        <w:tc>
          <w:tcPr>
            <w:tcW w:w="0" w:type="auto"/>
          </w:tcPr>
          <w:p w:rsidR="00530DFD" w:rsidRDefault="00CA52EB">
            <w:pPr>
              <w:pStyle w:val="TableBodyText"/>
            </w:pPr>
            <w:r>
              <w:t>0x0040</w:t>
            </w:r>
          </w:p>
        </w:tc>
        <w:tc>
          <w:tcPr>
            <w:tcW w:w="0" w:type="auto"/>
          </w:tcPr>
          <w:p w:rsidR="00530DFD" w:rsidRDefault="00CA52EB">
            <w:pPr>
              <w:pStyle w:val="TableBodyText"/>
            </w:pPr>
            <w:r>
              <w:t>This group encapsulates the &lt;P&gt; HTML element.</w:t>
            </w:r>
          </w:p>
        </w:tc>
      </w:tr>
      <w:tr w:rsidR="00530DFD" w:rsidTr="00530DFD">
        <w:tc>
          <w:tcPr>
            <w:tcW w:w="0" w:type="auto"/>
          </w:tcPr>
          <w:p w:rsidR="00530DFD" w:rsidRDefault="00CA52EB">
            <w:pPr>
              <w:pStyle w:val="TableBodyText"/>
            </w:pPr>
            <w:r>
              <w:t>STARTP</w:t>
            </w:r>
          </w:p>
        </w:tc>
        <w:tc>
          <w:tcPr>
            <w:tcW w:w="0" w:type="auto"/>
          </w:tcPr>
          <w:p w:rsidR="00530DFD" w:rsidRDefault="00CA52EB">
            <w:pPr>
              <w:pStyle w:val="TableBodyText"/>
            </w:pPr>
            <w:r>
              <w:t>0x0050</w:t>
            </w:r>
          </w:p>
        </w:tc>
        <w:tc>
          <w:tcPr>
            <w:tcW w:w="0" w:type="auto"/>
          </w:tcPr>
          <w:p w:rsidR="00530DFD" w:rsidRDefault="00CA52EB">
            <w:pPr>
              <w:pStyle w:val="TableBodyText"/>
            </w:pPr>
            <w:r>
              <w:t>This group encapsulates an HTML tag that starts a paragraph other than the &lt;P&gt; HTML element.</w:t>
            </w:r>
          </w:p>
        </w:tc>
      </w:tr>
      <w:tr w:rsidR="00530DFD" w:rsidTr="00530DFD">
        <w:tc>
          <w:tcPr>
            <w:tcW w:w="0" w:type="auto"/>
          </w:tcPr>
          <w:p w:rsidR="00530DFD" w:rsidRDefault="00CA52EB">
            <w:pPr>
              <w:pStyle w:val="TableBodyText"/>
            </w:pPr>
            <w:r>
              <w:t>ENDP</w:t>
            </w:r>
          </w:p>
        </w:tc>
        <w:tc>
          <w:tcPr>
            <w:tcW w:w="0" w:type="auto"/>
          </w:tcPr>
          <w:p w:rsidR="00530DFD" w:rsidRDefault="00CA52EB">
            <w:pPr>
              <w:pStyle w:val="TableBodyText"/>
            </w:pPr>
            <w:r>
              <w:t>0x0060</w:t>
            </w:r>
          </w:p>
        </w:tc>
        <w:tc>
          <w:tcPr>
            <w:tcW w:w="0" w:type="auto"/>
          </w:tcPr>
          <w:p w:rsidR="00530DFD" w:rsidRDefault="00CA52EB">
            <w:pPr>
              <w:pStyle w:val="TableBodyText"/>
            </w:pPr>
            <w:r>
              <w:t>This group encapsulates an HTML tag that ends a paragraph other than the &lt;P&gt;</w:t>
            </w:r>
            <w:r>
              <w:t xml:space="preserve"> HTML element.</w:t>
            </w:r>
          </w:p>
        </w:tc>
      </w:tr>
      <w:tr w:rsidR="00530DFD" w:rsidTr="00530DFD">
        <w:tc>
          <w:tcPr>
            <w:tcW w:w="0" w:type="auto"/>
          </w:tcPr>
          <w:p w:rsidR="00530DFD" w:rsidRDefault="00CA52EB">
            <w:pPr>
              <w:pStyle w:val="TableBodyText"/>
            </w:pPr>
            <w:r>
              <w:t>BR</w:t>
            </w:r>
          </w:p>
        </w:tc>
        <w:tc>
          <w:tcPr>
            <w:tcW w:w="0" w:type="auto"/>
          </w:tcPr>
          <w:p w:rsidR="00530DFD" w:rsidRDefault="00CA52EB">
            <w:pPr>
              <w:pStyle w:val="TableBodyText"/>
            </w:pPr>
            <w:r>
              <w:t>0x0070</w:t>
            </w:r>
          </w:p>
        </w:tc>
        <w:tc>
          <w:tcPr>
            <w:tcW w:w="0" w:type="auto"/>
          </w:tcPr>
          <w:p w:rsidR="00530DFD" w:rsidRDefault="00CA52EB">
            <w:pPr>
              <w:pStyle w:val="TableBodyText"/>
            </w:pPr>
            <w:r>
              <w:t>This group encapsulates the &lt;BR&gt; HTML element.</w:t>
            </w:r>
          </w:p>
        </w:tc>
      </w:tr>
      <w:tr w:rsidR="00530DFD" w:rsidTr="00530DFD">
        <w:tc>
          <w:tcPr>
            <w:tcW w:w="0" w:type="auto"/>
          </w:tcPr>
          <w:p w:rsidR="00530DFD" w:rsidRDefault="00CA52EB">
            <w:pPr>
              <w:pStyle w:val="TableBodyText"/>
            </w:pPr>
            <w:r>
              <w:t>PRE</w:t>
            </w:r>
          </w:p>
        </w:tc>
        <w:tc>
          <w:tcPr>
            <w:tcW w:w="0" w:type="auto"/>
          </w:tcPr>
          <w:p w:rsidR="00530DFD" w:rsidRDefault="00CA52EB">
            <w:pPr>
              <w:pStyle w:val="TableBodyText"/>
            </w:pPr>
            <w:r>
              <w:t>0x0080</w:t>
            </w:r>
          </w:p>
        </w:tc>
        <w:tc>
          <w:tcPr>
            <w:tcW w:w="0" w:type="auto"/>
          </w:tcPr>
          <w:p w:rsidR="00530DFD" w:rsidRDefault="00CA52EB">
            <w:pPr>
              <w:pStyle w:val="TableBodyText"/>
            </w:pPr>
            <w:r>
              <w:t>This group encapsulates the &lt;PRE&gt; HTML element.</w:t>
            </w:r>
          </w:p>
        </w:tc>
      </w:tr>
      <w:tr w:rsidR="00530DFD" w:rsidTr="00530DFD">
        <w:tc>
          <w:tcPr>
            <w:tcW w:w="0" w:type="auto"/>
          </w:tcPr>
          <w:p w:rsidR="00530DFD" w:rsidRDefault="00CA52EB">
            <w:pPr>
              <w:pStyle w:val="TableBodyText"/>
            </w:pPr>
            <w:r>
              <w:lastRenderedPageBreak/>
              <w:t>FONT</w:t>
            </w:r>
          </w:p>
        </w:tc>
        <w:tc>
          <w:tcPr>
            <w:tcW w:w="0" w:type="auto"/>
          </w:tcPr>
          <w:p w:rsidR="00530DFD" w:rsidRDefault="00CA52EB">
            <w:pPr>
              <w:pStyle w:val="TableBodyText"/>
            </w:pPr>
            <w:r>
              <w:t>0x0090</w:t>
            </w:r>
          </w:p>
        </w:tc>
        <w:tc>
          <w:tcPr>
            <w:tcW w:w="0" w:type="auto"/>
          </w:tcPr>
          <w:p w:rsidR="00530DFD" w:rsidRDefault="00CA52EB">
            <w:pPr>
              <w:pStyle w:val="TableBodyText"/>
            </w:pPr>
            <w:r>
              <w:t>This group encapsulates the &lt;FONT&gt; HTML element.</w:t>
            </w:r>
          </w:p>
        </w:tc>
      </w:tr>
      <w:tr w:rsidR="00530DFD" w:rsidTr="00530DFD">
        <w:tc>
          <w:tcPr>
            <w:tcW w:w="0" w:type="auto"/>
          </w:tcPr>
          <w:p w:rsidR="00530DFD" w:rsidRDefault="00CA52EB">
            <w:pPr>
              <w:pStyle w:val="TableBodyText"/>
            </w:pPr>
            <w:r>
              <w:t>HEADER</w:t>
            </w:r>
          </w:p>
        </w:tc>
        <w:tc>
          <w:tcPr>
            <w:tcW w:w="0" w:type="auto"/>
          </w:tcPr>
          <w:p w:rsidR="00530DFD" w:rsidRDefault="00CA52EB">
            <w:pPr>
              <w:pStyle w:val="TableBodyText"/>
            </w:pPr>
            <w:r>
              <w:t>0x00A0</w:t>
            </w:r>
          </w:p>
        </w:tc>
        <w:tc>
          <w:tcPr>
            <w:tcW w:w="0" w:type="auto"/>
          </w:tcPr>
          <w:p w:rsidR="00530DFD" w:rsidRDefault="00CA52EB">
            <w:pPr>
              <w:pStyle w:val="TableBodyText"/>
            </w:pPr>
            <w:r>
              <w:t>This group encapsulates heading HTML</w:t>
            </w:r>
            <w:r>
              <w:t xml:space="preserve"> tags such as &lt;H1&gt;, &lt;H2&gt;, and so on.</w:t>
            </w:r>
          </w:p>
        </w:tc>
      </w:tr>
      <w:tr w:rsidR="00530DFD" w:rsidTr="00530DFD">
        <w:tc>
          <w:tcPr>
            <w:tcW w:w="0" w:type="auto"/>
          </w:tcPr>
          <w:p w:rsidR="00530DFD" w:rsidRDefault="00CA52EB">
            <w:pPr>
              <w:pStyle w:val="TableBodyText"/>
            </w:pPr>
            <w:r>
              <w:t>TITLE</w:t>
            </w:r>
          </w:p>
        </w:tc>
        <w:tc>
          <w:tcPr>
            <w:tcW w:w="0" w:type="auto"/>
          </w:tcPr>
          <w:p w:rsidR="00530DFD" w:rsidRDefault="00CA52EB">
            <w:pPr>
              <w:pStyle w:val="TableBodyText"/>
            </w:pPr>
            <w:r>
              <w:t>0x00B0</w:t>
            </w:r>
          </w:p>
        </w:tc>
        <w:tc>
          <w:tcPr>
            <w:tcW w:w="0" w:type="auto"/>
          </w:tcPr>
          <w:p w:rsidR="00530DFD" w:rsidRDefault="00CA52EB">
            <w:pPr>
              <w:pStyle w:val="TableBodyText"/>
            </w:pPr>
            <w:r>
              <w:t>This group encapsulates the &lt;TITLE&gt; HTML element.</w:t>
            </w:r>
          </w:p>
        </w:tc>
      </w:tr>
      <w:tr w:rsidR="00530DFD" w:rsidTr="00530DFD">
        <w:tc>
          <w:tcPr>
            <w:tcW w:w="0" w:type="auto"/>
          </w:tcPr>
          <w:p w:rsidR="00530DFD" w:rsidRDefault="00CA52EB">
            <w:pPr>
              <w:pStyle w:val="TableBodyText"/>
            </w:pPr>
            <w:r>
              <w:t>PLAIN</w:t>
            </w:r>
          </w:p>
        </w:tc>
        <w:tc>
          <w:tcPr>
            <w:tcW w:w="0" w:type="auto"/>
          </w:tcPr>
          <w:p w:rsidR="00530DFD" w:rsidRDefault="00CA52EB">
            <w:pPr>
              <w:pStyle w:val="TableBodyText"/>
            </w:pPr>
            <w:r>
              <w:t>0x00C0</w:t>
            </w:r>
          </w:p>
        </w:tc>
        <w:tc>
          <w:tcPr>
            <w:tcW w:w="0" w:type="auto"/>
          </w:tcPr>
          <w:p w:rsidR="00530DFD" w:rsidRDefault="00CA52EB">
            <w:pPr>
              <w:pStyle w:val="TableBodyText"/>
            </w:pPr>
            <w:r>
              <w:t>This group encapsulates the &lt;PLAIN&gt; HTML element.</w:t>
            </w:r>
          </w:p>
        </w:tc>
      </w:tr>
      <w:tr w:rsidR="00530DFD" w:rsidTr="00530DFD">
        <w:tc>
          <w:tcPr>
            <w:tcW w:w="0" w:type="auto"/>
          </w:tcPr>
          <w:p w:rsidR="00530DFD" w:rsidRDefault="00CA52EB">
            <w:pPr>
              <w:pStyle w:val="TableBodyText"/>
            </w:pPr>
            <w:r>
              <w:t>RESERVED1</w:t>
            </w:r>
          </w:p>
        </w:tc>
        <w:tc>
          <w:tcPr>
            <w:tcW w:w="0" w:type="auto"/>
          </w:tcPr>
          <w:p w:rsidR="00530DFD" w:rsidRDefault="00CA52EB">
            <w:pPr>
              <w:pStyle w:val="TableBodyText"/>
            </w:pPr>
            <w:r>
              <w:t>0x00D0</w:t>
            </w:r>
          </w:p>
        </w:tc>
        <w:tc>
          <w:tcPr>
            <w:tcW w:w="0" w:type="auto"/>
          </w:tcPr>
          <w:p w:rsidR="00530DFD" w:rsidRDefault="00CA52EB">
            <w:pPr>
              <w:pStyle w:val="TableBodyText"/>
            </w:pPr>
            <w:r>
              <w:t>Reserved, MUST be ignored.</w:t>
            </w:r>
          </w:p>
        </w:tc>
      </w:tr>
      <w:tr w:rsidR="00530DFD" w:rsidTr="00530DFD">
        <w:tc>
          <w:tcPr>
            <w:tcW w:w="0" w:type="auto"/>
          </w:tcPr>
          <w:p w:rsidR="00530DFD" w:rsidRDefault="00CA52EB">
            <w:pPr>
              <w:pStyle w:val="TableBodyText"/>
            </w:pPr>
            <w:r>
              <w:t>RESERVED2</w:t>
            </w:r>
          </w:p>
        </w:tc>
        <w:tc>
          <w:tcPr>
            <w:tcW w:w="0" w:type="auto"/>
          </w:tcPr>
          <w:p w:rsidR="00530DFD" w:rsidRDefault="00CA52EB">
            <w:pPr>
              <w:pStyle w:val="TableBodyText"/>
            </w:pPr>
            <w:r>
              <w:t>0x00E0</w:t>
            </w:r>
          </w:p>
        </w:tc>
        <w:tc>
          <w:tcPr>
            <w:tcW w:w="0" w:type="auto"/>
          </w:tcPr>
          <w:p w:rsidR="00530DFD" w:rsidRDefault="00CA52EB">
            <w:pPr>
              <w:pStyle w:val="TableBodyText"/>
            </w:pPr>
            <w:r>
              <w:t>Reserved, MUST be ignored.</w:t>
            </w:r>
          </w:p>
        </w:tc>
      </w:tr>
      <w:tr w:rsidR="00530DFD" w:rsidTr="00530DFD">
        <w:tc>
          <w:tcPr>
            <w:tcW w:w="0" w:type="auto"/>
          </w:tcPr>
          <w:p w:rsidR="00530DFD" w:rsidRDefault="00CA52EB">
            <w:pPr>
              <w:pStyle w:val="TableBodyText"/>
            </w:pPr>
            <w:r>
              <w:t>UNK</w:t>
            </w:r>
          </w:p>
        </w:tc>
        <w:tc>
          <w:tcPr>
            <w:tcW w:w="0" w:type="auto"/>
          </w:tcPr>
          <w:p w:rsidR="00530DFD" w:rsidRDefault="00CA52EB">
            <w:pPr>
              <w:pStyle w:val="TableBodyText"/>
            </w:pPr>
            <w:r>
              <w:t>0x00F0</w:t>
            </w:r>
          </w:p>
        </w:tc>
        <w:tc>
          <w:tcPr>
            <w:tcW w:w="0" w:type="auto"/>
          </w:tcPr>
          <w:p w:rsidR="00530DFD" w:rsidRDefault="00CA52EB">
            <w:pPr>
              <w:pStyle w:val="TableBodyText"/>
            </w:pPr>
            <w:r>
              <w:t>This group encapsulates any other HTML tag.</w:t>
            </w:r>
          </w:p>
        </w:tc>
      </w:tr>
    </w:tbl>
    <w:p w:rsidR="00530DFD" w:rsidRDefault="00CA52EB">
      <w:r>
        <w:t xml:space="preserve">The following table specifies the values for the </w:t>
      </w:r>
      <w:r>
        <w:rPr>
          <w:b/>
        </w:rPr>
        <w:t>Other</w:t>
      </w:r>
      <w:r>
        <w:t xml:space="preserve"> flags field.</w:t>
      </w:r>
    </w:p>
    <w:tbl>
      <w:tblPr>
        <w:tblStyle w:val="Table-ShadedHeader"/>
        <w:tblW w:w="0" w:type="auto"/>
        <w:tblLook w:val="04A0" w:firstRow="1" w:lastRow="0" w:firstColumn="1" w:lastColumn="0" w:noHBand="0" w:noVBand="1"/>
      </w:tblPr>
      <w:tblGrid>
        <w:gridCol w:w="808"/>
        <w:gridCol w:w="834"/>
        <w:gridCol w:w="7833"/>
      </w:tblGrid>
      <w:tr w:rsidR="00530DFD" w:rsidTr="00530DFD">
        <w:trPr>
          <w:cnfStyle w:val="100000000000" w:firstRow="1" w:lastRow="0" w:firstColumn="0" w:lastColumn="0" w:oddVBand="0" w:evenVBand="0" w:oddHBand="0" w:evenHBand="0" w:firstRowFirstColumn="0" w:firstRowLastColumn="0" w:lastRowFirstColumn="0" w:lastRowLastColumn="0"/>
          <w:tblHeader/>
        </w:trPr>
        <w:tc>
          <w:tcPr>
            <w:tcW w:w="0" w:type="auto"/>
          </w:tcPr>
          <w:p w:rsidR="00530DFD" w:rsidRDefault="00CA52EB">
            <w:pPr>
              <w:pStyle w:val="TableHeaderText"/>
            </w:pPr>
            <w:r>
              <w:t>Name</w:t>
            </w:r>
          </w:p>
        </w:tc>
        <w:tc>
          <w:tcPr>
            <w:tcW w:w="0" w:type="auto"/>
          </w:tcPr>
          <w:p w:rsidR="00530DFD" w:rsidRDefault="00CA52EB">
            <w:pPr>
              <w:pStyle w:val="TableHeaderText"/>
            </w:pPr>
            <w:r>
              <w:t>Value</w:t>
            </w:r>
          </w:p>
        </w:tc>
        <w:tc>
          <w:tcPr>
            <w:tcW w:w="0" w:type="auto"/>
          </w:tcPr>
          <w:p w:rsidR="00530DFD" w:rsidRDefault="00CA52EB">
            <w:pPr>
              <w:pStyle w:val="TableHeaderText"/>
            </w:pPr>
            <w:r>
              <w:t>Description</w:t>
            </w:r>
          </w:p>
        </w:tc>
      </w:tr>
      <w:tr w:rsidR="00530DFD" w:rsidTr="00530DFD">
        <w:tc>
          <w:tcPr>
            <w:tcW w:w="0" w:type="auto"/>
          </w:tcPr>
          <w:p w:rsidR="00530DFD" w:rsidRDefault="00CA52EB">
            <w:pPr>
              <w:pStyle w:val="TableBodyText"/>
            </w:pPr>
            <w:r>
              <w:t>INPAR</w:t>
            </w:r>
          </w:p>
        </w:tc>
        <w:tc>
          <w:tcPr>
            <w:tcW w:w="0" w:type="auto"/>
          </w:tcPr>
          <w:p w:rsidR="00530DFD" w:rsidRDefault="00CA52EB">
            <w:pPr>
              <w:pStyle w:val="TableBodyText"/>
            </w:pPr>
            <w:r>
              <w:t>0x0004</w:t>
            </w:r>
          </w:p>
        </w:tc>
        <w:tc>
          <w:tcPr>
            <w:tcW w:w="0" w:type="auto"/>
          </w:tcPr>
          <w:p w:rsidR="00530DFD" w:rsidRDefault="00CA52EB">
            <w:pPr>
              <w:pStyle w:val="TableBodyText"/>
            </w:pPr>
            <w:r>
              <w:t>The corresponding fragment of the original HTML SHOULD appear inside a paragraph HTML element.</w:t>
            </w:r>
          </w:p>
        </w:tc>
      </w:tr>
      <w:tr w:rsidR="00530DFD" w:rsidTr="00530DFD">
        <w:tc>
          <w:tcPr>
            <w:tcW w:w="0" w:type="auto"/>
          </w:tcPr>
          <w:p w:rsidR="00530DFD" w:rsidRDefault="00CA52EB">
            <w:pPr>
              <w:pStyle w:val="TableBodyText"/>
            </w:pPr>
            <w:r>
              <w:t>CLOSE</w:t>
            </w:r>
          </w:p>
        </w:tc>
        <w:tc>
          <w:tcPr>
            <w:tcW w:w="0" w:type="auto"/>
          </w:tcPr>
          <w:p w:rsidR="00530DFD" w:rsidRDefault="00CA52EB">
            <w:pPr>
              <w:pStyle w:val="TableBodyText"/>
            </w:pPr>
            <w:r>
              <w:t>0x0008</w:t>
            </w:r>
          </w:p>
        </w:tc>
        <w:tc>
          <w:tcPr>
            <w:tcW w:w="0" w:type="auto"/>
          </w:tcPr>
          <w:p w:rsidR="00530DFD" w:rsidRDefault="00CA52EB">
            <w:pPr>
              <w:pStyle w:val="TableBodyText"/>
            </w:pPr>
            <w:r>
              <w:t>This is a closing tag.</w:t>
            </w:r>
          </w:p>
        </w:tc>
      </w:tr>
      <w:tr w:rsidR="00530DFD" w:rsidTr="00530DFD">
        <w:tc>
          <w:tcPr>
            <w:tcW w:w="0" w:type="auto"/>
          </w:tcPr>
          <w:p w:rsidR="00530DFD" w:rsidRDefault="00CA52EB">
            <w:pPr>
              <w:pStyle w:val="TableBodyText"/>
            </w:pPr>
            <w:r>
              <w:t>MHTML</w:t>
            </w:r>
          </w:p>
        </w:tc>
        <w:tc>
          <w:tcPr>
            <w:tcW w:w="0" w:type="auto"/>
          </w:tcPr>
          <w:p w:rsidR="00530DFD" w:rsidRDefault="00CA52EB">
            <w:pPr>
              <w:pStyle w:val="TableBodyText"/>
            </w:pPr>
            <w:r>
              <w:t>0x0100</w:t>
            </w:r>
          </w:p>
        </w:tc>
        <w:tc>
          <w:tcPr>
            <w:tcW w:w="0" w:type="auto"/>
          </w:tcPr>
          <w:p w:rsidR="00530DFD" w:rsidRDefault="00CA52EB">
            <w:pPr>
              <w:pStyle w:val="TableBodyText"/>
            </w:pPr>
            <w:r>
              <w:t xml:space="preserve">This group encapsulates </w:t>
            </w:r>
            <w:hyperlink w:anchor="gt_0bd05fad-dc5c-4a87-a9e8-3c75c8f7a87b">
              <w:r>
                <w:rPr>
                  <w:rStyle w:val="HyperlinkGreen"/>
                  <w:b/>
                </w:rPr>
                <w:t>MIME Encapsulation of Aggregate HTML Documents (MHTML)</w:t>
              </w:r>
            </w:hyperlink>
            <w:r>
              <w:t xml:space="preserve">; that is, an HTML tag with a rewritable </w:t>
            </w:r>
            <w:r>
              <w:rPr>
                <w:i/>
              </w:rPr>
              <w:t>URL</w:t>
            </w:r>
            <w:r>
              <w:t xml:space="preserve"> parameter. For more </w:t>
            </w:r>
            <w:r>
              <w:t xml:space="preserve">details about the MHTMLTAG destination group, see section </w:t>
            </w:r>
            <w:hyperlink w:anchor="Section_e03b95b0972f46789e5a6992b6b40d67" w:history="1">
              <w:r>
                <w:rPr>
                  <w:rStyle w:val="Hyperlink"/>
                </w:rPr>
                <w:t>2.1.3.1.5</w:t>
              </w:r>
            </w:hyperlink>
            <w:r>
              <w:t>.</w:t>
            </w:r>
          </w:p>
        </w:tc>
      </w:tr>
    </w:tbl>
    <w:p w:rsidR="00530DFD" w:rsidRDefault="00530DFD"/>
    <w:p w:rsidR="00530DFD" w:rsidRDefault="00CA52EB">
      <w:pPr>
        <w:pStyle w:val="Heading6"/>
      </w:pPr>
      <w:bookmarkStart w:id="71" w:name="section_e81417a42ec846859004cb8a10e7ca1f"/>
      <w:bookmarkStart w:id="72" w:name="_Toc69362435"/>
      <w:r>
        <w:t>CONTENT HTML Fragment</w:t>
      </w:r>
      <w:bookmarkEnd w:id="71"/>
      <w:bookmarkEnd w:id="72"/>
    </w:p>
    <w:p w:rsidR="00530DFD" w:rsidRDefault="00CA52EB">
      <w:r>
        <w:t xml:space="preserve">The CONTENT </w:t>
      </w:r>
      <w:hyperlink w:anchor="gt_549c4960-e8be-4c24-bc2b-b86530f1c1bf">
        <w:r>
          <w:rPr>
            <w:rStyle w:val="HyperlinkGreen"/>
            <w:b/>
          </w:rPr>
          <w:t>HTML</w:t>
        </w:r>
      </w:hyperlink>
      <w:r>
        <w:t xml:space="preserve"> fragment in an HTMLTAG destination group contains parts of original HTML markup or other text that are not duplicated or significantly transformed in </w:t>
      </w:r>
      <w:hyperlink w:anchor="gt_a9aa8673-7798-4eba-a048-8b7c95a7b080">
        <w:r>
          <w:rPr>
            <w:rStyle w:val="HyperlinkGreen"/>
            <w:b/>
          </w:rPr>
          <w:t>RTF</w:t>
        </w:r>
      </w:hyperlink>
      <w:r>
        <w:t xml:space="preserve"> content, such as HTML tags, text that m</w:t>
      </w:r>
      <w:r>
        <w:t>ight include HTML character references, and HTML comments.</w:t>
      </w:r>
      <w:bookmarkStart w:id="73"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3"/>
    </w:p>
    <w:p w:rsidR="00530DFD" w:rsidRDefault="00CA52EB">
      <w:r>
        <w:t>It is possible that some text in the CONTENT HTML fragment will need to be escaped or converted to RTF control words to produce pr</w:t>
      </w:r>
      <w:r>
        <w:t>oper RTF. The following table specifies valid RTF escape tokens and control words that can be used in the CONTENT HTML fragment. A de-encapsulating RTF reader MAY</w:t>
      </w:r>
      <w:bookmarkStart w:id="74" w:name="z19"/>
      <w:bookmarkStart w:id="75" w:name="Appendix_A_Target_7"/>
      <w:bookmarkEnd w:id="74"/>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fail to extract the origin</w:t>
      </w:r>
      <w:r>
        <w:t>al HTML when other RTF control words are included in the CONTENT HTML fragment.</w:t>
      </w:r>
    </w:p>
    <w:tbl>
      <w:tblPr>
        <w:tblStyle w:val="Table-ShadedHeader"/>
        <w:tblW w:w="0" w:type="auto"/>
        <w:tblLook w:val="04A0" w:firstRow="1" w:lastRow="0" w:firstColumn="1" w:lastColumn="0" w:noHBand="0" w:noVBand="1"/>
      </w:tblPr>
      <w:tblGrid>
        <w:gridCol w:w="3588"/>
        <w:gridCol w:w="5246"/>
      </w:tblGrid>
      <w:tr w:rsidR="00530DFD" w:rsidTr="00530DFD">
        <w:trPr>
          <w:cnfStyle w:val="100000000000" w:firstRow="1" w:lastRow="0" w:firstColumn="0" w:lastColumn="0" w:oddVBand="0" w:evenVBand="0" w:oddHBand="0" w:evenHBand="0" w:firstRowFirstColumn="0" w:firstRowLastColumn="0" w:lastRowFirstColumn="0" w:lastRowLastColumn="0"/>
          <w:tblHeader/>
        </w:trPr>
        <w:tc>
          <w:tcPr>
            <w:tcW w:w="0" w:type="auto"/>
          </w:tcPr>
          <w:p w:rsidR="00530DFD" w:rsidRDefault="00CA52EB">
            <w:pPr>
              <w:pStyle w:val="TableHeaderText"/>
            </w:pPr>
            <w:r>
              <w:t>RTF escape tokens and control words</w:t>
            </w:r>
          </w:p>
        </w:tc>
        <w:tc>
          <w:tcPr>
            <w:tcW w:w="0" w:type="auto"/>
          </w:tcPr>
          <w:p w:rsidR="00530DFD" w:rsidRDefault="00CA52EB">
            <w:pPr>
              <w:pStyle w:val="TableHeaderText"/>
            </w:pPr>
            <w:r>
              <w:t>Corresponding HTML text</w:t>
            </w:r>
          </w:p>
        </w:tc>
      </w:tr>
      <w:tr w:rsidR="00530DFD" w:rsidTr="00530DFD">
        <w:tc>
          <w:tcPr>
            <w:tcW w:w="0" w:type="auto"/>
          </w:tcPr>
          <w:p w:rsidR="00530DFD" w:rsidRDefault="00CA52EB">
            <w:pPr>
              <w:pStyle w:val="TableBodyText"/>
            </w:pPr>
            <w:r>
              <w:t>\par</w:t>
            </w:r>
          </w:p>
        </w:tc>
        <w:tc>
          <w:tcPr>
            <w:tcW w:w="0" w:type="auto"/>
          </w:tcPr>
          <w:p w:rsidR="00530DFD" w:rsidRDefault="00CA52EB">
            <w:pPr>
              <w:pStyle w:val="TableBodyText"/>
            </w:pPr>
            <w:r>
              <w:t>%x0D.0A (OCTET sequence CRLF)</w:t>
            </w:r>
          </w:p>
        </w:tc>
      </w:tr>
      <w:tr w:rsidR="00530DFD" w:rsidTr="00530DFD">
        <w:tc>
          <w:tcPr>
            <w:tcW w:w="0" w:type="auto"/>
          </w:tcPr>
          <w:p w:rsidR="00530DFD" w:rsidRDefault="00CA52EB">
            <w:pPr>
              <w:pStyle w:val="TableBodyText"/>
            </w:pPr>
            <w:r>
              <w:t>\tab</w:t>
            </w:r>
          </w:p>
        </w:tc>
        <w:tc>
          <w:tcPr>
            <w:tcW w:w="0" w:type="auto"/>
          </w:tcPr>
          <w:p w:rsidR="00530DFD" w:rsidRDefault="00CA52EB">
            <w:pPr>
              <w:pStyle w:val="TableBodyText"/>
            </w:pPr>
            <w:r>
              <w:t>%x09 (OCTET form for the horizontal tab character)</w:t>
            </w:r>
          </w:p>
        </w:tc>
      </w:tr>
      <w:tr w:rsidR="00530DFD" w:rsidTr="00530DFD">
        <w:tc>
          <w:tcPr>
            <w:tcW w:w="0" w:type="auto"/>
          </w:tcPr>
          <w:p w:rsidR="00530DFD" w:rsidRDefault="00CA52EB">
            <w:pPr>
              <w:pStyle w:val="TableBodyText"/>
            </w:pPr>
            <w:r>
              <w:t>\{</w:t>
            </w:r>
          </w:p>
        </w:tc>
        <w:tc>
          <w:tcPr>
            <w:tcW w:w="0" w:type="auto"/>
          </w:tcPr>
          <w:p w:rsidR="00530DFD" w:rsidRDefault="00CA52EB">
            <w:pPr>
              <w:pStyle w:val="TableBodyText"/>
            </w:pPr>
            <w:r>
              <w:t xml:space="preserve">%x7B (OCTET form </w:t>
            </w:r>
            <w:r>
              <w:t>for {)</w:t>
            </w:r>
          </w:p>
        </w:tc>
      </w:tr>
      <w:tr w:rsidR="00530DFD" w:rsidTr="00530DFD">
        <w:tc>
          <w:tcPr>
            <w:tcW w:w="0" w:type="auto"/>
          </w:tcPr>
          <w:p w:rsidR="00530DFD" w:rsidRDefault="00CA52EB">
            <w:pPr>
              <w:pStyle w:val="TableBodyText"/>
            </w:pPr>
            <w:r>
              <w:t>\}</w:t>
            </w:r>
          </w:p>
        </w:tc>
        <w:tc>
          <w:tcPr>
            <w:tcW w:w="0" w:type="auto"/>
          </w:tcPr>
          <w:p w:rsidR="00530DFD" w:rsidRDefault="00CA52EB">
            <w:pPr>
              <w:pStyle w:val="TableBodyText"/>
            </w:pPr>
            <w:r>
              <w:t>%x7D (OCTET form for })</w:t>
            </w:r>
          </w:p>
        </w:tc>
      </w:tr>
      <w:tr w:rsidR="00530DFD" w:rsidTr="00530DFD">
        <w:tc>
          <w:tcPr>
            <w:tcW w:w="0" w:type="auto"/>
          </w:tcPr>
          <w:p w:rsidR="00530DFD" w:rsidRDefault="00CA52EB">
            <w:pPr>
              <w:pStyle w:val="TableBodyText"/>
            </w:pPr>
            <w:r>
              <w:t>\\</w:t>
            </w:r>
          </w:p>
        </w:tc>
        <w:tc>
          <w:tcPr>
            <w:tcW w:w="0" w:type="auto"/>
          </w:tcPr>
          <w:p w:rsidR="00530DFD" w:rsidRDefault="00CA52EB">
            <w:pPr>
              <w:pStyle w:val="TableBodyText"/>
            </w:pPr>
            <w:r>
              <w:t>%x5C (OCTET form for reverse solidus '\')</w:t>
            </w:r>
          </w:p>
        </w:tc>
      </w:tr>
      <w:tr w:rsidR="00530DFD" w:rsidTr="00530DFD">
        <w:tc>
          <w:tcPr>
            <w:tcW w:w="0" w:type="auto"/>
          </w:tcPr>
          <w:p w:rsidR="00530DFD" w:rsidRDefault="00CA52EB">
            <w:pPr>
              <w:pStyle w:val="TableBodyText"/>
            </w:pPr>
            <w:r>
              <w:t>\lquote</w:t>
            </w:r>
          </w:p>
        </w:tc>
        <w:tc>
          <w:tcPr>
            <w:tcW w:w="0" w:type="auto"/>
          </w:tcPr>
          <w:p w:rsidR="00530DFD" w:rsidRDefault="00CA52EB">
            <w:pPr>
              <w:pStyle w:val="TableBodyText"/>
            </w:pPr>
            <w:r>
              <w:t>"&amp;lsquo;" (</w:t>
            </w:r>
            <w:hyperlink w:anchor="gt_c305d0ab-8b94-461a-bd76-13b40cb8c4d8">
              <w:r>
                <w:rPr>
                  <w:rStyle w:val="HyperlinkGreen"/>
                  <w:b/>
                </w:rPr>
                <w:t>Unicode</w:t>
              </w:r>
            </w:hyperlink>
            <w:r>
              <w:t xml:space="preserve"> value U+2018)</w:t>
            </w:r>
          </w:p>
        </w:tc>
      </w:tr>
      <w:tr w:rsidR="00530DFD" w:rsidTr="00530DFD">
        <w:tc>
          <w:tcPr>
            <w:tcW w:w="0" w:type="auto"/>
          </w:tcPr>
          <w:p w:rsidR="00530DFD" w:rsidRDefault="00CA52EB">
            <w:pPr>
              <w:pStyle w:val="TableBodyText"/>
            </w:pPr>
            <w:r>
              <w:t>\rquote</w:t>
            </w:r>
          </w:p>
        </w:tc>
        <w:tc>
          <w:tcPr>
            <w:tcW w:w="0" w:type="auto"/>
          </w:tcPr>
          <w:p w:rsidR="00530DFD" w:rsidRDefault="00CA52EB">
            <w:pPr>
              <w:pStyle w:val="TableBodyText"/>
            </w:pPr>
            <w:r>
              <w:t>"&amp;rsquo;" (Unicode value U+2019)</w:t>
            </w:r>
          </w:p>
        </w:tc>
      </w:tr>
      <w:tr w:rsidR="00530DFD" w:rsidTr="00530DFD">
        <w:tc>
          <w:tcPr>
            <w:tcW w:w="0" w:type="auto"/>
          </w:tcPr>
          <w:p w:rsidR="00530DFD" w:rsidRDefault="00CA52EB">
            <w:pPr>
              <w:pStyle w:val="TableBodyText"/>
            </w:pPr>
            <w:r>
              <w:t>\ldblquote</w:t>
            </w:r>
          </w:p>
        </w:tc>
        <w:tc>
          <w:tcPr>
            <w:tcW w:w="0" w:type="auto"/>
          </w:tcPr>
          <w:p w:rsidR="00530DFD" w:rsidRDefault="00CA52EB">
            <w:pPr>
              <w:pStyle w:val="TableBodyText"/>
            </w:pPr>
            <w:r>
              <w:t>"&amp;ldquo;" (</w:t>
            </w:r>
            <w:r>
              <w:t>Unicode value U+201C)</w:t>
            </w:r>
          </w:p>
        </w:tc>
      </w:tr>
      <w:tr w:rsidR="00530DFD" w:rsidTr="00530DFD">
        <w:tc>
          <w:tcPr>
            <w:tcW w:w="0" w:type="auto"/>
          </w:tcPr>
          <w:p w:rsidR="00530DFD" w:rsidRDefault="00CA52EB">
            <w:pPr>
              <w:pStyle w:val="TableBodyText"/>
            </w:pPr>
            <w:r>
              <w:lastRenderedPageBreak/>
              <w:t>\rdblquote</w:t>
            </w:r>
          </w:p>
        </w:tc>
        <w:tc>
          <w:tcPr>
            <w:tcW w:w="0" w:type="auto"/>
          </w:tcPr>
          <w:p w:rsidR="00530DFD" w:rsidRDefault="00CA52EB">
            <w:pPr>
              <w:pStyle w:val="TableBodyText"/>
            </w:pPr>
            <w:r>
              <w:t>"&amp;rdquo;" (Unicode value U+201D)</w:t>
            </w:r>
          </w:p>
        </w:tc>
      </w:tr>
      <w:tr w:rsidR="00530DFD" w:rsidTr="00530DFD">
        <w:tc>
          <w:tcPr>
            <w:tcW w:w="0" w:type="auto"/>
          </w:tcPr>
          <w:p w:rsidR="00530DFD" w:rsidRDefault="00CA52EB">
            <w:pPr>
              <w:pStyle w:val="TableBodyText"/>
            </w:pPr>
            <w:r>
              <w:t>\bullet</w:t>
            </w:r>
          </w:p>
        </w:tc>
        <w:tc>
          <w:tcPr>
            <w:tcW w:w="0" w:type="auto"/>
          </w:tcPr>
          <w:p w:rsidR="00530DFD" w:rsidRDefault="00CA52EB">
            <w:pPr>
              <w:pStyle w:val="TableBodyText"/>
            </w:pPr>
            <w:r>
              <w:t>"&amp;bull;" (Unicode value U+2022)</w:t>
            </w:r>
          </w:p>
        </w:tc>
      </w:tr>
      <w:tr w:rsidR="00530DFD" w:rsidTr="00530DFD">
        <w:tc>
          <w:tcPr>
            <w:tcW w:w="0" w:type="auto"/>
          </w:tcPr>
          <w:p w:rsidR="00530DFD" w:rsidRDefault="00CA52EB">
            <w:pPr>
              <w:pStyle w:val="TableBodyText"/>
            </w:pPr>
            <w:r>
              <w:t>\endash</w:t>
            </w:r>
          </w:p>
        </w:tc>
        <w:tc>
          <w:tcPr>
            <w:tcW w:w="0" w:type="auto"/>
          </w:tcPr>
          <w:p w:rsidR="00530DFD" w:rsidRDefault="00CA52EB">
            <w:pPr>
              <w:pStyle w:val="TableBodyText"/>
            </w:pPr>
            <w:r>
              <w:t>"&amp;ndash;" (Unicode value U+2013)</w:t>
            </w:r>
          </w:p>
        </w:tc>
      </w:tr>
      <w:tr w:rsidR="00530DFD" w:rsidTr="00530DFD">
        <w:tc>
          <w:tcPr>
            <w:tcW w:w="0" w:type="auto"/>
          </w:tcPr>
          <w:p w:rsidR="00530DFD" w:rsidRDefault="00CA52EB">
            <w:pPr>
              <w:pStyle w:val="TableBodyText"/>
            </w:pPr>
            <w:r>
              <w:t>\emdash</w:t>
            </w:r>
          </w:p>
        </w:tc>
        <w:tc>
          <w:tcPr>
            <w:tcW w:w="0" w:type="auto"/>
          </w:tcPr>
          <w:p w:rsidR="00530DFD" w:rsidRDefault="00CA52EB">
            <w:pPr>
              <w:pStyle w:val="TableBodyText"/>
            </w:pPr>
            <w:r>
              <w:t>"&amp;mdash;" (Unicode value U+2014)</w:t>
            </w:r>
          </w:p>
        </w:tc>
      </w:tr>
      <w:tr w:rsidR="00530DFD" w:rsidTr="00530DFD">
        <w:tc>
          <w:tcPr>
            <w:tcW w:w="0" w:type="auto"/>
          </w:tcPr>
          <w:p w:rsidR="00530DFD" w:rsidRDefault="00CA52EB">
            <w:pPr>
              <w:pStyle w:val="TableBodyText"/>
            </w:pPr>
            <w:r>
              <w:t>\~</w:t>
            </w:r>
          </w:p>
        </w:tc>
        <w:tc>
          <w:tcPr>
            <w:tcW w:w="0" w:type="auto"/>
          </w:tcPr>
          <w:p w:rsidR="00530DFD" w:rsidRDefault="00CA52EB">
            <w:pPr>
              <w:pStyle w:val="TableBodyText"/>
            </w:pPr>
            <w:r>
              <w:t>"&amp;nbsp;" (non-breaking space)</w:t>
            </w:r>
          </w:p>
        </w:tc>
      </w:tr>
      <w:tr w:rsidR="00530DFD" w:rsidTr="00530DFD">
        <w:tc>
          <w:tcPr>
            <w:tcW w:w="0" w:type="auto"/>
          </w:tcPr>
          <w:p w:rsidR="00530DFD" w:rsidRDefault="00CA52EB">
            <w:pPr>
              <w:pStyle w:val="TableBodyText"/>
            </w:pPr>
            <w:r>
              <w:t>\_</w:t>
            </w:r>
          </w:p>
        </w:tc>
        <w:tc>
          <w:tcPr>
            <w:tcW w:w="0" w:type="auto"/>
          </w:tcPr>
          <w:p w:rsidR="00530DFD" w:rsidRDefault="00CA52EB">
            <w:pPr>
              <w:pStyle w:val="TableBodyText"/>
            </w:pPr>
            <w:r>
              <w:t xml:space="preserve">"&amp;shy;" (&amp;#173; soft </w:t>
            </w:r>
            <w:r>
              <w:t>hyphen)</w:t>
            </w:r>
          </w:p>
        </w:tc>
      </w:tr>
      <w:tr w:rsidR="00530DFD" w:rsidTr="00530DFD">
        <w:tc>
          <w:tcPr>
            <w:tcW w:w="0" w:type="auto"/>
          </w:tcPr>
          <w:p w:rsidR="00530DFD" w:rsidRDefault="00CA52EB">
            <w:pPr>
              <w:pStyle w:val="TableBodyText"/>
            </w:pPr>
            <w:r>
              <w:t>\'HH</w:t>
            </w:r>
          </w:p>
        </w:tc>
        <w:tc>
          <w:tcPr>
            <w:tcW w:w="0" w:type="auto"/>
          </w:tcPr>
          <w:p w:rsidR="00530DFD" w:rsidRDefault="00CA52EB">
            <w:pPr>
              <w:pStyle w:val="TableBodyText"/>
            </w:pPr>
            <w:r>
              <w:t>%xHH (OCTET with the hexadecimal value of HH)</w:t>
            </w:r>
          </w:p>
        </w:tc>
      </w:tr>
      <w:tr w:rsidR="00530DFD" w:rsidTr="00530DFD">
        <w:tc>
          <w:tcPr>
            <w:tcW w:w="0" w:type="auto"/>
          </w:tcPr>
          <w:p w:rsidR="00530DFD" w:rsidRDefault="00CA52EB">
            <w:pPr>
              <w:pStyle w:val="TableBodyText"/>
            </w:pPr>
            <w:r>
              <w:t>\u[-]NNNNN</w:t>
            </w:r>
          </w:p>
        </w:tc>
        <w:tc>
          <w:tcPr>
            <w:tcW w:w="0" w:type="auto"/>
          </w:tcPr>
          <w:p w:rsidR="00530DFD" w:rsidRDefault="00CA52EB">
            <w:pPr>
              <w:pStyle w:val="TableBodyText"/>
            </w:pPr>
            <w:r>
              <w:t>"&amp;#xHHHH;" where:</w:t>
            </w:r>
          </w:p>
          <w:p w:rsidR="00530DFD" w:rsidRDefault="00CA52EB">
            <w:pPr>
              <w:pStyle w:val="ListBullet"/>
            </w:pPr>
            <w:r>
              <w:t>NNNNN is a positive integer expressed in decimal digits</w:t>
            </w:r>
          </w:p>
          <w:p w:rsidR="00530DFD" w:rsidRDefault="00CA52EB">
            <w:pPr>
              <w:pStyle w:val="ListBullet"/>
            </w:pPr>
            <w:r>
              <w:t>-NNNNN is a negative integer expressed in decimal digits</w:t>
            </w:r>
          </w:p>
          <w:p w:rsidR="00530DFD" w:rsidRDefault="00CA52EB">
            <w:pPr>
              <w:pStyle w:val="ListBullet"/>
            </w:pPr>
            <w:r>
              <w:t>HHHH is the hexadecimal equivalent of NNNNN or -NNNNN</w:t>
            </w:r>
          </w:p>
        </w:tc>
      </w:tr>
      <w:tr w:rsidR="00530DFD" w:rsidTr="00530DFD">
        <w:tc>
          <w:tcPr>
            <w:tcW w:w="0" w:type="auto"/>
          </w:tcPr>
          <w:p w:rsidR="00530DFD" w:rsidRDefault="00CA52EB">
            <w:pPr>
              <w:pStyle w:val="TableBodyText"/>
            </w:pPr>
            <w:r>
              <w:t>\uc</w:t>
            </w:r>
          </w:p>
        </w:tc>
        <w:tc>
          <w:tcPr>
            <w:tcW w:w="0" w:type="auto"/>
          </w:tcPr>
          <w:p w:rsidR="00530DFD" w:rsidRDefault="00CA52EB">
            <w:pPr>
              <w:pStyle w:val="TableBodyText"/>
            </w:pPr>
            <w:r>
              <w:t>No visual representation in HTML.</w:t>
            </w:r>
          </w:p>
        </w:tc>
      </w:tr>
    </w:tbl>
    <w:p w:rsidR="00530DFD" w:rsidRDefault="00530DFD"/>
    <w:p w:rsidR="00530DFD" w:rsidRDefault="00CA52EB">
      <w:pPr>
        <w:pStyle w:val="Heading5"/>
      </w:pPr>
      <w:bookmarkStart w:id="76" w:name="section_e03b95b0972f46789e5a6992b6b40d67"/>
      <w:bookmarkStart w:id="77" w:name="_Toc69362436"/>
      <w:r>
        <w:t>MHTMLTAG Destination Group</w:t>
      </w:r>
      <w:bookmarkEnd w:id="76"/>
      <w:bookmarkEnd w:id="77"/>
    </w:p>
    <w:p w:rsidR="00530DFD" w:rsidRDefault="00CA52EB">
      <w:r>
        <w:t xml:space="preserve">The MHTMLTAG destination group is used to encapsulate an </w:t>
      </w:r>
      <w:hyperlink w:anchor="gt_549c4960-e8be-4c24-bc2b-b86530f1c1bf">
        <w:r>
          <w:rPr>
            <w:rStyle w:val="HyperlinkGreen"/>
            <w:b/>
          </w:rPr>
          <w:t>HTML</w:t>
        </w:r>
      </w:hyperlink>
      <w:r>
        <w:t xml:space="preserve"> tag with a rewritable </w:t>
      </w:r>
      <w:r>
        <w:rPr>
          <w:i/>
        </w:rPr>
        <w:t>URL</w:t>
      </w:r>
      <w:r>
        <w:t xml:space="preserve"> parameter.</w:t>
      </w:r>
    </w:p>
    <w:p w:rsidR="00530DFD" w:rsidRDefault="00CA52EB">
      <w:pPr>
        <w:pStyle w:val="Code"/>
      </w:pPr>
      <w:r>
        <w:t>;\*\mhtmltag[HTMLTagParame</w:t>
      </w:r>
      <w:r>
        <w:t>ter][CONTENT]</w:t>
      </w:r>
    </w:p>
    <w:p w:rsidR="00530DFD" w:rsidRDefault="00CA52EB">
      <w:pPr>
        <w:pStyle w:val="Code"/>
      </w:pPr>
      <w:r>
        <w:t>MHTMLTAG = %x5C.2A.5C.6D.68.74.6D.6C.74.61.67 [HTMLTagParameter] [CONTENT]</w:t>
      </w:r>
    </w:p>
    <w:p w:rsidR="00530DFD" w:rsidRDefault="00CA52EB">
      <w:r>
        <w:t xml:space="preserve">This </w:t>
      </w:r>
      <w:hyperlink w:anchor="gt_a9aa8673-7798-4eba-a048-8b7c95a7b080">
        <w:r>
          <w:rPr>
            <w:rStyle w:val="HyperlinkGreen"/>
            <w:b/>
          </w:rPr>
          <w:t>RTF</w:t>
        </w:r>
      </w:hyperlink>
      <w:r>
        <w:t xml:space="preserve"> destination MAY be used in RTF marked with the \fromhtml1 control word.</w:t>
      </w:r>
      <w:bookmarkStart w:id="78" w:name="z21"/>
      <w:bookmarkStart w:id="79" w:name="Appendix_A_Target_8"/>
      <w:bookmarkEnd w:id="7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9"/>
      <w:r>
        <w:t xml:space="preserve"> The MHTMLTAG destination group has an optional numeric HTMLTagParameter HTML fragment. The values and format of the numeric parameter are identical to the numeric parameter in the HTMLTAG de</w:t>
      </w:r>
      <w:r>
        <w:t xml:space="preserve">stination group, as specified in section </w:t>
      </w:r>
      <w:hyperlink w:anchor="Section_01d54226b4b84ee08a7a99c45ca4db63" w:history="1">
        <w:r>
          <w:rPr>
            <w:rStyle w:val="Hyperlink"/>
          </w:rPr>
          <w:t>2.1.3.1.4.1</w:t>
        </w:r>
      </w:hyperlink>
      <w:r>
        <w:t>.</w:t>
      </w:r>
    </w:p>
    <w:p w:rsidR="00530DFD" w:rsidRDefault="00CA52EB">
      <w:r>
        <w:t>This RTF control word SHOULD be skipped on de-encapsulation and SHOULD NOT be written when encapsulating.</w:t>
      </w:r>
    </w:p>
    <w:p w:rsidR="00530DFD" w:rsidRDefault="00CA52EB">
      <w:pPr>
        <w:pStyle w:val="Heading5"/>
      </w:pPr>
      <w:bookmarkStart w:id="80" w:name="section_7458cda1c2a840f0b983ab5d21354eca"/>
      <w:bookmarkStart w:id="81" w:name="_Toc69362437"/>
      <w:r>
        <w:t>HTMLBASE Control Word</w:t>
      </w:r>
      <w:bookmarkEnd w:id="80"/>
      <w:bookmarkEnd w:id="81"/>
    </w:p>
    <w:p w:rsidR="00530DFD" w:rsidRDefault="00CA52EB">
      <w:r>
        <w:t>The HTMLBASE c</w:t>
      </w:r>
      <w:r>
        <w:t xml:space="preserve">ontrol word indicates a location of a rewritten </w:t>
      </w:r>
      <w:hyperlink w:anchor="gt_433a4fb7-ef84-46b0-ab65-905f5e3a80b1">
        <w:r>
          <w:rPr>
            <w:rStyle w:val="HyperlinkGreen"/>
            <w:b/>
          </w:rPr>
          <w:t>Uniform Resource Locator (URL)</w:t>
        </w:r>
      </w:hyperlink>
      <w:r>
        <w:t xml:space="preserve"> inside a MHTMLTAG destination group.</w:t>
      </w:r>
    </w:p>
    <w:p w:rsidR="00530DFD" w:rsidRDefault="00CA52EB">
      <w:pPr>
        <w:pStyle w:val="Code"/>
      </w:pPr>
      <w:r>
        <w:t>; \htmlbase</w:t>
      </w:r>
    </w:p>
    <w:p w:rsidR="00530DFD" w:rsidRDefault="00CA52EB">
      <w:pPr>
        <w:pStyle w:val="Code"/>
      </w:pPr>
      <w:r>
        <w:t>HTMLBASE = %x5C.68.74.6D.6C.62.61.73.65</w:t>
      </w:r>
    </w:p>
    <w:p w:rsidR="00530DFD" w:rsidRDefault="00CA52EB">
      <w:r>
        <w:t xml:space="preserve">This </w:t>
      </w:r>
      <w:hyperlink w:anchor="gt_a9aa8673-7798-4eba-a048-8b7c95a7b080">
        <w:r>
          <w:rPr>
            <w:rStyle w:val="HyperlinkGreen"/>
            <w:b/>
          </w:rPr>
          <w:t>RTF</w:t>
        </w:r>
      </w:hyperlink>
      <w:r>
        <w:t xml:space="preserve"> control word SHOULD be skipped on de-encapsulation and SHOULD NOT be written when encapsulating. This is because </w:t>
      </w:r>
      <w:bookmarkStart w:id="82" w:name="z23"/>
      <w:bookmarkEnd w:id="82"/>
      <w:r>
        <w:t>the HTMLBASE control word can appear only inside an MHTMLTAG destination group, which is to be ign</w:t>
      </w:r>
      <w:r>
        <w:t xml:space="preserve">ored, as specified in section </w:t>
      </w:r>
      <w:hyperlink w:anchor="Section_e03b95b0972f46789e5a6992b6b40d67" w:history="1">
        <w:r>
          <w:rPr>
            <w:rStyle w:val="Hyperlink"/>
          </w:rPr>
          <w:t>2.1.3.1.5</w:t>
        </w:r>
      </w:hyperlink>
      <w:r>
        <w:t>.</w:t>
      </w:r>
    </w:p>
    <w:p w:rsidR="00530DFD" w:rsidRDefault="00CA52EB">
      <w:pPr>
        <w:pStyle w:val="Heading4"/>
      </w:pPr>
      <w:bookmarkStart w:id="83" w:name="section_4f09a809991043f3a67c3506b09ca5ac"/>
      <w:bookmarkStart w:id="84" w:name="_Toc69362438"/>
      <w:r>
        <w:lastRenderedPageBreak/>
        <w:t>Encoding HTML into RTF</w:t>
      </w:r>
      <w:bookmarkEnd w:id="83"/>
      <w:bookmarkEnd w:id="84"/>
      <w:r>
        <w:fldChar w:fldCharType="begin"/>
      </w:r>
      <w:r>
        <w:instrText xml:space="preserve"> XE "Encapsulating RTF Writer - processing rules:encoding HTML into RTF" </w:instrText>
      </w:r>
      <w:r>
        <w:fldChar w:fldCharType="end"/>
      </w:r>
      <w:r>
        <w:fldChar w:fldCharType="begin"/>
      </w:r>
      <w:r>
        <w:instrText xml:space="preserve"> XE "Processing rules - encapsulating RTF Writer:encoding </w:instrText>
      </w:r>
      <w:r>
        <w:instrText xml:space="preserve">HTML into RTF" </w:instrText>
      </w:r>
      <w:r>
        <w:fldChar w:fldCharType="end"/>
      </w:r>
    </w:p>
    <w:p w:rsidR="00530DFD" w:rsidRDefault="00CA52EB">
      <w:r>
        <w:t xml:space="preserve">The translation between </w:t>
      </w:r>
      <w:hyperlink w:anchor="gt_549c4960-e8be-4c24-bc2b-b86530f1c1bf">
        <w:r>
          <w:rPr>
            <w:rStyle w:val="HyperlinkGreen"/>
            <w:b/>
          </w:rPr>
          <w:t>HTML</w:t>
        </w:r>
      </w:hyperlink>
      <w:r>
        <w:t xml:space="preserve"> and </w:t>
      </w:r>
      <w:hyperlink w:anchor="gt_a9aa8673-7798-4eba-a048-8b7c95a7b080">
        <w:r>
          <w:rPr>
            <w:rStyle w:val="HyperlinkGreen"/>
            <w:b/>
          </w:rPr>
          <w:t>RTF</w:t>
        </w:r>
      </w:hyperlink>
      <w:r>
        <w:t xml:space="preserve"> is not specified by this algorithm and is implementation-dependent. To emit R</w:t>
      </w:r>
      <w:r>
        <w:t>TF-encapsulated HTML, implementers MAY</w:t>
      </w:r>
      <w:bookmarkStart w:id="85"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5"/>
      <w:r>
        <w:t xml:space="preserve"> do the following: </w:t>
      </w:r>
    </w:p>
    <w:p w:rsidR="00530DFD" w:rsidRDefault="00CA52EB">
      <w:pPr>
        <w:pStyle w:val="ListParagraph"/>
        <w:numPr>
          <w:ilvl w:val="0"/>
          <w:numId w:val="49"/>
        </w:numPr>
      </w:pPr>
      <w:r>
        <w:t xml:space="preserve">Produce a valid RTF document, as specified by </w:t>
      </w:r>
      <w:hyperlink r:id="rId49">
        <w:r>
          <w:rPr>
            <w:rStyle w:val="Hyperlink"/>
          </w:rPr>
          <w:t>[MSFT-RTF]</w:t>
        </w:r>
      </w:hyperlink>
      <w:r>
        <w:t xml:space="preserve">. </w:t>
      </w:r>
    </w:p>
    <w:p w:rsidR="00530DFD" w:rsidRDefault="00CA52EB">
      <w:pPr>
        <w:pStyle w:val="ListParagraph"/>
        <w:numPr>
          <w:ilvl w:val="0"/>
          <w:numId w:val="49"/>
        </w:numPr>
      </w:pPr>
      <w:r>
        <w:t>Emit a</w:t>
      </w:r>
      <w:r>
        <w:t xml:space="preserve"> FROMHTML control word in the RTF header after the \rtf1 control word to indicate that encapsulated HTML is included in the RTF document. </w:t>
      </w:r>
    </w:p>
    <w:p w:rsidR="00530DFD" w:rsidRDefault="00CA52EB">
      <w:pPr>
        <w:pStyle w:val="ListParagraph"/>
        <w:numPr>
          <w:ilvl w:val="0"/>
          <w:numId w:val="49"/>
        </w:numPr>
      </w:pPr>
      <w:r>
        <w:t xml:space="preserve">Specify a default </w:t>
      </w:r>
      <w:hyperlink w:anchor="gt_210637d9-9634-4652-a935-ded3cd434f38">
        <w:r>
          <w:rPr>
            <w:rStyle w:val="HyperlinkGreen"/>
            <w:b/>
          </w:rPr>
          <w:t>code page</w:t>
        </w:r>
      </w:hyperlink>
      <w:r>
        <w:t xml:space="preserve"> for text runs in RTF by usi</w:t>
      </w:r>
      <w:r>
        <w:t>ng the \ansicpgN keyword, as specified in [MSFT-RTF].</w:t>
      </w:r>
    </w:p>
    <w:p w:rsidR="00530DFD" w:rsidRDefault="00CA52EB">
      <w:pPr>
        <w:pStyle w:val="ListParagraph"/>
        <w:numPr>
          <w:ilvl w:val="0"/>
          <w:numId w:val="49"/>
        </w:numPr>
      </w:pPr>
      <w:r>
        <w:t xml:space="preserve">Emit a font table to define fonts used in RTF. </w:t>
      </w:r>
    </w:p>
    <w:p w:rsidR="00530DFD" w:rsidRDefault="00CA52EB">
      <w:pPr>
        <w:pStyle w:val="ListParagraph"/>
        <w:numPr>
          <w:ilvl w:val="0"/>
          <w:numId w:val="49"/>
        </w:numPr>
      </w:pPr>
      <w:r>
        <w:t xml:space="preserve">Specify </w:t>
      </w:r>
      <w:hyperlink w:anchor="gt_5004b992-4a9c-41c9-b65c-b2e7a2b04204">
        <w:r>
          <w:rPr>
            <w:rStyle w:val="HyperlinkGreen"/>
            <w:b/>
          </w:rPr>
          <w:t>character set</w:t>
        </w:r>
      </w:hyperlink>
      <w:r>
        <w:t xml:space="preserve"> information for each font when necessary, as specified in [MSFT-RTF].</w:t>
      </w:r>
    </w:p>
    <w:p w:rsidR="00530DFD" w:rsidRDefault="00CA52EB">
      <w:pPr>
        <w:pStyle w:val="ListParagraph"/>
        <w:numPr>
          <w:ilvl w:val="0"/>
          <w:numId w:val="49"/>
        </w:numPr>
      </w:pPr>
      <w:bookmarkStart w:id="86" w:name="z43"/>
      <w:bookmarkEnd w:id="86"/>
      <w:r>
        <w:t xml:space="preserve">Produce a single empty HTMLTAG destination group with the </w:t>
      </w:r>
      <w:r>
        <w:rPr>
          <w:b/>
        </w:rPr>
        <w:t>Destination</w:t>
      </w:r>
      <w:r>
        <w:t xml:space="preserve"> flag set to INBODY and the </w:t>
      </w:r>
      <w:r>
        <w:rPr>
          <w:b/>
        </w:rPr>
        <w:t>TagType</w:t>
      </w:r>
      <w:r>
        <w:t xml:space="preserve"> flag set to P ({\*\htmltag64}) before any shared visible text in a generated RTF document (for example, immediately following the RTF</w:t>
      </w:r>
      <w:r>
        <w:t xml:space="preserve"> header, as specified in [MSFT-RTF]).</w:t>
      </w:r>
      <w:bookmarkStart w:id="8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87"/>
    </w:p>
    <w:p w:rsidR="00530DFD" w:rsidRDefault="00CA52EB">
      <w:pPr>
        <w:pStyle w:val="ListParagraph"/>
        <w:numPr>
          <w:ilvl w:val="0"/>
          <w:numId w:val="49"/>
        </w:numPr>
      </w:pPr>
      <w:r>
        <w:t>Use an HTMLTAG destination group to preserve any content of the original HTML document that does not have direct representation in RTF (such as HTML</w:t>
      </w:r>
      <w:r>
        <w:t xml:space="preserve"> tags, text with HTML character references, HTML comments, or insignificant whitespace). </w:t>
      </w:r>
    </w:p>
    <w:p w:rsidR="00530DFD" w:rsidRDefault="00CA52EB">
      <w:pPr>
        <w:pStyle w:val="ListParagraph"/>
        <w:numPr>
          <w:ilvl w:val="0"/>
          <w:numId w:val="49"/>
        </w:numPr>
      </w:pPr>
      <w:r>
        <w:t>P</w:t>
      </w:r>
      <w:bookmarkStart w:id="88" w:name="z45"/>
      <w:bookmarkEnd w:id="88"/>
      <w:r>
        <w:t>roduce an HTMLTagParameter HTML fragment in any HTMLTAG destination control word (except the {\*\htmltag64} empty destination group).</w:t>
      </w:r>
      <w:bookmarkStart w:id="89" w:name="Appendix_A_Target_11"/>
      <w:r>
        <w:rPr>
          <w:rStyle w:val="Hyperlink"/>
        </w:rPr>
        <w:fldChar w:fldCharType="begin"/>
      </w:r>
      <w:r>
        <w:rPr>
          <w:rStyle w:val="Hyperlink"/>
        </w:rPr>
        <w:instrText xml:space="preserve"> HYPERLINK \l "Appendix_A_11" </w:instrText>
      </w:r>
      <w:r>
        <w:rPr>
          <w:rStyle w:val="Hyperlink"/>
        </w:rPr>
        <w:instrText xml:space="preserve">\o "Product behavior note 11" \h </w:instrText>
      </w:r>
      <w:r>
        <w:rPr>
          <w:rStyle w:val="Hyperlink"/>
        </w:rPr>
      </w:r>
      <w:r>
        <w:rPr>
          <w:rStyle w:val="Hyperlink"/>
        </w:rPr>
        <w:fldChar w:fldCharType="separate"/>
      </w:r>
      <w:r>
        <w:rPr>
          <w:rStyle w:val="Hyperlink"/>
        </w:rPr>
        <w:t>&lt;11&gt;</w:t>
      </w:r>
      <w:r>
        <w:rPr>
          <w:rStyle w:val="Hyperlink"/>
        </w:rPr>
        <w:fldChar w:fldCharType="end"/>
      </w:r>
      <w:bookmarkEnd w:id="89"/>
      <w:r>
        <w:t xml:space="preserve"> Any text inside an HTMLTAG destination group can be encoded by a default RTF code page, as specified in [MSFT-RTF]. Any text that cannot be represented by using a default RTF code page without data loss can be encoded</w:t>
      </w:r>
      <w:r>
        <w:t xml:space="preserve"> by using \uN control words.</w:t>
      </w:r>
    </w:p>
    <w:p w:rsidR="00530DFD" w:rsidRDefault="00CA52EB">
      <w:pPr>
        <w:pStyle w:val="ListParagraph"/>
        <w:numPr>
          <w:ilvl w:val="0"/>
          <w:numId w:val="49"/>
        </w:numPr>
      </w:pPr>
      <w:r>
        <w:t>Use HTMLRTF control words to suppress de-encapsulation of any RTF content that is not part of the original HTML content. In particular, any emitted RTF control words that change character-formatting properties, such as \f, \fs,</w:t>
      </w:r>
      <w:r>
        <w:t xml:space="preserve"> \b, or \i, can</w:t>
      </w:r>
      <w:bookmarkStart w:id="90" w:name="z47"/>
      <w:bookmarkStart w:id="91" w:name="Appendix_A_Target_12"/>
      <w:bookmarkEnd w:id="90"/>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91"/>
      <w:r>
        <w:t xml:space="preserve"> be explicitly suppressed by the HTMLRTF control word. Any corresponding original HTML content can be encapsulated in HTMLTAG destination groups, as specified in section </w:t>
      </w:r>
      <w:hyperlink w:anchor="Section_752835a4ad5e49e3acce6b654b828de5" w:history="1">
        <w:r>
          <w:rPr>
            <w:rStyle w:val="Hyperlink"/>
          </w:rPr>
          <w:t>2.1.3.1.4</w:t>
        </w:r>
      </w:hyperlink>
      <w:r>
        <w:t xml:space="preserve">. </w:t>
      </w:r>
    </w:p>
    <w:p w:rsidR="00530DFD" w:rsidRDefault="00CA52EB">
      <w:pPr>
        <w:pStyle w:val="ListParagraph"/>
        <w:numPr>
          <w:ilvl w:val="0"/>
          <w:numId w:val="49"/>
        </w:numPr>
      </w:pPr>
      <w:r>
        <w:t>Produce text in a code page that corresponds to the current font for each text run, or in a default RTF code page if no current font is selected for a text run (outside of an HTMLTAG de</w:t>
      </w:r>
      <w:r>
        <w:t xml:space="preserve">stination group, and when not suppressed by an HTMLRTF control word). Any characters that cannot be represented in a selected code page can be encoded by using the \uN control word. </w:t>
      </w:r>
    </w:p>
    <w:p w:rsidR="00530DFD" w:rsidRDefault="00CA52EB">
      <w:pPr>
        <w:pStyle w:val="Heading4"/>
      </w:pPr>
      <w:bookmarkStart w:id="92" w:name="section_1e44fa4c3ea3402c8b21fb19a617e43b"/>
      <w:bookmarkStart w:id="93" w:name="_Toc69362439"/>
      <w:r>
        <w:t>Encoding Plain Text into RTF</w:t>
      </w:r>
      <w:bookmarkEnd w:id="92"/>
      <w:bookmarkEnd w:id="93"/>
      <w:r>
        <w:fldChar w:fldCharType="begin"/>
      </w:r>
      <w:r>
        <w:instrText xml:space="preserve"> XE "Encapsulating RTF Writer - processing ru</w:instrText>
      </w:r>
      <w:r>
        <w:instrText xml:space="preserve">les:encoding plain text into RTF" </w:instrText>
      </w:r>
      <w:r>
        <w:fldChar w:fldCharType="end"/>
      </w:r>
      <w:r>
        <w:fldChar w:fldCharType="begin"/>
      </w:r>
      <w:r>
        <w:instrText xml:space="preserve"> XE "Processing rules - encapsulating RTF Writer:encoding plain text into RTF" </w:instrText>
      </w:r>
      <w:r>
        <w:fldChar w:fldCharType="end"/>
      </w:r>
    </w:p>
    <w:p w:rsidR="00530DFD" w:rsidRDefault="00CA52EB">
      <w:r>
        <w:t xml:space="preserve">The translation between </w:t>
      </w:r>
      <w:hyperlink w:anchor="gt_afa1b8ad-29c4-4f4a-90ce-e63b3547e15a">
        <w:r>
          <w:rPr>
            <w:rStyle w:val="HyperlinkGreen"/>
            <w:b/>
          </w:rPr>
          <w:t>plain text</w:t>
        </w:r>
      </w:hyperlink>
      <w:r>
        <w:t xml:space="preserve"> and </w:t>
      </w:r>
      <w:hyperlink w:anchor="gt_a9aa8673-7798-4eba-a048-8b7c95a7b080">
        <w:r>
          <w:rPr>
            <w:rStyle w:val="HyperlinkGreen"/>
            <w:b/>
          </w:rPr>
          <w:t>RTF</w:t>
        </w:r>
      </w:hyperlink>
      <w:r>
        <w:t xml:space="preserve"> is not specified by this algorithm and is implementation dependent. Implementers MUST produce a valid RTF document, as specified by </w:t>
      </w:r>
      <w:hyperlink r:id="rId50">
        <w:r>
          <w:rPr>
            <w:rStyle w:val="Hyperlink"/>
          </w:rPr>
          <w:t>[MSFT-RTF]</w:t>
        </w:r>
      </w:hyperlink>
      <w:r>
        <w:t>. Implementers MUST</w:t>
      </w:r>
      <w:r>
        <w:t xml:space="preserve"> emit a FROMTEXT control word in the RTF header, after the \rtf1 control word, to indicate that RTF was produced from plain text. Implementers SHOULD specify a default </w:t>
      </w:r>
      <w:hyperlink w:anchor="gt_210637d9-9634-4652-a935-ded3cd434f38">
        <w:r>
          <w:rPr>
            <w:rStyle w:val="HyperlinkGreen"/>
            <w:b/>
          </w:rPr>
          <w:t>code page</w:t>
        </w:r>
      </w:hyperlink>
      <w:r>
        <w:t xml:space="preserve"> for text runs in</w:t>
      </w:r>
      <w:r>
        <w:t xml:space="preserve"> RTF by using the \ansicpgN control word, as specified in [MSFT-RTF].</w:t>
      </w:r>
    </w:p>
    <w:p w:rsidR="00530DFD" w:rsidRDefault="00CA52EB">
      <w:r>
        <w:t>Implementers can emit a font table to define fonts used in RTF. Implementers SHOULD specify charset information for each font when necessary, as specified in [MSFT-RTF].</w:t>
      </w:r>
    </w:p>
    <w:p w:rsidR="00530DFD" w:rsidRDefault="00CA52EB">
      <w:r>
        <w:t>Implementers MUS</w:t>
      </w:r>
      <w:r>
        <w:t>T NOT use HTMLTAG destination groups or the FROMHTML control word in RTF content marked with the FROMTEXT control word. All textual content MUST be represented directly in RTF. Implementers SHOULD produce text in a code page that corresponds to the current</w:t>
      </w:r>
      <w:r>
        <w:t xml:space="preserve"> font for each text run, or in a default RTF code page if no current font is selected for a text run.</w:t>
      </w:r>
    </w:p>
    <w:p w:rsidR="00530DFD" w:rsidRDefault="00CA52EB">
      <w:r>
        <w:t>Any characters that cannot be represented in a selected code page SHOULD be encoded by using the \uN control word. Any resulting characters that are not a</w:t>
      </w:r>
      <w:r>
        <w:t xml:space="preserve">llowed or have a special meaning in RTF </w:t>
      </w:r>
      <w:r>
        <w:lastRenderedPageBreak/>
        <w:t xml:space="preserve">syntax MUST be escaped, as specified in [MSFT-RTF]. Any line-ending character sequence (such as CRLF, CR, or LF) MUST be converted to RTF as \par or \line RTF control words. Implementers can add other formatting RTF </w:t>
      </w:r>
      <w:r>
        <w:t>control words that do not have textual representation (for example, to improve the presentation quality of the resulting RTF).</w:t>
      </w:r>
    </w:p>
    <w:p w:rsidR="00530DFD" w:rsidRDefault="00CA52EB">
      <w:pPr>
        <w:pStyle w:val="Heading2"/>
      </w:pPr>
      <w:bookmarkStart w:id="94" w:name="section_4b2cae339f3a4c9f89011141921cc0af"/>
      <w:bookmarkStart w:id="95" w:name="_Toc69362440"/>
      <w:r>
        <w:t>De-Encapsulating RTF Reader Algorithm Details</w:t>
      </w:r>
      <w:bookmarkEnd w:id="94"/>
      <w:bookmarkEnd w:id="95"/>
      <w:r>
        <w:fldChar w:fldCharType="begin"/>
      </w:r>
      <w:r>
        <w:instrText xml:space="preserve"> XE "De-Encapsulating RTF Reader:overview" </w:instrText>
      </w:r>
      <w:r>
        <w:fldChar w:fldCharType="end"/>
      </w:r>
    </w:p>
    <w:p w:rsidR="00530DFD" w:rsidRDefault="00CA52EB">
      <w:r>
        <w:t>De-encapsulation enables previously en</w:t>
      </w:r>
      <w:r>
        <w:t xml:space="preserve">capsulated </w:t>
      </w:r>
      <w:hyperlink w:anchor="gt_549c4960-e8be-4c24-bc2b-b86530f1c1bf">
        <w:r>
          <w:rPr>
            <w:rStyle w:val="HyperlinkGreen"/>
            <w:b/>
          </w:rPr>
          <w:t>HTML</w:t>
        </w:r>
      </w:hyperlink>
      <w:r>
        <w:t xml:space="preserve"> and </w:t>
      </w:r>
      <w:hyperlink w:anchor="gt_afa1b8ad-29c4-4f4a-90ce-e63b3547e15a">
        <w:r>
          <w:rPr>
            <w:rStyle w:val="HyperlinkGreen"/>
            <w:b/>
          </w:rPr>
          <w:t>plain text</w:t>
        </w:r>
      </w:hyperlink>
      <w:r>
        <w:t xml:space="preserve"> content to be extracted and rendered as HTML and plain text instead of the encapsulating </w:t>
      </w:r>
      <w:hyperlink w:anchor="gt_a9aa8673-7798-4eba-a048-8b7c95a7b080">
        <w:r>
          <w:rPr>
            <w:rStyle w:val="HyperlinkGreen"/>
            <w:b/>
          </w:rPr>
          <w:t>RTF</w:t>
        </w:r>
      </w:hyperlink>
      <w:r>
        <w:t xml:space="preserve"> content. After de-encapsulation, the HTML and plain text differ only minimally from the original HTML or plain text content.</w:t>
      </w:r>
    </w:p>
    <w:p w:rsidR="00530DFD" w:rsidRDefault="00CA52EB">
      <w:pPr>
        <w:pStyle w:val="Heading3"/>
      </w:pPr>
      <w:bookmarkStart w:id="96" w:name="section_0dfec3118d7f4ff194013741d4eb2851"/>
      <w:bookmarkStart w:id="97" w:name="_Toc69362441"/>
      <w:r>
        <w:t>Abstract Data Model</w:t>
      </w:r>
      <w:bookmarkEnd w:id="96"/>
      <w:bookmarkEnd w:id="97"/>
      <w:r>
        <w:fldChar w:fldCharType="begin"/>
      </w:r>
      <w:r>
        <w:instrText xml:space="preserve"> XE "De-Encapsulating RTF Reader:abstract data model:Abstract Data Model:De-Encapsulating RTF Reader" </w:instrText>
      </w:r>
      <w:r>
        <w:fldChar w:fldCharType="end"/>
      </w:r>
    </w:p>
    <w:p w:rsidR="00530DFD" w:rsidRDefault="00CA52EB">
      <w:r>
        <w:t>This section describes a conceptual model of possible data organization that an implementation maintains to participate in this algorithm. The describe</w:t>
      </w:r>
      <w:r>
        <w:t>d organization is provided to facilitate the explanation of how the algorithm behaves. This document does not mandate that implementations adhere to this model as long as their external behavior is consistent with that described in this document.</w:t>
      </w:r>
    </w:p>
    <w:p w:rsidR="00530DFD" w:rsidRDefault="00CA52EB">
      <w:r>
        <w:t>To proper</w:t>
      </w:r>
      <w:r>
        <w:t xml:space="preserve">ly integrate attachments with the </w:t>
      </w:r>
      <w:hyperlink w:anchor="gt_a9aa8673-7798-4eba-a048-8b7c95a7b080">
        <w:r>
          <w:rPr>
            <w:rStyle w:val="HyperlinkGreen"/>
            <w:b/>
          </w:rPr>
          <w:t>RTF</w:t>
        </w:r>
      </w:hyperlink>
      <w:r>
        <w:t xml:space="preserve"> body, a client requires:</w:t>
      </w:r>
    </w:p>
    <w:p w:rsidR="00530DFD" w:rsidRDefault="00CA52EB">
      <w:pPr>
        <w:pStyle w:val="ListParagraph"/>
        <w:numPr>
          <w:ilvl w:val="0"/>
          <w:numId w:val="50"/>
        </w:numPr>
      </w:pPr>
      <w:r>
        <w:t>A list of attachments.</w:t>
      </w:r>
    </w:p>
    <w:p w:rsidR="00530DFD" w:rsidRDefault="00CA52EB">
      <w:pPr>
        <w:pStyle w:val="ListParagraph"/>
        <w:numPr>
          <w:ilvl w:val="0"/>
          <w:numId w:val="50"/>
        </w:numPr>
      </w:pPr>
      <w:r>
        <w:t>A position array that stores the \objattph locations built from the RTF</w:t>
      </w:r>
      <w:r>
        <w:t xml:space="preserve"> body. The \objattph control word is specified in </w:t>
      </w:r>
      <w:hyperlink r:id="rId51">
        <w:r>
          <w:rPr>
            <w:rStyle w:val="Hyperlink"/>
          </w:rPr>
          <w:t>[MSFT-RTF]</w:t>
        </w:r>
      </w:hyperlink>
      <w:r>
        <w:t>.</w:t>
      </w:r>
    </w:p>
    <w:p w:rsidR="00530DFD" w:rsidRDefault="00CA52EB">
      <w:r>
        <w:t xml:space="preserve">These structures are necessary to combine the attachments from the </w:t>
      </w:r>
      <w:hyperlink w:anchor="gt_b6c15d0c-d992-421d-ba96-99d3b63894cf">
        <w:r>
          <w:rPr>
            <w:rStyle w:val="HyperlinkGreen"/>
            <w:b/>
          </w:rPr>
          <w:t>Message object</w:t>
        </w:r>
      </w:hyperlink>
      <w:r>
        <w:t xml:space="preserve"> with the RTF body.</w:t>
      </w:r>
    </w:p>
    <w:p w:rsidR="00530DFD" w:rsidRDefault="00CA52EB">
      <w:pPr>
        <w:pStyle w:val="Heading3"/>
      </w:pPr>
      <w:bookmarkStart w:id="98" w:name="section_31378886023b481eb25db55c7b479f99"/>
      <w:bookmarkStart w:id="99" w:name="_Toc69362442"/>
      <w:r>
        <w:t>Initialization</w:t>
      </w:r>
      <w:bookmarkEnd w:id="98"/>
      <w:bookmarkEnd w:id="99"/>
      <w:r>
        <w:fldChar w:fldCharType="begin"/>
      </w:r>
      <w:r>
        <w:instrText xml:space="preserve"> XE "De-Encapsulating RTF Reader:initialization:Initialization:De-Encapsulating RTF Reader" </w:instrText>
      </w:r>
      <w:r>
        <w:fldChar w:fldCharType="end"/>
      </w:r>
    </w:p>
    <w:p w:rsidR="00530DFD" w:rsidRDefault="00CA52EB">
      <w:r>
        <w:t xml:space="preserve">The list of attachments MUST be sorted by the value of the </w:t>
      </w:r>
      <w:r>
        <w:rPr>
          <w:b/>
        </w:rPr>
        <w:t>PidTagRenderingPosition</w:t>
      </w:r>
      <w:r>
        <w:t xml:space="preserve"> property (</w:t>
      </w:r>
      <w:hyperlink r:id="rId52" w:anchor="Section_7fd7ec40deec4c0694931bc06b349682">
        <w:r>
          <w:rPr>
            <w:rStyle w:val="Hyperlink"/>
          </w:rPr>
          <w:t>[MS-OXCMSG]</w:t>
        </w:r>
      </w:hyperlink>
      <w:r>
        <w:t xml:space="preserve"> section 2.2.2.16), in ascending order.</w:t>
      </w:r>
      <w:bookmarkStart w:id="100" w:name="z25"/>
      <w:bookmarkStart w:id="101" w:name="z27"/>
      <w:bookmarkEnd w:id="100"/>
      <w:bookmarkEnd w:id="101"/>
      <w:r>
        <w:t xml:space="preserve"> Sorting the list of attachments can be accomplished when querying the contents from the </w:t>
      </w:r>
      <w:hyperlink w:anchor="gt_84534866-2990-4b91-80bc-c90655ee3f9c">
        <w:r>
          <w:rPr>
            <w:rStyle w:val="HyperlinkGreen"/>
            <w:b/>
          </w:rPr>
          <w:t>attachments table</w:t>
        </w:r>
      </w:hyperlink>
      <w:r>
        <w:t>, or from an in-memory list of attachments at some later point.</w:t>
      </w:r>
    </w:p>
    <w:p w:rsidR="00530DFD" w:rsidRDefault="00CA52EB">
      <w:r>
        <w:t>The position array MUST be cleared, making the size of the array zero.</w:t>
      </w:r>
    </w:p>
    <w:p w:rsidR="00530DFD" w:rsidRDefault="00CA52EB">
      <w:pPr>
        <w:pStyle w:val="Heading3"/>
      </w:pPr>
      <w:bookmarkStart w:id="102" w:name="section_4f197854b3134b999ab74c73c46b3487"/>
      <w:bookmarkStart w:id="103" w:name="_Toc69362443"/>
      <w:r>
        <w:t>Processing Rules</w:t>
      </w:r>
      <w:bookmarkEnd w:id="102"/>
      <w:bookmarkEnd w:id="103"/>
    </w:p>
    <w:p w:rsidR="00530DFD" w:rsidRDefault="00CA52EB">
      <w:pPr>
        <w:pStyle w:val="Heading4"/>
      </w:pPr>
      <w:bookmarkStart w:id="104" w:name="section_3cf149773883404a8ed857c99263fb76"/>
      <w:bookmarkStart w:id="105" w:name="_Toc69362444"/>
      <w:r>
        <w:t>Recognizing RTF Containing Encapsulation</w:t>
      </w:r>
      <w:bookmarkEnd w:id="104"/>
      <w:bookmarkEnd w:id="105"/>
      <w:r>
        <w:fldChar w:fldCharType="begin"/>
      </w:r>
      <w:r>
        <w:instrText xml:space="preserve"> XE "De-Encapsulating RTF Reader - proce</w:instrText>
      </w:r>
      <w:r>
        <w:instrText xml:space="preserve">ssing rules:recognizing RTF containing encapsulation" </w:instrText>
      </w:r>
      <w:r>
        <w:fldChar w:fldCharType="end"/>
      </w:r>
      <w:r>
        <w:fldChar w:fldCharType="begin"/>
      </w:r>
      <w:r>
        <w:instrText xml:space="preserve"> XE "Processing rules - de-encapsulating RTF Reader:recognizing RTF containing encapsulation" </w:instrText>
      </w:r>
      <w:r>
        <w:fldChar w:fldCharType="end"/>
      </w:r>
    </w:p>
    <w:p w:rsidR="00530DFD" w:rsidRDefault="00CA52EB">
      <w:r>
        <w:t xml:space="preserve">Before the </w:t>
      </w:r>
      <w:hyperlink w:anchor="gt_6ae63dfe-f045-4e9e-ad9a-f858638655fb">
        <w:r>
          <w:rPr>
            <w:rStyle w:val="HyperlinkGreen"/>
            <w:b/>
          </w:rPr>
          <w:t>de-encapsulating RTF reader</w:t>
        </w:r>
      </w:hyperlink>
      <w:r>
        <w:t xml:space="preserve"> tr</w:t>
      </w:r>
      <w:r>
        <w:t xml:space="preserve">ies to recognize the </w:t>
      </w:r>
      <w:hyperlink w:anchor="gt_e24fb7e8-206c-40ee-8176-ac829a0dcdcd">
        <w:r>
          <w:rPr>
            <w:rStyle w:val="HyperlinkGreen"/>
            <w:b/>
          </w:rPr>
          <w:t>encapsulation</w:t>
        </w:r>
      </w:hyperlink>
      <w:r>
        <w:t>, the reader SHOULD</w:t>
      </w:r>
      <w:bookmarkStart w:id="106" w:name="z29"/>
      <w:bookmarkStart w:id="107" w:name="Appendix_A_Target_13"/>
      <w:bookmarkEnd w:id="106"/>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07"/>
      <w:r>
        <w:t xml:space="preserve"> ensure that the document has a valid </w:t>
      </w:r>
      <w:hyperlink w:anchor="gt_a9aa8673-7798-4eba-a048-8b7c95a7b080">
        <w:r>
          <w:rPr>
            <w:rStyle w:val="HyperlinkGreen"/>
            <w:b/>
          </w:rPr>
          <w:t>RTF</w:t>
        </w:r>
      </w:hyperlink>
      <w:r>
        <w:t xml:space="preserve"> document heading according to </w:t>
      </w:r>
      <w:hyperlink r:id="rId53">
        <w:r>
          <w:rPr>
            <w:rStyle w:val="Hyperlink"/>
          </w:rPr>
          <w:t>[MSFT-RTF]</w:t>
        </w:r>
      </w:hyperlink>
      <w:r>
        <w:t xml:space="preserve"> (that is, it starts with the character sequence "{\rtf1").</w:t>
      </w:r>
    </w:p>
    <w:p w:rsidR="00530DFD" w:rsidRDefault="00CA52EB">
      <w:r>
        <w:t>The de-encapsulating RTF reader SHOULD</w:t>
      </w:r>
      <w:bookmarkStart w:id="108" w:name="z31"/>
      <w:bookmarkStart w:id="109" w:name="Appendix_A_Target_14"/>
      <w:bookmarkEnd w:id="108"/>
      <w:r>
        <w:rPr>
          <w:rStyle w:val="Hyperlink"/>
        </w:rPr>
        <w:fldChar w:fldCharType="begin"/>
      </w:r>
      <w:r>
        <w:rPr>
          <w:rStyle w:val="Hyperlink"/>
        </w:rPr>
        <w:instrText xml:space="preserve"> HYPERLINK \l "Ap</w:instrText>
      </w:r>
      <w:r>
        <w:rPr>
          <w:rStyle w:val="Hyperlink"/>
        </w:rPr>
        <w:instrText xml:space="preserve">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09"/>
      <w:r>
        <w:t xml:space="preserve"> inspect no more than the first 10 RTF tokens (that is, begin group marks and control words) in the input RTF document, in sequence, starting from the beginning of the RTF document. If one of the control w</w:t>
      </w:r>
      <w:r>
        <w:t xml:space="preserve">ords is the FROMHTML control word, the de-encapsulating RTF reader SHOULD conclude that the RTF document contains an encapsulated </w:t>
      </w:r>
      <w:hyperlink w:anchor="gt_549c4960-e8be-4c24-bc2b-b86530f1c1bf">
        <w:r>
          <w:rPr>
            <w:rStyle w:val="HyperlinkGreen"/>
            <w:b/>
          </w:rPr>
          <w:t>HTML</w:t>
        </w:r>
      </w:hyperlink>
      <w:r>
        <w:t xml:space="preserve"> document and stop further inspection. If one of the control</w:t>
      </w:r>
      <w:r>
        <w:t xml:space="preserve"> words is the FROMTEXT control word, the de-encapsulating RTF reader SHOULD conclude that the RTF document was produced from a </w:t>
      </w:r>
      <w:hyperlink w:anchor="gt_afa1b8ad-29c4-4f4a-90ce-e63b3547e15a">
        <w:r>
          <w:rPr>
            <w:rStyle w:val="HyperlinkGreen"/>
            <w:b/>
          </w:rPr>
          <w:t>plain text</w:t>
        </w:r>
      </w:hyperlink>
      <w:r>
        <w:t xml:space="preserve"> document and stop further inspection.</w:t>
      </w:r>
    </w:p>
    <w:p w:rsidR="00530DFD" w:rsidRDefault="00CA52EB">
      <w:r>
        <w:t>During the inspect</w:t>
      </w:r>
      <w:r>
        <w:t>ion, the de-encapsulating RTF reader SHOULD conclude that there is no encapsulated content and that this is a normal (pure) RTF document if any of the following conditions are true:</w:t>
      </w:r>
    </w:p>
    <w:p w:rsidR="00530DFD" w:rsidRDefault="00CA52EB">
      <w:pPr>
        <w:pStyle w:val="ListParagraph"/>
        <w:numPr>
          <w:ilvl w:val="0"/>
          <w:numId w:val="51"/>
        </w:numPr>
      </w:pPr>
      <w:r>
        <w:lastRenderedPageBreak/>
        <w:t>There are any RTF</w:t>
      </w:r>
      <w:r>
        <w:t xml:space="preserve"> tokens besides the begin group mark "{" or a control word within the first 10 tokens.</w:t>
      </w:r>
    </w:p>
    <w:p w:rsidR="00530DFD" w:rsidRDefault="00CA52EB">
      <w:pPr>
        <w:pStyle w:val="ListParagraph"/>
        <w:numPr>
          <w:ilvl w:val="0"/>
          <w:numId w:val="51"/>
        </w:numPr>
      </w:pPr>
      <w:r>
        <w:t>There is no FROMHTML or FROMTEXT control word within the first 10 tokens.</w:t>
      </w:r>
    </w:p>
    <w:p w:rsidR="00530DFD" w:rsidRDefault="00CA52EB">
      <w:pPr>
        <w:pStyle w:val="Heading4"/>
      </w:pPr>
      <w:bookmarkStart w:id="110" w:name="section_906fbb0f2467490e8c3ebdc31c5e9d35"/>
      <w:bookmarkStart w:id="111" w:name="_Toc69362445"/>
      <w:r>
        <w:t>Extracting Encapsulated HTML from RTF</w:t>
      </w:r>
      <w:bookmarkEnd w:id="110"/>
      <w:bookmarkEnd w:id="111"/>
      <w:r>
        <w:fldChar w:fldCharType="begin"/>
      </w:r>
      <w:r>
        <w:instrText xml:space="preserve"> XE "De-Encapsulating RTF Reader - processing rules:extrac</w:instrText>
      </w:r>
      <w:r>
        <w:instrText xml:space="preserve">ting encapsulated HTML from RTF" </w:instrText>
      </w:r>
      <w:r>
        <w:fldChar w:fldCharType="end"/>
      </w:r>
      <w:r>
        <w:fldChar w:fldCharType="begin"/>
      </w:r>
      <w:r>
        <w:instrText xml:space="preserve"> XE "Processing rules - de-encapsulating RTF Reader:extracting encapsulated HTML from RTF" </w:instrText>
      </w:r>
      <w:r>
        <w:fldChar w:fldCharType="end"/>
      </w:r>
    </w:p>
    <w:p w:rsidR="00530DFD" w:rsidRDefault="00CA52EB">
      <w:r>
        <w:t xml:space="preserve">The </w:t>
      </w:r>
      <w:hyperlink w:anchor="gt_6ae63dfe-f045-4e9e-ad9a-f858638655fb">
        <w:r>
          <w:rPr>
            <w:rStyle w:val="HyperlinkGreen"/>
            <w:b/>
          </w:rPr>
          <w:t>de-encapsulating RTF reader</w:t>
        </w:r>
      </w:hyperlink>
      <w:r>
        <w:t xml:space="preserve"> MUST parse the </w:t>
      </w:r>
      <w:hyperlink w:anchor="gt_a9aa8673-7798-4eba-a048-8b7c95a7b080">
        <w:r>
          <w:rPr>
            <w:rStyle w:val="HyperlinkGreen"/>
            <w:b/>
          </w:rPr>
          <w:t>RTF</w:t>
        </w:r>
      </w:hyperlink>
      <w:r>
        <w:t xml:space="preserve"> document as specified in </w:t>
      </w:r>
      <w:hyperlink r:id="rId54">
        <w:r>
          <w:rPr>
            <w:rStyle w:val="Hyperlink"/>
          </w:rPr>
          <w:t>[MSFT-RTF]</w:t>
        </w:r>
      </w:hyperlink>
      <w:r>
        <w:t>. Before attempting de-encapsulation, the reader MUST first recognize the encapsulated content, as specifie</w:t>
      </w:r>
      <w:r>
        <w:t xml:space="preserve">d in section </w:t>
      </w:r>
      <w:hyperlink w:anchor="Section_3cf149773883404a8ed857c99263fb76" w:history="1">
        <w:r>
          <w:rPr>
            <w:rStyle w:val="Hyperlink"/>
          </w:rPr>
          <w:t>2.2.3.1</w:t>
        </w:r>
      </w:hyperlink>
      <w:r>
        <w:t>.</w:t>
      </w:r>
    </w:p>
    <w:p w:rsidR="00530DFD" w:rsidRDefault="00CA52EB">
      <w:r>
        <w:t>To be able to correctly convert text inside RTF, the de-encapsulating RTF reader SHOULD process control words and other information in RTF that affect the interpretation of t</w:t>
      </w:r>
      <w:r>
        <w:t xml:space="preserve">ext runs in RTF and a </w:t>
      </w:r>
      <w:hyperlink w:anchor="gt_210637d9-9634-4652-a935-ded3cd434f38">
        <w:r>
          <w:rPr>
            <w:rStyle w:val="HyperlinkGreen"/>
            <w:b/>
          </w:rPr>
          <w:t>code page</w:t>
        </w:r>
      </w:hyperlink>
      <w:r>
        <w:t xml:space="preserve"> of such text runs. For more details about control words and text runs, see [MSFT-RTF]. In particular, the de-encapsulating RTF reader SHOULD use the default code </w:t>
      </w:r>
      <w:r>
        <w:t>page, as specified in the RTF header, and it SHOULD use the code page information, as specified for each font in a font table. It also SHOULD track changes to the current font and use the appropriate code page for the currently selected font. The de-encaps</w:t>
      </w:r>
      <w:r>
        <w:t>ulating RTF reader MUST skip other parts of the RTF header, as specified in [MSFT-RTF].</w:t>
      </w:r>
    </w:p>
    <w:p w:rsidR="00530DFD" w:rsidRDefault="00CA52EB">
      <w:r>
        <w:t xml:space="preserve">If the de-encapsulating RTF reader encounters an HTMLTAG destination group, it SHOULD ignore any HTMLTagParameter </w:t>
      </w:r>
      <w:hyperlink w:anchor="gt_549c4960-e8be-4c24-bc2b-b86530f1c1bf">
        <w:r>
          <w:rPr>
            <w:rStyle w:val="HyperlinkGreen"/>
            <w:b/>
          </w:rPr>
          <w:t>HTML</w:t>
        </w:r>
      </w:hyperlink>
      <w:r>
        <w:t xml:space="preserve"> fragments in an HTMLTAG control word. Any CONTENT HTML fragments inside HTMLTAG destination groups MUST be copied to a destination HTML document, as follows:</w:t>
      </w:r>
    </w:p>
    <w:p w:rsidR="00530DFD" w:rsidRDefault="00CA52EB">
      <w:pPr>
        <w:pStyle w:val="ListParagraph"/>
        <w:numPr>
          <w:ilvl w:val="0"/>
          <w:numId w:val="52"/>
        </w:numPr>
      </w:pPr>
      <w:r>
        <w:t xml:space="preserve">Any RTF escapes and RTF control words that represent </w:t>
      </w:r>
      <w:hyperlink w:anchor="gt_c305d0ab-8b94-461a-bd76-13b40cb8c4d8">
        <w:r>
          <w:rPr>
            <w:rStyle w:val="HyperlinkGreen"/>
            <w:b/>
          </w:rPr>
          <w:t>Unicode</w:t>
        </w:r>
      </w:hyperlink>
      <w:r>
        <w:t xml:space="preserve"> characters, as specified in section </w:t>
      </w:r>
      <w:hyperlink w:anchor="Section_e81417a42ec846859004cb8a10e7ca1f" w:history="1">
        <w:r>
          <w:rPr>
            <w:rStyle w:val="Hyperlink"/>
          </w:rPr>
          <w:t>2.1.3.1.4.2</w:t>
        </w:r>
      </w:hyperlink>
      <w:r>
        <w:rPr>
          <w:rStyle w:val="Hyperlink"/>
        </w:rPr>
        <w:t>,</w:t>
      </w:r>
      <w:r>
        <w:t xml:space="preserve"> MUST be converted to appropriate text and such text MUST be copied to the target HTML document. RTF escapes S</w:t>
      </w:r>
      <w:r>
        <w:t>HOULD be unescaped and the resulting bytes interpreted in a default RTF code page, as specified in [MSFT-RTF]. Unicode characters produced from Unicode escapes (\uN control word) and other control words SHOULD be interpreted as Unicode characters.</w:t>
      </w:r>
    </w:p>
    <w:p w:rsidR="00530DFD" w:rsidRDefault="00CA52EB">
      <w:pPr>
        <w:pStyle w:val="ListParagraph"/>
        <w:numPr>
          <w:ilvl w:val="0"/>
          <w:numId w:val="52"/>
        </w:numPr>
      </w:pPr>
      <w:r>
        <w:t>Any othe</w:t>
      </w:r>
      <w:r>
        <w:t>r RTF control words within a CONTENT HTML fragment inside an HTMLTAG destination group SHOULD be ignored.</w:t>
      </w:r>
    </w:p>
    <w:p w:rsidR="00530DFD" w:rsidRDefault="00CA52EB">
      <w:r>
        <w:t>Any remaining text within a CONTENT HTML fragment inside an HTMLTAG destination group MUST be copied to the target HTML document. To interpret such te</w:t>
      </w:r>
      <w:r>
        <w:t>xt, the de-encapsulating RTF reader MUST use the default RTF code page, as specified in the RTF header. For more details about code page support, see [MSFT-RTF].</w:t>
      </w:r>
    </w:p>
    <w:p w:rsidR="00530DFD" w:rsidRDefault="00CA52EB">
      <w:r>
        <w:t>Outside of an HTMLTAG destination group, the de-encapsulating RTF reader MUST do the following</w:t>
      </w:r>
      <w:r>
        <w:t>:</w:t>
      </w:r>
    </w:p>
    <w:p w:rsidR="00530DFD" w:rsidRDefault="00CA52EB">
      <w:pPr>
        <w:pStyle w:val="ListParagraph"/>
        <w:numPr>
          <w:ilvl w:val="0"/>
          <w:numId w:val="53"/>
        </w:numPr>
      </w:pPr>
      <w:r>
        <w:t>Ignore and skip any text and RTF control words that are suppressed by any HTMLRTF control word other than the \fN control word. The de-encapsulating RTF reader SHOULD track the current font even when the corresponding \fN control word is inside of a frag</w:t>
      </w:r>
      <w:r>
        <w:t>ment that is disabled with an HTMLRTF control word.</w:t>
      </w:r>
    </w:p>
    <w:p w:rsidR="00530DFD" w:rsidRDefault="00CA52EB">
      <w:pPr>
        <w:pStyle w:val="ListParagraph"/>
        <w:numPr>
          <w:ilvl w:val="0"/>
          <w:numId w:val="53"/>
        </w:numPr>
      </w:pPr>
      <w:r>
        <w:t xml:space="preserve">Ignore and skip any standard RTF destination groups that do not produce visible text (such as \colortbl groups), except for the \fonttbl group. The de-encapsulating RTF reader SHOULD process a font table </w:t>
      </w:r>
      <w:r>
        <w:t>group and at least remember the code page that corresponds to each font.</w:t>
      </w:r>
    </w:p>
    <w:p w:rsidR="00530DFD" w:rsidRDefault="00CA52EB">
      <w:pPr>
        <w:pStyle w:val="ListParagraph"/>
        <w:numPr>
          <w:ilvl w:val="0"/>
          <w:numId w:val="53"/>
        </w:numPr>
      </w:pPr>
      <w:r>
        <w:t>Ignore any ignorable destination groups (that is, groups that start with "\*") other than the HTMLTAG destination group.</w:t>
      </w:r>
    </w:p>
    <w:p w:rsidR="00530DFD" w:rsidRDefault="00CA52EB">
      <w:pPr>
        <w:pStyle w:val="ListParagraph"/>
        <w:numPr>
          <w:ilvl w:val="0"/>
          <w:numId w:val="53"/>
        </w:numPr>
      </w:pPr>
      <w:r>
        <w:t>Copy the remaining content to the target HTML</w:t>
      </w:r>
      <w:r>
        <w:t xml:space="preserve"> document as follows:</w:t>
      </w:r>
    </w:p>
    <w:p w:rsidR="00530DFD" w:rsidRDefault="00CA52EB">
      <w:pPr>
        <w:pStyle w:val="ListParagraph"/>
        <w:numPr>
          <w:ilvl w:val="1"/>
          <w:numId w:val="53"/>
        </w:numPr>
      </w:pPr>
      <w:r>
        <w:t xml:space="preserve">Any RTF escapes and RTF keywords that represent Unicode characters MUST be converted to appropriate text, and such text MUST be copied to the target HTML document. For a complete list and syntax of such escapes and control words, see </w:t>
      </w:r>
      <w:r>
        <w:t xml:space="preserve">[MSFT-RTF]. RTF escapes SHOULD be unescaped and the resulting bytes interpreted in a code page that corresponds to the current </w:t>
      </w:r>
      <w:r>
        <w:lastRenderedPageBreak/>
        <w:t>font. Unicode characters produced from Unicode escapes (\uN control word) and other control words SHOULD be interpreted as Unicod</w:t>
      </w:r>
      <w:r>
        <w:t>e characters.</w:t>
      </w:r>
    </w:p>
    <w:p w:rsidR="00530DFD" w:rsidRDefault="00CA52EB">
      <w:pPr>
        <w:pStyle w:val="ListParagraph"/>
        <w:numPr>
          <w:ilvl w:val="1"/>
          <w:numId w:val="53"/>
        </w:numPr>
      </w:pPr>
      <w:r>
        <w:t>Any \par and \line RTF control words MUST be converted to CRLF and such CRLF sequences MUST be copied to the target HTML document.</w:t>
      </w:r>
    </w:p>
    <w:p w:rsidR="00530DFD" w:rsidRDefault="00CA52EB">
      <w:pPr>
        <w:pStyle w:val="ListParagraph"/>
        <w:numPr>
          <w:ilvl w:val="1"/>
          <w:numId w:val="53"/>
        </w:numPr>
      </w:pPr>
      <w:r>
        <w:t>Any \tab RTF control words MUST be converted to the horizontal tab (%x09) character, and such characters MUST b</w:t>
      </w:r>
      <w:r>
        <w:t>e copied to the target HTML document.</w:t>
      </w:r>
    </w:p>
    <w:p w:rsidR="00530DFD" w:rsidRDefault="00CA52EB">
      <w:pPr>
        <w:pStyle w:val="ListParagraph"/>
        <w:numPr>
          <w:ilvl w:val="1"/>
          <w:numId w:val="53"/>
        </w:numPr>
      </w:pPr>
      <w:r>
        <w:t>Any other RTF control words SHOULD be ignored.</w:t>
      </w:r>
    </w:p>
    <w:p w:rsidR="00530DFD" w:rsidRDefault="00CA52EB">
      <w:pPr>
        <w:pStyle w:val="ListParagraph"/>
        <w:numPr>
          <w:ilvl w:val="1"/>
          <w:numId w:val="53"/>
        </w:numPr>
      </w:pPr>
      <w:r>
        <w:t>Any remaining text MUST be copied to the target HTML document. Text SHOULD be interpreted in a code page that corresponds to the currently selected font.</w:t>
      </w:r>
    </w:p>
    <w:p w:rsidR="00530DFD" w:rsidRDefault="00CA52EB">
      <w:pPr>
        <w:pStyle w:val="Heading4"/>
      </w:pPr>
      <w:bookmarkStart w:id="112" w:name="section_205e1abfb7944fd0b1e45210882233ab"/>
      <w:bookmarkStart w:id="113" w:name="_Toc69362446"/>
      <w:r>
        <w:t>Extracting Origin</w:t>
      </w:r>
      <w:r>
        <w:t>al Plain Text from RTF</w:t>
      </w:r>
      <w:bookmarkEnd w:id="112"/>
      <w:bookmarkEnd w:id="113"/>
      <w:r>
        <w:fldChar w:fldCharType="begin"/>
      </w:r>
      <w:r>
        <w:instrText xml:space="preserve"> XE "De-Encapsulating RTF Reader - processing rules:extracting original plain text from RTF" </w:instrText>
      </w:r>
      <w:r>
        <w:fldChar w:fldCharType="end"/>
      </w:r>
      <w:r>
        <w:fldChar w:fldCharType="begin"/>
      </w:r>
      <w:r>
        <w:instrText xml:space="preserve"> XE "Processing rules - de-encapsulating RTF Reader:extracting original plain text from RTF" </w:instrText>
      </w:r>
      <w:r>
        <w:fldChar w:fldCharType="end"/>
      </w:r>
    </w:p>
    <w:p w:rsidR="00530DFD" w:rsidRDefault="00CA52EB">
      <w:r>
        <w:t xml:space="preserve">The </w:t>
      </w:r>
      <w:hyperlink w:anchor="gt_6ae63dfe-f045-4e9e-ad9a-f858638655fb">
        <w:r>
          <w:rPr>
            <w:rStyle w:val="HyperlinkGreen"/>
            <w:b/>
          </w:rPr>
          <w:t>de-encapsulating RTF reader</w:t>
        </w:r>
      </w:hyperlink>
      <w:r>
        <w:t xml:space="preserve"> MUST parse the </w:t>
      </w:r>
      <w:hyperlink w:anchor="gt_a9aa8673-7798-4eba-a048-8b7c95a7b080">
        <w:r>
          <w:rPr>
            <w:rStyle w:val="HyperlinkGreen"/>
            <w:b/>
          </w:rPr>
          <w:t>RTF</w:t>
        </w:r>
      </w:hyperlink>
      <w:r>
        <w:t xml:space="preserve"> document as specified in </w:t>
      </w:r>
      <w:hyperlink r:id="rId55">
        <w:r>
          <w:rPr>
            <w:rStyle w:val="Hyperlink"/>
          </w:rPr>
          <w:t>[MSFT-RTF]</w:t>
        </w:r>
      </w:hyperlink>
      <w:r>
        <w:t xml:space="preserve">. Before trying de-encapsulation, it MUST first recognize the encapsulated content, as specified in section </w:t>
      </w:r>
      <w:hyperlink w:anchor="Section_3cf149773883404a8ed857c99263fb76" w:history="1">
        <w:r>
          <w:rPr>
            <w:rStyle w:val="Hyperlink"/>
          </w:rPr>
          <w:t>2.2.3.1</w:t>
        </w:r>
      </w:hyperlink>
      <w:r>
        <w:t>.</w:t>
      </w:r>
    </w:p>
    <w:p w:rsidR="00530DFD" w:rsidRDefault="00CA52EB">
      <w:r>
        <w:t>To be able to correctly convert text inside RTF, the de-encapsulating RTF reade</w:t>
      </w:r>
      <w:r>
        <w:t xml:space="preserve">r SHOULD process control words and other information in RTF that affect the interpretation of text runs in RTF and a </w:t>
      </w:r>
      <w:hyperlink w:anchor="gt_210637d9-9634-4652-a935-ded3cd434f38">
        <w:r>
          <w:rPr>
            <w:rStyle w:val="HyperlinkGreen"/>
            <w:b/>
          </w:rPr>
          <w:t>code page</w:t>
        </w:r>
      </w:hyperlink>
      <w:r>
        <w:t xml:space="preserve"> of such text runs. For more details about code page support, see [M</w:t>
      </w:r>
      <w:r>
        <w:t>SFT-RTF]. In particular, the de-encapsulating RTF reader SHOULD use the default code page, as specified in the RTF header, and it SHOULD use the code page information, as specified for each font in a font table. It SHOULD also track changes of a current fo</w:t>
      </w:r>
      <w:r>
        <w:t>nt by following RTF text, and use the appropriate code page for the currently selected font. The de-encapsulating RTF reader MUST skip other parts of the RTF header, as specified in [MSFT-RTF].</w:t>
      </w:r>
    </w:p>
    <w:p w:rsidR="00530DFD" w:rsidRDefault="00CA52EB">
      <w:r>
        <w:t>The de-encapsulating RTF reader MUST examine each control toke</w:t>
      </w:r>
      <w:r>
        <w:t>n, translate it to its textual equivalent, and emit it to the output stream. Any RTF formatting control words that do not have a textual representation MUST be ignored.</w:t>
      </w:r>
    </w:p>
    <w:p w:rsidR="00530DFD" w:rsidRDefault="00CA52EB">
      <w:r>
        <w:t>Individual textual characters can be escaped by RTF and these SHOULD be converted to th</w:t>
      </w:r>
      <w:r>
        <w:t xml:space="preserve">eir character equivalents and emitted to the output stream (for example: "\{"," \}", "\\", and "\'HH"). After unescaping, the resulting bytes SHOULD be interpreted in a code page that corresponds to the currently selected font. </w:t>
      </w:r>
      <w:hyperlink w:anchor="gt_c305d0ab-8b94-461a-bd76-13b40cb8c4d8">
        <w:r>
          <w:rPr>
            <w:rStyle w:val="HyperlinkGreen"/>
            <w:b/>
          </w:rPr>
          <w:t>Unicode</w:t>
        </w:r>
      </w:hyperlink>
      <w:r>
        <w:t xml:space="preserve"> characters produced from Unicode escapes (\uN control word) and other control words SHOULD be interpreted as Unicode characters.</w:t>
      </w:r>
    </w:p>
    <w:p w:rsidR="00530DFD" w:rsidRDefault="00CA52EB">
      <w:r>
        <w:t xml:space="preserve">The \par and \line RTF control words SHOULD be translated to CRLF and emitted to the </w:t>
      </w:r>
      <w:r>
        <w:t>output stream.</w:t>
      </w:r>
    </w:p>
    <w:p w:rsidR="00530DFD" w:rsidRDefault="00CA52EB">
      <w:r>
        <w:t>The \tab control word SHOULD be translated to the horizontal tab (%x09) character, and such character SHOULD be emitted to the output stream.</w:t>
      </w:r>
    </w:p>
    <w:p w:rsidR="00530DFD" w:rsidRDefault="00CA52EB">
      <w:r>
        <w:t xml:space="preserve">Any remaining text MUST be copied to the target </w:t>
      </w:r>
      <w:hyperlink w:anchor="gt_afa1b8ad-29c4-4f4a-90ce-e63b3547e15a">
        <w:r>
          <w:rPr>
            <w:rStyle w:val="HyperlinkGreen"/>
            <w:b/>
          </w:rPr>
          <w:t>plain text</w:t>
        </w:r>
      </w:hyperlink>
      <w:r>
        <w:t xml:space="preserve"> document. Text SHOULD be interpreted in a code page that corresponds to the currently selected font.</w:t>
      </w:r>
    </w:p>
    <w:p w:rsidR="00530DFD" w:rsidRDefault="00CA52EB">
      <w:pPr>
        <w:pStyle w:val="Heading4"/>
      </w:pPr>
      <w:bookmarkStart w:id="114" w:name="section_b518f0bc468c421887a78f8859bf5773"/>
      <w:bookmarkStart w:id="115" w:name="_Toc69362447"/>
      <w:r>
        <w:t>Attachment and RTF Integration</w:t>
      </w:r>
      <w:bookmarkEnd w:id="114"/>
      <w:bookmarkEnd w:id="115"/>
      <w:r>
        <w:fldChar w:fldCharType="begin"/>
      </w:r>
      <w:r>
        <w:instrText xml:space="preserve"> XE "De-Encapsulating RTF Reader - processing rules:attachment and RTF integration" </w:instrText>
      </w:r>
      <w:r>
        <w:fldChar w:fldCharType="end"/>
      </w:r>
      <w:r>
        <w:fldChar w:fldCharType="begin"/>
      </w:r>
      <w:r>
        <w:instrText xml:space="preserve"> XE "Processing r</w:instrText>
      </w:r>
      <w:r>
        <w:instrText xml:space="preserve">ules - de-encapsulating RTF Reader:attachment and RTF integration" </w:instrText>
      </w:r>
      <w:r>
        <w:fldChar w:fldCharType="end"/>
      </w:r>
    </w:p>
    <w:p w:rsidR="00530DFD" w:rsidRDefault="00CA52EB">
      <w:r>
        <w:t xml:space="preserve">To integrate </w:t>
      </w:r>
      <w:hyperlink w:anchor="gt_6ab4cacc-0e1a-4843-b9e5-4f1fee5a695a">
        <w:r>
          <w:rPr>
            <w:rStyle w:val="HyperlinkGreen"/>
            <w:b/>
          </w:rPr>
          <w:t>Attachment objects</w:t>
        </w:r>
      </w:hyperlink>
      <w:r>
        <w:t xml:space="preserve"> into an </w:t>
      </w:r>
      <w:hyperlink w:anchor="gt_a9aa8673-7798-4eba-a048-8b7c95a7b080">
        <w:r>
          <w:rPr>
            <w:rStyle w:val="HyperlinkGreen"/>
            <w:b/>
          </w:rPr>
          <w:t>RTF</w:t>
        </w:r>
      </w:hyperlink>
      <w:r>
        <w:t xml:space="preserve"> body, the list of </w:t>
      </w:r>
      <w:r>
        <w:t xml:space="preserve">Attachment objects to integrate MUST be retrieved from the </w:t>
      </w:r>
      <w:hyperlink w:anchor="gt_84534866-2990-4b91-80bc-c90655ee3f9c">
        <w:r>
          <w:rPr>
            <w:rStyle w:val="HyperlinkGreen"/>
            <w:b/>
          </w:rPr>
          <w:t>attachments table</w:t>
        </w:r>
      </w:hyperlink>
      <w:r>
        <w:t xml:space="preserve">, as specified in </w:t>
      </w:r>
      <w:hyperlink r:id="rId56" w:anchor="Section_7fd7ec40deec4c0694931bc06b349682">
        <w:r>
          <w:rPr>
            <w:rStyle w:val="Hyperlink"/>
          </w:rPr>
          <w:t>[MS-OXCMSG]</w:t>
        </w:r>
      </w:hyperlink>
      <w:r>
        <w:t xml:space="preserve"> section</w:t>
      </w:r>
      <w:r>
        <w:t xml:space="preserve"> 3.1.4.17. The attachment list MUST only include those Attachment objects that have a </w:t>
      </w:r>
      <w:r>
        <w:rPr>
          <w:b/>
        </w:rPr>
        <w:t xml:space="preserve">PidTagAttachmentHidden </w:t>
      </w:r>
      <w:r>
        <w:t xml:space="preserve">property ([MS-OXCMSG] section 2.2.2.24) whose value is equal to FALSE (0x00) or non-existent, and a </w:t>
      </w:r>
      <w:r>
        <w:rPr>
          <w:b/>
        </w:rPr>
        <w:t>PidTagRenderingPosition</w:t>
      </w:r>
      <w:r>
        <w:t xml:space="preserve"> property ([MS-OXCMSG] s</w:t>
      </w:r>
      <w:r>
        <w:t>ection 2.2.2.16) whose value is not equal to 0xFFFFFFFF.</w:t>
      </w:r>
    </w:p>
    <w:p w:rsidR="00530DFD" w:rsidRDefault="00CA52EB">
      <w:r>
        <w:t>When the RTF reader is parsing RTF and it encounters an \objattph control word, it SHOULD add a new instance to the position array. The position array stores the location in the data stream where the</w:t>
      </w:r>
      <w:r>
        <w:t xml:space="preserve"> </w:t>
      </w:r>
      <w:r>
        <w:lastRenderedPageBreak/>
        <w:t>object belongs. This location can be represented as the number of characters from the beginning of the rendered content.</w:t>
      </w:r>
    </w:p>
    <w:p w:rsidR="00530DFD" w:rsidRDefault="00CA52EB">
      <w:r>
        <w:t>After the RTF reader has finished parsing the entire RTF content and populating the position array, sufficient information is availabl</w:t>
      </w:r>
      <w:r>
        <w:t xml:space="preserve">e to complete the integration process. The number of values in the position array SHOULD be compared to the number of values in the attachments list (retrieved from the attachments table). If the number of values does not match, the RTF reader </w:t>
      </w:r>
      <w:bookmarkStart w:id="116" w:name="z33"/>
      <w:bookmarkEnd w:id="116"/>
      <w:r>
        <w:t xml:space="preserve">ignores the </w:t>
      </w:r>
      <w:r>
        <w:t>locations specified in the position array and uses the data provided in the attachment list. This can be accomplished by emptying the position array. Any extra attachments SHOULD</w:t>
      </w:r>
      <w:bookmarkStart w:id="117" w:name="z35"/>
      <w:bookmarkEnd w:id="117"/>
      <w:r>
        <w:t xml:space="preserve"> be inserted at the end of the rendered RTF, or MAY</w:t>
      </w:r>
      <w:bookmarkStart w:id="118" w:name="Appendix_A_Target_15"/>
      <w:r>
        <w:rPr>
          <w:rStyle w:val="Hyperlink"/>
        </w:rPr>
        <w:fldChar w:fldCharType="begin"/>
      </w:r>
      <w:r>
        <w:rPr>
          <w:rStyle w:val="Hyperlink"/>
        </w:rPr>
        <w:instrText xml:space="preserve"> HYPERLINK \l "Appendix_A</w:instrText>
      </w:r>
      <w:r>
        <w:rPr>
          <w:rStyle w:val="Hyperlink"/>
        </w:rPr>
        <w:instrText xml:space="preserve">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18"/>
      <w:r>
        <w:t xml:space="preserve"> be inserted using the </w:t>
      </w:r>
      <w:hyperlink w:anchor="gt_c4bd25de-2df7-4b83-9de8-d58271f48719">
        <w:r>
          <w:rPr>
            <w:rStyle w:val="HyperlinkGreen"/>
            <w:b/>
          </w:rPr>
          <w:t>rendering position</w:t>
        </w:r>
      </w:hyperlink>
      <w:r>
        <w:t xml:space="preserve"> stored in the </w:t>
      </w:r>
      <w:r>
        <w:rPr>
          <w:b/>
        </w:rPr>
        <w:t>PidTagRenderingPosition</w:t>
      </w:r>
      <w:r>
        <w:t xml:space="preserve"> property ([MS-OXCMSG] section 2.2.2.16) of the attachment.</w:t>
      </w:r>
    </w:p>
    <w:p w:rsidR="00530DFD" w:rsidRDefault="00CA52EB">
      <w:r>
        <w:t>The attachme</w:t>
      </w:r>
      <w:r>
        <w:t>nt list and the position array SHOULD be enumerated in lock step. For each instance, if a value exists in the position array, the location specified in the position array SHOULD be used as the insert location.</w:t>
      </w:r>
    </w:p>
    <w:p w:rsidR="00530DFD" w:rsidRDefault="00CA52EB">
      <w:r>
        <w:t>The next step is to prepare the attachment for</w:t>
      </w:r>
      <w:r>
        <w:t xml:space="preserve"> insertion. The preparations necessary for insertion of an object will vary depending on the RTF reader. For more information, an implementer should consult the documentation associated with their RTF reader.</w:t>
      </w:r>
    </w:p>
    <w:p w:rsidR="00530DFD" w:rsidRDefault="00CA52EB">
      <w:r>
        <w:t>After it is prepared, the location specified fo</w:t>
      </w:r>
      <w:r>
        <w:t>r the Attachment object SHOULD be selected.</w:t>
      </w:r>
      <w:bookmarkStart w:id="119" w:name="z37"/>
      <w:bookmarkEnd w:id="119"/>
      <w:r>
        <w:t xml:space="preserve"> If the location in the position array is greater than the number of rendered characters in the body, the insert</w:t>
      </w:r>
      <w:bookmarkStart w:id="12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0"/>
      <w:r>
        <w:t xml:space="preserve"> location is set to the end of the rendered RTF body.</w:t>
      </w:r>
      <w:bookmarkStart w:id="121" w:name="z39"/>
      <w:bookmarkEnd w:id="121"/>
      <w:r>
        <w:t xml:space="preserve"> That location is then replaced with the prepared Attachment object.</w:t>
      </w:r>
    </w:p>
    <w:p w:rsidR="00530DFD" w:rsidRDefault="00CA52EB">
      <w:r>
        <w:t>At this point, the insertion is complete, and the RTF reader moves to the next attachment in sequential order, and to the next entry i</w:t>
      </w:r>
      <w:r>
        <w:t>n the position array.</w:t>
      </w:r>
    </w:p>
    <w:p w:rsidR="00530DFD" w:rsidRDefault="00CA52EB">
      <w:r>
        <w:t>As specified earlier in this section, if there are not sufficient instances in the position array, any remaining attachments in the attachments list SHOULD</w:t>
      </w:r>
      <w:bookmarkStart w:id="122" w:name="z41"/>
      <w:bookmarkEnd w:id="122"/>
      <w:r>
        <w:t xml:space="preserve"> be appended to the end of the RTF body, or MAY</w:t>
      </w:r>
      <w:bookmarkStart w:id="123" w:name="Appendix_A_Target_17"/>
      <w:r>
        <w:rPr>
          <w:rStyle w:val="Hyperlink"/>
        </w:rPr>
        <w:fldChar w:fldCharType="begin"/>
      </w:r>
      <w:r>
        <w:rPr>
          <w:rStyle w:val="Hyperlink"/>
        </w:rPr>
        <w:instrText xml:space="preserve"> HYPERLINK \l "Appendix_A_17" </w:instrText>
      </w:r>
      <w:r>
        <w:rPr>
          <w:rStyle w:val="Hyperlink"/>
        </w:rPr>
        <w:instrText xml:space="preserve">\o "Product behavior note 17" \h </w:instrText>
      </w:r>
      <w:r>
        <w:rPr>
          <w:rStyle w:val="Hyperlink"/>
        </w:rPr>
      </w:r>
      <w:r>
        <w:rPr>
          <w:rStyle w:val="Hyperlink"/>
        </w:rPr>
        <w:fldChar w:fldCharType="separate"/>
      </w:r>
      <w:r>
        <w:rPr>
          <w:rStyle w:val="Hyperlink"/>
        </w:rPr>
        <w:t>&lt;17&gt;</w:t>
      </w:r>
      <w:r>
        <w:rPr>
          <w:rStyle w:val="Hyperlink"/>
        </w:rPr>
        <w:fldChar w:fldCharType="end"/>
      </w:r>
      <w:bookmarkEnd w:id="123"/>
      <w:r>
        <w:t xml:space="preserve"> be inserted using the rendering position stored in the </w:t>
      </w:r>
      <w:r>
        <w:rPr>
          <w:b/>
        </w:rPr>
        <w:t>PidTagRenderingPosition</w:t>
      </w:r>
      <w:r>
        <w:t xml:space="preserve"> property of the attachment. If there are extra values in the position array, RTF readers SHOULD simply ignore rendering them, as specified</w:t>
      </w:r>
      <w:r>
        <w:t xml:space="preserve"> in </w:t>
      </w:r>
      <w:hyperlink r:id="rId57">
        <w:r>
          <w:rPr>
            <w:rStyle w:val="Hyperlink"/>
          </w:rPr>
          <w:t>[MSFT-RTF]</w:t>
        </w:r>
      </w:hyperlink>
      <w:r>
        <w:t>.</w:t>
      </w:r>
    </w:p>
    <w:p w:rsidR="00530DFD" w:rsidRDefault="00CA52EB">
      <w:r>
        <w:t xml:space="preserve">For an example of attachment integration, see section </w:t>
      </w:r>
      <w:hyperlink w:anchor="Section_f386be138bd54a43b613fed687bb6d7f" w:history="1">
        <w:r>
          <w:rPr>
            <w:rStyle w:val="Hyperlink"/>
          </w:rPr>
          <w:t>3.2</w:t>
        </w:r>
      </w:hyperlink>
      <w:r>
        <w:t>.</w:t>
      </w:r>
    </w:p>
    <w:p w:rsidR="00530DFD" w:rsidRDefault="00CA52EB">
      <w:pPr>
        <w:pStyle w:val="Heading1"/>
      </w:pPr>
      <w:bookmarkStart w:id="124" w:name="section_a46a92cc7795415ba8565bc288d5bd94"/>
      <w:bookmarkStart w:id="125" w:name="_Toc69362448"/>
      <w:r>
        <w:lastRenderedPageBreak/>
        <w:t>Algorithm Examples</w:t>
      </w:r>
      <w:bookmarkEnd w:id="124"/>
      <w:bookmarkEnd w:id="125"/>
    </w:p>
    <w:p w:rsidR="00530DFD" w:rsidRDefault="00CA52EB">
      <w:pPr>
        <w:pStyle w:val="Heading2"/>
      </w:pPr>
      <w:bookmarkStart w:id="126" w:name="section_fc107c62c62f48d4b114d7e3d1c8f54b"/>
      <w:bookmarkStart w:id="127" w:name="_Toc69362449"/>
      <w:r>
        <w:t>Encapsulating HTML into RTF</w:t>
      </w:r>
      <w:bookmarkEnd w:id="126"/>
      <w:bookmarkEnd w:id="127"/>
      <w:r>
        <w:fldChar w:fldCharType="begin"/>
      </w:r>
      <w:r>
        <w:instrText xml:space="preserve"> XE "Enca</w:instrText>
      </w:r>
      <w:r>
        <w:instrText xml:space="preserve">psulating HTML into RTF example" </w:instrText>
      </w:r>
      <w:r>
        <w:fldChar w:fldCharType="end"/>
      </w:r>
      <w:r>
        <w:fldChar w:fldCharType="begin"/>
      </w:r>
      <w:r>
        <w:instrText xml:space="preserve"> XE "Examples:Encapsulating HTML into RTF" </w:instrText>
      </w:r>
      <w:r>
        <w:fldChar w:fldCharType="end"/>
      </w:r>
    </w:p>
    <w:p w:rsidR="00530DFD" w:rsidRDefault="00CA52EB">
      <w:r>
        <w:t xml:space="preserve">Having the following source </w:t>
      </w:r>
      <w:hyperlink w:anchor="gt_549c4960-e8be-4c24-bc2b-b86530f1c1bf">
        <w:r>
          <w:rPr>
            <w:rStyle w:val="HyperlinkGreen"/>
            <w:b/>
          </w:rPr>
          <w:t>HTML</w:t>
        </w:r>
      </w:hyperlink>
      <w:r>
        <w:t xml:space="preserve"> content:</w:t>
      </w:r>
    </w:p>
    <w:p w:rsidR="00530DFD" w:rsidRDefault="00CA52EB">
      <w:pPr>
        <w:pStyle w:val="Code"/>
      </w:pPr>
      <w:r>
        <w:t>&lt;HTML&gt;&lt;head&gt;</w:t>
      </w:r>
    </w:p>
    <w:p w:rsidR="00530DFD" w:rsidRDefault="00CA52EB">
      <w:pPr>
        <w:pStyle w:val="Code"/>
      </w:pPr>
      <w:r>
        <w:t>&lt;style&gt;</w:t>
      </w:r>
    </w:p>
    <w:p w:rsidR="00530DFD" w:rsidRDefault="00CA52EB">
      <w:pPr>
        <w:pStyle w:val="Code"/>
      </w:pPr>
      <w:r>
        <w:t>&lt;!--</w:t>
      </w:r>
    </w:p>
    <w:p w:rsidR="00530DFD" w:rsidRDefault="00CA52EB">
      <w:pPr>
        <w:pStyle w:val="Code"/>
      </w:pPr>
      <w:r>
        <w:t xml:space="preserve"> /* Style Definitions */</w:t>
      </w:r>
    </w:p>
    <w:p w:rsidR="00530DFD" w:rsidRDefault="00CA52EB">
      <w:pPr>
        <w:pStyle w:val="Code"/>
      </w:pPr>
      <w:r>
        <w:t xml:space="preserve"> p.MsoNormal, li.MsoNormal {font-family:Arial;}</w:t>
      </w:r>
    </w:p>
    <w:p w:rsidR="00530DFD" w:rsidRDefault="00CA52EB">
      <w:pPr>
        <w:pStyle w:val="Code"/>
      </w:pPr>
      <w:r>
        <w:t>--&gt;</w:t>
      </w:r>
    </w:p>
    <w:p w:rsidR="00530DFD" w:rsidRDefault="00CA52EB">
      <w:pPr>
        <w:pStyle w:val="Code"/>
      </w:pPr>
      <w:r>
        <w:t>&lt;/style&gt;</w:t>
      </w:r>
    </w:p>
    <w:p w:rsidR="00530DFD" w:rsidRDefault="00CA52EB">
      <w:pPr>
        <w:pStyle w:val="Code"/>
      </w:pPr>
      <w:r>
        <w:t>&lt;!-- This is a HTML comment.</w:t>
      </w:r>
    </w:p>
    <w:p w:rsidR="00530DFD" w:rsidRDefault="00CA52EB">
      <w:pPr>
        <w:pStyle w:val="Code"/>
      </w:pPr>
      <w:r>
        <w:t>There is a horizontal tab (%x09) character before the comment,</w:t>
      </w:r>
    </w:p>
    <w:p w:rsidR="00530DFD" w:rsidRDefault="00CA52EB">
      <w:pPr>
        <w:pStyle w:val="Code"/>
      </w:pPr>
      <w:r>
        <w:t>and some new lines inside the comment. --&gt;</w:t>
      </w:r>
    </w:p>
    <w:p w:rsidR="00530DFD" w:rsidRDefault="00CA52EB">
      <w:pPr>
        <w:pStyle w:val="Code"/>
      </w:pPr>
      <w:r>
        <w:t>&lt;/head&gt;</w:t>
      </w:r>
    </w:p>
    <w:p w:rsidR="00530DFD" w:rsidRDefault="00CA52EB">
      <w:pPr>
        <w:pStyle w:val="Code"/>
      </w:pPr>
      <w:r>
        <w:t>&lt;body&gt;</w:t>
      </w:r>
    </w:p>
    <w:p w:rsidR="00530DFD" w:rsidRDefault="00CA52EB">
      <w:pPr>
        <w:pStyle w:val="Code"/>
      </w:pPr>
      <w:r>
        <w:t>&lt;p</w:t>
      </w:r>
    </w:p>
    <w:p w:rsidR="00530DFD" w:rsidRDefault="00CA52EB">
      <w:pPr>
        <w:pStyle w:val="Code"/>
      </w:pPr>
      <w:r>
        <w:t>class="MsoNormal"&gt;Note the line break insi</w:t>
      </w:r>
      <w:r>
        <w:t>de a P tag. &lt;b&gt;This is bold text&lt;/b&gt; &lt;/p&gt;</w:t>
      </w:r>
    </w:p>
    <w:p w:rsidR="00530DFD" w:rsidRDefault="00CA52EB">
      <w:pPr>
        <w:pStyle w:val="Code"/>
      </w:pPr>
      <w:r>
        <w:t>&lt;p class="MsoNormal"&gt;</w:t>
      </w:r>
    </w:p>
    <w:p w:rsidR="00530DFD" w:rsidRDefault="00CA52EB">
      <w:pPr>
        <w:pStyle w:val="Code"/>
      </w:pPr>
      <w:r>
        <w:t>This is a normal text with a character references: &amp;nbsp; &amp;lt; &amp;uml;&lt;br&gt;</w:t>
      </w:r>
    </w:p>
    <w:p w:rsidR="00530DFD" w:rsidRDefault="00CA52EB">
      <w:pPr>
        <w:pStyle w:val="Code"/>
      </w:pPr>
      <w:r>
        <w:t>characters that have special meaning in RTF: {}\&lt;br&gt;</w:t>
      </w:r>
    </w:p>
    <w:p w:rsidR="00530DFD" w:rsidRDefault="00CA52EB">
      <w:pPr>
        <w:pStyle w:val="Code"/>
      </w:pPr>
      <w:r>
        <w:t>&lt;/p&gt;</w:t>
      </w:r>
    </w:p>
    <w:p w:rsidR="00530DFD" w:rsidRDefault="00CA52EB">
      <w:pPr>
        <w:pStyle w:val="Code"/>
      </w:pPr>
      <w:r>
        <w:t>&lt;ol&gt;</w:t>
      </w:r>
    </w:p>
    <w:p w:rsidR="00530DFD" w:rsidRDefault="00CA52EB">
      <w:pPr>
        <w:pStyle w:val="Code"/>
      </w:pPr>
      <w:r>
        <w:t>&lt;li class="MsoNormal"&gt;This is a list item</w:t>
      </w:r>
    </w:p>
    <w:p w:rsidR="00530DFD" w:rsidRDefault="00CA52EB">
      <w:pPr>
        <w:pStyle w:val="Code"/>
      </w:pPr>
      <w:r>
        <w:t>&lt;/ol&gt;</w:t>
      </w:r>
    </w:p>
    <w:p w:rsidR="00530DFD" w:rsidRDefault="00CA52EB">
      <w:pPr>
        <w:pStyle w:val="Code"/>
      </w:pPr>
      <w:r>
        <w:t>&lt;/body&gt;</w:t>
      </w:r>
    </w:p>
    <w:p w:rsidR="00530DFD" w:rsidRDefault="00CA52EB">
      <w:pPr>
        <w:pStyle w:val="Code"/>
      </w:pPr>
      <w:r>
        <w:t>&lt;/HTML&gt;</w:t>
      </w:r>
    </w:p>
    <w:p w:rsidR="00530DFD" w:rsidRDefault="00CA52EB">
      <w:r>
        <w:t xml:space="preserve">An </w:t>
      </w:r>
      <w:hyperlink w:anchor="gt_0e476f50-8264-4aa0-85b6-0e1d616fcbd7">
        <w:r>
          <w:rPr>
            <w:rStyle w:val="HyperlinkGreen"/>
            <w:b/>
          </w:rPr>
          <w:t>encapsulating RTF writer</w:t>
        </w:r>
      </w:hyperlink>
      <w:r>
        <w:t xml:space="preserve"> can (by conforming to this algorithm) produce the following </w:t>
      </w:r>
      <w:hyperlink w:anchor="gt_a9aa8673-7798-4eba-a048-8b7c95a7b080">
        <w:r>
          <w:rPr>
            <w:rStyle w:val="HyperlinkGreen"/>
            <w:b/>
          </w:rPr>
          <w:t>RTF</w:t>
        </w:r>
      </w:hyperlink>
      <w:r>
        <w:t>:</w:t>
      </w:r>
    </w:p>
    <w:p w:rsidR="00530DFD" w:rsidRDefault="00CA52EB">
      <w:pPr>
        <w:pStyle w:val="Code"/>
      </w:pPr>
      <w:r>
        <w:t>{\rtf1\ANSI\ansicpg1251\fromhtml1 \deff0</w:t>
      </w:r>
    </w:p>
    <w:p w:rsidR="00530DFD" w:rsidRDefault="00CA52EB">
      <w:pPr>
        <w:pStyle w:val="Code"/>
      </w:pPr>
      <w:r>
        <w:t>{\fonttbl {\f0\fmodern Courier New;}{\f1\fswiss Arial;}{\f2\fswiss\fcharset0 Arial;}}</w:t>
      </w:r>
    </w:p>
    <w:p w:rsidR="00530DFD" w:rsidRDefault="00CA52EB">
      <w:pPr>
        <w:pStyle w:val="Code"/>
      </w:pPr>
      <w:r>
        <w:t xml:space="preserve">{\colortbl\red0\green0\blue0;\red0\green0\blue255;} </w:t>
      </w:r>
    </w:p>
    <w:p w:rsidR="00530DFD" w:rsidRDefault="00CA52EB">
      <w:pPr>
        <w:pStyle w:val="Code"/>
      </w:pPr>
      <w:r>
        <w:t>{\*\htmltag64}</w:t>
      </w:r>
    </w:p>
    <w:p w:rsidR="00530DFD" w:rsidRDefault="00CA52EB">
      <w:pPr>
        <w:pStyle w:val="Code"/>
      </w:pPr>
      <w:r>
        <w:t>\uc1\pard\plain\deftab360 \f0\fs24</w:t>
      </w:r>
    </w:p>
    <w:p w:rsidR="00530DFD" w:rsidRDefault="00CA52EB">
      <w:pPr>
        <w:pStyle w:val="Code"/>
      </w:pPr>
      <w:r>
        <w:t>{\*\htmltag &lt;HTML&gt;&lt;head&gt;</w:t>
      </w:r>
      <w:r>
        <w:t>\par</w:t>
      </w:r>
    </w:p>
    <w:p w:rsidR="00530DFD" w:rsidRDefault="00CA52EB">
      <w:pPr>
        <w:pStyle w:val="Code"/>
      </w:pPr>
      <w:r>
        <w:t>&lt;style&gt;\par</w:t>
      </w:r>
    </w:p>
    <w:p w:rsidR="00530DFD" w:rsidRDefault="00CA52EB">
      <w:pPr>
        <w:pStyle w:val="Code"/>
      </w:pPr>
      <w:r>
        <w:t>&lt;!--\par</w:t>
      </w:r>
    </w:p>
    <w:p w:rsidR="00530DFD" w:rsidRDefault="00CA52EB">
      <w:pPr>
        <w:pStyle w:val="Code"/>
      </w:pPr>
      <w:r>
        <w:t xml:space="preserve"> /* Style Definitions */\par</w:t>
      </w:r>
    </w:p>
    <w:p w:rsidR="00530DFD" w:rsidRDefault="00CA52EB">
      <w:pPr>
        <w:pStyle w:val="Code"/>
      </w:pPr>
      <w:r>
        <w:t xml:space="preserve"> p.MsoNormal, li.MsoNormal \{font-family:Arial;\}\par</w:t>
      </w:r>
    </w:p>
    <w:p w:rsidR="00530DFD" w:rsidRDefault="00CA52EB">
      <w:pPr>
        <w:pStyle w:val="Code"/>
      </w:pPr>
      <w:r>
        <w:t>--&gt;\par</w:t>
      </w:r>
    </w:p>
    <w:p w:rsidR="00530DFD" w:rsidRDefault="00CA52EB">
      <w:pPr>
        <w:pStyle w:val="Code"/>
      </w:pPr>
      <w:r>
        <w:t>&lt;/style&gt;\par</w:t>
      </w:r>
    </w:p>
    <w:p w:rsidR="00530DFD" w:rsidRDefault="00CA52EB">
      <w:pPr>
        <w:pStyle w:val="Code"/>
      </w:pPr>
      <w:r>
        <w:t>\tab &lt;!-- This is a HTML comment.\par</w:t>
      </w:r>
    </w:p>
    <w:p w:rsidR="00530DFD" w:rsidRDefault="00CA52EB">
      <w:pPr>
        <w:pStyle w:val="Code"/>
      </w:pPr>
      <w:r>
        <w:t>There is a horizontal tab (%x09) character before the comment, \par</w:t>
      </w:r>
    </w:p>
    <w:p w:rsidR="00530DFD" w:rsidRDefault="00CA52EB">
      <w:pPr>
        <w:pStyle w:val="Code"/>
      </w:pPr>
      <w:r>
        <w:t>and some new lines i</w:t>
      </w:r>
      <w:r>
        <w:t>nside the comment. --&gt;\par</w:t>
      </w:r>
    </w:p>
    <w:p w:rsidR="00530DFD" w:rsidRDefault="00CA52EB">
      <w:pPr>
        <w:pStyle w:val="Code"/>
      </w:pPr>
      <w:r>
        <w:t>&lt;/head&gt;\par</w:t>
      </w:r>
    </w:p>
    <w:p w:rsidR="00530DFD" w:rsidRDefault="00CA52EB">
      <w:pPr>
        <w:pStyle w:val="Code"/>
      </w:pPr>
      <w:r>
        <w:t>&lt;body&gt;\par</w:t>
      </w:r>
    </w:p>
    <w:p w:rsidR="00530DFD" w:rsidRDefault="00CA52EB">
      <w:pPr>
        <w:pStyle w:val="Code"/>
      </w:pPr>
      <w:r>
        <w:t>&lt;p\par</w:t>
      </w:r>
    </w:p>
    <w:p w:rsidR="00530DFD" w:rsidRDefault="00CA52EB">
      <w:pPr>
        <w:pStyle w:val="Code"/>
      </w:pPr>
      <w:r>
        <w:t>class="MsoNormal"&gt;}</w:t>
      </w:r>
    </w:p>
    <w:p w:rsidR="00530DFD" w:rsidRDefault="00CA52EB">
      <w:pPr>
        <w:pStyle w:val="Code"/>
      </w:pPr>
      <w:r>
        <w:t>{\htmlrtf \f1 \htmlrtf0 Note the line break inside a P tag. {\*\htmltag &lt;b&gt;}{\htmlrtf \b \htmlrtf0 This is a bold text{\*\htmltag &lt;/b&gt;}} \htmlrtf\par\htmlrtf0}</w:t>
      </w:r>
    </w:p>
    <w:p w:rsidR="00530DFD" w:rsidRDefault="00CA52EB">
      <w:pPr>
        <w:pStyle w:val="Code"/>
      </w:pPr>
      <w:r>
        <w:t>\htmlrtf \par \html</w:t>
      </w:r>
      <w:r>
        <w:t>rtf0</w:t>
      </w:r>
    </w:p>
    <w:p w:rsidR="00530DFD" w:rsidRDefault="00CA52EB">
      <w:pPr>
        <w:pStyle w:val="Code"/>
      </w:pPr>
      <w:r>
        <w:t>{\*\htmltag &lt;/p&gt;\par</w:t>
      </w:r>
    </w:p>
    <w:p w:rsidR="00530DFD" w:rsidRDefault="00CA52EB">
      <w:pPr>
        <w:pStyle w:val="Code"/>
      </w:pPr>
      <w:r>
        <w:t>&lt;p class="MsoNormal"&gt;\par}</w:t>
      </w:r>
    </w:p>
    <w:p w:rsidR="00530DFD" w:rsidRDefault="00CA52EB">
      <w:pPr>
        <w:pStyle w:val="Code"/>
      </w:pPr>
      <w:r>
        <w:t>{\htmlrtf \f1 \htmlrtf0 This is a normal text with a character references:</w:t>
      </w:r>
    </w:p>
    <w:p w:rsidR="00530DFD" w:rsidRDefault="00CA52EB">
      <w:pPr>
        <w:pStyle w:val="Code"/>
      </w:pPr>
      <w:r>
        <w:t>{\*\htmltag &amp;nbsp;}\htmlrtf \'a0\htmlrtf0  {\*\htmltag &amp;lt;}\htmlrtf &lt;\htmlrtf0  {\*\htmltag &amp;uml;}\htmlrtf {\f2\'a8}\htmlrtf0{\</w:t>
      </w:r>
      <w:r>
        <w:t>*\htmltag &lt;br&gt;\par}\htmlrtf\line\htmlrtf0</w:t>
      </w:r>
    </w:p>
    <w:p w:rsidR="00530DFD" w:rsidRDefault="00CA52EB">
      <w:pPr>
        <w:pStyle w:val="Code"/>
      </w:pPr>
      <w:r>
        <w:t>characters which have special meaning in RTF: \{\}\\{\*\htmltag &lt;br&gt;\par}\htmlrtf\line\htmlrtf0\htmlrtf\par\htmlrtf0}</w:t>
      </w:r>
    </w:p>
    <w:p w:rsidR="00530DFD" w:rsidRDefault="00CA52EB">
      <w:pPr>
        <w:pStyle w:val="Code"/>
      </w:pPr>
      <w:r>
        <w:t>{\*\htmltag &lt;/p&gt;\par</w:t>
      </w:r>
    </w:p>
    <w:p w:rsidR="00530DFD" w:rsidRDefault="00CA52EB">
      <w:pPr>
        <w:pStyle w:val="Code"/>
      </w:pPr>
      <w:r>
        <w:t>&lt;ol&gt;\par</w:t>
      </w:r>
    </w:p>
    <w:p w:rsidR="00530DFD" w:rsidRDefault="00CA52EB">
      <w:pPr>
        <w:pStyle w:val="Code"/>
      </w:pPr>
      <w:r>
        <w:lastRenderedPageBreak/>
        <w:t xml:space="preserve">    &lt;li class="MsoNormal"&gt;}{\htmlrtf {{\*\pn\pnlvlbody\pndec\pnsta</w:t>
      </w:r>
      <w:r>
        <w:t>rt1\pnindent360{\pntxta.}}\li360\fi-360{\pntext 1.\tab} \f1 \htmlrtf0 This is a list item}\htmlrtf\par\htmlrtf0}</w:t>
      </w:r>
    </w:p>
    <w:p w:rsidR="00530DFD" w:rsidRDefault="00CA52EB">
      <w:pPr>
        <w:pStyle w:val="Code"/>
      </w:pPr>
      <w:r>
        <w:t>{\*\htmltag \par</w:t>
      </w:r>
    </w:p>
    <w:p w:rsidR="00530DFD" w:rsidRDefault="00CA52EB">
      <w:pPr>
        <w:pStyle w:val="Code"/>
      </w:pPr>
      <w:r>
        <w:t>&lt;/ol&gt;\par</w:t>
      </w:r>
    </w:p>
    <w:p w:rsidR="00530DFD" w:rsidRDefault="00CA52EB">
      <w:pPr>
        <w:pStyle w:val="Code"/>
      </w:pPr>
      <w:r>
        <w:t>&lt;/body&gt;\par</w:t>
      </w:r>
    </w:p>
    <w:p w:rsidR="00530DFD" w:rsidRDefault="00CA52EB">
      <w:pPr>
        <w:pStyle w:val="Code"/>
      </w:pPr>
      <w:r>
        <w:t>&lt;/HTML&gt;\par }}</w:t>
      </w:r>
    </w:p>
    <w:p w:rsidR="00530DFD" w:rsidRDefault="00CA52EB">
      <w:r>
        <w:t xml:space="preserve">A </w:t>
      </w:r>
      <w:hyperlink w:anchor="gt_6ae63dfe-f045-4e9e-ad9a-f858638655fb">
        <w:r>
          <w:rPr>
            <w:rStyle w:val="HyperlinkGreen"/>
            <w:b/>
          </w:rPr>
          <w:t>de-encapsulating RTF reader</w:t>
        </w:r>
      </w:hyperlink>
      <w:r>
        <w:t xml:space="preserve"> can recover the original HTML document from the RTF example in this section by conforming to this algorithm.</w:t>
      </w:r>
    </w:p>
    <w:p w:rsidR="00530DFD" w:rsidRDefault="00CA52EB">
      <w:pPr>
        <w:pStyle w:val="Heading2"/>
      </w:pPr>
      <w:bookmarkStart w:id="128" w:name="section_f386be138bd54a43b613fed687bb6d7f"/>
      <w:bookmarkStart w:id="129" w:name="_Toc69362450"/>
      <w:r>
        <w:t>Integrating Sample Attachments and RTF</w:t>
      </w:r>
      <w:bookmarkEnd w:id="128"/>
      <w:bookmarkEnd w:id="129"/>
      <w:r>
        <w:fldChar w:fldCharType="begin"/>
      </w:r>
      <w:r>
        <w:instrText xml:space="preserve"> XE "Integrating Sample Attachments and RTF example" </w:instrText>
      </w:r>
      <w:r>
        <w:fldChar w:fldCharType="end"/>
      </w:r>
      <w:r>
        <w:fldChar w:fldCharType="begin"/>
      </w:r>
      <w:r>
        <w:instrText xml:space="preserve"> XE "Examples:Integrating </w:instrText>
      </w:r>
      <w:r>
        <w:instrText xml:space="preserve">Sample Attachments and RTF" </w:instrText>
      </w:r>
      <w:r>
        <w:fldChar w:fldCharType="end"/>
      </w:r>
    </w:p>
    <w:p w:rsidR="00530DFD" w:rsidRDefault="00CA52EB">
      <w:r>
        <w:t>A user has just received a piece of e-mail that they would like to open and read. The following is a description of what a client might do to accomplish the user's intentions and the responses that a server might return.</w:t>
      </w:r>
    </w:p>
    <w:p w:rsidR="00530DFD" w:rsidRDefault="00CA52EB">
      <w:r>
        <w:t xml:space="preserve">The </w:t>
      </w:r>
      <w:r>
        <w:t xml:space="preserve">user opens the </w:t>
      </w:r>
      <w:hyperlink w:anchor="gt_b6c15d0c-d992-421d-ba96-99d3b63894cf">
        <w:r>
          <w:rPr>
            <w:rStyle w:val="HyperlinkGreen"/>
            <w:b/>
          </w:rPr>
          <w:t>Message object</w:t>
        </w:r>
      </w:hyperlink>
      <w:r>
        <w:t xml:space="preserve"> by using the </w:t>
      </w:r>
      <w:r>
        <w:rPr>
          <w:b/>
        </w:rPr>
        <w:t>RopOpenMessage</w:t>
      </w:r>
      <w:r>
        <w:t xml:space="preserve"> </w:t>
      </w:r>
      <w:hyperlink w:anchor="gt_3369fdd6-36f8-4a62-9cd7-2738ffb5048f">
        <w:r>
          <w:rPr>
            <w:rStyle w:val="HyperlinkGreen"/>
            <w:b/>
          </w:rPr>
          <w:t>remote operation (ROP)</w:t>
        </w:r>
      </w:hyperlink>
      <w:r>
        <w:t xml:space="preserve"> (</w:t>
      </w:r>
      <w:hyperlink r:id="rId58" w:anchor="Section_13af691127e54aa0bb75637b02d4f2ef">
        <w:r>
          <w:rPr>
            <w:rStyle w:val="Hyperlink"/>
          </w:rPr>
          <w:t>[MS-OXCROPS]</w:t>
        </w:r>
      </w:hyperlink>
      <w:r>
        <w:t xml:space="preserve"> section 2.2.6.1) for an e-mail message that just arrived. It was sent with the message ID and folder ID described in the following table.</w:t>
      </w:r>
    </w:p>
    <w:tbl>
      <w:tblPr>
        <w:tblStyle w:val="Table-ShadedHeader"/>
        <w:tblW w:w="0" w:type="auto"/>
        <w:tblLook w:val="04A0" w:firstRow="1" w:lastRow="0" w:firstColumn="1" w:lastColumn="0" w:noHBand="0" w:noVBand="1"/>
      </w:tblPr>
      <w:tblGrid>
        <w:gridCol w:w="3251"/>
        <w:gridCol w:w="1162"/>
        <w:gridCol w:w="2986"/>
        <w:gridCol w:w="2076"/>
      </w:tblGrid>
      <w:tr w:rsidR="00530DFD" w:rsidTr="00530DFD">
        <w:trPr>
          <w:cnfStyle w:val="100000000000" w:firstRow="1" w:lastRow="0" w:firstColumn="0" w:lastColumn="0" w:oddVBand="0" w:evenVBand="0" w:oddHBand="0" w:evenHBand="0" w:firstRowFirstColumn="0" w:firstRowLastColumn="0" w:lastRowFirstColumn="0" w:lastRowLastColumn="0"/>
          <w:tblHeader/>
        </w:trPr>
        <w:tc>
          <w:tcPr>
            <w:tcW w:w="0" w:type="auto"/>
          </w:tcPr>
          <w:p w:rsidR="00530DFD" w:rsidRDefault="00CA52EB">
            <w:pPr>
              <w:pStyle w:val="TableHeaderText"/>
            </w:pPr>
            <w:r>
              <w:t>Property name</w:t>
            </w:r>
          </w:p>
        </w:tc>
        <w:tc>
          <w:tcPr>
            <w:tcW w:w="0" w:type="auto"/>
          </w:tcPr>
          <w:p w:rsidR="00530DFD" w:rsidRDefault="00CA52EB">
            <w:pPr>
              <w:pStyle w:val="TableHeaderText"/>
            </w:pPr>
            <w:r>
              <w:t>Property ID</w:t>
            </w:r>
          </w:p>
        </w:tc>
        <w:tc>
          <w:tcPr>
            <w:tcW w:w="0" w:type="auto"/>
          </w:tcPr>
          <w:p w:rsidR="00530DFD" w:rsidRDefault="00CA52EB">
            <w:pPr>
              <w:pStyle w:val="TableHeaderText"/>
            </w:pPr>
            <w:r>
              <w:t>Data type</w:t>
            </w:r>
          </w:p>
        </w:tc>
        <w:tc>
          <w:tcPr>
            <w:tcW w:w="0" w:type="auto"/>
          </w:tcPr>
          <w:p w:rsidR="00530DFD" w:rsidRDefault="00CA52EB">
            <w:pPr>
              <w:pStyle w:val="TableHeaderText"/>
            </w:pPr>
            <w:r>
              <w:t>Data</w:t>
            </w:r>
          </w:p>
        </w:tc>
      </w:tr>
      <w:tr w:rsidR="00530DFD" w:rsidTr="00530DFD">
        <w:tc>
          <w:tcPr>
            <w:tcW w:w="0" w:type="auto"/>
          </w:tcPr>
          <w:p w:rsidR="00530DFD" w:rsidRDefault="00CA52EB">
            <w:pPr>
              <w:pStyle w:val="TableBodyText"/>
            </w:pPr>
            <w:r>
              <w:rPr>
                <w:b/>
              </w:rPr>
              <w:t>PidTagFolderId</w:t>
            </w:r>
            <w:r>
              <w:t xml:space="preserve"> (</w:t>
            </w:r>
            <w:hyperlink r:id="rId59" w:anchor="Section_c0f31b95c07f486c98d9535ed9705fbf">
              <w:r>
                <w:rPr>
                  <w:rStyle w:val="Hyperlink"/>
                </w:rPr>
                <w:t>[MS-OXCFOLD]</w:t>
              </w:r>
            </w:hyperlink>
            <w:r>
              <w:t xml:space="preserve"> section 2.2.2.2.1.6)</w:t>
            </w:r>
          </w:p>
        </w:tc>
        <w:tc>
          <w:tcPr>
            <w:tcW w:w="0" w:type="auto"/>
          </w:tcPr>
          <w:p w:rsidR="00530DFD" w:rsidRDefault="00CA52EB">
            <w:pPr>
              <w:pStyle w:val="TableBodyText"/>
            </w:pPr>
            <w:r>
              <w:t>0x6748</w:t>
            </w:r>
          </w:p>
        </w:tc>
        <w:tc>
          <w:tcPr>
            <w:tcW w:w="0" w:type="auto"/>
          </w:tcPr>
          <w:p w:rsidR="00530DFD" w:rsidRDefault="00CA52EB">
            <w:pPr>
              <w:pStyle w:val="TableBodyText"/>
              <w:rPr>
                <w:b/>
              </w:rPr>
            </w:pPr>
            <w:r>
              <w:rPr>
                <w:b/>
              </w:rPr>
              <w:t>PtypInteger64</w:t>
            </w:r>
            <w:r>
              <w:t xml:space="preserve"> (</w:t>
            </w:r>
            <w:hyperlink r:id="rId60" w:anchor="Section_1afa0cd9b1a04520b623bf15030af5d8">
              <w:r>
                <w:rPr>
                  <w:rStyle w:val="Hyperlink"/>
                </w:rPr>
                <w:t>[MS</w:t>
              </w:r>
              <w:r>
                <w:rPr>
                  <w:rStyle w:val="Hyperlink"/>
                </w:rPr>
                <w:t>-OXCDATA]</w:t>
              </w:r>
            </w:hyperlink>
            <w:r>
              <w:t xml:space="preserve"> section 2.11.1)</w:t>
            </w:r>
          </w:p>
        </w:tc>
        <w:tc>
          <w:tcPr>
            <w:tcW w:w="0" w:type="auto"/>
          </w:tcPr>
          <w:p w:rsidR="00530DFD" w:rsidRDefault="00CA52EB">
            <w:pPr>
              <w:pStyle w:val="TableBodyText"/>
            </w:pPr>
            <w:r>
              <w:t>0xBFE7F00000000001</w:t>
            </w:r>
          </w:p>
        </w:tc>
      </w:tr>
      <w:tr w:rsidR="00530DFD" w:rsidTr="00530DFD">
        <w:tc>
          <w:tcPr>
            <w:tcW w:w="0" w:type="auto"/>
          </w:tcPr>
          <w:p w:rsidR="00530DFD" w:rsidRDefault="00CA52EB">
            <w:pPr>
              <w:pStyle w:val="TableBodyText"/>
            </w:pPr>
            <w:r>
              <w:rPr>
                <w:b/>
              </w:rPr>
              <w:t>PidTagMid</w:t>
            </w:r>
            <w:r>
              <w:t xml:space="preserve"> (</w:t>
            </w:r>
            <w:hyperlink r:id="rId61" w:anchor="Section_b9752f3dd50d44b89e6b608a117c8532">
              <w:r>
                <w:rPr>
                  <w:rStyle w:val="Hyperlink"/>
                </w:rPr>
                <w:t>[MS-OXCFXICS]</w:t>
              </w:r>
            </w:hyperlink>
            <w:r>
              <w:t xml:space="preserve"> section 2.2.1.2.1)</w:t>
            </w:r>
          </w:p>
        </w:tc>
        <w:tc>
          <w:tcPr>
            <w:tcW w:w="0" w:type="auto"/>
          </w:tcPr>
          <w:p w:rsidR="00530DFD" w:rsidRDefault="00CA52EB">
            <w:pPr>
              <w:pStyle w:val="TableBodyText"/>
            </w:pPr>
            <w:r>
              <w:t>0x674A</w:t>
            </w:r>
          </w:p>
        </w:tc>
        <w:tc>
          <w:tcPr>
            <w:tcW w:w="0" w:type="auto"/>
          </w:tcPr>
          <w:p w:rsidR="00530DFD" w:rsidRDefault="00CA52EB">
            <w:pPr>
              <w:pStyle w:val="TableBodyText"/>
              <w:rPr>
                <w:b/>
              </w:rPr>
            </w:pPr>
            <w:r>
              <w:rPr>
                <w:b/>
              </w:rPr>
              <w:t>PtypInteger64</w:t>
            </w:r>
          </w:p>
        </w:tc>
        <w:tc>
          <w:tcPr>
            <w:tcW w:w="0" w:type="auto"/>
          </w:tcPr>
          <w:p w:rsidR="00530DFD" w:rsidRDefault="00CA52EB">
            <w:pPr>
              <w:pStyle w:val="TableBodyText"/>
            </w:pPr>
            <w:r>
              <w:t>0x95D9690100000001</w:t>
            </w:r>
          </w:p>
        </w:tc>
      </w:tr>
    </w:tbl>
    <w:p w:rsidR="00530DFD" w:rsidRDefault="00CA52EB">
      <w:r>
        <w:t xml:space="preserve">The body properties are retrieved to determine which body format is appropriate to load, as described in </w:t>
      </w:r>
      <w:hyperlink r:id="rId62" w:anchor="Section_98296160746e4b258d45676dabebb57d">
        <w:r>
          <w:rPr>
            <w:rStyle w:val="Hyperlink"/>
          </w:rPr>
          <w:t>[MS-OXBBODY]</w:t>
        </w:r>
      </w:hyperlink>
      <w:r>
        <w:t xml:space="preserve">. The client sends a </w:t>
      </w:r>
      <w:r>
        <w:rPr>
          <w:b/>
        </w:rPr>
        <w:t>RopGetPropertiesSpecific</w:t>
      </w:r>
      <w:r>
        <w:t xml:space="preserve"> </w:t>
      </w:r>
      <w:hyperlink w:anchor="gt_edeadb0f-6571-49b7-8cce-5dc77b0793d6">
        <w:r>
          <w:rPr>
            <w:rStyle w:val="HyperlinkGreen"/>
            <w:b/>
          </w:rPr>
          <w:t>ROP request</w:t>
        </w:r>
      </w:hyperlink>
      <w:r>
        <w:t xml:space="preserve"> ([MS-OXCROPS] section 2.2.8.3) and the server responds with the information described in the following table.</w:t>
      </w:r>
    </w:p>
    <w:tbl>
      <w:tblPr>
        <w:tblStyle w:val="Table-ShadedHeader"/>
        <w:tblW w:w="0" w:type="auto"/>
        <w:tblLook w:val="04A0" w:firstRow="1" w:lastRow="0" w:firstColumn="1" w:lastColumn="0" w:noHBand="0" w:noVBand="1"/>
      </w:tblPr>
      <w:tblGrid>
        <w:gridCol w:w="681"/>
        <w:gridCol w:w="408"/>
        <w:gridCol w:w="528"/>
        <w:gridCol w:w="459"/>
        <w:gridCol w:w="7399"/>
      </w:tblGrid>
      <w:tr w:rsidR="00530DFD" w:rsidTr="00530DFD">
        <w:trPr>
          <w:cnfStyle w:val="100000000000" w:firstRow="1" w:lastRow="0" w:firstColumn="0" w:lastColumn="0" w:oddVBand="0" w:evenVBand="0" w:oddHBand="0" w:evenHBand="0" w:firstRowFirstColumn="0" w:firstRowLastColumn="0" w:lastRowFirstColumn="0" w:lastRowLastColumn="0"/>
          <w:tblHeader/>
        </w:trPr>
        <w:tc>
          <w:tcPr>
            <w:tcW w:w="1105" w:type="dxa"/>
          </w:tcPr>
          <w:p w:rsidR="00530DFD" w:rsidRDefault="00CA52EB">
            <w:pPr>
              <w:pStyle w:val="TableHeaderText"/>
            </w:pPr>
            <w:r>
              <w:t>Property name</w:t>
            </w:r>
          </w:p>
        </w:tc>
        <w:tc>
          <w:tcPr>
            <w:tcW w:w="1134" w:type="dxa"/>
          </w:tcPr>
          <w:p w:rsidR="00530DFD" w:rsidRDefault="00CA52EB">
            <w:pPr>
              <w:pStyle w:val="TableHeaderText"/>
            </w:pPr>
            <w:r>
              <w:t>Property ID</w:t>
            </w:r>
          </w:p>
        </w:tc>
        <w:tc>
          <w:tcPr>
            <w:tcW w:w="851" w:type="dxa"/>
          </w:tcPr>
          <w:p w:rsidR="00530DFD" w:rsidRDefault="00CA52EB">
            <w:pPr>
              <w:pStyle w:val="TableHeaderText"/>
            </w:pPr>
            <w:r>
              <w:t>Data type</w:t>
            </w:r>
          </w:p>
        </w:tc>
        <w:tc>
          <w:tcPr>
            <w:tcW w:w="992" w:type="dxa"/>
          </w:tcPr>
          <w:p w:rsidR="00530DFD" w:rsidRDefault="00CA52EB">
            <w:pPr>
              <w:pStyle w:val="TableHeaderText"/>
            </w:pPr>
            <w:r>
              <w:t>Data</w:t>
            </w:r>
          </w:p>
        </w:tc>
        <w:tc>
          <w:tcPr>
            <w:tcW w:w="5393" w:type="dxa"/>
          </w:tcPr>
          <w:p w:rsidR="00530DFD" w:rsidRDefault="00CA52EB">
            <w:pPr>
              <w:pStyle w:val="TableHeaderText"/>
            </w:pPr>
            <w:r>
              <w:t>Value</w:t>
            </w:r>
          </w:p>
        </w:tc>
      </w:tr>
      <w:tr w:rsidR="00530DFD" w:rsidTr="00530DFD">
        <w:tc>
          <w:tcPr>
            <w:tcW w:w="1105" w:type="dxa"/>
          </w:tcPr>
          <w:p w:rsidR="00530DFD" w:rsidRDefault="00CA52EB">
            <w:pPr>
              <w:pStyle w:val="TableBodyText"/>
            </w:pPr>
            <w:r>
              <w:rPr>
                <w:b/>
              </w:rPr>
              <w:t>PidTagRtfInSync</w:t>
            </w:r>
            <w:r>
              <w:t xml:space="preserve"> (</w:t>
            </w:r>
            <w:hyperlink r:id="rId63" w:anchor="Section_7fd7ec40deec4c0694931bc06b349682">
              <w:r>
                <w:rPr>
                  <w:rStyle w:val="Hyperlink"/>
                </w:rPr>
                <w:t>[MS-OXCMSG]</w:t>
              </w:r>
            </w:hyperlink>
            <w:r>
              <w:t xml:space="preserve"> section 2.2.1.56.5)</w:t>
            </w:r>
          </w:p>
        </w:tc>
        <w:tc>
          <w:tcPr>
            <w:tcW w:w="1134" w:type="dxa"/>
          </w:tcPr>
          <w:p w:rsidR="00530DFD" w:rsidRDefault="00CA52EB">
            <w:pPr>
              <w:pStyle w:val="TableBodyText"/>
            </w:pPr>
            <w:r>
              <w:t>0x0E1F</w:t>
            </w:r>
          </w:p>
        </w:tc>
        <w:tc>
          <w:tcPr>
            <w:tcW w:w="851" w:type="dxa"/>
          </w:tcPr>
          <w:p w:rsidR="00530DFD" w:rsidRDefault="00CA52EB">
            <w:pPr>
              <w:pStyle w:val="TableBodyText"/>
              <w:rPr>
                <w:b/>
              </w:rPr>
            </w:pPr>
            <w:r>
              <w:rPr>
                <w:b/>
              </w:rPr>
              <w:t xml:space="preserve">PtypBoolean </w:t>
            </w:r>
            <w:r>
              <w:t>([MS-OXCDATA] section 2.11.1</w:t>
            </w:r>
            <w:r>
              <w:lastRenderedPageBreak/>
              <w:t>)</w:t>
            </w:r>
          </w:p>
        </w:tc>
        <w:tc>
          <w:tcPr>
            <w:tcW w:w="992" w:type="dxa"/>
          </w:tcPr>
          <w:p w:rsidR="00530DFD" w:rsidRDefault="00CA52EB">
            <w:pPr>
              <w:pStyle w:val="TableBodyText"/>
            </w:pPr>
            <w:r>
              <w:lastRenderedPageBreak/>
              <w:t>0x0001</w:t>
            </w:r>
          </w:p>
        </w:tc>
        <w:tc>
          <w:tcPr>
            <w:tcW w:w="5393" w:type="dxa"/>
          </w:tcPr>
          <w:p w:rsidR="00530DFD" w:rsidRDefault="00CA52EB">
            <w:pPr>
              <w:pStyle w:val="TableBodyText"/>
            </w:pPr>
            <w:r>
              <w:t>True</w:t>
            </w:r>
          </w:p>
        </w:tc>
      </w:tr>
      <w:tr w:rsidR="00530DFD" w:rsidTr="00530DFD">
        <w:tc>
          <w:tcPr>
            <w:tcW w:w="1105" w:type="dxa"/>
          </w:tcPr>
          <w:p w:rsidR="00530DFD" w:rsidRDefault="00CA52EB">
            <w:pPr>
              <w:pStyle w:val="TableBodyText"/>
            </w:pPr>
            <w:r>
              <w:rPr>
                <w:b/>
              </w:rPr>
              <w:t>PidTagBody</w:t>
            </w:r>
            <w:r>
              <w:t xml:space="preserve"> ([MS-OXCMSG] section 2.2.1.56.1)</w:t>
            </w:r>
          </w:p>
        </w:tc>
        <w:tc>
          <w:tcPr>
            <w:tcW w:w="1134" w:type="dxa"/>
          </w:tcPr>
          <w:p w:rsidR="00530DFD" w:rsidRDefault="00CA52EB">
            <w:pPr>
              <w:pStyle w:val="TableBodyText"/>
            </w:pPr>
            <w:r>
              <w:t>0x1000</w:t>
            </w:r>
          </w:p>
        </w:tc>
        <w:tc>
          <w:tcPr>
            <w:tcW w:w="851" w:type="dxa"/>
          </w:tcPr>
          <w:p w:rsidR="00530DFD" w:rsidRDefault="00CA52EB">
            <w:pPr>
              <w:pStyle w:val="TableBodyText"/>
              <w:rPr>
                <w:b/>
              </w:rPr>
            </w:pPr>
            <w:r>
              <w:rPr>
                <w:b/>
              </w:rPr>
              <w:t xml:space="preserve">PtypErrorCode </w:t>
            </w:r>
            <w:r>
              <w:t>([MS-OXCDATA] section 2.11.1)</w:t>
            </w:r>
          </w:p>
        </w:tc>
        <w:tc>
          <w:tcPr>
            <w:tcW w:w="992" w:type="dxa"/>
          </w:tcPr>
          <w:p w:rsidR="00530DFD" w:rsidRDefault="00CA52EB">
            <w:pPr>
              <w:pStyle w:val="TableBodyText"/>
            </w:pPr>
            <w:r>
              <w:t>0x8007000e</w:t>
            </w:r>
          </w:p>
        </w:tc>
        <w:tc>
          <w:tcPr>
            <w:tcW w:w="5393" w:type="dxa"/>
          </w:tcPr>
          <w:p w:rsidR="00530DFD" w:rsidRDefault="00CA52EB">
            <w:pPr>
              <w:pStyle w:val="TableBodyText"/>
            </w:pPr>
            <w:r>
              <w:t>NotEnoughMemory</w:t>
            </w:r>
          </w:p>
        </w:tc>
      </w:tr>
      <w:tr w:rsidR="00530DFD" w:rsidTr="00530DFD">
        <w:tc>
          <w:tcPr>
            <w:tcW w:w="1105" w:type="dxa"/>
          </w:tcPr>
          <w:p w:rsidR="00530DFD" w:rsidRDefault="00CA52EB">
            <w:pPr>
              <w:pStyle w:val="TableBodyText"/>
            </w:pPr>
            <w:r>
              <w:rPr>
                <w:b/>
              </w:rPr>
              <w:t>PidTagBodyHtml</w:t>
            </w:r>
            <w:r>
              <w:t xml:space="preserve"> ([MS-OXCMSG] section 2.2.1.56.3)</w:t>
            </w:r>
          </w:p>
        </w:tc>
        <w:tc>
          <w:tcPr>
            <w:tcW w:w="1134" w:type="dxa"/>
          </w:tcPr>
          <w:p w:rsidR="00530DFD" w:rsidRDefault="00CA52EB">
            <w:pPr>
              <w:pStyle w:val="TableBodyText"/>
            </w:pPr>
            <w:r>
              <w:t>0x1013</w:t>
            </w:r>
          </w:p>
        </w:tc>
        <w:tc>
          <w:tcPr>
            <w:tcW w:w="851" w:type="dxa"/>
          </w:tcPr>
          <w:p w:rsidR="00530DFD" w:rsidRDefault="00CA52EB">
            <w:pPr>
              <w:pStyle w:val="TableBodyText"/>
              <w:rPr>
                <w:b/>
              </w:rPr>
            </w:pPr>
            <w:r>
              <w:rPr>
                <w:b/>
              </w:rPr>
              <w:t xml:space="preserve">PtypErrorCode </w:t>
            </w:r>
          </w:p>
        </w:tc>
        <w:tc>
          <w:tcPr>
            <w:tcW w:w="992" w:type="dxa"/>
          </w:tcPr>
          <w:p w:rsidR="00530DFD" w:rsidRDefault="00CA52EB">
            <w:pPr>
              <w:pStyle w:val="TableBodyText"/>
            </w:pPr>
            <w:r>
              <w:t>0x8004010f</w:t>
            </w:r>
          </w:p>
        </w:tc>
        <w:tc>
          <w:tcPr>
            <w:tcW w:w="5393" w:type="dxa"/>
          </w:tcPr>
          <w:p w:rsidR="00530DFD" w:rsidRDefault="00CA52EB">
            <w:pPr>
              <w:pStyle w:val="TableBodyText"/>
            </w:pPr>
            <w:r>
              <w:t>NotFound</w:t>
            </w:r>
          </w:p>
        </w:tc>
      </w:tr>
      <w:tr w:rsidR="00530DFD" w:rsidTr="00530DFD">
        <w:tc>
          <w:tcPr>
            <w:tcW w:w="1105" w:type="dxa"/>
          </w:tcPr>
          <w:p w:rsidR="00530DFD" w:rsidRDefault="00CA52EB">
            <w:pPr>
              <w:pStyle w:val="TableBodyText"/>
            </w:pPr>
            <w:r>
              <w:rPr>
                <w:b/>
              </w:rPr>
              <w:t>PidTagRtfCompressed</w:t>
            </w:r>
            <w:r>
              <w:t xml:space="preserve"> ([MS-OXCMSG] section 2.2.1.56.4)</w:t>
            </w:r>
          </w:p>
        </w:tc>
        <w:tc>
          <w:tcPr>
            <w:tcW w:w="1134" w:type="dxa"/>
          </w:tcPr>
          <w:p w:rsidR="00530DFD" w:rsidRDefault="00CA52EB">
            <w:pPr>
              <w:pStyle w:val="TableBodyText"/>
            </w:pPr>
            <w:r>
              <w:t>0x1009</w:t>
            </w:r>
          </w:p>
        </w:tc>
        <w:tc>
          <w:tcPr>
            <w:tcW w:w="851" w:type="dxa"/>
          </w:tcPr>
          <w:p w:rsidR="00530DFD" w:rsidRDefault="00CA52EB">
            <w:pPr>
              <w:pStyle w:val="TableBodyText"/>
              <w:rPr>
                <w:b/>
              </w:rPr>
            </w:pPr>
            <w:r>
              <w:rPr>
                <w:b/>
              </w:rPr>
              <w:t xml:space="preserve">PtypBinary </w:t>
            </w:r>
            <w:r>
              <w:t>([MS-OXCDATA] section 2.11.1)</w:t>
            </w:r>
          </w:p>
        </w:tc>
        <w:tc>
          <w:tcPr>
            <w:tcW w:w="992" w:type="dxa"/>
          </w:tcPr>
          <w:p w:rsidR="00530DFD" w:rsidRDefault="00CA52EB">
            <w:pPr>
              <w:pStyle w:val="TableBodyText"/>
            </w:pPr>
            <w:r>
              <w:t>261 Bytes</w:t>
            </w:r>
          </w:p>
          <w:p w:rsidR="00530DFD" w:rsidRDefault="00CA52EB">
            <w:pPr>
              <w:pStyle w:val="TableBodyText"/>
            </w:pPr>
            <w:r>
              <w:t>01 01 00 00 53 01 00 00 4C</w:t>
            </w:r>
            <w:r>
              <w:t xml:space="preserve"> 5A 46 75 69 B3 </w:t>
            </w:r>
            <w:r>
              <w:lastRenderedPageBreak/>
              <w:t xml:space="preserve">B7 69 03 00 0A 00 72 63 70 67 31 32 35 16 32 00 F8 0B 60 6E 0E 10 30 33 33 4F 01 F7 02 A4 03 E3 02 00 63 68 0A C0 73 B0 65 74 30 20 07 13 02 80 7D 0A 80 9D 00 00 2A </w:t>
            </w:r>
            <w:r>
              <w:lastRenderedPageBreak/>
              <w:t xml:space="preserve">09 B0 09 F0 04 90 61 74 05 B1 1A 52 0D E0 68 09 80 01 D0 20 35 2E C0 35 30 </w:t>
            </w:r>
            <w:r>
              <w:t xml:space="preserve">2E 39 39 2E 01 D0 13 A0 49 02 80 5C 76 08 90 77 6B 0B 80 64 3A 34 0C 60 63 00 50 0B 03 0B </w:t>
            </w:r>
            <w:r>
              <w:lastRenderedPageBreak/>
              <w:t xml:space="preserve">B5 20 54 8A 68 04 00 20 16 41 61 20 74 07 90 6D 05 40 65 00 C0 03 10 2E 0A A2 0A 81 6F 04 62 6A 12 A0 74 70 68 5C 27 AF 0C 01 17 84 0A B1 12 12 6F 05 30 69 02 20 E5 </w:t>
            </w:r>
            <w:r>
              <w:lastRenderedPageBreak/>
              <w:t>0</w:t>
            </w:r>
            <w:r>
              <w:t xml:space="preserve">7 40 20 03 F0 74 68 16 90 03 A0 19 87 DA 6C 0B 80 65 0A A2 11 E1 4C 11 30 04 20 E9 10 F0 76 65 1A 51 6F 1A 30 04 90 16 90 FB 02 40 00 D0 68 07 80 02 30 17 7F 18 </w:t>
            </w:r>
            <w:r>
              <w:lastRenderedPageBreak/>
              <w:t xml:space="preserve">8A 0A 80 A8 41 64 64 0B 80 67 16 91 70 0D E0 5E 74 08 70 1B 53 1D DF 20 A2 7D 22 20 </w:t>
            </w:r>
          </w:p>
        </w:tc>
        <w:tc>
          <w:tcPr>
            <w:tcW w:w="5393" w:type="dxa"/>
          </w:tcPr>
          <w:p w:rsidR="00530DFD" w:rsidRDefault="00CA52EB">
            <w:pPr>
              <w:pStyle w:val="TableBodyText"/>
            </w:pPr>
            <w:r>
              <w:lastRenderedPageBreak/>
              <w:t>{\rtf1\ANS</w:t>
            </w:r>
            <w:r>
              <w:t>I\ansicpg1252\deff0\deflang1033{\fonttbl{\f0\fswiss\fcharset0 Arial;}}&lt;CR&gt;&lt;LF&gt;{\*\generator&lt;SP&gt;Riched20&lt;SP&gt;5.50.99.2050;}\viewkind4\uc1\pard\f0\fs20&lt;SP&gt;This&lt;SP&gt;is&lt;SP&gt;a&lt;SP&gt;test&lt;SP&gt;email.\par&lt;CR&gt;&lt;LF&gt;\objattph\'20\par&lt;CR&gt;&lt;LF&gt;\par{\*\optional&lt;SP&gt;with&lt;SP&gt;an&lt;SP&gt;</w:t>
            </w:r>
            <w:r>
              <w:t>optional&lt;SP&gt;line\par}&lt;CR&gt;&lt;LF&gt;Lets&lt;SP&gt;have&lt;SP&gt;another&lt;SP&gt;attachment\par&lt;CR&gt;&lt;LF&gt;\objattph\'20\par&lt;CR&gt;&lt;LF&gt;\par&lt;CR&gt;&lt;LF&gt;Adding&lt;SP&gt;a&lt;SP&gt;picture\par&lt;CR&gt;&lt;LF&gt;\objattph\'20\par&lt;CR&gt;&lt;LF&gt;}</w:t>
            </w:r>
          </w:p>
        </w:tc>
      </w:tr>
    </w:tbl>
    <w:p w:rsidR="00530DFD" w:rsidRDefault="00CA52EB">
      <w:r>
        <w:lastRenderedPageBreak/>
        <w:t xml:space="preserve">Based on the server responses, the proper body to load is the value of the </w:t>
      </w:r>
      <w:r>
        <w:rPr>
          <w:b/>
        </w:rPr>
        <w:t>PidT</w:t>
      </w:r>
      <w:r>
        <w:rPr>
          <w:b/>
        </w:rPr>
        <w:t>agRtfCompressed</w:t>
      </w:r>
      <w:r>
        <w:t xml:space="preserve"> property.</w:t>
      </w:r>
    </w:p>
    <w:p w:rsidR="00530DFD" w:rsidRDefault="00CA52EB">
      <w:r>
        <w:t xml:space="preserve">The </w:t>
      </w:r>
      <w:r>
        <w:rPr>
          <w:b/>
        </w:rPr>
        <w:t>PidTagRtfCompressed</w:t>
      </w:r>
      <w:r>
        <w:t xml:space="preserve"> property is stored in a packed format; by using the RTF Compression Algorithm, as described in </w:t>
      </w:r>
      <w:hyperlink r:id="rId64" w:anchor="Section_65dfe2df1b6943fc8ebd21819a7463fb">
        <w:r>
          <w:rPr>
            <w:rStyle w:val="Hyperlink"/>
          </w:rPr>
          <w:t>[MS-OXRTFCP]</w:t>
        </w:r>
      </w:hyperlink>
      <w:r>
        <w:t xml:space="preserve">, the content is decoded and the raw </w:t>
      </w:r>
      <w:hyperlink w:anchor="gt_a9aa8673-7798-4eba-a048-8b7c95a7b080">
        <w:r>
          <w:rPr>
            <w:rStyle w:val="HyperlinkGreen"/>
            <w:b/>
          </w:rPr>
          <w:t>RTF</w:t>
        </w:r>
      </w:hyperlink>
      <w:r>
        <w:t xml:space="preserve"> is as follows:</w:t>
      </w:r>
    </w:p>
    <w:p w:rsidR="00530DFD" w:rsidRDefault="00CA52EB">
      <w:pPr>
        <w:pStyle w:val="Code"/>
      </w:pPr>
      <w:r>
        <w:t>{\rtf1\ANSI\ansicpg1252\deff0\deflang1033{\fonttbl{\f0\fswiss\fcharset0 Arial;}}&lt;CR&gt;&lt;LF&gt;{\*\generator&lt;SP&gt;Riched20&lt;SP&gt;5.50.99.2050;}\viewki</w:t>
      </w:r>
      <w:r>
        <w:t>nd4\uc1\pard\f0\fs20&lt;SP&gt;This&lt;SP&gt;is&lt;SP&gt;a&lt;SP&gt;test&lt;SP&gt;e-mail.\par&lt;CR&gt;&lt;LF&gt;\objattph\'20\par&lt;CR&gt;&lt;LF&gt;\par{\*\optional&lt;SP&gt;with&lt;SP&gt;an&lt;SP&gt;optional&lt;SP&gt;line\par}&lt;CR&gt;&lt;LF&gt;Lets&lt;SP&gt;have&lt;SP&gt;another&lt;SP&gt;attachment\par&lt;CR&gt;&lt;LF&gt;\objattph\'20\par&lt;CR&gt;&lt;LF&gt;\par&lt;CR&gt;&lt;LF&gt;Adding&lt;SP&gt;a&lt;</w:t>
      </w:r>
      <w:r>
        <w:t>SP&gt;picture\par&lt;CR&gt;&lt;LF&gt;\objattph\'20\par&lt;CR&gt;&lt;LF&gt;}</w:t>
      </w:r>
    </w:p>
    <w:p w:rsidR="00530DFD" w:rsidRDefault="00CA52EB">
      <w:r>
        <w:t>This algorithm is then used to determine whether the RTF is encapsulated by examining the RTF tokens before the font table destination. Because the FROMHTML and FROMTEXT control words are not found in the RT</w:t>
      </w:r>
      <w:r>
        <w:t>F header, the contents are not encapsulated.</w:t>
      </w:r>
    </w:p>
    <w:p w:rsidR="00530DFD" w:rsidRDefault="00CA52EB">
      <w:r>
        <w:t>As the body is loaded and the RTF reader parses the RTF, the render position of each \objattph token is calculated and stored in an array similar to that which is described in the following table.</w:t>
      </w:r>
    </w:p>
    <w:tbl>
      <w:tblPr>
        <w:tblStyle w:val="Table-ShadedHeader"/>
        <w:tblW w:w="0" w:type="auto"/>
        <w:tblLook w:val="04A0" w:firstRow="1" w:lastRow="0" w:firstColumn="1" w:lastColumn="0" w:noHBand="0" w:noVBand="1"/>
      </w:tblPr>
      <w:tblGrid>
        <w:gridCol w:w="1490"/>
      </w:tblGrid>
      <w:tr w:rsidR="00530DFD" w:rsidTr="00530DFD">
        <w:trPr>
          <w:cnfStyle w:val="100000000000" w:firstRow="1" w:lastRow="0" w:firstColumn="0" w:lastColumn="0" w:oddVBand="0" w:evenVBand="0" w:oddHBand="0" w:evenHBand="0" w:firstRowFirstColumn="0" w:firstRowLastColumn="0" w:lastRowFirstColumn="0" w:lastRowLastColumn="0"/>
          <w:tblHeader/>
        </w:trPr>
        <w:tc>
          <w:tcPr>
            <w:tcW w:w="0" w:type="auto"/>
          </w:tcPr>
          <w:p w:rsidR="00530DFD" w:rsidRDefault="00CA52EB">
            <w:pPr>
              <w:pStyle w:val="TableHeaderText"/>
            </w:pPr>
            <w:r>
              <w:lastRenderedPageBreak/>
              <w:t>Position array</w:t>
            </w:r>
          </w:p>
        </w:tc>
      </w:tr>
      <w:tr w:rsidR="00530DFD" w:rsidTr="00530DFD">
        <w:tc>
          <w:tcPr>
            <w:tcW w:w="0" w:type="auto"/>
          </w:tcPr>
          <w:p w:rsidR="00530DFD" w:rsidRDefault="00CA52EB">
            <w:pPr>
              <w:pStyle w:val="TableBodyText"/>
            </w:pPr>
            <w:r>
              <w:t>22</w:t>
            </w:r>
          </w:p>
        </w:tc>
      </w:tr>
      <w:tr w:rsidR="00530DFD" w:rsidTr="00530DFD">
        <w:tc>
          <w:tcPr>
            <w:tcW w:w="0" w:type="auto"/>
          </w:tcPr>
          <w:p w:rsidR="00530DFD" w:rsidRDefault="00CA52EB">
            <w:pPr>
              <w:pStyle w:val="TableBodyText"/>
            </w:pPr>
            <w:r>
              <w:t>54</w:t>
            </w:r>
          </w:p>
        </w:tc>
      </w:tr>
      <w:tr w:rsidR="00530DFD" w:rsidTr="00530DFD">
        <w:tc>
          <w:tcPr>
            <w:tcW w:w="0" w:type="auto"/>
          </w:tcPr>
          <w:p w:rsidR="00530DFD" w:rsidRDefault="00CA52EB">
            <w:pPr>
              <w:pStyle w:val="TableBodyText"/>
            </w:pPr>
            <w:r>
              <w:t>74</w:t>
            </w:r>
          </w:p>
        </w:tc>
      </w:tr>
    </w:tbl>
    <w:p w:rsidR="00530DFD" w:rsidRDefault="00CA52EB">
      <w:r>
        <w:rPr>
          <w:b/>
        </w:rPr>
        <w:t>Note </w:t>
      </w:r>
      <w:r>
        <w:t>There is an optional destination (\optional) that is not understood by the RTF reader. This affects the rendered token locations, as the contents "with an optional line &lt; CRLF &gt;" are not rendered.</w:t>
      </w:r>
    </w:p>
    <w:p w:rsidR="00530DFD" w:rsidRDefault="00CA52EB">
      <w:r>
        <w:t>When the body parsing is complete and th</w:t>
      </w:r>
      <w:r>
        <w:t>e existence of placeholder tokens is recorded, the attachments from the message are loaded.</w:t>
      </w:r>
    </w:p>
    <w:p w:rsidR="00530DFD" w:rsidRDefault="00CA52EB">
      <w:r>
        <w:t>The following ROP requests are transmitted to the server:</w:t>
      </w:r>
    </w:p>
    <w:p w:rsidR="00530DFD" w:rsidRDefault="00CA52EB">
      <w:pPr>
        <w:pStyle w:val="ListParagraph"/>
        <w:numPr>
          <w:ilvl w:val="0"/>
          <w:numId w:val="54"/>
        </w:numPr>
      </w:pPr>
      <w:r>
        <w:t xml:space="preserve">The </w:t>
      </w:r>
      <w:r>
        <w:rPr>
          <w:b/>
        </w:rPr>
        <w:t>RopGetAttachmentTable</w:t>
      </w:r>
      <w:r>
        <w:t xml:space="preserve"> ROP ([MS-OXCROPS] section 2.2.6.17).</w:t>
      </w:r>
    </w:p>
    <w:p w:rsidR="00530DFD" w:rsidRDefault="00CA52EB">
      <w:pPr>
        <w:pStyle w:val="ListParagraph"/>
        <w:numPr>
          <w:ilvl w:val="0"/>
          <w:numId w:val="54"/>
        </w:numPr>
      </w:pPr>
      <w:r>
        <w:t xml:space="preserve">The </w:t>
      </w:r>
      <w:r>
        <w:rPr>
          <w:b/>
        </w:rPr>
        <w:t>RopSetColumns</w:t>
      </w:r>
      <w:r>
        <w:t xml:space="preserve"> ROP ([MS-OXCROPS] section</w:t>
      </w:r>
      <w:r>
        <w:t xml:space="preserve"> 2.2.5.1), which requests the </w:t>
      </w:r>
      <w:r>
        <w:rPr>
          <w:b/>
        </w:rPr>
        <w:t>PidTagAttachNumber</w:t>
      </w:r>
      <w:r>
        <w:t xml:space="preserve"> ([MS-OXCMSG] section 2.2.2.6), </w:t>
      </w:r>
      <w:r>
        <w:rPr>
          <w:b/>
        </w:rPr>
        <w:t>PidTagAttachMethod</w:t>
      </w:r>
      <w:r>
        <w:t xml:space="preserve"> ([MS-OXCMSG] section 2.2.2.9), </w:t>
      </w:r>
      <w:r>
        <w:rPr>
          <w:b/>
        </w:rPr>
        <w:t>PidTagRenderingPosition</w:t>
      </w:r>
      <w:r>
        <w:t xml:space="preserve"> ([MS-OXCMSG] section 2.2.2.16), </w:t>
      </w:r>
      <w:r>
        <w:rPr>
          <w:b/>
        </w:rPr>
        <w:t>PidTagAttachLongFilename</w:t>
      </w:r>
      <w:r>
        <w:t xml:space="preserve">  ([MS-OXCMSG] section 2.2.2.10), and </w:t>
      </w:r>
      <w:r>
        <w:rPr>
          <w:b/>
        </w:rPr>
        <w:t>PidTagAttachmentHidden</w:t>
      </w:r>
      <w:r>
        <w:t xml:space="preserve"> ([MS-OXCMSG] section 2.2.2.24) properties.</w:t>
      </w:r>
    </w:p>
    <w:p w:rsidR="00530DFD" w:rsidRDefault="00CA52EB">
      <w:pPr>
        <w:pStyle w:val="ListParagraph"/>
        <w:numPr>
          <w:ilvl w:val="0"/>
          <w:numId w:val="54"/>
        </w:numPr>
      </w:pPr>
      <w:r>
        <w:t xml:space="preserve">The </w:t>
      </w:r>
      <w:r>
        <w:rPr>
          <w:b/>
        </w:rPr>
        <w:t>RopQueryRows</w:t>
      </w:r>
      <w:r>
        <w:t xml:space="preserve"> ROP ([MS-OXCROPS] section 2.2.5.4). </w:t>
      </w:r>
    </w:p>
    <w:p w:rsidR="00530DFD" w:rsidRDefault="00CA52EB">
      <w:r>
        <w:t xml:space="preserve">The response buffer from the </w:t>
      </w:r>
      <w:r>
        <w:rPr>
          <w:b/>
        </w:rPr>
        <w:t>RopQueryRows</w:t>
      </w:r>
      <w:r>
        <w:t xml:space="preserve"> ROP contains three rows, as described in the following three tables.</w:t>
      </w:r>
    </w:p>
    <w:p w:rsidR="00530DFD" w:rsidRDefault="00CA52EB">
      <w:r>
        <w:t>Row 1</w:t>
      </w:r>
    </w:p>
    <w:tbl>
      <w:tblPr>
        <w:tblStyle w:val="Table-ShadedHeader"/>
        <w:tblW w:w="0" w:type="auto"/>
        <w:tblLook w:val="04A0" w:firstRow="1" w:lastRow="0" w:firstColumn="1" w:lastColumn="0" w:noHBand="0" w:noVBand="1"/>
      </w:tblPr>
      <w:tblGrid>
        <w:gridCol w:w="2681"/>
        <w:gridCol w:w="1053"/>
        <w:gridCol w:w="1938"/>
        <w:gridCol w:w="2325"/>
        <w:gridCol w:w="1478"/>
      </w:tblGrid>
      <w:tr w:rsidR="00530DFD" w:rsidTr="00530DFD">
        <w:trPr>
          <w:cnfStyle w:val="100000000000" w:firstRow="1" w:lastRow="0" w:firstColumn="0" w:lastColumn="0" w:oddVBand="0" w:evenVBand="0" w:oddHBand="0" w:evenHBand="0" w:firstRowFirstColumn="0" w:firstRowLastColumn="0" w:lastRowFirstColumn="0" w:lastRowLastColumn="0"/>
          <w:tblHeader/>
        </w:trPr>
        <w:tc>
          <w:tcPr>
            <w:tcW w:w="0" w:type="auto"/>
          </w:tcPr>
          <w:p w:rsidR="00530DFD" w:rsidRDefault="00CA52EB">
            <w:pPr>
              <w:pStyle w:val="TableHeaderText"/>
            </w:pPr>
            <w:r>
              <w:t>Property name</w:t>
            </w:r>
          </w:p>
        </w:tc>
        <w:tc>
          <w:tcPr>
            <w:tcW w:w="0" w:type="auto"/>
          </w:tcPr>
          <w:p w:rsidR="00530DFD" w:rsidRDefault="00CA52EB">
            <w:pPr>
              <w:pStyle w:val="TableHeaderText"/>
            </w:pPr>
            <w:r>
              <w:t xml:space="preserve">Property ID </w:t>
            </w:r>
          </w:p>
        </w:tc>
        <w:tc>
          <w:tcPr>
            <w:tcW w:w="0" w:type="auto"/>
          </w:tcPr>
          <w:p w:rsidR="00530DFD" w:rsidRDefault="00CA52EB">
            <w:pPr>
              <w:pStyle w:val="TableHeaderText"/>
            </w:pPr>
            <w:r>
              <w:t>Data type</w:t>
            </w:r>
          </w:p>
        </w:tc>
        <w:tc>
          <w:tcPr>
            <w:tcW w:w="0" w:type="auto"/>
          </w:tcPr>
          <w:p w:rsidR="00530DFD" w:rsidRDefault="00CA52EB">
            <w:pPr>
              <w:pStyle w:val="TableHeaderText"/>
            </w:pPr>
            <w:r>
              <w:t>Data</w:t>
            </w:r>
          </w:p>
        </w:tc>
        <w:tc>
          <w:tcPr>
            <w:tcW w:w="0" w:type="auto"/>
          </w:tcPr>
          <w:p w:rsidR="00530DFD" w:rsidRDefault="00CA52EB">
            <w:pPr>
              <w:pStyle w:val="TableHeaderText"/>
            </w:pPr>
            <w:r>
              <w:t>Value</w:t>
            </w:r>
          </w:p>
        </w:tc>
      </w:tr>
      <w:tr w:rsidR="00530DFD" w:rsidTr="00530DFD">
        <w:tc>
          <w:tcPr>
            <w:tcW w:w="0" w:type="auto"/>
          </w:tcPr>
          <w:p w:rsidR="00530DFD" w:rsidRDefault="00CA52EB">
            <w:pPr>
              <w:pStyle w:val="TableBodyText"/>
              <w:rPr>
                <w:b/>
              </w:rPr>
            </w:pPr>
            <w:r>
              <w:rPr>
                <w:b/>
              </w:rPr>
              <w:t>PidTagAttachNumber</w:t>
            </w:r>
          </w:p>
        </w:tc>
        <w:tc>
          <w:tcPr>
            <w:tcW w:w="0" w:type="auto"/>
          </w:tcPr>
          <w:p w:rsidR="00530DFD" w:rsidRDefault="00CA52EB">
            <w:pPr>
              <w:pStyle w:val="TableBodyText"/>
            </w:pPr>
            <w:r>
              <w:t>0x0E21</w:t>
            </w:r>
          </w:p>
        </w:tc>
        <w:tc>
          <w:tcPr>
            <w:tcW w:w="0" w:type="auto"/>
          </w:tcPr>
          <w:p w:rsidR="00530DFD" w:rsidRDefault="00CA52EB">
            <w:pPr>
              <w:pStyle w:val="TableBodyText"/>
              <w:rPr>
                <w:b/>
              </w:rPr>
            </w:pPr>
            <w:r>
              <w:rPr>
                <w:b/>
              </w:rPr>
              <w:t xml:space="preserve">PtypInteger32 </w:t>
            </w:r>
            <w:r>
              <w:t>([MS-OXCDATA] section 2.11.1)</w:t>
            </w:r>
          </w:p>
        </w:tc>
        <w:tc>
          <w:tcPr>
            <w:tcW w:w="0" w:type="auto"/>
          </w:tcPr>
          <w:p w:rsidR="00530DFD" w:rsidRDefault="00CA52EB">
            <w:pPr>
              <w:pStyle w:val="TableBodyText"/>
            </w:pPr>
            <w:r>
              <w:t>0x00000000</w:t>
            </w:r>
          </w:p>
        </w:tc>
        <w:tc>
          <w:tcPr>
            <w:tcW w:w="0" w:type="auto"/>
          </w:tcPr>
          <w:p w:rsidR="00530DFD" w:rsidRDefault="00CA52EB">
            <w:pPr>
              <w:pStyle w:val="TableBodyText"/>
            </w:pPr>
            <w:r>
              <w:t>0</w:t>
            </w:r>
          </w:p>
        </w:tc>
      </w:tr>
      <w:tr w:rsidR="00530DFD" w:rsidTr="00530DFD">
        <w:tc>
          <w:tcPr>
            <w:tcW w:w="0" w:type="auto"/>
          </w:tcPr>
          <w:p w:rsidR="00530DFD" w:rsidRDefault="00CA52EB">
            <w:pPr>
              <w:pStyle w:val="TableBodyText"/>
              <w:rPr>
                <w:b/>
              </w:rPr>
            </w:pPr>
            <w:r>
              <w:rPr>
                <w:b/>
              </w:rPr>
              <w:t>PidTagAttachMethod</w:t>
            </w:r>
          </w:p>
        </w:tc>
        <w:tc>
          <w:tcPr>
            <w:tcW w:w="0" w:type="auto"/>
          </w:tcPr>
          <w:p w:rsidR="00530DFD" w:rsidRDefault="00CA52EB">
            <w:pPr>
              <w:pStyle w:val="TableBodyText"/>
            </w:pPr>
            <w:r>
              <w:t>0x3705</w:t>
            </w:r>
          </w:p>
        </w:tc>
        <w:tc>
          <w:tcPr>
            <w:tcW w:w="0" w:type="auto"/>
          </w:tcPr>
          <w:p w:rsidR="00530DFD" w:rsidRDefault="00CA52EB">
            <w:pPr>
              <w:pStyle w:val="TableBodyText"/>
              <w:rPr>
                <w:b/>
              </w:rPr>
            </w:pPr>
            <w:r>
              <w:rPr>
                <w:b/>
              </w:rPr>
              <w:t xml:space="preserve">PtypInteger32 </w:t>
            </w:r>
          </w:p>
        </w:tc>
        <w:tc>
          <w:tcPr>
            <w:tcW w:w="0" w:type="auto"/>
          </w:tcPr>
          <w:p w:rsidR="00530DFD" w:rsidRDefault="00CA52EB">
            <w:pPr>
              <w:pStyle w:val="TableBodyText"/>
            </w:pPr>
            <w:r>
              <w:t xml:space="preserve">0x00000001 </w:t>
            </w:r>
          </w:p>
        </w:tc>
        <w:tc>
          <w:tcPr>
            <w:tcW w:w="0" w:type="auto"/>
          </w:tcPr>
          <w:p w:rsidR="00530DFD" w:rsidRDefault="00CA52EB">
            <w:pPr>
              <w:pStyle w:val="TableBodyText"/>
            </w:pPr>
            <w:r>
              <w:t>afByValue</w:t>
            </w:r>
          </w:p>
        </w:tc>
      </w:tr>
      <w:tr w:rsidR="00530DFD" w:rsidTr="00530DFD">
        <w:tc>
          <w:tcPr>
            <w:tcW w:w="0" w:type="auto"/>
          </w:tcPr>
          <w:p w:rsidR="00530DFD" w:rsidRDefault="00CA52EB">
            <w:pPr>
              <w:pStyle w:val="TableBodyText"/>
            </w:pPr>
            <w:r>
              <w:rPr>
                <w:b/>
              </w:rPr>
              <w:t>PidTagRenderingPosition</w:t>
            </w:r>
          </w:p>
        </w:tc>
        <w:tc>
          <w:tcPr>
            <w:tcW w:w="0" w:type="auto"/>
          </w:tcPr>
          <w:p w:rsidR="00530DFD" w:rsidRDefault="00CA52EB">
            <w:pPr>
              <w:pStyle w:val="TableBodyText"/>
            </w:pPr>
            <w:r>
              <w:t>0x370B</w:t>
            </w:r>
          </w:p>
        </w:tc>
        <w:tc>
          <w:tcPr>
            <w:tcW w:w="0" w:type="auto"/>
          </w:tcPr>
          <w:p w:rsidR="00530DFD" w:rsidRDefault="00CA52EB">
            <w:pPr>
              <w:pStyle w:val="TableBodyText"/>
              <w:rPr>
                <w:b/>
              </w:rPr>
            </w:pPr>
            <w:r>
              <w:rPr>
                <w:b/>
              </w:rPr>
              <w:t xml:space="preserve">PtypInteger32 </w:t>
            </w:r>
          </w:p>
        </w:tc>
        <w:tc>
          <w:tcPr>
            <w:tcW w:w="0" w:type="auto"/>
          </w:tcPr>
          <w:p w:rsidR="00530DFD" w:rsidRDefault="00CA52EB">
            <w:pPr>
              <w:pStyle w:val="TableBodyText"/>
            </w:pPr>
            <w:r>
              <w:t xml:space="preserve">0x00000016 </w:t>
            </w:r>
          </w:p>
        </w:tc>
        <w:tc>
          <w:tcPr>
            <w:tcW w:w="0" w:type="auto"/>
          </w:tcPr>
          <w:p w:rsidR="00530DFD" w:rsidRDefault="00CA52EB">
            <w:pPr>
              <w:pStyle w:val="TableBodyText"/>
            </w:pPr>
            <w:r>
              <w:t>22</w:t>
            </w:r>
          </w:p>
        </w:tc>
      </w:tr>
      <w:tr w:rsidR="00530DFD" w:rsidTr="00530DFD">
        <w:tc>
          <w:tcPr>
            <w:tcW w:w="0" w:type="auto"/>
          </w:tcPr>
          <w:p w:rsidR="00530DFD" w:rsidRDefault="00CA52EB">
            <w:pPr>
              <w:pStyle w:val="TableBodyText"/>
              <w:rPr>
                <w:b/>
              </w:rPr>
            </w:pPr>
            <w:r>
              <w:rPr>
                <w:b/>
              </w:rPr>
              <w:t>PidTagAttachLongFilename</w:t>
            </w:r>
          </w:p>
        </w:tc>
        <w:tc>
          <w:tcPr>
            <w:tcW w:w="0" w:type="auto"/>
          </w:tcPr>
          <w:p w:rsidR="00530DFD" w:rsidRDefault="00CA52EB">
            <w:pPr>
              <w:pStyle w:val="TableBodyText"/>
            </w:pPr>
            <w:r>
              <w:t>0x3707</w:t>
            </w:r>
          </w:p>
        </w:tc>
        <w:tc>
          <w:tcPr>
            <w:tcW w:w="0" w:type="auto"/>
          </w:tcPr>
          <w:p w:rsidR="00530DFD" w:rsidRDefault="00CA52EB">
            <w:pPr>
              <w:pStyle w:val="TableBodyText"/>
              <w:rPr>
                <w:b/>
              </w:rPr>
            </w:pPr>
            <w:r>
              <w:rPr>
                <w:b/>
              </w:rPr>
              <w:t xml:space="preserve">PtypString </w:t>
            </w:r>
            <w:r>
              <w:t>([MS-OXCDATA] section 2.11.1)</w:t>
            </w:r>
          </w:p>
        </w:tc>
        <w:tc>
          <w:tcPr>
            <w:tcW w:w="0" w:type="auto"/>
          </w:tcPr>
          <w:p w:rsidR="00530DFD" w:rsidRDefault="00CA52EB">
            <w:pPr>
              <w:pStyle w:val="TableBodyText"/>
            </w:pPr>
            <w:r>
              <w:t>00 68 00 65 00 6C 00 6C 00 6F 00 77 00 6F 00 72 00 6C 00 64 00 2E 00 74 00 78 00 74 00 00 00 00</w:t>
            </w:r>
          </w:p>
        </w:tc>
        <w:tc>
          <w:tcPr>
            <w:tcW w:w="0" w:type="auto"/>
          </w:tcPr>
          <w:p w:rsidR="00530DFD" w:rsidRDefault="00CA52EB">
            <w:pPr>
              <w:pStyle w:val="TableBodyText"/>
            </w:pPr>
            <w:r>
              <w:t>"helloworld.txt"</w:t>
            </w:r>
          </w:p>
        </w:tc>
      </w:tr>
      <w:tr w:rsidR="00530DFD" w:rsidTr="00530DFD">
        <w:tc>
          <w:tcPr>
            <w:tcW w:w="0" w:type="auto"/>
          </w:tcPr>
          <w:p w:rsidR="00530DFD" w:rsidRDefault="00CA52EB">
            <w:pPr>
              <w:pStyle w:val="TableBodyText"/>
              <w:rPr>
                <w:b/>
              </w:rPr>
            </w:pPr>
            <w:r>
              <w:rPr>
                <w:b/>
              </w:rPr>
              <w:t>PidTagAttachmentHidden</w:t>
            </w:r>
          </w:p>
        </w:tc>
        <w:tc>
          <w:tcPr>
            <w:tcW w:w="0" w:type="auto"/>
          </w:tcPr>
          <w:p w:rsidR="00530DFD" w:rsidRDefault="00CA52EB">
            <w:pPr>
              <w:pStyle w:val="TableBodyText"/>
            </w:pPr>
            <w:r>
              <w:t>0x7FFE</w:t>
            </w:r>
          </w:p>
        </w:tc>
        <w:tc>
          <w:tcPr>
            <w:tcW w:w="0" w:type="auto"/>
          </w:tcPr>
          <w:p w:rsidR="00530DFD" w:rsidRDefault="00CA52EB">
            <w:pPr>
              <w:pStyle w:val="TableBodyText"/>
              <w:rPr>
                <w:b/>
              </w:rPr>
            </w:pPr>
            <w:r>
              <w:rPr>
                <w:b/>
              </w:rPr>
              <w:t xml:space="preserve">PtypBoolean </w:t>
            </w:r>
          </w:p>
        </w:tc>
        <w:tc>
          <w:tcPr>
            <w:tcW w:w="0" w:type="auto"/>
          </w:tcPr>
          <w:p w:rsidR="00530DFD" w:rsidRDefault="00CA52EB">
            <w:pPr>
              <w:pStyle w:val="TableBodyText"/>
            </w:pPr>
            <w:r>
              <w:t>0x0000</w:t>
            </w:r>
          </w:p>
        </w:tc>
        <w:tc>
          <w:tcPr>
            <w:tcW w:w="0" w:type="auto"/>
          </w:tcPr>
          <w:p w:rsidR="00530DFD" w:rsidRDefault="00CA52EB">
            <w:pPr>
              <w:pStyle w:val="TableBodyText"/>
            </w:pPr>
            <w:r>
              <w:t xml:space="preserve">FALSE </w:t>
            </w:r>
          </w:p>
        </w:tc>
      </w:tr>
    </w:tbl>
    <w:p w:rsidR="00530DFD" w:rsidRDefault="00CA52EB">
      <w:r>
        <w:t>Row 2</w:t>
      </w:r>
    </w:p>
    <w:tbl>
      <w:tblPr>
        <w:tblStyle w:val="Table-ShadedHeader"/>
        <w:tblW w:w="0" w:type="auto"/>
        <w:tblLook w:val="04A0" w:firstRow="1" w:lastRow="0" w:firstColumn="1" w:lastColumn="0" w:noHBand="0" w:noVBand="1"/>
      </w:tblPr>
      <w:tblGrid>
        <w:gridCol w:w="2681"/>
        <w:gridCol w:w="1065"/>
        <w:gridCol w:w="1542"/>
        <w:gridCol w:w="2650"/>
        <w:gridCol w:w="1537"/>
      </w:tblGrid>
      <w:tr w:rsidR="00530DFD" w:rsidTr="00530DFD">
        <w:trPr>
          <w:cnfStyle w:val="100000000000" w:firstRow="1" w:lastRow="0" w:firstColumn="0" w:lastColumn="0" w:oddVBand="0" w:evenVBand="0" w:oddHBand="0" w:evenHBand="0" w:firstRowFirstColumn="0" w:firstRowLastColumn="0" w:lastRowFirstColumn="0" w:lastRowLastColumn="0"/>
          <w:tblHeader/>
        </w:trPr>
        <w:tc>
          <w:tcPr>
            <w:tcW w:w="0" w:type="auto"/>
          </w:tcPr>
          <w:p w:rsidR="00530DFD" w:rsidRDefault="00CA52EB">
            <w:pPr>
              <w:pStyle w:val="TableHeaderText"/>
            </w:pPr>
            <w:r>
              <w:t>Property name</w:t>
            </w:r>
          </w:p>
        </w:tc>
        <w:tc>
          <w:tcPr>
            <w:tcW w:w="0" w:type="auto"/>
          </w:tcPr>
          <w:p w:rsidR="00530DFD" w:rsidRDefault="00CA52EB">
            <w:pPr>
              <w:pStyle w:val="TableHeaderText"/>
            </w:pPr>
            <w:r>
              <w:t>Property ID</w:t>
            </w:r>
          </w:p>
        </w:tc>
        <w:tc>
          <w:tcPr>
            <w:tcW w:w="0" w:type="auto"/>
          </w:tcPr>
          <w:p w:rsidR="00530DFD" w:rsidRDefault="00CA52EB">
            <w:pPr>
              <w:pStyle w:val="TableHeaderText"/>
            </w:pPr>
            <w:r>
              <w:t>Data type</w:t>
            </w:r>
          </w:p>
        </w:tc>
        <w:tc>
          <w:tcPr>
            <w:tcW w:w="0" w:type="auto"/>
          </w:tcPr>
          <w:p w:rsidR="00530DFD" w:rsidRDefault="00CA52EB">
            <w:pPr>
              <w:pStyle w:val="TableHeaderText"/>
            </w:pPr>
            <w:r>
              <w:t>Data</w:t>
            </w:r>
          </w:p>
        </w:tc>
        <w:tc>
          <w:tcPr>
            <w:tcW w:w="0" w:type="auto"/>
          </w:tcPr>
          <w:p w:rsidR="00530DFD" w:rsidRDefault="00CA52EB">
            <w:pPr>
              <w:pStyle w:val="TableHeaderText"/>
            </w:pPr>
            <w:r>
              <w:t>Value</w:t>
            </w:r>
          </w:p>
        </w:tc>
      </w:tr>
      <w:tr w:rsidR="00530DFD" w:rsidTr="00530DFD">
        <w:tc>
          <w:tcPr>
            <w:tcW w:w="0" w:type="auto"/>
          </w:tcPr>
          <w:p w:rsidR="00530DFD" w:rsidRDefault="00CA52EB">
            <w:pPr>
              <w:pStyle w:val="TableBodyText"/>
              <w:rPr>
                <w:b/>
              </w:rPr>
            </w:pPr>
            <w:r>
              <w:rPr>
                <w:b/>
              </w:rPr>
              <w:t>PidTagAttachNumber</w:t>
            </w:r>
          </w:p>
        </w:tc>
        <w:tc>
          <w:tcPr>
            <w:tcW w:w="0" w:type="auto"/>
          </w:tcPr>
          <w:p w:rsidR="00530DFD" w:rsidRDefault="00CA52EB">
            <w:pPr>
              <w:pStyle w:val="TableBodyText"/>
            </w:pPr>
            <w:r>
              <w:t>0x0E21</w:t>
            </w:r>
          </w:p>
        </w:tc>
        <w:tc>
          <w:tcPr>
            <w:tcW w:w="0" w:type="auto"/>
          </w:tcPr>
          <w:p w:rsidR="00530DFD" w:rsidRDefault="00CA52EB">
            <w:pPr>
              <w:pStyle w:val="TableBodyText"/>
              <w:rPr>
                <w:b/>
              </w:rPr>
            </w:pPr>
            <w:r>
              <w:rPr>
                <w:b/>
              </w:rPr>
              <w:t xml:space="preserve">PtypInteger32 </w:t>
            </w:r>
          </w:p>
        </w:tc>
        <w:tc>
          <w:tcPr>
            <w:tcW w:w="0" w:type="auto"/>
          </w:tcPr>
          <w:p w:rsidR="00530DFD" w:rsidRDefault="00CA52EB">
            <w:pPr>
              <w:pStyle w:val="TableBodyText"/>
            </w:pPr>
            <w:r>
              <w:t>0x00000001</w:t>
            </w:r>
          </w:p>
        </w:tc>
        <w:tc>
          <w:tcPr>
            <w:tcW w:w="0" w:type="auto"/>
          </w:tcPr>
          <w:p w:rsidR="00530DFD" w:rsidRDefault="00CA52EB">
            <w:pPr>
              <w:pStyle w:val="TableBodyText"/>
            </w:pPr>
            <w:r>
              <w:t>0</w:t>
            </w:r>
          </w:p>
        </w:tc>
      </w:tr>
      <w:tr w:rsidR="00530DFD" w:rsidTr="00530DFD">
        <w:tc>
          <w:tcPr>
            <w:tcW w:w="0" w:type="auto"/>
          </w:tcPr>
          <w:p w:rsidR="00530DFD" w:rsidRDefault="00CA52EB">
            <w:pPr>
              <w:pStyle w:val="TableBodyText"/>
              <w:rPr>
                <w:b/>
              </w:rPr>
            </w:pPr>
            <w:r>
              <w:rPr>
                <w:b/>
              </w:rPr>
              <w:t>PidTagAttachMethod</w:t>
            </w:r>
          </w:p>
        </w:tc>
        <w:tc>
          <w:tcPr>
            <w:tcW w:w="0" w:type="auto"/>
          </w:tcPr>
          <w:p w:rsidR="00530DFD" w:rsidRDefault="00CA52EB">
            <w:pPr>
              <w:pStyle w:val="TableBodyText"/>
            </w:pPr>
            <w:r>
              <w:t>0x3705</w:t>
            </w:r>
          </w:p>
        </w:tc>
        <w:tc>
          <w:tcPr>
            <w:tcW w:w="0" w:type="auto"/>
          </w:tcPr>
          <w:p w:rsidR="00530DFD" w:rsidRDefault="00CA52EB">
            <w:pPr>
              <w:pStyle w:val="TableBodyText"/>
              <w:rPr>
                <w:b/>
              </w:rPr>
            </w:pPr>
            <w:r>
              <w:rPr>
                <w:b/>
              </w:rPr>
              <w:t xml:space="preserve">PtypInteger32 </w:t>
            </w:r>
          </w:p>
        </w:tc>
        <w:tc>
          <w:tcPr>
            <w:tcW w:w="0" w:type="auto"/>
          </w:tcPr>
          <w:p w:rsidR="00530DFD" w:rsidRDefault="00CA52EB">
            <w:pPr>
              <w:pStyle w:val="TableBodyText"/>
            </w:pPr>
            <w:r>
              <w:t xml:space="preserve">0x00000001 </w:t>
            </w:r>
          </w:p>
        </w:tc>
        <w:tc>
          <w:tcPr>
            <w:tcW w:w="0" w:type="auto"/>
          </w:tcPr>
          <w:p w:rsidR="00530DFD" w:rsidRDefault="00CA52EB">
            <w:pPr>
              <w:pStyle w:val="TableBodyText"/>
            </w:pPr>
            <w:r>
              <w:t>afByValue</w:t>
            </w:r>
          </w:p>
        </w:tc>
      </w:tr>
      <w:tr w:rsidR="00530DFD" w:rsidTr="00530DFD">
        <w:tc>
          <w:tcPr>
            <w:tcW w:w="0" w:type="auto"/>
          </w:tcPr>
          <w:p w:rsidR="00530DFD" w:rsidRDefault="00CA52EB">
            <w:pPr>
              <w:pStyle w:val="TableBodyText"/>
              <w:rPr>
                <w:b/>
              </w:rPr>
            </w:pPr>
            <w:r>
              <w:rPr>
                <w:b/>
              </w:rPr>
              <w:t>PidTagRenderingPosition</w:t>
            </w:r>
          </w:p>
        </w:tc>
        <w:tc>
          <w:tcPr>
            <w:tcW w:w="0" w:type="auto"/>
          </w:tcPr>
          <w:p w:rsidR="00530DFD" w:rsidRDefault="00CA52EB">
            <w:pPr>
              <w:pStyle w:val="TableBodyText"/>
            </w:pPr>
            <w:r>
              <w:t>0x370B</w:t>
            </w:r>
          </w:p>
        </w:tc>
        <w:tc>
          <w:tcPr>
            <w:tcW w:w="0" w:type="auto"/>
          </w:tcPr>
          <w:p w:rsidR="00530DFD" w:rsidRDefault="00CA52EB">
            <w:pPr>
              <w:pStyle w:val="TableBodyText"/>
              <w:rPr>
                <w:b/>
              </w:rPr>
            </w:pPr>
            <w:r>
              <w:rPr>
                <w:b/>
              </w:rPr>
              <w:t xml:space="preserve">PtypInteger32 </w:t>
            </w:r>
          </w:p>
        </w:tc>
        <w:tc>
          <w:tcPr>
            <w:tcW w:w="0" w:type="auto"/>
          </w:tcPr>
          <w:p w:rsidR="00530DFD" w:rsidRDefault="00CA52EB">
            <w:pPr>
              <w:pStyle w:val="TableBodyText"/>
            </w:pPr>
            <w:r>
              <w:t>0x00000036</w:t>
            </w:r>
          </w:p>
        </w:tc>
        <w:tc>
          <w:tcPr>
            <w:tcW w:w="0" w:type="auto"/>
          </w:tcPr>
          <w:p w:rsidR="00530DFD" w:rsidRDefault="00CA52EB">
            <w:pPr>
              <w:pStyle w:val="TableBodyText"/>
            </w:pPr>
            <w:r>
              <w:t>76</w:t>
            </w:r>
          </w:p>
        </w:tc>
      </w:tr>
      <w:tr w:rsidR="00530DFD" w:rsidTr="00530DFD">
        <w:tc>
          <w:tcPr>
            <w:tcW w:w="0" w:type="auto"/>
          </w:tcPr>
          <w:p w:rsidR="00530DFD" w:rsidRDefault="00CA52EB">
            <w:pPr>
              <w:pStyle w:val="TableBodyText"/>
              <w:rPr>
                <w:b/>
              </w:rPr>
            </w:pPr>
            <w:r>
              <w:rPr>
                <w:b/>
              </w:rPr>
              <w:t>PidTagAttachLongFilename</w:t>
            </w:r>
          </w:p>
        </w:tc>
        <w:tc>
          <w:tcPr>
            <w:tcW w:w="0" w:type="auto"/>
          </w:tcPr>
          <w:p w:rsidR="00530DFD" w:rsidRDefault="00CA52EB">
            <w:pPr>
              <w:pStyle w:val="TableBodyText"/>
            </w:pPr>
            <w:r>
              <w:t>0x3707</w:t>
            </w:r>
          </w:p>
        </w:tc>
        <w:tc>
          <w:tcPr>
            <w:tcW w:w="0" w:type="auto"/>
          </w:tcPr>
          <w:p w:rsidR="00530DFD" w:rsidRDefault="00CA52EB">
            <w:pPr>
              <w:pStyle w:val="TableBodyText"/>
              <w:rPr>
                <w:b/>
              </w:rPr>
            </w:pPr>
            <w:r>
              <w:rPr>
                <w:b/>
              </w:rPr>
              <w:t xml:space="preserve">PtypString </w:t>
            </w:r>
          </w:p>
        </w:tc>
        <w:tc>
          <w:tcPr>
            <w:tcW w:w="0" w:type="auto"/>
          </w:tcPr>
          <w:p w:rsidR="00530DFD" w:rsidRDefault="00CA52EB">
            <w:pPr>
              <w:pStyle w:val="TableBodyText"/>
            </w:pPr>
            <w:r>
              <w:t xml:space="preserve">00 68 00 65 00 6C 00 6C 00 6F 00 77 00 6F 00 72 00 6C </w:t>
            </w:r>
            <w:r>
              <w:lastRenderedPageBreak/>
              <w:t>00 64 00 2E 00 64 00 6F 00 63 00 00 00 00</w:t>
            </w:r>
          </w:p>
        </w:tc>
        <w:tc>
          <w:tcPr>
            <w:tcW w:w="0" w:type="auto"/>
          </w:tcPr>
          <w:p w:rsidR="00530DFD" w:rsidRDefault="00CA52EB">
            <w:pPr>
              <w:pStyle w:val="TableBodyText"/>
            </w:pPr>
            <w:r>
              <w:lastRenderedPageBreak/>
              <w:t>"helloworld.doc"</w:t>
            </w:r>
          </w:p>
        </w:tc>
      </w:tr>
      <w:tr w:rsidR="00530DFD" w:rsidTr="00530DFD">
        <w:tc>
          <w:tcPr>
            <w:tcW w:w="0" w:type="auto"/>
          </w:tcPr>
          <w:p w:rsidR="00530DFD" w:rsidRDefault="00CA52EB">
            <w:pPr>
              <w:pStyle w:val="TableBodyText"/>
              <w:rPr>
                <w:b/>
              </w:rPr>
            </w:pPr>
            <w:r>
              <w:rPr>
                <w:b/>
              </w:rPr>
              <w:t>PidTagAttachmentHidden</w:t>
            </w:r>
          </w:p>
        </w:tc>
        <w:tc>
          <w:tcPr>
            <w:tcW w:w="0" w:type="auto"/>
          </w:tcPr>
          <w:p w:rsidR="00530DFD" w:rsidRDefault="00CA52EB">
            <w:pPr>
              <w:pStyle w:val="TableBodyText"/>
            </w:pPr>
            <w:r>
              <w:t>0x7FFE</w:t>
            </w:r>
          </w:p>
        </w:tc>
        <w:tc>
          <w:tcPr>
            <w:tcW w:w="0" w:type="auto"/>
          </w:tcPr>
          <w:p w:rsidR="00530DFD" w:rsidRDefault="00CA52EB">
            <w:pPr>
              <w:pStyle w:val="TableBodyText"/>
              <w:rPr>
                <w:b/>
              </w:rPr>
            </w:pPr>
            <w:r>
              <w:rPr>
                <w:b/>
              </w:rPr>
              <w:t xml:space="preserve">PtypBoolean </w:t>
            </w:r>
          </w:p>
        </w:tc>
        <w:tc>
          <w:tcPr>
            <w:tcW w:w="0" w:type="auto"/>
          </w:tcPr>
          <w:p w:rsidR="00530DFD" w:rsidRDefault="00CA52EB">
            <w:pPr>
              <w:pStyle w:val="TableBodyText"/>
            </w:pPr>
            <w:r>
              <w:t>0x0000</w:t>
            </w:r>
          </w:p>
        </w:tc>
        <w:tc>
          <w:tcPr>
            <w:tcW w:w="0" w:type="auto"/>
          </w:tcPr>
          <w:p w:rsidR="00530DFD" w:rsidRDefault="00CA52EB">
            <w:pPr>
              <w:pStyle w:val="TableBodyText"/>
            </w:pPr>
            <w:r>
              <w:t xml:space="preserve">FALSE </w:t>
            </w:r>
          </w:p>
        </w:tc>
      </w:tr>
    </w:tbl>
    <w:p w:rsidR="00530DFD" w:rsidRDefault="00CA52EB">
      <w:r>
        <w:t>Row 3</w:t>
      </w:r>
    </w:p>
    <w:tbl>
      <w:tblPr>
        <w:tblStyle w:val="Table-ShadedHeader"/>
        <w:tblW w:w="0" w:type="auto"/>
        <w:tblLook w:val="04A0" w:firstRow="1" w:lastRow="0" w:firstColumn="1" w:lastColumn="0" w:noHBand="0" w:noVBand="1"/>
      </w:tblPr>
      <w:tblGrid>
        <w:gridCol w:w="2681"/>
        <w:gridCol w:w="1180"/>
        <w:gridCol w:w="1542"/>
        <w:gridCol w:w="3134"/>
        <w:gridCol w:w="938"/>
      </w:tblGrid>
      <w:tr w:rsidR="00530DFD" w:rsidTr="00530DFD">
        <w:trPr>
          <w:cnfStyle w:val="100000000000" w:firstRow="1" w:lastRow="0" w:firstColumn="0" w:lastColumn="0" w:oddVBand="0" w:evenVBand="0" w:oddHBand="0" w:evenHBand="0" w:firstRowFirstColumn="0" w:firstRowLastColumn="0" w:lastRowFirstColumn="0" w:lastRowLastColumn="0"/>
          <w:tblHeader/>
        </w:trPr>
        <w:tc>
          <w:tcPr>
            <w:tcW w:w="0" w:type="auto"/>
          </w:tcPr>
          <w:p w:rsidR="00530DFD" w:rsidRDefault="00CA52EB">
            <w:pPr>
              <w:pStyle w:val="TableHeaderText"/>
            </w:pPr>
            <w:r>
              <w:t>Property name</w:t>
            </w:r>
          </w:p>
        </w:tc>
        <w:tc>
          <w:tcPr>
            <w:tcW w:w="0" w:type="auto"/>
          </w:tcPr>
          <w:p w:rsidR="00530DFD" w:rsidRDefault="00CA52EB">
            <w:pPr>
              <w:pStyle w:val="TableHeaderText"/>
            </w:pPr>
            <w:r>
              <w:t>Property ID</w:t>
            </w:r>
          </w:p>
        </w:tc>
        <w:tc>
          <w:tcPr>
            <w:tcW w:w="0" w:type="auto"/>
          </w:tcPr>
          <w:p w:rsidR="00530DFD" w:rsidRDefault="00CA52EB">
            <w:pPr>
              <w:pStyle w:val="TableHeaderText"/>
            </w:pPr>
            <w:r>
              <w:t>Data type</w:t>
            </w:r>
          </w:p>
        </w:tc>
        <w:tc>
          <w:tcPr>
            <w:tcW w:w="0" w:type="auto"/>
          </w:tcPr>
          <w:p w:rsidR="00530DFD" w:rsidRDefault="00CA52EB">
            <w:pPr>
              <w:pStyle w:val="TableHeaderText"/>
            </w:pPr>
            <w:r>
              <w:t>Data</w:t>
            </w:r>
          </w:p>
        </w:tc>
        <w:tc>
          <w:tcPr>
            <w:tcW w:w="0" w:type="auto"/>
          </w:tcPr>
          <w:p w:rsidR="00530DFD" w:rsidRDefault="00CA52EB">
            <w:pPr>
              <w:pStyle w:val="TableHeaderText"/>
            </w:pPr>
            <w:r>
              <w:t>Value</w:t>
            </w:r>
          </w:p>
        </w:tc>
      </w:tr>
      <w:tr w:rsidR="00530DFD" w:rsidTr="00530DFD">
        <w:tc>
          <w:tcPr>
            <w:tcW w:w="0" w:type="auto"/>
          </w:tcPr>
          <w:p w:rsidR="00530DFD" w:rsidRDefault="00CA52EB">
            <w:pPr>
              <w:pStyle w:val="TableBodyText"/>
              <w:rPr>
                <w:b/>
              </w:rPr>
            </w:pPr>
            <w:r>
              <w:rPr>
                <w:b/>
              </w:rPr>
              <w:t>PidTagAttachNumber</w:t>
            </w:r>
          </w:p>
        </w:tc>
        <w:tc>
          <w:tcPr>
            <w:tcW w:w="0" w:type="auto"/>
          </w:tcPr>
          <w:p w:rsidR="00530DFD" w:rsidRDefault="00CA52EB">
            <w:pPr>
              <w:pStyle w:val="TableBodyText"/>
            </w:pPr>
            <w:r>
              <w:t>0x0E21</w:t>
            </w:r>
          </w:p>
        </w:tc>
        <w:tc>
          <w:tcPr>
            <w:tcW w:w="0" w:type="auto"/>
          </w:tcPr>
          <w:p w:rsidR="00530DFD" w:rsidRDefault="00CA52EB">
            <w:pPr>
              <w:pStyle w:val="TableBodyText"/>
              <w:rPr>
                <w:b/>
              </w:rPr>
            </w:pPr>
            <w:r>
              <w:rPr>
                <w:b/>
              </w:rPr>
              <w:t xml:space="preserve">PtypInteger32 </w:t>
            </w:r>
          </w:p>
        </w:tc>
        <w:tc>
          <w:tcPr>
            <w:tcW w:w="0" w:type="auto"/>
          </w:tcPr>
          <w:p w:rsidR="00530DFD" w:rsidRDefault="00CA52EB">
            <w:pPr>
              <w:pStyle w:val="TableBodyText"/>
            </w:pPr>
            <w:r>
              <w:t>0x00000002</w:t>
            </w:r>
          </w:p>
        </w:tc>
        <w:tc>
          <w:tcPr>
            <w:tcW w:w="0" w:type="auto"/>
          </w:tcPr>
          <w:p w:rsidR="00530DFD" w:rsidRDefault="00CA52EB">
            <w:pPr>
              <w:pStyle w:val="TableBodyText"/>
            </w:pPr>
            <w:r>
              <w:t>0</w:t>
            </w:r>
          </w:p>
        </w:tc>
      </w:tr>
      <w:tr w:rsidR="00530DFD" w:rsidTr="00530DFD">
        <w:tc>
          <w:tcPr>
            <w:tcW w:w="0" w:type="auto"/>
          </w:tcPr>
          <w:p w:rsidR="00530DFD" w:rsidRDefault="00CA52EB">
            <w:pPr>
              <w:pStyle w:val="TableBodyText"/>
              <w:rPr>
                <w:b/>
              </w:rPr>
            </w:pPr>
            <w:r>
              <w:rPr>
                <w:b/>
              </w:rPr>
              <w:t>PidTagAttachMethod</w:t>
            </w:r>
          </w:p>
        </w:tc>
        <w:tc>
          <w:tcPr>
            <w:tcW w:w="0" w:type="auto"/>
          </w:tcPr>
          <w:p w:rsidR="00530DFD" w:rsidRDefault="00CA52EB">
            <w:pPr>
              <w:pStyle w:val="TableBodyText"/>
            </w:pPr>
            <w:r>
              <w:t>0x3705</w:t>
            </w:r>
          </w:p>
        </w:tc>
        <w:tc>
          <w:tcPr>
            <w:tcW w:w="0" w:type="auto"/>
          </w:tcPr>
          <w:p w:rsidR="00530DFD" w:rsidRDefault="00CA52EB">
            <w:pPr>
              <w:pStyle w:val="TableBodyText"/>
              <w:rPr>
                <w:b/>
              </w:rPr>
            </w:pPr>
            <w:r>
              <w:rPr>
                <w:b/>
              </w:rPr>
              <w:t xml:space="preserve">PtypInteger32 </w:t>
            </w:r>
          </w:p>
        </w:tc>
        <w:tc>
          <w:tcPr>
            <w:tcW w:w="0" w:type="auto"/>
          </w:tcPr>
          <w:p w:rsidR="00530DFD" w:rsidRDefault="00CA52EB">
            <w:pPr>
              <w:pStyle w:val="TableBodyText"/>
            </w:pPr>
            <w:r>
              <w:t>0x00000006</w:t>
            </w:r>
          </w:p>
        </w:tc>
        <w:tc>
          <w:tcPr>
            <w:tcW w:w="0" w:type="auto"/>
          </w:tcPr>
          <w:p w:rsidR="00530DFD" w:rsidRDefault="00CA52EB">
            <w:pPr>
              <w:pStyle w:val="TableBodyText"/>
            </w:pPr>
            <w:r>
              <w:t>afOle</w:t>
            </w:r>
          </w:p>
        </w:tc>
      </w:tr>
      <w:tr w:rsidR="00530DFD" w:rsidTr="00530DFD">
        <w:tc>
          <w:tcPr>
            <w:tcW w:w="0" w:type="auto"/>
          </w:tcPr>
          <w:p w:rsidR="00530DFD" w:rsidRDefault="00CA52EB">
            <w:pPr>
              <w:pStyle w:val="TableBodyText"/>
              <w:rPr>
                <w:b/>
              </w:rPr>
            </w:pPr>
            <w:r>
              <w:rPr>
                <w:b/>
              </w:rPr>
              <w:t>PidTagRenderingPosition</w:t>
            </w:r>
          </w:p>
        </w:tc>
        <w:tc>
          <w:tcPr>
            <w:tcW w:w="0" w:type="auto"/>
          </w:tcPr>
          <w:p w:rsidR="00530DFD" w:rsidRDefault="00CA52EB">
            <w:pPr>
              <w:pStyle w:val="TableBodyText"/>
            </w:pPr>
            <w:r>
              <w:t>0x370B</w:t>
            </w:r>
          </w:p>
        </w:tc>
        <w:tc>
          <w:tcPr>
            <w:tcW w:w="0" w:type="auto"/>
          </w:tcPr>
          <w:p w:rsidR="00530DFD" w:rsidRDefault="00CA52EB">
            <w:pPr>
              <w:pStyle w:val="TableBodyText"/>
              <w:rPr>
                <w:b/>
              </w:rPr>
            </w:pPr>
            <w:r>
              <w:rPr>
                <w:b/>
              </w:rPr>
              <w:t xml:space="preserve">PtypInteger32 </w:t>
            </w:r>
          </w:p>
        </w:tc>
        <w:tc>
          <w:tcPr>
            <w:tcW w:w="0" w:type="auto"/>
          </w:tcPr>
          <w:p w:rsidR="00530DFD" w:rsidRDefault="00CA52EB">
            <w:pPr>
              <w:pStyle w:val="TableBodyText"/>
            </w:pPr>
            <w:r>
              <w:t>0x0000004A</w:t>
            </w:r>
          </w:p>
        </w:tc>
        <w:tc>
          <w:tcPr>
            <w:tcW w:w="0" w:type="auto"/>
          </w:tcPr>
          <w:p w:rsidR="00530DFD" w:rsidRDefault="00CA52EB">
            <w:pPr>
              <w:pStyle w:val="TableBodyText"/>
            </w:pPr>
            <w:r>
              <w:t>100</w:t>
            </w:r>
          </w:p>
        </w:tc>
      </w:tr>
      <w:tr w:rsidR="00530DFD" w:rsidTr="00530DFD">
        <w:tc>
          <w:tcPr>
            <w:tcW w:w="0" w:type="auto"/>
          </w:tcPr>
          <w:p w:rsidR="00530DFD" w:rsidRDefault="00CA52EB">
            <w:pPr>
              <w:pStyle w:val="TableBodyText"/>
              <w:rPr>
                <w:b/>
              </w:rPr>
            </w:pPr>
            <w:r>
              <w:rPr>
                <w:b/>
              </w:rPr>
              <w:t>PidTagAttachLongFilename</w:t>
            </w:r>
          </w:p>
        </w:tc>
        <w:tc>
          <w:tcPr>
            <w:tcW w:w="0" w:type="auto"/>
          </w:tcPr>
          <w:p w:rsidR="00530DFD" w:rsidRDefault="00CA52EB">
            <w:pPr>
              <w:pStyle w:val="TableBodyText"/>
            </w:pPr>
            <w:r>
              <w:t>0x3707</w:t>
            </w:r>
          </w:p>
        </w:tc>
        <w:tc>
          <w:tcPr>
            <w:tcW w:w="0" w:type="auto"/>
          </w:tcPr>
          <w:p w:rsidR="00530DFD" w:rsidRDefault="00CA52EB">
            <w:pPr>
              <w:pStyle w:val="TableBodyText"/>
              <w:rPr>
                <w:b/>
              </w:rPr>
            </w:pPr>
            <w:r>
              <w:rPr>
                <w:b/>
              </w:rPr>
              <w:t xml:space="preserve">PtypString </w:t>
            </w:r>
          </w:p>
        </w:tc>
        <w:tc>
          <w:tcPr>
            <w:tcW w:w="0" w:type="auto"/>
          </w:tcPr>
          <w:p w:rsidR="00530DFD" w:rsidRDefault="00CA52EB">
            <w:pPr>
              <w:pStyle w:val="TableBodyText"/>
            </w:pPr>
            <w:r>
              <w:t xml:space="preserve">00 50 00 42 00 72 00 75 00 73 00 68 </w:t>
            </w:r>
            <w:r>
              <w:t>00 00 00 00</w:t>
            </w:r>
          </w:p>
        </w:tc>
        <w:tc>
          <w:tcPr>
            <w:tcW w:w="0" w:type="auto"/>
          </w:tcPr>
          <w:p w:rsidR="00530DFD" w:rsidRDefault="00CA52EB">
            <w:pPr>
              <w:pStyle w:val="TableBodyText"/>
            </w:pPr>
            <w:r>
              <w:t>"PBrush"</w:t>
            </w:r>
          </w:p>
        </w:tc>
      </w:tr>
      <w:tr w:rsidR="00530DFD" w:rsidTr="00530DFD">
        <w:tc>
          <w:tcPr>
            <w:tcW w:w="0" w:type="auto"/>
          </w:tcPr>
          <w:p w:rsidR="00530DFD" w:rsidRDefault="00CA52EB">
            <w:pPr>
              <w:pStyle w:val="TableBodyText"/>
              <w:rPr>
                <w:b/>
              </w:rPr>
            </w:pPr>
            <w:r>
              <w:rPr>
                <w:b/>
              </w:rPr>
              <w:t>PidTagAttachmentHidden</w:t>
            </w:r>
          </w:p>
        </w:tc>
        <w:tc>
          <w:tcPr>
            <w:tcW w:w="0" w:type="auto"/>
          </w:tcPr>
          <w:p w:rsidR="00530DFD" w:rsidRDefault="00CA52EB">
            <w:pPr>
              <w:pStyle w:val="TableBodyText"/>
            </w:pPr>
            <w:r>
              <w:t>0x7FFE</w:t>
            </w:r>
          </w:p>
        </w:tc>
        <w:tc>
          <w:tcPr>
            <w:tcW w:w="0" w:type="auto"/>
          </w:tcPr>
          <w:p w:rsidR="00530DFD" w:rsidRDefault="00CA52EB">
            <w:pPr>
              <w:pStyle w:val="TableBodyText"/>
              <w:rPr>
                <w:b/>
              </w:rPr>
            </w:pPr>
            <w:r>
              <w:rPr>
                <w:b/>
              </w:rPr>
              <w:t xml:space="preserve">PtypBoolean </w:t>
            </w:r>
          </w:p>
        </w:tc>
        <w:tc>
          <w:tcPr>
            <w:tcW w:w="0" w:type="auto"/>
          </w:tcPr>
          <w:p w:rsidR="00530DFD" w:rsidRDefault="00CA52EB">
            <w:pPr>
              <w:pStyle w:val="TableBodyText"/>
            </w:pPr>
            <w:r>
              <w:t>0x0000</w:t>
            </w:r>
          </w:p>
        </w:tc>
        <w:tc>
          <w:tcPr>
            <w:tcW w:w="0" w:type="auto"/>
          </w:tcPr>
          <w:p w:rsidR="00530DFD" w:rsidRDefault="00CA52EB">
            <w:pPr>
              <w:pStyle w:val="TableBodyText"/>
            </w:pPr>
            <w:r>
              <w:t xml:space="preserve">FALSE </w:t>
            </w:r>
          </w:p>
        </w:tc>
      </w:tr>
    </w:tbl>
    <w:p w:rsidR="00530DFD" w:rsidRDefault="00CA52EB">
      <w:r>
        <w:t xml:space="preserve">Because the attachments are already ordered correctly by </w:t>
      </w:r>
      <w:hyperlink w:anchor="gt_c4bd25de-2df7-4b83-9de8-d58271f48719">
        <w:r>
          <w:rPr>
            <w:rStyle w:val="HyperlinkGreen"/>
            <w:b/>
          </w:rPr>
          <w:t>rendering position</w:t>
        </w:r>
      </w:hyperlink>
      <w:r>
        <w:t>, they do not need to be reordered.</w:t>
      </w:r>
    </w:p>
    <w:p w:rsidR="00530DFD" w:rsidRDefault="00CA52EB">
      <w:r>
        <w:t>Bec</w:t>
      </w:r>
      <w:r>
        <w:t>ause the attachment list is three entries long, and the previously constructed position array is also three entries long, the insertion positions come from the position array. This results in replacing the second and third attachments at different position</w:t>
      </w:r>
      <w:r>
        <w:t xml:space="preserve">s than those set in the value of the </w:t>
      </w:r>
      <w:r>
        <w:rPr>
          <w:b/>
        </w:rPr>
        <w:t>PidTagRenderingPosition</w:t>
      </w:r>
      <w:r>
        <w:t xml:space="preserve"> property. Specifically, the second attachment ("helloworld.doc") will replace position 54, not 76, and the third attachment will replace position 74, not 100.</w:t>
      </w:r>
    </w:p>
    <w:p w:rsidR="00530DFD" w:rsidRDefault="00CA52EB">
      <w:r>
        <w:t>Looping over the stored objattph pos</w:t>
      </w:r>
      <w:r>
        <w:t>itions in the position array, each attachment is prepared for insertion.</w:t>
      </w:r>
    </w:p>
    <w:p w:rsidR="00530DFD" w:rsidRDefault="00CA52EB">
      <w:r>
        <w:t xml:space="preserve">The first attachment ("helloworld.txt") replaces rendered character position 22. The second attachment ("helloworld.doc") replaces the rendered character position 54. Finally, the </w:t>
      </w:r>
      <w:r>
        <w:t>last attachment ("PBrush") replaces the rendered character position 74.</w:t>
      </w:r>
    </w:p>
    <w:p w:rsidR="00530DFD" w:rsidRDefault="00CA52EB">
      <w:r>
        <w:t>Because there are no additional attachments, the integration is complete.</w:t>
      </w:r>
    </w:p>
    <w:p w:rsidR="00530DFD" w:rsidRDefault="00CA52EB">
      <w:pPr>
        <w:pStyle w:val="Heading1"/>
      </w:pPr>
      <w:bookmarkStart w:id="130" w:name="section_52e286976fe142349819a6ffd903e752"/>
      <w:bookmarkStart w:id="131" w:name="_Toc69362451"/>
      <w:r>
        <w:lastRenderedPageBreak/>
        <w:t>Security</w:t>
      </w:r>
      <w:bookmarkEnd w:id="130"/>
      <w:bookmarkEnd w:id="131"/>
    </w:p>
    <w:p w:rsidR="00530DFD" w:rsidRDefault="00CA52EB">
      <w:pPr>
        <w:pStyle w:val="Heading2"/>
      </w:pPr>
      <w:bookmarkStart w:id="132" w:name="section_6a79e9e1c1234b99ac48d9ad5e191a24"/>
      <w:bookmarkStart w:id="133" w:name="_Toc69362452"/>
      <w:r>
        <w:t>Security Considerations for Implementers</w:t>
      </w:r>
      <w:bookmarkEnd w:id="132"/>
      <w:bookmarkEnd w:id="133"/>
      <w:r>
        <w:fldChar w:fldCharType="begin"/>
      </w:r>
      <w:r>
        <w:instrText xml:space="preserve"> XE "Security:implementer considerations" </w:instrText>
      </w:r>
      <w:r>
        <w:fldChar w:fldCharType="end"/>
      </w:r>
      <w:r>
        <w:fldChar w:fldCharType="begin"/>
      </w:r>
      <w:r>
        <w:instrText xml:space="preserve"> XE "Implementer </w:instrText>
      </w:r>
      <w:r>
        <w:instrText xml:space="preserve">- security considerations" </w:instrText>
      </w:r>
      <w:r>
        <w:fldChar w:fldCharType="end"/>
      </w:r>
    </w:p>
    <w:p w:rsidR="00530DFD" w:rsidRDefault="00CA52EB">
      <w:r>
        <w:t xml:space="preserve">Because the </w:t>
      </w:r>
      <w:hyperlink w:anchor="gt_e24fb7e8-206c-40ee-8176-ac829a0dcdcd">
        <w:r>
          <w:rPr>
            <w:rStyle w:val="HyperlinkGreen"/>
            <w:b/>
          </w:rPr>
          <w:t>encapsulation</w:t>
        </w:r>
      </w:hyperlink>
      <w:r>
        <w:t xml:space="preserve"> algorithm involves parsing and evaluating content that is not created by the algorithm, there is an opportunity for non-valid or malicious</w:t>
      </w:r>
      <w:r>
        <w:t xml:space="preserve"> content to be provided. Therefore, it is recommended that implementers take all necessary precautions to protect other systems. For example, a linked </w:t>
      </w:r>
      <w:hyperlink w:anchor="gt_549c4960-e8be-4c24-bc2b-b86530f1c1bf">
        <w:r>
          <w:rPr>
            <w:rStyle w:val="HyperlinkGreen"/>
            <w:b/>
          </w:rPr>
          <w:t>HTML</w:t>
        </w:r>
      </w:hyperlink>
      <w:r>
        <w:t xml:space="preserve"> stylesheet (which would create a bette</w:t>
      </w:r>
      <w:r>
        <w:t>r HTML rendering of the document) might not be loaded due to security concerns with accessing the network to retrieve non-local data. In this case, a default font face and size might be chosen during the conversion process.</w:t>
      </w:r>
    </w:p>
    <w:p w:rsidR="00530DFD" w:rsidRDefault="00CA52EB">
      <w:r>
        <w:t xml:space="preserve">The encapsulation process could </w:t>
      </w:r>
      <w:r>
        <w:t xml:space="preserve">encapsulate carefully crafted arbitrary binary content other than valid HTML or </w:t>
      </w:r>
      <w:hyperlink w:anchor="gt_afa1b8ad-29c4-4f4a-90ce-e63b3547e15a">
        <w:r>
          <w:rPr>
            <w:rStyle w:val="HyperlinkGreen"/>
            <w:b/>
          </w:rPr>
          <w:t>plain text</w:t>
        </w:r>
      </w:hyperlink>
      <w:r>
        <w:t>. Ensuring that such content is not accidentally and automatically interpreted as executable code or scr</w:t>
      </w:r>
      <w:r>
        <w:t>ipt is imperative.</w:t>
      </w:r>
    </w:p>
    <w:p w:rsidR="00530DFD" w:rsidRDefault="00CA52EB">
      <w:pPr>
        <w:pStyle w:val="Heading2"/>
      </w:pPr>
      <w:bookmarkStart w:id="134" w:name="section_a4fd33ef75254e8ba70adc0db5496f26"/>
      <w:bookmarkStart w:id="135" w:name="_Toc69362453"/>
      <w:r>
        <w:t>Index of Security Parameters</w:t>
      </w:r>
      <w:bookmarkEnd w:id="134"/>
      <w:bookmarkEnd w:id="13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30DFD" w:rsidRDefault="00CA52EB">
      <w:r>
        <w:t>None.</w:t>
      </w:r>
    </w:p>
    <w:p w:rsidR="00530DFD" w:rsidRDefault="00CA52EB">
      <w:pPr>
        <w:pStyle w:val="Heading1"/>
      </w:pPr>
      <w:bookmarkStart w:id="136" w:name="section_de02470840c746fdbffc16cd04f89817"/>
      <w:bookmarkStart w:id="137" w:name="_Toc69362454"/>
      <w:r>
        <w:lastRenderedPageBreak/>
        <w:t>Appendix A: Product Behavior</w:t>
      </w:r>
      <w:bookmarkEnd w:id="136"/>
      <w:bookmarkEnd w:id="137"/>
      <w:r>
        <w:fldChar w:fldCharType="begin"/>
      </w:r>
      <w:r>
        <w:instrText xml:space="preserve"> XE "Product behavior" </w:instrText>
      </w:r>
      <w:r>
        <w:fldChar w:fldCharType="end"/>
      </w:r>
    </w:p>
    <w:p w:rsidR="00530DFD" w:rsidRDefault="00CA52EB">
      <w:r>
        <w:t>The information in this specification is a</w:t>
      </w:r>
      <w:r>
        <w:t>pplicable to the following Microsoft products or supplemental software. References to product versions include updates to those products.</w:t>
      </w:r>
    </w:p>
    <w:p w:rsidR="00530DFD" w:rsidRDefault="00CA52EB">
      <w:pPr>
        <w:pStyle w:val="ListParagraph"/>
        <w:numPr>
          <w:ilvl w:val="0"/>
          <w:numId w:val="55"/>
        </w:numPr>
      </w:pPr>
      <w:r>
        <w:t>Microsoft Exchange Server 2003</w:t>
      </w:r>
    </w:p>
    <w:p w:rsidR="00530DFD" w:rsidRDefault="00CA52EB">
      <w:pPr>
        <w:pStyle w:val="ListParagraph"/>
        <w:numPr>
          <w:ilvl w:val="0"/>
          <w:numId w:val="56"/>
        </w:numPr>
      </w:pPr>
      <w:r>
        <w:t>Microsoft Exchange Server 2007</w:t>
      </w:r>
    </w:p>
    <w:p w:rsidR="00530DFD" w:rsidRDefault="00CA52EB">
      <w:pPr>
        <w:pStyle w:val="ListParagraph"/>
        <w:numPr>
          <w:ilvl w:val="0"/>
          <w:numId w:val="56"/>
        </w:numPr>
      </w:pPr>
      <w:r>
        <w:t>Microsoft Exchange Server 2010</w:t>
      </w:r>
    </w:p>
    <w:p w:rsidR="00530DFD" w:rsidRDefault="00CA52EB">
      <w:pPr>
        <w:pStyle w:val="ListParagraph"/>
        <w:numPr>
          <w:ilvl w:val="0"/>
          <w:numId w:val="56"/>
        </w:numPr>
      </w:pPr>
      <w:r>
        <w:t>Microsoft Exchange Server</w:t>
      </w:r>
      <w:r>
        <w:t xml:space="preserve"> 2013</w:t>
      </w:r>
    </w:p>
    <w:p w:rsidR="00530DFD" w:rsidRDefault="00CA52EB">
      <w:pPr>
        <w:pStyle w:val="ListParagraph"/>
        <w:numPr>
          <w:ilvl w:val="0"/>
          <w:numId w:val="56"/>
        </w:numPr>
      </w:pPr>
      <w:r>
        <w:t xml:space="preserve">Microsoft Exchange Server 2016 </w:t>
      </w:r>
    </w:p>
    <w:p w:rsidR="00530DFD" w:rsidRDefault="00CA52EB">
      <w:pPr>
        <w:pStyle w:val="ListParagraph"/>
        <w:numPr>
          <w:ilvl w:val="0"/>
          <w:numId w:val="56"/>
        </w:numPr>
      </w:pPr>
      <w:r>
        <w:t xml:space="preserve">Microsoft Exchange Server 2019 </w:t>
      </w:r>
    </w:p>
    <w:p w:rsidR="00530DFD" w:rsidRDefault="00CA52EB">
      <w:pPr>
        <w:pStyle w:val="ListParagraph"/>
        <w:numPr>
          <w:ilvl w:val="0"/>
          <w:numId w:val="56"/>
        </w:numPr>
      </w:pPr>
      <w:r>
        <w:t>Microsoft Office Outlook 2003</w:t>
      </w:r>
    </w:p>
    <w:p w:rsidR="00530DFD" w:rsidRDefault="00CA52EB">
      <w:pPr>
        <w:pStyle w:val="ListParagraph"/>
        <w:numPr>
          <w:ilvl w:val="0"/>
          <w:numId w:val="56"/>
        </w:numPr>
      </w:pPr>
      <w:r>
        <w:t>Microsoft Office Outlook 2007</w:t>
      </w:r>
    </w:p>
    <w:p w:rsidR="00530DFD" w:rsidRDefault="00CA52EB">
      <w:pPr>
        <w:pStyle w:val="ListParagraph"/>
        <w:numPr>
          <w:ilvl w:val="0"/>
          <w:numId w:val="57"/>
        </w:numPr>
      </w:pPr>
      <w:r>
        <w:t>Microsoft Outlook 2010</w:t>
      </w:r>
    </w:p>
    <w:p w:rsidR="00530DFD" w:rsidRDefault="00CA52EB">
      <w:pPr>
        <w:pStyle w:val="ListParagraph"/>
        <w:numPr>
          <w:ilvl w:val="0"/>
          <w:numId w:val="57"/>
        </w:numPr>
      </w:pPr>
      <w:r>
        <w:t>Microsoft Outlook 2013</w:t>
      </w:r>
    </w:p>
    <w:p w:rsidR="00530DFD" w:rsidRDefault="00CA52EB">
      <w:pPr>
        <w:pStyle w:val="ListParagraph"/>
        <w:numPr>
          <w:ilvl w:val="0"/>
          <w:numId w:val="55"/>
        </w:numPr>
      </w:pPr>
      <w:r>
        <w:t>Microsoft Outlook 2016</w:t>
      </w:r>
    </w:p>
    <w:p w:rsidR="00530DFD" w:rsidRDefault="00CA52EB">
      <w:pPr>
        <w:pStyle w:val="ListParagraph"/>
        <w:numPr>
          <w:ilvl w:val="0"/>
          <w:numId w:val="55"/>
        </w:numPr>
      </w:pPr>
      <w:r>
        <w:t xml:space="preserve">Microsoft Outlook 2019 </w:t>
      </w:r>
    </w:p>
    <w:p w:rsidR="00530DFD" w:rsidRDefault="00CA52EB">
      <w:pPr>
        <w:pStyle w:val="ListParagraph"/>
        <w:numPr>
          <w:ilvl w:val="0"/>
          <w:numId w:val="55"/>
        </w:numPr>
      </w:pPr>
      <w:r>
        <w:t>Microsoft Outlook 2021</w:t>
      </w:r>
    </w:p>
    <w:p w:rsidR="006C2114" w:rsidRDefault="00CA52EB" w:rsidP="006C2114">
      <w:r>
        <w:t>Exceptions, if any, are noted in this section. If an update version, service pack or Knowledge Base (KB) number appears with a product name, the behavior changed in that update. The new behavior also applies to subsequent updates unless otherwise specified</w:t>
      </w:r>
      <w:r>
        <w:t>. If a product edition appears with the product version, behavior is different in that product edition.</w:t>
      </w:r>
    </w:p>
    <w:p w:rsidR="00530DFD" w:rsidRDefault="00CA52EB">
      <w:r>
        <w:t>Unless otherwise specified, any statement of optional behavior in this specification that is prescribed using the terms "SHOULD" or "SHOULD NOT" implies</w:t>
      </w:r>
      <w:r>
        <w:t xml:space="preserve"> product behavior in accordance with the SHOULD or SHOULD NOT prescription. Unless otherwise specified, the term "MAY" implies that the product does not follow the prescription.</w:t>
      </w:r>
    </w:p>
    <w:bookmarkStart w:id="138" w:name="Appendix_A_1"/>
    <w:p w:rsidR="00530DFD" w:rsidRDefault="00CA52E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2.1</w:t>
      </w:r>
      <w:r>
        <w:rPr>
          <w:rStyle w:val="Hyperlink"/>
        </w:rPr>
        <w:fldChar w:fldCharType="end"/>
      </w:r>
      <w:r>
        <w:t xml:space="preserve">: </w:t>
      </w:r>
      <w:bookmarkEnd w:id="138"/>
      <w:r>
        <w:t xml:space="preserve"> Exchange 2013, Exc</w:t>
      </w:r>
      <w:r>
        <w:t xml:space="preserve">hange 2016, and Exchange 2019 do not emit </w:t>
      </w:r>
      <w:hyperlink w:anchor="gt_a9aa8673-7798-4eba-a048-8b7c95a7b080">
        <w:r>
          <w:rPr>
            <w:rStyle w:val="HyperlinkGreen"/>
            <w:b/>
          </w:rPr>
          <w:t>RTF</w:t>
        </w:r>
      </w:hyperlink>
      <w:r>
        <w:t xml:space="preserve">-encapsulated </w:t>
      </w:r>
      <w:hyperlink w:anchor="gt_549c4960-e8be-4c24-bc2b-b86530f1c1bf">
        <w:r>
          <w:rPr>
            <w:rStyle w:val="HyperlinkGreen"/>
            <w:b/>
          </w:rPr>
          <w:t>HTML</w:t>
        </w:r>
      </w:hyperlink>
      <w:r>
        <w:t>.</w:t>
      </w:r>
    </w:p>
    <w:bookmarkStart w:id="139" w:name="Appendix_A_2"/>
    <w:p w:rsidR="00530DFD" w:rsidRDefault="00CA52E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2.1.3.1.2</w:t>
      </w:r>
      <w:r>
        <w:rPr>
          <w:rStyle w:val="Hyperlink"/>
        </w:rPr>
        <w:fldChar w:fldCharType="end"/>
      </w:r>
      <w:r>
        <w:t xml:space="preserve">: </w:t>
      </w:r>
      <w:bookmarkEnd w:id="139"/>
      <w:r>
        <w:t xml:space="preserve"> </w:t>
      </w:r>
      <w:r>
        <w:t>Exchange 2013, Exchange 2016, and Exchange 2019 do not emit the FROMHTML control word because the RTF writer in those versions does not produce RTF-encapsulated HTML.</w:t>
      </w:r>
    </w:p>
    <w:bookmarkStart w:id="140" w:name="Appendix_A_3"/>
    <w:p w:rsidR="00530DFD" w:rsidRDefault="00CA52E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2.1.3.1.3</w:t>
      </w:r>
      <w:r>
        <w:rPr>
          <w:rStyle w:val="Hyperlink"/>
        </w:rPr>
        <w:fldChar w:fldCharType="end"/>
      </w:r>
      <w:r>
        <w:t xml:space="preserve">: </w:t>
      </w:r>
      <w:bookmarkEnd w:id="140"/>
      <w:r>
        <w:t xml:space="preserve"> Exchange 2013, Exchange</w:t>
      </w:r>
      <w:r>
        <w:t xml:space="preserve"> 2016, and Exchange 2019 do not emit the HTMLRTF control word because the RTF writer in those versions does not produce RTF-encapsulated HTML.</w:t>
      </w:r>
    </w:p>
    <w:bookmarkStart w:id="141" w:name="Appendix_A_4"/>
    <w:p w:rsidR="00530DFD" w:rsidRDefault="00CA52E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2.1.3.1.4</w:t>
      </w:r>
      <w:r>
        <w:rPr>
          <w:rStyle w:val="Hyperlink"/>
        </w:rPr>
        <w:fldChar w:fldCharType="end"/>
      </w:r>
      <w:r>
        <w:t xml:space="preserve">: </w:t>
      </w:r>
      <w:bookmarkEnd w:id="141"/>
      <w:r>
        <w:t xml:space="preserve"> Exchange 2013, Exchange 2016, and Exchange 2019</w:t>
      </w:r>
      <w:r>
        <w:t xml:space="preserve"> do not emit the HTMLTAG destination group because the RTF writer in those versions does not produce RTF-encapsulated HTML.</w:t>
      </w:r>
    </w:p>
    <w:bookmarkStart w:id="142" w:name="Appendix_A_5"/>
    <w:p w:rsidR="00530DFD" w:rsidRDefault="00CA52E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2.1.3.1.4.1</w:t>
      </w:r>
      <w:r>
        <w:rPr>
          <w:rStyle w:val="Hyperlink"/>
        </w:rPr>
        <w:fldChar w:fldCharType="end"/>
      </w:r>
      <w:r>
        <w:t xml:space="preserve">: </w:t>
      </w:r>
      <w:bookmarkEnd w:id="142"/>
      <w:r>
        <w:t>The HTMLTagParameter HTML fragment is emitted by Exchange 2003, E</w:t>
      </w:r>
      <w:r>
        <w:t>xchange 2007, Exchange 2010, Office Outlook 2003, Office Outlook 2007, Outlook 2010, Outlook 2013, Outlook 2016, and Outlook 2019.</w:t>
      </w:r>
    </w:p>
    <w:bookmarkStart w:id="143" w:name="Appendix_A_6"/>
    <w:p w:rsidR="00530DFD" w:rsidRDefault="00CA52EB">
      <w:r>
        <w:rPr>
          <w:rStyle w:val="Hyperlink"/>
        </w:rPr>
        <w:lastRenderedPageBreak/>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2.1.3.1.4.2</w:t>
      </w:r>
      <w:r>
        <w:rPr>
          <w:rStyle w:val="Hyperlink"/>
        </w:rPr>
        <w:fldChar w:fldCharType="end"/>
      </w:r>
      <w:r>
        <w:t xml:space="preserve">: </w:t>
      </w:r>
      <w:bookmarkEnd w:id="143"/>
      <w:r>
        <w:t xml:space="preserve"> Exchange 2013, Exchange 2016, and Exchange 2019 do not em</w:t>
      </w:r>
      <w:r>
        <w:t>it the CONTENT HTML fragment because the RTF writer in those versions does not produce RTF-encapsulated HTML.</w:t>
      </w:r>
    </w:p>
    <w:bookmarkStart w:id="144" w:name="Appendix_A_7"/>
    <w:p w:rsidR="00530DFD" w:rsidRDefault="00CA52E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2.1.3.1.4.2</w:t>
      </w:r>
      <w:r>
        <w:rPr>
          <w:rStyle w:val="Hyperlink"/>
        </w:rPr>
        <w:fldChar w:fldCharType="end"/>
      </w:r>
      <w:r>
        <w:t xml:space="preserve">: </w:t>
      </w:r>
      <w:bookmarkEnd w:id="144"/>
      <w:r>
        <w:t>Exchange 2003, Office Outlook 2003, Office Outlook 2007, Microsoft Outlook 2010</w:t>
      </w:r>
      <w:r>
        <w:t>, Outlook 2013, Outlook 2016, and Outlook 2019 fail to de-encapsulate the RTF document when \line, \-, and other arbitrary RTF tokens are included in the CONTENT HTML fragment.</w:t>
      </w:r>
    </w:p>
    <w:bookmarkStart w:id="145" w:name="Appendix_A_8"/>
    <w:p w:rsidR="00530DFD" w:rsidRDefault="00CA52E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2.1.3.1.5</w:t>
      </w:r>
      <w:r>
        <w:rPr>
          <w:rStyle w:val="Hyperlink"/>
        </w:rPr>
        <w:fldChar w:fldCharType="end"/>
      </w:r>
      <w:r>
        <w:t xml:space="preserve">: </w:t>
      </w:r>
      <w:bookmarkEnd w:id="145"/>
      <w:r>
        <w:t>While an MHTML</w:t>
      </w:r>
      <w:r>
        <w:t>TAG destination group can be produced by Exchange 2003, Exchange 2007, or Exchange 2010, it is to be ignored. Any content encapsulated in an MHTMLTAG destination group represents a rewritten version of content encapsulated (in its original format) in anoth</w:t>
      </w:r>
      <w:r>
        <w:t>er HTMLTAG destination group; thus, an MHTMLTAG destination group can be safely ignored.</w:t>
      </w:r>
    </w:p>
    <w:bookmarkStart w:id="146" w:name="Appendix_A_9"/>
    <w:p w:rsidR="00530DFD" w:rsidRDefault="00CA52E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2.1.3.2</w:t>
      </w:r>
      <w:r>
        <w:rPr>
          <w:rStyle w:val="Hyperlink"/>
        </w:rPr>
        <w:fldChar w:fldCharType="end"/>
      </w:r>
      <w:r>
        <w:t xml:space="preserve">: </w:t>
      </w:r>
      <w:bookmarkEnd w:id="146"/>
      <w:r>
        <w:t>Exchange 2003, Exchange 2007, Exchange 2010 support writing RTF-encapsulated HTML.</w:t>
      </w:r>
    </w:p>
    <w:bookmarkStart w:id="147" w:name="Appendix_A_10"/>
    <w:p w:rsidR="00530DFD" w:rsidRDefault="00CA52EB">
      <w:r>
        <w:rPr>
          <w:rStyle w:val="Hyperlink"/>
        </w:rPr>
        <w:fldChar w:fldCharType="begin"/>
      </w:r>
      <w:r>
        <w:rPr>
          <w:rStyle w:val="Hyperlink"/>
        </w:rPr>
        <w:instrText xml:space="preserve"> HYPERLINK \l "Appe</w:instrText>
      </w:r>
      <w:r>
        <w:rPr>
          <w:rStyle w:val="Hyperlink"/>
        </w:rPr>
        <w:instrText xml:space="preserve">ndix_A_Target_10" \h </w:instrText>
      </w:r>
      <w:r>
        <w:rPr>
          <w:rStyle w:val="Hyperlink"/>
        </w:rPr>
      </w:r>
      <w:r>
        <w:rPr>
          <w:rStyle w:val="Hyperlink"/>
        </w:rPr>
        <w:fldChar w:fldCharType="separate"/>
      </w:r>
      <w:r>
        <w:rPr>
          <w:rStyle w:val="Hyperlink"/>
        </w:rPr>
        <w:t>&lt;10&gt; Section 2.1.3.2</w:t>
      </w:r>
      <w:r>
        <w:rPr>
          <w:rStyle w:val="Hyperlink"/>
        </w:rPr>
        <w:fldChar w:fldCharType="end"/>
      </w:r>
      <w:r>
        <w:t xml:space="preserve">: </w:t>
      </w:r>
      <w:bookmarkEnd w:id="147"/>
      <w:r>
        <w:t>This empty {\*\htmltag64} destination group disables deprecated behavior in Exchange 2003, Exchange 2007, Exchange 2010, Office Outlook 2003, Office Outlook 2007, Outlook 2010, Outlook 2013, Outlook 2016, and Out</w:t>
      </w:r>
      <w:r>
        <w:t>look 2019.</w:t>
      </w:r>
    </w:p>
    <w:bookmarkStart w:id="148" w:name="Appendix_A_11"/>
    <w:p w:rsidR="00530DFD" w:rsidRDefault="00CA52E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2.1.3.2</w:t>
      </w:r>
      <w:r>
        <w:rPr>
          <w:rStyle w:val="Hyperlink"/>
        </w:rPr>
        <w:fldChar w:fldCharType="end"/>
      </w:r>
      <w:r>
        <w:t xml:space="preserve">: </w:t>
      </w:r>
      <w:bookmarkEnd w:id="148"/>
      <w:r>
        <w:t>It is possible that Exchange 2003, Exchange 2007, Exchange 2010, Office Outlook 2003, Office Outlook 2007, Outlook 2010, Outlook 2013, Outlook 2016, and Outlook 2019 will produce t</w:t>
      </w:r>
      <w:r>
        <w:t>he HTMLTagParameter HTML fragment for legacy reasons.</w:t>
      </w:r>
    </w:p>
    <w:bookmarkStart w:id="149" w:name="Appendix_A_12"/>
    <w:p w:rsidR="00530DFD" w:rsidRDefault="00CA52E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2.1.3.2</w:t>
      </w:r>
      <w:r>
        <w:rPr>
          <w:rStyle w:val="Hyperlink"/>
        </w:rPr>
        <w:fldChar w:fldCharType="end"/>
      </w:r>
      <w:r>
        <w:t xml:space="preserve">: </w:t>
      </w:r>
      <w:bookmarkEnd w:id="149"/>
      <w:r>
        <w:t xml:space="preserve">Exchange 2003, Exchange 2007, Exchange 2010, Office Outlook 2003, Office Outlook 2007, Outlook 2010, Outlook 2013, Outlook 2016, and </w:t>
      </w:r>
      <w:r>
        <w:t>Outlook 2019 can produce unexpected HTML tags that were not in the original HTML document in response to character formatting RTF control words that are not disabled with the HTMLRTF control word. To avoid this deprecated behavior, it is best to disable an</w:t>
      </w:r>
      <w:r>
        <w:t xml:space="preserve">y control words that affect current character formatting in RTF by using HTMLRTF control word. For a list of all RTF control words that can affect character formatting, see </w:t>
      </w:r>
      <w:hyperlink r:id="rId65">
        <w:r>
          <w:rPr>
            <w:rStyle w:val="Hyperlink"/>
          </w:rPr>
          <w:t>[MSFT-RTF]</w:t>
        </w:r>
      </w:hyperlink>
      <w:r>
        <w:t>. If in</w:t>
      </w:r>
      <w:r>
        <w:t xml:space="preserve"> doubt about any particular control word, disable it by wrapping it with HTMLRTF control words, as specified in section </w:t>
      </w:r>
      <w:hyperlink w:anchor="Section_c2e2d599a55846eeb5e07ccea266cb47" w:history="1">
        <w:r>
          <w:rPr>
            <w:rStyle w:val="Hyperlink"/>
          </w:rPr>
          <w:t>2.1.3.1.3</w:t>
        </w:r>
      </w:hyperlink>
      <w:r>
        <w:t>.</w:t>
      </w:r>
    </w:p>
    <w:bookmarkStart w:id="150" w:name="Appendix_A_13"/>
    <w:p w:rsidR="00530DFD" w:rsidRDefault="00CA52E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2.2.3.1</w:t>
      </w:r>
      <w:r>
        <w:rPr>
          <w:rStyle w:val="Hyperlink"/>
        </w:rPr>
        <w:fldChar w:fldCharType="end"/>
      </w:r>
      <w:r>
        <w:t xml:space="preserve">: </w:t>
      </w:r>
      <w:bookmarkEnd w:id="150"/>
      <w:r>
        <w:t>Exchange 2003, Exchange 2007, Office Outlook 2003, Office Outlook 2007, Outlook 2010, Outlook 2013, Outlook 2016, and Outlook 2019 ignore the absence of the \rtf1 keyword at the beginning of the RTF encoded text and try to de-encapsulate the text anyway. E</w:t>
      </w:r>
      <w:r>
        <w:t>xchange 2010, Exchange 2013, Exchange 2016, and Exchange 2019 can ignore the absence of the \rtf1 keyword and tries to de-encapsulate the text in certain implementation-specific scenarios.</w:t>
      </w:r>
    </w:p>
    <w:bookmarkStart w:id="151" w:name="Appendix_A_14"/>
    <w:p w:rsidR="00530DFD" w:rsidRDefault="00CA52E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2.2.3.1</w:t>
      </w:r>
      <w:r>
        <w:rPr>
          <w:rStyle w:val="Hyperlink"/>
        </w:rPr>
        <w:fldChar w:fldCharType="end"/>
      </w:r>
      <w:r>
        <w:t xml:space="preserve">: </w:t>
      </w:r>
      <w:bookmarkEnd w:id="151"/>
      <w:r>
        <w:t>Ex</w:t>
      </w:r>
      <w:r>
        <w:t xml:space="preserve">change 2003, Exchange 2007, Exchange 2010, Exchange 2013, Exchange 2016, Exchange 2019, Office Outlook 2003, Office Outlook 2007, Outlook 2010,  Outlook 2013 (in some scenarios), Outlook 2016 (in some scenarios), and Outlook 2019 (in some scenarios) could </w:t>
      </w:r>
      <w:r>
        <w:t>be able to recognize encapsulation by looking beyond 10 tokens. In most cases, Exchange 2007, Exchange 2010, Exchange 2013, Exchange 2016, and Exchange 2019 limit inspection to the first 10 tokens; therefore, this is a recommendation. Exchange 2003, Exchan</w:t>
      </w:r>
      <w:r>
        <w:t xml:space="preserve">ge 2007, Exchange 2010, Exchange 2013, Exchange 2016, Exchange 2019, Office Outlook 2003, Office Outlook 2007, Outlook 2010, Outlook 2013, Outlook 2016, and Outlook 2019 do not produce the \fromhtml1 or \fromtext keywords outside of the first 10 tokens of </w:t>
      </w:r>
      <w:r>
        <w:t xml:space="preserve">RTF. </w:t>
      </w:r>
    </w:p>
    <w:bookmarkStart w:id="152" w:name="Appendix_A_15"/>
    <w:p w:rsidR="00530DFD" w:rsidRDefault="00CA52EB">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2.2.3.4</w:t>
      </w:r>
      <w:r>
        <w:rPr>
          <w:rStyle w:val="Hyperlink"/>
        </w:rPr>
        <w:fldChar w:fldCharType="end"/>
      </w:r>
      <w:r>
        <w:t xml:space="preserve">: </w:t>
      </w:r>
      <w:bookmarkEnd w:id="152"/>
      <w:r>
        <w:t xml:space="preserve">Office Outlook 2003 uses the </w:t>
      </w:r>
      <w:hyperlink w:anchor="gt_c4bd25de-2df7-4b83-9de8-d58271f48719">
        <w:r>
          <w:rPr>
            <w:rStyle w:val="HyperlinkGreen"/>
            <w:b/>
          </w:rPr>
          <w:t>rendering position</w:t>
        </w:r>
      </w:hyperlink>
      <w:r>
        <w:t xml:space="preserve"> stored in the </w:t>
      </w:r>
      <w:r>
        <w:rPr>
          <w:b/>
        </w:rPr>
        <w:t>PidTagRenderingPosition</w:t>
      </w:r>
      <w:r>
        <w:t xml:space="preserve"> property of the attachment for extra </w:t>
      </w:r>
      <w:r>
        <w:t>attachments.</w:t>
      </w:r>
    </w:p>
    <w:bookmarkStart w:id="153" w:name="Appendix_A_16"/>
    <w:p w:rsidR="00530DFD" w:rsidRDefault="00CA52EB">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2.2.3.4</w:t>
      </w:r>
      <w:r>
        <w:rPr>
          <w:rStyle w:val="Hyperlink"/>
        </w:rPr>
        <w:fldChar w:fldCharType="end"/>
      </w:r>
      <w:r>
        <w:t xml:space="preserve">: </w:t>
      </w:r>
      <w:bookmarkEnd w:id="153"/>
      <w:r>
        <w:t>"Insertion" and "replacement" are used as general terms. Other RTF readers might use a different mechanism for which these terms might seem inappropriate.</w:t>
      </w:r>
    </w:p>
    <w:bookmarkStart w:id="154" w:name="Appendix_A_17"/>
    <w:p w:rsidR="00530DFD" w:rsidRDefault="00CA52EB">
      <w:r>
        <w:rPr>
          <w:rStyle w:val="Hyperlink"/>
        </w:rPr>
        <w:fldChar w:fldCharType="begin"/>
      </w:r>
      <w:r>
        <w:rPr>
          <w:rStyle w:val="Hyperlink"/>
        </w:rPr>
        <w:instrText xml:space="preserve"> HYPERLINK \l "Append</w:instrText>
      </w:r>
      <w:r>
        <w:rPr>
          <w:rStyle w:val="Hyperlink"/>
        </w:rPr>
        <w:instrText xml:space="preserve">ix_A_Target_17" \h </w:instrText>
      </w:r>
      <w:r>
        <w:rPr>
          <w:rStyle w:val="Hyperlink"/>
        </w:rPr>
      </w:r>
      <w:r>
        <w:rPr>
          <w:rStyle w:val="Hyperlink"/>
        </w:rPr>
        <w:fldChar w:fldCharType="separate"/>
      </w:r>
      <w:r>
        <w:rPr>
          <w:rStyle w:val="Hyperlink"/>
        </w:rPr>
        <w:t>&lt;17&gt; Section 2.2.3.4</w:t>
      </w:r>
      <w:r>
        <w:rPr>
          <w:rStyle w:val="Hyperlink"/>
        </w:rPr>
        <w:fldChar w:fldCharType="end"/>
      </w:r>
      <w:r>
        <w:t xml:space="preserve">: </w:t>
      </w:r>
      <w:bookmarkEnd w:id="154"/>
      <w:r>
        <w:t xml:space="preserve">Office Outlook 2003 uses the rendering position stored in the </w:t>
      </w:r>
      <w:r>
        <w:rPr>
          <w:b/>
        </w:rPr>
        <w:t>PidTagRenderingPosition</w:t>
      </w:r>
      <w:r>
        <w:t xml:space="preserve"> property of the attachment for extra attachments.</w:t>
      </w:r>
    </w:p>
    <w:p w:rsidR="00530DFD" w:rsidRDefault="00CA52EB">
      <w:pPr>
        <w:pStyle w:val="Heading1"/>
      </w:pPr>
      <w:bookmarkStart w:id="155" w:name="section_23daff6317ae4b15a50c6efa85fd5393"/>
      <w:bookmarkStart w:id="156" w:name="_Toc69362455"/>
      <w:r>
        <w:lastRenderedPageBreak/>
        <w:t>Change Tracking</w:t>
      </w:r>
      <w:bookmarkEnd w:id="155"/>
      <w:bookmarkEnd w:id="15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A52EB" w:rsidP="00380B90">
      <w:r w:rsidRPr="00F6169D">
        <w:t xml:space="preserve">This section </w:t>
      </w:r>
      <w:r w:rsidRPr="00F6169D">
        <w:t xml:space="preserve">identifies changes that were made to this document since the last release. Changes are classified as Major, Minor, or None. </w:t>
      </w:r>
    </w:p>
    <w:p w:rsidR="00380B90" w:rsidRDefault="00CA52EB" w:rsidP="00380B90">
      <w:r>
        <w:t xml:space="preserve">The revision class </w:t>
      </w:r>
      <w:r w:rsidRPr="00F6169D">
        <w:rPr>
          <w:b/>
        </w:rPr>
        <w:t>Major</w:t>
      </w:r>
      <w:r>
        <w:t xml:space="preserve"> means that the technical content in the document was significantly revised. Major changes affect protocol </w:t>
      </w:r>
      <w:r>
        <w:t>interoperability or implementation. Examples of major changes are:</w:t>
      </w:r>
    </w:p>
    <w:p w:rsidR="00380B90" w:rsidRDefault="00CA52EB" w:rsidP="00380B90">
      <w:pPr>
        <w:pStyle w:val="ListParagraph"/>
        <w:numPr>
          <w:ilvl w:val="0"/>
          <w:numId w:val="63"/>
        </w:numPr>
        <w:contextualSpacing/>
      </w:pPr>
      <w:r>
        <w:t>A document revision that incorporates changes to interoperability requirements.</w:t>
      </w:r>
    </w:p>
    <w:p w:rsidR="00380B90" w:rsidRDefault="00CA52EB" w:rsidP="00380B90">
      <w:pPr>
        <w:pStyle w:val="ListParagraph"/>
        <w:numPr>
          <w:ilvl w:val="0"/>
          <w:numId w:val="63"/>
        </w:numPr>
        <w:contextualSpacing/>
      </w:pPr>
      <w:r>
        <w:t>A document revision that captures changes to protocol functionality.</w:t>
      </w:r>
    </w:p>
    <w:p w:rsidR="00380B90" w:rsidRDefault="00CA52EB" w:rsidP="00380B90">
      <w:r>
        <w:t xml:space="preserve">The revision class </w:t>
      </w:r>
      <w:r w:rsidRPr="00F6169D">
        <w:rPr>
          <w:b/>
        </w:rPr>
        <w:t>Minor</w:t>
      </w:r>
      <w:r>
        <w:t xml:space="preserve"> means that the </w:t>
      </w:r>
      <w:r>
        <w:t>meaning of the technical content was clarified. Minor changes do not affect protocol interoperability or implementation. Examples of minor changes are updates to clarify ambiguity at the sentence, paragraph, or table level.</w:t>
      </w:r>
    </w:p>
    <w:p w:rsidR="00380B90" w:rsidRDefault="00CA52EB" w:rsidP="00380B90">
      <w:r>
        <w:t xml:space="preserve">The revision class </w:t>
      </w:r>
      <w:r w:rsidRPr="00F6169D">
        <w:rPr>
          <w:b/>
        </w:rPr>
        <w:t>None</w:t>
      </w:r>
      <w:r>
        <w:t xml:space="preserve"> means th</w:t>
      </w:r>
      <w:r>
        <w:t>at no new technical changes were introduced. Minor editorial and formatting changes may have been made, but the relevant technical content is identical to the last released version.</w:t>
      </w:r>
    </w:p>
    <w:p w:rsidR="00530DFD" w:rsidRDefault="00CA52EB">
      <w:r>
        <w:t>The changes made to this document are listed in the following table. For m</w:t>
      </w:r>
      <w:r>
        <w:t xml:space="preserve">ore information, please contact </w:t>
      </w:r>
      <w:hyperlink r:id="rId6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530DFD" w:rsidTr="00530DF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30DFD" w:rsidRDefault="00CA52EB">
            <w:pPr>
              <w:pStyle w:val="TableHeaderText"/>
            </w:pPr>
            <w:r>
              <w:t>Section</w:t>
            </w:r>
          </w:p>
        </w:tc>
        <w:tc>
          <w:tcPr>
            <w:tcW w:w="0" w:type="auto"/>
            <w:vAlign w:val="center"/>
          </w:tcPr>
          <w:p w:rsidR="00530DFD" w:rsidRDefault="00CA52EB">
            <w:pPr>
              <w:pStyle w:val="TableHeaderText"/>
            </w:pPr>
            <w:r>
              <w:t>Description</w:t>
            </w:r>
          </w:p>
        </w:tc>
        <w:tc>
          <w:tcPr>
            <w:tcW w:w="0" w:type="auto"/>
            <w:vAlign w:val="center"/>
          </w:tcPr>
          <w:p w:rsidR="00530DFD" w:rsidRDefault="00CA52EB">
            <w:pPr>
              <w:pStyle w:val="TableHeaderText"/>
            </w:pPr>
            <w:r>
              <w:t>Revision class</w:t>
            </w:r>
          </w:p>
        </w:tc>
      </w:tr>
      <w:tr w:rsidR="00530DFD" w:rsidTr="00530DFD">
        <w:tc>
          <w:tcPr>
            <w:tcW w:w="0" w:type="auto"/>
            <w:vAlign w:val="center"/>
          </w:tcPr>
          <w:p w:rsidR="00530DFD" w:rsidRDefault="00CA52EB">
            <w:pPr>
              <w:pStyle w:val="TableBodyText"/>
            </w:pPr>
            <w:hyperlink w:anchor="Section_de02470840c746fdbffc16cd04f89817">
              <w:r>
                <w:rPr>
                  <w:rStyle w:val="Hyperlink"/>
                </w:rPr>
                <w:t>5</w:t>
              </w:r>
            </w:hyperlink>
            <w:r>
              <w:t xml:space="preserve"> Appendix A: Product Behavior</w:t>
            </w:r>
          </w:p>
        </w:tc>
        <w:tc>
          <w:tcPr>
            <w:tcW w:w="0" w:type="auto"/>
            <w:vAlign w:val="center"/>
          </w:tcPr>
          <w:p w:rsidR="00530DFD" w:rsidRDefault="00CA52EB">
            <w:pPr>
              <w:pStyle w:val="TableBodyText"/>
            </w:pPr>
            <w:r>
              <w:t>Updated list of supported products.</w:t>
            </w:r>
          </w:p>
        </w:tc>
        <w:tc>
          <w:tcPr>
            <w:tcW w:w="0" w:type="auto"/>
            <w:vAlign w:val="center"/>
          </w:tcPr>
          <w:p w:rsidR="00530DFD" w:rsidRDefault="00CA52EB">
            <w:pPr>
              <w:pStyle w:val="TableBodyText"/>
            </w:pPr>
            <w:r>
              <w:t>major</w:t>
            </w:r>
          </w:p>
        </w:tc>
      </w:tr>
    </w:tbl>
    <w:p w:rsidR="00530DFD" w:rsidRDefault="00CA52EB">
      <w:pPr>
        <w:pStyle w:val="Heading1"/>
        <w:sectPr w:rsidR="00530DFD">
          <w:headerReference w:type="even" r:id="rId67"/>
          <w:headerReference w:type="default" r:id="rId68"/>
          <w:footerReference w:type="default" r:id="rId69"/>
          <w:headerReference w:type="first" r:id="rId70"/>
          <w:endnotePr>
            <w:numFmt w:val="decimal"/>
          </w:endnotePr>
          <w:type w:val="continuous"/>
          <w:pgSz w:w="12240" w:h="15840"/>
          <w:pgMar w:top="1080" w:right="1440" w:bottom="2016" w:left="1440" w:header="720" w:footer="720" w:gutter="0"/>
          <w:cols w:space="720"/>
          <w:docGrid w:linePitch="360"/>
        </w:sectPr>
      </w:pPr>
      <w:bookmarkStart w:id="157" w:name="section_f36e8032c6e94dcea957e07cf608310c"/>
      <w:bookmarkStart w:id="158" w:name="_Toc69362456"/>
      <w:r>
        <w:lastRenderedPageBreak/>
        <w:t>Index</w:t>
      </w:r>
      <w:bookmarkEnd w:id="157"/>
      <w:bookmarkEnd w:id="158"/>
    </w:p>
    <w:p w:rsidR="00530DFD" w:rsidRDefault="00CA52EB">
      <w:pPr>
        <w:pStyle w:val="indexheader"/>
      </w:pPr>
      <w:r>
        <w:t>A</w:t>
      </w:r>
    </w:p>
    <w:p w:rsidR="00530DFD" w:rsidRDefault="00530DFD">
      <w:pPr>
        <w:spacing w:before="0" w:after="0"/>
        <w:rPr>
          <w:sz w:val="16"/>
        </w:rPr>
      </w:pPr>
    </w:p>
    <w:p w:rsidR="00530DFD" w:rsidRDefault="00CA52EB">
      <w:pPr>
        <w:pStyle w:val="indexentry0"/>
      </w:pPr>
      <w:hyperlink w:anchor="section_f0df8c2adf1244aab1944957a8f6239e">
        <w:r>
          <w:rPr>
            <w:rStyle w:val="Hyperlink"/>
          </w:rPr>
          <w:t>Applicability</w:t>
        </w:r>
      </w:hyperlink>
      <w:r>
        <w:t xml:space="preserve"> </w:t>
      </w:r>
      <w:r>
        <w:fldChar w:fldCharType="begin"/>
      </w:r>
      <w:r>
        <w:instrText>PAGEREF section_f0df8c2adf1244aab1944957a8f6239e</w:instrText>
      </w:r>
      <w:r>
        <w:fldChar w:fldCharType="separate"/>
      </w:r>
      <w:r>
        <w:rPr>
          <w:noProof/>
        </w:rPr>
        <w:t>9</w:t>
      </w:r>
      <w:r>
        <w:fldChar w:fldCharType="end"/>
      </w:r>
    </w:p>
    <w:p w:rsidR="00530DFD" w:rsidRDefault="00530DFD">
      <w:pPr>
        <w:spacing w:before="0" w:after="0"/>
        <w:rPr>
          <w:sz w:val="16"/>
        </w:rPr>
      </w:pPr>
    </w:p>
    <w:p w:rsidR="00530DFD" w:rsidRDefault="00CA52EB">
      <w:pPr>
        <w:pStyle w:val="indexheader"/>
      </w:pPr>
      <w:r>
        <w:t>C</w:t>
      </w:r>
    </w:p>
    <w:p w:rsidR="00530DFD" w:rsidRDefault="00530DFD">
      <w:pPr>
        <w:spacing w:before="0" w:after="0"/>
        <w:rPr>
          <w:sz w:val="16"/>
        </w:rPr>
      </w:pPr>
    </w:p>
    <w:p w:rsidR="00530DFD" w:rsidRDefault="00CA52EB">
      <w:pPr>
        <w:pStyle w:val="indexentry0"/>
      </w:pPr>
      <w:hyperlink w:anchor="section_23daff6317ae4b15a50c6efa85fd5393">
        <w:r>
          <w:rPr>
            <w:rStyle w:val="Hyperlink"/>
          </w:rPr>
          <w:t>Change tracking</w:t>
        </w:r>
      </w:hyperlink>
      <w:r>
        <w:t xml:space="preserve"> </w:t>
      </w:r>
      <w:r>
        <w:fldChar w:fldCharType="begin"/>
      </w:r>
      <w:r>
        <w:instrText>PAGEREF section_23daff6317ae4b15a50c6efa85fd</w:instrText>
      </w:r>
      <w:r>
        <w:instrText>5393</w:instrText>
      </w:r>
      <w:r>
        <w:fldChar w:fldCharType="separate"/>
      </w:r>
      <w:r>
        <w:rPr>
          <w:noProof/>
        </w:rPr>
        <w:t>33</w:t>
      </w:r>
      <w:r>
        <w:fldChar w:fldCharType="end"/>
      </w:r>
    </w:p>
    <w:p w:rsidR="00530DFD" w:rsidRDefault="00530DFD">
      <w:pPr>
        <w:spacing w:before="0" w:after="0"/>
        <w:rPr>
          <w:sz w:val="16"/>
        </w:rPr>
      </w:pPr>
    </w:p>
    <w:p w:rsidR="00530DFD" w:rsidRDefault="00CA52EB">
      <w:pPr>
        <w:pStyle w:val="indexheader"/>
      </w:pPr>
      <w:r>
        <w:t>D</w:t>
      </w:r>
    </w:p>
    <w:p w:rsidR="00530DFD" w:rsidRDefault="00530DFD">
      <w:pPr>
        <w:spacing w:before="0" w:after="0"/>
        <w:rPr>
          <w:sz w:val="16"/>
        </w:rPr>
      </w:pPr>
    </w:p>
    <w:p w:rsidR="00530DFD" w:rsidRDefault="00CA52EB">
      <w:pPr>
        <w:pStyle w:val="indexentry0"/>
      </w:pPr>
      <w:r>
        <w:t>De-Encapsulating RTF Reader</w:t>
      </w:r>
    </w:p>
    <w:p w:rsidR="00530DFD" w:rsidRDefault="00CA52EB">
      <w:pPr>
        <w:pStyle w:val="indexentry0"/>
      </w:pPr>
      <w:r>
        <w:t xml:space="preserve">   abstract data model</w:t>
      </w:r>
    </w:p>
    <w:p w:rsidR="00530DFD" w:rsidRDefault="00CA52EB">
      <w:pPr>
        <w:pStyle w:val="indexentry0"/>
      </w:pPr>
      <w:r>
        <w:t xml:space="preserve">      Abstract Data Model</w:t>
      </w:r>
    </w:p>
    <w:p w:rsidR="00530DFD" w:rsidRDefault="00CA52EB">
      <w:pPr>
        <w:pStyle w:val="indexentry0"/>
      </w:pPr>
      <w:r>
        <w:t xml:space="preserve">         </w:t>
      </w:r>
      <w:hyperlink w:anchor="section_0dfec3118d7f4ff194013741d4eb2851">
        <w:r>
          <w:rPr>
            <w:rStyle w:val="Hyperlink"/>
          </w:rPr>
          <w:t>De-Encapsulating RTF Reader</w:t>
        </w:r>
      </w:hyperlink>
      <w:r>
        <w:t xml:space="preserve"> </w:t>
      </w:r>
      <w:r>
        <w:fldChar w:fldCharType="begin"/>
      </w:r>
      <w:r>
        <w:instrText>PAGEREF section_0dfec3118d7f4ff194013741d4eb2851</w:instrText>
      </w:r>
      <w:r>
        <w:fldChar w:fldCharType="separate"/>
      </w:r>
      <w:r>
        <w:rPr>
          <w:noProof/>
        </w:rPr>
        <w:t>16</w:t>
      </w:r>
      <w:r>
        <w:fldChar w:fldCharType="end"/>
      </w:r>
    </w:p>
    <w:p w:rsidR="00530DFD" w:rsidRDefault="00CA52EB">
      <w:pPr>
        <w:pStyle w:val="indexentry0"/>
      </w:pPr>
      <w:r>
        <w:t xml:space="preserve">   initialization</w:t>
      </w:r>
    </w:p>
    <w:p w:rsidR="00530DFD" w:rsidRDefault="00CA52EB">
      <w:pPr>
        <w:pStyle w:val="indexentry0"/>
      </w:pPr>
      <w:r>
        <w:t xml:space="preserve">      Initialization</w:t>
      </w:r>
    </w:p>
    <w:p w:rsidR="00530DFD" w:rsidRDefault="00CA52EB">
      <w:pPr>
        <w:pStyle w:val="indexentry0"/>
      </w:pPr>
      <w:r>
        <w:t xml:space="preserve">         </w:t>
      </w:r>
      <w:hyperlink w:anchor="section_31378886023b481eb25db55c7b479f99">
        <w:r>
          <w:rPr>
            <w:rStyle w:val="Hyperlink"/>
          </w:rPr>
          <w:t>De-Encapsulating RTF Reader</w:t>
        </w:r>
      </w:hyperlink>
      <w:r>
        <w:t xml:space="preserve"> </w:t>
      </w:r>
      <w:r>
        <w:fldChar w:fldCharType="begin"/>
      </w:r>
      <w:r>
        <w:instrText>PAGEREF section_31378886023b481eb25db55c7b479f99</w:instrText>
      </w:r>
      <w:r>
        <w:fldChar w:fldCharType="separate"/>
      </w:r>
      <w:r>
        <w:rPr>
          <w:noProof/>
        </w:rPr>
        <w:t>16</w:t>
      </w:r>
      <w:r>
        <w:fldChar w:fldCharType="end"/>
      </w:r>
    </w:p>
    <w:p w:rsidR="00530DFD" w:rsidRDefault="00CA52EB">
      <w:pPr>
        <w:pStyle w:val="indexentry0"/>
      </w:pPr>
      <w:r>
        <w:t xml:space="preserve">   </w:t>
      </w:r>
      <w:hyperlink w:anchor="section_4b2cae339f3a4c9f89011141921cc0af">
        <w:r>
          <w:rPr>
            <w:rStyle w:val="Hyperlink"/>
          </w:rPr>
          <w:t>overview</w:t>
        </w:r>
      </w:hyperlink>
      <w:r>
        <w:t xml:space="preserve"> </w:t>
      </w:r>
      <w:r>
        <w:fldChar w:fldCharType="begin"/>
      </w:r>
      <w:r>
        <w:instrText>PAGEREF section_4b2cae339f3a4c9f89011141921cc0af</w:instrText>
      </w:r>
      <w:r>
        <w:fldChar w:fldCharType="separate"/>
      </w:r>
      <w:r>
        <w:rPr>
          <w:noProof/>
        </w:rPr>
        <w:t>16</w:t>
      </w:r>
      <w:r>
        <w:fldChar w:fldCharType="end"/>
      </w:r>
    </w:p>
    <w:p w:rsidR="00530DFD" w:rsidRDefault="00CA52EB">
      <w:pPr>
        <w:pStyle w:val="indexentry0"/>
      </w:pPr>
      <w:r>
        <w:t>De-Encapsulating RTF Reader - processing rules</w:t>
      </w:r>
    </w:p>
    <w:p w:rsidR="00530DFD" w:rsidRDefault="00CA52EB">
      <w:pPr>
        <w:pStyle w:val="indexentry0"/>
      </w:pPr>
      <w:r>
        <w:t xml:space="preserve">   </w:t>
      </w:r>
      <w:hyperlink w:anchor="section_b518f0bc468c421887a78f8859bf5773">
        <w:r>
          <w:rPr>
            <w:rStyle w:val="Hyperlink"/>
          </w:rPr>
          <w:t>attachment and RTF integration</w:t>
        </w:r>
      </w:hyperlink>
      <w:r>
        <w:t xml:space="preserve"> </w:t>
      </w:r>
      <w:r>
        <w:fldChar w:fldCharType="begin"/>
      </w:r>
      <w:r>
        <w:instrText>PAGEREF section_b518f0bc468c421887a78f8859bf5773</w:instrText>
      </w:r>
      <w:r>
        <w:fldChar w:fldCharType="separate"/>
      </w:r>
      <w:r>
        <w:rPr>
          <w:noProof/>
        </w:rPr>
        <w:t>18</w:t>
      </w:r>
      <w:r>
        <w:fldChar w:fldCharType="end"/>
      </w:r>
    </w:p>
    <w:p w:rsidR="00530DFD" w:rsidRDefault="00CA52EB">
      <w:pPr>
        <w:pStyle w:val="indexentry0"/>
      </w:pPr>
      <w:r>
        <w:t xml:space="preserve">   </w:t>
      </w:r>
      <w:hyperlink w:anchor="section_906fbb0f2467490e8c3ebdc31c5e9d35">
        <w:r>
          <w:rPr>
            <w:rStyle w:val="Hyperlink"/>
          </w:rPr>
          <w:t>extracting encapsulated HTML from RTF</w:t>
        </w:r>
      </w:hyperlink>
      <w:r>
        <w:t xml:space="preserve"> </w:t>
      </w:r>
      <w:r>
        <w:fldChar w:fldCharType="begin"/>
      </w:r>
      <w:r>
        <w:instrText>PAGEREF section_906fbb0f2467490e8c3ebdc31c5e9d35</w:instrText>
      </w:r>
      <w:r>
        <w:fldChar w:fldCharType="separate"/>
      </w:r>
      <w:r>
        <w:rPr>
          <w:noProof/>
        </w:rPr>
        <w:t>17</w:t>
      </w:r>
      <w:r>
        <w:fldChar w:fldCharType="end"/>
      </w:r>
    </w:p>
    <w:p w:rsidR="00530DFD" w:rsidRDefault="00CA52EB">
      <w:pPr>
        <w:pStyle w:val="indexentry0"/>
      </w:pPr>
      <w:r>
        <w:t xml:space="preserve">   </w:t>
      </w:r>
      <w:hyperlink w:anchor="section_205e1abfb7944fd0b1e45210882233ab">
        <w:r>
          <w:rPr>
            <w:rStyle w:val="Hyperlink"/>
          </w:rPr>
          <w:t>extracting original plain text from RTF</w:t>
        </w:r>
      </w:hyperlink>
      <w:r>
        <w:t xml:space="preserve"> </w:t>
      </w:r>
      <w:r>
        <w:fldChar w:fldCharType="begin"/>
      </w:r>
      <w:r>
        <w:instrText>PA</w:instrText>
      </w:r>
      <w:r>
        <w:instrText>GEREF section_205e1abfb7944fd0b1e45210882233ab</w:instrText>
      </w:r>
      <w:r>
        <w:fldChar w:fldCharType="separate"/>
      </w:r>
      <w:r>
        <w:rPr>
          <w:noProof/>
        </w:rPr>
        <w:t>18</w:t>
      </w:r>
      <w:r>
        <w:fldChar w:fldCharType="end"/>
      </w:r>
    </w:p>
    <w:p w:rsidR="00530DFD" w:rsidRDefault="00CA52EB">
      <w:pPr>
        <w:pStyle w:val="indexentry0"/>
      </w:pPr>
      <w:r>
        <w:t xml:space="preserve">   </w:t>
      </w:r>
      <w:hyperlink w:anchor="section_3cf149773883404a8ed857c99263fb76">
        <w:r>
          <w:rPr>
            <w:rStyle w:val="Hyperlink"/>
          </w:rPr>
          <w:t>recognizing RTF containing encapsulation</w:t>
        </w:r>
      </w:hyperlink>
      <w:r>
        <w:t xml:space="preserve"> </w:t>
      </w:r>
      <w:r>
        <w:fldChar w:fldCharType="begin"/>
      </w:r>
      <w:r>
        <w:instrText>PAGEREF section_3cf149773883404a8ed857c99263fb76</w:instrText>
      </w:r>
      <w:r>
        <w:fldChar w:fldCharType="separate"/>
      </w:r>
      <w:r>
        <w:rPr>
          <w:noProof/>
        </w:rPr>
        <w:t>16</w:t>
      </w:r>
      <w:r>
        <w:fldChar w:fldCharType="end"/>
      </w:r>
    </w:p>
    <w:p w:rsidR="00530DFD" w:rsidRDefault="00530DFD">
      <w:pPr>
        <w:spacing w:before="0" w:after="0"/>
        <w:rPr>
          <w:sz w:val="16"/>
        </w:rPr>
      </w:pPr>
    </w:p>
    <w:p w:rsidR="00530DFD" w:rsidRDefault="00CA52EB">
      <w:pPr>
        <w:pStyle w:val="indexheader"/>
      </w:pPr>
      <w:r>
        <w:t>E</w:t>
      </w:r>
    </w:p>
    <w:p w:rsidR="00530DFD" w:rsidRDefault="00530DFD">
      <w:pPr>
        <w:spacing w:before="0" w:after="0"/>
        <w:rPr>
          <w:sz w:val="16"/>
        </w:rPr>
      </w:pPr>
    </w:p>
    <w:p w:rsidR="00530DFD" w:rsidRDefault="00CA52EB">
      <w:pPr>
        <w:pStyle w:val="indexentry0"/>
      </w:pPr>
      <w:hyperlink w:anchor="section_fc107c62c62f48d4b114d7e3d1c8f54b">
        <w:r>
          <w:rPr>
            <w:rStyle w:val="Hyperlink"/>
          </w:rPr>
          <w:t>Encapsulating HTML into RTF example</w:t>
        </w:r>
      </w:hyperlink>
      <w:r>
        <w:t xml:space="preserve"> </w:t>
      </w:r>
      <w:r>
        <w:fldChar w:fldCharType="begin"/>
      </w:r>
      <w:r>
        <w:instrText>PAGEREF section_fc107c62c62f48d4b114d7e3d1c8f54b</w:instrText>
      </w:r>
      <w:r>
        <w:fldChar w:fldCharType="separate"/>
      </w:r>
      <w:r>
        <w:rPr>
          <w:noProof/>
        </w:rPr>
        <w:t>20</w:t>
      </w:r>
      <w:r>
        <w:fldChar w:fldCharType="end"/>
      </w:r>
    </w:p>
    <w:p w:rsidR="00530DFD" w:rsidRDefault="00CA52EB">
      <w:pPr>
        <w:pStyle w:val="indexentry0"/>
      </w:pPr>
      <w:r>
        <w:t>Encapsulating RTF Writer</w:t>
      </w:r>
    </w:p>
    <w:p w:rsidR="00530DFD" w:rsidRDefault="00CA52EB">
      <w:pPr>
        <w:pStyle w:val="indexentry0"/>
      </w:pPr>
      <w:r>
        <w:t xml:space="preserve">   </w:t>
      </w:r>
      <w:hyperlink w:anchor="section_fc779a720af34d178a85e0a6b08ed37b">
        <w:r>
          <w:rPr>
            <w:rStyle w:val="Hyperlink"/>
          </w:rPr>
          <w:t>overview</w:t>
        </w:r>
      </w:hyperlink>
      <w:r>
        <w:t xml:space="preserve"> </w:t>
      </w:r>
      <w:r>
        <w:fldChar w:fldCharType="begin"/>
      </w:r>
      <w:r>
        <w:instrText>PAGEREF section_fc779a720af34d178a85e0a6b08ed37b</w:instrText>
      </w:r>
      <w:r>
        <w:fldChar w:fldCharType="separate"/>
      </w:r>
      <w:r>
        <w:rPr>
          <w:noProof/>
        </w:rPr>
        <w:t>10</w:t>
      </w:r>
      <w:r>
        <w:fldChar w:fldCharType="end"/>
      </w:r>
    </w:p>
    <w:p w:rsidR="00530DFD" w:rsidRDefault="00CA52EB">
      <w:pPr>
        <w:pStyle w:val="indexentry0"/>
      </w:pPr>
      <w:r>
        <w:t>Encapsulating RTF Writer - processing rules</w:t>
      </w:r>
    </w:p>
    <w:p w:rsidR="00530DFD" w:rsidRDefault="00CA52EB">
      <w:pPr>
        <w:pStyle w:val="indexentry0"/>
      </w:pPr>
      <w:r>
        <w:t xml:space="preserve">   </w:t>
      </w:r>
      <w:hyperlink w:anchor="section_4f09a809991043f3a67c3506b09ca5ac">
        <w:r>
          <w:rPr>
            <w:rStyle w:val="Hyperlink"/>
          </w:rPr>
          <w:t>encoding HTML into RTF</w:t>
        </w:r>
      </w:hyperlink>
      <w:r>
        <w:t xml:space="preserve"> </w:t>
      </w:r>
      <w:r>
        <w:fldChar w:fldCharType="begin"/>
      </w:r>
      <w:r>
        <w:instrText>PAGEREF section_4f09a809991043f3a67c3506b09ca5ac</w:instrText>
      </w:r>
      <w:r>
        <w:fldChar w:fldCharType="separate"/>
      </w:r>
      <w:r>
        <w:rPr>
          <w:noProof/>
        </w:rPr>
        <w:t>15</w:t>
      </w:r>
      <w:r>
        <w:fldChar w:fldCharType="end"/>
      </w:r>
    </w:p>
    <w:p w:rsidR="00530DFD" w:rsidRDefault="00CA52EB">
      <w:pPr>
        <w:pStyle w:val="indexentry0"/>
      </w:pPr>
      <w:r>
        <w:t xml:space="preserve">   </w:t>
      </w:r>
      <w:hyperlink w:anchor="section_1e44fa4c3ea3402c8b21fb19a617e43b">
        <w:r>
          <w:rPr>
            <w:rStyle w:val="Hyperlink"/>
          </w:rPr>
          <w:t>encoding plain text into RTF</w:t>
        </w:r>
      </w:hyperlink>
      <w:r>
        <w:t xml:space="preserve"> </w:t>
      </w:r>
      <w:r>
        <w:fldChar w:fldCharType="begin"/>
      </w:r>
      <w:r>
        <w:instrText>PAGEREF section_1e44fa4c3ea3402c8b21fb19a617e43b</w:instrText>
      </w:r>
      <w:r>
        <w:fldChar w:fldCharType="separate"/>
      </w:r>
      <w:r>
        <w:rPr>
          <w:noProof/>
        </w:rPr>
        <w:t>15</w:t>
      </w:r>
      <w:r>
        <w:fldChar w:fldCharType="end"/>
      </w:r>
    </w:p>
    <w:p w:rsidR="00530DFD" w:rsidRDefault="00CA52EB">
      <w:pPr>
        <w:pStyle w:val="indexentry0"/>
      </w:pPr>
      <w:r>
        <w:t xml:space="preserve">   </w:t>
      </w:r>
      <w:hyperlink w:anchor="section_83b224b468764281a355f3ffb42e42e8">
        <w:r>
          <w:rPr>
            <w:rStyle w:val="Hyperlink"/>
          </w:rPr>
          <w:t>HTML and plain text syntax</w:t>
        </w:r>
      </w:hyperlink>
      <w:r>
        <w:t xml:space="preserve"> </w:t>
      </w:r>
      <w:r>
        <w:fldChar w:fldCharType="begin"/>
      </w:r>
      <w:r>
        <w:instrText>PAGEREF section_83b224b468764281a355f3ffb42e42e8</w:instrText>
      </w:r>
      <w:r>
        <w:fldChar w:fldCharType="separate"/>
      </w:r>
      <w:r>
        <w:rPr>
          <w:noProof/>
        </w:rPr>
        <w:t>10</w:t>
      </w:r>
      <w:r>
        <w:fldChar w:fldCharType="end"/>
      </w:r>
    </w:p>
    <w:p w:rsidR="00530DFD" w:rsidRDefault="00CA52EB">
      <w:pPr>
        <w:pStyle w:val="indexentry0"/>
      </w:pPr>
      <w:r>
        <w:t>Examples</w:t>
      </w:r>
    </w:p>
    <w:p w:rsidR="00530DFD" w:rsidRDefault="00CA52EB">
      <w:pPr>
        <w:pStyle w:val="indexentry0"/>
      </w:pPr>
      <w:r>
        <w:t xml:space="preserve">   </w:t>
      </w:r>
      <w:hyperlink w:anchor="section_fc107c62c62f48d4b114d7e3d1c8f54b">
        <w:r>
          <w:rPr>
            <w:rStyle w:val="Hyperlink"/>
          </w:rPr>
          <w:t>Encapsulating HTML into RTF</w:t>
        </w:r>
      </w:hyperlink>
      <w:r>
        <w:t xml:space="preserve"> </w:t>
      </w:r>
      <w:r>
        <w:fldChar w:fldCharType="begin"/>
      </w:r>
      <w:r>
        <w:instrText>PAGEREF section_fc107c62c62f48d4b114d7e3d1c8f54b</w:instrText>
      </w:r>
      <w:r>
        <w:fldChar w:fldCharType="separate"/>
      </w:r>
      <w:r>
        <w:rPr>
          <w:noProof/>
        </w:rPr>
        <w:t>20</w:t>
      </w:r>
      <w:r>
        <w:fldChar w:fldCharType="end"/>
      </w:r>
    </w:p>
    <w:p w:rsidR="00530DFD" w:rsidRDefault="00CA52EB">
      <w:pPr>
        <w:pStyle w:val="indexentry0"/>
      </w:pPr>
      <w:r>
        <w:t xml:space="preserve">   </w:t>
      </w:r>
      <w:hyperlink w:anchor="section_f386be138bd54a43b613fed687bb6d7f">
        <w:r>
          <w:rPr>
            <w:rStyle w:val="Hyperlink"/>
          </w:rPr>
          <w:t>Integrating Sample Attachments and RTF</w:t>
        </w:r>
      </w:hyperlink>
      <w:r>
        <w:t xml:space="preserve"> </w:t>
      </w:r>
      <w:r>
        <w:fldChar w:fldCharType="begin"/>
      </w:r>
      <w:r>
        <w:instrText>PAGEREF section_f386be13</w:instrText>
      </w:r>
      <w:r>
        <w:instrText>8bd54a43b613fed687bb6d7f</w:instrText>
      </w:r>
      <w:r>
        <w:fldChar w:fldCharType="separate"/>
      </w:r>
      <w:r>
        <w:rPr>
          <w:noProof/>
        </w:rPr>
        <w:t>21</w:t>
      </w:r>
      <w:r>
        <w:fldChar w:fldCharType="end"/>
      </w:r>
    </w:p>
    <w:p w:rsidR="00530DFD" w:rsidRDefault="00530DFD">
      <w:pPr>
        <w:spacing w:before="0" w:after="0"/>
        <w:rPr>
          <w:sz w:val="16"/>
        </w:rPr>
      </w:pPr>
    </w:p>
    <w:p w:rsidR="00530DFD" w:rsidRDefault="00CA52EB">
      <w:pPr>
        <w:pStyle w:val="indexheader"/>
      </w:pPr>
      <w:r>
        <w:t>G</w:t>
      </w:r>
    </w:p>
    <w:p w:rsidR="00530DFD" w:rsidRDefault="00530DFD">
      <w:pPr>
        <w:spacing w:before="0" w:after="0"/>
        <w:rPr>
          <w:sz w:val="16"/>
        </w:rPr>
      </w:pPr>
    </w:p>
    <w:p w:rsidR="00530DFD" w:rsidRDefault="00CA52EB">
      <w:pPr>
        <w:pStyle w:val="indexentry0"/>
      </w:pPr>
      <w:hyperlink w:anchor="section_4af1d8cb40af447a8b1b7c41e66d883e">
        <w:r>
          <w:rPr>
            <w:rStyle w:val="Hyperlink"/>
          </w:rPr>
          <w:t>Glossary</w:t>
        </w:r>
      </w:hyperlink>
      <w:r>
        <w:t xml:space="preserve"> </w:t>
      </w:r>
      <w:r>
        <w:fldChar w:fldCharType="begin"/>
      </w:r>
      <w:r>
        <w:instrText>PAGEREF section_4af1d8cb40af447a8b1b7c41e66d883e</w:instrText>
      </w:r>
      <w:r>
        <w:fldChar w:fldCharType="separate"/>
      </w:r>
      <w:r>
        <w:rPr>
          <w:noProof/>
        </w:rPr>
        <w:t>6</w:t>
      </w:r>
      <w:r>
        <w:fldChar w:fldCharType="end"/>
      </w:r>
    </w:p>
    <w:p w:rsidR="00530DFD" w:rsidRDefault="00530DFD">
      <w:pPr>
        <w:spacing w:before="0" w:after="0"/>
        <w:rPr>
          <w:sz w:val="16"/>
        </w:rPr>
      </w:pPr>
    </w:p>
    <w:p w:rsidR="00530DFD" w:rsidRDefault="00CA52EB">
      <w:pPr>
        <w:pStyle w:val="indexheader"/>
      </w:pPr>
      <w:r>
        <w:t>I</w:t>
      </w:r>
    </w:p>
    <w:p w:rsidR="00530DFD" w:rsidRDefault="00530DFD">
      <w:pPr>
        <w:spacing w:before="0" w:after="0"/>
        <w:rPr>
          <w:sz w:val="16"/>
        </w:rPr>
      </w:pPr>
    </w:p>
    <w:p w:rsidR="00530DFD" w:rsidRDefault="00CA52EB">
      <w:pPr>
        <w:pStyle w:val="indexentry0"/>
      </w:pPr>
      <w:hyperlink w:anchor="section_6a79e9e1c1234b99ac48d9ad5e191a24">
        <w:r>
          <w:rPr>
            <w:rStyle w:val="Hyperlink"/>
          </w:rPr>
          <w:t>Implementer - security consideratio</w:t>
        </w:r>
        <w:r>
          <w:rPr>
            <w:rStyle w:val="Hyperlink"/>
          </w:rPr>
          <w:t>ns</w:t>
        </w:r>
      </w:hyperlink>
      <w:r>
        <w:t xml:space="preserve"> </w:t>
      </w:r>
      <w:r>
        <w:fldChar w:fldCharType="begin"/>
      </w:r>
      <w:r>
        <w:instrText>PAGEREF section_6a79e9e1c1234b99ac48d9ad5e191a24</w:instrText>
      </w:r>
      <w:r>
        <w:fldChar w:fldCharType="separate"/>
      </w:r>
      <w:r>
        <w:rPr>
          <w:noProof/>
        </w:rPr>
        <w:t>30</w:t>
      </w:r>
      <w:r>
        <w:fldChar w:fldCharType="end"/>
      </w:r>
    </w:p>
    <w:p w:rsidR="00530DFD" w:rsidRDefault="00CA52EB">
      <w:pPr>
        <w:pStyle w:val="indexentry0"/>
      </w:pPr>
      <w:hyperlink w:anchor="section_a4fd33ef75254e8ba70adc0db5496f26">
        <w:r>
          <w:rPr>
            <w:rStyle w:val="Hyperlink"/>
          </w:rPr>
          <w:t>Index of security parameters</w:t>
        </w:r>
      </w:hyperlink>
      <w:r>
        <w:t xml:space="preserve"> </w:t>
      </w:r>
      <w:r>
        <w:fldChar w:fldCharType="begin"/>
      </w:r>
      <w:r>
        <w:instrText>PAGEREF section_a4fd33ef75254e8ba70adc0db5496f26</w:instrText>
      </w:r>
      <w:r>
        <w:fldChar w:fldCharType="separate"/>
      </w:r>
      <w:r>
        <w:rPr>
          <w:noProof/>
        </w:rPr>
        <w:t>30</w:t>
      </w:r>
      <w:r>
        <w:fldChar w:fldCharType="end"/>
      </w:r>
    </w:p>
    <w:p w:rsidR="00530DFD" w:rsidRDefault="00CA52EB">
      <w:pPr>
        <w:pStyle w:val="indexentry0"/>
      </w:pPr>
      <w:hyperlink w:anchor="section_de9a7eaa9107464098bc4064f569dd89">
        <w:r>
          <w:rPr>
            <w:rStyle w:val="Hyperlink"/>
          </w:rPr>
          <w:t>Informative references</w:t>
        </w:r>
      </w:hyperlink>
      <w:r>
        <w:t xml:space="preserve"> </w:t>
      </w:r>
      <w:r>
        <w:fldChar w:fldCharType="begin"/>
      </w:r>
      <w:r>
        <w:instrText>PAGEREF section_de9a7eaa9107464098bc4064f569dd89</w:instrText>
      </w:r>
      <w:r>
        <w:fldChar w:fldCharType="separate"/>
      </w:r>
      <w:r>
        <w:rPr>
          <w:noProof/>
        </w:rPr>
        <w:t>8</w:t>
      </w:r>
      <w:r>
        <w:fldChar w:fldCharType="end"/>
      </w:r>
    </w:p>
    <w:p w:rsidR="00530DFD" w:rsidRDefault="00CA52EB">
      <w:pPr>
        <w:pStyle w:val="indexentry0"/>
      </w:pPr>
      <w:hyperlink w:anchor="section_f386be138bd54a43b613fed687bb6d7f">
        <w:r>
          <w:rPr>
            <w:rStyle w:val="Hyperlink"/>
          </w:rPr>
          <w:t>Integrating Sample Attachments and RTF example</w:t>
        </w:r>
      </w:hyperlink>
      <w:r>
        <w:t xml:space="preserve"> </w:t>
      </w:r>
      <w:r>
        <w:fldChar w:fldCharType="begin"/>
      </w:r>
      <w:r>
        <w:instrText>PAGEREF section_f386be138bd54a43b613fed687bb6d7f</w:instrText>
      </w:r>
      <w:r>
        <w:fldChar w:fldCharType="separate"/>
      </w:r>
      <w:r>
        <w:rPr>
          <w:noProof/>
        </w:rPr>
        <w:t>21</w:t>
      </w:r>
      <w:r>
        <w:fldChar w:fldCharType="end"/>
      </w:r>
    </w:p>
    <w:p w:rsidR="00530DFD" w:rsidRDefault="00CA52EB">
      <w:pPr>
        <w:pStyle w:val="indexentry0"/>
      </w:pPr>
      <w:hyperlink w:anchor="section_8a060f2373224c7ea25d0b17e9903ad0">
        <w:r>
          <w:rPr>
            <w:rStyle w:val="Hyperlink"/>
          </w:rPr>
          <w:t>Introduction</w:t>
        </w:r>
      </w:hyperlink>
      <w:r>
        <w:t xml:space="preserve"> </w:t>
      </w:r>
      <w:r>
        <w:fldChar w:fldCharType="begin"/>
      </w:r>
      <w:r>
        <w:instrText>PAGEREF section_8a060f2373224c7ea25d0b17e9903ad0</w:instrText>
      </w:r>
      <w:r>
        <w:fldChar w:fldCharType="separate"/>
      </w:r>
      <w:r>
        <w:rPr>
          <w:noProof/>
        </w:rPr>
        <w:t>6</w:t>
      </w:r>
      <w:r>
        <w:fldChar w:fldCharType="end"/>
      </w:r>
    </w:p>
    <w:p w:rsidR="00530DFD" w:rsidRDefault="00530DFD">
      <w:pPr>
        <w:spacing w:before="0" w:after="0"/>
        <w:rPr>
          <w:sz w:val="16"/>
        </w:rPr>
      </w:pPr>
    </w:p>
    <w:p w:rsidR="00530DFD" w:rsidRDefault="00CA52EB">
      <w:pPr>
        <w:pStyle w:val="indexheader"/>
      </w:pPr>
      <w:r>
        <w:t>N</w:t>
      </w:r>
    </w:p>
    <w:p w:rsidR="00530DFD" w:rsidRDefault="00530DFD">
      <w:pPr>
        <w:spacing w:before="0" w:after="0"/>
        <w:rPr>
          <w:sz w:val="16"/>
        </w:rPr>
      </w:pPr>
    </w:p>
    <w:p w:rsidR="00530DFD" w:rsidRDefault="00CA52EB">
      <w:pPr>
        <w:pStyle w:val="indexentry0"/>
      </w:pPr>
      <w:hyperlink w:anchor="section_3402a58925784a1599ce04a91545f327">
        <w:r>
          <w:rPr>
            <w:rStyle w:val="Hyperlink"/>
          </w:rPr>
          <w:t>Normative references</w:t>
        </w:r>
      </w:hyperlink>
      <w:r>
        <w:t xml:space="preserve"> </w:t>
      </w:r>
      <w:r>
        <w:fldChar w:fldCharType="begin"/>
      </w:r>
      <w:r>
        <w:instrText>PAGEREF section_3402a58925784a1599ce04a9</w:instrText>
      </w:r>
      <w:r>
        <w:instrText>1545f327</w:instrText>
      </w:r>
      <w:r>
        <w:fldChar w:fldCharType="separate"/>
      </w:r>
      <w:r>
        <w:rPr>
          <w:noProof/>
        </w:rPr>
        <w:t>7</w:t>
      </w:r>
      <w:r>
        <w:fldChar w:fldCharType="end"/>
      </w:r>
    </w:p>
    <w:p w:rsidR="00530DFD" w:rsidRDefault="00530DFD">
      <w:pPr>
        <w:spacing w:before="0" w:after="0"/>
        <w:rPr>
          <w:sz w:val="16"/>
        </w:rPr>
      </w:pPr>
    </w:p>
    <w:p w:rsidR="00530DFD" w:rsidRDefault="00CA52EB">
      <w:pPr>
        <w:pStyle w:val="indexheader"/>
      </w:pPr>
      <w:r>
        <w:t>O</w:t>
      </w:r>
    </w:p>
    <w:p w:rsidR="00530DFD" w:rsidRDefault="00530DFD">
      <w:pPr>
        <w:spacing w:before="0" w:after="0"/>
        <w:rPr>
          <w:sz w:val="16"/>
        </w:rPr>
      </w:pPr>
    </w:p>
    <w:p w:rsidR="00530DFD" w:rsidRDefault="00CA52EB">
      <w:pPr>
        <w:pStyle w:val="indexentry0"/>
      </w:pPr>
      <w:hyperlink w:anchor="section_afb1b1d7e2a44c97b4feff8b794079e7">
        <w:r>
          <w:rPr>
            <w:rStyle w:val="Hyperlink"/>
          </w:rPr>
          <w:t>Overview (synopsis)</w:t>
        </w:r>
      </w:hyperlink>
      <w:r>
        <w:t xml:space="preserve"> </w:t>
      </w:r>
      <w:r>
        <w:fldChar w:fldCharType="begin"/>
      </w:r>
      <w:r>
        <w:instrText>PAGEREF section_afb1b1d7e2a44c97b4feff8b794079e7</w:instrText>
      </w:r>
      <w:r>
        <w:fldChar w:fldCharType="separate"/>
      </w:r>
      <w:r>
        <w:rPr>
          <w:noProof/>
        </w:rPr>
        <w:t>8</w:t>
      </w:r>
      <w:r>
        <w:fldChar w:fldCharType="end"/>
      </w:r>
    </w:p>
    <w:p w:rsidR="00530DFD" w:rsidRDefault="00530DFD">
      <w:pPr>
        <w:spacing w:before="0" w:after="0"/>
        <w:rPr>
          <w:sz w:val="16"/>
        </w:rPr>
      </w:pPr>
    </w:p>
    <w:p w:rsidR="00530DFD" w:rsidRDefault="00CA52EB">
      <w:pPr>
        <w:pStyle w:val="indexheader"/>
      </w:pPr>
      <w:r>
        <w:t>P</w:t>
      </w:r>
    </w:p>
    <w:p w:rsidR="00530DFD" w:rsidRDefault="00530DFD">
      <w:pPr>
        <w:spacing w:before="0" w:after="0"/>
        <w:rPr>
          <w:sz w:val="16"/>
        </w:rPr>
      </w:pPr>
    </w:p>
    <w:p w:rsidR="00530DFD" w:rsidRDefault="00CA52EB">
      <w:pPr>
        <w:pStyle w:val="indexentry0"/>
      </w:pPr>
      <w:hyperlink w:anchor="section_a4fd33ef75254e8ba70adc0db5496f26">
        <w:r>
          <w:rPr>
            <w:rStyle w:val="Hyperlink"/>
          </w:rPr>
          <w:t>Parameters - security index</w:t>
        </w:r>
      </w:hyperlink>
      <w:r>
        <w:t xml:space="preserve"> </w:t>
      </w:r>
      <w:r>
        <w:fldChar w:fldCharType="begin"/>
      </w:r>
      <w:r>
        <w:instrText>PAGEREF section_a4fd33ef75254e8ba70adc0db5496f26</w:instrText>
      </w:r>
      <w:r>
        <w:fldChar w:fldCharType="separate"/>
      </w:r>
      <w:r>
        <w:rPr>
          <w:noProof/>
        </w:rPr>
        <w:t>30</w:t>
      </w:r>
      <w:r>
        <w:fldChar w:fldCharType="end"/>
      </w:r>
    </w:p>
    <w:p w:rsidR="00530DFD" w:rsidRDefault="00CA52EB">
      <w:pPr>
        <w:pStyle w:val="indexentry0"/>
      </w:pPr>
      <w:r>
        <w:t>Processing rules - de-encapsulating RTF Reader</w:t>
      </w:r>
    </w:p>
    <w:p w:rsidR="00530DFD" w:rsidRDefault="00CA52EB">
      <w:pPr>
        <w:pStyle w:val="indexentry0"/>
      </w:pPr>
      <w:r>
        <w:t xml:space="preserve">   </w:t>
      </w:r>
      <w:hyperlink w:anchor="section_b518f0bc468c421887a78f8859bf5773">
        <w:r>
          <w:rPr>
            <w:rStyle w:val="Hyperlink"/>
          </w:rPr>
          <w:t>attachment and RTF integration</w:t>
        </w:r>
      </w:hyperlink>
      <w:r>
        <w:t xml:space="preserve"> </w:t>
      </w:r>
      <w:r>
        <w:fldChar w:fldCharType="begin"/>
      </w:r>
      <w:r>
        <w:instrText>PAGEREF section_b518f0bc468c421887a78f8859bf5773</w:instrText>
      </w:r>
      <w:r>
        <w:fldChar w:fldCharType="separate"/>
      </w:r>
      <w:r>
        <w:rPr>
          <w:noProof/>
        </w:rPr>
        <w:t>18</w:t>
      </w:r>
      <w:r>
        <w:fldChar w:fldCharType="end"/>
      </w:r>
    </w:p>
    <w:p w:rsidR="00530DFD" w:rsidRDefault="00CA52EB">
      <w:pPr>
        <w:pStyle w:val="indexentry0"/>
      </w:pPr>
      <w:r>
        <w:t xml:space="preserve">   </w:t>
      </w:r>
      <w:hyperlink w:anchor="section_906fbb0f2467490e8c3ebdc31c5e9d35">
        <w:r>
          <w:rPr>
            <w:rStyle w:val="Hyperlink"/>
          </w:rPr>
          <w:t>extracting encapsulated HTML from RTF</w:t>
        </w:r>
      </w:hyperlink>
      <w:r>
        <w:t xml:space="preserve"> </w:t>
      </w:r>
      <w:r>
        <w:fldChar w:fldCharType="begin"/>
      </w:r>
      <w:r>
        <w:instrText>PAGEREF section_906fbb0f2467490e8c3ebdc31c5e9d35</w:instrText>
      </w:r>
      <w:r>
        <w:fldChar w:fldCharType="separate"/>
      </w:r>
      <w:r>
        <w:rPr>
          <w:noProof/>
        </w:rPr>
        <w:t>17</w:t>
      </w:r>
      <w:r>
        <w:fldChar w:fldCharType="end"/>
      </w:r>
    </w:p>
    <w:p w:rsidR="00530DFD" w:rsidRDefault="00CA52EB">
      <w:pPr>
        <w:pStyle w:val="indexentry0"/>
      </w:pPr>
      <w:r>
        <w:t xml:space="preserve">   </w:t>
      </w:r>
      <w:hyperlink w:anchor="section_205e1abfb7944fd0b1e45210882233ab">
        <w:r>
          <w:rPr>
            <w:rStyle w:val="Hyperlink"/>
          </w:rPr>
          <w:t>extracting original plain text from RTF</w:t>
        </w:r>
      </w:hyperlink>
      <w:r>
        <w:t xml:space="preserve"> </w:t>
      </w:r>
      <w:r>
        <w:fldChar w:fldCharType="begin"/>
      </w:r>
      <w:r>
        <w:instrText>PA</w:instrText>
      </w:r>
      <w:r>
        <w:instrText>GEREF section_205e1abfb7944fd0b1e45210882233ab</w:instrText>
      </w:r>
      <w:r>
        <w:fldChar w:fldCharType="separate"/>
      </w:r>
      <w:r>
        <w:rPr>
          <w:noProof/>
        </w:rPr>
        <w:t>18</w:t>
      </w:r>
      <w:r>
        <w:fldChar w:fldCharType="end"/>
      </w:r>
    </w:p>
    <w:p w:rsidR="00530DFD" w:rsidRDefault="00CA52EB">
      <w:pPr>
        <w:pStyle w:val="indexentry0"/>
      </w:pPr>
      <w:r>
        <w:t xml:space="preserve">   </w:t>
      </w:r>
      <w:hyperlink w:anchor="section_3cf149773883404a8ed857c99263fb76">
        <w:r>
          <w:rPr>
            <w:rStyle w:val="Hyperlink"/>
          </w:rPr>
          <w:t>recognizing RTF containing encapsulation</w:t>
        </w:r>
      </w:hyperlink>
      <w:r>
        <w:t xml:space="preserve"> </w:t>
      </w:r>
      <w:r>
        <w:fldChar w:fldCharType="begin"/>
      </w:r>
      <w:r>
        <w:instrText>PAGEREF section_3cf149773883404a8ed857c99263fb76</w:instrText>
      </w:r>
      <w:r>
        <w:fldChar w:fldCharType="separate"/>
      </w:r>
      <w:r>
        <w:rPr>
          <w:noProof/>
        </w:rPr>
        <w:t>16</w:t>
      </w:r>
      <w:r>
        <w:fldChar w:fldCharType="end"/>
      </w:r>
    </w:p>
    <w:p w:rsidR="00530DFD" w:rsidRDefault="00CA52EB">
      <w:pPr>
        <w:pStyle w:val="indexentry0"/>
      </w:pPr>
      <w:r>
        <w:t>Processing rules - encapsulating RTF Writer</w:t>
      </w:r>
    </w:p>
    <w:p w:rsidR="00530DFD" w:rsidRDefault="00CA52EB">
      <w:pPr>
        <w:pStyle w:val="indexentry0"/>
      </w:pPr>
      <w:r>
        <w:t xml:space="preserve">   </w:t>
      </w:r>
      <w:hyperlink w:anchor="section_4f09a809991043f3a67c3506b09ca5ac">
        <w:r>
          <w:rPr>
            <w:rStyle w:val="Hyperlink"/>
          </w:rPr>
          <w:t>encoding HTML into RTF</w:t>
        </w:r>
      </w:hyperlink>
      <w:r>
        <w:t xml:space="preserve"> </w:t>
      </w:r>
      <w:r>
        <w:fldChar w:fldCharType="begin"/>
      </w:r>
      <w:r>
        <w:instrText>PAGEREF section_4f09a809991043f3a67c3506b09ca5ac</w:instrText>
      </w:r>
      <w:r>
        <w:fldChar w:fldCharType="separate"/>
      </w:r>
      <w:r>
        <w:rPr>
          <w:noProof/>
        </w:rPr>
        <w:t>15</w:t>
      </w:r>
      <w:r>
        <w:fldChar w:fldCharType="end"/>
      </w:r>
    </w:p>
    <w:p w:rsidR="00530DFD" w:rsidRDefault="00CA52EB">
      <w:pPr>
        <w:pStyle w:val="indexentry0"/>
      </w:pPr>
      <w:r>
        <w:t xml:space="preserve">   </w:t>
      </w:r>
      <w:hyperlink w:anchor="section_1e44fa4c3ea3402c8b21fb19a617e43b">
        <w:r>
          <w:rPr>
            <w:rStyle w:val="Hyperlink"/>
          </w:rPr>
          <w:t>encoding plain text into RTF</w:t>
        </w:r>
      </w:hyperlink>
      <w:r>
        <w:t xml:space="preserve"> </w:t>
      </w:r>
      <w:r>
        <w:fldChar w:fldCharType="begin"/>
      </w:r>
      <w:r>
        <w:instrText>PAGEREF section_1e44fa4</w:instrText>
      </w:r>
      <w:r>
        <w:instrText>c3ea3402c8b21fb19a617e43b</w:instrText>
      </w:r>
      <w:r>
        <w:fldChar w:fldCharType="separate"/>
      </w:r>
      <w:r>
        <w:rPr>
          <w:noProof/>
        </w:rPr>
        <w:t>15</w:t>
      </w:r>
      <w:r>
        <w:fldChar w:fldCharType="end"/>
      </w:r>
    </w:p>
    <w:p w:rsidR="00530DFD" w:rsidRDefault="00CA52EB">
      <w:pPr>
        <w:pStyle w:val="indexentry0"/>
      </w:pPr>
      <w:r>
        <w:t xml:space="preserve">   </w:t>
      </w:r>
      <w:hyperlink w:anchor="section_83b224b468764281a355f3ffb42e42e8">
        <w:r>
          <w:rPr>
            <w:rStyle w:val="Hyperlink"/>
          </w:rPr>
          <w:t>HTML and plain text syntax</w:t>
        </w:r>
      </w:hyperlink>
      <w:r>
        <w:t xml:space="preserve"> </w:t>
      </w:r>
      <w:r>
        <w:fldChar w:fldCharType="begin"/>
      </w:r>
      <w:r>
        <w:instrText>PAGEREF section_83b224b468764281a355f3ffb42e42e8</w:instrText>
      </w:r>
      <w:r>
        <w:fldChar w:fldCharType="separate"/>
      </w:r>
      <w:r>
        <w:rPr>
          <w:noProof/>
        </w:rPr>
        <w:t>10</w:t>
      </w:r>
      <w:r>
        <w:fldChar w:fldCharType="end"/>
      </w:r>
    </w:p>
    <w:p w:rsidR="00530DFD" w:rsidRDefault="00CA52EB">
      <w:pPr>
        <w:pStyle w:val="indexentry0"/>
      </w:pPr>
      <w:hyperlink w:anchor="section_de02470840c746fdbffc16cd04f89817">
        <w:r>
          <w:rPr>
            <w:rStyle w:val="Hyperlink"/>
          </w:rPr>
          <w:t>Product behavior</w:t>
        </w:r>
      </w:hyperlink>
      <w:r>
        <w:t xml:space="preserve"> </w:t>
      </w:r>
      <w:r>
        <w:fldChar w:fldCharType="begin"/>
      </w:r>
      <w:r>
        <w:instrText>PA</w:instrText>
      </w:r>
      <w:r>
        <w:instrText>GEREF section_de02470840c746fdbffc16cd04f89817</w:instrText>
      </w:r>
      <w:r>
        <w:fldChar w:fldCharType="separate"/>
      </w:r>
      <w:r>
        <w:rPr>
          <w:noProof/>
        </w:rPr>
        <w:t>31</w:t>
      </w:r>
      <w:r>
        <w:fldChar w:fldCharType="end"/>
      </w:r>
    </w:p>
    <w:p w:rsidR="00530DFD" w:rsidRDefault="00530DFD">
      <w:pPr>
        <w:spacing w:before="0" w:after="0"/>
        <w:rPr>
          <w:sz w:val="16"/>
        </w:rPr>
      </w:pPr>
    </w:p>
    <w:p w:rsidR="00530DFD" w:rsidRDefault="00CA52EB">
      <w:pPr>
        <w:pStyle w:val="indexheader"/>
      </w:pPr>
      <w:r>
        <w:t>R</w:t>
      </w:r>
    </w:p>
    <w:p w:rsidR="00530DFD" w:rsidRDefault="00530DFD">
      <w:pPr>
        <w:spacing w:before="0" w:after="0"/>
        <w:rPr>
          <w:sz w:val="16"/>
        </w:rPr>
      </w:pPr>
    </w:p>
    <w:p w:rsidR="00530DFD" w:rsidRDefault="00CA52EB">
      <w:pPr>
        <w:pStyle w:val="indexentry0"/>
      </w:pPr>
      <w:r>
        <w:t>References</w:t>
      </w:r>
    </w:p>
    <w:p w:rsidR="00530DFD" w:rsidRDefault="00CA52EB">
      <w:pPr>
        <w:pStyle w:val="indexentry0"/>
      </w:pPr>
      <w:r>
        <w:t xml:space="preserve">   </w:t>
      </w:r>
      <w:hyperlink w:anchor="section_de9a7eaa9107464098bc4064f569dd89">
        <w:r>
          <w:rPr>
            <w:rStyle w:val="Hyperlink"/>
          </w:rPr>
          <w:t>informative</w:t>
        </w:r>
      </w:hyperlink>
      <w:r>
        <w:t xml:space="preserve"> </w:t>
      </w:r>
      <w:r>
        <w:fldChar w:fldCharType="begin"/>
      </w:r>
      <w:r>
        <w:instrText>PAGEREF section_de9a7eaa9107464098bc4064f569dd89</w:instrText>
      </w:r>
      <w:r>
        <w:fldChar w:fldCharType="separate"/>
      </w:r>
      <w:r>
        <w:rPr>
          <w:noProof/>
        </w:rPr>
        <w:t>8</w:t>
      </w:r>
      <w:r>
        <w:fldChar w:fldCharType="end"/>
      </w:r>
    </w:p>
    <w:p w:rsidR="00530DFD" w:rsidRDefault="00CA52EB">
      <w:pPr>
        <w:pStyle w:val="indexentry0"/>
      </w:pPr>
      <w:r>
        <w:t xml:space="preserve">   </w:t>
      </w:r>
      <w:hyperlink w:anchor="section_3402a58925784a1599ce04a91545f327">
        <w:r>
          <w:rPr>
            <w:rStyle w:val="Hyperlink"/>
          </w:rPr>
          <w:t>normative</w:t>
        </w:r>
      </w:hyperlink>
      <w:r>
        <w:t xml:space="preserve"> </w:t>
      </w:r>
      <w:r>
        <w:fldChar w:fldCharType="begin"/>
      </w:r>
      <w:r>
        <w:instrText>PAGEREF section_3402a58925784a1599ce04a91545f327</w:instrText>
      </w:r>
      <w:r>
        <w:fldChar w:fldCharType="separate"/>
      </w:r>
      <w:r>
        <w:rPr>
          <w:noProof/>
        </w:rPr>
        <w:t>7</w:t>
      </w:r>
      <w:r>
        <w:fldChar w:fldCharType="end"/>
      </w:r>
    </w:p>
    <w:p w:rsidR="00530DFD" w:rsidRDefault="00CA52EB">
      <w:pPr>
        <w:pStyle w:val="indexentry0"/>
      </w:pPr>
      <w:r>
        <w:t>Relationship to</w:t>
      </w:r>
    </w:p>
    <w:p w:rsidR="00530DFD" w:rsidRDefault="00CA52EB">
      <w:pPr>
        <w:pStyle w:val="indexentry0"/>
      </w:pPr>
      <w:r>
        <w:t xml:space="preserve">   other protocols</w:t>
      </w:r>
    </w:p>
    <w:p w:rsidR="00530DFD" w:rsidRDefault="00CA52EB">
      <w:pPr>
        <w:pStyle w:val="indexentry0"/>
      </w:pPr>
      <w:r>
        <w:t xml:space="preserve">      Relationship to</w:t>
      </w:r>
    </w:p>
    <w:p w:rsidR="00530DFD" w:rsidRDefault="00CA52EB">
      <w:pPr>
        <w:pStyle w:val="indexentry0"/>
      </w:pPr>
      <w:r>
        <w:t xml:space="preserve">         </w:t>
      </w:r>
      <w:hyperlink w:anchor="section_84971ec8fe15440cb2d7ba781570c9be">
        <w:r>
          <w:rPr>
            <w:rStyle w:val="Hyperlink"/>
          </w:rPr>
          <w:t>other algorithms</w:t>
        </w:r>
      </w:hyperlink>
      <w:r>
        <w:t xml:space="preserve"> </w:t>
      </w:r>
      <w:r>
        <w:fldChar w:fldCharType="begin"/>
      </w:r>
      <w:r>
        <w:instrText>PAGEREF section_84971ec8fe15440cb2d7ba78157</w:instrText>
      </w:r>
      <w:r>
        <w:instrText>0c9be</w:instrText>
      </w:r>
      <w:r>
        <w:fldChar w:fldCharType="separate"/>
      </w:r>
      <w:r>
        <w:rPr>
          <w:noProof/>
        </w:rPr>
        <w:t>9</w:t>
      </w:r>
      <w:r>
        <w:fldChar w:fldCharType="end"/>
      </w:r>
    </w:p>
    <w:p w:rsidR="00530DFD" w:rsidRDefault="00530DFD">
      <w:pPr>
        <w:spacing w:before="0" w:after="0"/>
        <w:rPr>
          <w:sz w:val="16"/>
        </w:rPr>
      </w:pPr>
    </w:p>
    <w:p w:rsidR="00530DFD" w:rsidRDefault="00CA52EB">
      <w:pPr>
        <w:pStyle w:val="indexheader"/>
      </w:pPr>
      <w:r>
        <w:t>S</w:t>
      </w:r>
    </w:p>
    <w:p w:rsidR="00530DFD" w:rsidRDefault="00530DFD">
      <w:pPr>
        <w:spacing w:before="0" w:after="0"/>
        <w:rPr>
          <w:sz w:val="16"/>
        </w:rPr>
      </w:pPr>
    </w:p>
    <w:p w:rsidR="00530DFD" w:rsidRDefault="00CA52EB">
      <w:pPr>
        <w:pStyle w:val="indexentry0"/>
      </w:pPr>
      <w:r>
        <w:t>Security</w:t>
      </w:r>
    </w:p>
    <w:p w:rsidR="00530DFD" w:rsidRDefault="00CA52EB">
      <w:pPr>
        <w:pStyle w:val="indexentry0"/>
      </w:pPr>
      <w:r>
        <w:t xml:space="preserve">   </w:t>
      </w:r>
      <w:hyperlink w:anchor="section_6a79e9e1c1234b99ac48d9ad5e191a24">
        <w:r>
          <w:rPr>
            <w:rStyle w:val="Hyperlink"/>
          </w:rPr>
          <w:t>implementer considerations</w:t>
        </w:r>
      </w:hyperlink>
      <w:r>
        <w:t xml:space="preserve"> </w:t>
      </w:r>
      <w:r>
        <w:fldChar w:fldCharType="begin"/>
      </w:r>
      <w:r>
        <w:instrText>PAGEREF section_6a79e9e1c1234b99ac48d9ad5e191a24</w:instrText>
      </w:r>
      <w:r>
        <w:fldChar w:fldCharType="separate"/>
      </w:r>
      <w:r>
        <w:rPr>
          <w:noProof/>
        </w:rPr>
        <w:t>30</w:t>
      </w:r>
      <w:r>
        <w:fldChar w:fldCharType="end"/>
      </w:r>
    </w:p>
    <w:p w:rsidR="00530DFD" w:rsidRDefault="00CA52EB">
      <w:pPr>
        <w:pStyle w:val="indexentry0"/>
      </w:pPr>
      <w:r>
        <w:t xml:space="preserve">   </w:t>
      </w:r>
      <w:hyperlink w:anchor="section_a4fd33ef75254e8ba70adc0db5496f26">
        <w:r>
          <w:rPr>
            <w:rStyle w:val="Hyperlink"/>
          </w:rPr>
          <w:t>parameter index</w:t>
        </w:r>
      </w:hyperlink>
      <w:r>
        <w:t xml:space="preserve"> </w:t>
      </w:r>
      <w:r>
        <w:fldChar w:fldCharType="begin"/>
      </w:r>
      <w:r>
        <w:instrText>PAGEREF section_a4fd33ef75254e8ba70adc0db5496f26</w:instrText>
      </w:r>
      <w:r>
        <w:fldChar w:fldCharType="separate"/>
      </w:r>
      <w:r>
        <w:rPr>
          <w:noProof/>
        </w:rPr>
        <w:t>30</w:t>
      </w:r>
      <w:r>
        <w:fldChar w:fldCharType="end"/>
      </w:r>
    </w:p>
    <w:p w:rsidR="00530DFD" w:rsidRDefault="00CA52EB">
      <w:pPr>
        <w:pStyle w:val="indexentry0"/>
      </w:pPr>
      <w:hyperlink w:anchor="section_c4085b6f87c244d0ada85fbf32055feb">
        <w:r>
          <w:rPr>
            <w:rStyle w:val="Hyperlink"/>
          </w:rPr>
          <w:t>Standards assignments</w:t>
        </w:r>
      </w:hyperlink>
      <w:r>
        <w:t xml:space="preserve"> </w:t>
      </w:r>
      <w:r>
        <w:fldChar w:fldCharType="begin"/>
      </w:r>
      <w:r>
        <w:instrText>PAGEREF section_c4085b6f87c244d0ada85fbf32055feb</w:instrText>
      </w:r>
      <w:r>
        <w:fldChar w:fldCharType="separate"/>
      </w:r>
      <w:r>
        <w:rPr>
          <w:noProof/>
        </w:rPr>
        <w:t>9</w:t>
      </w:r>
      <w:r>
        <w:fldChar w:fldCharType="end"/>
      </w:r>
    </w:p>
    <w:p w:rsidR="00530DFD" w:rsidRDefault="00530DFD">
      <w:pPr>
        <w:spacing w:before="0" w:after="0"/>
        <w:rPr>
          <w:sz w:val="16"/>
        </w:rPr>
      </w:pPr>
    </w:p>
    <w:p w:rsidR="00530DFD" w:rsidRDefault="00CA52EB">
      <w:pPr>
        <w:pStyle w:val="indexheader"/>
      </w:pPr>
      <w:r>
        <w:t>T</w:t>
      </w:r>
    </w:p>
    <w:p w:rsidR="00530DFD" w:rsidRDefault="00530DFD">
      <w:pPr>
        <w:spacing w:before="0" w:after="0"/>
        <w:rPr>
          <w:sz w:val="16"/>
        </w:rPr>
      </w:pPr>
    </w:p>
    <w:p w:rsidR="00530DFD" w:rsidRDefault="00CA52EB">
      <w:pPr>
        <w:pStyle w:val="indexentry0"/>
      </w:pPr>
      <w:hyperlink w:anchor="section_23daff6317ae4b15a50c6efa85fd5393">
        <w:r>
          <w:rPr>
            <w:rStyle w:val="Hyperlink"/>
          </w:rPr>
          <w:t>Tr</w:t>
        </w:r>
        <w:r>
          <w:rPr>
            <w:rStyle w:val="Hyperlink"/>
          </w:rPr>
          <w:t>acking changes</w:t>
        </w:r>
      </w:hyperlink>
      <w:r>
        <w:t xml:space="preserve"> </w:t>
      </w:r>
      <w:r>
        <w:fldChar w:fldCharType="begin"/>
      </w:r>
      <w:r>
        <w:instrText>PAGEREF section_23daff6317ae4b15a50c6efa85fd5393</w:instrText>
      </w:r>
      <w:r>
        <w:fldChar w:fldCharType="separate"/>
      </w:r>
      <w:r>
        <w:rPr>
          <w:noProof/>
        </w:rPr>
        <w:t>33</w:t>
      </w:r>
      <w:r>
        <w:fldChar w:fldCharType="end"/>
      </w:r>
    </w:p>
    <w:p w:rsidR="00530DFD" w:rsidRDefault="00530DFD">
      <w:pPr>
        <w:rPr>
          <w:rStyle w:val="InlineCode"/>
        </w:rPr>
      </w:pPr>
      <w:bookmarkStart w:id="159" w:name="EndOfDocument_ST"/>
      <w:bookmarkEnd w:id="159"/>
    </w:p>
    <w:sectPr w:rsidR="00530DFD">
      <w:headerReference w:type="even" r:id="rId71"/>
      <w:headerReference w:type="default" r:id="rId72"/>
      <w:footerReference w:type="default" r:id="rId73"/>
      <w:headerReference w:type="first" r:id="rId7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FD" w:rsidRDefault="00CA52EB">
      <w:r>
        <w:separator/>
      </w:r>
    </w:p>
    <w:p w:rsidR="00530DFD" w:rsidRDefault="00530DFD"/>
  </w:endnote>
  <w:endnote w:type="continuationSeparator" w:id="0">
    <w:p w:rsidR="00530DFD" w:rsidRDefault="00CA52EB">
      <w:r>
        <w:continuationSeparator/>
      </w:r>
    </w:p>
    <w:p w:rsidR="00530DFD" w:rsidRDefault="00530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FD" w:rsidRDefault="00CA52EB">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34</w:t>
    </w:r>
    <w:r>
      <w:fldChar w:fldCharType="end"/>
    </w:r>
  </w:p>
  <w:p w:rsidR="00530DFD" w:rsidRDefault="00CA52EB">
    <w:pPr>
      <w:pStyle w:val="PageFooter"/>
    </w:pPr>
    <w:r>
      <w:t>[MS-OXRTFEX] - v20210422</w:t>
    </w:r>
  </w:p>
  <w:p w:rsidR="00530DFD" w:rsidRDefault="00CA52EB">
    <w:pPr>
      <w:pStyle w:val="PageFooter"/>
    </w:pPr>
    <w:r>
      <w:t>Rich Text Format (RTF) Extensions Algorithm</w:t>
    </w:r>
  </w:p>
  <w:p w:rsidR="00530DFD" w:rsidRDefault="00CA52EB">
    <w:pPr>
      <w:pStyle w:val="PageFooter"/>
    </w:pPr>
    <w:r>
      <w:t>Copyright © 2021 Microsoft Corporation</w:t>
    </w:r>
  </w:p>
  <w:p w:rsidR="00530DFD" w:rsidRDefault="00CA52EB">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FD" w:rsidRDefault="00CA52EB">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34</w:t>
    </w:r>
    <w:r>
      <w:fldChar w:fldCharType="end"/>
    </w:r>
  </w:p>
  <w:p w:rsidR="00530DFD" w:rsidRDefault="00CA52EB">
    <w:pPr>
      <w:pStyle w:val="PageFooter"/>
    </w:pPr>
    <w:r>
      <w:t>[MS-OXRTFEX] - v20210422</w:t>
    </w:r>
  </w:p>
  <w:p w:rsidR="00530DFD" w:rsidRDefault="00CA52EB">
    <w:pPr>
      <w:pStyle w:val="PageFooter"/>
    </w:pPr>
    <w:r>
      <w:t>Rich Text Format (RTF) Extensions Algorithm</w:t>
    </w:r>
  </w:p>
  <w:p w:rsidR="00530DFD" w:rsidRDefault="00CA52EB">
    <w:pPr>
      <w:pStyle w:val="PageFooter"/>
    </w:pPr>
    <w:r>
      <w:t>Copyright © 2021 Microsoft Corporation</w:t>
    </w:r>
  </w:p>
  <w:p w:rsidR="00530DFD" w:rsidRDefault="00CA52EB">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FD" w:rsidRDefault="00CA52EB">
      <w:r>
        <w:separator/>
      </w:r>
    </w:p>
    <w:p w:rsidR="00530DFD" w:rsidRDefault="00530DFD"/>
  </w:footnote>
  <w:footnote w:type="continuationSeparator" w:id="0">
    <w:p w:rsidR="00530DFD" w:rsidRDefault="00CA52EB">
      <w:r>
        <w:continuationSeparator/>
      </w:r>
    </w:p>
    <w:p w:rsidR="00530DFD" w:rsidRDefault="00530D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FD" w:rsidRDefault="00CA52EB">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FD" w:rsidRDefault="00CA52EB">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FD" w:rsidRDefault="00CA52EB">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FD" w:rsidRDefault="00CA52EB">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FD" w:rsidRDefault="00CA52EB">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DFD" w:rsidRDefault="00CA52EB">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CE4B99"/>
    <w:multiLevelType w:val="hybridMultilevel"/>
    <w:tmpl w:val="BA8C123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191F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D645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8922BB"/>
    <w:multiLevelType w:val="hybridMultilevel"/>
    <w:tmpl w:val="05947F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1C535FE"/>
    <w:multiLevelType w:val="hybridMultilevel"/>
    <w:tmpl w:val="4F6EC5AA"/>
    <w:lvl w:ilvl="0" w:tplc="84D21412">
      <w:start w:val="1"/>
      <w:numFmt w:val="bullet"/>
      <w:lvlRestart w:val="0"/>
      <w:lvlText w:val="§"/>
      <w:lvlJc w:val="left"/>
      <w:pPr>
        <w:ind w:left="360" w:hanging="360"/>
      </w:pPr>
      <w:rPr>
        <w:rFonts w:ascii="Wingdings" w:hAnsi="Wingdings" w:hint="default"/>
      </w:rPr>
    </w:lvl>
    <w:lvl w:ilvl="1" w:tplc="AC0CCCA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4A4B4C"/>
    <w:multiLevelType w:val="hybridMultilevel"/>
    <w:tmpl w:val="3D60EE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9A9643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9FA1BC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AF22EB3"/>
    <w:multiLevelType w:val="hybridMultilevel"/>
    <w:tmpl w:val="8AC07EE8"/>
    <w:lvl w:ilvl="0" w:tplc="84D2141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5"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C91F94"/>
    <w:multiLevelType w:val="hybridMultilevel"/>
    <w:tmpl w:val="3C0AB516"/>
    <w:lvl w:ilvl="0" w:tplc="84D2141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3F5279B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1093568"/>
    <w:multiLevelType w:val="hybridMultilevel"/>
    <w:tmpl w:val="2690D3EE"/>
    <w:lvl w:ilvl="0" w:tplc="84D21412">
      <w:start w:val="1"/>
      <w:numFmt w:val="bullet"/>
      <w:lvlRestart w:val="0"/>
      <w:lvlText w:val="§"/>
      <w:lvlJc w:val="left"/>
      <w:pPr>
        <w:ind w:left="360" w:hanging="360"/>
      </w:pPr>
      <w:rPr>
        <w:rFonts w:ascii="Wingdings" w:hAnsi="Wingdings" w:hint="default"/>
      </w:rPr>
    </w:lvl>
    <w:lvl w:ilvl="1" w:tplc="29CA743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57352F"/>
    <w:multiLevelType w:val="hybridMultilevel"/>
    <w:tmpl w:val="06706A44"/>
    <w:lvl w:ilvl="0" w:tplc="84D21412">
      <w:start w:val="1"/>
      <w:numFmt w:val="bullet"/>
      <w:lvlRestart w:val="0"/>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1C3540"/>
    <w:multiLevelType w:val="hybridMultilevel"/>
    <w:tmpl w:val="0878217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8145B75"/>
    <w:multiLevelType w:val="hybridMultilevel"/>
    <w:tmpl w:val="A844BEEC"/>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7974173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4" w15:restartNumberingAfterBreak="0">
    <w:nsid w:val="7D2257BC"/>
    <w:multiLevelType w:val="hybridMultilevel"/>
    <w:tmpl w:val="B890150E"/>
    <w:lvl w:ilvl="0" w:tplc="84D21412">
      <w:start w:val="1"/>
      <w:numFmt w:val="bullet"/>
      <w:lvlRestart w:val="0"/>
      <w:lvlText w:val="§"/>
      <w:lvlJc w:val="left"/>
      <w:pPr>
        <w:ind w:left="360" w:hanging="360"/>
      </w:pPr>
      <w:rPr>
        <w:rFonts w:ascii="Wingdings" w:hAnsi="Wingdings" w:hint="default"/>
      </w:rPr>
    </w:lvl>
    <w:lvl w:ilvl="1" w:tplc="FE884014">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1"/>
  </w:num>
  <w:num w:numId="2">
    <w:abstractNumId w:val="20"/>
  </w:num>
  <w:num w:numId="3">
    <w:abstractNumId w:val="14"/>
  </w:num>
  <w:num w:numId="4">
    <w:abstractNumId w:val="53"/>
  </w:num>
  <w:num w:numId="5">
    <w:abstractNumId w:val="24"/>
  </w:num>
  <w:num w:numId="6">
    <w:abstractNumId w:val="16"/>
  </w:num>
  <w:num w:numId="7">
    <w:abstractNumId w:val="48"/>
  </w:num>
  <w:num w:numId="8">
    <w:abstractNumId w:val="15"/>
  </w:num>
  <w:num w:numId="9">
    <w:abstractNumId w:val="2"/>
  </w:num>
  <w:num w:numId="10">
    <w:abstractNumId w:val="35"/>
  </w:num>
  <w:num w:numId="11">
    <w:abstractNumId w:val="25"/>
  </w:num>
  <w:num w:numId="12">
    <w:abstractNumId w:val="10"/>
  </w:num>
  <w:num w:numId="13">
    <w:abstractNumId w:val="49"/>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6"/>
  </w:num>
  <w:num w:numId="25">
    <w:abstractNumId w:val="47"/>
  </w:num>
  <w:num w:numId="26">
    <w:abstractNumId w:val="3"/>
  </w:num>
  <w:num w:numId="27">
    <w:abstractNumId w:val="32"/>
  </w:num>
  <w:num w:numId="28">
    <w:abstractNumId w:val="30"/>
  </w:num>
  <w:num w:numId="29">
    <w:abstractNumId w:val="4"/>
  </w:num>
  <w:num w:numId="30">
    <w:abstractNumId w:val="5"/>
  </w:num>
  <w:num w:numId="31">
    <w:abstractNumId w:val="18"/>
  </w:num>
  <w:num w:numId="32">
    <w:abstractNumId w:val="34"/>
  </w:num>
  <w:num w:numId="33">
    <w:abstractNumId w:val="9"/>
  </w:num>
  <w:num w:numId="34">
    <w:abstractNumId w:val="45"/>
  </w:num>
  <w:num w:numId="35">
    <w:abstractNumId w:val="37"/>
  </w:num>
  <w:num w:numId="36">
    <w:abstractNumId w:val="43"/>
  </w:num>
  <w:num w:numId="37">
    <w:abstractNumId w:val="12"/>
  </w:num>
  <w:num w:numId="38">
    <w:abstractNumId w:val="17"/>
  </w:num>
  <w:num w:numId="39">
    <w:abstractNumId w:val="36"/>
  </w:num>
  <w:num w:numId="40">
    <w:abstractNumId w:val="33"/>
  </w:num>
  <w:num w:numId="41">
    <w:abstractNumId w:val="31"/>
  </w:num>
  <w:num w:numId="42">
    <w:abstractNumId w:val="39"/>
  </w:num>
  <w:num w:numId="43">
    <w:abstractNumId w:val="46"/>
  </w:num>
  <w:num w:numId="44">
    <w:abstractNumId w:val="52"/>
  </w:num>
  <w:num w:numId="45">
    <w:abstractNumId w:val="44"/>
  </w:num>
  <w:num w:numId="46">
    <w:abstractNumId w:val="7"/>
  </w:num>
  <w:num w:numId="47">
    <w:abstractNumId w:val="42"/>
  </w:num>
  <w:num w:numId="48">
    <w:abstractNumId w:val="1"/>
  </w:num>
  <w:num w:numId="49">
    <w:abstractNumId w:val="11"/>
  </w:num>
  <w:num w:numId="50">
    <w:abstractNumId w:val="13"/>
  </w:num>
  <w:num w:numId="51">
    <w:abstractNumId w:val="54"/>
  </w:num>
  <w:num w:numId="52">
    <w:abstractNumId w:val="29"/>
  </w:num>
  <w:num w:numId="53">
    <w:abstractNumId w:val="50"/>
  </w:num>
  <w:num w:numId="54">
    <w:abstractNumId w:val="19"/>
  </w:num>
  <w:num w:numId="55">
    <w:abstractNumId w:val="27"/>
  </w:num>
  <w:num w:numId="56">
    <w:abstractNumId w:val="23"/>
  </w:num>
  <w:num w:numId="57">
    <w:abstractNumId w:val="38"/>
  </w:num>
  <w:num w:numId="58">
    <w:abstractNumId w:val="51"/>
  </w:num>
  <w:num w:numId="59">
    <w:abstractNumId w:val="21"/>
  </w:num>
  <w:num w:numId="60">
    <w:abstractNumId w:val="28"/>
  </w:num>
  <w:num w:numId="61">
    <w:abstractNumId w:val="6"/>
  </w:num>
  <w:num w:numId="62">
    <w:abstractNumId w:val="8"/>
  </w:num>
  <w:num w:numId="63">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30DFD"/>
    <w:rsid w:val="00530DFD"/>
    <w:rsid w:val="00CA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DTYP%5d.pdf"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120924" TargetMode="External"/><Relationship Id="rId47" Type="http://schemas.openxmlformats.org/officeDocument/2006/relationships/hyperlink" Target="https://go.microsoft.com/fwlink/?LinkId=120924" TargetMode="External"/><Relationship Id="rId63" Type="http://schemas.openxmlformats.org/officeDocument/2006/relationships/hyperlink" Target="%5bMS-OXCMSG%5d.pdf" TargetMode="External"/><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o.microsoft.com/fwlink/?LinkId=123096"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5bMS-OXCDATA%5d.pdf" TargetMode="External"/><Relationship Id="rId37" Type="http://schemas.openxmlformats.org/officeDocument/2006/relationships/hyperlink" Target="%5bMS-OXRTFCP%5d.pdf" TargetMode="External"/><Relationship Id="rId40" Type="http://schemas.openxmlformats.org/officeDocument/2006/relationships/hyperlink" Target="https://go.microsoft.com/fwlink/?LinkId=120924" TargetMode="External"/><Relationship Id="rId45" Type="http://schemas.openxmlformats.org/officeDocument/2006/relationships/hyperlink" Target="https://go.microsoft.com/fwlink/?LinkId=120924" TargetMode="External"/><Relationship Id="rId53" Type="http://schemas.openxmlformats.org/officeDocument/2006/relationships/hyperlink" Target="https://go.microsoft.com/fwlink/?LinkId=120924" TargetMode="External"/><Relationship Id="rId58" Type="http://schemas.openxmlformats.org/officeDocument/2006/relationships/hyperlink" Target="%5bMS-OXCROPS%5d.pdf" TargetMode="External"/><Relationship Id="rId66" Type="http://schemas.openxmlformats.org/officeDocument/2006/relationships/hyperlink" Target="mailto:dochelp@microsoft.com" TargetMode="External"/><Relationship Id="rId74"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hyperlink" Target="%5bMS-OXCFXICS%5d.pdf" TargetMode="External"/><Relationship Id="rId19" Type="http://schemas.openxmlformats.org/officeDocument/2006/relationships/hyperlink" Target="https://go.microsoft.com/fwlink/?LinkId=114258"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5bMS-OXCMSG%5d.pdf" TargetMode="External"/><Relationship Id="rId30" Type="http://schemas.openxmlformats.org/officeDocument/2006/relationships/hyperlink" Target="https://go.microsoft.com/fwlink/?LinkId=123096" TargetMode="External"/><Relationship Id="rId35" Type="http://schemas.openxmlformats.org/officeDocument/2006/relationships/hyperlink" Target="%5bMS-OXCROPS%5d.pdf" TargetMode="External"/><Relationship Id="rId43" Type="http://schemas.openxmlformats.org/officeDocument/2006/relationships/hyperlink" Target="https://go.microsoft.com/fwlink/?LinkId=89880" TargetMode="External"/><Relationship Id="rId48" Type="http://schemas.openxmlformats.org/officeDocument/2006/relationships/hyperlink" Target="%5bMS-DTYP%5d.pdf" TargetMode="External"/><Relationship Id="rId56" Type="http://schemas.openxmlformats.org/officeDocument/2006/relationships/hyperlink" Target="%5bMS-OXCMSG%5d.pdf" TargetMode="External"/><Relationship Id="rId64" Type="http://schemas.openxmlformats.org/officeDocument/2006/relationships/hyperlink" Target="%5bMS-OXRTFCP%5d.pdf"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120924" TargetMode="External"/><Relationship Id="rId72" Type="http://schemas.openxmlformats.org/officeDocument/2006/relationships/header" Target="header5.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0924" TargetMode="External"/><Relationship Id="rId25" Type="http://schemas.openxmlformats.org/officeDocument/2006/relationships/hyperlink" Target="https://go.microsoft.com/fwlink/?LinkId=89880" TargetMode="External"/><Relationship Id="rId33" Type="http://schemas.openxmlformats.org/officeDocument/2006/relationships/hyperlink" Target="%5bMS-OXCFOLD%5d.pdf" TargetMode="External"/><Relationship Id="rId38" Type="http://schemas.openxmlformats.org/officeDocument/2006/relationships/hyperlink" Target="https://go.microsoft.com/fwlink/?LinkId=120924" TargetMode="External"/><Relationship Id="rId46" Type="http://schemas.openxmlformats.org/officeDocument/2006/relationships/hyperlink" Target="https://go.microsoft.com/fwlink/?LinkId=120924" TargetMode="External"/><Relationship Id="rId59" Type="http://schemas.openxmlformats.org/officeDocument/2006/relationships/hyperlink" Target="%5bMS-OXCFOLD%5d.pdf" TargetMode="External"/><Relationship Id="rId67" Type="http://schemas.openxmlformats.org/officeDocument/2006/relationships/header" Target="header1.xml"/><Relationship Id="rId20" Type="http://schemas.openxmlformats.org/officeDocument/2006/relationships/hyperlink" Target="https://go.microsoft.com/fwlink/?LinkId=154659" TargetMode="External"/><Relationship Id="rId41" Type="http://schemas.openxmlformats.org/officeDocument/2006/relationships/hyperlink" Target="%5bMS-OXPROTO%5d.pdf" TargetMode="External"/><Relationship Id="rId54" Type="http://schemas.openxmlformats.org/officeDocument/2006/relationships/hyperlink" Target="https://go.microsoft.com/fwlink/?LinkId=120924" TargetMode="External"/><Relationship Id="rId62" Type="http://schemas.openxmlformats.org/officeDocument/2006/relationships/hyperlink" Target="%5bMS-OXBBODY%5d.pdf" TargetMode="External"/><Relationship Id="rId70" Type="http://schemas.openxmlformats.org/officeDocument/2006/relationships/header" Target="header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0924"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120924" TargetMode="External"/><Relationship Id="rId36" Type="http://schemas.openxmlformats.org/officeDocument/2006/relationships/hyperlink" Target="%5bMS-OXPROTO%5d.pdf" TargetMode="External"/><Relationship Id="rId49" Type="http://schemas.openxmlformats.org/officeDocument/2006/relationships/hyperlink" Target="https://go.microsoft.com/fwlink/?LinkId=120924" TargetMode="External"/><Relationship Id="rId57" Type="http://schemas.openxmlformats.org/officeDocument/2006/relationships/hyperlink" Target="https://go.microsoft.com/fwlink/?LinkId=120924"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BBODY%5d.pdf" TargetMode="External"/><Relationship Id="rId44" Type="http://schemas.openxmlformats.org/officeDocument/2006/relationships/hyperlink" Target="https://go.microsoft.com/fwlink/?LinkId=123096" TargetMode="External"/><Relationship Id="rId52" Type="http://schemas.openxmlformats.org/officeDocument/2006/relationships/hyperlink" Target="%5bMS-OXCMSG%5d.pdf" TargetMode="External"/><Relationship Id="rId60" Type="http://schemas.openxmlformats.org/officeDocument/2006/relationships/hyperlink" Target="%5bMS-OXCDATA%5d.pdf" TargetMode="External"/><Relationship Id="rId65" Type="http://schemas.openxmlformats.org/officeDocument/2006/relationships/hyperlink" Target="https://go.microsoft.com/fwlink/?LinkId=120924" TargetMode="External"/><Relationship Id="rId73"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80" TargetMode="External"/><Relationship Id="rId39" Type="http://schemas.openxmlformats.org/officeDocument/2006/relationships/hyperlink" Target="https://go.microsoft.com/fwlink/?LinkId=89880" TargetMode="External"/><Relationship Id="rId34" Type="http://schemas.openxmlformats.org/officeDocument/2006/relationships/hyperlink" Target="%5bMS-OXCFXICS%5d.pdf" TargetMode="External"/><Relationship Id="rId50" Type="http://schemas.openxmlformats.org/officeDocument/2006/relationships/hyperlink" Target="https://go.microsoft.com/fwlink/?LinkId=120924" TargetMode="External"/><Relationship Id="rId55" Type="http://schemas.openxmlformats.org/officeDocument/2006/relationships/hyperlink" Target="https://go.microsoft.com/fwlink/?LinkId=120924"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C647C63-9716-4033-8252-95D86505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13325</Words>
  <Characters>75959</Characters>
  <Application>Microsoft Office Word</Application>
  <DocSecurity>0</DocSecurity>
  <Lines>632</Lines>
  <Paragraphs>178</Paragraphs>
  <ScaleCrop>false</ScaleCrop>
  <Company/>
  <LinksUpToDate>false</LinksUpToDate>
  <CharactersWithSpaces>89106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2021-04-15T14:00:00Z</dcterms:created>
  <dcterms:modified xsi:type="dcterms:W3CDTF">2021-04-15T14:00:00Z</dcterms:modified>
</cp:coreProperties>
</file>