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94" w:rsidRDefault="00B80BF2">
      <w:bookmarkStart w:id="0" w:name="_GoBack"/>
      <w:bookmarkEnd w:id="0"/>
      <w:r>
        <w:rPr>
          <w:b/>
          <w:sz w:val="28"/>
        </w:rPr>
        <w:t xml:space="preserve">[MS-OXOCFG]: </w:t>
      </w:r>
    </w:p>
    <w:p w:rsidR="00D85394" w:rsidRDefault="00B80BF2">
      <w:r>
        <w:rPr>
          <w:b/>
          <w:sz w:val="28"/>
        </w:rPr>
        <w:t>Configuration Information Protocol</w:t>
      </w:r>
    </w:p>
    <w:p w:rsidR="00D85394" w:rsidRDefault="00D85394">
      <w:pPr>
        <w:pStyle w:val="CoverHR"/>
      </w:pPr>
    </w:p>
    <w:p w:rsidR="00B346DF" w:rsidRPr="00893F99" w:rsidRDefault="00B80BF2" w:rsidP="00B346DF">
      <w:pPr>
        <w:pStyle w:val="MSDNH2"/>
        <w:spacing w:line="288" w:lineRule="auto"/>
        <w:textAlignment w:val="top"/>
      </w:pPr>
      <w:r>
        <w:t>Intellectual Property Rights Notice for Open Specifications Documentation</w:t>
      </w:r>
    </w:p>
    <w:p w:rsidR="00B346DF" w:rsidRDefault="00B80BF2" w:rsidP="00B346DF">
      <w:pPr>
        <w:pStyle w:val="ListParagraph"/>
        <w:numPr>
          <w:ilvl w:val="0"/>
          <w:numId w:val="13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80BF2" w:rsidP="00B346DF">
      <w:pPr>
        <w:pStyle w:val="ListParagraph"/>
        <w:numPr>
          <w:ilvl w:val="0"/>
          <w:numId w:val="13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80BF2" w:rsidP="00B346DF">
      <w:pPr>
        <w:pStyle w:val="ListParagraph"/>
        <w:numPr>
          <w:ilvl w:val="0"/>
          <w:numId w:val="132"/>
        </w:numPr>
        <w:spacing w:before="0" w:after="120"/>
        <w:contextualSpacing/>
        <w:textAlignment w:val="top"/>
      </w:pPr>
      <w:r>
        <w:rPr>
          <w:b/>
        </w:rPr>
        <w:t>No Trade Secrets</w:t>
      </w:r>
      <w:r>
        <w:t>. Microsoft</w:t>
      </w:r>
      <w:r>
        <w:t xml:space="preserve"> does not claim any trade secret rights in this documentation. </w:t>
      </w:r>
    </w:p>
    <w:p w:rsidR="00B346DF" w:rsidRDefault="00B80BF2" w:rsidP="00B346DF">
      <w:pPr>
        <w:pStyle w:val="ListParagraph"/>
        <w:numPr>
          <w:ilvl w:val="0"/>
          <w:numId w:val="13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80BF2" w:rsidP="00B346DF">
      <w:pPr>
        <w:pStyle w:val="ListParagraph"/>
        <w:numPr>
          <w:ilvl w:val="0"/>
          <w:numId w:val="13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80BF2" w:rsidP="00B346DF">
      <w:pPr>
        <w:pStyle w:val="ListParagraph"/>
        <w:numPr>
          <w:ilvl w:val="0"/>
          <w:numId w:val="13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80BF2" w:rsidP="00B346DF">
      <w:pPr>
        <w:pStyle w:val="ListParagraph"/>
        <w:numPr>
          <w:ilvl w:val="0"/>
          <w:numId w:val="13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80BF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80BF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85394" w:rsidRDefault="00B80BF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85394" w:rsidRDefault="00B80BF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Date</w:t>
            </w:r>
          </w:p>
        </w:tc>
        <w:tc>
          <w:tcPr>
            <w:tcW w:w="0" w:type="auto"/>
          </w:tcPr>
          <w:p w:rsidR="00D85394" w:rsidRDefault="00B80BF2">
            <w:pPr>
              <w:pStyle w:val="TableHeaderText"/>
            </w:pPr>
            <w:r>
              <w:t>Revision History</w:t>
            </w:r>
          </w:p>
        </w:tc>
        <w:tc>
          <w:tcPr>
            <w:tcW w:w="0" w:type="auto"/>
          </w:tcPr>
          <w:p w:rsidR="00D85394" w:rsidRDefault="00B80BF2">
            <w:pPr>
              <w:pStyle w:val="TableHeaderText"/>
            </w:pPr>
            <w:r>
              <w:t>Revision Class</w:t>
            </w:r>
          </w:p>
        </w:tc>
        <w:tc>
          <w:tcPr>
            <w:tcW w:w="0" w:type="auto"/>
          </w:tcPr>
          <w:p w:rsidR="00D85394" w:rsidRDefault="00B80BF2">
            <w:pPr>
              <w:pStyle w:val="TableHeaderText"/>
            </w:pPr>
            <w:r>
              <w:t>Comments</w:t>
            </w:r>
          </w:p>
        </w:tc>
      </w:tr>
      <w:tr w:rsidR="00D85394" w:rsidTr="00D85394">
        <w:tc>
          <w:tcPr>
            <w:tcW w:w="0" w:type="auto"/>
            <w:vAlign w:val="center"/>
          </w:tcPr>
          <w:p w:rsidR="00D85394" w:rsidRDefault="00B80BF2">
            <w:pPr>
              <w:pStyle w:val="TableBodyText"/>
            </w:pPr>
            <w:r>
              <w:t>4/4/2008</w:t>
            </w:r>
          </w:p>
        </w:tc>
        <w:tc>
          <w:tcPr>
            <w:tcW w:w="0" w:type="auto"/>
            <w:vAlign w:val="center"/>
          </w:tcPr>
          <w:p w:rsidR="00D85394" w:rsidRDefault="00B80BF2">
            <w:pPr>
              <w:pStyle w:val="TableBodyText"/>
            </w:pPr>
            <w:r>
              <w:t>0.1</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Initial Availability.</w:t>
            </w:r>
          </w:p>
        </w:tc>
      </w:tr>
      <w:tr w:rsidR="00D85394" w:rsidTr="00D85394">
        <w:tc>
          <w:tcPr>
            <w:tcW w:w="0" w:type="auto"/>
            <w:vAlign w:val="center"/>
          </w:tcPr>
          <w:p w:rsidR="00D85394" w:rsidRDefault="00B80BF2">
            <w:pPr>
              <w:pStyle w:val="TableBodyText"/>
            </w:pPr>
            <w:r>
              <w:t>4/25/2008</w:t>
            </w:r>
          </w:p>
        </w:tc>
        <w:tc>
          <w:tcPr>
            <w:tcW w:w="0" w:type="auto"/>
            <w:vAlign w:val="center"/>
          </w:tcPr>
          <w:p w:rsidR="00D85394" w:rsidRDefault="00B80BF2">
            <w:pPr>
              <w:pStyle w:val="TableBodyText"/>
            </w:pPr>
            <w:r>
              <w:t>0.2</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Revised and updated property names and other technical content.</w:t>
            </w:r>
          </w:p>
        </w:tc>
      </w:tr>
      <w:tr w:rsidR="00D85394" w:rsidTr="00D85394">
        <w:tc>
          <w:tcPr>
            <w:tcW w:w="0" w:type="auto"/>
            <w:vAlign w:val="center"/>
          </w:tcPr>
          <w:p w:rsidR="00D85394" w:rsidRDefault="00B80BF2">
            <w:pPr>
              <w:pStyle w:val="TableBodyText"/>
            </w:pPr>
            <w:r>
              <w:t>6/27/2008</w:t>
            </w:r>
          </w:p>
        </w:tc>
        <w:tc>
          <w:tcPr>
            <w:tcW w:w="0" w:type="auto"/>
            <w:vAlign w:val="center"/>
          </w:tcPr>
          <w:p w:rsidR="00D85394" w:rsidRDefault="00B80BF2">
            <w:pPr>
              <w:pStyle w:val="TableBodyText"/>
            </w:pPr>
            <w:r>
              <w:t>1.0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Initial Release.</w:t>
            </w:r>
          </w:p>
        </w:tc>
      </w:tr>
      <w:tr w:rsidR="00D85394" w:rsidTr="00D85394">
        <w:tc>
          <w:tcPr>
            <w:tcW w:w="0" w:type="auto"/>
            <w:vAlign w:val="center"/>
          </w:tcPr>
          <w:p w:rsidR="00D85394" w:rsidRDefault="00B80BF2">
            <w:pPr>
              <w:pStyle w:val="TableBodyText"/>
            </w:pPr>
            <w:r>
              <w:t>8/6/2008</w:t>
            </w:r>
          </w:p>
        </w:tc>
        <w:tc>
          <w:tcPr>
            <w:tcW w:w="0" w:type="auto"/>
            <w:vAlign w:val="center"/>
          </w:tcPr>
          <w:p w:rsidR="00D85394" w:rsidRDefault="00B80BF2">
            <w:pPr>
              <w:pStyle w:val="TableBodyText"/>
            </w:pPr>
            <w:r>
              <w:t>1.0.1</w:t>
            </w:r>
          </w:p>
        </w:tc>
        <w:tc>
          <w:tcPr>
            <w:tcW w:w="0" w:type="auto"/>
            <w:vAlign w:val="center"/>
          </w:tcPr>
          <w:p w:rsidR="00D85394" w:rsidRDefault="00B80BF2">
            <w:pPr>
              <w:pStyle w:val="TableBodyText"/>
            </w:pPr>
            <w:r>
              <w:t>Editorial</w:t>
            </w:r>
          </w:p>
        </w:tc>
        <w:tc>
          <w:tcPr>
            <w:tcW w:w="0" w:type="auto"/>
            <w:vAlign w:val="center"/>
          </w:tcPr>
          <w:p w:rsidR="00D85394" w:rsidRDefault="00B80BF2">
            <w:pPr>
              <w:pStyle w:val="TableBodyText"/>
            </w:pPr>
            <w:r>
              <w:t>Revised and edited technical content.</w:t>
            </w:r>
          </w:p>
        </w:tc>
      </w:tr>
      <w:tr w:rsidR="00D85394" w:rsidTr="00D85394">
        <w:tc>
          <w:tcPr>
            <w:tcW w:w="0" w:type="auto"/>
            <w:vAlign w:val="center"/>
          </w:tcPr>
          <w:p w:rsidR="00D85394" w:rsidRDefault="00B80BF2">
            <w:pPr>
              <w:pStyle w:val="TableBodyText"/>
            </w:pPr>
            <w:r>
              <w:t>9/3/2008</w:t>
            </w:r>
          </w:p>
        </w:tc>
        <w:tc>
          <w:tcPr>
            <w:tcW w:w="0" w:type="auto"/>
            <w:vAlign w:val="center"/>
          </w:tcPr>
          <w:p w:rsidR="00D85394" w:rsidRDefault="00B80BF2">
            <w:pPr>
              <w:pStyle w:val="TableBodyText"/>
            </w:pPr>
            <w:r>
              <w:t>1.0.2</w:t>
            </w:r>
          </w:p>
        </w:tc>
        <w:tc>
          <w:tcPr>
            <w:tcW w:w="0" w:type="auto"/>
            <w:vAlign w:val="center"/>
          </w:tcPr>
          <w:p w:rsidR="00D85394" w:rsidRDefault="00B80BF2">
            <w:pPr>
              <w:pStyle w:val="TableBodyText"/>
            </w:pPr>
            <w:r>
              <w:t>Editorial</w:t>
            </w:r>
          </w:p>
        </w:tc>
        <w:tc>
          <w:tcPr>
            <w:tcW w:w="0" w:type="auto"/>
            <w:vAlign w:val="center"/>
          </w:tcPr>
          <w:p w:rsidR="00D85394" w:rsidRDefault="00B80BF2">
            <w:pPr>
              <w:pStyle w:val="TableBodyText"/>
            </w:pPr>
            <w:r>
              <w:t>Revised and edited technical content.</w:t>
            </w:r>
          </w:p>
        </w:tc>
      </w:tr>
      <w:tr w:rsidR="00D85394" w:rsidTr="00D85394">
        <w:tc>
          <w:tcPr>
            <w:tcW w:w="0" w:type="auto"/>
            <w:vAlign w:val="center"/>
          </w:tcPr>
          <w:p w:rsidR="00D85394" w:rsidRDefault="00B80BF2">
            <w:pPr>
              <w:pStyle w:val="TableBodyText"/>
            </w:pPr>
            <w:r>
              <w:t>12/3/2008</w:t>
            </w:r>
          </w:p>
        </w:tc>
        <w:tc>
          <w:tcPr>
            <w:tcW w:w="0" w:type="auto"/>
            <w:vAlign w:val="center"/>
          </w:tcPr>
          <w:p w:rsidR="00D85394" w:rsidRDefault="00B80BF2">
            <w:pPr>
              <w:pStyle w:val="TableBodyText"/>
            </w:pPr>
            <w:r>
              <w:t>1.0.3</w:t>
            </w:r>
          </w:p>
        </w:tc>
        <w:tc>
          <w:tcPr>
            <w:tcW w:w="0" w:type="auto"/>
            <w:vAlign w:val="center"/>
          </w:tcPr>
          <w:p w:rsidR="00D85394" w:rsidRDefault="00B80BF2">
            <w:pPr>
              <w:pStyle w:val="TableBodyText"/>
            </w:pPr>
            <w:r>
              <w:t>Editorial</w:t>
            </w:r>
          </w:p>
        </w:tc>
        <w:tc>
          <w:tcPr>
            <w:tcW w:w="0" w:type="auto"/>
            <w:vAlign w:val="center"/>
          </w:tcPr>
          <w:p w:rsidR="00D85394" w:rsidRDefault="00B80BF2">
            <w:pPr>
              <w:pStyle w:val="TableBodyText"/>
            </w:pPr>
            <w:r>
              <w:t>Revised and edited technical content.</w:t>
            </w:r>
          </w:p>
        </w:tc>
      </w:tr>
      <w:tr w:rsidR="00D85394" w:rsidTr="00D85394">
        <w:tc>
          <w:tcPr>
            <w:tcW w:w="0" w:type="auto"/>
            <w:vAlign w:val="center"/>
          </w:tcPr>
          <w:p w:rsidR="00D85394" w:rsidRDefault="00B80BF2">
            <w:pPr>
              <w:pStyle w:val="TableBodyText"/>
            </w:pPr>
            <w:r>
              <w:t>4/10/2009</w:t>
            </w:r>
          </w:p>
        </w:tc>
        <w:tc>
          <w:tcPr>
            <w:tcW w:w="0" w:type="auto"/>
            <w:vAlign w:val="center"/>
          </w:tcPr>
          <w:p w:rsidR="00D85394" w:rsidRDefault="00B80BF2">
            <w:pPr>
              <w:pStyle w:val="TableBodyText"/>
            </w:pPr>
            <w:r>
              <w:t>2.0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Updated technical content for new product releases.</w:t>
            </w:r>
          </w:p>
        </w:tc>
      </w:tr>
      <w:tr w:rsidR="00D85394" w:rsidTr="00D85394">
        <w:tc>
          <w:tcPr>
            <w:tcW w:w="0" w:type="auto"/>
            <w:vAlign w:val="center"/>
          </w:tcPr>
          <w:p w:rsidR="00D85394" w:rsidRDefault="00B80BF2">
            <w:pPr>
              <w:pStyle w:val="TableBodyText"/>
            </w:pPr>
            <w:r>
              <w:t>7/15/2009</w:t>
            </w:r>
          </w:p>
        </w:tc>
        <w:tc>
          <w:tcPr>
            <w:tcW w:w="0" w:type="auto"/>
            <w:vAlign w:val="center"/>
          </w:tcPr>
          <w:p w:rsidR="00D85394" w:rsidRDefault="00B80BF2">
            <w:pPr>
              <w:pStyle w:val="TableBodyText"/>
            </w:pPr>
            <w:r>
              <w:t>3.0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Revised and edited for technical content.</w:t>
            </w:r>
          </w:p>
        </w:tc>
      </w:tr>
      <w:tr w:rsidR="00D85394" w:rsidTr="00D85394">
        <w:tc>
          <w:tcPr>
            <w:tcW w:w="0" w:type="auto"/>
            <w:vAlign w:val="center"/>
          </w:tcPr>
          <w:p w:rsidR="00D85394" w:rsidRDefault="00B80BF2">
            <w:pPr>
              <w:pStyle w:val="TableBodyText"/>
            </w:pPr>
            <w:r>
              <w:t>11/4/2009</w:t>
            </w:r>
          </w:p>
        </w:tc>
        <w:tc>
          <w:tcPr>
            <w:tcW w:w="0" w:type="auto"/>
            <w:vAlign w:val="center"/>
          </w:tcPr>
          <w:p w:rsidR="00D85394" w:rsidRDefault="00B80BF2">
            <w:pPr>
              <w:pStyle w:val="TableBodyText"/>
            </w:pPr>
            <w:r>
              <w:t>3.1.0</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Updated the technical content.</w:t>
            </w:r>
          </w:p>
        </w:tc>
      </w:tr>
      <w:tr w:rsidR="00D85394" w:rsidTr="00D85394">
        <w:tc>
          <w:tcPr>
            <w:tcW w:w="0" w:type="auto"/>
            <w:vAlign w:val="center"/>
          </w:tcPr>
          <w:p w:rsidR="00D85394" w:rsidRDefault="00B80BF2">
            <w:pPr>
              <w:pStyle w:val="TableBodyText"/>
            </w:pPr>
            <w:r>
              <w:t>2/10/2010</w:t>
            </w:r>
          </w:p>
        </w:tc>
        <w:tc>
          <w:tcPr>
            <w:tcW w:w="0" w:type="auto"/>
            <w:vAlign w:val="center"/>
          </w:tcPr>
          <w:p w:rsidR="00D85394" w:rsidRDefault="00B80BF2">
            <w:pPr>
              <w:pStyle w:val="TableBodyText"/>
            </w:pPr>
            <w:r>
              <w:t>3.2.0</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Updated the technical content.</w:t>
            </w:r>
          </w:p>
        </w:tc>
      </w:tr>
      <w:tr w:rsidR="00D85394" w:rsidTr="00D85394">
        <w:tc>
          <w:tcPr>
            <w:tcW w:w="0" w:type="auto"/>
            <w:vAlign w:val="center"/>
          </w:tcPr>
          <w:p w:rsidR="00D85394" w:rsidRDefault="00B80BF2">
            <w:pPr>
              <w:pStyle w:val="TableBodyText"/>
            </w:pPr>
            <w:r>
              <w:t>5/5/2010</w:t>
            </w:r>
          </w:p>
        </w:tc>
        <w:tc>
          <w:tcPr>
            <w:tcW w:w="0" w:type="auto"/>
            <w:vAlign w:val="center"/>
          </w:tcPr>
          <w:p w:rsidR="00D85394" w:rsidRDefault="00B80BF2">
            <w:pPr>
              <w:pStyle w:val="TableBodyText"/>
            </w:pPr>
            <w:r>
              <w:t>3.3.0</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Updated the technical content.</w:t>
            </w:r>
          </w:p>
        </w:tc>
      </w:tr>
      <w:tr w:rsidR="00D85394" w:rsidTr="00D85394">
        <w:tc>
          <w:tcPr>
            <w:tcW w:w="0" w:type="auto"/>
            <w:vAlign w:val="center"/>
          </w:tcPr>
          <w:p w:rsidR="00D85394" w:rsidRDefault="00B80BF2">
            <w:pPr>
              <w:pStyle w:val="TableBodyText"/>
            </w:pPr>
            <w:r>
              <w:t>8/4/2010</w:t>
            </w:r>
          </w:p>
        </w:tc>
        <w:tc>
          <w:tcPr>
            <w:tcW w:w="0" w:type="auto"/>
            <w:vAlign w:val="center"/>
          </w:tcPr>
          <w:p w:rsidR="00D85394" w:rsidRDefault="00B80BF2">
            <w:pPr>
              <w:pStyle w:val="TableBodyText"/>
            </w:pPr>
            <w:r>
              <w:t>3.4</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Clarified the meaning of the technical content.</w:t>
            </w:r>
          </w:p>
        </w:tc>
      </w:tr>
      <w:tr w:rsidR="00D85394" w:rsidTr="00D85394">
        <w:tc>
          <w:tcPr>
            <w:tcW w:w="0" w:type="auto"/>
            <w:vAlign w:val="center"/>
          </w:tcPr>
          <w:p w:rsidR="00D85394" w:rsidRDefault="00B80BF2">
            <w:pPr>
              <w:pStyle w:val="TableBodyText"/>
            </w:pPr>
            <w:r>
              <w:t>11/3/2010</w:t>
            </w:r>
          </w:p>
        </w:tc>
        <w:tc>
          <w:tcPr>
            <w:tcW w:w="0" w:type="auto"/>
            <w:vAlign w:val="center"/>
          </w:tcPr>
          <w:p w:rsidR="00D85394" w:rsidRDefault="00B80BF2">
            <w:pPr>
              <w:pStyle w:val="TableBodyText"/>
            </w:pPr>
            <w:r>
              <w:t>3.5</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Clarified the meaning of the technical content.</w:t>
            </w:r>
          </w:p>
        </w:tc>
      </w:tr>
      <w:tr w:rsidR="00D85394" w:rsidTr="00D85394">
        <w:tc>
          <w:tcPr>
            <w:tcW w:w="0" w:type="auto"/>
            <w:vAlign w:val="center"/>
          </w:tcPr>
          <w:p w:rsidR="00D85394" w:rsidRDefault="00B80BF2">
            <w:pPr>
              <w:pStyle w:val="TableBodyText"/>
            </w:pPr>
            <w:r>
              <w:t>3/18/2011</w:t>
            </w:r>
          </w:p>
        </w:tc>
        <w:tc>
          <w:tcPr>
            <w:tcW w:w="0" w:type="auto"/>
            <w:vAlign w:val="center"/>
          </w:tcPr>
          <w:p w:rsidR="00D85394" w:rsidRDefault="00B80BF2">
            <w:pPr>
              <w:pStyle w:val="TableBodyText"/>
            </w:pPr>
            <w:r>
              <w:t>3.5</w:t>
            </w:r>
          </w:p>
        </w:tc>
        <w:tc>
          <w:tcPr>
            <w:tcW w:w="0" w:type="auto"/>
            <w:vAlign w:val="center"/>
          </w:tcPr>
          <w:p w:rsidR="00D85394" w:rsidRDefault="00B80BF2">
            <w:pPr>
              <w:pStyle w:val="TableBodyText"/>
            </w:pPr>
            <w:r>
              <w:t>None</w:t>
            </w:r>
          </w:p>
        </w:tc>
        <w:tc>
          <w:tcPr>
            <w:tcW w:w="0" w:type="auto"/>
            <w:vAlign w:val="center"/>
          </w:tcPr>
          <w:p w:rsidR="00D85394" w:rsidRDefault="00B80BF2">
            <w:pPr>
              <w:pStyle w:val="TableBodyText"/>
            </w:pPr>
            <w:r>
              <w:t>No changes to the meaning, language, and formatting of the technical content.</w:t>
            </w:r>
          </w:p>
        </w:tc>
      </w:tr>
      <w:tr w:rsidR="00D85394" w:rsidTr="00D85394">
        <w:tc>
          <w:tcPr>
            <w:tcW w:w="0" w:type="auto"/>
            <w:vAlign w:val="center"/>
          </w:tcPr>
          <w:p w:rsidR="00D85394" w:rsidRDefault="00B80BF2">
            <w:pPr>
              <w:pStyle w:val="TableBodyText"/>
            </w:pPr>
            <w:r>
              <w:t>8/5/2011</w:t>
            </w:r>
          </w:p>
        </w:tc>
        <w:tc>
          <w:tcPr>
            <w:tcW w:w="0" w:type="auto"/>
            <w:vAlign w:val="center"/>
          </w:tcPr>
          <w:p w:rsidR="00D85394" w:rsidRDefault="00B80BF2">
            <w:pPr>
              <w:pStyle w:val="TableBodyText"/>
            </w:pPr>
            <w:r>
              <w:t>4.0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10/7/2011</w:t>
            </w:r>
          </w:p>
        </w:tc>
        <w:tc>
          <w:tcPr>
            <w:tcW w:w="0" w:type="auto"/>
            <w:vAlign w:val="center"/>
          </w:tcPr>
          <w:p w:rsidR="00D85394" w:rsidRDefault="00B80BF2">
            <w:pPr>
              <w:pStyle w:val="TableBodyText"/>
            </w:pPr>
            <w:r>
              <w:t>4.1</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Clarified the meaning of the technical content.</w:t>
            </w:r>
          </w:p>
        </w:tc>
      </w:tr>
      <w:tr w:rsidR="00D85394" w:rsidTr="00D85394">
        <w:tc>
          <w:tcPr>
            <w:tcW w:w="0" w:type="auto"/>
            <w:vAlign w:val="center"/>
          </w:tcPr>
          <w:p w:rsidR="00D85394" w:rsidRDefault="00B80BF2">
            <w:pPr>
              <w:pStyle w:val="TableBodyText"/>
            </w:pPr>
            <w:r>
              <w:t>1/20/2012</w:t>
            </w:r>
          </w:p>
        </w:tc>
        <w:tc>
          <w:tcPr>
            <w:tcW w:w="0" w:type="auto"/>
            <w:vAlign w:val="center"/>
          </w:tcPr>
          <w:p w:rsidR="00D85394" w:rsidRDefault="00B80BF2">
            <w:pPr>
              <w:pStyle w:val="TableBodyText"/>
            </w:pPr>
            <w:r>
              <w:t>5.0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w:t>
            </w:r>
            <w:r>
              <w:t>he technical content.</w:t>
            </w:r>
          </w:p>
        </w:tc>
      </w:tr>
      <w:tr w:rsidR="00D85394" w:rsidTr="00D85394">
        <w:tc>
          <w:tcPr>
            <w:tcW w:w="0" w:type="auto"/>
            <w:vAlign w:val="center"/>
          </w:tcPr>
          <w:p w:rsidR="00D85394" w:rsidRDefault="00B80BF2">
            <w:pPr>
              <w:pStyle w:val="TableBodyText"/>
            </w:pPr>
            <w:r>
              <w:t>4/27/2012</w:t>
            </w:r>
          </w:p>
        </w:tc>
        <w:tc>
          <w:tcPr>
            <w:tcW w:w="0" w:type="auto"/>
            <w:vAlign w:val="center"/>
          </w:tcPr>
          <w:p w:rsidR="00D85394" w:rsidRDefault="00B80BF2">
            <w:pPr>
              <w:pStyle w:val="TableBodyText"/>
            </w:pPr>
            <w:r>
              <w:t>5.0</w:t>
            </w:r>
          </w:p>
        </w:tc>
        <w:tc>
          <w:tcPr>
            <w:tcW w:w="0" w:type="auto"/>
            <w:vAlign w:val="center"/>
          </w:tcPr>
          <w:p w:rsidR="00D85394" w:rsidRDefault="00B80BF2">
            <w:pPr>
              <w:pStyle w:val="TableBodyText"/>
            </w:pPr>
            <w:r>
              <w:t>None</w:t>
            </w:r>
          </w:p>
        </w:tc>
        <w:tc>
          <w:tcPr>
            <w:tcW w:w="0" w:type="auto"/>
            <w:vAlign w:val="center"/>
          </w:tcPr>
          <w:p w:rsidR="00D85394" w:rsidRDefault="00B80BF2">
            <w:pPr>
              <w:pStyle w:val="TableBodyText"/>
            </w:pPr>
            <w:r>
              <w:t>No changes to the meaning, language, or formatting of the technical content.</w:t>
            </w:r>
          </w:p>
        </w:tc>
      </w:tr>
      <w:tr w:rsidR="00D85394" w:rsidTr="00D85394">
        <w:tc>
          <w:tcPr>
            <w:tcW w:w="0" w:type="auto"/>
            <w:vAlign w:val="center"/>
          </w:tcPr>
          <w:p w:rsidR="00D85394" w:rsidRDefault="00B80BF2">
            <w:pPr>
              <w:pStyle w:val="TableBodyText"/>
            </w:pPr>
            <w:r>
              <w:t>7/16/2012</w:t>
            </w:r>
          </w:p>
        </w:tc>
        <w:tc>
          <w:tcPr>
            <w:tcW w:w="0" w:type="auto"/>
            <w:vAlign w:val="center"/>
          </w:tcPr>
          <w:p w:rsidR="00D85394" w:rsidRDefault="00B80BF2">
            <w:pPr>
              <w:pStyle w:val="TableBodyText"/>
            </w:pPr>
            <w:r>
              <w:t>5.0</w:t>
            </w:r>
          </w:p>
        </w:tc>
        <w:tc>
          <w:tcPr>
            <w:tcW w:w="0" w:type="auto"/>
            <w:vAlign w:val="center"/>
          </w:tcPr>
          <w:p w:rsidR="00D85394" w:rsidRDefault="00B80BF2">
            <w:pPr>
              <w:pStyle w:val="TableBodyText"/>
            </w:pPr>
            <w:r>
              <w:t>None</w:t>
            </w:r>
          </w:p>
        </w:tc>
        <w:tc>
          <w:tcPr>
            <w:tcW w:w="0" w:type="auto"/>
            <w:vAlign w:val="center"/>
          </w:tcPr>
          <w:p w:rsidR="00D85394" w:rsidRDefault="00B80BF2">
            <w:pPr>
              <w:pStyle w:val="TableBodyText"/>
            </w:pPr>
            <w:r>
              <w:t>No changes to the meaning, language, or formatting of the technical content.</w:t>
            </w:r>
          </w:p>
        </w:tc>
      </w:tr>
      <w:tr w:rsidR="00D85394" w:rsidTr="00D85394">
        <w:tc>
          <w:tcPr>
            <w:tcW w:w="0" w:type="auto"/>
            <w:vAlign w:val="center"/>
          </w:tcPr>
          <w:p w:rsidR="00D85394" w:rsidRDefault="00B80BF2">
            <w:pPr>
              <w:pStyle w:val="TableBodyText"/>
            </w:pPr>
            <w:r>
              <w:t>10/8/2012</w:t>
            </w:r>
          </w:p>
        </w:tc>
        <w:tc>
          <w:tcPr>
            <w:tcW w:w="0" w:type="auto"/>
            <w:vAlign w:val="center"/>
          </w:tcPr>
          <w:p w:rsidR="00D85394" w:rsidRDefault="00B80BF2">
            <w:pPr>
              <w:pStyle w:val="TableBodyText"/>
            </w:pPr>
            <w:r>
              <w:t>6.0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2/11/2013</w:t>
            </w:r>
          </w:p>
        </w:tc>
        <w:tc>
          <w:tcPr>
            <w:tcW w:w="0" w:type="auto"/>
            <w:vAlign w:val="center"/>
          </w:tcPr>
          <w:p w:rsidR="00D85394" w:rsidRDefault="00B80BF2">
            <w:pPr>
              <w:pStyle w:val="TableBodyText"/>
            </w:pPr>
            <w:r>
              <w:t>6.1</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Clarified the meaning of the technical content.</w:t>
            </w:r>
          </w:p>
        </w:tc>
      </w:tr>
      <w:tr w:rsidR="00D85394" w:rsidTr="00D85394">
        <w:tc>
          <w:tcPr>
            <w:tcW w:w="0" w:type="auto"/>
            <w:vAlign w:val="center"/>
          </w:tcPr>
          <w:p w:rsidR="00D85394" w:rsidRDefault="00B80BF2">
            <w:pPr>
              <w:pStyle w:val="TableBodyText"/>
            </w:pPr>
            <w:r>
              <w:t>7/26/2013</w:t>
            </w:r>
          </w:p>
        </w:tc>
        <w:tc>
          <w:tcPr>
            <w:tcW w:w="0" w:type="auto"/>
            <w:vAlign w:val="center"/>
          </w:tcPr>
          <w:p w:rsidR="00D85394" w:rsidRDefault="00B80BF2">
            <w:pPr>
              <w:pStyle w:val="TableBodyText"/>
            </w:pPr>
            <w:r>
              <w:t>7.0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11/18/2013</w:t>
            </w:r>
          </w:p>
        </w:tc>
        <w:tc>
          <w:tcPr>
            <w:tcW w:w="0" w:type="auto"/>
            <w:vAlign w:val="center"/>
          </w:tcPr>
          <w:p w:rsidR="00D85394" w:rsidRDefault="00B80BF2">
            <w:pPr>
              <w:pStyle w:val="TableBodyText"/>
            </w:pPr>
            <w:r>
              <w:t>8.0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2/10/2014</w:t>
            </w:r>
          </w:p>
        </w:tc>
        <w:tc>
          <w:tcPr>
            <w:tcW w:w="0" w:type="auto"/>
            <w:vAlign w:val="center"/>
          </w:tcPr>
          <w:p w:rsidR="00D85394" w:rsidRDefault="00B80BF2">
            <w:pPr>
              <w:pStyle w:val="TableBodyText"/>
            </w:pPr>
            <w:r>
              <w:t>8.0</w:t>
            </w:r>
          </w:p>
        </w:tc>
        <w:tc>
          <w:tcPr>
            <w:tcW w:w="0" w:type="auto"/>
            <w:vAlign w:val="center"/>
          </w:tcPr>
          <w:p w:rsidR="00D85394" w:rsidRDefault="00B80BF2">
            <w:pPr>
              <w:pStyle w:val="TableBodyText"/>
            </w:pPr>
            <w:r>
              <w:t>None</w:t>
            </w:r>
          </w:p>
        </w:tc>
        <w:tc>
          <w:tcPr>
            <w:tcW w:w="0" w:type="auto"/>
            <w:vAlign w:val="center"/>
          </w:tcPr>
          <w:p w:rsidR="00D85394" w:rsidRDefault="00B80BF2">
            <w:pPr>
              <w:pStyle w:val="TableBodyText"/>
            </w:pPr>
            <w:r>
              <w:t>No changes to the meaning, language, or formatting of the technical content.</w:t>
            </w:r>
          </w:p>
        </w:tc>
      </w:tr>
      <w:tr w:rsidR="00D85394" w:rsidTr="00D85394">
        <w:tc>
          <w:tcPr>
            <w:tcW w:w="0" w:type="auto"/>
            <w:vAlign w:val="center"/>
          </w:tcPr>
          <w:p w:rsidR="00D85394" w:rsidRDefault="00B80BF2">
            <w:pPr>
              <w:pStyle w:val="TableBodyText"/>
            </w:pPr>
            <w:r>
              <w:t>4/30/2014</w:t>
            </w:r>
          </w:p>
        </w:tc>
        <w:tc>
          <w:tcPr>
            <w:tcW w:w="0" w:type="auto"/>
            <w:vAlign w:val="center"/>
          </w:tcPr>
          <w:p w:rsidR="00D85394" w:rsidRDefault="00B80BF2">
            <w:pPr>
              <w:pStyle w:val="TableBodyText"/>
            </w:pPr>
            <w:r>
              <w:t>8.1</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Clarified the meaning of the technical content.</w:t>
            </w:r>
          </w:p>
        </w:tc>
      </w:tr>
      <w:tr w:rsidR="00D85394" w:rsidTr="00D85394">
        <w:tc>
          <w:tcPr>
            <w:tcW w:w="0" w:type="auto"/>
            <w:vAlign w:val="center"/>
          </w:tcPr>
          <w:p w:rsidR="00D85394" w:rsidRDefault="00B80BF2">
            <w:pPr>
              <w:pStyle w:val="TableBodyText"/>
            </w:pPr>
            <w:r>
              <w:t>7/31/2014</w:t>
            </w:r>
          </w:p>
        </w:tc>
        <w:tc>
          <w:tcPr>
            <w:tcW w:w="0" w:type="auto"/>
            <w:vAlign w:val="center"/>
          </w:tcPr>
          <w:p w:rsidR="00D85394" w:rsidRDefault="00B80BF2">
            <w:pPr>
              <w:pStyle w:val="TableBodyText"/>
            </w:pPr>
            <w:r>
              <w:t>8.2</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Clarified the meaning of the technical content.</w:t>
            </w:r>
          </w:p>
        </w:tc>
      </w:tr>
      <w:tr w:rsidR="00D85394" w:rsidTr="00D85394">
        <w:tc>
          <w:tcPr>
            <w:tcW w:w="0" w:type="auto"/>
            <w:vAlign w:val="center"/>
          </w:tcPr>
          <w:p w:rsidR="00D85394" w:rsidRDefault="00B80BF2">
            <w:pPr>
              <w:pStyle w:val="TableBodyText"/>
            </w:pPr>
            <w:r>
              <w:t>10/30/2014</w:t>
            </w:r>
          </w:p>
        </w:tc>
        <w:tc>
          <w:tcPr>
            <w:tcW w:w="0" w:type="auto"/>
            <w:vAlign w:val="center"/>
          </w:tcPr>
          <w:p w:rsidR="00D85394" w:rsidRDefault="00B80BF2">
            <w:pPr>
              <w:pStyle w:val="TableBodyText"/>
            </w:pPr>
            <w:r>
              <w:t>8.3</w:t>
            </w:r>
          </w:p>
        </w:tc>
        <w:tc>
          <w:tcPr>
            <w:tcW w:w="0" w:type="auto"/>
            <w:vAlign w:val="center"/>
          </w:tcPr>
          <w:p w:rsidR="00D85394" w:rsidRDefault="00B80BF2">
            <w:pPr>
              <w:pStyle w:val="TableBodyText"/>
            </w:pPr>
            <w:r>
              <w:t>Minor</w:t>
            </w:r>
          </w:p>
        </w:tc>
        <w:tc>
          <w:tcPr>
            <w:tcW w:w="0" w:type="auto"/>
            <w:vAlign w:val="center"/>
          </w:tcPr>
          <w:p w:rsidR="00D85394" w:rsidRDefault="00B80BF2">
            <w:pPr>
              <w:pStyle w:val="TableBodyText"/>
            </w:pPr>
            <w:r>
              <w:t>Clarified the meaning of the technical content.</w:t>
            </w:r>
          </w:p>
        </w:tc>
      </w:tr>
      <w:tr w:rsidR="00D85394" w:rsidTr="00D85394">
        <w:tc>
          <w:tcPr>
            <w:tcW w:w="0" w:type="auto"/>
            <w:vAlign w:val="center"/>
          </w:tcPr>
          <w:p w:rsidR="00D85394" w:rsidRDefault="00B80BF2">
            <w:pPr>
              <w:pStyle w:val="TableBodyText"/>
            </w:pPr>
            <w:r>
              <w:t>3/16/2015</w:t>
            </w:r>
          </w:p>
        </w:tc>
        <w:tc>
          <w:tcPr>
            <w:tcW w:w="0" w:type="auto"/>
            <w:vAlign w:val="center"/>
          </w:tcPr>
          <w:p w:rsidR="00D85394" w:rsidRDefault="00B80BF2">
            <w:pPr>
              <w:pStyle w:val="TableBodyText"/>
            </w:pPr>
            <w:r>
              <w:t>9.0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lastRenderedPageBreak/>
              <w:t>5/26/2015</w:t>
            </w:r>
          </w:p>
        </w:tc>
        <w:tc>
          <w:tcPr>
            <w:tcW w:w="0" w:type="auto"/>
            <w:vAlign w:val="center"/>
          </w:tcPr>
          <w:p w:rsidR="00D85394" w:rsidRDefault="00B80BF2">
            <w:pPr>
              <w:pStyle w:val="TableBodyText"/>
            </w:pPr>
            <w:r>
              <w:t>10.0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9/14/2015</w:t>
            </w:r>
          </w:p>
        </w:tc>
        <w:tc>
          <w:tcPr>
            <w:tcW w:w="0" w:type="auto"/>
            <w:vAlign w:val="center"/>
          </w:tcPr>
          <w:p w:rsidR="00D85394" w:rsidRDefault="00B80BF2">
            <w:pPr>
              <w:pStyle w:val="TableBodyText"/>
            </w:pPr>
            <w:r>
              <w:t>10.0</w:t>
            </w:r>
          </w:p>
        </w:tc>
        <w:tc>
          <w:tcPr>
            <w:tcW w:w="0" w:type="auto"/>
            <w:vAlign w:val="center"/>
          </w:tcPr>
          <w:p w:rsidR="00D85394" w:rsidRDefault="00B80BF2">
            <w:pPr>
              <w:pStyle w:val="TableBodyText"/>
            </w:pPr>
            <w:r>
              <w:t>None</w:t>
            </w:r>
          </w:p>
        </w:tc>
        <w:tc>
          <w:tcPr>
            <w:tcW w:w="0" w:type="auto"/>
            <w:vAlign w:val="center"/>
          </w:tcPr>
          <w:p w:rsidR="00D85394" w:rsidRDefault="00B80BF2">
            <w:pPr>
              <w:pStyle w:val="TableBodyText"/>
            </w:pPr>
            <w:r>
              <w:t xml:space="preserve">No changes to the meaning, language, or formatting of </w:t>
            </w:r>
            <w:r>
              <w:t>the technical content.</w:t>
            </w:r>
          </w:p>
        </w:tc>
      </w:tr>
      <w:tr w:rsidR="00D85394" w:rsidTr="00D85394">
        <w:tc>
          <w:tcPr>
            <w:tcW w:w="0" w:type="auto"/>
            <w:vAlign w:val="center"/>
          </w:tcPr>
          <w:p w:rsidR="00D85394" w:rsidRDefault="00B80BF2">
            <w:pPr>
              <w:pStyle w:val="TableBodyText"/>
            </w:pPr>
            <w:r>
              <w:t>6/13/2016</w:t>
            </w:r>
          </w:p>
        </w:tc>
        <w:tc>
          <w:tcPr>
            <w:tcW w:w="0" w:type="auto"/>
            <w:vAlign w:val="center"/>
          </w:tcPr>
          <w:p w:rsidR="00D85394" w:rsidRDefault="00B80BF2">
            <w:pPr>
              <w:pStyle w:val="TableBodyText"/>
            </w:pPr>
            <w:r>
              <w:t>10.0</w:t>
            </w:r>
          </w:p>
        </w:tc>
        <w:tc>
          <w:tcPr>
            <w:tcW w:w="0" w:type="auto"/>
            <w:vAlign w:val="center"/>
          </w:tcPr>
          <w:p w:rsidR="00D85394" w:rsidRDefault="00B80BF2">
            <w:pPr>
              <w:pStyle w:val="TableBodyText"/>
            </w:pPr>
            <w:r>
              <w:t>None</w:t>
            </w:r>
          </w:p>
        </w:tc>
        <w:tc>
          <w:tcPr>
            <w:tcW w:w="0" w:type="auto"/>
            <w:vAlign w:val="center"/>
          </w:tcPr>
          <w:p w:rsidR="00D85394" w:rsidRDefault="00B80BF2">
            <w:pPr>
              <w:pStyle w:val="TableBodyText"/>
            </w:pPr>
            <w:r>
              <w:t>No changes to the meaning, language, or formatting of the technical content.</w:t>
            </w:r>
          </w:p>
        </w:tc>
      </w:tr>
      <w:tr w:rsidR="00D85394" w:rsidTr="00D85394">
        <w:tc>
          <w:tcPr>
            <w:tcW w:w="0" w:type="auto"/>
            <w:vAlign w:val="center"/>
          </w:tcPr>
          <w:p w:rsidR="00D85394" w:rsidRDefault="00B80BF2">
            <w:pPr>
              <w:pStyle w:val="TableBodyText"/>
            </w:pPr>
            <w:r>
              <w:t>9/14/2016</w:t>
            </w:r>
          </w:p>
        </w:tc>
        <w:tc>
          <w:tcPr>
            <w:tcW w:w="0" w:type="auto"/>
            <w:vAlign w:val="center"/>
          </w:tcPr>
          <w:p w:rsidR="00D85394" w:rsidRDefault="00B80BF2">
            <w:pPr>
              <w:pStyle w:val="TableBodyText"/>
            </w:pPr>
            <w:r>
              <w:t>10.0</w:t>
            </w:r>
          </w:p>
        </w:tc>
        <w:tc>
          <w:tcPr>
            <w:tcW w:w="0" w:type="auto"/>
            <w:vAlign w:val="center"/>
          </w:tcPr>
          <w:p w:rsidR="00D85394" w:rsidRDefault="00B80BF2">
            <w:pPr>
              <w:pStyle w:val="TableBodyText"/>
            </w:pPr>
            <w:r>
              <w:t>None</w:t>
            </w:r>
          </w:p>
        </w:tc>
        <w:tc>
          <w:tcPr>
            <w:tcW w:w="0" w:type="auto"/>
            <w:vAlign w:val="center"/>
          </w:tcPr>
          <w:p w:rsidR="00D85394" w:rsidRDefault="00B80BF2">
            <w:pPr>
              <w:pStyle w:val="TableBodyText"/>
            </w:pPr>
            <w:r>
              <w:t>No changes to the meaning, language, or formatting of the technical content.</w:t>
            </w:r>
          </w:p>
        </w:tc>
      </w:tr>
      <w:tr w:rsidR="00D85394" w:rsidTr="00D85394">
        <w:tc>
          <w:tcPr>
            <w:tcW w:w="0" w:type="auto"/>
            <w:vAlign w:val="center"/>
          </w:tcPr>
          <w:p w:rsidR="00D85394" w:rsidRDefault="00B80BF2">
            <w:pPr>
              <w:pStyle w:val="TableBodyText"/>
            </w:pPr>
            <w:r>
              <w:t>7/24/2018</w:t>
            </w:r>
          </w:p>
        </w:tc>
        <w:tc>
          <w:tcPr>
            <w:tcW w:w="0" w:type="auto"/>
            <w:vAlign w:val="center"/>
          </w:tcPr>
          <w:p w:rsidR="00D85394" w:rsidRDefault="00B80BF2">
            <w:pPr>
              <w:pStyle w:val="TableBodyText"/>
            </w:pPr>
            <w:r>
              <w:t>11.0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10/1/2018</w:t>
            </w:r>
          </w:p>
        </w:tc>
        <w:tc>
          <w:tcPr>
            <w:tcW w:w="0" w:type="auto"/>
            <w:vAlign w:val="center"/>
          </w:tcPr>
          <w:p w:rsidR="00D85394" w:rsidRDefault="00B80BF2">
            <w:pPr>
              <w:pStyle w:val="TableBodyText"/>
            </w:pPr>
            <w:r>
              <w:t>12.0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4/22/2021</w:t>
            </w:r>
          </w:p>
        </w:tc>
        <w:tc>
          <w:tcPr>
            <w:tcW w:w="0" w:type="auto"/>
            <w:vAlign w:val="center"/>
          </w:tcPr>
          <w:p w:rsidR="00D85394" w:rsidRDefault="00B80BF2">
            <w:pPr>
              <w:pStyle w:val="TableBodyText"/>
            </w:pPr>
            <w:r>
              <w:t>13.0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8/17/2021</w:t>
            </w:r>
          </w:p>
        </w:tc>
        <w:tc>
          <w:tcPr>
            <w:tcW w:w="0" w:type="auto"/>
            <w:vAlign w:val="center"/>
          </w:tcPr>
          <w:p w:rsidR="00D85394" w:rsidRDefault="00B80BF2">
            <w:pPr>
              <w:pStyle w:val="TableBodyText"/>
            </w:pPr>
            <w:r>
              <w:t>14.0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r w:rsidR="00D85394" w:rsidTr="00D85394">
        <w:tc>
          <w:tcPr>
            <w:tcW w:w="0" w:type="auto"/>
            <w:vAlign w:val="center"/>
          </w:tcPr>
          <w:p w:rsidR="00D85394" w:rsidRDefault="00B80BF2">
            <w:pPr>
              <w:pStyle w:val="TableBodyText"/>
            </w:pPr>
            <w:r>
              <w:t>4/16/2024</w:t>
            </w:r>
          </w:p>
        </w:tc>
        <w:tc>
          <w:tcPr>
            <w:tcW w:w="0" w:type="auto"/>
            <w:vAlign w:val="center"/>
          </w:tcPr>
          <w:p w:rsidR="00D85394" w:rsidRDefault="00B80BF2">
            <w:pPr>
              <w:pStyle w:val="TableBodyText"/>
            </w:pPr>
            <w:r>
              <w:t>15.0</w:t>
            </w:r>
          </w:p>
        </w:tc>
        <w:tc>
          <w:tcPr>
            <w:tcW w:w="0" w:type="auto"/>
            <w:vAlign w:val="center"/>
          </w:tcPr>
          <w:p w:rsidR="00D85394" w:rsidRDefault="00B80BF2">
            <w:pPr>
              <w:pStyle w:val="TableBodyText"/>
            </w:pPr>
            <w:r>
              <w:t>Major</w:t>
            </w:r>
          </w:p>
        </w:tc>
        <w:tc>
          <w:tcPr>
            <w:tcW w:w="0" w:type="auto"/>
            <w:vAlign w:val="center"/>
          </w:tcPr>
          <w:p w:rsidR="00D85394" w:rsidRDefault="00B80BF2">
            <w:pPr>
              <w:pStyle w:val="TableBodyText"/>
            </w:pPr>
            <w:r>
              <w:t>Significantly changed the technical content.</w:t>
            </w:r>
          </w:p>
        </w:tc>
      </w:tr>
    </w:tbl>
    <w:p w:rsidR="00D85394" w:rsidRDefault="00B80BF2">
      <w:pPr>
        <w:pStyle w:val="TOCHeading"/>
      </w:pPr>
      <w:r>
        <w:lastRenderedPageBreak/>
        <w:t>Table of Contents</w:t>
      </w:r>
    </w:p>
    <w:p w:rsidR="00B80BF2" w:rsidRDefault="00B80BF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106" w:history="1">
        <w:r w:rsidRPr="00674F61">
          <w:rPr>
            <w:rStyle w:val="Hyperlink"/>
            <w:noProof/>
          </w:rPr>
          <w:t>1</w:t>
        </w:r>
        <w:r>
          <w:rPr>
            <w:rFonts w:asciiTheme="minorHAnsi" w:eastAsiaTheme="minorEastAsia" w:hAnsiTheme="minorHAnsi" w:cstheme="minorBidi"/>
            <w:b w:val="0"/>
            <w:bCs w:val="0"/>
            <w:noProof/>
            <w:sz w:val="22"/>
            <w:szCs w:val="22"/>
          </w:rPr>
          <w:tab/>
        </w:r>
        <w:r w:rsidRPr="00674F61">
          <w:rPr>
            <w:rStyle w:val="Hyperlink"/>
            <w:noProof/>
          </w:rPr>
          <w:t>Introduction</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8</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07" w:history="1">
        <w:r w:rsidRPr="00674F61">
          <w:rPr>
            <w:rStyle w:val="Hyperlink"/>
            <w:noProof/>
          </w:rPr>
          <w:t>1.1</w:t>
        </w:r>
        <w:r>
          <w:rPr>
            <w:rFonts w:asciiTheme="minorHAnsi" w:eastAsiaTheme="minorEastAsia" w:hAnsiTheme="minorHAnsi" w:cstheme="minorBidi"/>
            <w:noProof/>
            <w:sz w:val="22"/>
            <w:szCs w:val="22"/>
          </w:rPr>
          <w:tab/>
        </w:r>
        <w:r w:rsidRPr="00674F61">
          <w:rPr>
            <w:rStyle w:val="Hyperlink"/>
            <w:noProof/>
          </w:rPr>
          <w:t>Glossary</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8</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08" w:history="1">
        <w:r w:rsidRPr="00674F61">
          <w:rPr>
            <w:rStyle w:val="Hyperlink"/>
            <w:noProof/>
          </w:rPr>
          <w:t>1.2</w:t>
        </w:r>
        <w:r>
          <w:rPr>
            <w:rFonts w:asciiTheme="minorHAnsi" w:eastAsiaTheme="minorEastAsia" w:hAnsiTheme="minorHAnsi" w:cstheme="minorBidi"/>
            <w:noProof/>
            <w:sz w:val="22"/>
            <w:szCs w:val="22"/>
          </w:rPr>
          <w:tab/>
        </w:r>
        <w:r w:rsidRPr="00674F61">
          <w:rPr>
            <w:rStyle w:val="Hyperlink"/>
            <w:noProof/>
          </w:rPr>
          <w:t>References</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12</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09" w:history="1">
        <w:r w:rsidRPr="00674F61">
          <w:rPr>
            <w:rStyle w:val="Hyperlink"/>
            <w:noProof/>
          </w:rPr>
          <w:t>1.2.1</w:t>
        </w:r>
        <w:r>
          <w:rPr>
            <w:rFonts w:asciiTheme="minorHAnsi" w:eastAsiaTheme="minorEastAsia" w:hAnsiTheme="minorHAnsi" w:cstheme="minorBidi"/>
            <w:noProof/>
            <w:sz w:val="22"/>
            <w:szCs w:val="22"/>
          </w:rPr>
          <w:tab/>
        </w:r>
        <w:r w:rsidRPr="00674F61">
          <w:rPr>
            <w:rStyle w:val="Hyperlink"/>
            <w:noProof/>
          </w:rPr>
          <w:t>Normative References</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12</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10" w:history="1">
        <w:r w:rsidRPr="00674F61">
          <w:rPr>
            <w:rStyle w:val="Hyperlink"/>
            <w:noProof/>
          </w:rPr>
          <w:t>1.2.2</w:t>
        </w:r>
        <w:r>
          <w:rPr>
            <w:rFonts w:asciiTheme="minorHAnsi" w:eastAsiaTheme="minorEastAsia" w:hAnsiTheme="minorHAnsi" w:cstheme="minorBidi"/>
            <w:noProof/>
            <w:sz w:val="22"/>
            <w:szCs w:val="22"/>
          </w:rPr>
          <w:tab/>
        </w:r>
        <w:r w:rsidRPr="00674F61">
          <w:rPr>
            <w:rStyle w:val="Hyperlink"/>
            <w:noProof/>
          </w:rPr>
          <w:t>Informative References</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13</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11" w:history="1">
        <w:r w:rsidRPr="00674F61">
          <w:rPr>
            <w:rStyle w:val="Hyperlink"/>
            <w:noProof/>
          </w:rPr>
          <w:t>1.3</w:t>
        </w:r>
        <w:r>
          <w:rPr>
            <w:rFonts w:asciiTheme="minorHAnsi" w:eastAsiaTheme="minorEastAsia" w:hAnsiTheme="minorHAnsi" w:cstheme="minorBidi"/>
            <w:noProof/>
            <w:sz w:val="22"/>
            <w:szCs w:val="22"/>
          </w:rPr>
          <w:tab/>
        </w:r>
        <w:r w:rsidRPr="00674F61">
          <w:rPr>
            <w:rStyle w:val="Hyperlink"/>
            <w:noProof/>
          </w:rPr>
          <w:t>Overview</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13</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12" w:history="1">
        <w:r w:rsidRPr="00674F61">
          <w:rPr>
            <w:rStyle w:val="Hyperlink"/>
            <w:noProof/>
          </w:rPr>
          <w:t>1.4</w:t>
        </w:r>
        <w:r>
          <w:rPr>
            <w:rFonts w:asciiTheme="minorHAnsi" w:eastAsiaTheme="minorEastAsia" w:hAnsiTheme="minorHAnsi" w:cstheme="minorBidi"/>
            <w:noProof/>
            <w:sz w:val="22"/>
            <w:szCs w:val="22"/>
          </w:rPr>
          <w:tab/>
        </w:r>
        <w:r w:rsidRPr="00674F61">
          <w:rPr>
            <w:rStyle w:val="Hyperlink"/>
            <w:noProof/>
          </w:rPr>
          <w:t>Relationship to Other Protocols</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13</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13" w:history="1">
        <w:r w:rsidRPr="00674F61">
          <w:rPr>
            <w:rStyle w:val="Hyperlink"/>
            <w:noProof/>
          </w:rPr>
          <w:t>1.5</w:t>
        </w:r>
        <w:r>
          <w:rPr>
            <w:rFonts w:asciiTheme="minorHAnsi" w:eastAsiaTheme="minorEastAsia" w:hAnsiTheme="minorHAnsi" w:cstheme="minorBidi"/>
            <w:noProof/>
            <w:sz w:val="22"/>
            <w:szCs w:val="22"/>
          </w:rPr>
          <w:tab/>
        </w:r>
        <w:r w:rsidRPr="00674F61">
          <w:rPr>
            <w:rStyle w:val="Hyperlink"/>
            <w:noProof/>
          </w:rPr>
          <w:t>Prerequisites/Preconditions</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15</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14" w:history="1">
        <w:r w:rsidRPr="00674F61">
          <w:rPr>
            <w:rStyle w:val="Hyperlink"/>
            <w:noProof/>
          </w:rPr>
          <w:t>1.6</w:t>
        </w:r>
        <w:r>
          <w:rPr>
            <w:rFonts w:asciiTheme="minorHAnsi" w:eastAsiaTheme="minorEastAsia" w:hAnsiTheme="minorHAnsi" w:cstheme="minorBidi"/>
            <w:noProof/>
            <w:sz w:val="22"/>
            <w:szCs w:val="22"/>
          </w:rPr>
          <w:tab/>
        </w:r>
        <w:r w:rsidRPr="00674F61">
          <w:rPr>
            <w:rStyle w:val="Hyperlink"/>
            <w:noProof/>
          </w:rPr>
          <w:t>Applicability Statement</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15</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15" w:history="1">
        <w:r w:rsidRPr="00674F61">
          <w:rPr>
            <w:rStyle w:val="Hyperlink"/>
            <w:noProof/>
          </w:rPr>
          <w:t>1.7</w:t>
        </w:r>
        <w:r>
          <w:rPr>
            <w:rFonts w:asciiTheme="minorHAnsi" w:eastAsiaTheme="minorEastAsia" w:hAnsiTheme="minorHAnsi" w:cstheme="minorBidi"/>
            <w:noProof/>
            <w:sz w:val="22"/>
            <w:szCs w:val="22"/>
          </w:rPr>
          <w:tab/>
        </w:r>
        <w:r w:rsidRPr="00674F61">
          <w:rPr>
            <w:rStyle w:val="Hyperlink"/>
            <w:noProof/>
          </w:rPr>
          <w:t>Versioning and Capability Negotiation</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15</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16" w:history="1">
        <w:r w:rsidRPr="00674F61">
          <w:rPr>
            <w:rStyle w:val="Hyperlink"/>
            <w:noProof/>
          </w:rPr>
          <w:t>1.8</w:t>
        </w:r>
        <w:r>
          <w:rPr>
            <w:rFonts w:asciiTheme="minorHAnsi" w:eastAsiaTheme="minorEastAsia" w:hAnsiTheme="minorHAnsi" w:cstheme="minorBidi"/>
            <w:noProof/>
            <w:sz w:val="22"/>
            <w:szCs w:val="22"/>
          </w:rPr>
          <w:tab/>
        </w:r>
        <w:r w:rsidRPr="00674F61">
          <w:rPr>
            <w:rStyle w:val="Hyperlink"/>
            <w:noProof/>
          </w:rPr>
          <w:t>Vendor-Extensible Fields</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15</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17" w:history="1">
        <w:r w:rsidRPr="00674F61">
          <w:rPr>
            <w:rStyle w:val="Hyperlink"/>
            <w:noProof/>
          </w:rPr>
          <w:t>1.9</w:t>
        </w:r>
        <w:r>
          <w:rPr>
            <w:rFonts w:asciiTheme="minorHAnsi" w:eastAsiaTheme="minorEastAsia" w:hAnsiTheme="minorHAnsi" w:cstheme="minorBidi"/>
            <w:noProof/>
            <w:sz w:val="22"/>
            <w:szCs w:val="22"/>
          </w:rPr>
          <w:tab/>
        </w:r>
        <w:r w:rsidRPr="00674F61">
          <w:rPr>
            <w:rStyle w:val="Hyperlink"/>
            <w:noProof/>
          </w:rPr>
          <w:t>Standards Assignments</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15</w:t>
        </w:r>
        <w:r>
          <w:rPr>
            <w:noProof/>
            <w:webHidden/>
          </w:rPr>
          <w:fldChar w:fldCharType="end"/>
        </w:r>
      </w:hyperlink>
    </w:p>
    <w:p w:rsidR="00B80BF2" w:rsidRDefault="00B80BF2">
      <w:pPr>
        <w:pStyle w:val="TOC1"/>
        <w:rPr>
          <w:rFonts w:asciiTheme="minorHAnsi" w:eastAsiaTheme="minorEastAsia" w:hAnsiTheme="minorHAnsi" w:cstheme="minorBidi"/>
          <w:b w:val="0"/>
          <w:bCs w:val="0"/>
          <w:noProof/>
          <w:sz w:val="22"/>
          <w:szCs w:val="22"/>
        </w:rPr>
      </w:pPr>
      <w:hyperlink w:anchor="_Toc163746118" w:history="1">
        <w:r w:rsidRPr="00674F61">
          <w:rPr>
            <w:rStyle w:val="Hyperlink"/>
            <w:noProof/>
          </w:rPr>
          <w:t>2</w:t>
        </w:r>
        <w:r>
          <w:rPr>
            <w:rFonts w:asciiTheme="minorHAnsi" w:eastAsiaTheme="minorEastAsia" w:hAnsiTheme="minorHAnsi" w:cstheme="minorBidi"/>
            <w:b w:val="0"/>
            <w:bCs w:val="0"/>
            <w:noProof/>
            <w:sz w:val="22"/>
            <w:szCs w:val="22"/>
          </w:rPr>
          <w:tab/>
        </w:r>
        <w:r w:rsidRPr="00674F61">
          <w:rPr>
            <w:rStyle w:val="Hyperlink"/>
            <w:noProof/>
          </w:rPr>
          <w:t>Messages</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16</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19" w:history="1">
        <w:r w:rsidRPr="00674F61">
          <w:rPr>
            <w:rStyle w:val="Hyperlink"/>
            <w:noProof/>
          </w:rPr>
          <w:t>2.1</w:t>
        </w:r>
        <w:r>
          <w:rPr>
            <w:rFonts w:asciiTheme="minorHAnsi" w:eastAsiaTheme="minorEastAsia" w:hAnsiTheme="minorHAnsi" w:cstheme="minorBidi"/>
            <w:noProof/>
            <w:sz w:val="22"/>
            <w:szCs w:val="22"/>
          </w:rPr>
          <w:tab/>
        </w:r>
        <w:r w:rsidRPr="00674F61">
          <w:rPr>
            <w:rStyle w:val="Hyperlink"/>
            <w:noProof/>
          </w:rPr>
          <w:t>Transport</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16</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20" w:history="1">
        <w:r w:rsidRPr="00674F61">
          <w:rPr>
            <w:rStyle w:val="Hyperlink"/>
            <w:noProof/>
          </w:rPr>
          <w:t>2.2</w:t>
        </w:r>
        <w:r>
          <w:rPr>
            <w:rFonts w:asciiTheme="minorHAnsi" w:eastAsiaTheme="minorEastAsia" w:hAnsiTheme="minorHAnsi" w:cstheme="minorBidi"/>
            <w:noProof/>
            <w:sz w:val="22"/>
            <w:szCs w:val="22"/>
          </w:rPr>
          <w:tab/>
        </w:r>
        <w:r w:rsidRPr="00674F61">
          <w:rPr>
            <w:rStyle w:val="Hyperlink"/>
            <w:noProof/>
          </w:rPr>
          <w:t>Message Syntax</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16</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21" w:history="1">
        <w:r w:rsidRPr="00674F61">
          <w:rPr>
            <w:rStyle w:val="Hyperlink"/>
            <w:noProof/>
          </w:rPr>
          <w:t>2.2.1</w:t>
        </w:r>
        <w:r>
          <w:rPr>
            <w:rFonts w:asciiTheme="minorHAnsi" w:eastAsiaTheme="minorEastAsia" w:hAnsiTheme="minorHAnsi" w:cstheme="minorBidi"/>
            <w:noProof/>
            <w:sz w:val="22"/>
            <w:szCs w:val="22"/>
          </w:rPr>
          <w:tab/>
        </w:r>
        <w:r w:rsidRPr="00674F61">
          <w:rPr>
            <w:rStyle w:val="Hyperlink"/>
            <w:noProof/>
          </w:rPr>
          <w:t>Namespaces</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16</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22" w:history="1">
        <w:r w:rsidRPr="00674F61">
          <w:rPr>
            <w:rStyle w:val="Hyperlink"/>
            <w:noProof/>
          </w:rPr>
          <w:t>2.2.2</w:t>
        </w:r>
        <w:r>
          <w:rPr>
            <w:rFonts w:asciiTheme="minorHAnsi" w:eastAsiaTheme="minorEastAsia" w:hAnsiTheme="minorHAnsi" w:cstheme="minorBidi"/>
            <w:noProof/>
            <w:sz w:val="22"/>
            <w:szCs w:val="22"/>
          </w:rPr>
          <w:tab/>
        </w:r>
        <w:r w:rsidRPr="00674F61">
          <w:rPr>
            <w:rStyle w:val="Hyperlink"/>
            <w:noProof/>
          </w:rPr>
          <w:t>Configuration Data Properties</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16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23" w:history="1">
        <w:r w:rsidRPr="00674F61">
          <w:rPr>
            <w:rStyle w:val="Hyperlink"/>
            <w:noProof/>
          </w:rPr>
          <w:t>2.2.2.1</w:t>
        </w:r>
        <w:r>
          <w:rPr>
            <w:rFonts w:asciiTheme="minorHAnsi" w:eastAsiaTheme="minorEastAsia" w:hAnsiTheme="minorHAnsi" w:cstheme="minorBidi"/>
            <w:noProof/>
            <w:sz w:val="22"/>
            <w:szCs w:val="22"/>
          </w:rPr>
          <w:tab/>
        </w:r>
        <w:r w:rsidRPr="00674F61">
          <w:rPr>
            <w:rStyle w:val="Hyperlink"/>
            <w:noProof/>
          </w:rPr>
          <w:t>PidTagRoamingDatatypes Property</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16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24" w:history="1">
        <w:r w:rsidRPr="00674F61">
          <w:rPr>
            <w:rStyle w:val="Hyperlink"/>
            <w:noProof/>
          </w:rPr>
          <w:t>2.2.2.2</w:t>
        </w:r>
        <w:r>
          <w:rPr>
            <w:rFonts w:asciiTheme="minorHAnsi" w:eastAsiaTheme="minorEastAsia" w:hAnsiTheme="minorHAnsi" w:cstheme="minorBidi"/>
            <w:noProof/>
            <w:sz w:val="22"/>
            <w:szCs w:val="22"/>
          </w:rPr>
          <w:tab/>
        </w:r>
        <w:r w:rsidRPr="00674F61">
          <w:rPr>
            <w:rStyle w:val="Hyperlink"/>
            <w:noProof/>
          </w:rPr>
          <w:t>PidTagRoamingDictionary Property</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17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25" w:history="1">
        <w:r w:rsidRPr="00674F61">
          <w:rPr>
            <w:rStyle w:val="Hyperlink"/>
            <w:noProof/>
          </w:rPr>
          <w:t>2.2.2.3</w:t>
        </w:r>
        <w:r>
          <w:rPr>
            <w:rFonts w:asciiTheme="minorHAnsi" w:eastAsiaTheme="minorEastAsia" w:hAnsiTheme="minorHAnsi" w:cstheme="minorBidi"/>
            <w:noProof/>
            <w:sz w:val="22"/>
            <w:szCs w:val="22"/>
          </w:rPr>
          <w:tab/>
        </w:r>
        <w:r w:rsidRPr="00674F61">
          <w:rPr>
            <w:rStyle w:val="Hyperlink"/>
            <w:noProof/>
          </w:rPr>
          <w:t>PidTagRoamingXmlStream Property</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17</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26" w:history="1">
        <w:r w:rsidRPr="00674F61">
          <w:rPr>
            <w:rStyle w:val="Hyperlink"/>
            <w:noProof/>
          </w:rPr>
          <w:t>2.2.3</w:t>
        </w:r>
        <w:r>
          <w:rPr>
            <w:rFonts w:asciiTheme="minorHAnsi" w:eastAsiaTheme="minorEastAsia" w:hAnsiTheme="minorHAnsi" w:cstheme="minorBidi"/>
            <w:noProof/>
            <w:sz w:val="22"/>
            <w:szCs w:val="22"/>
          </w:rPr>
          <w:tab/>
        </w:r>
        <w:r w:rsidRPr="00674F61">
          <w:rPr>
            <w:rStyle w:val="Hyperlink"/>
            <w:noProof/>
          </w:rPr>
          <w:t>XML Format</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17</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27" w:history="1">
        <w:r w:rsidRPr="00674F61">
          <w:rPr>
            <w:rStyle w:val="Hyperlink"/>
            <w:noProof/>
          </w:rPr>
          <w:t>2.2.4</w:t>
        </w:r>
        <w:r>
          <w:rPr>
            <w:rFonts w:asciiTheme="minorHAnsi" w:eastAsiaTheme="minorEastAsia" w:hAnsiTheme="minorHAnsi" w:cstheme="minorBidi"/>
            <w:noProof/>
            <w:sz w:val="22"/>
            <w:szCs w:val="22"/>
          </w:rPr>
          <w:tab/>
        </w:r>
        <w:r w:rsidRPr="00674F61">
          <w:rPr>
            <w:rStyle w:val="Hyperlink"/>
            <w:noProof/>
          </w:rPr>
          <w:t>Binary Format</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18</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28" w:history="1">
        <w:r w:rsidRPr="00674F61">
          <w:rPr>
            <w:rStyle w:val="Hyperlink"/>
            <w:noProof/>
          </w:rPr>
          <w:t>2.2.5</w:t>
        </w:r>
        <w:r>
          <w:rPr>
            <w:rFonts w:asciiTheme="minorHAnsi" w:eastAsiaTheme="minorEastAsia" w:hAnsiTheme="minorHAnsi" w:cstheme="minorBidi"/>
            <w:noProof/>
            <w:sz w:val="22"/>
            <w:szCs w:val="22"/>
          </w:rPr>
          <w:tab/>
        </w:r>
        <w:r w:rsidRPr="00674F61">
          <w:rPr>
            <w:rStyle w:val="Hyperlink"/>
            <w:noProof/>
          </w:rPr>
          <w:t>Configuration Data</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18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29" w:history="1">
        <w:r w:rsidRPr="00674F61">
          <w:rPr>
            <w:rStyle w:val="Hyperlink"/>
            <w:noProof/>
          </w:rPr>
          <w:t>2.2.5.1</w:t>
        </w:r>
        <w:r>
          <w:rPr>
            <w:rFonts w:asciiTheme="minorHAnsi" w:eastAsiaTheme="minorEastAsia" w:hAnsiTheme="minorHAnsi" w:cstheme="minorBidi"/>
            <w:noProof/>
            <w:sz w:val="22"/>
            <w:szCs w:val="22"/>
          </w:rPr>
          <w:tab/>
        </w:r>
        <w:r w:rsidRPr="00674F61">
          <w:rPr>
            <w:rStyle w:val="Hyperlink"/>
            <w:noProof/>
          </w:rPr>
          <w:t>Dictionaries</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18</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30" w:history="1">
        <w:r w:rsidRPr="00674F61">
          <w:rPr>
            <w:rStyle w:val="Hyperlink"/>
            <w:noProof/>
          </w:rPr>
          <w:t>2.2.5.1.1</w:t>
        </w:r>
        <w:r>
          <w:rPr>
            <w:rFonts w:asciiTheme="minorHAnsi" w:eastAsiaTheme="minorEastAsia" w:hAnsiTheme="minorHAnsi" w:cstheme="minorBidi"/>
            <w:noProof/>
            <w:sz w:val="22"/>
            <w:szCs w:val="22"/>
          </w:rPr>
          <w:tab/>
        </w:r>
        <w:r w:rsidRPr="00674F61">
          <w:rPr>
            <w:rStyle w:val="Hyperlink"/>
            <w:noProof/>
          </w:rPr>
          <w:t>Calendar Options</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20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31" w:history="1">
        <w:r w:rsidRPr="00674F61">
          <w:rPr>
            <w:rStyle w:val="Hyperlink"/>
            <w:noProof/>
          </w:rPr>
          <w:t>2.2.5.2</w:t>
        </w:r>
        <w:r>
          <w:rPr>
            <w:rFonts w:asciiTheme="minorHAnsi" w:eastAsiaTheme="minorEastAsia" w:hAnsiTheme="minorHAnsi" w:cstheme="minorBidi"/>
            <w:noProof/>
            <w:sz w:val="22"/>
            <w:szCs w:val="22"/>
          </w:rPr>
          <w:tab/>
        </w:r>
        <w:r w:rsidRPr="00674F61">
          <w:rPr>
            <w:rStyle w:val="Hyperlink"/>
            <w:noProof/>
          </w:rPr>
          <w:t>XML Streams</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22</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32" w:history="1">
        <w:r w:rsidRPr="00674F61">
          <w:rPr>
            <w:rStyle w:val="Hyperlink"/>
            <w:noProof/>
          </w:rPr>
          <w:t>2.2.5.2.1</w:t>
        </w:r>
        <w:r>
          <w:rPr>
            <w:rFonts w:asciiTheme="minorHAnsi" w:eastAsiaTheme="minorEastAsia" w:hAnsiTheme="minorHAnsi" w:cstheme="minorBidi"/>
            <w:noProof/>
            <w:sz w:val="22"/>
            <w:szCs w:val="22"/>
          </w:rPr>
          <w:tab/>
        </w:r>
        <w:r w:rsidRPr="00674F61">
          <w:rPr>
            <w:rStyle w:val="Hyperlink"/>
            <w:noProof/>
          </w:rPr>
          <w:t>Working Hours</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22</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33" w:history="1">
        <w:r w:rsidRPr="00674F61">
          <w:rPr>
            <w:rStyle w:val="Hyperlink"/>
            <w:noProof/>
          </w:rPr>
          <w:t>2.2.5.2.2</w:t>
        </w:r>
        <w:r>
          <w:rPr>
            <w:rFonts w:asciiTheme="minorHAnsi" w:eastAsiaTheme="minorEastAsia" w:hAnsiTheme="minorHAnsi" w:cstheme="minorBidi"/>
            <w:noProof/>
            <w:sz w:val="22"/>
            <w:szCs w:val="22"/>
          </w:rPr>
          <w:tab/>
        </w:r>
        <w:r w:rsidRPr="00674F61">
          <w:rPr>
            <w:rStyle w:val="Hyperlink"/>
            <w:noProof/>
          </w:rPr>
          <w:t>Category List</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25</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34" w:history="1">
        <w:r w:rsidRPr="00674F61">
          <w:rPr>
            <w:rStyle w:val="Hyperlink"/>
            <w:noProof/>
          </w:rPr>
          <w:t>2.2.5.2.3</w:t>
        </w:r>
        <w:r>
          <w:rPr>
            <w:rFonts w:asciiTheme="minorHAnsi" w:eastAsiaTheme="minorEastAsia" w:hAnsiTheme="minorHAnsi" w:cstheme="minorBidi"/>
            <w:noProof/>
            <w:sz w:val="22"/>
            <w:szCs w:val="22"/>
          </w:rPr>
          <w:tab/>
        </w:r>
        <w:r w:rsidRPr="00674F61">
          <w:rPr>
            <w:rStyle w:val="Hyperlink"/>
            <w:noProof/>
          </w:rPr>
          <w:t>Retention and Archive Settings</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30</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35" w:history="1">
        <w:r w:rsidRPr="00674F61">
          <w:rPr>
            <w:rStyle w:val="Hyperlink"/>
            <w:noProof/>
          </w:rPr>
          <w:t>2.2.6</w:t>
        </w:r>
        <w:r>
          <w:rPr>
            <w:rFonts w:asciiTheme="minorHAnsi" w:eastAsiaTheme="minorEastAsia" w:hAnsiTheme="minorHAnsi" w:cstheme="minorBidi"/>
            <w:noProof/>
            <w:sz w:val="22"/>
            <w:szCs w:val="22"/>
          </w:rPr>
          <w:tab/>
        </w:r>
        <w:r w:rsidRPr="00674F61">
          <w:rPr>
            <w:rStyle w:val="Hyperlink"/>
            <w:noProof/>
          </w:rPr>
          <w:t>View Definitions</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35</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36" w:history="1">
        <w:r w:rsidRPr="00674F61">
          <w:rPr>
            <w:rStyle w:val="Hyperlink"/>
            <w:noProof/>
          </w:rPr>
          <w:t>2.2.6.1</w:t>
        </w:r>
        <w:r>
          <w:rPr>
            <w:rFonts w:asciiTheme="minorHAnsi" w:eastAsiaTheme="minorEastAsia" w:hAnsiTheme="minorHAnsi" w:cstheme="minorBidi"/>
            <w:noProof/>
            <w:sz w:val="22"/>
            <w:szCs w:val="22"/>
          </w:rPr>
          <w:tab/>
        </w:r>
        <w:r w:rsidRPr="00674F61">
          <w:rPr>
            <w:rStyle w:val="Hyperlink"/>
            <w:noProof/>
          </w:rPr>
          <w:t>PidTagViewDescriptorBinary Property</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35</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37" w:history="1">
        <w:r w:rsidRPr="00674F61">
          <w:rPr>
            <w:rStyle w:val="Hyperlink"/>
            <w:noProof/>
          </w:rPr>
          <w:t>2.2.6.1.1</w:t>
        </w:r>
        <w:r>
          <w:rPr>
            <w:rFonts w:asciiTheme="minorHAnsi" w:eastAsiaTheme="minorEastAsia" w:hAnsiTheme="minorHAnsi" w:cstheme="minorBidi"/>
            <w:noProof/>
            <w:sz w:val="22"/>
            <w:szCs w:val="22"/>
          </w:rPr>
          <w:tab/>
        </w:r>
        <w:r w:rsidRPr="00674F61">
          <w:rPr>
            <w:rStyle w:val="Hyperlink"/>
            <w:noProof/>
          </w:rPr>
          <w:t>ColumnPacket Structure</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38</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38" w:history="1">
        <w:r w:rsidRPr="00674F61">
          <w:rPr>
            <w:rStyle w:val="Hyperlink"/>
            <w:noProof/>
          </w:rPr>
          <w:t>2.2.6.1.2</w:t>
        </w:r>
        <w:r>
          <w:rPr>
            <w:rFonts w:asciiTheme="minorHAnsi" w:eastAsiaTheme="minorEastAsia" w:hAnsiTheme="minorHAnsi" w:cstheme="minorBidi"/>
            <w:noProof/>
            <w:sz w:val="22"/>
            <w:szCs w:val="22"/>
          </w:rPr>
          <w:tab/>
        </w:r>
        <w:r w:rsidRPr="00674F61">
          <w:rPr>
            <w:rStyle w:val="Hyperlink"/>
            <w:noProof/>
          </w:rPr>
          <w:t>RestrictionPacket Structure</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40</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39" w:history="1">
        <w:r w:rsidRPr="00674F61">
          <w:rPr>
            <w:rStyle w:val="Hyperlink"/>
            <w:noProof/>
          </w:rPr>
          <w:t>2.2.6.1.2.1</w:t>
        </w:r>
        <w:r>
          <w:rPr>
            <w:rFonts w:asciiTheme="minorHAnsi" w:eastAsiaTheme="minorEastAsia" w:hAnsiTheme="minorHAnsi" w:cstheme="minorBidi"/>
            <w:noProof/>
            <w:sz w:val="22"/>
            <w:szCs w:val="22"/>
          </w:rPr>
          <w:tab/>
        </w:r>
        <w:r w:rsidRPr="00674F61">
          <w:rPr>
            <w:rStyle w:val="Hyperlink"/>
            <w:noProof/>
          </w:rPr>
          <w:t>LogicalAndRestriction Structure</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41</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0" w:history="1">
        <w:r w:rsidRPr="00674F61">
          <w:rPr>
            <w:rStyle w:val="Hyperlink"/>
            <w:noProof/>
          </w:rPr>
          <w:t>2.2.6.1.2.2</w:t>
        </w:r>
        <w:r>
          <w:rPr>
            <w:rFonts w:asciiTheme="minorHAnsi" w:eastAsiaTheme="minorEastAsia" w:hAnsiTheme="minorHAnsi" w:cstheme="minorBidi"/>
            <w:noProof/>
            <w:sz w:val="22"/>
            <w:szCs w:val="22"/>
          </w:rPr>
          <w:tab/>
        </w:r>
        <w:r w:rsidRPr="00674F61">
          <w:rPr>
            <w:rStyle w:val="Hyperlink"/>
            <w:noProof/>
          </w:rPr>
          <w:t>LogicalOrRestriction Structure</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42</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1" w:history="1">
        <w:r w:rsidRPr="00674F61">
          <w:rPr>
            <w:rStyle w:val="Hyperlink"/>
            <w:noProof/>
          </w:rPr>
          <w:t>2.2.6.1.2.3</w:t>
        </w:r>
        <w:r>
          <w:rPr>
            <w:rFonts w:asciiTheme="minorHAnsi" w:eastAsiaTheme="minorEastAsia" w:hAnsiTheme="minorHAnsi" w:cstheme="minorBidi"/>
            <w:noProof/>
            <w:sz w:val="22"/>
            <w:szCs w:val="22"/>
          </w:rPr>
          <w:tab/>
        </w:r>
        <w:r w:rsidRPr="00674F61">
          <w:rPr>
            <w:rStyle w:val="Hyperlink"/>
            <w:noProof/>
          </w:rPr>
          <w:t>LogicalNotRestriction Structure</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42</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2" w:history="1">
        <w:r w:rsidRPr="00674F61">
          <w:rPr>
            <w:rStyle w:val="Hyperlink"/>
            <w:noProof/>
          </w:rPr>
          <w:t>2.2.6.1.2.4</w:t>
        </w:r>
        <w:r>
          <w:rPr>
            <w:rFonts w:asciiTheme="minorHAnsi" w:eastAsiaTheme="minorEastAsia" w:hAnsiTheme="minorHAnsi" w:cstheme="minorBidi"/>
            <w:noProof/>
            <w:sz w:val="22"/>
            <w:szCs w:val="22"/>
          </w:rPr>
          <w:tab/>
        </w:r>
        <w:r w:rsidRPr="00674F61">
          <w:rPr>
            <w:rStyle w:val="Hyperlink"/>
            <w:noProof/>
          </w:rPr>
          <w:t>ContentRestriction Structure</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43</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3" w:history="1">
        <w:r w:rsidRPr="00674F61">
          <w:rPr>
            <w:rStyle w:val="Hyperlink"/>
            <w:noProof/>
          </w:rPr>
          <w:t>2.2.6.1.2.5</w:t>
        </w:r>
        <w:r>
          <w:rPr>
            <w:rFonts w:asciiTheme="minorHAnsi" w:eastAsiaTheme="minorEastAsia" w:hAnsiTheme="minorHAnsi" w:cstheme="minorBidi"/>
            <w:noProof/>
            <w:sz w:val="22"/>
            <w:szCs w:val="22"/>
          </w:rPr>
          <w:tab/>
        </w:r>
        <w:r w:rsidRPr="00674F61">
          <w:rPr>
            <w:rStyle w:val="Hyperlink"/>
            <w:noProof/>
          </w:rPr>
          <w:t>PropertyRestriction Structure</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44</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4" w:history="1">
        <w:r w:rsidRPr="00674F61">
          <w:rPr>
            <w:rStyle w:val="Hyperlink"/>
            <w:noProof/>
          </w:rPr>
          <w:t>2.2.6.1.2.6</w:t>
        </w:r>
        <w:r>
          <w:rPr>
            <w:rFonts w:asciiTheme="minorHAnsi" w:eastAsiaTheme="minorEastAsia" w:hAnsiTheme="minorHAnsi" w:cstheme="minorBidi"/>
            <w:noProof/>
            <w:sz w:val="22"/>
            <w:szCs w:val="22"/>
          </w:rPr>
          <w:tab/>
        </w:r>
        <w:r w:rsidRPr="00674F61">
          <w:rPr>
            <w:rStyle w:val="Hyperlink"/>
            <w:noProof/>
          </w:rPr>
          <w:t>ComparePropsRestriction Structure</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45</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5" w:history="1">
        <w:r w:rsidRPr="00674F61">
          <w:rPr>
            <w:rStyle w:val="Hyperlink"/>
            <w:noProof/>
          </w:rPr>
          <w:t>2.2.6.1.2.7</w:t>
        </w:r>
        <w:r>
          <w:rPr>
            <w:rFonts w:asciiTheme="minorHAnsi" w:eastAsiaTheme="minorEastAsia" w:hAnsiTheme="minorHAnsi" w:cstheme="minorBidi"/>
            <w:noProof/>
            <w:sz w:val="22"/>
            <w:szCs w:val="22"/>
          </w:rPr>
          <w:tab/>
        </w:r>
        <w:r w:rsidRPr="00674F61">
          <w:rPr>
            <w:rStyle w:val="Hyperlink"/>
            <w:noProof/>
          </w:rPr>
          <w:t>BitmaskRestriction Structure</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46</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6" w:history="1">
        <w:r w:rsidRPr="00674F61">
          <w:rPr>
            <w:rStyle w:val="Hyperlink"/>
            <w:noProof/>
          </w:rPr>
          <w:t>2.2.6.1.2.8</w:t>
        </w:r>
        <w:r>
          <w:rPr>
            <w:rFonts w:asciiTheme="minorHAnsi" w:eastAsiaTheme="minorEastAsia" w:hAnsiTheme="minorHAnsi" w:cstheme="minorBidi"/>
            <w:noProof/>
            <w:sz w:val="22"/>
            <w:szCs w:val="22"/>
          </w:rPr>
          <w:tab/>
        </w:r>
        <w:r w:rsidRPr="00674F61">
          <w:rPr>
            <w:rStyle w:val="Hyperlink"/>
            <w:noProof/>
          </w:rPr>
          <w:t>SizeRestriction Structure</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46</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7" w:history="1">
        <w:r w:rsidRPr="00674F61">
          <w:rPr>
            <w:rStyle w:val="Hyperlink"/>
            <w:noProof/>
          </w:rPr>
          <w:t>2.2.6.1.2.9</w:t>
        </w:r>
        <w:r>
          <w:rPr>
            <w:rFonts w:asciiTheme="minorHAnsi" w:eastAsiaTheme="minorEastAsia" w:hAnsiTheme="minorHAnsi" w:cstheme="minorBidi"/>
            <w:noProof/>
            <w:sz w:val="22"/>
            <w:szCs w:val="22"/>
          </w:rPr>
          <w:tab/>
        </w:r>
        <w:r w:rsidRPr="00674F61">
          <w:rPr>
            <w:rStyle w:val="Hyperlink"/>
            <w:noProof/>
          </w:rPr>
          <w:t>ExistRestriction Structure</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47</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8" w:history="1">
        <w:r w:rsidRPr="00674F61">
          <w:rPr>
            <w:rStyle w:val="Hyperlink"/>
            <w:noProof/>
          </w:rPr>
          <w:t>2.2.6.1.2.10</w:t>
        </w:r>
        <w:r>
          <w:rPr>
            <w:rFonts w:asciiTheme="minorHAnsi" w:eastAsiaTheme="minorEastAsia" w:hAnsiTheme="minorHAnsi" w:cstheme="minorBidi"/>
            <w:noProof/>
            <w:sz w:val="22"/>
            <w:szCs w:val="22"/>
          </w:rPr>
          <w:tab/>
        </w:r>
        <w:r w:rsidRPr="00674F61">
          <w:rPr>
            <w:rStyle w:val="Hyperlink"/>
            <w:noProof/>
          </w:rPr>
          <w:t>SubObjectRestriction Structure</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48</w:t>
        </w:r>
        <w:r>
          <w:rPr>
            <w:noProof/>
            <w:webHidden/>
          </w:rPr>
          <w:fldChar w:fldCharType="end"/>
        </w:r>
      </w:hyperlink>
    </w:p>
    <w:p w:rsidR="00B80BF2" w:rsidRDefault="00B80BF2">
      <w:pPr>
        <w:pStyle w:val="TOC6"/>
        <w:rPr>
          <w:rFonts w:asciiTheme="minorHAnsi" w:eastAsiaTheme="minorEastAsia" w:hAnsiTheme="minorHAnsi" w:cstheme="minorBidi"/>
          <w:noProof/>
          <w:sz w:val="22"/>
          <w:szCs w:val="22"/>
        </w:rPr>
      </w:pPr>
      <w:hyperlink w:anchor="_Toc163746149" w:history="1">
        <w:r w:rsidRPr="00674F61">
          <w:rPr>
            <w:rStyle w:val="Hyperlink"/>
            <w:noProof/>
          </w:rPr>
          <w:t>2.2.6.1.2.11</w:t>
        </w:r>
        <w:r>
          <w:rPr>
            <w:rFonts w:asciiTheme="minorHAnsi" w:eastAsiaTheme="minorEastAsia" w:hAnsiTheme="minorHAnsi" w:cstheme="minorBidi"/>
            <w:noProof/>
            <w:sz w:val="22"/>
            <w:szCs w:val="22"/>
          </w:rPr>
          <w:tab/>
        </w:r>
        <w:r w:rsidRPr="00674F61">
          <w:rPr>
            <w:rStyle w:val="Hyperlink"/>
            <w:noProof/>
          </w:rPr>
          <w:t>CommentRestriction Structure</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48</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50" w:history="1">
        <w:r w:rsidRPr="00674F61">
          <w:rPr>
            <w:rStyle w:val="Hyperlink"/>
            <w:noProof/>
          </w:rPr>
          <w:t>2.2.6.1.3</w:t>
        </w:r>
        <w:r>
          <w:rPr>
            <w:rFonts w:asciiTheme="minorHAnsi" w:eastAsiaTheme="minorEastAsia" w:hAnsiTheme="minorHAnsi" w:cstheme="minorBidi"/>
            <w:noProof/>
            <w:sz w:val="22"/>
            <w:szCs w:val="22"/>
          </w:rPr>
          <w:tab/>
        </w:r>
        <w:r w:rsidRPr="00674F61">
          <w:rPr>
            <w:rStyle w:val="Hyperlink"/>
            <w:noProof/>
          </w:rPr>
          <w:t>Valid Property Types</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49</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51" w:history="1">
        <w:r w:rsidRPr="00674F61">
          <w:rPr>
            <w:rStyle w:val="Hyperlink"/>
            <w:noProof/>
          </w:rPr>
          <w:t>2.2.6.1.4</w:t>
        </w:r>
        <w:r>
          <w:rPr>
            <w:rFonts w:asciiTheme="minorHAnsi" w:eastAsiaTheme="minorEastAsia" w:hAnsiTheme="minorHAnsi" w:cstheme="minorBidi"/>
            <w:noProof/>
            <w:sz w:val="22"/>
            <w:szCs w:val="22"/>
          </w:rPr>
          <w:tab/>
        </w:r>
        <w:r w:rsidRPr="00674F61">
          <w:rPr>
            <w:rStyle w:val="Hyperlink"/>
            <w:noProof/>
          </w:rPr>
          <w:t>PropertyValue Structure</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50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52" w:history="1">
        <w:r w:rsidRPr="00674F61">
          <w:rPr>
            <w:rStyle w:val="Hyperlink"/>
            <w:noProof/>
          </w:rPr>
          <w:t>2.2.6.2</w:t>
        </w:r>
        <w:r>
          <w:rPr>
            <w:rFonts w:asciiTheme="minorHAnsi" w:eastAsiaTheme="minorEastAsia" w:hAnsiTheme="minorHAnsi" w:cstheme="minorBidi"/>
            <w:noProof/>
            <w:sz w:val="22"/>
            <w:szCs w:val="22"/>
          </w:rPr>
          <w:tab/>
        </w:r>
        <w:r w:rsidRPr="00674F61">
          <w:rPr>
            <w:rStyle w:val="Hyperlink"/>
            <w:noProof/>
          </w:rPr>
          <w:t>PidTagViewDescriptorName Property</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51</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53" w:history="1">
        <w:r w:rsidRPr="00674F61">
          <w:rPr>
            <w:rStyle w:val="Hyperlink"/>
            <w:noProof/>
          </w:rPr>
          <w:t>2.2.6.3</w:t>
        </w:r>
        <w:r>
          <w:rPr>
            <w:rFonts w:asciiTheme="minorHAnsi" w:eastAsiaTheme="minorEastAsia" w:hAnsiTheme="minorHAnsi" w:cstheme="minorBidi"/>
            <w:noProof/>
            <w:sz w:val="22"/>
            <w:szCs w:val="22"/>
          </w:rPr>
          <w:tab/>
        </w:r>
        <w:r w:rsidRPr="00674F61">
          <w:rPr>
            <w:rStyle w:val="Hyperlink"/>
            <w:noProof/>
          </w:rPr>
          <w:t>PidTagViewDescriptorStrings Property</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51</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54" w:history="1">
        <w:r w:rsidRPr="00674F61">
          <w:rPr>
            <w:rStyle w:val="Hyperlink"/>
            <w:noProof/>
          </w:rPr>
          <w:t>2.2.6.4</w:t>
        </w:r>
        <w:r>
          <w:rPr>
            <w:rFonts w:asciiTheme="minorHAnsi" w:eastAsiaTheme="minorEastAsia" w:hAnsiTheme="minorHAnsi" w:cstheme="minorBidi"/>
            <w:noProof/>
            <w:sz w:val="22"/>
            <w:szCs w:val="22"/>
          </w:rPr>
          <w:tab/>
        </w:r>
        <w:r w:rsidRPr="00674F61">
          <w:rPr>
            <w:rStyle w:val="Hyperlink"/>
            <w:noProof/>
          </w:rPr>
          <w:t>PidTagViewDescriptorVersion Property</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52</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55" w:history="1">
        <w:r w:rsidRPr="00674F61">
          <w:rPr>
            <w:rStyle w:val="Hyperlink"/>
            <w:noProof/>
          </w:rPr>
          <w:t>2.2.7</w:t>
        </w:r>
        <w:r>
          <w:rPr>
            <w:rFonts w:asciiTheme="minorHAnsi" w:eastAsiaTheme="minorEastAsia" w:hAnsiTheme="minorHAnsi" w:cstheme="minorBidi"/>
            <w:noProof/>
            <w:sz w:val="22"/>
            <w:szCs w:val="22"/>
          </w:rPr>
          <w:tab/>
        </w:r>
        <w:r w:rsidRPr="00674F61">
          <w:rPr>
            <w:rStyle w:val="Hyperlink"/>
            <w:noProof/>
          </w:rPr>
          <w:t>Folder Flags</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52</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56" w:history="1">
        <w:r w:rsidRPr="00674F61">
          <w:rPr>
            <w:rStyle w:val="Hyperlink"/>
            <w:noProof/>
          </w:rPr>
          <w:t>2.2.7.1</w:t>
        </w:r>
        <w:r>
          <w:rPr>
            <w:rFonts w:asciiTheme="minorHAnsi" w:eastAsiaTheme="minorEastAsia" w:hAnsiTheme="minorHAnsi" w:cstheme="minorBidi"/>
            <w:noProof/>
            <w:sz w:val="22"/>
            <w:szCs w:val="22"/>
          </w:rPr>
          <w:tab/>
        </w:r>
        <w:r w:rsidRPr="00674F61">
          <w:rPr>
            <w:rStyle w:val="Hyperlink"/>
            <w:noProof/>
          </w:rPr>
          <w:t>Sub-property</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52</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57" w:history="1">
        <w:r w:rsidRPr="00674F61">
          <w:rPr>
            <w:rStyle w:val="Hyperlink"/>
            <w:noProof/>
          </w:rPr>
          <w:t>2.2.7.1.1</w:t>
        </w:r>
        <w:r>
          <w:rPr>
            <w:rFonts w:asciiTheme="minorHAnsi" w:eastAsiaTheme="minorEastAsia" w:hAnsiTheme="minorHAnsi" w:cstheme="minorBidi"/>
            <w:noProof/>
            <w:sz w:val="22"/>
            <w:szCs w:val="22"/>
          </w:rPr>
          <w:tab/>
        </w:r>
        <w:r w:rsidRPr="00674F61">
          <w:rPr>
            <w:rStyle w:val="Hyperlink"/>
            <w:noProof/>
          </w:rPr>
          <w:t>Invalid</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53</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58" w:history="1">
        <w:r w:rsidRPr="00674F61">
          <w:rPr>
            <w:rStyle w:val="Hyperlink"/>
            <w:noProof/>
          </w:rPr>
          <w:t>2.2.7.1.2</w:t>
        </w:r>
        <w:r>
          <w:rPr>
            <w:rFonts w:asciiTheme="minorHAnsi" w:eastAsiaTheme="minorEastAsia" w:hAnsiTheme="minorHAnsi" w:cstheme="minorBidi"/>
            <w:noProof/>
            <w:sz w:val="22"/>
            <w:szCs w:val="22"/>
          </w:rPr>
          <w:tab/>
        </w:r>
        <w:r w:rsidRPr="00674F61">
          <w:rPr>
            <w:rStyle w:val="Hyperlink"/>
            <w:noProof/>
          </w:rPr>
          <w:t>ExtendedFlags</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53</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59" w:history="1">
        <w:r w:rsidRPr="00674F61">
          <w:rPr>
            <w:rStyle w:val="Hyperlink"/>
            <w:noProof/>
          </w:rPr>
          <w:t>2.2.7.1.3</w:t>
        </w:r>
        <w:r>
          <w:rPr>
            <w:rFonts w:asciiTheme="minorHAnsi" w:eastAsiaTheme="minorEastAsia" w:hAnsiTheme="minorHAnsi" w:cstheme="minorBidi"/>
            <w:noProof/>
            <w:sz w:val="22"/>
            <w:szCs w:val="22"/>
          </w:rPr>
          <w:tab/>
        </w:r>
        <w:r w:rsidRPr="00674F61">
          <w:rPr>
            <w:rStyle w:val="Hyperlink"/>
            <w:noProof/>
          </w:rPr>
          <w:t>SearchFolderID</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54</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160" w:history="1">
        <w:r w:rsidRPr="00674F61">
          <w:rPr>
            <w:rStyle w:val="Hyperlink"/>
            <w:noProof/>
          </w:rPr>
          <w:t>2.2.7.1.4</w:t>
        </w:r>
        <w:r>
          <w:rPr>
            <w:rFonts w:asciiTheme="minorHAnsi" w:eastAsiaTheme="minorEastAsia" w:hAnsiTheme="minorHAnsi" w:cstheme="minorBidi"/>
            <w:noProof/>
            <w:sz w:val="22"/>
            <w:szCs w:val="22"/>
          </w:rPr>
          <w:tab/>
        </w:r>
        <w:r w:rsidRPr="00674F61">
          <w:rPr>
            <w:rStyle w:val="Hyperlink"/>
            <w:noProof/>
          </w:rPr>
          <w:t>ToDoFolderVersion</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54</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61" w:history="1">
        <w:r w:rsidRPr="00674F61">
          <w:rPr>
            <w:rStyle w:val="Hyperlink"/>
            <w:noProof/>
          </w:rPr>
          <w:t>2.2.8</w:t>
        </w:r>
        <w:r>
          <w:rPr>
            <w:rFonts w:asciiTheme="minorHAnsi" w:eastAsiaTheme="minorEastAsia" w:hAnsiTheme="minorHAnsi" w:cstheme="minorBidi"/>
            <w:noProof/>
            <w:sz w:val="22"/>
            <w:szCs w:val="22"/>
          </w:rPr>
          <w:tab/>
        </w:r>
        <w:r w:rsidRPr="00674F61">
          <w:rPr>
            <w:rStyle w:val="Hyperlink"/>
            <w:noProof/>
          </w:rPr>
          <w:t>Conversation Actions</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54</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62" w:history="1">
        <w:r w:rsidRPr="00674F61">
          <w:rPr>
            <w:rStyle w:val="Hyperlink"/>
            <w:noProof/>
          </w:rPr>
          <w:t>2.2.8.1</w:t>
        </w:r>
        <w:r>
          <w:rPr>
            <w:rFonts w:asciiTheme="minorHAnsi" w:eastAsiaTheme="minorEastAsia" w:hAnsiTheme="minorHAnsi" w:cstheme="minorBidi"/>
            <w:noProof/>
            <w:sz w:val="22"/>
            <w:szCs w:val="22"/>
          </w:rPr>
          <w:tab/>
        </w:r>
        <w:r w:rsidRPr="00674F61">
          <w:rPr>
            <w:rStyle w:val="Hyperlink"/>
            <w:noProof/>
          </w:rPr>
          <w:t>PidLidConversationActionLastAppliedTime Property</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55</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63" w:history="1">
        <w:r w:rsidRPr="00674F61">
          <w:rPr>
            <w:rStyle w:val="Hyperlink"/>
            <w:noProof/>
          </w:rPr>
          <w:t>2.2.8.2</w:t>
        </w:r>
        <w:r>
          <w:rPr>
            <w:rFonts w:asciiTheme="minorHAnsi" w:eastAsiaTheme="minorEastAsia" w:hAnsiTheme="minorHAnsi" w:cstheme="minorBidi"/>
            <w:noProof/>
            <w:sz w:val="22"/>
            <w:szCs w:val="22"/>
          </w:rPr>
          <w:tab/>
        </w:r>
        <w:r w:rsidRPr="00674F61">
          <w:rPr>
            <w:rStyle w:val="Hyperlink"/>
            <w:noProof/>
          </w:rPr>
          <w:t>PidLidConversationActionMaxDeliveryTime Property</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55</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64" w:history="1">
        <w:r w:rsidRPr="00674F61">
          <w:rPr>
            <w:rStyle w:val="Hyperlink"/>
            <w:noProof/>
          </w:rPr>
          <w:t>2.2.8.3</w:t>
        </w:r>
        <w:r>
          <w:rPr>
            <w:rFonts w:asciiTheme="minorHAnsi" w:eastAsiaTheme="minorEastAsia" w:hAnsiTheme="minorHAnsi" w:cstheme="minorBidi"/>
            <w:noProof/>
            <w:sz w:val="22"/>
            <w:szCs w:val="22"/>
          </w:rPr>
          <w:tab/>
        </w:r>
        <w:r w:rsidRPr="00674F61">
          <w:rPr>
            <w:rStyle w:val="Hyperlink"/>
            <w:noProof/>
          </w:rPr>
          <w:t>PidLidConversationActionMoveFolderEid Property</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55</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65" w:history="1">
        <w:r w:rsidRPr="00674F61">
          <w:rPr>
            <w:rStyle w:val="Hyperlink"/>
            <w:noProof/>
          </w:rPr>
          <w:t>2.2.8.4</w:t>
        </w:r>
        <w:r>
          <w:rPr>
            <w:rFonts w:asciiTheme="minorHAnsi" w:eastAsiaTheme="minorEastAsia" w:hAnsiTheme="minorHAnsi" w:cstheme="minorBidi"/>
            <w:noProof/>
            <w:sz w:val="22"/>
            <w:szCs w:val="22"/>
          </w:rPr>
          <w:tab/>
        </w:r>
        <w:r w:rsidRPr="00674F61">
          <w:rPr>
            <w:rStyle w:val="Hyperlink"/>
            <w:noProof/>
          </w:rPr>
          <w:t>PidLidConversationActionMoveStoreEid Property</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56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66" w:history="1">
        <w:r w:rsidRPr="00674F61">
          <w:rPr>
            <w:rStyle w:val="Hyperlink"/>
            <w:noProof/>
          </w:rPr>
          <w:t>2.2.8.5</w:t>
        </w:r>
        <w:r>
          <w:rPr>
            <w:rFonts w:asciiTheme="minorHAnsi" w:eastAsiaTheme="minorEastAsia" w:hAnsiTheme="minorHAnsi" w:cstheme="minorBidi"/>
            <w:noProof/>
            <w:sz w:val="22"/>
            <w:szCs w:val="22"/>
          </w:rPr>
          <w:tab/>
        </w:r>
        <w:r w:rsidRPr="00674F61">
          <w:rPr>
            <w:rStyle w:val="Hyperlink"/>
            <w:noProof/>
          </w:rPr>
          <w:t>PidLidConversationActionVersion Property</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56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67" w:history="1">
        <w:r w:rsidRPr="00674F61">
          <w:rPr>
            <w:rStyle w:val="Hyperlink"/>
            <w:noProof/>
          </w:rPr>
          <w:t>2.2.8.6</w:t>
        </w:r>
        <w:r>
          <w:rPr>
            <w:rFonts w:asciiTheme="minorHAnsi" w:eastAsiaTheme="minorEastAsia" w:hAnsiTheme="minorHAnsi" w:cstheme="minorBidi"/>
            <w:noProof/>
            <w:sz w:val="22"/>
            <w:szCs w:val="22"/>
          </w:rPr>
          <w:tab/>
        </w:r>
        <w:r w:rsidRPr="00674F61">
          <w:rPr>
            <w:rStyle w:val="Hyperlink"/>
            <w:noProof/>
          </w:rPr>
          <w:t>PidLidConversationProcessed Property</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56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68" w:history="1">
        <w:r w:rsidRPr="00674F61">
          <w:rPr>
            <w:rStyle w:val="Hyperlink"/>
            <w:noProof/>
          </w:rPr>
          <w:t>2.2.8.7</w:t>
        </w:r>
        <w:r>
          <w:rPr>
            <w:rFonts w:asciiTheme="minorHAnsi" w:eastAsiaTheme="minorEastAsia" w:hAnsiTheme="minorHAnsi" w:cstheme="minorBidi"/>
            <w:noProof/>
            <w:sz w:val="22"/>
            <w:szCs w:val="22"/>
          </w:rPr>
          <w:tab/>
        </w:r>
        <w:r w:rsidRPr="00674F61">
          <w:rPr>
            <w:rStyle w:val="Hyperlink"/>
            <w:noProof/>
          </w:rPr>
          <w:t>PidNameKeywords Property</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57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69" w:history="1">
        <w:r w:rsidRPr="00674F61">
          <w:rPr>
            <w:rStyle w:val="Hyperlink"/>
            <w:noProof/>
          </w:rPr>
          <w:t>2.2.8.8</w:t>
        </w:r>
        <w:r>
          <w:rPr>
            <w:rFonts w:asciiTheme="minorHAnsi" w:eastAsiaTheme="minorEastAsia" w:hAnsiTheme="minorHAnsi" w:cstheme="minorBidi"/>
            <w:noProof/>
            <w:sz w:val="22"/>
            <w:szCs w:val="22"/>
          </w:rPr>
          <w:tab/>
        </w:r>
        <w:r w:rsidRPr="00674F61">
          <w:rPr>
            <w:rStyle w:val="Hyperlink"/>
            <w:noProof/>
          </w:rPr>
          <w:t>PidTagConversationIndex Property</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57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0" w:history="1">
        <w:r w:rsidRPr="00674F61">
          <w:rPr>
            <w:rStyle w:val="Hyperlink"/>
            <w:noProof/>
          </w:rPr>
          <w:t>2.2.8.9</w:t>
        </w:r>
        <w:r>
          <w:rPr>
            <w:rFonts w:asciiTheme="minorHAnsi" w:eastAsiaTheme="minorEastAsia" w:hAnsiTheme="minorHAnsi" w:cstheme="minorBidi"/>
            <w:noProof/>
            <w:sz w:val="22"/>
            <w:szCs w:val="22"/>
          </w:rPr>
          <w:tab/>
        </w:r>
        <w:r w:rsidRPr="00674F61">
          <w:rPr>
            <w:rStyle w:val="Hyperlink"/>
            <w:noProof/>
          </w:rPr>
          <w:t>PidTagMessageClass Property</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57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1" w:history="1">
        <w:r w:rsidRPr="00674F61">
          <w:rPr>
            <w:rStyle w:val="Hyperlink"/>
            <w:noProof/>
          </w:rPr>
          <w:t>2.2.8.10</w:t>
        </w:r>
        <w:r>
          <w:rPr>
            <w:rFonts w:asciiTheme="minorHAnsi" w:eastAsiaTheme="minorEastAsia" w:hAnsiTheme="minorHAnsi" w:cstheme="minorBidi"/>
            <w:noProof/>
            <w:sz w:val="22"/>
            <w:szCs w:val="22"/>
          </w:rPr>
          <w:tab/>
        </w:r>
        <w:r w:rsidRPr="00674F61">
          <w:rPr>
            <w:rStyle w:val="Hyperlink"/>
            <w:noProof/>
          </w:rPr>
          <w:t>PidTagSubject Property</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57</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72" w:history="1">
        <w:r w:rsidRPr="00674F61">
          <w:rPr>
            <w:rStyle w:val="Hyperlink"/>
            <w:noProof/>
          </w:rPr>
          <w:t>2.2.9</w:t>
        </w:r>
        <w:r>
          <w:rPr>
            <w:rFonts w:asciiTheme="minorHAnsi" w:eastAsiaTheme="minorEastAsia" w:hAnsiTheme="minorHAnsi" w:cstheme="minorBidi"/>
            <w:noProof/>
            <w:sz w:val="22"/>
            <w:szCs w:val="22"/>
          </w:rPr>
          <w:tab/>
        </w:r>
        <w:r w:rsidRPr="00674F61">
          <w:rPr>
            <w:rStyle w:val="Hyperlink"/>
            <w:noProof/>
          </w:rPr>
          <w:t>Navigation Shortcuts</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58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3" w:history="1">
        <w:r w:rsidRPr="00674F61">
          <w:rPr>
            <w:rStyle w:val="Hyperlink"/>
            <w:noProof/>
          </w:rPr>
          <w:t>2.2.9.1</w:t>
        </w:r>
        <w:r>
          <w:rPr>
            <w:rFonts w:asciiTheme="minorHAnsi" w:eastAsiaTheme="minorEastAsia" w:hAnsiTheme="minorHAnsi" w:cstheme="minorBidi"/>
            <w:noProof/>
            <w:sz w:val="22"/>
            <w:szCs w:val="22"/>
          </w:rPr>
          <w:tab/>
        </w:r>
        <w:r w:rsidRPr="00674F61">
          <w:rPr>
            <w:rStyle w:val="Hyperlink"/>
            <w:noProof/>
          </w:rPr>
          <w:t>PidTagMessageClass Property</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58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4" w:history="1">
        <w:r w:rsidRPr="00674F61">
          <w:rPr>
            <w:rStyle w:val="Hyperlink"/>
            <w:noProof/>
          </w:rPr>
          <w:t>2.2.9.2</w:t>
        </w:r>
        <w:r>
          <w:rPr>
            <w:rFonts w:asciiTheme="minorHAnsi" w:eastAsiaTheme="minorEastAsia" w:hAnsiTheme="minorHAnsi" w:cstheme="minorBidi"/>
            <w:noProof/>
            <w:sz w:val="22"/>
            <w:szCs w:val="22"/>
          </w:rPr>
          <w:tab/>
        </w:r>
        <w:r w:rsidRPr="00674F61">
          <w:rPr>
            <w:rStyle w:val="Hyperlink"/>
            <w:noProof/>
          </w:rPr>
          <w:t>PidTagNormalizedSubject Property</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58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5" w:history="1">
        <w:r w:rsidRPr="00674F61">
          <w:rPr>
            <w:rStyle w:val="Hyperlink"/>
            <w:noProof/>
          </w:rPr>
          <w:t>2.2.9.3</w:t>
        </w:r>
        <w:r>
          <w:rPr>
            <w:rFonts w:asciiTheme="minorHAnsi" w:eastAsiaTheme="minorEastAsia" w:hAnsiTheme="minorHAnsi" w:cstheme="minorBidi"/>
            <w:noProof/>
            <w:sz w:val="22"/>
            <w:szCs w:val="22"/>
          </w:rPr>
          <w:tab/>
        </w:r>
        <w:r w:rsidRPr="00674F61">
          <w:rPr>
            <w:rStyle w:val="Hyperlink"/>
            <w:noProof/>
          </w:rPr>
          <w:t>PidTagWlinkGroupHeaderID Property</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58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6" w:history="1">
        <w:r w:rsidRPr="00674F61">
          <w:rPr>
            <w:rStyle w:val="Hyperlink"/>
            <w:noProof/>
          </w:rPr>
          <w:t>2.2.9.4</w:t>
        </w:r>
        <w:r>
          <w:rPr>
            <w:rFonts w:asciiTheme="minorHAnsi" w:eastAsiaTheme="minorEastAsia" w:hAnsiTheme="minorHAnsi" w:cstheme="minorBidi"/>
            <w:noProof/>
            <w:sz w:val="22"/>
            <w:szCs w:val="22"/>
          </w:rPr>
          <w:tab/>
        </w:r>
        <w:r w:rsidRPr="00674F61">
          <w:rPr>
            <w:rStyle w:val="Hyperlink"/>
            <w:noProof/>
          </w:rPr>
          <w:t>PidTagWlinkSaveStamp Property</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58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7" w:history="1">
        <w:r w:rsidRPr="00674F61">
          <w:rPr>
            <w:rStyle w:val="Hyperlink"/>
            <w:noProof/>
          </w:rPr>
          <w:t>2.2.9.5</w:t>
        </w:r>
        <w:r>
          <w:rPr>
            <w:rFonts w:asciiTheme="minorHAnsi" w:eastAsiaTheme="minorEastAsia" w:hAnsiTheme="minorHAnsi" w:cstheme="minorBidi"/>
            <w:noProof/>
            <w:sz w:val="22"/>
            <w:szCs w:val="22"/>
          </w:rPr>
          <w:tab/>
        </w:r>
        <w:r w:rsidRPr="00674F61">
          <w:rPr>
            <w:rStyle w:val="Hyperlink"/>
            <w:noProof/>
          </w:rPr>
          <w:t>PidTagWlinkType Property</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58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8" w:history="1">
        <w:r w:rsidRPr="00674F61">
          <w:rPr>
            <w:rStyle w:val="Hyperlink"/>
            <w:noProof/>
          </w:rPr>
          <w:t>2.2.9.6</w:t>
        </w:r>
        <w:r>
          <w:rPr>
            <w:rFonts w:asciiTheme="minorHAnsi" w:eastAsiaTheme="minorEastAsia" w:hAnsiTheme="minorHAnsi" w:cstheme="minorBidi"/>
            <w:noProof/>
            <w:sz w:val="22"/>
            <w:szCs w:val="22"/>
          </w:rPr>
          <w:tab/>
        </w:r>
        <w:r w:rsidRPr="00674F61">
          <w:rPr>
            <w:rStyle w:val="Hyperlink"/>
            <w:noProof/>
          </w:rPr>
          <w:t>PidTagWlinkFlags Property</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59</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79" w:history="1">
        <w:r w:rsidRPr="00674F61">
          <w:rPr>
            <w:rStyle w:val="Hyperlink"/>
            <w:noProof/>
          </w:rPr>
          <w:t>2.2.9.7</w:t>
        </w:r>
        <w:r>
          <w:rPr>
            <w:rFonts w:asciiTheme="minorHAnsi" w:eastAsiaTheme="minorEastAsia" w:hAnsiTheme="minorHAnsi" w:cstheme="minorBidi"/>
            <w:noProof/>
            <w:sz w:val="22"/>
            <w:szCs w:val="22"/>
          </w:rPr>
          <w:tab/>
        </w:r>
        <w:r w:rsidRPr="00674F61">
          <w:rPr>
            <w:rStyle w:val="Hyperlink"/>
            <w:noProof/>
          </w:rPr>
          <w:t>PidTagWlinkOrdinal Property</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60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0" w:history="1">
        <w:r w:rsidRPr="00674F61">
          <w:rPr>
            <w:rStyle w:val="Hyperlink"/>
            <w:noProof/>
          </w:rPr>
          <w:t>2.2.9.8</w:t>
        </w:r>
        <w:r>
          <w:rPr>
            <w:rFonts w:asciiTheme="minorHAnsi" w:eastAsiaTheme="minorEastAsia" w:hAnsiTheme="minorHAnsi" w:cstheme="minorBidi"/>
            <w:noProof/>
            <w:sz w:val="22"/>
            <w:szCs w:val="22"/>
          </w:rPr>
          <w:tab/>
        </w:r>
        <w:r w:rsidRPr="00674F61">
          <w:rPr>
            <w:rStyle w:val="Hyperlink"/>
            <w:noProof/>
          </w:rPr>
          <w:t>PidTagWlinkEntryId Property</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60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1" w:history="1">
        <w:r w:rsidRPr="00674F61">
          <w:rPr>
            <w:rStyle w:val="Hyperlink"/>
            <w:noProof/>
          </w:rPr>
          <w:t>2.2.9.9</w:t>
        </w:r>
        <w:r>
          <w:rPr>
            <w:rFonts w:asciiTheme="minorHAnsi" w:eastAsiaTheme="minorEastAsia" w:hAnsiTheme="minorHAnsi" w:cstheme="minorBidi"/>
            <w:noProof/>
            <w:sz w:val="22"/>
            <w:szCs w:val="22"/>
          </w:rPr>
          <w:tab/>
        </w:r>
        <w:r w:rsidRPr="00674F61">
          <w:rPr>
            <w:rStyle w:val="Hyperlink"/>
            <w:noProof/>
          </w:rPr>
          <w:t>PidTagWlinkRecordKey Property</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60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2" w:history="1">
        <w:r w:rsidRPr="00674F61">
          <w:rPr>
            <w:rStyle w:val="Hyperlink"/>
            <w:noProof/>
          </w:rPr>
          <w:t>2.2.9.10</w:t>
        </w:r>
        <w:r>
          <w:rPr>
            <w:rFonts w:asciiTheme="minorHAnsi" w:eastAsiaTheme="minorEastAsia" w:hAnsiTheme="minorHAnsi" w:cstheme="minorBidi"/>
            <w:noProof/>
            <w:sz w:val="22"/>
            <w:szCs w:val="22"/>
          </w:rPr>
          <w:tab/>
        </w:r>
        <w:r w:rsidRPr="00674F61">
          <w:rPr>
            <w:rStyle w:val="Hyperlink"/>
            <w:noProof/>
          </w:rPr>
          <w:t>PidTagWlinkStoreEntryId Property</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60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3" w:history="1">
        <w:r w:rsidRPr="00674F61">
          <w:rPr>
            <w:rStyle w:val="Hyperlink"/>
            <w:noProof/>
          </w:rPr>
          <w:t>2.2.9.11</w:t>
        </w:r>
        <w:r>
          <w:rPr>
            <w:rFonts w:asciiTheme="minorHAnsi" w:eastAsiaTheme="minorEastAsia" w:hAnsiTheme="minorHAnsi" w:cstheme="minorBidi"/>
            <w:noProof/>
            <w:sz w:val="22"/>
            <w:szCs w:val="22"/>
          </w:rPr>
          <w:tab/>
        </w:r>
        <w:r w:rsidRPr="00674F61">
          <w:rPr>
            <w:rStyle w:val="Hyperlink"/>
            <w:noProof/>
          </w:rPr>
          <w:t>PidTagWlinkFolderType Property</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60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4" w:history="1">
        <w:r w:rsidRPr="00674F61">
          <w:rPr>
            <w:rStyle w:val="Hyperlink"/>
            <w:noProof/>
          </w:rPr>
          <w:t>2.2.9.12</w:t>
        </w:r>
        <w:r>
          <w:rPr>
            <w:rFonts w:asciiTheme="minorHAnsi" w:eastAsiaTheme="minorEastAsia" w:hAnsiTheme="minorHAnsi" w:cstheme="minorBidi"/>
            <w:noProof/>
            <w:sz w:val="22"/>
            <w:szCs w:val="22"/>
          </w:rPr>
          <w:tab/>
        </w:r>
        <w:r w:rsidRPr="00674F61">
          <w:rPr>
            <w:rStyle w:val="Hyperlink"/>
            <w:noProof/>
          </w:rPr>
          <w:t>PidTagWlinkGroupClsid Property</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61</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5" w:history="1">
        <w:r w:rsidRPr="00674F61">
          <w:rPr>
            <w:rStyle w:val="Hyperlink"/>
            <w:noProof/>
          </w:rPr>
          <w:t>2.2.9.13</w:t>
        </w:r>
        <w:r>
          <w:rPr>
            <w:rFonts w:asciiTheme="minorHAnsi" w:eastAsiaTheme="minorEastAsia" w:hAnsiTheme="minorHAnsi" w:cstheme="minorBidi"/>
            <w:noProof/>
            <w:sz w:val="22"/>
            <w:szCs w:val="22"/>
          </w:rPr>
          <w:tab/>
        </w:r>
        <w:r w:rsidRPr="00674F61">
          <w:rPr>
            <w:rStyle w:val="Hyperlink"/>
            <w:noProof/>
          </w:rPr>
          <w:t>PidTagWlinkGroupName Property</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61</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6" w:history="1">
        <w:r w:rsidRPr="00674F61">
          <w:rPr>
            <w:rStyle w:val="Hyperlink"/>
            <w:noProof/>
          </w:rPr>
          <w:t>2.2.9.14</w:t>
        </w:r>
        <w:r>
          <w:rPr>
            <w:rFonts w:asciiTheme="minorHAnsi" w:eastAsiaTheme="minorEastAsia" w:hAnsiTheme="minorHAnsi" w:cstheme="minorBidi"/>
            <w:noProof/>
            <w:sz w:val="22"/>
            <w:szCs w:val="22"/>
          </w:rPr>
          <w:tab/>
        </w:r>
        <w:r w:rsidRPr="00674F61">
          <w:rPr>
            <w:rStyle w:val="Hyperlink"/>
            <w:noProof/>
          </w:rPr>
          <w:t>PidTagWlinkSection Property</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61</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7" w:history="1">
        <w:r w:rsidRPr="00674F61">
          <w:rPr>
            <w:rStyle w:val="Hyperlink"/>
            <w:noProof/>
          </w:rPr>
          <w:t>2.2.9.15</w:t>
        </w:r>
        <w:r>
          <w:rPr>
            <w:rFonts w:asciiTheme="minorHAnsi" w:eastAsiaTheme="minorEastAsia" w:hAnsiTheme="minorHAnsi" w:cstheme="minorBidi"/>
            <w:noProof/>
            <w:sz w:val="22"/>
            <w:szCs w:val="22"/>
          </w:rPr>
          <w:tab/>
        </w:r>
        <w:r w:rsidRPr="00674F61">
          <w:rPr>
            <w:rStyle w:val="Hyperlink"/>
            <w:noProof/>
          </w:rPr>
          <w:t>PidTagWlinkCalendarColor Property</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61</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8" w:history="1">
        <w:r w:rsidRPr="00674F61">
          <w:rPr>
            <w:rStyle w:val="Hyperlink"/>
            <w:noProof/>
          </w:rPr>
          <w:t>2.2.9.16</w:t>
        </w:r>
        <w:r>
          <w:rPr>
            <w:rFonts w:asciiTheme="minorHAnsi" w:eastAsiaTheme="minorEastAsia" w:hAnsiTheme="minorHAnsi" w:cstheme="minorBidi"/>
            <w:noProof/>
            <w:sz w:val="22"/>
            <w:szCs w:val="22"/>
          </w:rPr>
          <w:tab/>
        </w:r>
        <w:r w:rsidRPr="00674F61">
          <w:rPr>
            <w:rStyle w:val="Hyperlink"/>
            <w:noProof/>
          </w:rPr>
          <w:t>PidTagWlinkAddressBookEID Property</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62</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89" w:history="1">
        <w:r w:rsidRPr="00674F61">
          <w:rPr>
            <w:rStyle w:val="Hyperlink"/>
            <w:noProof/>
          </w:rPr>
          <w:t>2.2.9.17</w:t>
        </w:r>
        <w:r>
          <w:rPr>
            <w:rFonts w:asciiTheme="minorHAnsi" w:eastAsiaTheme="minorEastAsia" w:hAnsiTheme="minorHAnsi" w:cstheme="minorBidi"/>
            <w:noProof/>
            <w:sz w:val="22"/>
            <w:szCs w:val="22"/>
          </w:rPr>
          <w:tab/>
        </w:r>
        <w:r w:rsidRPr="00674F61">
          <w:rPr>
            <w:rStyle w:val="Hyperlink"/>
            <w:noProof/>
          </w:rPr>
          <w:t>PidTagWlinkAddressBookStoreEID Property</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62</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90" w:history="1">
        <w:r w:rsidRPr="00674F61">
          <w:rPr>
            <w:rStyle w:val="Hyperlink"/>
            <w:noProof/>
          </w:rPr>
          <w:t>2.2.9.18</w:t>
        </w:r>
        <w:r>
          <w:rPr>
            <w:rFonts w:asciiTheme="minorHAnsi" w:eastAsiaTheme="minorEastAsia" w:hAnsiTheme="minorHAnsi" w:cstheme="minorBidi"/>
            <w:noProof/>
            <w:sz w:val="22"/>
            <w:szCs w:val="22"/>
          </w:rPr>
          <w:tab/>
        </w:r>
        <w:r w:rsidRPr="00674F61">
          <w:rPr>
            <w:rStyle w:val="Hyperlink"/>
            <w:noProof/>
          </w:rPr>
          <w:t>PidTagWlinkClientID Property</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62</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91" w:history="1">
        <w:r w:rsidRPr="00674F61">
          <w:rPr>
            <w:rStyle w:val="Hyperlink"/>
            <w:noProof/>
          </w:rPr>
          <w:t>2.2.9.19</w:t>
        </w:r>
        <w:r>
          <w:rPr>
            <w:rFonts w:asciiTheme="minorHAnsi" w:eastAsiaTheme="minorEastAsia" w:hAnsiTheme="minorHAnsi" w:cstheme="minorBidi"/>
            <w:noProof/>
            <w:sz w:val="22"/>
            <w:szCs w:val="22"/>
          </w:rPr>
          <w:tab/>
        </w:r>
        <w:r w:rsidRPr="00674F61">
          <w:rPr>
            <w:rStyle w:val="Hyperlink"/>
            <w:noProof/>
          </w:rPr>
          <w:t>PidTagWlinkROGroupType Property</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62</w:t>
        </w:r>
        <w:r>
          <w:rPr>
            <w:noProof/>
            <w:webHidden/>
          </w:rPr>
          <w:fldChar w:fldCharType="end"/>
        </w:r>
      </w:hyperlink>
    </w:p>
    <w:p w:rsidR="00B80BF2" w:rsidRDefault="00B80BF2">
      <w:pPr>
        <w:pStyle w:val="TOC1"/>
        <w:rPr>
          <w:rFonts w:asciiTheme="minorHAnsi" w:eastAsiaTheme="minorEastAsia" w:hAnsiTheme="minorHAnsi" w:cstheme="minorBidi"/>
          <w:b w:val="0"/>
          <w:bCs w:val="0"/>
          <w:noProof/>
          <w:sz w:val="22"/>
          <w:szCs w:val="22"/>
        </w:rPr>
      </w:pPr>
      <w:hyperlink w:anchor="_Toc163746192" w:history="1">
        <w:r w:rsidRPr="00674F61">
          <w:rPr>
            <w:rStyle w:val="Hyperlink"/>
            <w:noProof/>
          </w:rPr>
          <w:t>3</w:t>
        </w:r>
        <w:r>
          <w:rPr>
            <w:rFonts w:asciiTheme="minorHAnsi" w:eastAsiaTheme="minorEastAsia" w:hAnsiTheme="minorHAnsi" w:cstheme="minorBidi"/>
            <w:b w:val="0"/>
            <w:bCs w:val="0"/>
            <w:noProof/>
            <w:sz w:val="22"/>
            <w:szCs w:val="22"/>
          </w:rPr>
          <w:tab/>
        </w:r>
        <w:r w:rsidRPr="00674F61">
          <w:rPr>
            <w:rStyle w:val="Hyperlink"/>
            <w:noProof/>
          </w:rPr>
          <w:t>Protocol Details</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64</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193" w:history="1">
        <w:r w:rsidRPr="00674F61">
          <w:rPr>
            <w:rStyle w:val="Hyperlink"/>
            <w:noProof/>
          </w:rPr>
          <w:t>3.1</w:t>
        </w:r>
        <w:r>
          <w:rPr>
            <w:rFonts w:asciiTheme="minorHAnsi" w:eastAsiaTheme="minorEastAsia" w:hAnsiTheme="minorHAnsi" w:cstheme="minorBidi"/>
            <w:noProof/>
            <w:sz w:val="22"/>
            <w:szCs w:val="22"/>
          </w:rPr>
          <w:tab/>
        </w:r>
        <w:r w:rsidRPr="00674F61">
          <w:rPr>
            <w:rStyle w:val="Hyperlink"/>
            <w:noProof/>
          </w:rPr>
          <w:t>Client Details</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64</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94" w:history="1">
        <w:r w:rsidRPr="00674F61">
          <w:rPr>
            <w:rStyle w:val="Hyperlink"/>
            <w:noProof/>
          </w:rPr>
          <w:t>3.1.1</w:t>
        </w:r>
        <w:r>
          <w:rPr>
            <w:rFonts w:asciiTheme="minorHAnsi" w:eastAsiaTheme="minorEastAsia" w:hAnsiTheme="minorHAnsi" w:cstheme="minorBidi"/>
            <w:noProof/>
            <w:sz w:val="22"/>
            <w:szCs w:val="22"/>
          </w:rPr>
          <w:tab/>
        </w:r>
        <w:r w:rsidRPr="00674F61">
          <w:rPr>
            <w:rStyle w:val="Hyperlink"/>
            <w:noProof/>
          </w:rPr>
          <w:t>Abstract Data Model</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64</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95" w:history="1">
        <w:r w:rsidRPr="00674F61">
          <w:rPr>
            <w:rStyle w:val="Hyperlink"/>
            <w:noProof/>
          </w:rPr>
          <w:t>3.1.2</w:t>
        </w:r>
        <w:r>
          <w:rPr>
            <w:rFonts w:asciiTheme="minorHAnsi" w:eastAsiaTheme="minorEastAsia" w:hAnsiTheme="minorHAnsi" w:cstheme="minorBidi"/>
            <w:noProof/>
            <w:sz w:val="22"/>
            <w:szCs w:val="22"/>
          </w:rPr>
          <w:tab/>
        </w:r>
        <w:r w:rsidRPr="00674F61">
          <w:rPr>
            <w:rStyle w:val="Hyperlink"/>
            <w:noProof/>
          </w:rPr>
          <w:t>Timers</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64</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96" w:history="1">
        <w:r w:rsidRPr="00674F61">
          <w:rPr>
            <w:rStyle w:val="Hyperlink"/>
            <w:noProof/>
          </w:rPr>
          <w:t>3.1.3</w:t>
        </w:r>
        <w:r>
          <w:rPr>
            <w:rFonts w:asciiTheme="minorHAnsi" w:eastAsiaTheme="minorEastAsia" w:hAnsiTheme="minorHAnsi" w:cstheme="minorBidi"/>
            <w:noProof/>
            <w:sz w:val="22"/>
            <w:szCs w:val="22"/>
          </w:rPr>
          <w:tab/>
        </w:r>
        <w:r w:rsidRPr="00674F61">
          <w:rPr>
            <w:rStyle w:val="Hyperlink"/>
            <w:noProof/>
          </w:rPr>
          <w:t>Initialization</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64</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97" w:history="1">
        <w:r w:rsidRPr="00674F61">
          <w:rPr>
            <w:rStyle w:val="Hyperlink"/>
            <w:noProof/>
          </w:rPr>
          <w:t>3.1.3.1</w:t>
        </w:r>
        <w:r>
          <w:rPr>
            <w:rFonts w:asciiTheme="minorHAnsi" w:eastAsiaTheme="minorEastAsia" w:hAnsiTheme="minorHAnsi" w:cstheme="minorBidi"/>
            <w:noProof/>
            <w:sz w:val="22"/>
            <w:szCs w:val="22"/>
          </w:rPr>
          <w:tab/>
        </w:r>
        <w:r w:rsidRPr="00674F61">
          <w:rPr>
            <w:rStyle w:val="Hyperlink"/>
            <w:noProof/>
          </w:rPr>
          <w:t>Navigation Shortcuts</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64</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198" w:history="1">
        <w:r w:rsidRPr="00674F61">
          <w:rPr>
            <w:rStyle w:val="Hyperlink"/>
            <w:noProof/>
          </w:rPr>
          <w:t>3.1.4</w:t>
        </w:r>
        <w:r>
          <w:rPr>
            <w:rFonts w:asciiTheme="minorHAnsi" w:eastAsiaTheme="minorEastAsia" w:hAnsiTheme="minorHAnsi" w:cstheme="minorBidi"/>
            <w:noProof/>
            <w:sz w:val="22"/>
            <w:szCs w:val="22"/>
          </w:rPr>
          <w:tab/>
        </w:r>
        <w:r w:rsidRPr="00674F61">
          <w:rPr>
            <w:rStyle w:val="Hyperlink"/>
            <w:noProof/>
          </w:rPr>
          <w:t>Higher-Layer Triggered Events</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64</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199" w:history="1">
        <w:r w:rsidRPr="00674F61">
          <w:rPr>
            <w:rStyle w:val="Hyperlink"/>
            <w:noProof/>
          </w:rPr>
          <w:t>3.1.4.1</w:t>
        </w:r>
        <w:r>
          <w:rPr>
            <w:rFonts w:asciiTheme="minorHAnsi" w:eastAsiaTheme="minorEastAsia" w:hAnsiTheme="minorHAnsi" w:cstheme="minorBidi"/>
            <w:noProof/>
            <w:sz w:val="22"/>
            <w:szCs w:val="22"/>
          </w:rPr>
          <w:tab/>
        </w:r>
        <w:r w:rsidRPr="00674F61">
          <w:rPr>
            <w:rStyle w:val="Hyperlink"/>
            <w:noProof/>
          </w:rPr>
          <w:t>Reading Configuration Data</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64</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00" w:history="1">
        <w:r w:rsidRPr="00674F61">
          <w:rPr>
            <w:rStyle w:val="Hyperlink"/>
            <w:noProof/>
          </w:rPr>
          <w:t>3.1.4.1.1</w:t>
        </w:r>
        <w:r>
          <w:rPr>
            <w:rFonts w:asciiTheme="minorHAnsi" w:eastAsiaTheme="minorEastAsia" w:hAnsiTheme="minorHAnsi" w:cstheme="minorBidi"/>
            <w:noProof/>
            <w:sz w:val="22"/>
            <w:szCs w:val="22"/>
          </w:rPr>
          <w:tab/>
        </w:r>
        <w:r w:rsidRPr="00674F61">
          <w:rPr>
            <w:rStyle w:val="Hyperlink"/>
            <w:noProof/>
          </w:rPr>
          <w:t>Reading Dictionaries</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65</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01" w:history="1">
        <w:r w:rsidRPr="00674F61">
          <w:rPr>
            <w:rStyle w:val="Hyperlink"/>
            <w:noProof/>
          </w:rPr>
          <w:t>3.1.4.1.2</w:t>
        </w:r>
        <w:r>
          <w:rPr>
            <w:rFonts w:asciiTheme="minorHAnsi" w:eastAsiaTheme="minorEastAsia" w:hAnsiTheme="minorHAnsi" w:cstheme="minorBidi"/>
            <w:noProof/>
            <w:sz w:val="22"/>
            <w:szCs w:val="22"/>
          </w:rPr>
          <w:tab/>
        </w:r>
        <w:r w:rsidRPr="00674F61">
          <w:rPr>
            <w:rStyle w:val="Hyperlink"/>
            <w:noProof/>
          </w:rPr>
          <w:t>Reading Working Hours</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65</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02" w:history="1">
        <w:r w:rsidRPr="00674F61">
          <w:rPr>
            <w:rStyle w:val="Hyperlink"/>
            <w:noProof/>
          </w:rPr>
          <w:t>3.1.4.1.3</w:t>
        </w:r>
        <w:r>
          <w:rPr>
            <w:rFonts w:asciiTheme="minorHAnsi" w:eastAsiaTheme="minorEastAsia" w:hAnsiTheme="minorHAnsi" w:cstheme="minorBidi"/>
            <w:noProof/>
            <w:sz w:val="22"/>
            <w:szCs w:val="22"/>
          </w:rPr>
          <w:tab/>
        </w:r>
        <w:r w:rsidRPr="00674F61">
          <w:rPr>
            <w:rStyle w:val="Hyperlink"/>
            <w:noProof/>
          </w:rPr>
          <w:t>Reading Category List</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66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03" w:history="1">
        <w:r w:rsidRPr="00674F61">
          <w:rPr>
            <w:rStyle w:val="Hyperlink"/>
            <w:noProof/>
          </w:rPr>
          <w:t>3.1.4.2</w:t>
        </w:r>
        <w:r>
          <w:rPr>
            <w:rFonts w:asciiTheme="minorHAnsi" w:eastAsiaTheme="minorEastAsia" w:hAnsiTheme="minorHAnsi" w:cstheme="minorBidi"/>
            <w:noProof/>
            <w:sz w:val="22"/>
            <w:szCs w:val="22"/>
          </w:rPr>
          <w:tab/>
        </w:r>
        <w:r w:rsidRPr="00674F61">
          <w:rPr>
            <w:rStyle w:val="Hyperlink"/>
            <w:noProof/>
          </w:rPr>
          <w:t>Writing Configuration Data</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66</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04" w:history="1">
        <w:r w:rsidRPr="00674F61">
          <w:rPr>
            <w:rStyle w:val="Hyperlink"/>
            <w:noProof/>
          </w:rPr>
          <w:t>3.1.4.2.1</w:t>
        </w:r>
        <w:r>
          <w:rPr>
            <w:rFonts w:asciiTheme="minorHAnsi" w:eastAsiaTheme="minorEastAsia" w:hAnsiTheme="minorHAnsi" w:cstheme="minorBidi"/>
            <w:noProof/>
            <w:sz w:val="22"/>
            <w:szCs w:val="22"/>
          </w:rPr>
          <w:tab/>
        </w:r>
        <w:r w:rsidRPr="00674F61">
          <w:rPr>
            <w:rStyle w:val="Hyperlink"/>
            <w:noProof/>
          </w:rPr>
          <w:t>Writing Dictionaries</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67</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05" w:history="1">
        <w:r w:rsidRPr="00674F61">
          <w:rPr>
            <w:rStyle w:val="Hyperlink"/>
            <w:noProof/>
          </w:rPr>
          <w:t>3.1.4.2.2</w:t>
        </w:r>
        <w:r>
          <w:rPr>
            <w:rFonts w:asciiTheme="minorHAnsi" w:eastAsiaTheme="minorEastAsia" w:hAnsiTheme="minorHAnsi" w:cstheme="minorBidi"/>
            <w:noProof/>
            <w:sz w:val="22"/>
            <w:szCs w:val="22"/>
          </w:rPr>
          <w:tab/>
        </w:r>
        <w:r w:rsidRPr="00674F61">
          <w:rPr>
            <w:rStyle w:val="Hyperlink"/>
            <w:noProof/>
          </w:rPr>
          <w:t>Writing Working Hours</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67</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06" w:history="1">
        <w:r w:rsidRPr="00674F61">
          <w:rPr>
            <w:rStyle w:val="Hyperlink"/>
            <w:noProof/>
          </w:rPr>
          <w:t>3.1.4.2.3</w:t>
        </w:r>
        <w:r>
          <w:rPr>
            <w:rFonts w:asciiTheme="minorHAnsi" w:eastAsiaTheme="minorEastAsia" w:hAnsiTheme="minorHAnsi" w:cstheme="minorBidi"/>
            <w:noProof/>
            <w:sz w:val="22"/>
            <w:szCs w:val="22"/>
          </w:rPr>
          <w:tab/>
        </w:r>
        <w:r w:rsidRPr="00674F61">
          <w:rPr>
            <w:rStyle w:val="Hyperlink"/>
            <w:noProof/>
          </w:rPr>
          <w:t>Writing Category List</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67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07" w:history="1">
        <w:r w:rsidRPr="00674F61">
          <w:rPr>
            <w:rStyle w:val="Hyperlink"/>
            <w:noProof/>
          </w:rPr>
          <w:t>3.1.4.3</w:t>
        </w:r>
        <w:r>
          <w:rPr>
            <w:rFonts w:asciiTheme="minorHAnsi" w:eastAsiaTheme="minorEastAsia" w:hAnsiTheme="minorHAnsi" w:cstheme="minorBidi"/>
            <w:noProof/>
            <w:sz w:val="22"/>
            <w:szCs w:val="22"/>
          </w:rPr>
          <w:tab/>
        </w:r>
        <w:r w:rsidRPr="00674F61">
          <w:rPr>
            <w:rStyle w:val="Hyperlink"/>
            <w:noProof/>
          </w:rPr>
          <w:t>Reading View Definitions</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68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08" w:history="1">
        <w:r w:rsidRPr="00674F61">
          <w:rPr>
            <w:rStyle w:val="Hyperlink"/>
            <w:noProof/>
          </w:rPr>
          <w:t>3.1.4.4</w:t>
        </w:r>
        <w:r>
          <w:rPr>
            <w:rFonts w:asciiTheme="minorHAnsi" w:eastAsiaTheme="minorEastAsia" w:hAnsiTheme="minorHAnsi" w:cstheme="minorBidi"/>
            <w:noProof/>
            <w:sz w:val="22"/>
            <w:szCs w:val="22"/>
          </w:rPr>
          <w:tab/>
        </w:r>
        <w:r w:rsidRPr="00674F61">
          <w:rPr>
            <w:rStyle w:val="Hyperlink"/>
            <w:noProof/>
          </w:rPr>
          <w:t>Writing View Definitions</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68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09" w:history="1">
        <w:r w:rsidRPr="00674F61">
          <w:rPr>
            <w:rStyle w:val="Hyperlink"/>
            <w:noProof/>
          </w:rPr>
          <w:t>3.1.4.5</w:t>
        </w:r>
        <w:r>
          <w:rPr>
            <w:rFonts w:asciiTheme="minorHAnsi" w:eastAsiaTheme="minorEastAsia" w:hAnsiTheme="minorHAnsi" w:cstheme="minorBidi"/>
            <w:noProof/>
            <w:sz w:val="22"/>
            <w:szCs w:val="22"/>
          </w:rPr>
          <w:tab/>
        </w:r>
        <w:r w:rsidRPr="00674F61">
          <w:rPr>
            <w:rStyle w:val="Hyperlink"/>
            <w:noProof/>
          </w:rPr>
          <w:t>Reading Folder Flags</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69</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10" w:history="1">
        <w:r w:rsidRPr="00674F61">
          <w:rPr>
            <w:rStyle w:val="Hyperlink"/>
            <w:noProof/>
          </w:rPr>
          <w:t>3.1.4.5.1</w:t>
        </w:r>
        <w:r>
          <w:rPr>
            <w:rFonts w:asciiTheme="minorHAnsi" w:eastAsiaTheme="minorEastAsia" w:hAnsiTheme="minorHAnsi" w:cstheme="minorBidi"/>
            <w:noProof/>
            <w:sz w:val="22"/>
            <w:szCs w:val="22"/>
          </w:rPr>
          <w:tab/>
        </w:r>
        <w:r w:rsidRPr="00674F61">
          <w:rPr>
            <w:rStyle w:val="Hyperlink"/>
            <w:noProof/>
          </w:rPr>
          <w:t>Reading ExtendedFolderFlags</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69</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11" w:history="1">
        <w:r w:rsidRPr="00674F61">
          <w:rPr>
            <w:rStyle w:val="Hyperlink"/>
            <w:noProof/>
          </w:rPr>
          <w:t>3.1.4.5.2</w:t>
        </w:r>
        <w:r>
          <w:rPr>
            <w:rFonts w:asciiTheme="minorHAnsi" w:eastAsiaTheme="minorEastAsia" w:hAnsiTheme="minorHAnsi" w:cstheme="minorBidi"/>
            <w:noProof/>
            <w:sz w:val="22"/>
            <w:szCs w:val="22"/>
          </w:rPr>
          <w:tab/>
        </w:r>
        <w:r w:rsidRPr="00674F61">
          <w:rPr>
            <w:rStyle w:val="Hyperlink"/>
            <w:noProof/>
          </w:rPr>
          <w:t>Reading SearchFolderID</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69</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12" w:history="1">
        <w:r w:rsidRPr="00674F61">
          <w:rPr>
            <w:rStyle w:val="Hyperlink"/>
            <w:noProof/>
          </w:rPr>
          <w:t>3.1.4.5.3</w:t>
        </w:r>
        <w:r>
          <w:rPr>
            <w:rFonts w:asciiTheme="minorHAnsi" w:eastAsiaTheme="minorEastAsia" w:hAnsiTheme="minorHAnsi" w:cstheme="minorBidi"/>
            <w:noProof/>
            <w:sz w:val="22"/>
            <w:szCs w:val="22"/>
          </w:rPr>
          <w:tab/>
        </w:r>
        <w:r w:rsidRPr="00674F61">
          <w:rPr>
            <w:rStyle w:val="Hyperlink"/>
            <w:noProof/>
          </w:rPr>
          <w:t>Reading ToDoFolderVersion</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70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13" w:history="1">
        <w:r w:rsidRPr="00674F61">
          <w:rPr>
            <w:rStyle w:val="Hyperlink"/>
            <w:noProof/>
          </w:rPr>
          <w:t>3.1.4.6</w:t>
        </w:r>
        <w:r>
          <w:rPr>
            <w:rFonts w:asciiTheme="minorHAnsi" w:eastAsiaTheme="minorEastAsia" w:hAnsiTheme="minorHAnsi" w:cstheme="minorBidi"/>
            <w:noProof/>
            <w:sz w:val="22"/>
            <w:szCs w:val="22"/>
          </w:rPr>
          <w:tab/>
        </w:r>
        <w:r w:rsidRPr="00674F61">
          <w:rPr>
            <w:rStyle w:val="Hyperlink"/>
            <w:noProof/>
          </w:rPr>
          <w:t>Writing Folder Flags</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70</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14" w:history="1">
        <w:r w:rsidRPr="00674F61">
          <w:rPr>
            <w:rStyle w:val="Hyperlink"/>
            <w:noProof/>
          </w:rPr>
          <w:t>3.1.4.6.1</w:t>
        </w:r>
        <w:r>
          <w:rPr>
            <w:rFonts w:asciiTheme="minorHAnsi" w:eastAsiaTheme="minorEastAsia" w:hAnsiTheme="minorHAnsi" w:cstheme="minorBidi"/>
            <w:noProof/>
            <w:sz w:val="22"/>
            <w:szCs w:val="22"/>
          </w:rPr>
          <w:tab/>
        </w:r>
        <w:r w:rsidRPr="00674F61">
          <w:rPr>
            <w:rStyle w:val="Hyperlink"/>
            <w:noProof/>
          </w:rPr>
          <w:t>Writing ExtendedFolderFlags</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70</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15" w:history="1">
        <w:r w:rsidRPr="00674F61">
          <w:rPr>
            <w:rStyle w:val="Hyperlink"/>
            <w:noProof/>
          </w:rPr>
          <w:t>3.1.4.6.2</w:t>
        </w:r>
        <w:r>
          <w:rPr>
            <w:rFonts w:asciiTheme="minorHAnsi" w:eastAsiaTheme="minorEastAsia" w:hAnsiTheme="minorHAnsi" w:cstheme="minorBidi"/>
            <w:noProof/>
            <w:sz w:val="22"/>
            <w:szCs w:val="22"/>
          </w:rPr>
          <w:tab/>
        </w:r>
        <w:r w:rsidRPr="00674F61">
          <w:rPr>
            <w:rStyle w:val="Hyperlink"/>
            <w:noProof/>
          </w:rPr>
          <w:t>Writing SearchFolderID</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70</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16" w:history="1">
        <w:r w:rsidRPr="00674F61">
          <w:rPr>
            <w:rStyle w:val="Hyperlink"/>
            <w:noProof/>
          </w:rPr>
          <w:t>3.1.4.6.3</w:t>
        </w:r>
        <w:r>
          <w:rPr>
            <w:rFonts w:asciiTheme="minorHAnsi" w:eastAsiaTheme="minorEastAsia" w:hAnsiTheme="minorHAnsi" w:cstheme="minorBidi"/>
            <w:noProof/>
            <w:sz w:val="22"/>
            <w:szCs w:val="22"/>
          </w:rPr>
          <w:tab/>
        </w:r>
        <w:r w:rsidRPr="00674F61">
          <w:rPr>
            <w:rStyle w:val="Hyperlink"/>
            <w:noProof/>
          </w:rPr>
          <w:t>Writing ToDoFolderVersion</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70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17" w:history="1">
        <w:r w:rsidRPr="00674F61">
          <w:rPr>
            <w:rStyle w:val="Hyperlink"/>
            <w:noProof/>
          </w:rPr>
          <w:t>3.1.4.7</w:t>
        </w:r>
        <w:r>
          <w:rPr>
            <w:rFonts w:asciiTheme="minorHAnsi" w:eastAsiaTheme="minorEastAsia" w:hAnsiTheme="minorHAnsi" w:cstheme="minorBidi"/>
            <w:noProof/>
            <w:sz w:val="22"/>
            <w:szCs w:val="22"/>
          </w:rPr>
          <w:tab/>
        </w:r>
        <w:r w:rsidRPr="00674F61">
          <w:rPr>
            <w:rStyle w:val="Hyperlink"/>
            <w:noProof/>
          </w:rPr>
          <w:t>Applying a Category to a Message</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70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18" w:history="1">
        <w:r w:rsidRPr="00674F61">
          <w:rPr>
            <w:rStyle w:val="Hyperlink"/>
            <w:noProof/>
          </w:rPr>
          <w:t>3.1.4.8</w:t>
        </w:r>
        <w:r>
          <w:rPr>
            <w:rFonts w:asciiTheme="minorHAnsi" w:eastAsiaTheme="minorEastAsia" w:hAnsiTheme="minorHAnsi" w:cstheme="minorBidi"/>
            <w:noProof/>
            <w:sz w:val="22"/>
            <w:szCs w:val="22"/>
          </w:rPr>
          <w:tab/>
        </w:r>
        <w:r w:rsidRPr="00674F61">
          <w:rPr>
            <w:rStyle w:val="Hyperlink"/>
            <w:noProof/>
          </w:rPr>
          <w:t>Performing a Conversation Action</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70</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19" w:history="1">
        <w:r w:rsidRPr="00674F61">
          <w:rPr>
            <w:rStyle w:val="Hyperlink"/>
            <w:noProof/>
          </w:rPr>
          <w:t>3.1.4.9</w:t>
        </w:r>
        <w:r>
          <w:rPr>
            <w:rFonts w:asciiTheme="minorHAnsi" w:eastAsiaTheme="minorEastAsia" w:hAnsiTheme="minorHAnsi" w:cstheme="minorBidi"/>
            <w:noProof/>
            <w:sz w:val="22"/>
            <w:szCs w:val="22"/>
          </w:rPr>
          <w:tab/>
        </w:r>
        <w:r w:rsidRPr="00674F61">
          <w:rPr>
            <w:rStyle w:val="Hyperlink"/>
            <w:noProof/>
          </w:rPr>
          <w:t>Reading Navigation Shortcuts</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72</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20" w:history="1">
        <w:r w:rsidRPr="00674F61">
          <w:rPr>
            <w:rStyle w:val="Hyperlink"/>
            <w:noProof/>
          </w:rPr>
          <w:t>3.1.4.10</w:t>
        </w:r>
        <w:r>
          <w:rPr>
            <w:rFonts w:asciiTheme="minorHAnsi" w:eastAsiaTheme="minorEastAsia" w:hAnsiTheme="minorHAnsi" w:cstheme="minorBidi"/>
            <w:noProof/>
            <w:sz w:val="22"/>
            <w:szCs w:val="22"/>
          </w:rPr>
          <w:tab/>
        </w:r>
        <w:r w:rsidRPr="00674F61">
          <w:rPr>
            <w:rStyle w:val="Hyperlink"/>
            <w:noProof/>
          </w:rPr>
          <w:t>Writing Navigation Shortcuts</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72</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21" w:history="1">
        <w:r w:rsidRPr="00674F61">
          <w:rPr>
            <w:rStyle w:val="Hyperlink"/>
            <w:noProof/>
          </w:rPr>
          <w:t>3.1.4.10.1</w:t>
        </w:r>
        <w:r>
          <w:rPr>
            <w:rFonts w:asciiTheme="minorHAnsi" w:eastAsiaTheme="minorEastAsia" w:hAnsiTheme="minorHAnsi" w:cstheme="minorBidi"/>
            <w:noProof/>
            <w:sz w:val="22"/>
            <w:szCs w:val="22"/>
          </w:rPr>
          <w:tab/>
        </w:r>
        <w:r w:rsidRPr="00674F61">
          <w:rPr>
            <w:rStyle w:val="Hyperlink"/>
            <w:noProof/>
          </w:rPr>
          <w:t>Group Headers</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73</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22" w:history="1">
        <w:r w:rsidRPr="00674F61">
          <w:rPr>
            <w:rStyle w:val="Hyperlink"/>
            <w:noProof/>
          </w:rPr>
          <w:t>3.1.4.10.2</w:t>
        </w:r>
        <w:r>
          <w:rPr>
            <w:rFonts w:asciiTheme="minorHAnsi" w:eastAsiaTheme="minorEastAsia" w:hAnsiTheme="minorHAnsi" w:cstheme="minorBidi"/>
            <w:noProof/>
            <w:sz w:val="22"/>
            <w:szCs w:val="22"/>
          </w:rPr>
          <w:tab/>
        </w:r>
        <w:r w:rsidRPr="00674F61">
          <w:rPr>
            <w:rStyle w:val="Hyperlink"/>
            <w:noProof/>
          </w:rPr>
          <w:t>Shortcuts</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73</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23" w:history="1">
        <w:r w:rsidRPr="00674F61">
          <w:rPr>
            <w:rStyle w:val="Hyperlink"/>
            <w:noProof/>
          </w:rPr>
          <w:t>3.1.5</w:t>
        </w:r>
        <w:r>
          <w:rPr>
            <w:rFonts w:asciiTheme="minorHAnsi" w:eastAsiaTheme="minorEastAsia" w:hAnsiTheme="minorHAnsi" w:cstheme="minorBidi"/>
            <w:noProof/>
            <w:sz w:val="22"/>
            <w:szCs w:val="22"/>
          </w:rPr>
          <w:tab/>
        </w:r>
        <w:r w:rsidRPr="00674F61">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74</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24" w:history="1">
        <w:r w:rsidRPr="00674F61">
          <w:rPr>
            <w:rStyle w:val="Hyperlink"/>
            <w:noProof/>
          </w:rPr>
          <w:t>3.1.5.1</w:t>
        </w:r>
        <w:r>
          <w:rPr>
            <w:rFonts w:asciiTheme="minorHAnsi" w:eastAsiaTheme="minorEastAsia" w:hAnsiTheme="minorHAnsi" w:cstheme="minorBidi"/>
            <w:noProof/>
            <w:sz w:val="22"/>
            <w:szCs w:val="22"/>
          </w:rPr>
          <w:tab/>
        </w:r>
        <w:r w:rsidRPr="00674F61">
          <w:rPr>
            <w:rStyle w:val="Hyperlink"/>
            <w:noProof/>
          </w:rPr>
          <w:t>Processing a Conversation Action on Incoming E-mail Objects</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74</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25" w:history="1">
        <w:r w:rsidRPr="00674F61">
          <w:rPr>
            <w:rStyle w:val="Hyperlink"/>
            <w:noProof/>
          </w:rPr>
          <w:t>3.1.5.1.1</w:t>
        </w:r>
        <w:r>
          <w:rPr>
            <w:rFonts w:asciiTheme="minorHAnsi" w:eastAsiaTheme="minorEastAsia" w:hAnsiTheme="minorHAnsi" w:cstheme="minorBidi"/>
            <w:noProof/>
            <w:sz w:val="22"/>
            <w:szCs w:val="22"/>
          </w:rPr>
          <w:tab/>
        </w:r>
        <w:r w:rsidRPr="00674F61">
          <w:rPr>
            <w:rStyle w:val="Hyperlink"/>
            <w:noProof/>
          </w:rPr>
          <w:t>Duplicate Detection for Conversation Action Processing</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75</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26" w:history="1">
        <w:r w:rsidRPr="00674F61">
          <w:rPr>
            <w:rStyle w:val="Hyperlink"/>
            <w:noProof/>
          </w:rPr>
          <w:t>3.1.5.2</w:t>
        </w:r>
        <w:r>
          <w:rPr>
            <w:rFonts w:asciiTheme="minorHAnsi" w:eastAsiaTheme="minorEastAsia" w:hAnsiTheme="minorHAnsi" w:cstheme="minorBidi"/>
            <w:noProof/>
            <w:sz w:val="22"/>
            <w:szCs w:val="22"/>
          </w:rPr>
          <w:tab/>
        </w:r>
        <w:r w:rsidRPr="00674F61">
          <w:rPr>
            <w:rStyle w:val="Hyperlink"/>
            <w:noProof/>
          </w:rPr>
          <w:t>Processing a Conversation Action on Outgoing E-mail Objects</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75</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27" w:history="1">
        <w:r w:rsidRPr="00674F61">
          <w:rPr>
            <w:rStyle w:val="Hyperlink"/>
            <w:noProof/>
          </w:rPr>
          <w:t>3.1.6</w:t>
        </w:r>
        <w:r>
          <w:rPr>
            <w:rFonts w:asciiTheme="minorHAnsi" w:eastAsiaTheme="minorEastAsia" w:hAnsiTheme="minorHAnsi" w:cstheme="minorBidi"/>
            <w:noProof/>
            <w:sz w:val="22"/>
            <w:szCs w:val="22"/>
          </w:rPr>
          <w:tab/>
        </w:r>
        <w:r w:rsidRPr="00674F61">
          <w:rPr>
            <w:rStyle w:val="Hyperlink"/>
            <w:noProof/>
          </w:rPr>
          <w:t>Timer Events</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75</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28" w:history="1">
        <w:r w:rsidRPr="00674F61">
          <w:rPr>
            <w:rStyle w:val="Hyperlink"/>
            <w:noProof/>
          </w:rPr>
          <w:t>3.1.6.1</w:t>
        </w:r>
        <w:r>
          <w:rPr>
            <w:rFonts w:asciiTheme="minorHAnsi" w:eastAsiaTheme="minorEastAsia" w:hAnsiTheme="minorHAnsi" w:cstheme="minorBidi"/>
            <w:noProof/>
            <w:sz w:val="22"/>
            <w:szCs w:val="22"/>
          </w:rPr>
          <w:tab/>
        </w:r>
        <w:r w:rsidRPr="00674F61">
          <w:rPr>
            <w:rStyle w:val="Hyperlink"/>
            <w:noProof/>
          </w:rPr>
          <w:t>Expiration of Conversation Actions</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75</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29" w:history="1">
        <w:r w:rsidRPr="00674F61">
          <w:rPr>
            <w:rStyle w:val="Hyperlink"/>
            <w:noProof/>
          </w:rPr>
          <w:t>3.1.7</w:t>
        </w:r>
        <w:r>
          <w:rPr>
            <w:rFonts w:asciiTheme="minorHAnsi" w:eastAsiaTheme="minorEastAsia" w:hAnsiTheme="minorHAnsi" w:cstheme="minorBidi"/>
            <w:noProof/>
            <w:sz w:val="22"/>
            <w:szCs w:val="22"/>
          </w:rPr>
          <w:tab/>
        </w:r>
        <w:r w:rsidRPr="00674F61">
          <w:rPr>
            <w:rStyle w:val="Hyperlink"/>
            <w:noProof/>
          </w:rPr>
          <w:t>Other Local Events</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230" w:history="1">
        <w:r w:rsidRPr="00674F61">
          <w:rPr>
            <w:rStyle w:val="Hyperlink"/>
            <w:noProof/>
          </w:rPr>
          <w:t>3.2</w:t>
        </w:r>
        <w:r>
          <w:rPr>
            <w:rFonts w:asciiTheme="minorHAnsi" w:eastAsiaTheme="minorEastAsia" w:hAnsiTheme="minorHAnsi" w:cstheme="minorBidi"/>
            <w:noProof/>
            <w:sz w:val="22"/>
            <w:szCs w:val="22"/>
          </w:rPr>
          <w:tab/>
        </w:r>
        <w:r w:rsidRPr="00674F61">
          <w:rPr>
            <w:rStyle w:val="Hyperlink"/>
            <w:noProof/>
          </w:rPr>
          <w:t>Server Details</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31" w:history="1">
        <w:r w:rsidRPr="00674F61">
          <w:rPr>
            <w:rStyle w:val="Hyperlink"/>
            <w:noProof/>
          </w:rPr>
          <w:t>3.2.1</w:t>
        </w:r>
        <w:r>
          <w:rPr>
            <w:rFonts w:asciiTheme="minorHAnsi" w:eastAsiaTheme="minorEastAsia" w:hAnsiTheme="minorHAnsi" w:cstheme="minorBidi"/>
            <w:noProof/>
            <w:sz w:val="22"/>
            <w:szCs w:val="22"/>
          </w:rPr>
          <w:tab/>
        </w:r>
        <w:r w:rsidRPr="00674F61">
          <w:rPr>
            <w:rStyle w:val="Hyperlink"/>
            <w:noProof/>
          </w:rPr>
          <w:t>Abstract Data Model</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32" w:history="1">
        <w:r w:rsidRPr="00674F61">
          <w:rPr>
            <w:rStyle w:val="Hyperlink"/>
            <w:noProof/>
          </w:rPr>
          <w:t>3.2.2</w:t>
        </w:r>
        <w:r>
          <w:rPr>
            <w:rFonts w:asciiTheme="minorHAnsi" w:eastAsiaTheme="minorEastAsia" w:hAnsiTheme="minorHAnsi" w:cstheme="minorBidi"/>
            <w:noProof/>
            <w:sz w:val="22"/>
            <w:szCs w:val="22"/>
          </w:rPr>
          <w:tab/>
        </w:r>
        <w:r w:rsidRPr="00674F61">
          <w:rPr>
            <w:rStyle w:val="Hyperlink"/>
            <w:noProof/>
          </w:rPr>
          <w:t>Timers</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33" w:history="1">
        <w:r w:rsidRPr="00674F61">
          <w:rPr>
            <w:rStyle w:val="Hyperlink"/>
            <w:noProof/>
          </w:rPr>
          <w:t>3.2.3</w:t>
        </w:r>
        <w:r>
          <w:rPr>
            <w:rFonts w:asciiTheme="minorHAnsi" w:eastAsiaTheme="minorEastAsia" w:hAnsiTheme="minorHAnsi" w:cstheme="minorBidi"/>
            <w:noProof/>
            <w:sz w:val="22"/>
            <w:szCs w:val="22"/>
          </w:rPr>
          <w:tab/>
        </w:r>
        <w:r w:rsidRPr="00674F61">
          <w:rPr>
            <w:rStyle w:val="Hyperlink"/>
            <w:noProof/>
          </w:rPr>
          <w:t>Initialization</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34" w:history="1">
        <w:r w:rsidRPr="00674F61">
          <w:rPr>
            <w:rStyle w:val="Hyperlink"/>
            <w:noProof/>
          </w:rPr>
          <w:t>3.2.4</w:t>
        </w:r>
        <w:r>
          <w:rPr>
            <w:rFonts w:asciiTheme="minorHAnsi" w:eastAsiaTheme="minorEastAsia" w:hAnsiTheme="minorHAnsi" w:cstheme="minorBidi"/>
            <w:noProof/>
            <w:sz w:val="22"/>
            <w:szCs w:val="22"/>
          </w:rPr>
          <w:tab/>
        </w:r>
        <w:r w:rsidRPr="00674F61">
          <w:rPr>
            <w:rStyle w:val="Hyperlink"/>
            <w:noProof/>
          </w:rPr>
          <w:t>Higher-Layer Triggered Events</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35" w:history="1">
        <w:r w:rsidRPr="00674F61">
          <w:rPr>
            <w:rStyle w:val="Hyperlink"/>
            <w:noProof/>
          </w:rPr>
          <w:t>3.2.4.1</w:t>
        </w:r>
        <w:r>
          <w:rPr>
            <w:rFonts w:asciiTheme="minorHAnsi" w:eastAsiaTheme="minorEastAsia" w:hAnsiTheme="minorHAnsi" w:cstheme="minorBidi"/>
            <w:noProof/>
            <w:sz w:val="22"/>
            <w:szCs w:val="22"/>
          </w:rPr>
          <w:tab/>
        </w:r>
        <w:r w:rsidRPr="00674F61">
          <w:rPr>
            <w:rStyle w:val="Hyperlink"/>
            <w:noProof/>
          </w:rPr>
          <w:t>Reading Configuration Data</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36" w:history="1">
        <w:r w:rsidRPr="00674F61">
          <w:rPr>
            <w:rStyle w:val="Hyperlink"/>
            <w:noProof/>
          </w:rPr>
          <w:t>3.2.4.1.1</w:t>
        </w:r>
        <w:r>
          <w:rPr>
            <w:rFonts w:asciiTheme="minorHAnsi" w:eastAsiaTheme="minorEastAsia" w:hAnsiTheme="minorHAnsi" w:cstheme="minorBidi"/>
            <w:noProof/>
            <w:sz w:val="22"/>
            <w:szCs w:val="22"/>
          </w:rPr>
          <w:tab/>
        </w:r>
        <w:r w:rsidRPr="00674F61">
          <w:rPr>
            <w:rStyle w:val="Hyperlink"/>
            <w:noProof/>
          </w:rPr>
          <w:t>Reading Working Hours</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37" w:history="1">
        <w:r w:rsidRPr="00674F61">
          <w:rPr>
            <w:rStyle w:val="Hyperlink"/>
            <w:noProof/>
          </w:rPr>
          <w:t>3.2.4.1.2</w:t>
        </w:r>
        <w:r>
          <w:rPr>
            <w:rFonts w:asciiTheme="minorHAnsi" w:eastAsiaTheme="minorEastAsia" w:hAnsiTheme="minorHAnsi" w:cstheme="minorBidi"/>
            <w:noProof/>
            <w:sz w:val="22"/>
            <w:szCs w:val="22"/>
          </w:rPr>
          <w:tab/>
        </w:r>
        <w:r w:rsidRPr="00674F61">
          <w:rPr>
            <w:rStyle w:val="Hyperlink"/>
            <w:noProof/>
          </w:rPr>
          <w:t>Reading Category List</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38" w:history="1">
        <w:r w:rsidRPr="00674F61">
          <w:rPr>
            <w:rStyle w:val="Hyperlink"/>
            <w:noProof/>
          </w:rPr>
          <w:t>3.2.4.2</w:t>
        </w:r>
        <w:r>
          <w:rPr>
            <w:rFonts w:asciiTheme="minorHAnsi" w:eastAsiaTheme="minorEastAsia" w:hAnsiTheme="minorHAnsi" w:cstheme="minorBidi"/>
            <w:noProof/>
            <w:sz w:val="22"/>
            <w:szCs w:val="22"/>
          </w:rPr>
          <w:tab/>
        </w:r>
        <w:r w:rsidRPr="00674F61">
          <w:rPr>
            <w:rStyle w:val="Hyperlink"/>
            <w:noProof/>
          </w:rPr>
          <w:t>Writing Configuration Data</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76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39" w:history="1">
        <w:r w:rsidRPr="00674F61">
          <w:rPr>
            <w:rStyle w:val="Hyperlink"/>
            <w:noProof/>
          </w:rPr>
          <w:t>3.2.4.3</w:t>
        </w:r>
        <w:r>
          <w:rPr>
            <w:rFonts w:asciiTheme="minorHAnsi" w:eastAsiaTheme="minorEastAsia" w:hAnsiTheme="minorHAnsi" w:cstheme="minorBidi"/>
            <w:noProof/>
            <w:sz w:val="22"/>
            <w:szCs w:val="22"/>
          </w:rPr>
          <w:tab/>
        </w:r>
        <w:r w:rsidRPr="00674F61">
          <w:rPr>
            <w:rStyle w:val="Hyperlink"/>
            <w:noProof/>
          </w:rPr>
          <w:t>Reading View Definitions</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77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40" w:history="1">
        <w:r w:rsidRPr="00674F61">
          <w:rPr>
            <w:rStyle w:val="Hyperlink"/>
            <w:noProof/>
          </w:rPr>
          <w:t>3.2.4.4</w:t>
        </w:r>
        <w:r>
          <w:rPr>
            <w:rFonts w:asciiTheme="minorHAnsi" w:eastAsiaTheme="minorEastAsia" w:hAnsiTheme="minorHAnsi" w:cstheme="minorBidi"/>
            <w:noProof/>
            <w:sz w:val="22"/>
            <w:szCs w:val="22"/>
          </w:rPr>
          <w:tab/>
        </w:r>
        <w:r w:rsidRPr="00674F61">
          <w:rPr>
            <w:rStyle w:val="Hyperlink"/>
            <w:noProof/>
          </w:rPr>
          <w:t>Reading Folder Flags</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77</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41" w:history="1">
        <w:r w:rsidRPr="00674F61">
          <w:rPr>
            <w:rStyle w:val="Hyperlink"/>
            <w:noProof/>
          </w:rPr>
          <w:t>3.2.4.4.1</w:t>
        </w:r>
        <w:r>
          <w:rPr>
            <w:rFonts w:asciiTheme="minorHAnsi" w:eastAsiaTheme="minorEastAsia" w:hAnsiTheme="minorHAnsi" w:cstheme="minorBidi"/>
            <w:noProof/>
            <w:sz w:val="22"/>
            <w:szCs w:val="22"/>
          </w:rPr>
          <w:tab/>
        </w:r>
        <w:r w:rsidRPr="00674F61">
          <w:rPr>
            <w:rStyle w:val="Hyperlink"/>
            <w:noProof/>
          </w:rPr>
          <w:t>Reading ExtendedFolderFlags</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77</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42" w:history="1">
        <w:r w:rsidRPr="00674F61">
          <w:rPr>
            <w:rStyle w:val="Hyperlink"/>
            <w:noProof/>
          </w:rPr>
          <w:t>3.2.4.4.2</w:t>
        </w:r>
        <w:r>
          <w:rPr>
            <w:rFonts w:asciiTheme="minorHAnsi" w:eastAsiaTheme="minorEastAsia" w:hAnsiTheme="minorHAnsi" w:cstheme="minorBidi"/>
            <w:noProof/>
            <w:sz w:val="22"/>
            <w:szCs w:val="22"/>
          </w:rPr>
          <w:tab/>
        </w:r>
        <w:r w:rsidRPr="00674F61">
          <w:rPr>
            <w:rStyle w:val="Hyperlink"/>
            <w:noProof/>
          </w:rPr>
          <w:t>Reading SearchFolderID</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77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43" w:history="1">
        <w:r w:rsidRPr="00674F61">
          <w:rPr>
            <w:rStyle w:val="Hyperlink"/>
            <w:noProof/>
          </w:rPr>
          <w:t>3.2.4.5</w:t>
        </w:r>
        <w:r>
          <w:rPr>
            <w:rFonts w:asciiTheme="minorHAnsi" w:eastAsiaTheme="minorEastAsia" w:hAnsiTheme="minorHAnsi" w:cstheme="minorBidi"/>
            <w:noProof/>
            <w:sz w:val="22"/>
            <w:szCs w:val="22"/>
          </w:rPr>
          <w:tab/>
        </w:r>
        <w:r w:rsidRPr="00674F61">
          <w:rPr>
            <w:rStyle w:val="Hyperlink"/>
            <w:noProof/>
          </w:rPr>
          <w:t>Writing Folder Flags</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77</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44" w:history="1">
        <w:r w:rsidRPr="00674F61">
          <w:rPr>
            <w:rStyle w:val="Hyperlink"/>
            <w:noProof/>
          </w:rPr>
          <w:t>3.2.4.5.1</w:t>
        </w:r>
        <w:r>
          <w:rPr>
            <w:rFonts w:asciiTheme="minorHAnsi" w:eastAsiaTheme="minorEastAsia" w:hAnsiTheme="minorHAnsi" w:cstheme="minorBidi"/>
            <w:noProof/>
            <w:sz w:val="22"/>
            <w:szCs w:val="22"/>
          </w:rPr>
          <w:tab/>
        </w:r>
        <w:r w:rsidRPr="00674F61">
          <w:rPr>
            <w:rStyle w:val="Hyperlink"/>
            <w:noProof/>
          </w:rPr>
          <w:t>Writing ExtendedFolderFlags</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77</w:t>
        </w:r>
        <w:r>
          <w:rPr>
            <w:noProof/>
            <w:webHidden/>
          </w:rPr>
          <w:fldChar w:fldCharType="end"/>
        </w:r>
      </w:hyperlink>
    </w:p>
    <w:p w:rsidR="00B80BF2" w:rsidRDefault="00B80BF2">
      <w:pPr>
        <w:pStyle w:val="TOC5"/>
        <w:rPr>
          <w:rFonts w:asciiTheme="minorHAnsi" w:eastAsiaTheme="minorEastAsia" w:hAnsiTheme="minorHAnsi" w:cstheme="minorBidi"/>
          <w:noProof/>
          <w:sz w:val="22"/>
          <w:szCs w:val="22"/>
        </w:rPr>
      </w:pPr>
      <w:hyperlink w:anchor="_Toc163746245" w:history="1">
        <w:r w:rsidRPr="00674F61">
          <w:rPr>
            <w:rStyle w:val="Hyperlink"/>
            <w:noProof/>
          </w:rPr>
          <w:t>3.2.4.5.2</w:t>
        </w:r>
        <w:r>
          <w:rPr>
            <w:rFonts w:asciiTheme="minorHAnsi" w:eastAsiaTheme="minorEastAsia" w:hAnsiTheme="minorHAnsi" w:cstheme="minorBidi"/>
            <w:noProof/>
            <w:sz w:val="22"/>
            <w:szCs w:val="22"/>
          </w:rPr>
          <w:tab/>
        </w:r>
        <w:r w:rsidRPr="00674F61">
          <w:rPr>
            <w:rStyle w:val="Hyperlink"/>
            <w:noProof/>
          </w:rPr>
          <w:t>Writing ToDoFolderVersion</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77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46" w:history="1">
        <w:r w:rsidRPr="00674F61">
          <w:rPr>
            <w:rStyle w:val="Hyperlink"/>
            <w:noProof/>
          </w:rPr>
          <w:t>3.2.4.6</w:t>
        </w:r>
        <w:r>
          <w:rPr>
            <w:rFonts w:asciiTheme="minorHAnsi" w:eastAsiaTheme="minorEastAsia" w:hAnsiTheme="minorHAnsi" w:cstheme="minorBidi"/>
            <w:noProof/>
            <w:sz w:val="22"/>
            <w:szCs w:val="22"/>
          </w:rPr>
          <w:tab/>
        </w:r>
        <w:r w:rsidRPr="00674F61">
          <w:rPr>
            <w:rStyle w:val="Hyperlink"/>
            <w:noProof/>
          </w:rPr>
          <w:t>Applying a Category to a Message</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77</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47" w:history="1">
        <w:r w:rsidRPr="00674F61">
          <w:rPr>
            <w:rStyle w:val="Hyperlink"/>
            <w:noProof/>
          </w:rPr>
          <w:t>3.2.5</w:t>
        </w:r>
        <w:r>
          <w:rPr>
            <w:rFonts w:asciiTheme="minorHAnsi" w:eastAsiaTheme="minorEastAsia" w:hAnsiTheme="minorHAnsi" w:cstheme="minorBidi"/>
            <w:noProof/>
            <w:sz w:val="22"/>
            <w:szCs w:val="22"/>
          </w:rPr>
          <w:tab/>
        </w:r>
        <w:r w:rsidRPr="00674F61">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78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48" w:history="1">
        <w:r w:rsidRPr="00674F61">
          <w:rPr>
            <w:rStyle w:val="Hyperlink"/>
            <w:noProof/>
          </w:rPr>
          <w:t>3.2.5.1</w:t>
        </w:r>
        <w:r>
          <w:rPr>
            <w:rFonts w:asciiTheme="minorHAnsi" w:eastAsiaTheme="minorEastAsia" w:hAnsiTheme="minorHAnsi" w:cstheme="minorBidi"/>
            <w:noProof/>
            <w:sz w:val="22"/>
            <w:szCs w:val="22"/>
          </w:rPr>
          <w:tab/>
        </w:r>
        <w:r w:rsidRPr="00674F61">
          <w:rPr>
            <w:rStyle w:val="Hyperlink"/>
            <w:noProof/>
          </w:rPr>
          <w:t>Processing a Change to a Conversation Action FAI Message</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78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49" w:history="1">
        <w:r w:rsidRPr="00674F61">
          <w:rPr>
            <w:rStyle w:val="Hyperlink"/>
            <w:noProof/>
          </w:rPr>
          <w:t>3.2.5.2</w:t>
        </w:r>
        <w:r>
          <w:rPr>
            <w:rFonts w:asciiTheme="minorHAnsi" w:eastAsiaTheme="minorEastAsia" w:hAnsiTheme="minorHAnsi" w:cstheme="minorBidi"/>
            <w:noProof/>
            <w:sz w:val="22"/>
            <w:szCs w:val="22"/>
          </w:rPr>
          <w:tab/>
        </w:r>
        <w:r w:rsidRPr="00674F61">
          <w:rPr>
            <w:rStyle w:val="Hyperlink"/>
            <w:noProof/>
          </w:rPr>
          <w:t>Processing a Conversation Action on Incoming E-mail Objects</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78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50" w:history="1">
        <w:r w:rsidRPr="00674F61">
          <w:rPr>
            <w:rStyle w:val="Hyperlink"/>
            <w:noProof/>
          </w:rPr>
          <w:t>3.2.5.3</w:t>
        </w:r>
        <w:r>
          <w:rPr>
            <w:rFonts w:asciiTheme="minorHAnsi" w:eastAsiaTheme="minorEastAsia" w:hAnsiTheme="minorHAnsi" w:cstheme="minorBidi"/>
            <w:noProof/>
            <w:sz w:val="22"/>
            <w:szCs w:val="22"/>
          </w:rPr>
          <w:tab/>
        </w:r>
        <w:r w:rsidRPr="00674F61">
          <w:rPr>
            <w:rStyle w:val="Hyperlink"/>
            <w:noProof/>
          </w:rPr>
          <w:t>Processing a Conversation Action on Outgoing E-mail Objects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79</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51" w:history="1">
        <w:r w:rsidRPr="00674F61">
          <w:rPr>
            <w:rStyle w:val="Hyperlink"/>
            <w:noProof/>
          </w:rPr>
          <w:t>3.2.6</w:t>
        </w:r>
        <w:r>
          <w:rPr>
            <w:rFonts w:asciiTheme="minorHAnsi" w:eastAsiaTheme="minorEastAsia" w:hAnsiTheme="minorHAnsi" w:cstheme="minorBidi"/>
            <w:noProof/>
            <w:sz w:val="22"/>
            <w:szCs w:val="22"/>
          </w:rPr>
          <w:tab/>
        </w:r>
        <w:r w:rsidRPr="00674F61">
          <w:rPr>
            <w:rStyle w:val="Hyperlink"/>
            <w:noProof/>
          </w:rPr>
          <w:t>Timer Events</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79</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52" w:history="1">
        <w:r w:rsidRPr="00674F61">
          <w:rPr>
            <w:rStyle w:val="Hyperlink"/>
            <w:noProof/>
          </w:rPr>
          <w:t>3.2.7</w:t>
        </w:r>
        <w:r>
          <w:rPr>
            <w:rFonts w:asciiTheme="minorHAnsi" w:eastAsiaTheme="minorEastAsia" w:hAnsiTheme="minorHAnsi" w:cstheme="minorBidi"/>
            <w:noProof/>
            <w:sz w:val="22"/>
            <w:szCs w:val="22"/>
          </w:rPr>
          <w:tab/>
        </w:r>
        <w:r w:rsidRPr="00674F61">
          <w:rPr>
            <w:rStyle w:val="Hyperlink"/>
            <w:noProof/>
          </w:rPr>
          <w:t>Other Local Events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79</w:t>
        </w:r>
        <w:r>
          <w:rPr>
            <w:noProof/>
            <w:webHidden/>
          </w:rPr>
          <w:fldChar w:fldCharType="end"/>
        </w:r>
      </w:hyperlink>
    </w:p>
    <w:p w:rsidR="00B80BF2" w:rsidRDefault="00B80BF2">
      <w:pPr>
        <w:pStyle w:val="TOC1"/>
        <w:rPr>
          <w:rFonts w:asciiTheme="minorHAnsi" w:eastAsiaTheme="minorEastAsia" w:hAnsiTheme="minorHAnsi" w:cstheme="minorBidi"/>
          <w:b w:val="0"/>
          <w:bCs w:val="0"/>
          <w:noProof/>
          <w:sz w:val="22"/>
          <w:szCs w:val="22"/>
        </w:rPr>
      </w:pPr>
      <w:hyperlink w:anchor="_Toc163746253" w:history="1">
        <w:r w:rsidRPr="00674F61">
          <w:rPr>
            <w:rStyle w:val="Hyperlink"/>
            <w:noProof/>
          </w:rPr>
          <w:t>4</w:t>
        </w:r>
        <w:r>
          <w:rPr>
            <w:rFonts w:asciiTheme="minorHAnsi" w:eastAsiaTheme="minorEastAsia" w:hAnsiTheme="minorHAnsi" w:cstheme="minorBidi"/>
            <w:b w:val="0"/>
            <w:bCs w:val="0"/>
            <w:noProof/>
            <w:sz w:val="22"/>
            <w:szCs w:val="22"/>
          </w:rPr>
          <w:tab/>
        </w:r>
        <w:r w:rsidRPr="00674F61">
          <w:rPr>
            <w:rStyle w:val="Hyperlink"/>
            <w:noProof/>
          </w:rPr>
          <w:t>Protocol Examples</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80</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254" w:history="1">
        <w:r w:rsidRPr="00674F61">
          <w:rPr>
            <w:rStyle w:val="Hyperlink"/>
            <w:noProof/>
          </w:rPr>
          <w:t>4.1</w:t>
        </w:r>
        <w:r>
          <w:rPr>
            <w:rFonts w:asciiTheme="minorHAnsi" w:eastAsiaTheme="minorEastAsia" w:hAnsiTheme="minorHAnsi" w:cstheme="minorBidi"/>
            <w:noProof/>
            <w:sz w:val="22"/>
            <w:szCs w:val="22"/>
          </w:rPr>
          <w:tab/>
        </w:r>
        <w:r w:rsidRPr="00674F61">
          <w:rPr>
            <w:rStyle w:val="Hyperlink"/>
            <w:noProof/>
          </w:rPr>
          <w:t>Configuration Data</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80</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55" w:history="1">
        <w:r w:rsidRPr="00674F61">
          <w:rPr>
            <w:rStyle w:val="Hyperlink"/>
            <w:noProof/>
          </w:rPr>
          <w:t>4.1.1</w:t>
        </w:r>
        <w:r>
          <w:rPr>
            <w:rFonts w:asciiTheme="minorHAnsi" w:eastAsiaTheme="minorEastAsia" w:hAnsiTheme="minorHAnsi" w:cstheme="minorBidi"/>
            <w:noProof/>
            <w:sz w:val="22"/>
            <w:szCs w:val="22"/>
          </w:rPr>
          <w:tab/>
        </w:r>
        <w:r w:rsidRPr="00674F61">
          <w:rPr>
            <w:rStyle w:val="Hyperlink"/>
            <w:noProof/>
          </w:rPr>
          <w:t>Dictionaries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80</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56" w:history="1">
        <w:r w:rsidRPr="00674F61">
          <w:rPr>
            <w:rStyle w:val="Hyperlink"/>
            <w:noProof/>
          </w:rPr>
          <w:t>4.1.2</w:t>
        </w:r>
        <w:r>
          <w:rPr>
            <w:rFonts w:asciiTheme="minorHAnsi" w:eastAsiaTheme="minorEastAsia" w:hAnsiTheme="minorHAnsi" w:cstheme="minorBidi"/>
            <w:noProof/>
            <w:sz w:val="22"/>
            <w:szCs w:val="22"/>
          </w:rPr>
          <w:tab/>
        </w:r>
        <w:r w:rsidRPr="00674F61">
          <w:rPr>
            <w:rStyle w:val="Hyperlink"/>
            <w:noProof/>
          </w:rPr>
          <w:t>Working Hours</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80</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57" w:history="1">
        <w:r w:rsidRPr="00674F61">
          <w:rPr>
            <w:rStyle w:val="Hyperlink"/>
            <w:noProof/>
          </w:rPr>
          <w:t>4.1.3</w:t>
        </w:r>
        <w:r>
          <w:rPr>
            <w:rFonts w:asciiTheme="minorHAnsi" w:eastAsiaTheme="minorEastAsia" w:hAnsiTheme="minorHAnsi" w:cstheme="minorBidi"/>
            <w:noProof/>
            <w:sz w:val="22"/>
            <w:szCs w:val="22"/>
          </w:rPr>
          <w:tab/>
        </w:r>
        <w:r w:rsidRPr="00674F61">
          <w:rPr>
            <w:rStyle w:val="Hyperlink"/>
            <w:noProof/>
          </w:rPr>
          <w:t>Category List</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80</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258" w:history="1">
        <w:r w:rsidRPr="00674F61">
          <w:rPr>
            <w:rStyle w:val="Hyperlink"/>
            <w:noProof/>
          </w:rPr>
          <w:t>4.2</w:t>
        </w:r>
        <w:r>
          <w:rPr>
            <w:rFonts w:asciiTheme="minorHAnsi" w:eastAsiaTheme="minorEastAsia" w:hAnsiTheme="minorHAnsi" w:cstheme="minorBidi"/>
            <w:noProof/>
            <w:sz w:val="22"/>
            <w:szCs w:val="22"/>
          </w:rPr>
          <w:tab/>
        </w:r>
        <w:r w:rsidRPr="00674F61">
          <w:rPr>
            <w:rStyle w:val="Hyperlink"/>
            <w:noProof/>
          </w:rPr>
          <w:t>View Definitions</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82</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59" w:history="1">
        <w:r w:rsidRPr="00674F61">
          <w:rPr>
            <w:rStyle w:val="Hyperlink"/>
            <w:noProof/>
          </w:rPr>
          <w:t>4.2.1</w:t>
        </w:r>
        <w:r>
          <w:rPr>
            <w:rFonts w:asciiTheme="minorHAnsi" w:eastAsiaTheme="minorEastAsia" w:hAnsiTheme="minorHAnsi" w:cstheme="minorBidi"/>
            <w:noProof/>
            <w:sz w:val="22"/>
            <w:szCs w:val="22"/>
          </w:rPr>
          <w:tab/>
        </w:r>
        <w:r w:rsidRPr="00674F61">
          <w:rPr>
            <w:rStyle w:val="Hyperlink"/>
            <w:noProof/>
          </w:rPr>
          <w:t>PidTagViewDescriptorBinary</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82</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0" w:history="1">
        <w:r w:rsidRPr="00674F61">
          <w:rPr>
            <w:rStyle w:val="Hyperlink"/>
            <w:noProof/>
          </w:rPr>
          <w:t>4.2.1.1</w:t>
        </w:r>
        <w:r>
          <w:rPr>
            <w:rFonts w:asciiTheme="minorHAnsi" w:eastAsiaTheme="minorEastAsia" w:hAnsiTheme="minorHAnsi" w:cstheme="minorBidi"/>
            <w:noProof/>
            <w:sz w:val="22"/>
            <w:szCs w:val="22"/>
          </w:rPr>
          <w:tab/>
        </w:r>
        <w:r w:rsidRPr="00674F61">
          <w:rPr>
            <w:rStyle w:val="Hyperlink"/>
            <w:noProof/>
          </w:rPr>
          <w:t>Blank Column</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84</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1" w:history="1">
        <w:r w:rsidRPr="00674F61">
          <w:rPr>
            <w:rStyle w:val="Hyperlink"/>
            <w:noProof/>
          </w:rPr>
          <w:t>4.2.1.2</w:t>
        </w:r>
        <w:r>
          <w:rPr>
            <w:rFonts w:asciiTheme="minorHAnsi" w:eastAsiaTheme="minorEastAsia" w:hAnsiTheme="minorHAnsi" w:cstheme="minorBidi"/>
            <w:noProof/>
            <w:sz w:val="22"/>
            <w:szCs w:val="22"/>
          </w:rPr>
          <w:tab/>
        </w:r>
        <w:r w:rsidRPr="00674F61">
          <w:rPr>
            <w:rStyle w:val="Hyperlink"/>
            <w:noProof/>
          </w:rPr>
          <w:t>Column "Importance"</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85</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2" w:history="1">
        <w:r w:rsidRPr="00674F61">
          <w:rPr>
            <w:rStyle w:val="Hyperlink"/>
            <w:noProof/>
          </w:rPr>
          <w:t>4.2.1.3</w:t>
        </w:r>
        <w:r>
          <w:rPr>
            <w:rFonts w:asciiTheme="minorHAnsi" w:eastAsiaTheme="minorEastAsia" w:hAnsiTheme="minorHAnsi" w:cstheme="minorBidi"/>
            <w:noProof/>
            <w:sz w:val="22"/>
            <w:szCs w:val="22"/>
          </w:rPr>
          <w:tab/>
        </w:r>
        <w:r w:rsidRPr="00674F61">
          <w:rPr>
            <w:rStyle w:val="Hyperlink"/>
            <w:noProof/>
          </w:rPr>
          <w:t>Column "Reminder"</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86</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3" w:history="1">
        <w:r w:rsidRPr="00674F61">
          <w:rPr>
            <w:rStyle w:val="Hyperlink"/>
            <w:noProof/>
          </w:rPr>
          <w:t>4.2.1.4</w:t>
        </w:r>
        <w:r>
          <w:rPr>
            <w:rFonts w:asciiTheme="minorHAnsi" w:eastAsiaTheme="minorEastAsia" w:hAnsiTheme="minorHAnsi" w:cstheme="minorBidi"/>
            <w:noProof/>
            <w:sz w:val="22"/>
            <w:szCs w:val="22"/>
          </w:rPr>
          <w:tab/>
        </w:r>
        <w:r w:rsidRPr="00674F61">
          <w:rPr>
            <w:rStyle w:val="Hyperlink"/>
            <w:noProof/>
          </w:rPr>
          <w:t>Column "Icon"</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87</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4" w:history="1">
        <w:r w:rsidRPr="00674F61">
          <w:rPr>
            <w:rStyle w:val="Hyperlink"/>
            <w:noProof/>
          </w:rPr>
          <w:t>4.2.1.5</w:t>
        </w:r>
        <w:r>
          <w:rPr>
            <w:rFonts w:asciiTheme="minorHAnsi" w:eastAsiaTheme="minorEastAsia" w:hAnsiTheme="minorHAnsi" w:cstheme="minorBidi"/>
            <w:noProof/>
            <w:sz w:val="22"/>
            <w:szCs w:val="22"/>
          </w:rPr>
          <w:tab/>
        </w:r>
        <w:r w:rsidRPr="00674F61">
          <w:rPr>
            <w:rStyle w:val="Hyperlink"/>
            <w:noProof/>
          </w:rPr>
          <w:t>Column "Flag Status"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88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5" w:history="1">
        <w:r w:rsidRPr="00674F61">
          <w:rPr>
            <w:rStyle w:val="Hyperlink"/>
            <w:noProof/>
          </w:rPr>
          <w:t>4.2.1.6</w:t>
        </w:r>
        <w:r>
          <w:rPr>
            <w:rFonts w:asciiTheme="minorHAnsi" w:eastAsiaTheme="minorEastAsia" w:hAnsiTheme="minorHAnsi" w:cstheme="minorBidi"/>
            <w:noProof/>
            <w:sz w:val="22"/>
            <w:szCs w:val="22"/>
          </w:rPr>
          <w:tab/>
        </w:r>
        <w:r w:rsidRPr="00674F61">
          <w:rPr>
            <w:rStyle w:val="Hyperlink"/>
            <w:noProof/>
          </w:rPr>
          <w:t>Column "Attachment"</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88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6" w:history="1">
        <w:r w:rsidRPr="00674F61">
          <w:rPr>
            <w:rStyle w:val="Hyperlink"/>
            <w:noProof/>
          </w:rPr>
          <w:t>4.2.1.7</w:t>
        </w:r>
        <w:r>
          <w:rPr>
            <w:rFonts w:asciiTheme="minorHAnsi" w:eastAsiaTheme="minorEastAsia" w:hAnsiTheme="minorHAnsi" w:cstheme="minorBidi"/>
            <w:noProof/>
            <w:sz w:val="22"/>
            <w:szCs w:val="22"/>
          </w:rPr>
          <w:tab/>
        </w:r>
        <w:r w:rsidRPr="00674F61">
          <w:rPr>
            <w:rStyle w:val="Hyperlink"/>
            <w:noProof/>
          </w:rPr>
          <w:t>Column "From"</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88</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7" w:history="1">
        <w:r w:rsidRPr="00674F61">
          <w:rPr>
            <w:rStyle w:val="Hyperlink"/>
            <w:noProof/>
          </w:rPr>
          <w:t>4.2.1.8</w:t>
        </w:r>
        <w:r>
          <w:rPr>
            <w:rFonts w:asciiTheme="minorHAnsi" w:eastAsiaTheme="minorEastAsia" w:hAnsiTheme="minorHAnsi" w:cstheme="minorBidi"/>
            <w:noProof/>
            <w:sz w:val="22"/>
            <w:szCs w:val="22"/>
          </w:rPr>
          <w:tab/>
        </w:r>
        <w:r w:rsidRPr="00674F61">
          <w:rPr>
            <w:rStyle w:val="Hyperlink"/>
            <w:noProof/>
          </w:rPr>
          <w:t>Column "Subject"</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89</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8" w:history="1">
        <w:r w:rsidRPr="00674F61">
          <w:rPr>
            <w:rStyle w:val="Hyperlink"/>
            <w:noProof/>
          </w:rPr>
          <w:t>4.2.1.9</w:t>
        </w:r>
        <w:r>
          <w:rPr>
            <w:rFonts w:asciiTheme="minorHAnsi" w:eastAsiaTheme="minorEastAsia" w:hAnsiTheme="minorHAnsi" w:cstheme="minorBidi"/>
            <w:noProof/>
            <w:sz w:val="22"/>
            <w:szCs w:val="22"/>
          </w:rPr>
          <w:tab/>
        </w:r>
        <w:r w:rsidRPr="00674F61">
          <w:rPr>
            <w:rStyle w:val="Hyperlink"/>
            <w:noProof/>
          </w:rPr>
          <w:t>Column "Received"</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89</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69" w:history="1">
        <w:r w:rsidRPr="00674F61">
          <w:rPr>
            <w:rStyle w:val="Hyperlink"/>
            <w:noProof/>
          </w:rPr>
          <w:t>4.2.1.10</w:t>
        </w:r>
        <w:r>
          <w:rPr>
            <w:rFonts w:asciiTheme="minorHAnsi" w:eastAsiaTheme="minorEastAsia" w:hAnsiTheme="minorHAnsi" w:cstheme="minorBidi"/>
            <w:noProof/>
            <w:sz w:val="22"/>
            <w:szCs w:val="22"/>
          </w:rPr>
          <w:tab/>
        </w:r>
        <w:r w:rsidRPr="00674F61">
          <w:rPr>
            <w:rStyle w:val="Hyperlink"/>
            <w:noProof/>
          </w:rPr>
          <w:t>Column "Size"</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89</w:t>
        </w:r>
        <w:r>
          <w:rPr>
            <w:noProof/>
            <w:webHidden/>
          </w:rPr>
          <w:fldChar w:fldCharType="end"/>
        </w:r>
      </w:hyperlink>
    </w:p>
    <w:p w:rsidR="00B80BF2" w:rsidRDefault="00B80BF2">
      <w:pPr>
        <w:pStyle w:val="TOC4"/>
        <w:rPr>
          <w:rFonts w:asciiTheme="minorHAnsi" w:eastAsiaTheme="minorEastAsia" w:hAnsiTheme="minorHAnsi" w:cstheme="minorBidi"/>
          <w:noProof/>
          <w:sz w:val="22"/>
          <w:szCs w:val="22"/>
        </w:rPr>
      </w:pPr>
      <w:hyperlink w:anchor="_Toc163746270" w:history="1">
        <w:r w:rsidRPr="00674F61">
          <w:rPr>
            <w:rStyle w:val="Hyperlink"/>
            <w:noProof/>
          </w:rPr>
          <w:t>4.2.1.11</w:t>
        </w:r>
        <w:r>
          <w:rPr>
            <w:rFonts w:asciiTheme="minorHAnsi" w:eastAsiaTheme="minorEastAsia" w:hAnsiTheme="minorHAnsi" w:cstheme="minorBidi"/>
            <w:noProof/>
            <w:sz w:val="22"/>
            <w:szCs w:val="22"/>
          </w:rPr>
          <w:tab/>
        </w:r>
        <w:r w:rsidRPr="00674F61">
          <w:rPr>
            <w:rStyle w:val="Hyperlink"/>
            <w:noProof/>
          </w:rPr>
          <w:t>Column "Categories"</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90</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71" w:history="1">
        <w:r w:rsidRPr="00674F61">
          <w:rPr>
            <w:rStyle w:val="Hyperlink"/>
            <w:noProof/>
          </w:rPr>
          <w:t>4.2.2</w:t>
        </w:r>
        <w:r>
          <w:rPr>
            <w:rFonts w:asciiTheme="minorHAnsi" w:eastAsiaTheme="minorEastAsia" w:hAnsiTheme="minorHAnsi" w:cstheme="minorBidi"/>
            <w:noProof/>
            <w:sz w:val="22"/>
            <w:szCs w:val="22"/>
          </w:rPr>
          <w:tab/>
        </w:r>
        <w:r w:rsidRPr="00674F61">
          <w:rPr>
            <w:rStyle w:val="Hyperlink"/>
            <w:noProof/>
          </w:rPr>
          <w:t>PidTagViewDescriptorStrings</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90</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272" w:history="1">
        <w:r w:rsidRPr="00674F61">
          <w:rPr>
            <w:rStyle w:val="Hyperlink"/>
            <w:noProof/>
          </w:rPr>
          <w:t>4.3</w:t>
        </w:r>
        <w:r>
          <w:rPr>
            <w:rFonts w:asciiTheme="minorHAnsi" w:eastAsiaTheme="minorEastAsia" w:hAnsiTheme="minorHAnsi" w:cstheme="minorBidi"/>
            <w:noProof/>
            <w:sz w:val="22"/>
            <w:szCs w:val="22"/>
          </w:rPr>
          <w:tab/>
        </w:r>
        <w:r w:rsidRPr="00674F61">
          <w:rPr>
            <w:rStyle w:val="Hyperlink"/>
            <w:noProof/>
          </w:rPr>
          <w:t>Conversation Actions</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91</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73" w:history="1">
        <w:r w:rsidRPr="00674F61">
          <w:rPr>
            <w:rStyle w:val="Hyperlink"/>
            <w:noProof/>
          </w:rPr>
          <w:t>4.3.1</w:t>
        </w:r>
        <w:r>
          <w:rPr>
            <w:rFonts w:asciiTheme="minorHAnsi" w:eastAsiaTheme="minorEastAsia" w:hAnsiTheme="minorHAnsi" w:cstheme="minorBidi"/>
            <w:noProof/>
            <w:sz w:val="22"/>
            <w:szCs w:val="22"/>
          </w:rPr>
          <w:tab/>
        </w:r>
        <w:r w:rsidRPr="00674F61">
          <w:rPr>
            <w:rStyle w:val="Hyperlink"/>
            <w:noProof/>
          </w:rPr>
          <w:t>A Categorized and Moved Conversation Action</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91</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274" w:history="1">
        <w:r w:rsidRPr="00674F61">
          <w:rPr>
            <w:rStyle w:val="Hyperlink"/>
            <w:noProof/>
          </w:rPr>
          <w:t>4.4</w:t>
        </w:r>
        <w:r>
          <w:rPr>
            <w:rFonts w:asciiTheme="minorHAnsi" w:eastAsiaTheme="minorEastAsia" w:hAnsiTheme="minorHAnsi" w:cstheme="minorBidi"/>
            <w:noProof/>
            <w:sz w:val="22"/>
            <w:szCs w:val="22"/>
          </w:rPr>
          <w:tab/>
        </w:r>
        <w:r w:rsidRPr="00674F61">
          <w:rPr>
            <w:rStyle w:val="Hyperlink"/>
            <w:noProof/>
          </w:rPr>
          <w:t>Navigation Shortcut</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92</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75" w:history="1">
        <w:r w:rsidRPr="00674F61">
          <w:rPr>
            <w:rStyle w:val="Hyperlink"/>
            <w:noProof/>
          </w:rPr>
          <w:t>4.4.1</w:t>
        </w:r>
        <w:r>
          <w:rPr>
            <w:rFonts w:asciiTheme="minorHAnsi" w:eastAsiaTheme="minorEastAsia" w:hAnsiTheme="minorHAnsi" w:cstheme="minorBidi"/>
            <w:noProof/>
            <w:sz w:val="22"/>
            <w:szCs w:val="22"/>
          </w:rPr>
          <w:tab/>
        </w:r>
        <w:r w:rsidRPr="00674F61">
          <w:rPr>
            <w:rStyle w:val="Hyperlink"/>
            <w:noProof/>
          </w:rPr>
          <w:t>Group Header</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92</w:t>
        </w:r>
        <w:r>
          <w:rPr>
            <w:noProof/>
            <w:webHidden/>
          </w:rPr>
          <w:fldChar w:fldCharType="end"/>
        </w:r>
      </w:hyperlink>
    </w:p>
    <w:p w:rsidR="00B80BF2" w:rsidRDefault="00B80BF2">
      <w:pPr>
        <w:pStyle w:val="TOC3"/>
        <w:rPr>
          <w:rFonts w:asciiTheme="minorHAnsi" w:eastAsiaTheme="minorEastAsia" w:hAnsiTheme="minorHAnsi" w:cstheme="minorBidi"/>
          <w:noProof/>
          <w:sz w:val="22"/>
          <w:szCs w:val="22"/>
        </w:rPr>
      </w:pPr>
      <w:hyperlink w:anchor="_Toc163746276" w:history="1">
        <w:r w:rsidRPr="00674F61">
          <w:rPr>
            <w:rStyle w:val="Hyperlink"/>
            <w:noProof/>
          </w:rPr>
          <w:t>4.4.2</w:t>
        </w:r>
        <w:r>
          <w:rPr>
            <w:rFonts w:asciiTheme="minorHAnsi" w:eastAsiaTheme="minorEastAsia" w:hAnsiTheme="minorHAnsi" w:cstheme="minorBidi"/>
            <w:noProof/>
            <w:sz w:val="22"/>
            <w:szCs w:val="22"/>
          </w:rPr>
          <w:tab/>
        </w:r>
        <w:r w:rsidRPr="00674F61">
          <w:rPr>
            <w:rStyle w:val="Hyperlink"/>
            <w:noProof/>
          </w:rPr>
          <w:t>Navigation Shortcut</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93</w:t>
        </w:r>
        <w:r>
          <w:rPr>
            <w:noProof/>
            <w:webHidden/>
          </w:rPr>
          <w:fldChar w:fldCharType="end"/>
        </w:r>
      </w:hyperlink>
    </w:p>
    <w:p w:rsidR="00B80BF2" w:rsidRDefault="00B80BF2">
      <w:pPr>
        <w:pStyle w:val="TOC1"/>
        <w:rPr>
          <w:rFonts w:asciiTheme="minorHAnsi" w:eastAsiaTheme="minorEastAsia" w:hAnsiTheme="minorHAnsi" w:cstheme="minorBidi"/>
          <w:b w:val="0"/>
          <w:bCs w:val="0"/>
          <w:noProof/>
          <w:sz w:val="22"/>
          <w:szCs w:val="22"/>
        </w:rPr>
      </w:pPr>
      <w:hyperlink w:anchor="_Toc163746277" w:history="1">
        <w:r w:rsidRPr="00674F61">
          <w:rPr>
            <w:rStyle w:val="Hyperlink"/>
            <w:noProof/>
          </w:rPr>
          <w:t>5</w:t>
        </w:r>
        <w:r>
          <w:rPr>
            <w:rFonts w:asciiTheme="minorHAnsi" w:eastAsiaTheme="minorEastAsia" w:hAnsiTheme="minorHAnsi" w:cstheme="minorBidi"/>
            <w:b w:val="0"/>
            <w:bCs w:val="0"/>
            <w:noProof/>
            <w:sz w:val="22"/>
            <w:szCs w:val="22"/>
          </w:rPr>
          <w:tab/>
        </w:r>
        <w:r w:rsidRPr="00674F61">
          <w:rPr>
            <w:rStyle w:val="Hyperlink"/>
            <w:noProof/>
          </w:rPr>
          <w:t>Security</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95</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278" w:history="1">
        <w:r w:rsidRPr="00674F61">
          <w:rPr>
            <w:rStyle w:val="Hyperlink"/>
            <w:noProof/>
          </w:rPr>
          <w:t>5.1</w:t>
        </w:r>
        <w:r>
          <w:rPr>
            <w:rFonts w:asciiTheme="minorHAnsi" w:eastAsiaTheme="minorEastAsia" w:hAnsiTheme="minorHAnsi" w:cstheme="minorBidi"/>
            <w:noProof/>
            <w:sz w:val="22"/>
            <w:szCs w:val="22"/>
          </w:rPr>
          <w:tab/>
        </w:r>
        <w:r w:rsidRPr="00674F61">
          <w:rPr>
            <w:rStyle w:val="Hyperlink"/>
            <w:noProof/>
          </w:rPr>
          <w:t>Security Considerations for Implementers</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95</w:t>
        </w:r>
        <w:r>
          <w:rPr>
            <w:noProof/>
            <w:webHidden/>
          </w:rPr>
          <w:fldChar w:fldCharType="end"/>
        </w:r>
      </w:hyperlink>
    </w:p>
    <w:p w:rsidR="00B80BF2" w:rsidRDefault="00B80BF2">
      <w:pPr>
        <w:pStyle w:val="TOC2"/>
        <w:rPr>
          <w:rFonts w:asciiTheme="minorHAnsi" w:eastAsiaTheme="minorEastAsia" w:hAnsiTheme="minorHAnsi" w:cstheme="minorBidi"/>
          <w:noProof/>
          <w:sz w:val="22"/>
          <w:szCs w:val="22"/>
        </w:rPr>
      </w:pPr>
      <w:hyperlink w:anchor="_Toc163746279" w:history="1">
        <w:r w:rsidRPr="00674F61">
          <w:rPr>
            <w:rStyle w:val="Hyperlink"/>
            <w:noProof/>
          </w:rPr>
          <w:t>5.2</w:t>
        </w:r>
        <w:r>
          <w:rPr>
            <w:rFonts w:asciiTheme="minorHAnsi" w:eastAsiaTheme="minorEastAsia" w:hAnsiTheme="minorHAnsi" w:cstheme="minorBidi"/>
            <w:noProof/>
            <w:sz w:val="22"/>
            <w:szCs w:val="22"/>
          </w:rPr>
          <w:tab/>
        </w:r>
        <w:r w:rsidRPr="00674F61">
          <w:rPr>
            <w:rStyle w:val="Hyperlink"/>
            <w:noProof/>
          </w:rPr>
          <w:t>Index of Security Parameters</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95</w:t>
        </w:r>
        <w:r>
          <w:rPr>
            <w:noProof/>
            <w:webHidden/>
          </w:rPr>
          <w:fldChar w:fldCharType="end"/>
        </w:r>
      </w:hyperlink>
    </w:p>
    <w:p w:rsidR="00B80BF2" w:rsidRDefault="00B80BF2">
      <w:pPr>
        <w:pStyle w:val="TOC1"/>
        <w:rPr>
          <w:rFonts w:asciiTheme="minorHAnsi" w:eastAsiaTheme="minorEastAsia" w:hAnsiTheme="minorHAnsi" w:cstheme="minorBidi"/>
          <w:b w:val="0"/>
          <w:bCs w:val="0"/>
          <w:noProof/>
          <w:sz w:val="22"/>
          <w:szCs w:val="22"/>
        </w:rPr>
      </w:pPr>
      <w:hyperlink w:anchor="_Toc163746280" w:history="1">
        <w:r w:rsidRPr="00674F61">
          <w:rPr>
            <w:rStyle w:val="Hyperlink"/>
            <w:noProof/>
          </w:rPr>
          <w:t>6</w:t>
        </w:r>
        <w:r>
          <w:rPr>
            <w:rFonts w:asciiTheme="minorHAnsi" w:eastAsiaTheme="minorEastAsia" w:hAnsiTheme="minorHAnsi" w:cstheme="minorBidi"/>
            <w:b w:val="0"/>
            <w:bCs w:val="0"/>
            <w:noProof/>
            <w:sz w:val="22"/>
            <w:szCs w:val="22"/>
          </w:rPr>
          <w:tab/>
        </w:r>
        <w:r w:rsidRPr="00674F61">
          <w:rPr>
            <w:rStyle w:val="Hyperlink"/>
            <w:noProof/>
          </w:rPr>
          <w:t>Appendix A: Product Behavior</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96</w:t>
        </w:r>
        <w:r>
          <w:rPr>
            <w:noProof/>
            <w:webHidden/>
          </w:rPr>
          <w:fldChar w:fldCharType="end"/>
        </w:r>
      </w:hyperlink>
    </w:p>
    <w:p w:rsidR="00B80BF2" w:rsidRDefault="00B80BF2">
      <w:pPr>
        <w:pStyle w:val="TOC1"/>
        <w:rPr>
          <w:rFonts w:asciiTheme="minorHAnsi" w:eastAsiaTheme="minorEastAsia" w:hAnsiTheme="minorHAnsi" w:cstheme="minorBidi"/>
          <w:b w:val="0"/>
          <w:bCs w:val="0"/>
          <w:noProof/>
          <w:sz w:val="22"/>
          <w:szCs w:val="22"/>
        </w:rPr>
      </w:pPr>
      <w:hyperlink w:anchor="_Toc163746281" w:history="1">
        <w:r w:rsidRPr="00674F61">
          <w:rPr>
            <w:rStyle w:val="Hyperlink"/>
            <w:noProof/>
          </w:rPr>
          <w:t>7</w:t>
        </w:r>
        <w:r>
          <w:rPr>
            <w:rFonts w:asciiTheme="minorHAnsi" w:eastAsiaTheme="minorEastAsia" w:hAnsiTheme="minorHAnsi" w:cstheme="minorBidi"/>
            <w:b w:val="0"/>
            <w:bCs w:val="0"/>
            <w:noProof/>
            <w:sz w:val="22"/>
            <w:szCs w:val="22"/>
          </w:rPr>
          <w:tab/>
        </w:r>
        <w:r w:rsidRPr="00674F61">
          <w:rPr>
            <w:rStyle w:val="Hyperlink"/>
            <w:noProof/>
          </w:rPr>
          <w:t>Change Tracking</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100</w:t>
        </w:r>
        <w:r>
          <w:rPr>
            <w:noProof/>
            <w:webHidden/>
          </w:rPr>
          <w:fldChar w:fldCharType="end"/>
        </w:r>
      </w:hyperlink>
    </w:p>
    <w:p w:rsidR="00B80BF2" w:rsidRDefault="00B80BF2">
      <w:pPr>
        <w:pStyle w:val="TOC1"/>
        <w:rPr>
          <w:rFonts w:asciiTheme="minorHAnsi" w:eastAsiaTheme="minorEastAsia" w:hAnsiTheme="minorHAnsi" w:cstheme="minorBidi"/>
          <w:b w:val="0"/>
          <w:bCs w:val="0"/>
          <w:noProof/>
          <w:sz w:val="22"/>
          <w:szCs w:val="22"/>
        </w:rPr>
      </w:pPr>
      <w:hyperlink w:anchor="_Toc163746282" w:history="1">
        <w:r w:rsidRPr="00674F61">
          <w:rPr>
            <w:rStyle w:val="Hyperlink"/>
            <w:noProof/>
          </w:rPr>
          <w:t>8</w:t>
        </w:r>
        <w:r>
          <w:rPr>
            <w:rFonts w:asciiTheme="minorHAnsi" w:eastAsiaTheme="minorEastAsia" w:hAnsiTheme="minorHAnsi" w:cstheme="minorBidi"/>
            <w:b w:val="0"/>
            <w:bCs w:val="0"/>
            <w:noProof/>
            <w:sz w:val="22"/>
            <w:szCs w:val="22"/>
          </w:rPr>
          <w:tab/>
        </w:r>
        <w:r w:rsidRPr="00674F61">
          <w:rPr>
            <w:rStyle w:val="Hyperlink"/>
            <w:noProof/>
          </w:rPr>
          <w:t>Index</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101</w:t>
        </w:r>
        <w:r>
          <w:rPr>
            <w:noProof/>
            <w:webHidden/>
          </w:rPr>
          <w:fldChar w:fldCharType="end"/>
        </w:r>
      </w:hyperlink>
    </w:p>
    <w:p w:rsidR="00D85394" w:rsidRDefault="00B80BF2">
      <w:r>
        <w:fldChar w:fldCharType="end"/>
      </w:r>
    </w:p>
    <w:p w:rsidR="00D85394" w:rsidRDefault="00B80BF2">
      <w:pPr>
        <w:pStyle w:val="Heading1"/>
      </w:pPr>
      <w:bookmarkStart w:id="1" w:name="section_b3ceb4da1afa470097215923070b5c12"/>
      <w:bookmarkStart w:id="2" w:name="_Toc163746106"/>
      <w:r>
        <w:lastRenderedPageBreak/>
        <w:t>Introduction</w:t>
      </w:r>
      <w:bookmarkEnd w:id="1"/>
      <w:bookmarkEnd w:id="2"/>
      <w:r>
        <w:fldChar w:fldCharType="begin"/>
      </w:r>
      <w:r>
        <w:instrText xml:space="preserve"> XE "Introduction" </w:instrText>
      </w:r>
      <w:r>
        <w:fldChar w:fldCharType="end"/>
      </w:r>
    </w:p>
    <w:p w:rsidR="00D85394" w:rsidRDefault="00B80BF2">
      <w:r>
        <w:t>The Configuration Information Protocol allows a client to share overlapping application settings with</w:t>
      </w:r>
      <w:r>
        <w:t xml:space="preserve"> a server. Where appropriate, it can also be used to change the configuration of a feature on the client from the server or vice versa.</w:t>
      </w:r>
    </w:p>
    <w:p w:rsidR="00D85394" w:rsidRDefault="00B80BF2">
      <w:r>
        <w:t>Sections 1.5, 1.8, 1.9, 2, and 3 of this specification are normative. All other sections and examples in this specificat</w:t>
      </w:r>
      <w:r>
        <w:t>ion are informative.</w:t>
      </w:r>
    </w:p>
    <w:p w:rsidR="00D85394" w:rsidRDefault="00B80BF2">
      <w:pPr>
        <w:pStyle w:val="Heading2"/>
      </w:pPr>
      <w:bookmarkStart w:id="3" w:name="section_1d40a6334d5148d2a8cabe6cd3e4145e"/>
      <w:bookmarkStart w:id="4" w:name="_Toc163746107"/>
      <w:r>
        <w:t>Glossary</w:t>
      </w:r>
      <w:bookmarkEnd w:id="3"/>
      <w:bookmarkEnd w:id="4"/>
      <w:r>
        <w:fldChar w:fldCharType="begin"/>
      </w:r>
      <w:r>
        <w:instrText xml:space="preserve"> XE "Glossary" </w:instrText>
      </w:r>
      <w:r>
        <w:fldChar w:fldCharType="end"/>
      </w:r>
    </w:p>
    <w:p w:rsidR="00D85394" w:rsidRDefault="00B80BF2">
      <w:r>
        <w:t>This document uses the following terms:</w:t>
      </w:r>
    </w:p>
    <w:p w:rsidR="00D85394" w:rsidRDefault="00B80BF2">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w:t>
      </w:r>
      <w:r>
        <w:t xml:space="preserve"> rule are TRUE. A rule contains one or more actions.</w:t>
      </w:r>
      <w:bookmarkEnd w:id="5"/>
    </w:p>
    <w:p w:rsidR="00D85394" w:rsidRDefault="00B80BF2">
      <w:pPr>
        <w:ind w:left="548" w:hanging="274"/>
      </w:pPr>
      <w:bookmarkStart w:id="6" w:name="gt_554b3dad-251f-43dc-a79f-79de7c9a0441"/>
      <w:r>
        <w:rPr>
          <w:b/>
        </w:rPr>
        <w:t>archive policy</w:t>
      </w:r>
      <w:r>
        <w:t xml:space="preserve">: A feature that determines when items are moved into an alternate </w:t>
      </w:r>
      <w:hyperlink w:anchor="gt_d3ad0e15-adc9-4174-bacf-d929b57278b3">
        <w:r>
          <w:rPr>
            <w:rStyle w:val="HyperlinkGreen"/>
            <w:b/>
          </w:rPr>
          <w:t>mailbox</w:t>
        </w:r>
      </w:hyperlink>
      <w:r>
        <w:t xml:space="preserve"> for archival purposes.</w:t>
      </w:r>
      <w:bookmarkEnd w:id="6"/>
    </w:p>
    <w:p w:rsidR="00D85394" w:rsidRDefault="00B80BF2">
      <w:pPr>
        <w:ind w:left="548" w:hanging="274"/>
      </w:pPr>
      <w:bookmarkStart w:id="7" w:name="gt_84534866-2990-4b91-80bc-c90655ee3f9c"/>
      <w:r>
        <w:rPr>
          <w:b/>
        </w:rPr>
        <w:t>attachments table</w:t>
      </w:r>
      <w:r>
        <w:t>: A Table ob</w:t>
      </w:r>
      <w:r>
        <w:t xml:space="preserve">ject whose rows represent the Attachment objects that are attached to a </w:t>
      </w:r>
      <w:hyperlink w:anchor="gt_b6c15d0c-d992-421d-ba96-99d3b63894cf">
        <w:r>
          <w:rPr>
            <w:rStyle w:val="HyperlinkGreen"/>
            <w:b/>
          </w:rPr>
          <w:t>Message object</w:t>
        </w:r>
      </w:hyperlink>
      <w:r>
        <w:t>.</w:t>
      </w:r>
      <w:bookmarkEnd w:id="7"/>
    </w:p>
    <w:p w:rsidR="00D85394" w:rsidRDefault="00B80BF2">
      <w:pPr>
        <w:ind w:left="548" w:hanging="274"/>
      </w:pPr>
      <w:bookmarkStart w:id="8" w:name="gt_7204b2ed-dcef-4434-be15-6451f92d03fb"/>
      <w:r>
        <w:rPr>
          <w:b/>
        </w:rPr>
        <w:t>calendar</w:t>
      </w:r>
      <w:r>
        <w:t>: A date range that shows availability, meetings, and appointments for one or more users or resour</w:t>
      </w:r>
      <w:r>
        <w:t xml:space="preserve">ces. See also </w:t>
      </w:r>
      <w:hyperlink w:anchor="gt_b9ce8e55-dae6-467b-b5dc-850087d4dc18">
        <w:r>
          <w:rPr>
            <w:rStyle w:val="HyperlinkGreen"/>
            <w:b/>
          </w:rPr>
          <w:t>Calendar object</w:t>
        </w:r>
      </w:hyperlink>
      <w:r>
        <w:t>.</w:t>
      </w:r>
      <w:bookmarkEnd w:id="8"/>
    </w:p>
    <w:p w:rsidR="00D85394" w:rsidRDefault="00B80BF2">
      <w:pPr>
        <w:ind w:left="548" w:hanging="274"/>
      </w:pPr>
      <w:bookmarkStart w:id="9"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9"/>
    </w:p>
    <w:p w:rsidR="00D85394" w:rsidRDefault="00B80BF2">
      <w:pPr>
        <w:ind w:left="548" w:hanging="274"/>
      </w:pPr>
      <w:bookmarkStart w:id="10"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properties that specify event details such as description, organizer, date and time, and </w:t>
      </w:r>
      <w:r>
        <w:t>status.</w:t>
      </w:r>
      <w:bookmarkEnd w:id="10"/>
    </w:p>
    <w:p w:rsidR="00D85394" w:rsidRDefault="00B80BF2">
      <w:pPr>
        <w:ind w:left="548" w:hanging="274"/>
      </w:pPr>
      <w:bookmarkStart w:id="11" w:name="gt_c6b1eb4e-7e9b-442e-88c4-4d5d65cbb68b"/>
      <w:r>
        <w:rPr>
          <w:b/>
        </w:rPr>
        <w:t>calendar options dictionary</w:t>
      </w:r>
      <w:r>
        <w:t xml:space="preserve">: A dictionary that contains calendar configuration data. It is stored in a </w:t>
      </w:r>
      <w:hyperlink w:anchor="gt_6f222571-3f61-4250-a8a6-d56505335792">
        <w:r>
          <w:rPr>
            <w:rStyle w:val="HyperlinkGreen"/>
            <w:b/>
          </w:rPr>
          <w:t>folder associated information (FAI)</w:t>
        </w:r>
      </w:hyperlink>
      <w:r>
        <w:t xml:space="preserve"> message that is in a </w:t>
      </w:r>
      <w:hyperlink w:anchor="gt_07fb7cc1-69aa-487c-807e-c56a6e855481">
        <w:r>
          <w:rPr>
            <w:rStyle w:val="HyperlinkGreen"/>
            <w:b/>
          </w:rPr>
          <w:t>Calendar special folder</w:t>
        </w:r>
      </w:hyperlink>
      <w:r>
        <w:t>.</w:t>
      </w:r>
      <w:bookmarkEnd w:id="11"/>
    </w:p>
    <w:p w:rsidR="00D85394" w:rsidRDefault="00B80BF2">
      <w:pPr>
        <w:ind w:left="548" w:hanging="274"/>
      </w:pPr>
      <w:bookmarkStart w:id="12" w:name="gt_07fb7cc1-69aa-487c-807e-c56a6e855481"/>
      <w:r>
        <w:rPr>
          <w:b/>
        </w:rPr>
        <w:t>Calendar special folder</w:t>
      </w:r>
      <w:r>
        <w:t xml:space="preserve">: A </w:t>
      </w:r>
      <w:hyperlink w:anchor="gt_60b55610-ca65-41f2-91d8-a4d6f4cc6d20">
        <w:r>
          <w:rPr>
            <w:rStyle w:val="HyperlinkGreen"/>
            <w:b/>
          </w:rPr>
          <w:t>Calendar folder</w:t>
        </w:r>
      </w:hyperlink>
      <w:r>
        <w:t xml:space="preserve"> that is in a user's </w:t>
      </w:r>
      <w:hyperlink w:anchor="gt_d3ad0e15-adc9-4174-bacf-d929b57278b3">
        <w:r>
          <w:rPr>
            <w:rStyle w:val="HyperlinkGreen"/>
            <w:b/>
          </w:rPr>
          <w:t>mailbox</w:t>
        </w:r>
      </w:hyperlink>
      <w:r>
        <w:t xml:space="preserve"> and in which meetings are created by default.</w:t>
      </w:r>
      <w:bookmarkEnd w:id="12"/>
    </w:p>
    <w:p w:rsidR="00D85394" w:rsidRDefault="00B80BF2">
      <w:pPr>
        <w:ind w:left="548" w:hanging="274"/>
      </w:pPr>
      <w:bookmarkStart w:id="13" w:name="gt_7d6acf13-ba4d-4a0a-930e-3eaee465c7f1"/>
      <w:r>
        <w:rPr>
          <w:b/>
        </w:rPr>
        <w:t>category</w:t>
      </w:r>
      <w:r>
        <w:t xml:space="preserve">: A subdivision of items into useful groups such as geographical regions. For example, categories that represent geographical regions could be North, South, East, and West. </w:t>
      </w:r>
      <w:bookmarkEnd w:id="13"/>
    </w:p>
    <w:p w:rsidR="00D85394" w:rsidRDefault="00B80BF2">
      <w:pPr>
        <w:ind w:left="548" w:hanging="274"/>
      </w:pPr>
      <w:bookmarkStart w:id="14" w:name="gt_210637d9-9634-4652-a935-ded3cd434f38"/>
      <w:r>
        <w:rPr>
          <w:b/>
        </w:rPr>
        <w:t>code page</w:t>
      </w:r>
      <w:r>
        <w:t>: An ordered set o</w:t>
      </w:r>
      <w:r>
        <w:t xml:space="preserve">f characters of a specific script in which a numerical index (code-point value) is associated with each character. Code pages are a means of providing support for character sets and keyboard layouts used in different countries. Devices such as the display </w:t>
      </w:r>
      <w:r>
        <w:t>and keyboard can be configured to use a specific code page and to switch from one code page (such as the United States) to another (such as Portugal) at the user's request.</w:t>
      </w:r>
      <w:bookmarkEnd w:id="14"/>
    </w:p>
    <w:p w:rsidR="00D85394" w:rsidRDefault="00B80BF2">
      <w:pPr>
        <w:ind w:left="548" w:hanging="274"/>
      </w:pPr>
      <w:bookmarkStart w:id="15" w:name="gt_9e4d9f44-3a02-433b-83b1-823d85dc69b4"/>
      <w:r>
        <w:rPr>
          <w:b/>
        </w:rPr>
        <w:t>Common Views folder</w:t>
      </w:r>
      <w:r>
        <w:t xml:space="preserve">: A </w:t>
      </w:r>
      <w:hyperlink w:anchor="gt_14e25453-1647-4acb-a35e-306810c60528">
        <w:r>
          <w:rPr>
            <w:rStyle w:val="HyperlinkGreen"/>
            <w:b/>
          </w:rPr>
          <w:t>special folder</w:t>
        </w:r>
      </w:hyperlink>
      <w:r>
        <w:t xml:space="preserve"> that contains the data for default views that are standard for a message store and can be used by any user of a client that accesses the message store.</w:t>
      </w:r>
      <w:bookmarkEnd w:id="15"/>
    </w:p>
    <w:p w:rsidR="00D85394" w:rsidRDefault="00B80BF2">
      <w:pPr>
        <w:ind w:left="548" w:hanging="274"/>
      </w:pPr>
      <w:bookmarkStart w:id="16"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16"/>
    </w:p>
    <w:p w:rsidR="00D85394" w:rsidRDefault="00B80BF2">
      <w:pPr>
        <w:ind w:left="548" w:hanging="274"/>
      </w:pPr>
      <w:bookmarkStart w:id="17"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w:t>
      </w:r>
      <w:r>
        <w:t>re contained in a Folder object.</w:t>
      </w:r>
      <w:bookmarkEnd w:id="17"/>
    </w:p>
    <w:p w:rsidR="00D85394" w:rsidRDefault="00B80BF2">
      <w:pPr>
        <w:ind w:left="548" w:hanging="274"/>
      </w:pPr>
      <w:bookmarkStart w:id="18" w:name="gt_0aec5fa3-827f-4725-9d37-4b5bff86d6e1"/>
      <w:r>
        <w:rPr>
          <w:b/>
        </w:rPr>
        <w:t>conversation</w:t>
      </w:r>
      <w:r>
        <w:t>: A single representation of a send/response series of email messages. A conversation appears in the Inbox as one unit and allows the user to view and read the series of related email messages in a single effort</w:t>
      </w:r>
      <w:r>
        <w:t>.</w:t>
      </w:r>
      <w:bookmarkEnd w:id="18"/>
    </w:p>
    <w:p w:rsidR="00D85394" w:rsidRDefault="00B80BF2">
      <w:pPr>
        <w:ind w:left="548" w:hanging="274"/>
      </w:pPr>
      <w:bookmarkStart w:id="19" w:name="gt_c6ef436d-bd96-48de-828b-7a16f525db4b"/>
      <w:r>
        <w:rPr>
          <w:b/>
        </w:rPr>
        <w:lastRenderedPageBreak/>
        <w:t>conversation action</w:t>
      </w:r>
      <w:r>
        <w:t xml:space="preserve">: A limited set of actions that a user applies to all </w:t>
      </w:r>
      <w:hyperlink w:anchor="gt_b6c15d0c-d992-421d-ba96-99d3b63894cf">
        <w:r>
          <w:rPr>
            <w:rStyle w:val="HyperlinkGreen"/>
            <w:b/>
          </w:rPr>
          <w:t>Message objects</w:t>
        </w:r>
      </w:hyperlink>
      <w:r>
        <w:t xml:space="preserve"> that have the same PidTagConversationId value. The action is applied to all Message objects that are cu</w:t>
      </w:r>
      <w:r>
        <w:t>rrently in the store or are delivered in the future.</w:t>
      </w:r>
      <w:bookmarkEnd w:id="19"/>
    </w:p>
    <w:p w:rsidR="00D85394" w:rsidRDefault="00B80BF2">
      <w:pPr>
        <w:ind w:left="548" w:hanging="274"/>
      </w:pPr>
      <w:bookmarkStart w:id="20" w:name="gt_3010dae7-0610-442d-a12b-92341c508e56"/>
      <w:r>
        <w:rPr>
          <w:b/>
        </w:rPr>
        <w:t>conversation ID</w:t>
      </w:r>
      <w:r>
        <w:t xml:space="preserve">: A unique value that is associated with a conversation. It is assigned to each </w:t>
      </w:r>
      <w:hyperlink w:anchor="gt_b6c15d0c-d992-421d-ba96-99d3b63894cf">
        <w:r>
          <w:rPr>
            <w:rStyle w:val="HyperlinkGreen"/>
            <w:b/>
          </w:rPr>
          <w:t>Message object</w:t>
        </w:r>
      </w:hyperlink>
      <w:r>
        <w:t xml:space="preserve"> that is part of a conversation </w:t>
      </w:r>
      <w:r>
        <w:t>and it is used to identify the conversation to which the message belongs.</w:t>
      </w:r>
      <w:bookmarkEnd w:id="20"/>
    </w:p>
    <w:p w:rsidR="00D85394" w:rsidRDefault="00B80BF2">
      <w:pPr>
        <w:ind w:left="548" w:hanging="274"/>
      </w:pPr>
      <w:bookmarkStart w:id="21" w:name="gt_f2369991-a884-4843-a8fa-1505b6d5ece7"/>
      <w:r>
        <w:rPr>
          <w:b/>
        </w:rPr>
        <w:t>Coordinated Universal Time (UTC)</w:t>
      </w:r>
      <w:r>
        <w:t xml:space="preserve">: A high-precision atomic time standard that approximately tracks Universal Time (UT). It is the basis for legal, civil time all over the Earth. Time </w:t>
      </w:r>
      <w:r>
        <w:t>zones around the world are expressed as positive and negative offsets from UTC. In this role, it is also referred to as Zulu time (Z) and Greenwich Mean Time (GMT). In these specifications, all references to UTC refer to the time at UTC-0 (or GMT).</w:t>
      </w:r>
      <w:bookmarkEnd w:id="21"/>
    </w:p>
    <w:p w:rsidR="00D85394" w:rsidRDefault="00B80BF2">
      <w:pPr>
        <w:ind w:left="548" w:hanging="274"/>
      </w:pPr>
      <w:bookmarkStart w:id="22" w:name="gt_0ac36b78-7745-41f5-9198-98bc46b00c9a"/>
      <w:r>
        <w:rPr>
          <w:b/>
        </w:rPr>
        <w:t>diction</w:t>
      </w:r>
      <w:r>
        <w:rPr>
          <w:b/>
        </w:rPr>
        <w:t>ary</w:t>
      </w:r>
      <w:r>
        <w:t>: A collection of key/value pairs. Each pair consists of a unique key and an associated value. Values in the dictionary are retrieved by providing a key for which the dictionary returns the associated value.</w:t>
      </w:r>
      <w:bookmarkEnd w:id="22"/>
    </w:p>
    <w:p w:rsidR="00D85394" w:rsidRDefault="00B80BF2">
      <w:pPr>
        <w:ind w:left="548" w:hanging="274"/>
      </w:pPr>
      <w:bookmarkStart w:id="23" w:name="gt_bbb09154-8d26-498e-b05e-f649e5a43700"/>
      <w:r>
        <w:rPr>
          <w:b/>
        </w:rPr>
        <w:t>display name</w:t>
      </w:r>
      <w:r>
        <w:t>: A text string that is used to i</w:t>
      </w:r>
      <w:r>
        <w:t>dentify a principal or other object in the user interface. Also referred to as title.</w:t>
      </w:r>
      <w:bookmarkEnd w:id="23"/>
    </w:p>
    <w:p w:rsidR="00D85394" w:rsidRDefault="00B80BF2">
      <w:pPr>
        <w:ind w:left="548" w:hanging="274"/>
      </w:pPr>
      <w:bookmarkStart w:id="24" w:name="gt_ccbb0292-fefe-493f-80c3-11533e473591"/>
      <w:r>
        <w:rPr>
          <w:b/>
        </w:rPr>
        <w:t>distribution list</w:t>
      </w:r>
      <w:r>
        <w:t>: A collection of users, computers, contacts, or other groups that is used only for email distribution, and addressed as a single recipient.</w:t>
      </w:r>
      <w:bookmarkEnd w:id="24"/>
    </w:p>
    <w:p w:rsidR="00D85394" w:rsidRDefault="00B80BF2">
      <w:pPr>
        <w:ind w:left="548" w:hanging="274"/>
      </w:pPr>
      <w:bookmarkStart w:id="25"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5" w:anchor="Section_daa9120ff3254afba73828f91049ab3c">
        <w:r>
          <w:rPr>
            <w:rStyle w:val="Hyperlink"/>
          </w:rPr>
          <w:t>[MS-OXOMSG]</w:t>
        </w:r>
      </w:hyperlink>
      <w:r>
        <w:t>.</w:t>
      </w:r>
      <w:bookmarkEnd w:id="25"/>
    </w:p>
    <w:p w:rsidR="00D85394" w:rsidRDefault="00B80BF2">
      <w:pPr>
        <w:ind w:left="548" w:hanging="274"/>
      </w:pPr>
      <w:bookmarkStart w:id="26" w:name="gt_64df5f51-e2e6-4cf2-a15f-5bc1167087b5"/>
      <w:r>
        <w:rPr>
          <w:b/>
        </w:rPr>
        <w:t>EntryID</w:t>
      </w:r>
      <w:r>
        <w:t>: A sequence of bytes that is used to identify and access an object.</w:t>
      </w:r>
      <w:bookmarkEnd w:id="26"/>
    </w:p>
    <w:p w:rsidR="00D85394" w:rsidRDefault="00B80BF2">
      <w:pPr>
        <w:ind w:left="548" w:hanging="274"/>
      </w:pPr>
      <w:bookmarkStart w:id="27"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27"/>
    </w:p>
    <w:p w:rsidR="00D85394" w:rsidRDefault="00B80BF2">
      <w:pPr>
        <w:ind w:left="548" w:hanging="274"/>
      </w:pPr>
      <w:bookmarkStart w:id="28"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w:t>
      </w:r>
      <w:r>
        <w:t xml:space="preserve"> email applications. An FAI Message object is used to store a variety of settings and auxiliary data, including forms, views, calendar options, favorites, and category lists.</w:t>
      </w:r>
      <w:bookmarkEnd w:id="28"/>
    </w:p>
    <w:p w:rsidR="00D85394" w:rsidRDefault="00B80BF2">
      <w:pPr>
        <w:ind w:left="548" w:hanging="274"/>
      </w:pPr>
      <w:bookmarkStart w:id="29" w:name="gt_dd9c906a-450c-42ba-a3eb-468d568ee1b4"/>
      <w:r>
        <w:rPr>
          <w:b/>
        </w:rPr>
        <w:t>free/busy status</w:t>
      </w:r>
      <w:r>
        <w:t xml:space="preserve">: A property of an appointment that indicates how an appointment </w:t>
      </w:r>
      <w:r>
        <w:t xml:space="preserve">on the </w:t>
      </w:r>
      <w:hyperlink w:anchor="gt_7204b2ed-dcef-4434-be15-6451f92d03fb">
        <w:r>
          <w:rPr>
            <w:rStyle w:val="HyperlinkGreen"/>
            <w:b/>
          </w:rPr>
          <w:t>calendar</w:t>
        </w:r>
      </w:hyperlink>
      <w:r>
        <w:t xml:space="preserve"> of an attendee or resource affects their availability.</w:t>
      </w:r>
      <w:bookmarkEnd w:id="29"/>
    </w:p>
    <w:p w:rsidR="00D85394" w:rsidRDefault="00B80BF2">
      <w:pPr>
        <w:ind w:left="548" w:hanging="274"/>
      </w:pPr>
      <w:bookmarkStart w:id="30" w:name="gt_f49694cc-c350-462d-ab8e-816f0103c6c1"/>
      <w:r>
        <w:rPr>
          <w:b/>
        </w:rPr>
        <w:t>globally unique identifier (GUID)</w:t>
      </w:r>
      <w:r>
        <w:t>: A term used interchangeably with universally unique identifier (UUID) in Microsoft proto</w:t>
      </w:r>
      <w:r>
        <w:t xml:space="preserve">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w:t>
      </w:r>
      <w:r>
        <w:t>sally unique identifier (UUID).</w:t>
      </w:r>
      <w:bookmarkEnd w:id="30"/>
    </w:p>
    <w:p w:rsidR="00D85394" w:rsidRDefault="00B80BF2">
      <w:pPr>
        <w:ind w:left="548" w:hanging="274"/>
      </w:pPr>
      <w:bookmarkStart w:id="31" w:name="gt_6a44747c-bc37-4d3f-960e-800523aefe18"/>
      <w:r>
        <w:rPr>
          <w:b/>
        </w:rPr>
        <w:t>group header</w:t>
      </w:r>
      <w:r>
        <w:t>: A navigation shortcut that groups other navigation shortcuts.</w:t>
      </w:r>
      <w:bookmarkEnd w:id="31"/>
    </w:p>
    <w:p w:rsidR="00D85394" w:rsidRDefault="00B80BF2">
      <w:pPr>
        <w:ind w:left="548" w:hanging="274"/>
      </w:pPr>
      <w:bookmarkStart w:id="32" w:name="gt_5044babb-08e3-4bb9-bc12-fe8f542b05ee"/>
      <w:r>
        <w:rPr>
          <w:b/>
        </w:rPr>
        <w:t>handle</w:t>
      </w:r>
      <w:r>
        <w:t>: Any token that can be used to identify and access an object such as a device, file, or a window.</w:t>
      </w:r>
      <w:bookmarkEnd w:id="32"/>
    </w:p>
    <w:p w:rsidR="00D85394" w:rsidRDefault="00B80BF2">
      <w:pPr>
        <w:ind w:left="548" w:hanging="274"/>
      </w:pPr>
      <w:bookmarkStart w:id="33"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received by a user or resource.</w:t>
      </w:r>
      <w:bookmarkEnd w:id="33"/>
    </w:p>
    <w:p w:rsidR="00D85394" w:rsidRDefault="00B80BF2">
      <w:pPr>
        <w:ind w:left="548" w:hanging="274"/>
      </w:pPr>
      <w:bookmarkStart w:id="34" w:name="gt_ee8c9703-9e1d-43bc-9491-03050a18ff7f"/>
      <w:r>
        <w:rPr>
          <w:b/>
        </w:rPr>
        <w:t>Internet Message Access Protocol - Version 4 (IMAP4)</w:t>
      </w:r>
      <w:r>
        <w:t>: A protoco</w:t>
      </w:r>
      <w:r>
        <w:t xml:space="preserve">l that is used for accessing email and news items from mail servers, as described in </w:t>
      </w:r>
      <w:hyperlink r:id="rId18">
        <w:r>
          <w:rPr>
            <w:rStyle w:val="Hyperlink"/>
          </w:rPr>
          <w:t>[RFC3501]</w:t>
        </w:r>
      </w:hyperlink>
      <w:r>
        <w:t>.</w:t>
      </w:r>
      <w:bookmarkEnd w:id="34"/>
    </w:p>
    <w:p w:rsidR="00D85394" w:rsidRDefault="00B80BF2">
      <w:pPr>
        <w:ind w:left="548" w:hanging="274"/>
      </w:pPr>
      <w:bookmarkStart w:id="35" w:name="gt_c3a42df6-ba12-43b1-ae6d-a765a1617f3b"/>
      <w:r>
        <w:rPr>
          <w:b/>
        </w:rPr>
        <w:t>interpersonal messaging subtree</w:t>
      </w:r>
      <w:r>
        <w:t>: The root of the hierarchy of folders commonly visible in a me</w:t>
      </w:r>
      <w:r>
        <w:t>ssaging client. This includes mailbox folders (such as the Inbox folder and Outbox folder) and user-created folders, including user-created public folders.</w:t>
      </w:r>
      <w:bookmarkEnd w:id="35"/>
    </w:p>
    <w:p w:rsidR="00D85394" w:rsidRDefault="00B80BF2">
      <w:pPr>
        <w:ind w:left="548" w:hanging="274"/>
      </w:pPr>
      <w:bookmarkStart w:id="36" w:name="gt_afc71d55-b4aa-4f80-b07c-260592c168aa"/>
      <w:r>
        <w:rPr>
          <w:b/>
        </w:rPr>
        <w:lastRenderedPageBreak/>
        <w:t>Journal object</w:t>
      </w:r>
      <w:r>
        <w:t xml:space="preserve">: A </w:t>
      </w:r>
      <w:hyperlink w:anchor="gt_b6c15d0c-d992-421d-ba96-99d3b63894cf">
        <w:r>
          <w:rPr>
            <w:rStyle w:val="HyperlinkGreen"/>
            <w:b/>
          </w:rPr>
          <w:t>Message object</w:t>
        </w:r>
      </w:hyperlink>
      <w:r>
        <w:t xml:space="preserve"> that </w:t>
      </w:r>
      <w:r>
        <w:t xml:space="preserve">represents an entry in a journal or log and adheres to the property descriptions that are described in in </w:t>
      </w:r>
      <w:hyperlink r:id="rId19" w:anchor="Section_2aa04fd20f364ce49178c0fc70aa8d43">
        <w:r>
          <w:rPr>
            <w:rStyle w:val="Hyperlink"/>
          </w:rPr>
          <w:t>[MS-OXOJRNL]</w:t>
        </w:r>
      </w:hyperlink>
      <w:r>
        <w:t>.</w:t>
      </w:r>
      <w:bookmarkEnd w:id="36"/>
    </w:p>
    <w:p w:rsidR="00D85394" w:rsidRDefault="00B80BF2">
      <w:pPr>
        <w:ind w:left="548" w:hanging="274"/>
      </w:pPr>
      <w:bookmarkStart w:id="37" w:name="gt_079478cb-f4c5-4ce5-b72b-2144da5d2ce7"/>
      <w:r>
        <w:rPr>
          <w:b/>
        </w:rPr>
        <w:t>little-endian</w:t>
      </w:r>
      <w:r>
        <w:t>: Multiple-byte values that are byte-orde</w:t>
      </w:r>
      <w:r>
        <w:t>red with the least significant byte stored in the memory location with the lowest address.</w:t>
      </w:r>
      <w:bookmarkEnd w:id="37"/>
    </w:p>
    <w:p w:rsidR="00D85394" w:rsidRDefault="00B80BF2">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8"/>
    </w:p>
    <w:p w:rsidR="00D85394" w:rsidRDefault="00B80BF2">
      <w:pPr>
        <w:ind w:left="548" w:hanging="274"/>
      </w:pPr>
      <w:bookmarkStart w:id="39"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w:t>
      </w:r>
      <w:r>
        <w:t>zer to an attendee.</w:t>
      </w:r>
      <w:bookmarkEnd w:id="39"/>
    </w:p>
    <w:p w:rsidR="00D85394" w:rsidRDefault="00B80BF2">
      <w:pPr>
        <w:ind w:left="548" w:hanging="274"/>
      </w:pPr>
      <w:bookmarkStart w:id="40"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w:t>
      </w:r>
      <w:r>
        <w:t>ntatively accepted, or declined the meeting request. The response can include a proposed new date or time for the meeting.</w:t>
      </w:r>
      <w:bookmarkEnd w:id="40"/>
    </w:p>
    <w:p w:rsidR="00D85394" w:rsidRDefault="00B80BF2">
      <w:pPr>
        <w:ind w:left="548" w:hanging="274"/>
      </w:pPr>
      <w:bookmarkStart w:id="41" w:name="gt_bed860a9-daa0-4ea5-8da6-bf8f3c0b25d8"/>
      <w:r>
        <w:rPr>
          <w:b/>
        </w:rPr>
        <w:t>message class</w:t>
      </w:r>
      <w:r>
        <w:t xml:space="preserve">: A property that loosely defines the type of a message, contact, or other Personal Information Manager (PIM) object in </w:t>
      </w:r>
      <w:r>
        <w:t>a mailbox.</w:t>
      </w:r>
      <w:bookmarkEnd w:id="41"/>
    </w:p>
    <w:p w:rsidR="00D85394" w:rsidRDefault="00B80BF2">
      <w:pPr>
        <w:ind w:left="548" w:hanging="274"/>
      </w:pPr>
      <w:bookmarkStart w:id="42"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w:t>
      </w:r>
      <w:r>
        <w:t xml:space="preserve"> the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2"/>
    </w:p>
    <w:p w:rsidR="00D85394" w:rsidRDefault="00B80BF2">
      <w:pPr>
        <w:ind w:left="548" w:hanging="274"/>
      </w:pPr>
      <w:bookmarkStart w:id="43" w:name="gt_fda94a53-448d-48d5-9991-176c530ff597"/>
      <w:r>
        <w:rPr>
          <w:b/>
        </w:rPr>
        <w:t>message store</w:t>
      </w:r>
      <w:r>
        <w:t xml:space="preserve">: </w:t>
      </w:r>
      <w:r>
        <w:t>A unit of containment for a single hierarchy of Folder objects, such as a mailbox or public folders.</w:t>
      </w:r>
      <w:bookmarkEnd w:id="43"/>
    </w:p>
    <w:p w:rsidR="00D85394" w:rsidRDefault="00B80BF2">
      <w:pPr>
        <w:ind w:left="548" w:hanging="274"/>
      </w:pPr>
      <w:bookmarkStart w:id="44" w:name="gt_e6245def-e67d-4ab2-8c7d-04863b1c1063"/>
      <w:r>
        <w:rPr>
          <w:b/>
        </w:rPr>
        <w:t>named property</w:t>
      </w:r>
      <w:r>
        <w:t>: A property that is identified by both a GUID and either a string name or a 32-bit identifier.</w:t>
      </w:r>
      <w:bookmarkEnd w:id="44"/>
    </w:p>
    <w:p w:rsidR="00D85394" w:rsidRDefault="00B80BF2">
      <w:pPr>
        <w:ind w:left="548" w:hanging="274"/>
      </w:pPr>
      <w:bookmarkStart w:id="45" w:name="gt_517625b6-9183-4ed1-9d82-9cbe61057bed"/>
      <w:r>
        <w:rPr>
          <w:b/>
        </w:rPr>
        <w:t>Note object</w:t>
      </w:r>
      <w:r>
        <w:t xml:space="preserve">: A </w:t>
      </w:r>
      <w:hyperlink w:anchor="gt_b6c15d0c-d992-421d-ba96-99d3b63894cf">
        <w:r>
          <w:rPr>
            <w:rStyle w:val="HyperlinkGreen"/>
            <w:b/>
          </w:rPr>
          <w:t>Message object</w:t>
        </w:r>
      </w:hyperlink>
      <w:r>
        <w:t xml:space="preserve"> that represents a simple text note in a messaging store and that adheres to the property descriptions that are described in </w:t>
      </w:r>
      <w:hyperlink r:id="rId20" w:anchor="Section_6bf4ed7e316c4a3cbe275ec93e7ab39f">
        <w:r>
          <w:rPr>
            <w:rStyle w:val="Hyperlink"/>
          </w:rPr>
          <w:t>[MS</w:t>
        </w:r>
        <w:r>
          <w:rPr>
            <w:rStyle w:val="Hyperlink"/>
          </w:rPr>
          <w:t>-OXONOTE]</w:t>
        </w:r>
      </w:hyperlink>
      <w:r>
        <w:t>. A Note object functions as an electronic equivalent of a paper sticky note.</w:t>
      </w:r>
      <w:bookmarkEnd w:id="45"/>
    </w:p>
    <w:p w:rsidR="00D85394" w:rsidRDefault="00B80BF2">
      <w:pPr>
        <w:ind w:left="548" w:hanging="274"/>
      </w:pPr>
      <w:bookmarkStart w:id="46" w:name="gt_12f72ec4-f971-4a49-b1da-7b81b8e3e20b"/>
      <w:r>
        <w:rPr>
          <w:b/>
        </w:rPr>
        <w:t>permission</w:t>
      </w:r>
      <w:r>
        <w:t>: A rule that is associated with an object and that regulates which users can gain access to the object and in what manner. See also rights.</w:t>
      </w:r>
      <w:bookmarkEnd w:id="46"/>
    </w:p>
    <w:p w:rsidR="00D85394" w:rsidRDefault="00B80BF2">
      <w:pPr>
        <w:ind w:left="548" w:hanging="274"/>
      </w:pPr>
      <w:bookmarkStart w:id="47" w:name="gt_0b28d5bf-a1bb-436d-a721-34e2cfae489b"/>
      <w:r>
        <w:rPr>
          <w:b/>
        </w:rPr>
        <w:t>property ID</w:t>
      </w:r>
      <w:r>
        <w:t>: A 16-</w:t>
      </w:r>
      <w:r>
        <w:t xml:space="preserve">bit numeric identifier of a specific attribute. A property ID does not include any </w:t>
      </w:r>
      <w:hyperlink w:anchor="gt_c17efaf4-bfdf-479d-8227-e165b647c933">
        <w:r>
          <w:rPr>
            <w:rStyle w:val="HyperlinkGreen"/>
            <w:b/>
          </w:rPr>
          <w:t>property type</w:t>
        </w:r>
      </w:hyperlink>
      <w:r>
        <w:t xml:space="preserve"> information.</w:t>
      </w:r>
      <w:bookmarkEnd w:id="47"/>
    </w:p>
    <w:p w:rsidR="00D85394" w:rsidRDefault="00B80BF2">
      <w:pPr>
        <w:ind w:left="548" w:hanging="274"/>
      </w:pPr>
      <w:bookmarkStart w:id="48" w:name="gt_550ffe03-4145-49d1-8370-a9906b00452c"/>
      <w:r>
        <w:rPr>
          <w:b/>
        </w:rPr>
        <w:t>property tag</w:t>
      </w:r>
      <w:r>
        <w:t>: A 32-bit value that contains a property type and a property ID. The lo</w:t>
      </w:r>
      <w:r>
        <w:t>w-order 16 bits represent the property type. The high-order 16 bits represent the property ID.</w:t>
      </w:r>
      <w:bookmarkEnd w:id="48"/>
    </w:p>
    <w:p w:rsidR="00D85394" w:rsidRDefault="00B80BF2">
      <w:pPr>
        <w:ind w:left="548" w:hanging="274"/>
      </w:pPr>
      <w:bookmarkStart w:id="49" w:name="gt_c17efaf4-bfdf-479d-8227-e165b647c933"/>
      <w:r>
        <w:rPr>
          <w:b/>
        </w:rPr>
        <w:t>property type</w:t>
      </w:r>
      <w:r>
        <w:t>: A 16-bit quantity that specifies the data type of a property value.</w:t>
      </w:r>
      <w:bookmarkEnd w:id="49"/>
    </w:p>
    <w:p w:rsidR="00D85394" w:rsidRDefault="00B80BF2">
      <w:pPr>
        <w:ind w:left="548" w:hanging="274"/>
      </w:pPr>
      <w:bookmarkStart w:id="50" w:name="gt_94523846-05ff-4a8b-bb73-7b3e5fec19aa"/>
      <w:r>
        <w:rPr>
          <w:b/>
        </w:rPr>
        <w:t>public folder</w:t>
      </w:r>
      <w:r>
        <w:t>: A Folder object that is stored in a location that is publicly a</w:t>
      </w:r>
      <w:r>
        <w:t>vailable.</w:t>
      </w:r>
      <w:bookmarkEnd w:id="50"/>
    </w:p>
    <w:p w:rsidR="00D85394" w:rsidRDefault="00B80BF2">
      <w:pPr>
        <w:ind w:left="548" w:hanging="274"/>
      </w:pPr>
      <w:bookmarkStart w:id="5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recipient.</w:t>
      </w:r>
      <w:bookmarkEnd w:id="51"/>
    </w:p>
    <w:p w:rsidR="00D85394" w:rsidRDefault="00B80BF2">
      <w:pPr>
        <w:ind w:left="548" w:hanging="274"/>
      </w:pPr>
      <w:bookmarkStart w:id="52" w:name="gt_8188a44f-a319-4d5c-9b3d-d65c4726045a"/>
      <w:r>
        <w:rPr>
          <w:b/>
        </w:rPr>
        <w:t>reminder</w:t>
      </w:r>
      <w:r>
        <w:t>: A generally user-visible notification that a specified time has been reached. A reminder is most commonly related to the beginning of a meeting or the due time of a task but it can be applied to any object type.</w:t>
      </w:r>
      <w:bookmarkEnd w:id="52"/>
    </w:p>
    <w:p w:rsidR="00D85394" w:rsidRDefault="00B80BF2">
      <w:pPr>
        <w:ind w:left="548" w:hanging="274"/>
      </w:pPr>
      <w:bookmarkStart w:id="53" w:name="gt_3369fdd6-36f8-4a62-9cd7-2738ffb5048f"/>
      <w:r>
        <w:rPr>
          <w:b/>
        </w:rPr>
        <w:t>remote operation (ROP)</w:t>
      </w:r>
      <w:r>
        <w:t xml:space="preserve">: An operation that </w:t>
      </w:r>
      <w:r>
        <w:t>is invoked against a server. Each ROP represents an action, such as delete, send, or query. A ROP is contained in a ROP buffer for transmission over the wire.</w:t>
      </w:r>
      <w:bookmarkEnd w:id="53"/>
    </w:p>
    <w:p w:rsidR="00D85394" w:rsidRDefault="00B80BF2">
      <w:pPr>
        <w:ind w:left="548" w:hanging="274"/>
      </w:pPr>
      <w:bookmarkStart w:id="54" w:name="gt_c434218b-574e-4d0d-b07c-d4806118574c"/>
      <w:r>
        <w:rPr>
          <w:b/>
        </w:rPr>
        <w:lastRenderedPageBreak/>
        <w:t>restriction</w:t>
      </w:r>
      <w:r>
        <w:t>: A set of conditions that an item meets to be included in the search results that are</w:t>
      </w:r>
      <w:r>
        <w:t xml:space="preserve"> returned by a query server in response to a search query.</w:t>
      </w:r>
      <w:bookmarkEnd w:id="54"/>
    </w:p>
    <w:p w:rsidR="00D85394" w:rsidRDefault="00B80BF2">
      <w:pPr>
        <w:ind w:left="548" w:hanging="274"/>
      </w:pPr>
      <w:bookmarkStart w:id="55" w:name="gt_829dafdb-04af-49d1-9b8d-dbb465de516f"/>
      <w:r>
        <w:rPr>
          <w:b/>
        </w:rPr>
        <w:t>retention policy</w:t>
      </w:r>
      <w:r>
        <w:t>: A policy that specifies the length of time during which data, documents, and other records must be available for recovery.</w:t>
      </w:r>
      <w:bookmarkEnd w:id="55"/>
    </w:p>
    <w:p w:rsidR="00D85394" w:rsidRDefault="00B80BF2">
      <w:pPr>
        <w:ind w:left="548" w:hanging="274"/>
      </w:pPr>
      <w:bookmarkStart w:id="56" w:name="gt_7caaf21a-bb6c-4d5b-9768-eccac5a8833f"/>
      <w:r>
        <w:rPr>
          <w:b/>
        </w:rPr>
        <w:t>root folder</w:t>
      </w:r>
      <w:r>
        <w:t>: The folder at the top of a hierarchy of fol</w:t>
      </w:r>
      <w:r>
        <w:t>ders in a list.</w:t>
      </w:r>
      <w:bookmarkEnd w:id="56"/>
    </w:p>
    <w:p w:rsidR="00D85394" w:rsidRDefault="00B80BF2">
      <w:pPr>
        <w:ind w:left="548" w:hanging="274"/>
      </w:pPr>
      <w:bookmarkStart w:id="57" w:name="gt_edeadb0f-6571-49b7-8cce-5dc77b0793d6"/>
      <w:r>
        <w:rPr>
          <w:b/>
        </w:rPr>
        <w:t>ROP request</w:t>
      </w:r>
      <w:r>
        <w:t xml:space="preserve">: See </w:t>
      </w:r>
      <w:hyperlink w:anchor="gt_b17e14f5-0f03-4447-8a9f-0f1bd0a2f886">
        <w:r>
          <w:rPr>
            <w:rStyle w:val="HyperlinkGreen"/>
            <w:b/>
          </w:rPr>
          <w:t>ROP request buffer</w:t>
        </w:r>
      </w:hyperlink>
      <w:r>
        <w:t>.</w:t>
      </w:r>
      <w:bookmarkEnd w:id="57"/>
    </w:p>
    <w:p w:rsidR="00D85394" w:rsidRDefault="00B80BF2">
      <w:pPr>
        <w:ind w:left="548" w:hanging="274"/>
      </w:pPr>
      <w:bookmarkStart w:id="58" w:name="gt_b17e14f5-0f03-4447-8a9f-0f1bd0a2f886"/>
      <w:r>
        <w:rPr>
          <w:b/>
        </w:rPr>
        <w:t>ROP request buffer</w:t>
      </w:r>
      <w:r>
        <w:t>: A ROP buffer that a client sends to a server to be processed.</w:t>
      </w:r>
      <w:bookmarkEnd w:id="58"/>
    </w:p>
    <w:p w:rsidR="00D85394" w:rsidRDefault="00B80BF2">
      <w:pPr>
        <w:ind w:left="548" w:hanging="274"/>
      </w:pPr>
      <w:bookmarkStart w:id="59" w:name="gt_b4fb40b2-72f2-4fd8-875b-277270553c4f"/>
      <w:r>
        <w:rPr>
          <w:b/>
        </w:rPr>
        <w:t>rule</w:t>
      </w:r>
      <w:r>
        <w:t xml:space="preserve">: </w:t>
      </w:r>
      <w:r>
        <w:t xml:space="preserve">A condition or action, or a set of conditions or actions, that performs tasks automatically based on events and values. </w:t>
      </w:r>
      <w:bookmarkEnd w:id="59"/>
    </w:p>
    <w:p w:rsidR="00D85394" w:rsidRDefault="00B80BF2">
      <w:pPr>
        <w:ind w:left="548" w:hanging="274"/>
      </w:pPr>
      <w:bookmarkStart w:id="60" w:name="gt_9ab569d0-496f-4ffb-a1c7-af848e3be035"/>
      <w:r>
        <w:rPr>
          <w:b/>
        </w:rPr>
        <w:t>search folder</w:t>
      </w:r>
      <w:r>
        <w:t xml:space="preserve">: A Folder object that provides a means of querying for items that match certain criteria. The search folder includes the </w:t>
      </w:r>
      <w:r>
        <w:t>search folder definition message and the search folder container.</w:t>
      </w:r>
      <w:bookmarkEnd w:id="60"/>
    </w:p>
    <w:p w:rsidR="00D85394" w:rsidRDefault="00B80BF2">
      <w:pPr>
        <w:ind w:left="548" w:hanging="274"/>
      </w:pPr>
      <w:bookmarkStart w:id="61" w:name="gt_58099001-70b9-4664-91fa-6035629bccb7"/>
      <w:r>
        <w:rPr>
          <w:b/>
        </w:rPr>
        <w:t>sort order</w:t>
      </w:r>
      <w:r>
        <w:t>: The order in which the rows in a Table object are requested to appear. This can involve sorting on multiple properties and sorting of categories.</w:t>
      </w:r>
      <w:bookmarkEnd w:id="61"/>
    </w:p>
    <w:p w:rsidR="00D85394" w:rsidRDefault="00B80BF2">
      <w:pPr>
        <w:ind w:left="548" w:hanging="274"/>
      </w:pPr>
      <w:bookmarkStart w:id="62" w:name="gt_14e25453-1647-4acb-a35e-306810c60528"/>
      <w:r>
        <w:rPr>
          <w:b/>
        </w:rPr>
        <w:t>special folder</w:t>
      </w:r>
      <w:r>
        <w:t>: One of a default</w:t>
      </w:r>
      <w:r>
        <w:t xml:space="preserve"> set of Folder objects that can be used by an implementation to store and retrieve user data objects.</w:t>
      </w:r>
      <w:bookmarkEnd w:id="62"/>
    </w:p>
    <w:p w:rsidR="00D85394" w:rsidRDefault="00B80BF2">
      <w:pPr>
        <w:ind w:left="548" w:hanging="274"/>
      </w:pPr>
      <w:bookmarkStart w:id="63" w:name="gt_f3529cd8-50da-4f36-aa0b-66af455edbb6"/>
      <w:r>
        <w:rPr>
          <w:b/>
        </w:rPr>
        <w:t>stream</w:t>
      </w:r>
      <w:r>
        <w:t>: A flow of data from one host to another host, or the data that flows between two hosts.</w:t>
      </w:r>
      <w:bookmarkEnd w:id="63"/>
    </w:p>
    <w:p w:rsidR="00D85394" w:rsidRDefault="00B80BF2">
      <w:pPr>
        <w:ind w:left="548" w:hanging="274"/>
      </w:pPr>
      <w:bookmarkStart w:id="64" w:name="gt_3de414eb-819f-44ff-8cb9-366d6ae67aa3"/>
      <w:r>
        <w:rPr>
          <w:b/>
        </w:rPr>
        <w:t>Stream object</w:t>
      </w:r>
      <w:r>
        <w:t>: A Server object that is used to read and wr</w:t>
      </w:r>
      <w:r>
        <w:t>ite large string and binary properties.</w:t>
      </w:r>
      <w:bookmarkEnd w:id="64"/>
    </w:p>
    <w:p w:rsidR="00D85394" w:rsidRDefault="00B80BF2">
      <w:pPr>
        <w:ind w:left="548" w:hanging="274"/>
      </w:pPr>
      <w:bookmarkStart w:id="65" w:name="gt_ccc97838-1e6a-4d24-8b85-34f25f5730dc"/>
      <w:r>
        <w:rPr>
          <w:b/>
        </w:rPr>
        <w:t>subproperty</w:t>
      </w:r>
      <w:r>
        <w:t>: A binary stream property that is embedded in another property, possibly in addition to other subproperties.</w:t>
      </w:r>
      <w:bookmarkEnd w:id="65"/>
    </w:p>
    <w:p w:rsidR="00D85394" w:rsidRDefault="00B80BF2">
      <w:pPr>
        <w:ind w:left="548" w:hanging="274"/>
      </w:pPr>
      <w:bookmarkStart w:id="66" w:name="gt_f6e96388-9abc-4352-90cd-4fbfb5b3b9fa"/>
      <w:r>
        <w:rPr>
          <w:b/>
        </w:rPr>
        <w:t>Task object</w:t>
      </w:r>
      <w:r>
        <w:t xml:space="preserve">: A </w:t>
      </w:r>
      <w:hyperlink w:anchor="gt_b6c15d0c-d992-421d-ba96-99d3b63894cf">
        <w:r>
          <w:rPr>
            <w:rStyle w:val="HyperlinkGreen"/>
            <w:b/>
          </w:rPr>
          <w:t>Message object</w:t>
        </w:r>
      </w:hyperlink>
      <w:r>
        <w:t xml:space="preserve"> tha</w:t>
      </w:r>
      <w:r>
        <w:t>t represents an assignment to be completed.</w:t>
      </w:r>
      <w:bookmarkEnd w:id="66"/>
    </w:p>
    <w:p w:rsidR="00D85394" w:rsidRDefault="00B80BF2">
      <w:pPr>
        <w:ind w:left="548" w:hanging="274"/>
      </w:pPr>
      <w:bookmarkStart w:id="6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w:t>
        </w:r>
        <w:r>
          <w:rPr>
            <w:rStyle w:val="HyperlinkGreen"/>
            <w:b/>
          </w:rPr>
          <w:t>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67"/>
    </w:p>
    <w:p w:rsidR="00D85394" w:rsidRDefault="00B80BF2">
      <w:pPr>
        <w:ind w:left="548" w:hanging="274"/>
      </w:pPr>
      <w:bookmarkStart w:id="68" w:name="gt_409411c4-b4ed-4ab6-b0ee-6d7815f85a35"/>
      <w:r>
        <w:rPr>
          <w:b/>
        </w:rPr>
        <w:t>UTF-8</w:t>
      </w:r>
      <w:r>
        <w:t>: A byte-orie</w:t>
      </w:r>
      <w:r>
        <w:t>nted standard for encoding Unicode characters, defined in the Unicode standard. Unless specified otherwise, this term refers to the UTF-8 encoding form specified in [UNICODE5.0.0/2007] section 3.9.</w:t>
      </w:r>
      <w:bookmarkEnd w:id="68"/>
    </w:p>
    <w:p w:rsidR="00D85394" w:rsidRDefault="00B80BF2">
      <w:pPr>
        <w:ind w:left="548" w:hanging="274"/>
      </w:pPr>
      <w:bookmarkStart w:id="69" w:name="gt_68024ef0-c00a-4ecf-8dba-42371b11bfeb"/>
      <w:r>
        <w:rPr>
          <w:b/>
        </w:rPr>
        <w:t>Web Distributed Authoring and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69"/>
    </w:p>
    <w:p w:rsidR="00D85394" w:rsidRDefault="00B80BF2">
      <w:pPr>
        <w:ind w:left="548" w:hanging="274"/>
      </w:pPr>
      <w:bookmarkStart w:id="70" w:name="gt_8b5698e2-9890-46a0-855c-66274e55032d"/>
      <w:r>
        <w:rPr>
          <w:b/>
        </w:rPr>
        <w:t>working hours</w:t>
      </w:r>
      <w:r>
        <w:t xml:space="preserve">: Times of the </w:t>
      </w:r>
      <w:r>
        <w:t>day that are valid for meetings to be considered for an attendee.</w:t>
      </w:r>
      <w:bookmarkEnd w:id="70"/>
    </w:p>
    <w:p w:rsidR="00D85394" w:rsidRDefault="00B80BF2">
      <w:pPr>
        <w:ind w:left="548" w:hanging="274"/>
      </w:pPr>
      <w:bookmarkStart w:id="71" w:name="gt_982b7f8e-d516-4fd5-8d5e-1a836081ed85"/>
      <w:r>
        <w:rPr>
          <w:b/>
        </w:rPr>
        <w:t>XML</w:t>
      </w:r>
      <w:r>
        <w:t xml:space="preserve">: The Extensible Markup Language, as described in </w:t>
      </w:r>
      <w:hyperlink r:id="rId24">
        <w:r>
          <w:rPr>
            <w:rStyle w:val="Hyperlink"/>
          </w:rPr>
          <w:t>[XML1.0]</w:t>
        </w:r>
      </w:hyperlink>
      <w:r>
        <w:t>.</w:t>
      </w:r>
      <w:bookmarkEnd w:id="71"/>
    </w:p>
    <w:p w:rsidR="00D85394" w:rsidRDefault="00B80BF2">
      <w:pPr>
        <w:ind w:left="548" w:hanging="274"/>
      </w:pPr>
      <w:bookmarkStart w:id="72" w:name="gt_485f05b3-df3b-45ac-b8bf-d05f5d185a24"/>
      <w:r>
        <w:rPr>
          <w:b/>
        </w:rPr>
        <w:t>XML namespace</w:t>
      </w:r>
      <w:r>
        <w:t xml:space="preserve">: </w:t>
      </w:r>
      <w:r>
        <w:t xml:space="preserve">A collection of names that is used to identify elements, types, and attributes in XML documents identified in a URI reference </w:t>
      </w:r>
      <w:hyperlink r:id="rId25">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6">
        <w:r>
          <w:rPr>
            <w:rStyle w:val="Hyperlink"/>
          </w:rPr>
          <w:t>[XMLNS-2ED]</w:t>
        </w:r>
      </w:hyperlink>
      <w:r>
        <w:t>.</w:t>
      </w:r>
      <w:bookmarkEnd w:id="72"/>
    </w:p>
    <w:p w:rsidR="00D85394" w:rsidRDefault="00B80BF2">
      <w:pPr>
        <w:ind w:left="548" w:hanging="274"/>
      </w:pPr>
      <w:bookmarkStart w:id="73" w:name="gt_b9a20be7-31d9-4dcd-9cb9-ba72302857a2"/>
      <w:r>
        <w:rPr>
          <w:b/>
        </w:rPr>
        <w:t>XML namespace prefix</w:t>
      </w:r>
      <w:r>
        <w:t xml:space="preserve">: </w:t>
      </w:r>
      <w:r>
        <w:t xml:space="preserve">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73"/>
    </w:p>
    <w:p w:rsidR="00D85394" w:rsidRDefault="00B80BF2">
      <w:pPr>
        <w:ind w:left="548" w:hanging="274"/>
      </w:pPr>
      <w:bookmarkStart w:id="74" w:name="gt_bd0ce6f9-c350-4900-827e-951265294067"/>
      <w:r>
        <w:rPr>
          <w:b/>
        </w:rPr>
        <w:t>XML schema</w:t>
      </w:r>
      <w:r>
        <w:t>: A description of a type of XML document that is typic</w:t>
      </w:r>
      <w:r>
        <w:t xml:space="preserve">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w:t>
      </w:r>
      <w:r>
        <w:t>a view of a document type at a relatively high level of abstraction.</w:t>
      </w:r>
      <w:bookmarkEnd w:id="74"/>
    </w:p>
    <w:p w:rsidR="00D85394" w:rsidRDefault="00B80BF2">
      <w:pPr>
        <w:ind w:left="548" w:hanging="274"/>
      </w:pPr>
      <w:bookmarkStart w:id="75" w:name="gt_c7e91c99-e45a-44c2-a08a-c34f137a2cae"/>
      <w:r>
        <w:rPr>
          <w:b/>
        </w:rPr>
        <w:lastRenderedPageBreak/>
        <w:t>XML schema definition (XSD)</w:t>
      </w:r>
      <w:r>
        <w:t>: The World Wide Web Consortium (W3C) standard language that is used in defining XML schemas. Schemas are useful for enforcing structure and constraining the ty</w:t>
      </w:r>
      <w:r>
        <w:t xml:space="preserve">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75"/>
    </w:p>
    <w:p w:rsidR="00D85394" w:rsidRDefault="00B80BF2">
      <w:pPr>
        <w:ind w:left="548" w:hanging="274"/>
      </w:pPr>
      <w:r>
        <w:rPr>
          <w:b/>
        </w:rPr>
        <w:t>MAY, SHO</w:t>
      </w:r>
      <w:r>
        <w:rPr>
          <w:b/>
        </w:rPr>
        <w:t>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D85394" w:rsidRDefault="00B80BF2">
      <w:pPr>
        <w:pStyle w:val="Heading2"/>
      </w:pPr>
      <w:bookmarkStart w:id="76" w:name="section_72c859f6fce5487eba7a666ebde82aa6"/>
      <w:bookmarkStart w:id="77" w:name="_Toc163746108"/>
      <w:r>
        <w:t>References</w:t>
      </w:r>
      <w:bookmarkEnd w:id="76"/>
      <w:bookmarkEnd w:id="77"/>
      <w:r>
        <w:fldChar w:fldCharType="begin"/>
      </w:r>
      <w:r>
        <w:instrText xml:space="preserve"> XE "Referenc</w:instrText>
      </w:r>
      <w:r>
        <w:instrText xml:space="preserve">es" </w:instrText>
      </w:r>
      <w:r>
        <w:fldChar w:fldCharType="end"/>
      </w:r>
    </w:p>
    <w:p w:rsidR="00D85394" w:rsidRDefault="00B80BF2">
      <w:r w:rsidRPr="00301053">
        <w:t>Links to a document in the Microsoft Open Specifications library point to the correct section in the most recently published version of the referenced document. However, because individual documents in the library are not updated at the same time, t</w:t>
      </w:r>
      <w:r w:rsidRPr="00301053">
        <w:t xml:space="preserve">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D85394" w:rsidRDefault="00B80BF2">
      <w:pPr>
        <w:pStyle w:val="Heading3"/>
      </w:pPr>
      <w:bookmarkStart w:id="78" w:name="section_8c2c13d938404924bf42ca8d0fbecd9f"/>
      <w:bookmarkStart w:id="79" w:name="_Toc163746109"/>
      <w:r>
        <w:t>Normative References</w:t>
      </w:r>
      <w:bookmarkEnd w:id="78"/>
      <w:bookmarkEnd w:id="79"/>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D85394" w:rsidRDefault="00B80BF2">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w:t>
      </w:r>
      <w:r>
        <w:t xml:space="preserve">sist you in finding the relevant information. </w:t>
      </w:r>
    </w:p>
    <w:p w:rsidR="00D85394" w:rsidRDefault="00B80BF2">
      <w:pPr>
        <w:spacing w:after="200"/>
      </w:pPr>
      <w:r>
        <w:t>[MS-DTYP] Microsoft Corporation, "</w:t>
      </w:r>
      <w:hyperlink r:id="rId31" w:anchor="Section_cca2742956894a16b2b49325d93e4ba2">
        <w:r>
          <w:rPr>
            <w:rStyle w:val="Hyperlink"/>
          </w:rPr>
          <w:t>Windows Data Types</w:t>
        </w:r>
      </w:hyperlink>
      <w:r>
        <w:t>".</w:t>
      </w:r>
    </w:p>
    <w:p w:rsidR="00D85394" w:rsidRDefault="00B80BF2">
      <w:pPr>
        <w:spacing w:after="200"/>
      </w:pPr>
      <w:r>
        <w:t>[MS-OXCDATA] Microsoft Corporation, "</w:t>
      </w:r>
      <w:hyperlink r:id="rId32" w:anchor="Section_1afa0cd9b1a04520b623bf15030af5d8">
        <w:r>
          <w:rPr>
            <w:rStyle w:val="Hyperlink"/>
          </w:rPr>
          <w:t>Data Structures</w:t>
        </w:r>
      </w:hyperlink>
      <w:r>
        <w:t>".</w:t>
      </w:r>
    </w:p>
    <w:p w:rsidR="00D85394" w:rsidRDefault="00B80BF2">
      <w:pPr>
        <w:spacing w:after="200"/>
      </w:pPr>
      <w:r>
        <w:t>[MS-OXCFOLD] Microsoft Corporation, "</w:t>
      </w:r>
      <w:hyperlink r:id="rId33" w:anchor="Section_c0f31b95c07f486c98d9535ed9705fbf">
        <w:r>
          <w:rPr>
            <w:rStyle w:val="Hyperlink"/>
          </w:rPr>
          <w:t>Folder Object Protocol</w:t>
        </w:r>
      </w:hyperlink>
      <w:r>
        <w:t>".</w:t>
      </w:r>
    </w:p>
    <w:p w:rsidR="00D85394" w:rsidRDefault="00B80BF2">
      <w:pPr>
        <w:spacing w:after="200"/>
      </w:pPr>
      <w:r>
        <w:t>[MS-OXCFXICS] Microsoft Corporation, "</w:t>
      </w:r>
      <w:hyperlink r:id="rId34" w:anchor="Section_b9752f3dd50d44b89e6b608a117c8532">
        <w:r>
          <w:rPr>
            <w:rStyle w:val="Hyperlink"/>
          </w:rPr>
          <w:t>Bulk Data Transfer Protocol</w:t>
        </w:r>
      </w:hyperlink>
      <w:r>
        <w:t>".</w:t>
      </w:r>
    </w:p>
    <w:p w:rsidR="00D85394" w:rsidRDefault="00B80BF2">
      <w:pPr>
        <w:spacing w:after="200"/>
      </w:pPr>
      <w:r>
        <w:t>[MS-OXCICAL] Microsoft Corporation, "</w:t>
      </w:r>
      <w:hyperlink r:id="rId35" w:anchor="Section_a685a0405b694c84b084795113fb4012">
        <w:r>
          <w:rPr>
            <w:rStyle w:val="Hyperlink"/>
          </w:rPr>
          <w:t>iCalendar to Appointment Object Conversion Algorithm</w:t>
        </w:r>
      </w:hyperlink>
      <w:r>
        <w:t>".</w:t>
      </w:r>
    </w:p>
    <w:p w:rsidR="00D85394" w:rsidRDefault="00B80BF2">
      <w:pPr>
        <w:spacing w:after="200"/>
      </w:pPr>
      <w:r>
        <w:t>[MS-OXCMSG] Microsoft Corporation, "</w:t>
      </w:r>
      <w:hyperlink r:id="rId36" w:anchor="Section_7fd7ec40deec4c0694931bc06b349682">
        <w:r>
          <w:rPr>
            <w:rStyle w:val="Hyperlink"/>
          </w:rPr>
          <w:t>Message and Attachment Object Protocol</w:t>
        </w:r>
      </w:hyperlink>
      <w:r>
        <w:t>".</w:t>
      </w:r>
    </w:p>
    <w:p w:rsidR="00D85394" w:rsidRDefault="00B80BF2">
      <w:pPr>
        <w:spacing w:after="200"/>
      </w:pPr>
      <w:r>
        <w:t>[MS-OXCPERM] Microsoft Corporation, "</w:t>
      </w:r>
      <w:hyperlink r:id="rId37" w:anchor="Section_944ddb6562494c34a46e363fcd37195e">
        <w:r>
          <w:rPr>
            <w:rStyle w:val="Hyperlink"/>
          </w:rPr>
          <w:t>Exchange Access and Operation Permissions Protocol</w:t>
        </w:r>
      </w:hyperlink>
      <w:r>
        <w:t>".</w:t>
      </w:r>
    </w:p>
    <w:p w:rsidR="00D85394" w:rsidRDefault="00B80BF2">
      <w:pPr>
        <w:spacing w:after="200"/>
      </w:pPr>
      <w:r>
        <w:t>[MS-OXCPRPT] Microsoft Corporation, "</w:t>
      </w:r>
      <w:hyperlink r:id="rId38" w:anchor="Section_302967c881d54ec58319cccc14a76bb5">
        <w:r>
          <w:rPr>
            <w:rStyle w:val="Hyperlink"/>
          </w:rPr>
          <w:t>Property</w:t>
        </w:r>
        <w:r>
          <w:rPr>
            <w:rStyle w:val="Hyperlink"/>
          </w:rPr>
          <w:t xml:space="preserve"> and Stream Object Protocol</w:t>
        </w:r>
      </w:hyperlink>
      <w:r>
        <w:t>".</w:t>
      </w:r>
    </w:p>
    <w:p w:rsidR="00D85394" w:rsidRDefault="00B80BF2">
      <w:pPr>
        <w:spacing w:after="200"/>
      </w:pPr>
      <w:r>
        <w:t>[MS-OXCROPS] Microsoft Corporation, "</w:t>
      </w:r>
      <w:hyperlink r:id="rId39" w:anchor="Section_13af691127e54aa0bb75637b02d4f2ef">
        <w:r>
          <w:rPr>
            <w:rStyle w:val="Hyperlink"/>
          </w:rPr>
          <w:t>Remote Operations (ROP) List and Encoding Protocol</w:t>
        </w:r>
      </w:hyperlink>
      <w:r>
        <w:t>".</w:t>
      </w:r>
    </w:p>
    <w:p w:rsidR="00D85394" w:rsidRDefault="00B80BF2">
      <w:pPr>
        <w:spacing w:after="200"/>
      </w:pPr>
      <w:r>
        <w:t>[MS-OXCTABL] Microsoft Corporation, "</w:t>
      </w:r>
      <w:hyperlink r:id="rId40" w:anchor="Section_d33612dc36a846238a26c156cf8aae4b">
        <w:r>
          <w:rPr>
            <w:rStyle w:val="Hyperlink"/>
          </w:rPr>
          <w:t>Table Object Protocol</w:t>
        </w:r>
      </w:hyperlink>
      <w:r>
        <w:t>".</w:t>
      </w:r>
    </w:p>
    <w:p w:rsidR="00D85394" w:rsidRDefault="00B80BF2">
      <w:pPr>
        <w:spacing w:after="200"/>
      </w:pPr>
      <w:r>
        <w:t>[MS-OXOABK] Microsoft Corporation, "</w:t>
      </w:r>
      <w:hyperlink r:id="rId41" w:anchor="Section_f4cf9b4c923245069e712270de217614">
        <w:r>
          <w:rPr>
            <w:rStyle w:val="Hyperlink"/>
          </w:rPr>
          <w:t>Address Book Object Protocol</w:t>
        </w:r>
      </w:hyperlink>
      <w:r>
        <w:t>".</w:t>
      </w:r>
    </w:p>
    <w:p w:rsidR="00D85394" w:rsidRDefault="00B80BF2">
      <w:pPr>
        <w:spacing w:after="200"/>
      </w:pPr>
      <w:r>
        <w:t>[MS-OXOCAL] Microso</w:t>
      </w:r>
      <w:r>
        <w:t>ft Corporation, "</w:t>
      </w:r>
      <w:hyperlink r:id="rId42" w:anchor="Section_09861fdec8e440289346e7c214cfdba1">
        <w:r>
          <w:rPr>
            <w:rStyle w:val="Hyperlink"/>
          </w:rPr>
          <w:t>Appointment and Meeting Object Protocol</w:t>
        </w:r>
      </w:hyperlink>
      <w:r>
        <w:t>".</w:t>
      </w:r>
    </w:p>
    <w:p w:rsidR="00D85394" w:rsidRDefault="00B80BF2">
      <w:pPr>
        <w:spacing w:after="200"/>
      </w:pPr>
      <w:r>
        <w:t>[MS-OXOMSG] Microsoft Corporation, "</w:t>
      </w:r>
      <w:hyperlink r:id="rId43" w:anchor="Section_daa9120ff3254afba73828f91049ab3c">
        <w:r>
          <w:rPr>
            <w:rStyle w:val="Hyperlink"/>
          </w:rPr>
          <w:t>Email Object Protocol</w:t>
        </w:r>
      </w:hyperlink>
      <w:r>
        <w:t>".</w:t>
      </w:r>
    </w:p>
    <w:p w:rsidR="00D85394" w:rsidRDefault="00B80BF2">
      <w:pPr>
        <w:spacing w:after="200"/>
      </w:pPr>
      <w:r>
        <w:t>[MS-OXORMDR] Microsoft Corporation, "</w:t>
      </w:r>
      <w:hyperlink r:id="rId44" w:anchor="Section_5454ebcce5d14da8a598d393b101caab">
        <w:r>
          <w:rPr>
            <w:rStyle w:val="Hyperlink"/>
          </w:rPr>
          <w:t>Reminder Settings Protocol</w:t>
        </w:r>
      </w:hyperlink>
      <w:r>
        <w:t>".</w:t>
      </w:r>
    </w:p>
    <w:p w:rsidR="00D85394" w:rsidRDefault="00B80BF2">
      <w:pPr>
        <w:spacing w:after="200"/>
      </w:pPr>
      <w:r>
        <w:t>[MS-OXORULE] Microsoft Corporation, "</w:t>
      </w:r>
      <w:hyperlink r:id="rId45" w:anchor="Section_70ac9436501e43e2916320d2b546b886">
        <w:r>
          <w:rPr>
            <w:rStyle w:val="Hyperlink"/>
          </w:rPr>
          <w:t>Email Rules Protocol</w:t>
        </w:r>
      </w:hyperlink>
      <w:r>
        <w:t>".</w:t>
      </w:r>
    </w:p>
    <w:p w:rsidR="00D85394" w:rsidRDefault="00B80BF2">
      <w:pPr>
        <w:spacing w:after="200"/>
      </w:pPr>
      <w:r>
        <w:t>[MS-OXOSFLD] Microsoft Corporation, "</w:t>
      </w:r>
      <w:hyperlink r:id="rId46" w:anchor="Section_a60e9c162ba8424bb60c385a8a2837cb">
        <w:r>
          <w:rPr>
            <w:rStyle w:val="Hyperlink"/>
          </w:rPr>
          <w:t>Special Folders Protocol</w:t>
        </w:r>
      </w:hyperlink>
      <w:r>
        <w:t>".</w:t>
      </w:r>
    </w:p>
    <w:p w:rsidR="00D85394" w:rsidRDefault="00B80BF2">
      <w:pPr>
        <w:spacing w:after="200"/>
      </w:pPr>
      <w:r>
        <w:t>[MS-OXOSRCH] Microsoft Corporation, "</w:t>
      </w:r>
      <w:hyperlink r:id="rId47" w:anchor="Section_c72e49b878c74483ad65e46e9133673b">
        <w:r>
          <w:rPr>
            <w:rStyle w:val="Hyperlink"/>
          </w:rPr>
          <w:t>Search Folder List Configuration Protocol</w:t>
        </w:r>
      </w:hyperlink>
      <w:r>
        <w:t>".</w:t>
      </w:r>
    </w:p>
    <w:p w:rsidR="00D85394" w:rsidRDefault="00B80BF2">
      <w:pPr>
        <w:spacing w:after="200"/>
      </w:pPr>
      <w:r>
        <w:t>[MS-OXPROPS] Microsoft Corporation, "</w:t>
      </w:r>
      <w:hyperlink r:id="rId48" w:anchor="Section_f6ab1613aefe447da49c18217230b148">
        <w:r>
          <w:rPr>
            <w:rStyle w:val="Hyperlink"/>
          </w:rPr>
          <w:t>Exchange Server Protocols Master Property List</w:t>
        </w:r>
      </w:hyperlink>
      <w:r>
        <w:t>".</w:t>
      </w:r>
    </w:p>
    <w:p w:rsidR="00D85394" w:rsidRDefault="00B80BF2">
      <w:pPr>
        <w:spacing w:after="200"/>
      </w:pPr>
      <w:r>
        <w:lastRenderedPageBreak/>
        <w:t xml:space="preserve">[RFC2119] Bradner, S., "Key words for use in RFCs to Indicate Requirement Levels", BCP 14, RFC 2119, March 1997, </w:t>
      </w:r>
      <w:hyperlink r:id="rId49">
        <w:r>
          <w:rPr>
            <w:rStyle w:val="Hyperlink"/>
          </w:rPr>
          <w:t>https://www.rfc-editor.org/in</w:t>
        </w:r>
        <w:r>
          <w:rPr>
            <w:rStyle w:val="Hyperlink"/>
          </w:rPr>
          <w:t>fo/rfc2119</w:t>
        </w:r>
      </w:hyperlink>
    </w:p>
    <w:p w:rsidR="00D85394" w:rsidRDefault="00B80BF2">
      <w:pPr>
        <w:spacing w:after="200"/>
      </w:pPr>
      <w:r>
        <w:t xml:space="preserve">[XMLBase] Marsh, J., and Tobin, R., Eds., "XML Base (Second Edition)", W3C Recommendation, January 2009, </w:t>
      </w:r>
      <w:hyperlink r:id="rId50">
        <w:r>
          <w:rPr>
            <w:rStyle w:val="Hyperlink"/>
          </w:rPr>
          <w:t>http://www.w3.org/TR/2009/REC-xmlbase-20090128/</w:t>
        </w:r>
      </w:hyperlink>
    </w:p>
    <w:p w:rsidR="00D85394" w:rsidRDefault="00B80BF2">
      <w:pPr>
        <w:spacing w:after="200"/>
      </w:pPr>
      <w:r>
        <w:t>[XMLNS] Bray, T., Hollande</w:t>
      </w:r>
      <w:r>
        <w:t xml:space="preserve">r, D., Layman, A., et al., Eds., "Namespaces in XML 1.0 (Third Edition)", W3C Recommendation, December 2009, </w:t>
      </w:r>
      <w:hyperlink r:id="rId51">
        <w:r>
          <w:rPr>
            <w:rStyle w:val="Hyperlink"/>
          </w:rPr>
          <w:t>https://www.w3.org/TR/2009/REC-xml-names-20091208/</w:t>
        </w:r>
      </w:hyperlink>
    </w:p>
    <w:p w:rsidR="00D85394" w:rsidRDefault="00B80BF2">
      <w:pPr>
        <w:spacing w:after="200"/>
      </w:pPr>
      <w:r>
        <w:t xml:space="preserve">[XMLSCHEMA2] Biron, P.V., Ed. </w:t>
      </w:r>
      <w:r>
        <w:t xml:space="preserve">and Malhotra, A., Ed., "XML Schema Part 2: Datatypes", W3C Recommendation, May 2001, </w:t>
      </w:r>
      <w:hyperlink r:id="rId52">
        <w:r>
          <w:rPr>
            <w:rStyle w:val="Hyperlink"/>
          </w:rPr>
          <w:t>https://www.w3.org/TR/2001/REC-xmlschema-2-20010502/</w:t>
        </w:r>
      </w:hyperlink>
    </w:p>
    <w:p w:rsidR="00D85394" w:rsidRDefault="00B80BF2">
      <w:pPr>
        <w:pStyle w:val="Heading3"/>
      </w:pPr>
      <w:bookmarkStart w:id="80" w:name="section_3e15cdb6250a413888c2aa425fc7c0bc"/>
      <w:bookmarkStart w:id="81" w:name="_Toc163746110"/>
      <w:r>
        <w:t>Informative References</w:t>
      </w:r>
      <w:bookmarkEnd w:id="80"/>
      <w:bookmarkEnd w:id="8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85394" w:rsidRDefault="00B80BF2">
      <w:pPr>
        <w:spacing w:after="200"/>
      </w:pPr>
      <w:r>
        <w:t>[MS-OXCMAPIHTTP] Microsoft Corporation, "</w:t>
      </w:r>
      <w:hyperlink r:id="rId53" w:anchor="Section_d502edcf0b2242f28500019f00d60245">
        <w:r>
          <w:rPr>
            <w:rStyle w:val="Hyperlink"/>
          </w:rPr>
          <w:t>Messaging Application Programming Interface (MAPI) Extensions for HTTP</w:t>
        </w:r>
      </w:hyperlink>
      <w:r>
        <w:t>".</w:t>
      </w:r>
    </w:p>
    <w:p w:rsidR="00D85394" w:rsidRDefault="00B80BF2">
      <w:pPr>
        <w:spacing w:after="200"/>
      </w:pPr>
      <w:r>
        <w:t>[MS-OXCRPC] Microsoft Co</w:t>
      </w:r>
      <w:r>
        <w:t>rporation, "</w:t>
      </w:r>
      <w:hyperlink r:id="rId54" w:anchor="Section_137f0ce231fd49528a7d6c0b242e4b6a">
        <w:r>
          <w:rPr>
            <w:rStyle w:val="Hyperlink"/>
          </w:rPr>
          <w:t>Wire Format Protocol</w:t>
        </w:r>
      </w:hyperlink>
      <w:r>
        <w:t>".</w:t>
      </w:r>
    </w:p>
    <w:p w:rsidR="00D85394" w:rsidRDefault="00B80BF2">
      <w:pPr>
        <w:spacing w:after="200"/>
      </w:pPr>
      <w:r>
        <w:t>[MS-OXOFLAG] Microsoft Corporation, "</w:t>
      </w:r>
      <w:hyperlink r:id="rId55" w:anchor="Section_f1e50be4ed304c2ab5cb8ff3aaaf9b91">
        <w:r>
          <w:rPr>
            <w:rStyle w:val="Hyperlink"/>
          </w:rPr>
          <w:t>Informational Flaggin</w:t>
        </w:r>
        <w:r>
          <w:rPr>
            <w:rStyle w:val="Hyperlink"/>
          </w:rPr>
          <w:t>g Protocol</w:t>
        </w:r>
      </w:hyperlink>
      <w:r>
        <w:t>".</w:t>
      </w:r>
    </w:p>
    <w:p w:rsidR="00D85394" w:rsidRDefault="00B80BF2">
      <w:pPr>
        <w:spacing w:after="200"/>
      </w:pPr>
      <w:r>
        <w:t>[MS-OXPROTO] Microsoft Corporation, "</w:t>
      </w:r>
      <w:hyperlink r:id="rId56" w:anchor="Section_734ab967e43e425babe1974af56c0283">
        <w:r>
          <w:rPr>
            <w:rStyle w:val="Hyperlink"/>
          </w:rPr>
          <w:t>Exchange Server Protocols System Overview</w:t>
        </w:r>
      </w:hyperlink>
      <w:r>
        <w:t>".</w:t>
      </w:r>
    </w:p>
    <w:p w:rsidR="00D85394" w:rsidRDefault="00B80BF2">
      <w:pPr>
        <w:pStyle w:val="Heading2"/>
      </w:pPr>
      <w:bookmarkStart w:id="82" w:name="section_4c5feb9f9bad46c4b690ba75a145bfe3"/>
      <w:bookmarkStart w:id="83" w:name="_Toc163746111"/>
      <w:r>
        <w:t>Overview</w:t>
      </w:r>
      <w:bookmarkEnd w:id="82"/>
      <w:bookmarkEnd w:id="83"/>
      <w:r>
        <w:fldChar w:fldCharType="begin"/>
      </w:r>
      <w:r>
        <w:instrText xml:space="preserve"> XE "Overview (synopsis)" </w:instrText>
      </w:r>
      <w:r>
        <w:fldChar w:fldCharType="end"/>
      </w:r>
    </w:p>
    <w:p w:rsidR="00D85394" w:rsidRDefault="00B80BF2">
      <w:r>
        <w:t>The Configuration Information Protocol cons</w:t>
      </w:r>
      <w:r>
        <w:t>ists of the settings that are shared between clients and servers, and the manner in which the settings are shared. The protocol enables both clients and servers to implement features based on user configuration information, such as using a user's preferred</w:t>
      </w:r>
      <w:r>
        <w:t xml:space="preserve"> </w:t>
      </w:r>
      <w:hyperlink w:anchor="gt_8b5698e2-9890-46a0-855c-66274e55032d">
        <w:r>
          <w:rPr>
            <w:rStyle w:val="HyperlinkGreen"/>
            <w:b/>
          </w:rPr>
          <w:t>working hours</w:t>
        </w:r>
      </w:hyperlink>
      <w:r>
        <w:t>, to propose optimal times for new appointments. The settings are divided into the following categories, each of which uses a different mechanism for sharing:</w:t>
      </w:r>
    </w:p>
    <w:p w:rsidR="00D85394" w:rsidRDefault="00B80BF2">
      <w:pPr>
        <w:pStyle w:val="ListParagraph"/>
        <w:numPr>
          <w:ilvl w:val="0"/>
          <w:numId w:val="47"/>
        </w:numPr>
      </w:pPr>
      <w:r>
        <w:t>configuration data</w:t>
      </w:r>
    </w:p>
    <w:p w:rsidR="00D85394" w:rsidRDefault="00B80BF2">
      <w:pPr>
        <w:pStyle w:val="ListParagraph"/>
        <w:numPr>
          <w:ilvl w:val="0"/>
          <w:numId w:val="47"/>
        </w:numPr>
      </w:pPr>
      <w:r>
        <w:t>vi</w:t>
      </w:r>
      <w:r>
        <w:t>ew definitions</w:t>
      </w:r>
    </w:p>
    <w:p w:rsidR="00D85394" w:rsidRDefault="00B80BF2">
      <w:pPr>
        <w:pStyle w:val="ListParagraph"/>
        <w:numPr>
          <w:ilvl w:val="0"/>
          <w:numId w:val="47"/>
        </w:numPr>
      </w:pPr>
      <w:r>
        <w:t>folder flags</w:t>
      </w:r>
    </w:p>
    <w:p w:rsidR="00D85394" w:rsidRDefault="00B80BF2">
      <w:pPr>
        <w:pStyle w:val="ListParagraph"/>
        <w:numPr>
          <w:ilvl w:val="0"/>
          <w:numId w:val="47"/>
        </w:numPr>
      </w:pPr>
      <w:r>
        <w:t>conversation actions</w:t>
      </w:r>
    </w:p>
    <w:p w:rsidR="00D85394" w:rsidRDefault="00B80BF2">
      <w:pPr>
        <w:pStyle w:val="ListParagraph"/>
        <w:numPr>
          <w:ilvl w:val="0"/>
          <w:numId w:val="47"/>
        </w:numPr>
      </w:pPr>
      <w:r>
        <w:t>navigation shortcuts</w:t>
      </w:r>
    </w:p>
    <w:p w:rsidR="00D85394" w:rsidRDefault="00B80BF2">
      <w:r>
        <w:t>In addition to the settings included in the protocol, a client or server can store additional, non-interoperable settings for the use of the respective application in a similar way. Desp</w:t>
      </w:r>
      <w:r>
        <w:t>ite the fact that the settings use a similar storage mechanism, they are not part of the protocol when they are used by only a single application.</w:t>
      </w:r>
    </w:p>
    <w:p w:rsidR="00D85394" w:rsidRDefault="00B80BF2">
      <w:pPr>
        <w:pStyle w:val="Heading2"/>
      </w:pPr>
      <w:bookmarkStart w:id="84" w:name="section_ae9bb189eb034e58b05f8f348f1768b5"/>
      <w:bookmarkStart w:id="85" w:name="_Toc163746112"/>
      <w:r>
        <w:t>Relationship to Other Protocols</w:t>
      </w:r>
      <w:bookmarkEnd w:id="84"/>
      <w:bookmarkEnd w:id="85"/>
      <w:r>
        <w:fldChar w:fldCharType="begin"/>
      </w:r>
      <w:r>
        <w:instrText xml:space="preserve"> XE "Relationship to other protocols" </w:instrText>
      </w:r>
      <w:r>
        <w:fldChar w:fldCharType="end"/>
      </w:r>
    </w:p>
    <w:p w:rsidR="00D85394" w:rsidRDefault="00B80BF2">
      <w:r>
        <w:t>The Configuration Information Protoco</w:t>
      </w:r>
      <w:r>
        <w:t>l works with the protocols shown in the following diagram.</w:t>
      </w:r>
    </w:p>
    <w:p w:rsidR="00D85394" w:rsidRDefault="00B80BF2">
      <w:pPr>
        <w:pStyle w:val="Caption"/>
      </w:pPr>
      <w:r>
        <w:rPr>
          <w:noProof/>
        </w:rPr>
        <w:lastRenderedPageBreak/>
        <w:drawing>
          <wp:inline distT="0" distB="0" distL="0" distR="0">
            <wp:extent cx="6753225" cy="6467475"/>
            <wp:effectExtent l="19050" t="0" r="9525" b="0"/>
            <wp:docPr id="5555" name="MS-OXOCFG_pictc0e501ce-a72f-44bd-9578-c675c9b1d643.png" descr="Components of this protocol in relation to other protocols" title="Components of 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CFG_pictc0e501ce-a72f-44bd-9578-c675c9b1d643.png" descr="Components of this protocol in relation to other protocols" title="Components of this protocol in relation to other protocols"/>
                    <pic:cNvPicPr>
                      <a:picLocks noChangeAspect="1" noChangeArrowheads="1"/>
                    </pic:cNvPicPr>
                  </pic:nvPicPr>
                  <pic:blipFill>
                    <a:blip r:embed="rId57" cstate="print"/>
                    <a:srcRect/>
                    <a:stretch>
                      <a:fillRect/>
                    </a:stretch>
                  </pic:blipFill>
                  <pic:spPr bwMode="auto">
                    <a:xfrm>
                      <a:off x="0" y="0"/>
                      <a:ext cx="6753225" cy="6467475"/>
                    </a:xfrm>
                    <a:prstGeom prst="rect">
                      <a:avLst/>
                    </a:prstGeom>
                    <a:noFill/>
                    <a:ln w="9525">
                      <a:noFill/>
                      <a:miter lim="800000"/>
                      <a:headEnd/>
                      <a:tailEnd/>
                    </a:ln>
                  </pic:spPr>
                </pic:pic>
              </a:graphicData>
            </a:graphic>
          </wp:inline>
        </w:drawing>
      </w:r>
    </w:p>
    <w:p w:rsidR="00D85394" w:rsidRDefault="00B80BF2">
      <w:pPr>
        <w:pStyle w:val="Caption"/>
      </w:pPr>
      <w:r>
        <w:t xml:space="preserve">Figure </w:t>
      </w:r>
      <w:r>
        <w:fldChar w:fldCharType="begin"/>
      </w:r>
      <w:r>
        <w:instrText xml:space="preserve"> SEQ Figure \* ARABIC </w:instrText>
      </w:r>
      <w:r>
        <w:fldChar w:fldCharType="separate"/>
      </w:r>
      <w:r>
        <w:rPr>
          <w:noProof/>
        </w:rPr>
        <w:t>1</w:t>
      </w:r>
      <w:r>
        <w:fldChar w:fldCharType="end"/>
      </w:r>
      <w:r>
        <w:t>: Components of this protocol in relation to other protocols</w:t>
      </w:r>
    </w:p>
    <w:p w:rsidR="00D85394" w:rsidRDefault="00B80BF2">
      <w:r>
        <w:t xml:space="preserve">The configuration data, view definition, and navigation shortcut components of the Configuration Information Protocol use </w:t>
      </w:r>
      <w:hyperlink w:anchor="gt_6f222571-3f61-4250-a8a6-d56505335792">
        <w:r>
          <w:rPr>
            <w:rStyle w:val="HyperlinkGreen"/>
            <w:b/>
          </w:rPr>
          <w:t>folder associated information (FAI)</w:t>
        </w:r>
      </w:hyperlink>
      <w:r>
        <w:t xml:space="preserve"> messages, as described in </w:t>
      </w:r>
      <w:hyperlink r:id="rId58" w:anchor="Section_c0f31b95c07f486c98d9535ed9705fbf">
        <w:r>
          <w:rPr>
            <w:rStyle w:val="Hyperlink"/>
          </w:rPr>
          <w:t>[MS-OXCFOLD]</w:t>
        </w:r>
      </w:hyperlink>
      <w:r>
        <w:t xml:space="preserve">, as the transport. Clients need to sort and restrict the </w:t>
      </w:r>
      <w:hyperlink w:anchor="gt_d7d60068-8690-4d36-8dae-9d7f73dc77b9">
        <w:r>
          <w:rPr>
            <w:rStyle w:val="HyperlinkGreen"/>
            <w:b/>
          </w:rPr>
          <w:t>FAI contents table</w:t>
        </w:r>
      </w:hyperlink>
      <w:r>
        <w:t xml:space="preserve">, as described in </w:t>
      </w:r>
      <w:hyperlink r:id="rId59" w:anchor="Section_d33612dc36a846238a26c156cf8aae4b">
        <w:r>
          <w:rPr>
            <w:rStyle w:val="Hyperlink"/>
          </w:rPr>
          <w:t>[MS-OXCTABL]</w:t>
        </w:r>
      </w:hyperlink>
      <w:r>
        <w:t xml:space="preserve">, to find the required FAI message. Clients need to access properties on the FAI message, as described in </w:t>
      </w:r>
      <w:hyperlink r:id="rId60" w:anchor="Section_7fd7ec40deec4c0694931bc06b349682">
        <w:r>
          <w:rPr>
            <w:rStyle w:val="Hyperlink"/>
          </w:rPr>
          <w:t>[MS-OXCMSG]</w:t>
        </w:r>
      </w:hyperlink>
      <w:r>
        <w:t xml:space="preserve">, and need to use </w:t>
      </w:r>
      <w:hyperlink w:anchor="gt_3de414eb-819f-44ff-8cb9-366d6ae67aa3">
        <w:r>
          <w:rPr>
            <w:rStyle w:val="HyperlinkGreen"/>
            <w:b/>
          </w:rPr>
          <w:t>Stream objects</w:t>
        </w:r>
      </w:hyperlink>
      <w:r>
        <w:t xml:space="preserve"> for certain properties, as described in </w:t>
      </w:r>
      <w:hyperlink r:id="rId61" w:anchor="Section_302967c881d54ec58319cccc14a76bb5">
        <w:r>
          <w:rPr>
            <w:rStyle w:val="Hyperlink"/>
          </w:rPr>
          <w:t>[MS-OXCPRPT]</w:t>
        </w:r>
      </w:hyperlink>
      <w:r>
        <w:t>. The F</w:t>
      </w:r>
      <w:r>
        <w:t xml:space="preserve">AI messages are sometimes contained in a </w:t>
      </w:r>
      <w:hyperlink w:anchor="gt_14e25453-1647-4acb-a35e-306810c60528">
        <w:r>
          <w:rPr>
            <w:rStyle w:val="HyperlinkGreen"/>
            <w:b/>
          </w:rPr>
          <w:t>special folder</w:t>
        </w:r>
      </w:hyperlink>
      <w:r>
        <w:t xml:space="preserve">; therefore, these components need to use the Special Folders Protocol, as described in </w:t>
      </w:r>
      <w:hyperlink r:id="rId62" w:anchor="Section_a60e9c162ba8424bb60c385a8a2837cb">
        <w:r>
          <w:rPr>
            <w:rStyle w:val="Hyperlink"/>
          </w:rPr>
          <w:t>[MS-OXOSFLD]</w:t>
        </w:r>
      </w:hyperlink>
      <w:r>
        <w:t xml:space="preserve">. The configuration data and view definitions are retrieved from properties on the FAI messages using </w:t>
      </w:r>
      <w:r>
        <w:lastRenderedPageBreak/>
        <w:t>the Property and Stream Object Protocol, as described in [MS-OXCPRPT]. Conversation actions are stored as FAI m</w:t>
      </w:r>
      <w:r>
        <w:t>essages in the conversation actions settings special folder, as described in [MS-OXOSFLD].</w:t>
      </w:r>
    </w:p>
    <w:p w:rsidR="00D85394" w:rsidRDefault="00B80BF2">
      <w:r>
        <w:t>The folder flags component uses a binary property that is stored on the folder itself. The transport for folder flags is described in [MS-OXCFOLD].</w:t>
      </w:r>
    </w:p>
    <w:p w:rsidR="00D85394" w:rsidRDefault="00B80BF2">
      <w:r>
        <w:t>For conceptual ba</w:t>
      </w:r>
      <w:r>
        <w:t xml:space="preserve">ckground information and overviews of the relationships and interactions between this and other protocols, see </w:t>
      </w:r>
      <w:hyperlink r:id="rId63" w:anchor="Section_734ab967e43e425babe1974af56c0283">
        <w:r>
          <w:rPr>
            <w:rStyle w:val="Hyperlink"/>
          </w:rPr>
          <w:t>[MS-OXPROTO]</w:t>
        </w:r>
      </w:hyperlink>
      <w:r>
        <w:t>.</w:t>
      </w:r>
    </w:p>
    <w:p w:rsidR="00D85394" w:rsidRDefault="00B80BF2">
      <w:pPr>
        <w:pStyle w:val="Heading2"/>
      </w:pPr>
      <w:bookmarkStart w:id="86" w:name="section_5014bb85f238489eb58ddd8316c99500"/>
      <w:bookmarkStart w:id="87" w:name="_Toc163746113"/>
      <w:r>
        <w:t>Prerequisites/Preconditions</w:t>
      </w:r>
      <w:bookmarkEnd w:id="86"/>
      <w:bookmarkEnd w:id="87"/>
      <w:r>
        <w:fldChar w:fldCharType="begin"/>
      </w:r>
      <w:r>
        <w:instrText xml:space="preserve"> XE "Prerequisites" </w:instrText>
      </w:r>
      <w:r>
        <w:fldChar w:fldCharType="end"/>
      </w:r>
      <w:r>
        <w:fldChar w:fldCharType="begin"/>
      </w:r>
      <w:r>
        <w:instrText xml:space="preserve"> XE "Preconditions" </w:instrText>
      </w:r>
      <w:r>
        <w:fldChar w:fldCharType="end"/>
      </w:r>
    </w:p>
    <w:p w:rsidR="00D85394" w:rsidRDefault="00B80BF2">
      <w:r>
        <w:t>The Configuration Information Protocol assumes that the client has previously logged on to the server.</w:t>
      </w:r>
    </w:p>
    <w:p w:rsidR="00D85394" w:rsidRDefault="00B80BF2">
      <w:pPr>
        <w:pStyle w:val="Heading2"/>
      </w:pPr>
      <w:bookmarkStart w:id="88" w:name="section_0c149ff199524825872b2069f3c64678"/>
      <w:bookmarkStart w:id="89" w:name="_Toc163746114"/>
      <w:r>
        <w:t>Applicability Statement</w:t>
      </w:r>
      <w:bookmarkEnd w:id="88"/>
      <w:bookmarkEnd w:id="89"/>
      <w:r>
        <w:fldChar w:fldCharType="begin"/>
      </w:r>
      <w:r>
        <w:instrText xml:space="preserve"> XE "Applicability" </w:instrText>
      </w:r>
      <w:r>
        <w:fldChar w:fldCharType="end"/>
      </w:r>
    </w:p>
    <w:p w:rsidR="00D85394" w:rsidRDefault="00B80BF2">
      <w:r>
        <w:t xml:space="preserve">Clients and servers can use the Configuration Information Protocol to share </w:t>
      </w:r>
      <w:r>
        <w:t>application settings when each application implements a similar feature with the same settings. Each application can also use this protocol to communicate the state of its own features, where that state affects the state of related features in the other ap</w:t>
      </w:r>
      <w:r>
        <w:t>plication.</w:t>
      </w:r>
    </w:p>
    <w:p w:rsidR="00D85394" w:rsidRDefault="00B80BF2">
      <w:r>
        <w:t>Clients can also use this protocol to synchronize application settings between multiple instances of the client that are connected to the same server.</w:t>
      </w:r>
    </w:p>
    <w:p w:rsidR="00D85394" w:rsidRDefault="00B80BF2">
      <w:pPr>
        <w:pStyle w:val="Heading2"/>
      </w:pPr>
      <w:bookmarkStart w:id="90" w:name="section_016caaa5637f4e11bec962fa7a0fcd5e"/>
      <w:bookmarkStart w:id="91" w:name="_Toc163746115"/>
      <w:r>
        <w:t>Versioning and Capability Negotiation</w:t>
      </w:r>
      <w:bookmarkEnd w:id="90"/>
      <w:bookmarkEnd w:id="91"/>
      <w:r>
        <w:fldChar w:fldCharType="begin"/>
      </w:r>
      <w:r>
        <w:instrText xml:space="preserve"> XE "Versioning" </w:instrText>
      </w:r>
      <w:r>
        <w:fldChar w:fldCharType="end"/>
      </w:r>
      <w:r>
        <w:fldChar w:fldCharType="begin"/>
      </w:r>
      <w:r>
        <w:instrText xml:space="preserve"> XE "Capability negotiation" </w:instrText>
      </w:r>
      <w:r>
        <w:fldChar w:fldCharType="end"/>
      </w:r>
    </w:p>
    <w:p w:rsidR="00D85394" w:rsidRDefault="00B80BF2">
      <w:r>
        <w:rPr>
          <w:b/>
        </w:rPr>
        <w:t>Capabi</w:t>
      </w:r>
      <w:r>
        <w:rPr>
          <w:b/>
        </w:rPr>
        <w:t>lity negotiation:</w:t>
      </w:r>
      <w:r>
        <w:t xml:space="preserve"> The client checks the version number returned by the server in either the </w:t>
      </w:r>
      <w:r>
        <w:rPr>
          <w:b/>
        </w:rPr>
        <w:t>EcDoConnectEx</w:t>
      </w:r>
      <w:r>
        <w:t xml:space="preserve"> method, as described in </w:t>
      </w:r>
      <w:hyperlink r:id="rId64"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 as described in </w:t>
      </w:r>
      <w:hyperlink r:id="rId65" w:anchor="Section_d502edcf0b2242f28500019f00d60245">
        <w:r>
          <w:rPr>
            <w:rStyle w:val="Hyperlink"/>
          </w:rPr>
          <w:t>[MS-OXCMAPIHTTP]</w:t>
        </w:r>
      </w:hyperlink>
      <w:r>
        <w:t>. If the server returns a version that is greater than or equal to 14.0.324.0, the client ne</w:t>
      </w:r>
      <w:r>
        <w:t xml:space="preserve">ver deletes the conversation action </w:t>
      </w:r>
      <w:hyperlink w:anchor="gt_6f222571-3f61-4250-a8a6-d56505335792">
        <w:r>
          <w:rPr>
            <w:rStyle w:val="HyperlinkGreen"/>
            <w:b/>
          </w:rPr>
          <w:t>FAI</w:t>
        </w:r>
      </w:hyperlink>
      <w:r>
        <w:t xml:space="preserve"> message, as described in section </w:t>
      </w:r>
      <w:hyperlink w:anchor="Section_c52c6b54e5b9463db060b4ae4ca57696" w:history="1">
        <w:r>
          <w:rPr>
            <w:rStyle w:val="Hyperlink"/>
          </w:rPr>
          <w:t>3.1.4.8</w:t>
        </w:r>
      </w:hyperlink>
      <w:r>
        <w:t xml:space="preserve">, and disables almost all processing of incoming </w:t>
      </w:r>
      <w:hyperlink w:anchor="gt_7ab88094-3b46-4be6-9cbf-f22233ef0915">
        <w:r>
          <w:rPr>
            <w:rStyle w:val="HyperlinkGreen"/>
            <w:b/>
          </w:rPr>
          <w:t>E-mail objects</w:t>
        </w:r>
      </w:hyperlink>
      <w:r>
        <w:t xml:space="preserve">, as described in section </w:t>
      </w:r>
      <w:hyperlink w:anchor="Section_cc330100b4c548d7a74db7ed10215350" w:history="1">
        <w:r>
          <w:rPr>
            <w:rStyle w:val="Hyperlink"/>
          </w:rPr>
          <w:t>3.1.5.1</w:t>
        </w:r>
      </w:hyperlink>
      <w:r>
        <w:t>.</w:t>
      </w:r>
    </w:p>
    <w:p w:rsidR="00D85394" w:rsidRDefault="00B80BF2">
      <w:pPr>
        <w:pStyle w:val="Heading2"/>
      </w:pPr>
      <w:bookmarkStart w:id="92" w:name="section_8376cd958e2c4437a14dcf234c1819a5"/>
      <w:bookmarkStart w:id="93" w:name="_Toc163746116"/>
      <w:r>
        <w:t>Vendor-Extensible Fields</w:t>
      </w:r>
      <w:bookmarkEnd w:id="92"/>
      <w:bookmarkEnd w:id="9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85394" w:rsidRDefault="00B80BF2">
      <w:r>
        <w:t xml:space="preserve">A third-party application can use </w:t>
      </w:r>
      <w:hyperlink w:anchor="gt_6f222571-3f61-4250-a8a6-d56505335792">
        <w:r>
          <w:rPr>
            <w:rStyle w:val="HyperlinkGreen"/>
            <w:b/>
          </w:rPr>
          <w:t>FAI</w:t>
        </w:r>
      </w:hyperlink>
      <w:r>
        <w:t xml:space="preserve"> messages to store its own settings by specifying its own custom </w:t>
      </w:r>
      <w:r>
        <w:rPr>
          <w:b/>
        </w:rPr>
        <w:t>PtypString</w:t>
      </w:r>
      <w:r>
        <w:t xml:space="preserve"> for the value of the </w:t>
      </w:r>
      <w:r>
        <w:rPr>
          <w:b/>
        </w:rPr>
        <w:t>PidTagMessageClass</w:t>
      </w:r>
      <w:r>
        <w:t xml:space="preserve"> property (</w:t>
      </w:r>
      <w:hyperlink r:id="rId66" w:anchor="Section_7fd7ec40deec4c0694931bc06b349682">
        <w:r>
          <w:rPr>
            <w:rStyle w:val="Hyperlink"/>
          </w:rPr>
          <w:t>[MS-OXCMSG]</w:t>
        </w:r>
      </w:hyperlink>
      <w:r>
        <w:t xml:space="preserve"> section 2.2.1.3). A centralized authority that ensures uniqueness of the </w:t>
      </w:r>
      <w:r>
        <w:rPr>
          <w:b/>
        </w:rPr>
        <w:t>PidTagMessageClass</w:t>
      </w:r>
      <w:r>
        <w:t xml:space="preserve"> property across different applications does not exist.</w:t>
      </w:r>
    </w:p>
    <w:p w:rsidR="00D85394" w:rsidRDefault="00B80BF2">
      <w:pPr>
        <w:pStyle w:val="Heading2"/>
      </w:pPr>
      <w:bookmarkStart w:id="94" w:name="section_6d8c3443d99b41d8a891ba7f09247693"/>
      <w:bookmarkStart w:id="95" w:name="_Toc163746117"/>
      <w:r>
        <w:t>Standards Assignments</w:t>
      </w:r>
      <w:bookmarkEnd w:id="94"/>
      <w:bookmarkEnd w:id="95"/>
      <w:r>
        <w:fldChar w:fldCharType="begin"/>
      </w:r>
      <w:r>
        <w:instrText xml:space="preserve"> XE "Standards assignme</w:instrText>
      </w:r>
      <w:r>
        <w:instrText xml:space="preserve">nts" </w:instrText>
      </w:r>
      <w:r>
        <w:fldChar w:fldCharType="end"/>
      </w:r>
    </w:p>
    <w:p w:rsidR="00D85394" w:rsidRDefault="00B80BF2">
      <w:r>
        <w:t>None.</w:t>
      </w:r>
    </w:p>
    <w:p w:rsidR="00D85394" w:rsidRDefault="00B80BF2">
      <w:pPr>
        <w:pStyle w:val="Heading1"/>
      </w:pPr>
      <w:bookmarkStart w:id="96" w:name="section_436d1968f07c44bbb70c31d3253a197b"/>
      <w:bookmarkStart w:id="97" w:name="_Toc163746118"/>
      <w:r>
        <w:lastRenderedPageBreak/>
        <w:t>Messages</w:t>
      </w:r>
      <w:bookmarkEnd w:id="96"/>
      <w:bookmarkEnd w:id="97"/>
    </w:p>
    <w:p w:rsidR="00D85394" w:rsidRDefault="00B80BF2">
      <w:pPr>
        <w:pStyle w:val="Heading2"/>
      </w:pPr>
      <w:bookmarkStart w:id="98" w:name="section_5c416b2adfb54fd892b6468a02c89ec9"/>
      <w:bookmarkStart w:id="99" w:name="_Toc163746119"/>
      <w:r>
        <w:t>Transport</w:t>
      </w:r>
      <w:bookmarkEnd w:id="98"/>
      <w:bookmarkEnd w:id="99"/>
      <w:r>
        <w:fldChar w:fldCharType="begin"/>
      </w:r>
      <w:r>
        <w:instrText xml:space="preserve"> XE "Messages:transport" </w:instrText>
      </w:r>
      <w:r>
        <w:fldChar w:fldCharType="end"/>
      </w:r>
      <w:r>
        <w:fldChar w:fldCharType="begin"/>
      </w:r>
      <w:r>
        <w:instrText xml:space="preserve"> XE "Transport" </w:instrText>
      </w:r>
      <w:r>
        <w:fldChar w:fldCharType="end"/>
      </w:r>
    </w:p>
    <w:p w:rsidR="00D85394" w:rsidRDefault="00B80BF2">
      <w:r>
        <w:t xml:space="preserve">Section 2.2 specifies how Configuration Information Protocol messages use properties and </w:t>
      </w:r>
      <w:hyperlink w:anchor="gt_f3529cd8-50da-4f36-aa0b-66af455edbb6">
        <w:r>
          <w:rPr>
            <w:rStyle w:val="HyperlinkGreen"/>
            <w:b/>
          </w:rPr>
          <w:t>streams</w:t>
        </w:r>
      </w:hyperlink>
      <w:r>
        <w:t xml:space="preserve"> that have been set </w:t>
      </w:r>
      <w:r>
        <w:t xml:space="preserve">on </w:t>
      </w:r>
      <w:hyperlink w:anchor="gt_6f222571-3f61-4250-a8a6-d56505335792">
        <w:r>
          <w:rPr>
            <w:rStyle w:val="HyperlinkGreen"/>
            <w:b/>
          </w:rPr>
          <w:t>FAI</w:t>
        </w:r>
      </w:hyperlink>
      <w:r>
        <w:t xml:space="preserve"> messages or folders as the underlying transport.</w:t>
      </w:r>
    </w:p>
    <w:p w:rsidR="00D85394" w:rsidRDefault="00B80BF2">
      <w:r>
        <w:t xml:space="preserve">Streams are further specified in </w:t>
      </w:r>
      <w:hyperlink r:id="rId67" w:anchor="Section_302967c881d54ec58319cccc14a76bb5">
        <w:r>
          <w:rPr>
            <w:rStyle w:val="Hyperlink"/>
          </w:rPr>
          <w:t>[MS-OXCPRPT]</w:t>
        </w:r>
      </w:hyperlink>
      <w:r>
        <w:t>. FAI messa</w:t>
      </w:r>
      <w:r>
        <w:t xml:space="preserve">ges and folders are further specified in </w:t>
      </w:r>
      <w:hyperlink r:id="rId68" w:anchor="Section_c0f31b95c07f486c98d9535ed9705fbf">
        <w:r>
          <w:rPr>
            <w:rStyle w:val="Hyperlink"/>
          </w:rPr>
          <w:t>[MS-OXCFOLD]</w:t>
        </w:r>
      </w:hyperlink>
      <w:r>
        <w:t>.</w:t>
      </w:r>
    </w:p>
    <w:p w:rsidR="00D85394" w:rsidRDefault="00B80BF2">
      <w:pPr>
        <w:pStyle w:val="Heading2"/>
      </w:pPr>
      <w:bookmarkStart w:id="100" w:name="section_fa940bdb6abe42948a8aaac4aed5d56d"/>
      <w:bookmarkStart w:id="101" w:name="_Toc163746120"/>
      <w:r>
        <w:t>Message Syntax</w:t>
      </w:r>
      <w:bookmarkEnd w:id="100"/>
      <w:bookmarkEnd w:id="101"/>
      <w:r>
        <w:fldChar w:fldCharType="begin"/>
      </w:r>
      <w:r>
        <w:instrText xml:space="preserve"> XE "Messages:message syntax" </w:instrText>
      </w:r>
      <w:r>
        <w:fldChar w:fldCharType="end"/>
      </w:r>
      <w:r>
        <w:fldChar w:fldCharType="begin"/>
      </w:r>
      <w:r>
        <w:instrText xml:space="preserve"> XE "Message syntax" </w:instrText>
      </w:r>
      <w:r>
        <w:fldChar w:fldCharType="end"/>
      </w:r>
    </w:p>
    <w:p w:rsidR="00D85394" w:rsidRDefault="00B80BF2">
      <w:r>
        <w:t xml:space="preserve">Sections </w:t>
      </w:r>
      <w:hyperlink w:anchor="Section_3c61f8d145514362b15c9a28f4458150" w:history="1">
        <w:r>
          <w:rPr>
            <w:rStyle w:val="Hyperlink"/>
          </w:rPr>
          <w:t>2.2.1</w:t>
        </w:r>
      </w:hyperlink>
      <w:r>
        <w:t xml:space="preserve"> through </w:t>
      </w:r>
      <w:hyperlink w:anchor="Section_c3d4eec9c66547d3ad9f6bb5e64c0c15" w:history="1">
        <w:r>
          <w:rPr>
            <w:rStyle w:val="Hyperlink"/>
          </w:rPr>
          <w:t>2.2.9.19</w:t>
        </w:r>
      </w:hyperlink>
      <w:r>
        <w:t xml:space="preserve"> specify the location and format of the property and </w:t>
      </w:r>
      <w:hyperlink w:anchor="gt_f3529cd8-50da-4f36-aa0b-66af455edbb6">
        <w:r>
          <w:rPr>
            <w:rStyle w:val="HyperlinkGreen"/>
            <w:b/>
          </w:rPr>
          <w:t>s</w:t>
        </w:r>
        <w:r>
          <w:rPr>
            <w:rStyle w:val="HyperlinkGreen"/>
            <w:b/>
          </w:rPr>
          <w:t>tream</w:t>
        </w:r>
      </w:hyperlink>
      <w:r>
        <w:t xml:space="preserve"> buffers that are specific to the Configuration Information Protocol.</w:t>
      </w:r>
    </w:p>
    <w:p w:rsidR="00D85394" w:rsidRDefault="00B80BF2">
      <w:pPr>
        <w:pStyle w:val="Heading3"/>
      </w:pPr>
      <w:bookmarkStart w:id="102" w:name="section_3c61f8d145514362b15c9a28f4458150"/>
      <w:bookmarkStart w:id="103" w:name="_Toc163746121"/>
      <w:r>
        <w:t>Namespaces</w:t>
      </w:r>
      <w:bookmarkEnd w:id="102"/>
      <w:bookmarkEnd w:id="103"/>
      <w:r>
        <w:fldChar w:fldCharType="begin"/>
      </w:r>
      <w:r>
        <w:instrText xml:space="preserve"> XE "Messages:Namespaces" </w:instrText>
      </w:r>
      <w:r>
        <w:fldChar w:fldCharType="end"/>
      </w:r>
      <w:r>
        <w:fldChar w:fldCharType="begin"/>
      </w:r>
      <w:r>
        <w:instrText xml:space="preserve"> XE "Namespaces message" </w:instrText>
      </w:r>
      <w:r>
        <w:fldChar w:fldCharType="end"/>
      </w:r>
    </w:p>
    <w:p w:rsidR="00D85394" w:rsidRDefault="00B80BF2">
      <w:r>
        <w:t xml:space="preserve">This specification defines and references various </w:t>
      </w:r>
      <w:hyperlink w:anchor="gt_485f05b3-df3b-45ac-b8bf-d05f5d185a24">
        <w:r>
          <w:rPr>
            <w:rStyle w:val="HyperlinkGreen"/>
            <w:b/>
          </w:rPr>
          <w:t>XML</w:t>
        </w:r>
        <w:r>
          <w:rPr>
            <w:rStyle w:val="HyperlinkGreen"/>
            <w:b/>
          </w:rPr>
          <w:t xml:space="preserve"> namespaces</w:t>
        </w:r>
      </w:hyperlink>
      <w:r>
        <w:t xml:space="preserve"> using the mechanisms specified in </w:t>
      </w:r>
      <w:hyperlink r:id="rId6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w:t>
      </w:r>
      <w:r>
        <w:t>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3192"/>
        <w:gridCol w:w="3192"/>
        <w:gridCol w:w="3192"/>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3192" w:type="dxa"/>
          </w:tcPr>
          <w:p w:rsidR="00D85394" w:rsidRDefault="00B80BF2">
            <w:pPr>
              <w:pStyle w:val="TableHeaderText"/>
              <w:keepNext w:val="0"/>
            </w:pPr>
            <w:r>
              <w:t>Prefix</w:t>
            </w:r>
          </w:p>
        </w:tc>
        <w:tc>
          <w:tcPr>
            <w:tcW w:w="3192" w:type="dxa"/>
          </w:tcPr>
          <w:p w:rsidR="00D85394" w:rsidRDefault="00B80BF2">
            <w:pPr>
              <w:pStyle w:val="TableHeaderText"/>
              <w:keepNext w:val="0"/>
            </w:pPr>
            <w:r>
              <w:t>Namespace URI</w:t>
            </w:r>
          </w:p>
        </w:tc>
        <w:tc>
          <w:tcPr>
            <w:tcW w:w="3192" w:type="dxa"/>
          </w:tcPr>
          <w:p w:rsidR="00D85394" w:rsidRDefault="00B80BF2">
            <w:pPr>
              <w:pStyle w:val="TableHeaderText"/>
              <w:keepNext w:val="0"/>
            </w:pPr>
            <w:r>
              <w:t>Reference</w:t>
            </w:r>
          </w:p>
        </w:tc>
      </w:tr>
      <w:tr w:rsidR="00D85394" w:rsidTr="00D85394">
        <w:tc>
          <w:tcPr>
            <w:tcW w:w="3192" w:type="dxa"/>
          </w:tcPr>
          <w:p w:rsidR="00D85394" w:rsidRDefault="00B80BF2">
            <w:pPr>
              <w:pStyle w:val="TableBodyText"/>
            </w:pPr>
            <w:r>
              <w:t>None</w:t>
            </w:r>
          </w:p>
        </w:tc>
        <w:tc>
          <w:tcPr>
            <w:tcW w:w="3192" w:type="dxa"/>
          </w:tcPr>
          <w:p w:rsidR="00D85394" w:rsidRDefault="00B80BF2">
            <w:pPr>
              <w:pStyle w:val="TableBodyText"/>
            </w:pPr>
            <w:r>
              <w:t>dictionary</w:t>
            </w:r>
          </w:p>
        </w:tc>
        <w:tc>
          <w:tcPr>
            <w:tcW w:w="3192" w:type="dxa"/>
          </w:tcPr>
          <w:p w:rsidR="00D85394" w:rsidRDefault="00D85394">
            <w:pPr>
              <w:pStyle w:val="TableBodyText"/>
            </w:pPr>
          </w:p>
        </w:tc>
      </w:tr>
      <w:tr w:rsidR="00D85394" w:rsidTr="00D85394">
        <w:tc>
          <w:tcPr>
            <w:tcW w:w="3192" w:type="dxa"/>
          </w:tcPr>
          <w:p w:rsidR="00D85394" w:rsidRDefault="00B80BF2">
            <w:pPr>
              <w:pStyle w:val="TableBodyText"/>
            </w:pPr>
            <w:r>
              <w:t>None</w:t>
            </w:r>
          </w:p>
        </w:tc>
        <w:tc>
          <w:tcPr>
            <w:tcW w:w="3192" w:type="dxa"/>
          </w:tcPr>
          <w:p w:rsidR="00D85394" w:rsidRDefault="00B80BF2">
            <w:pPr>
              <w:pStyle w:val="TableBodyText"/>
            </w:pPr>
            <w:r>
              <w:t>WorkingHours</w:t>
            </w:r>
          </w:p>
        </w:tc>
        <w:tc>
          <w:tcPr>
            <w:tcW w:w="3192" w:type="dxa"/>
          </w:tcPr>
          <w:p w:rsidR="00D85394" w:rsidRDefault="00D85394">
            <w:pPr>
              <w:pStyle w:val="TableBodyText"/>
            </w:pPr>
          </w:p>
        </w:tc>
      </w:tr>
      <w:tr w:rsidR="00D85394" w:rsidTr="00D85394">
        <w:tc>
          <w:tcPr>
            <w:tcW w:w="3192" w:type="dxa"/>
          </w:tcPr>
          <w:p w:rsidR="00D85394" w:rsidRDefault="00B80BF2">
            <w:pPr>
              <w:pStyle w:val="TableBodyText"/>
            </w:pPr>
            <w:r>
              <w:t>None</w:t>
            </w:r>
          </w:p>
        </w:tc>
        <w:tc>
          <w:tcPr>
            <w:tcW w:w="3192" w:type="dxa"/>
          </w:tcPr>
          <w:p w:rsidR="00D85394" w:rsidRDefault="00B80BF2">
            <w:pPr>
              <w:pStyle w:val="TableBodyText"/>
            </w:pPr>
            <w:r>
              <w:t>CategoryList</w:t>
            </w:r>
          </w:p>
        </w:tc>
        <w:tc>
          <w:tcPr>
            <w:tcW w:w="3192" w:type="dxa"/>
          </w:tcPr>
          <w:p w:rsidR="00D85394" w:rsidRDefault="00D85394">
            <w:pPr>
              <w:pStyle w:val="TableBodyText"/>
            </w:pPr>
          </w:p>
        </w:tc>
      </w:tr>
    </w:tbl>
    <w:p w:rsidR="00D85394" w:rsidRDefault="00D85394"/>
    <w:p w:rsidR="00D85394" w:rsidRDefault="00B80BF2">
      <w:pPr>
        <w:pStyle w:val="Heading3"/>
      </w:pPr>
      <w:bookmarkStart w:id="104" w:name="section_31a431c54497401f988e902b7b67d02c"/>
      <w:bookmarkStart w:id="105" w:name="_Toc163746122"/>
      <w:r>
        <w:t>Configuration Data Properties</w:t>
      </w:r>
      <w:bookmarkEnd w:id="104"/>
      <w:bookmarkEnd w:id="105"/>
      <w:r>
        <w:fldChar w:fldCharType="begin"/>
      </w:r>
      <w:r>
        <w:instrText xml:space="preserve"> XE "Messages:Configuration Data Properties" </w:instrText>
      </w:r>
      <w:r>
        <w:fldChar w:fldCharType="end"/>
      </w:r>
      <w:r>
        <w:fldChar w:fldCharType="begin"/>
      </w:r>
      <w:r>
        <w:instrText xml:space="preserve"> XE "Configuration Data Properties message" </w:instrText>
      </w:r>
      <w:r>
        <w:fldChar w:fldCharType="end"/>
      </w:r>
    </w:p>
    <w:p w:rsidR="00D85394" w:rsidRDefault="00B80BF2">
      <w:r>
        <w:t xml:space="preserve">Configuration data consists of groups of related application settings. Each group of settings is stored in separate </w:t>
      </w:r>
      <w:hyperlink w:anchor="gt_f3529cd8-50da-4f36-aa0b-66af455edbb6">
        <w:r>
          <w:rPr>
            <w:rStyle w:val="HyperlinkGreen"/>
            <w:b/>
          </w:rPr>
          <w:t>stream</w:t>
        </w:r>
      </w:hyperlink>
      <w:r>
        <w:t xml:space="preserve"> properties that are set on </w:t>
      </w:r>
      <w:hyperlink w:anchor="gt_6f222571-3f61-4250-a8a6-d56505335792">
        <w:r>
          <w:rPr>
            <w:rStyle w:val="HyperlinkGreen"/>
            <w:b/>
          </w:rPr>
          <w:t>FAI</w:t>
        </w:r>
      </w:hyperlink>
      <w:r>
        <w:t xml:space="preserve"> messages.</w:t>
      </w:r>
    </w:p>
    <w:p w:rsidR="00D85394" w:rsidRDefault="00B80BF2">
      <w:r>
        <w:t xml:space="preserve">The streams can contain a serialized </w:t>
      </w:r>
      <w:hyperlink w:anchor="gt_0ac36b78-7745-41f5-9198-98bc46b00c9a">
        <w:r>
          <w:rPr>
            <w:rStyle w:val="HyperlinkGreen"/>
            <w:b/>
          </w:rPr>
          <w:t>di</w:t>
        </w:r>
        <w:r>
          <w:rPr>
            <w:rStyle w:val="HyperlinkGreen"/>
            <w:b/>
          </w:rPr>
          <w:t>ctionary</w:t>
        </w:r>
      </w:hyperlink>
      <w:r>
        <w:t xml:space="preserve"> of name-value pairs that allow access to individual settings by name. The dictionary is serialized using an </w:t>
      </w:r>
      <w:hyperlink w:anchor="gt_bd0ce6f9-c350-4900-827e-951265294067">
        <w:r>
          <w:rPr>
            <w:rStyle w:val="HyperlinkGreen"/>
            <w:b/>
          </w:rPr>
          <w:t>XML schema</w:t>
        </w:r>
      </w:hyperlink>
      <w:r>
        <w:t xml:space="preserve"> that is common to all dictionary streams. Most simple settings use</w:t>
      </w:r>
      <w:r>
        <w:t xml:space="preserve"> this type of stream.</w:t>
      </w:r>
    </w:p>
    <w:p w:rsidR="00D85394" w:rsidRDefault="00B80BF2">
      <w:r>
        <w:t xml:space="preserve">For more structured data, such as the user's preferred </w:t>
      </w:r>
      <w:hyperlink w:anchor="gt_8b5698e2-9890-46a0-855c-66274e55032d">
        <w:r>
          <w:rPr>
            <w:rStyle w:val="HyperlinkGreen"/>
            <w:b/>
          </w:rPr>
          <w:t>working hours</w:t>
        </w:r>
      </w:hyperlink>
      <w:r>
        <w:t xml:space="preserve">, the streams can contain an </w:t>
      </w:r>
      <w:hyperlink w:anchor="gt_982b7f8e-d516-4fd5-8d5e-1a836081ed85">
        <w:r>
          <w:rPr>
            <w:rStyle w:val="HyperlinkGreen"/>
            <w:b/>
          </w:rPr>
          <w:t>XML</w:t>
        </w:r>
      </w:hyperlink>
      <w:r>
        <w:t xml:space="preserve"> document that uses an arbitrary schema that corresponds to the structure of the data. The settings that use an arbitrary XML stream include the user's preferred working hours, which can be used by the client and server to make improved scheduling suggesti</w:t>
      </w:r>
      <w:r>
        <w:t xml:space="preserve">ons for that user, and the user's customized category list, which allows the user to build a list of commonly used message </w:t>
      </w:r>
      <w:hyperlink w:anchor="gt_7d6acf13-ba4d-4a0a-930e-3eaee465c7f1">
        <w:r>
          <w:rPr>
            <w:rStyle w:val="HyperlinkGreen"/>
            <w:b/>
          </w:rPr>
          <w:t>categories</w:t>
        </w:r>
      </w:hyperlink>
      <w:r>
        <w:t xml:space="preserve"> and assign color values to those categories.</w:t>
      </w:r>
    </w:p>
    <w:p w:rsidR="00D85394" w:rsidRDefault="00B80BF2">
      <w:r>
        <w:t xml:space="preserve">The properties </w:t>
      </w:r>
      <w:r>
        <w:t xml:space="preserve">specified in sections </w:t>
      </w:r>
      <w:hyperlink w:anchor="Section_aabb14fd3ad649529ae1ee0bbc05c1f4" w:history="1">
        <w:r>
          <w:rPr>
            <w:rStyle w:val="Hyperlink"/>
          </w:rPr>
          <w:t>2.2.2.1</w:t>
        </w:r>
      </w:hyperlink>
      <w:r>
        <w:t xml:space="preserve"> through </w:t>
      </w:r>
      <w:hyperlink w:anchor="Section_f356e925c3ce420cb594ef177a5aa5d3" w:history="1">
        <w:r>
          <w:rPr>
            <w:rStyle w:val="Hyperlink"/>
          </w:rPr>
          <w:t>2.2.2.3</w:t>
        </w:r>
      </w:hyperlink>
      <w:r>
        <w:t xml:space="preserve"> are present on FAI messages that contain configuration data.</w:t>
      </w:r>
    </w:p>
    <w:p w:rsidR="00D85394" w:rsidRDefault="00B80BF2">
      <w:pPr>
        <w:pStyle w:val="Heading4"/>
      </w:pPr>
      <w:bookmarkStart w:id="106" w:name="section_aabb14fd3ad649529ae1ee0bbc05c1f4"/>
      <w:bookmarkStart w:id="107" w:name="_Toc163746123"/>
      <w:r>
        <w:t>PidTagRoamingDatatypes Proper</w:t>
      </w:r>
      <w:r>
        <w:t>ty</w:t>
      </w:r>
      <w:bookmarkEnd w:id="106"/>
      <w:bookmarkEnd w:id="107"/>
      <w:r>
        <w:fldChar w:fldCharType="begin"/>
      </w:r>
      <w:r>
        <w:instrText xml:space="preserve"> XE "Configuration data properties:PidTagRoamingDatatypes property" </w:instrText>
      </w:r>
      <w:r>
        <w:fldChar w:fldCharType="end"/>
      </w:r>
      <w:r>
        <w:fldChar w:fldCharType="begin"/>
      </w:r>
      <w:r>
        <w:instrText xml:space="preserve"> XE "PidTagRoamingDatatypes configuration data property" </w:instrText>
      </w:r>
      <w:r>
        <w:fldChar w:fldCharType="end"/>
      </w:r>
    </w:p>
    <w:p w:rsidR="00D85394" w:rsidRDefault="00B80BF2">
      <w:r>
        <w:t xml:space="preserve">Type: </w:t>
      </w:r>
      <w:r>
        <w:rPr>
          <w:b/>
        </w:rPr>
        <w:t>PtypInteger32</w:t>
      </w:r>
      <w:r>
        <w:t xml:space="preserve"> (</w:t>
      </w:r>
      <w:hyperlink r:id="rId70" w:anchor="Section_1afa0cd9b1a04520b623bf15030af5d8">
        <w:r>
          <w:rPr>
            <w:rStyle w:val="Hyperlink"/>
          </w:rPr>
          <w:t>[MS-OXCDATA]</w:t>
        </w:r>
      </w:hyperlink>
      <w:r>
        <w:t xml:space="preserve"> section </w:t>
      </w:r>
      <w:r>
        <w:t>2.11.1)</w:t>
      </w:r>
    </w:p>
    <w:p w:rsidR="00D85394" w:rsidRDefault="00B80BF2">
      <w:r>
        <w:lastRenderedPageBreak/>
        <w:t xml:space="preserve">The </w:t>
      </w:r>
      <w:r>
        <w:rPr>
          <w:b/>
        </w:rPr>
        <w:t>PidTagRoamingDatatypes</w:t>
      </w:r>
      <w:r>
        <w:t xml:space="preserve"> property (</w:t>
      </w:r>
      <w:hyperlink r:id="rId71" w:anchor="Section_f6ab1613aefe447da49c18217230b148">
        <w:r>
          <w:rPr>
            <w:rStyle w:val="Hyperlink"/>
          </w:rPr>
          <w:t>[MS-OXPROPS]</w:t>
        </w:r>
      </w:hyperlink>
      <w:r>
        <w:t xml:space="preserve"> section 2.937) contains a bitmask that indicates which </w:t>
      </w:r>
      <w:hyperlink w:anchor="gt_f3529cd8-50da-4f36-aa0b-66af455edbb6">
        <w:r>
          <w:rPr>
            <w:rStyle w:val="HyperlinkGreen"/>
            <w:b/>
          </w:rPr>
          <w:t>stream</w:t>
        </w:r>
      </w:hyperlink>
      <w:r>
        <w:t xml:space="preserve"> properties exist on the message. The types of the streams, and thus the flags, are not mutually exclusive. </w:t>
      </w:r>
    </w:p>
    <w:p w:rsidR="00D85394" w:rsidRDefault="00B80BF2">
      <w:r>
        <w:t>The bitmask is a bitwise OR of the following bits. Other bits MUST NOT be set and MUST be ignored if set.</w:t>
      </w:r>
    </w:p>
    <w:tbl>
      <w:tblPr>
        <w:tblStyle w:val="Table-ShadedHeader"/>
        <w:tblW w:w="0" w:type="auto"/>
        <w:tblLook w:val="04A0" w:firstRow="1" w:lastRow="0" w:firstColumn="1" w:lastColumn="0" w:noHBand="0" w:noVBand="1"/>
      </w:tblPr>
      <w:tblGrid>
        <w:gridCol w:w="1241"/>
        <w:gridCol w:w="8234"/>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0x00000002</w:t>
            </w:r>
          </w:p>
        </w:tc>
        <w:tc>
          <w:tcPr>
            <w:tcW w:w="0" w:type="auto"/>
            <w:shd w:val="clear" w:color="auto" w:fill="auto"/>
          </w:tcPr>
          <w:p w:rsidR="00D85394" w:rsidRDefault="00B80BF2">
            <w:pPr>
              <w:pStyle w:val="TableBodyText"/>
            </w:pPr>
            <w:r>
              <w:t xml:space="preserve">The </w:t>
            </w:r>
            <w:hyperlink w:anchor="gt_6f222571-3f61-4250-a8a6-d56505335792">
              <w:r>
                <w:rPr>
                  <w:rStyle w:val="HyperlinkGreen"/>
                  <w:b/>
                </w:rPr>
                <w:t>FAI</w:t>
              </w:r>
            </w:hyperlink>
            <w:r>
              <w:t xml:space="preserve"> message contains an </w:t>
            </w:r>
            <w:hyperlink w:anchor="gt_982b7f8e-d516-4fd5-8d5e-1a836081ed85">
              <w:r>
                <w:rPr>
                  <w:rStyle w:val="HyperlinkGreen"/>
                  <w:b/>
                </w:rPr>
                <w:t>XML</w:t>
              </w:r>
            </w:hyperlink>
            <w:r>
              <w:t xml:space="preserve"> stream, which is stored in the </w:t>
            </w:r>
            <w:r>
              <w:rPr>
                <w:b/>
              </w:rPr>
              <w:t>PidTagRoamingXmlStream</w:t>
            </w:r>
            <w:r>
              <w:t xml:space="preserve"> property (section </w:t>
            </w:r>
            <w:hyperlink w:anchor="Section_f356e925c3ce420cb594ef177a5aa5d3" w:history="1">
              <w:r>
                <w:rPr>
                  <w:rStyle w:val="Hyperlink"/>
                </w:rPr>
                <w:t>2.2.2.3</w:t>
              </w:r>
            </w:hyperlink>
            <w:r>
              <w:t>).</w:t>
            </w:r>
          </w:p>
        </w:tc>
      </w:tr>
      <w:tr w:rsidR="00D85394" w:rsidTr="00D85394">
        <w:tc>
          <w:tcPr>
            <w:tcW w:w="0" w:type="auto"/>
            <w:shd w:val="clear" w:color="auto" w:fill="auto"/>
          </w:tcPr>
          <w:p w:rsidR="00D85394" w:rsidRDefault="00B80BF2">
            <w:pPr>
              <w:pStyle w:val="TableBodyText"/>
            </w:pPr>
            <w:r>
              <w:t>0x00000004</w:t>
            </w:r>
          </w:p>
        </w:tc>
        <w:tc>
          <w:tcPr>
            <w:tcW w:w="0" w:type="auto"/>
            <w:shd w:val="clear" w:color="auto" w:fill="auto"/>
          </w:tcPr>
          <w:p w:rsidR="00D85394" w:rsidRDefault="00B80BF2">
            <w:pPr>
              <w:pStyle w:val="TableBodyText"/>
            </w:pPr>
            <w:r>
              <w:t xml:space="preserve">The FAI message contains a </w:t>
            </w:r>
            <w:hyperlink w:anchor="gt_0ac36b78-7745-41f5-9198-98bc46b00c9a">
              <w:r>
                <w:rPr>
                  <w:rStyle w:val="HyperlinkGreen"/>
                  <w:b/>
                </w:rPr>
                <w:t>dictionary</w:t>
              </w:r>
            </w:hyperlink>
            <w:r>
              <w:t xml:space="preserve"> stream, which is stored in the </w:t>
            </w:r>
            <w:r>
              <w:rPr>
                <w:b/>
              </w:rPr>
              <w:t>PidTagRoamingDictionary</w:t>
            </w:r>
            <w:r>
              <w:t xml:space="preserve"> property (section </w:t>
            </w:r>
            <w:hyperlink w:anchor="Section_5929351d8b314df78af4f97ebff6f3a7" w:history="1">
              <w:r>
                <w:rPr>
                  <w:rStyle w:val="Hyperlink"/>
                </w:rPr>
                <w:t>2.2.2.2</w:t>
              </w:r>
            </w:hyperlink>
            <w:r>
              <w:t>). If the FAI message does not contain a dictionary stream, the application MUST treat the dictionary as having no entries.</w:t>
            </w:r>
          </w:p>
        </w:tc>
      </w:tr>
    </w:tbl>
    <w:p w:rsidR="00D85394" w:rsidRDefault="00D85394"/>
    <w:p w:rsidR="00D85394" w:rsidRDefault="00B80BF2">
      <w:pPr>
        <w:pStyle w:val="Heading4"/>
      </w:pPr>
      <w:bookmarkStart w:id="108" w:name="section_5929351d8b314df78af4f97ebff6f3a7"/>
      <w:bookmarkStart w:id="109" w:name="_Toc163746124"/>
      <w:r>
        <w:t>PidTagRoamingDictionary Property</w:t>
      </w:r>
      <w:bookmarkEnd w:id="108"/>
      <w:bookmarkEnd w:id="109"/>
      <w:r>
        <w:fldChar w:fldCharType="begin"/>
      </w:r>
      <w:r>
        <w:instrText xml:space="preserve"> XE "Configuration data properties:PidTagRoamingDictionary property" </w:instrText>
      </w:r>
      <w:r>
        <w:fldChar w:fldCharType="end"/>
      </w:r>
      <w:r>
        <w:fldChar w:fldCharType="begin"/>
      </w:r>
      <w:r>
        <w:instrText xml:space="preserve"> XE "PidTagRoamingDictionary configuration data property" </w:instrText>
      </w:r>
      <w:r>
        <w:fldChar w:fldCharType="end"/>
      </w:r>
    </w:p>
    <w:p w:rsidR="00D85394" w:rsidRDefault="00B80BF2">
      <w:r>
        <w:t xml:space="preserve">Type: </w:t>
      </w:r>
      <w:r>
        <w:rPr>
          <w:b/>
        </w:rPr>
        <w:t>PtypBinary</w:t>
      </w:r>
      <w:r>
        <w:t xml:space="preserve"> (</w:t>
      </w:r>
      <w:hyperlink r:id="rId72" w:anchor="Section_1afa0cd9b1a04520b623bf15030af5d8">
        <w:r>
          <w:rPr>
            <w:rStyle w:val="Hyperlink"/>
          </w:rPr>
          <w:t>[MS-OXCDATA]</w:t>
        </w:r>
      </w:hyperlink>
      <w:r>
        <w:t xml:space="preserve"> section 2.1</w:t>
      </w:r>
      <w:r>
        <w:t>1.1)</w:t>
      </w:r>
    </w:p>
    <w:p w:rsidR="00D85394" w:rsidRDefault="00B80BF2">
      <w:r>
        <w:t xml:space="preserve">The </w:t>
      </w:r>
      <w:r>
        <w:rPr>
          <w:b/>
        </w:rPr>
        <w:t>PidTagRoamingDictionary</w:t>
      </w:r>
      <w:r>
        <w:t xml:space="preserve"> property (</w:t>
      </w:r>
      <w:hyperlink r:id="rId73" w:anchor="Section_f6ab1613aefe447da49c18217230b148">
        <w:r>
          <w:rPr>
            <w:rStyle w:val="Hyperlink"/>
          </w:rPr>
          <w:t>[MS-OXPROPS]</w:t>
        </w:r>
      </w:hyperlink>
      <w:r>
        <w:t xml:space="preserve"> section 2.938) contains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that is serialized into a fixed </w:t>
      </w:r>
      <w:hyperlink w:anchor="gt_bd0ce6f9-c350-4900-827e-951265294067">
        <w:r>
          <w:rPr>
            <w:rStyle w:val="HyperlinkGreen"/>
            <w:b/>
          </w:rPr>
          <w:t>XML schema</w:t>
        </w:r>
      </w:hyperlink>
      <w:r>
        <w:t xml:space="preserve">, as specified in section </w:t>
      </w:r>
      <w:hyperlink w:anchor="Section_919d07fe5912409eb98cb433e913d821" w:history="1">
        <w:r>
          <w:rPr>
            <w:rStyle w:val="Hyperlink"/>
          </w:rPr>
          <w:t>2.2.5.1</w:t>
        </w:r>
      </w:hyperlink>
      <w:r>
        <w:t>.</w:t>
      </w:r>
    </w:p>
    <w:p w:rsidR="00D85394" w:rsidRDefault="00B80BF2">
      <w:pPr>
        <w:pStyle w:val="Heading4"/>
      </w:pPr>
      <w:bookmarkStart w:id="110" w:name="section_f356e925c3ce420cb594ef177a5aa5d3"/>
      <w:bookmarkStart w:id="111" w:name="_Toc163746125"/>
      <w:r>
        <w:t>PidTagR</w:t>
      </w:r>
      <w:r>
        <w:t>oamingXmlStream Property</w:t>
      </w:r>
      <w:bookmarkEnd w:id="110"/>
      <w:bookmarkEnd w:id="111"/>
      <w:r>
        <w:fldChar w:fldCharType="begin"/>
      </w:r>
      <w:r>
        <w:instrText xml:space="preserve"> XE "Configuration data properties:PidTagRoamingXmlStream property" </w:instrText>
      </w:r>
      <w:r>
        <w:fldChar w:fldCharType="end"/>
      </w:r>
      <w:r>
        <w:fldChar w:fldCharType="begin"/>
      </w:r>
      <w:r>
        <w:instrText xml:space="preserve"> XE "PidTagRoamingXmlStream configuration data property" </w:instrText>
      </w:r>
      <w:r>
        <w:fldChar w:fldCharType="end"/>
      </w:r>
    </w:p>
    <w:p w:rsidR="00D85394" w:rsidRDefault="00B80BF2">
      <w:r>
        <w:t xml:space="preserve">Type: </w:t>
      </w:r>
      <w:r>
        <w:rPr>
          <w:b/>
        </w:rPr>
        <w:t>PtypBinary</w:t>
      </w:r>
      <w:r>
        <w:t xml:space="preserve"> (</w:t>
      </w:r>
      <w:hyperlink r:id="rId74" w:anchor="Section_1afa0cd9b1a04520b623bf15030af5d8">
        <w:r>
          <w:rPr>
            <w:rStyle w:val="Hyperlink"/>
          </w:rPr>
          <w:t>[M</w:t>
        </w:r>
        <w:r>
          <w:rPr>
            <w:rStyle w:val="Hyperlink"/>
          </w:rPr>
          <w:t>S-OXCDATA]</w:t>
        </w:r>
      </w:hyperlink>
      <w:r>
        <w:t xml:space="preserve"> section 2.11.1)</w:t>
      </w:r>
    </w:p>
    <w:p w:rsidR="00D85394" w:rsidRDefault="00B80BF2">
      <w:r>
        <w:t xml:space="preserve">The </w:t>
      </w:r>
      <w:r>
        <w:rPr>
          <w:b/>
        </w:rPr>
        <w:t>PidTagRoamingXmlStream</w:t>
      </w:r>
      <w:r>
        <w:t xml:space="preserve"> property (</w:t>
      </w:r>
      <w:hyperlink r:id="rId75" w:anchor="Section_f6ab1613aefe447da49c18217230b148">
        <w:r>
          <w:rPr>
            <w:rStyle w:val="Hyperlink"/>
          </w:rPr>
          <w:t>[MS-OXPROPS]</w:t>
        </w:r>
      </w:hyperlink>
      <w:r>
        <w:t xml:space="preserve"> section 2.939) contains an </w:t>
      </w:r>
      <w:hyperlink w:anchor="gt_982b7f8e-d516-4fd5-8d5e-1a836081ed85">
        <w:r>
          <w:rPr>
            <w:rStyle w:val="HyperlinkGreen"/>
            <w:b/>
          </w:rPr>
          <w:t>XML</w:t>
        </w:r>
      </w:hyperlink>
      <w:r>
        <w:t xml:space="preserve"> </w:t>
      </w:r>
      <w:hyperlink w:anchor="gt_f3529cd8-50da-4f36-aa0b-66af455edbb6">
        <w:r>
          <w:rPr>
            <w:rStyle w:val="HyperlinkGreen"/>
            <w:b/>
          </w:rPr>
          <w:t>stream</w:t>
        </w:r>
      </w:hyperlink>
      <w:r>
        <w:t xml:space="preserve"> that uses an arbitrary </w:t>
      </w:r>
      <w:hyperlink w:anchor="gt_bd0ce6f9-c350-4900-827e-951265294067">
        <w:r>
          <w:rPr>
            <w:rStyle w:val="HyperlinkGreen"/>
            <w:b/>
          </w:rPr>
          <w:t>XML schema</w:t>
        </w:r>
      </w:hyperlink>
      <w:r>
        <w:t xml:space="preserve">, as specified in section </w:t>
      </w:r>
      <w:hyperlink w:anchor="Section_9ef9456daaf4482db9e63248dd2e4f6c" w:history="1">
        <w:r>
          <w:rPr>
            <w:rStyle w:val="Hyperlink"/>
          </w:rPr>
          <w:t>2.2.5.2</w:t>
        </w:r>
      </w:hyperlink>
      <w:r>
        <w:t xml:space="preserve">. </w:t>
      </w:r>
    </w:p>
    <w:p w:rsidR="00D85394" w:rsidRDefault="00B80BF2">
      <w:pPr>
        <w:pStyle w:val="Heading3"/>
      </w:pPr>
      <w:bookmarkStart w:id="112" w:name="section_b08f0dd468734b00a0cc80093ef6a3e3"/>
      <w:bookmarkStart w:id="113" w:name="_Toc163746126"/>
      <w:r>
        <w:t>XML Format</w:t>
      </w:r>
      <w:bookmarkEnd w:id="112"/>
      <w:bookmarkEnd w:id="113"/>
      <w:r>
        <w:fldChar w:fldCharType="begin"/>
      </w:r>
      <w:r>
        <w:instrText xml:space="preserve"> XE "Messages:XML Format" </w:instrText>
      </w:r>
      <w:r>
        <w:fldChar w:fldCharType="end"/>
      </w:r>
      <w:r>
        <w:fldChar w:fldCharType="begin"/>
      </w:r>
      <w:r>
        <w:instrText xml:space="preserve"> XE "XML Format message" </w:instrText>
      </w:r>
      <w:r>
        <w:fldChar w:fldCharType="end"/>
      </w:r>
    </w:p>
    <w:p w:rsidR="00D85394" w:rsidRDefault="00B80BF2">
      <w:r>
        <w:t xml:space="preserve">The supported </w:t>
      </w:r>
      <w:hyperlink w:anchor="gt_982b7f8e-d516-4fd5-8d5e-1a836081ed85">
        <w:r>
          <w:rPr>
            <w:rStyle w:val="HyperlinkGreen"/>
            <w:b/>
          </w:rPr>
          <w:t>XML</w:t>
        </w:r>
      </w:hyperlink>
      <w:r>
        <w:t xml:space="preserve"> format to be read and written as configuration data, as specified in section </w:t>
      </w:r>
      <w:hyperlink w:anchor="Section_31a431c54497401f988e902b7b67d02c" w:history="1">
        <w:r>
          <w:rPr>
            <w:rStyle w:val="Hyperlink"/>
          </w:rPr>
          <w:t>2.2.2</w:t>
        </w:r>
      </w:hyperlink>
      <w:r>
        <w:t xml:space="preserve">, is a subset of the W3C recommendation specified in </w:t>
      </w:r>
      <w:hyperlink r:id="rId76">
        <w:r>
          <w:rPr>
            <w:rStyle w:val="Hyperlink"/>
          </w:rPr>
          <w:t>[XMLBase]</w:t>
        </w:r>
      </w:hyperlink>
      <w:r>
        <w:t>.</w:t>
      </w:r>
    </w:p>
    <w:p w:rsidR="00D85394" w:rsidRDefault="00B80BF2">
      <w:r>
        <w:t>Applications MUST NOT depend on support for namespaces. Namespa</w:t>
      </w:r>
      <w:r>
        <w:t>ce support is specified in [XMLBase].</w:t>
      </w:r>
    </w:p>
    <w:p w:rsidR="00D85394" w:rsidRDefault="00B80BF2">
      <w:r>
        <w:t>Applications MUST NOT output XML with namespaces except to declare the default namespace if specified in this protocol.</w:t>
      </w:r>
    </w:p>
    <w:p w:rsidR="00D85394" w:rsidRDefault="00B80BF2">
      <w:r>
        <w:t>Applications MUST remove namespace prefixes from any qualified name in the default namespace.</w:t>
      </w:r>
    </w:p>
    <w:p w:rsidR="00D85394" w:rsidRDefault="00B80BF2">
      <w:r>
        <w:t>Applications MUST escape the following special characters within quoted strings:</w:t>
      </w:r>
    </w:p>
    <w:tbl>
      <w:tblPr>
        <w:tblStyle w:val="Table-ShadedHeader"/>
        <w:tblW w:w="0" w:type="auto"/>
        <w:tblLook w:val="04A0" w:firstRow="1" w:lastRow="0" w:firstColumn="1" w:lastColumn="0" w:noHBand="0" w:noVBand="1"/>
      </w:tblPr>
      <w:tblGrid>
        <w:gridCol w:w="1782"/>
        <w:gridCol w:w="1756"/>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Special character</w:t>
            </w:r>
          </w:p>
        </w:tc>
        <w:tc>
          <w:tcPr>
            <w:tcW w:w="0" w:type="auto"/>
          </w:tcPr>
          <w:p w:rsidR="00D85394" w:rsidRDefault="00B80BF2">
            <w:pPr>
              <w:pStyle w:val="TableHeaderText"/>
            </w:pPr>
            <w:r>
              <w:t>Escape sequence</w:t>
            </w:r>
          </w:p>
        </w:tc>
      </w:tr>
      <w:tr w:rsidR="00D85394" w:rsidTr="00D85394">
        <w:tc>
          <w:tcPr>
            <w:tcW w:w="0" w:type="auto"/>
          </w:tcPr>
          <w:p w:rsidR="00D85394" w:rsidRDefault="00B80BF2">
            <w:pPr>
              <w:pStyle w:val="TableBodyText"/>
            </w:pPr>
            <w:r>
              <w:t>"</w:t>
            </w:r>
          </w:p>
        </w:tc>
        <w:tc>
          <w:tcPr>
            <w:tcW w:w="0" w:type="auto"/>
          </w:tcPr>
          <w:p w:rsidR="00D85394" w:rsidRDefault="00B80BF2">
            <w:pPr>
              <w:pStyle w:val="TableBodyText"/>
            </w:pPr>
            <w:r>
              <w:t>&amp;quot;</w:t>
            </w:r>
          </w:p>
        </w:tc>
      </w:tr>
      <w:tr w:rsidR="00D85394" w:rsidTr="00D85394">
        <w:tc>
          <w:tcPr>
            <w:tcW w:w="0" w:type="auto"/>
          </w:tcPr>
          <w:p w:rsidR="00D85394" w:rsidRDefault="00B80BF2">
            <w:pPr>
              <w:pStyle w:val="TableBodyText"/>
            </w:pPr>
            <w:r>
              <w:t>&lt;</w:t>
            </w:r>
          </w:p>
        </w:tc>
        <w:tc>
          <w:tcPr>
            <w:tcW w:w="0" w:type="auto"/>
          </w:tcPr>
          <w:p w:rsidR="00D85394" w:rsidRDefault="00B80BF2">
            <w:pPr>
              <w:pStyle w:val="TableBodyText"/>
            </w:pPr>
            <w:r>
              <w:t>&amp;lt;</w:t>
            </w:r>
          </w:p>
        </w:tc>
      </w:tr>
      <w:tr w:rsidR="00D85394" w:rsidTr="00D85394">
        <w:tc>
          <w:tcPr>
            <w:tcW w:w="0" w:type="auto"/>
          </w:tcPr>
          <w:p w:rsidR="00D85394" w:rsidRDefault="00B80BF2">
            <w:pPr>
              <w:pStyle w:val="TableBodyText"/>
            </w:pPr>
            <w:r>
              <w:t>&gt;</w:t>
            </w:r>
          </w:p>
        </w:tc>
        <w:tc>
          <w:tcPr>
            <w:tcW w:w="0" w:type="auto"/>
          </w:tcPr>
          <w:p w:rsidR="00D85394" w:rsidRDefault="00B80BF2">
            <w:pPr>
              <w:pStyle w:val="TableBodyText"/>
            </w:pPr>
            <w:r>
              <w:t>&amp;gt;</w:t>
            </w:r>
          </w:p>
        </w:tc>
      </w:tr>
      <w:tr w:rsidR="00D85394" w:rsidTr="00D85394">
        <w:tc>
          <w:tcPr>
            <w:tcW w:w="0" w:type="auto"/>
          </w:tcPr>
          <w:p w:rsidR="00D85394" w:rsidRDefault="00B80BF2">
            <w:pPr>
              <w:pStyle w:val="TableBodyText"/>
            </w:pPr>
            <w:r>
              <w:t>&amp;</w:t>
            </w:r>
          </w:p>
        </w:tc>
        <w:tc>
          <w:tcPr>
            <w:tcW w:w="0" w:type="auto"/>
          </w:tcPr>
          <w:p w:rsidR="00D85394" w:rsidRDefault="00B80BF2">
            <w:pPr>
              <w:pStyle w:val="TableBodyText"/>
            </w:pPr>
            <w:r>
              <w:t>&amp;amp;</w:t>
            </w:r>
          </w:p>
        </w:tc>
      </w:tr>
    </w:tbl>
    <w:p w:rsidR="00D85394" w:rsidRDefault="00B80BF2">
      <w:r>
        <w:t>Applications SHOULD</w:t>
      </w:r>
      <w:bookmarkStart w:id="114" w:name="z10"/>
      <w:bookmarkStart w:id="115" w:name="Appendix_A_Target_1"/>
      <w:bookmarkEnd w:id="114"/>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5"/>
      <w:r>
        <w:t xml:space="preserve"> escape the following special characters within quoted strings:</w:t>
      </w:r>
    </w:p>
    <w:tbl>
      <w:tblPr>
        <w:tblStyle w:val="Table-ShadedHeader"/>
        <w:tblW w:w="0" w:type="auto"/>
        <w:tblLook w:val="04A0" w:firstRow="1" w:lastRow="0" w:firstColumn="1" w:lastColumn="0" w:noHBand="0" w:noVBand="1"/>
      </w:tblPr>
      <w:tblGrid>
        <w:gridCol w:w="1782"/>
        <w:gridCol w:w="1756"/>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lastRenderedPageBreak/>
              <w:t>Special character</w:t>
            </w:r>
          </w:p>
        </w:tc>
        <w:tc>
          <w:tcPr>
            <w:tcW w:w="0" w:type="auto"/>
          </w:tcPr>
          <w:p w:rsidR="00D85394" w:rsidRDefault="00B80BF2">
            <w:pPr>
              <w:pStyle w:val="TableHeaderText"/>
            </w:pPr>
            <w:r>
              <w:t>Escape sequence</w:t>
            </w:r>
          </w:p>
        </w:tc>
      </w:tr>
      <w:tr w:rsidR="00D85394" w:rsidTr="00D85394">
        <w:tc>
          <w:tcPr>
            <w:tcW w:w="0" w:type="auto"/>
          </w:tcPr>
          <w:p w:rsidR="00D85394" w:rsidRDefault="00B80BF2">
            <w:pPr>
              <w:pStyle w:val="TableBodyText"/>
            </w:pPr>
            <w:r>
              <w:t>'</w:t>
            </w:r>
          </w:p>
        </w:tc>
        <w:tc>
          <w:tcPr>
            <w:tcW w:w="0" w:type="auto"/>
          </w:tcPr>
          <w:p w:rsidR="00D85394" w:rsidRDefault="00B80BF2">
            <w:pPr>
              <w:pStyle w:val="TableBodyText"/>
            </w:pPr>
            <w:r>
              <w:t>&amp;apos;</w:t>
            </w:r>
          </w:p>
        </w:tc>
      </w:tr>
    </w:tbl>
    <w:p w:rsidR="00D85394" w:rsidRDefault="00D85394"/>
    <w:p w:rsidR="00D85394" w:rsidRDefault="00B80BF2">
      <w:pPr>
        <w:pStyle w:val="Heading3"/>
      </w:pPr>
      <w:bookmarkStart w:id="116" w:name="section_09e9757410de4e24a049c57c082e45b3"/>
      <w:bookmarkStart w:id="117" w:name="_Toc163746127"/>
      <w:r>
        <w:t>Binary Format</w:t>
      </w:r>
      <w:bookmarkEnd w:id="116"/>
      <w:bookmarkEnd w:id="117"/>
      <w:r>
        <w:fldChar w:fldCharType="begin"/>
      </w:r>
      <w:r>
        <w:instrText xml:space="preserve"> XE "Messages:Binary Format" </w:instrText>
      </w:r>
      <w:r>
        <w:fldChar w:fldCharType="end"/>
      </w:r>
      <w:r>
        <w:fldChar w:fldCharType="begin"/>
      </w:r>
      <w:r>
        <w:instrText xml:space="preserve"> XE "Binary Format message" </w:instrText>
      </w:r>
      <w:r>
        <w:fldChar w:fldCharType="end"/>
      </w:r>
    </w:p>
    <w:p w:rsidR="00D85394" w:rsidRDefault="00B80BF2">
      <w:r>
        <w:t>Unless otherwise specified, the application serializes multibyte data t</w:t>
      </w:r>
      <w:r>
        <w:t xml:space="preserve">ypes into binary </w:t>
      </w:r>
      <w:hyperlink w:anchor="gt_f3529cd8-50da-4f36-aa0b-66af455edbb6">
        <w:r>
          <w:rPr>
            <w:rStyle w:val="HyperlinkGreen"/>
            <w:b/>
          </w:rPr>
          <w:t>streams</w:t>
        </w:r>
      </w:hyperlink>
      <w:r>
        <w:t xml:space="preserve"> using the </w:t>
      </w:r>
      <w:hyperlink w:anchor="gt_079478cb-f4c5-4ce5-b72b-2144da5d2ce7">
        <w:r>
          <w:rPr>
            <w:rStyle w:val="HyperlinkGreen"/>
            <w:b/>
          </w:rPr>
          <w:t>little-endian</w:t>
        </w:r>
      </w:hyperlink>
      <w:r>
        <w:t xml:space="preserve"> byte order.</w:t>
      </w:r>
    </w:p>
    <w:p w:rsidR="00D85394" w:rsidRDefault="00B80BF2">
      <w:pPr>
        <w:pStyle w:val="Heading3"/>
      </w:pPr>
      <w:bookmarkStart w:id="118" w:name="section_fe3822b0a1694ac0b5c04bc476f63bc9"/>
      <w:bookmarkStart w:id="119" w:name="_Toc163746128"/>
      <w:r>
        <w:t>Configuration Data</w:t>
      </w:r>
      <w:bookmarkEnd w:id="118"/>
      <w:bookmarkEnd w:id="119"/>
      <w:r>
        <w:fldChar w:fldCharType="begin"/>
      </w:r>
      <w:r>
        <w:instrText xml:space="preserve"> XE "Messages:Configuration Data" </w:instrText>
      </w:r>
      <w:r>
        <w:fldChar w:fldCharType="end"/>
      </w:r>
      <w:r>
        <w:fldChar w:fldCharType="begin"/>
      </w:r>
      <w:r>
        <w:instrText xml:space="preserve"> XE "Configuratio</w:instrText>
      </w:r>
      <w:r>
        <w:instrText xml:space="preserve">n Data message" </w:instrText>
      </w:r>
      <w:r>
        <w:fldChar w:fldCharType="end"/>
      </w:r>
    </w:p>
    <w:p w:rsidR="00D85394" w:rsidRDefault="00B80BF2">
      <w:r>
        <w:t>The client and server SHOULD</w:t>
      </w:r>
      <w:bookmarkStart w:id="120" w:name="z12"/>
      <w:bookmarkStart w:id="121" w:name="Appendix_A_Target_2"/>
      <w:bookmarkEnd w:id="120"/>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1"/>
      <w:r>
        <w:t xml:space="preserve"> store configuration data, as specified in section </w:t>
      </w:r>
      <w:hyperlink w:anchor="Section_31a431c54497401f988e902b7b67d02c" w:history="1">
        <w:r>
          <w:rPr>
            <w:rStyle w:val="Hyperlink"/>
          </w:rPr>
          <w:t>2.2.2</w:t>
        </w:r>
      </w:hyperlink>
      <w:r>
        <w:t xml:space="preserve">. The format and location </w:t>
      </w:r>
      <w:r>
        <w:t xml:space="preserve">of the configuration data, as well as which settings this data can include, are specified in sections </w:t>
      </w:r>
      <w:hyperlink w:anchor="Section_919d07fe5912409eb98cb433e913d821" w:history="1">
        <w:r>
          <w:rPr>
            <w:rStyle w:val="Hyperlink"/>
          </w:rPr>
          <w:t>2.2.5.1</w:t>
        </w:r>
      </w:hyperlink>
      <w:r>
        <w:t xml:space="preserve"> through </w:t>
      </w:r>
      <w:hyperlink w:anchor="Section_ec04ec6a89fc456a9b77b55c3a6a18a3" w:history="1">
        <w:r>
          <w:rPr>
            <w:rStyle w:val="Hyperlink"/>
          </w:rPr>
          <w:t>2.2.5.2.3</w:t>
        </w:r>
      </w:hyperlink>
      <w:r>
        <w:t>.</w:t>
      </w:r>
    </w:p>
    <w:p w:rsidR="00D85394" w:rsidRDefault="00B80BF2">
      <w:r>
        <w:t xml:space="preserve">The application stores configuration data in an </w:t>
      </w:r>
      <w:hyperlink w:anchor="gt_6f222571-3f61-4250-a8a6-d56505335792">
        <w:r>
          <w:rPr>
            <w:rStyle w:val="HyperlinkGreen"/>
            <w:b/>
          </w:rPr>
          <w:t>FAI</w:t>
        </w:r>
      </w:hyperlink>
      <w:r>
        <w:t xml:space="preserve"> message. The application stores the FAI message in the </w:t>
      </w:r>
      <w:hyperlink w:anchor="gt_14e25453-1647-4acb-a35e-306810c60528">
        <w:r>
          <w:rPr>
            <w:rStyle w:val="HyperlinkGreen"/>
            <w:b/>
          </w:rPr>
          <w:t>special folder</w:t>
        </w:r>
      </w:hyperlink>
      <w:r>
        <w:t xml:space="preserve"> that is sp</w:t>
      </w:r>
      <w:r>
        <w:t>ecified in in the subsections of this section for each type of configuration data.</w:t>
      </w:r>
    </w:p>
    <w:p w:rsidR="00D85394" w:rsidRDefault="00B80BF2">
      <w:r>
        <w:t xml:space="preserve">The message MUST have the </w:t>
      </w:r>
      <w:r>
        <w:rPr>
          <w:b/>
        </w:rPr>
        <w:t>PidTagMessageClass</w:t>
      </w:r>
      <w:r>
        <w:t xml:space="preserve"> property (</w:t>
      </w:r>
      <w:hyperlink r:id="rId77" w:anchor="Section_7fd7ec40deec4c0694931bc06b349682">
        <w:r>
          <w:rPr>
            <w:rStyle w:val="Hyperlink"/>
          </w:rPr>
          <w:t>[MS-OXCMSG]</w:t>
        </w:r>
      </w:hyperlink>
      <w:r>
        <w:t xml:space="preserve"> section 2.2.1.3 set. The </w:t>
      </w:r>
      <w:r>
        <w:t>value of the property MUST use the prefix "IPM.Configuration." followed by a name that uniquely identifies this FAI message in that folder.</w:t>
      </w:r>
    </w:p>
    <w:p w:rsidR="00D85394" w:rsidRDefault="00B80BF2">
      <w:r>
        <w:t xml:space="preserve">The message MUST have the </w:t>
      </w:r>
      <w:r>
        <w:rPr>
          <w:b/>
        </w:rPr>
        <w:t>PidTagRoamingDatatypes</w:t>
      </w:r>
      <w:r>
        <w:t xml:space="preserve"> property set as specified in section </w:t>
      </w:r>
      <w:hyperlink w:anchor="Section_aabb14fd3ad649529ae1ee0bbc05c1f4" w:history="1">
        <w:r>
          <w:rPr>
            <w:rStyle w:val="Hyperlink"/>
          </w:rPr>
          <w:t>2.2.2.1</w:t>
        </w:r>
      </w:hyperlink>
      <w:r>
        <w:t>.</w:t>
      </w:r>
    </w:p>
    <w:p w:rsidR="00D85394" w:rsidRDefault="00B80BF2">
      <w:pPr>
        <w:pStyle w:val="Heading4"/>
      </w:pPr>
      <w:bookmarkStart w:id="122" w:name="section_919d07fe5912409eb98cb433e913d821"/>
      <w:bookmarkStart w:id="123" w:name="_Toc163746129"/>
      <w:r>
        <w:t>Dictionaries</w:t>
      </w:r>
      <w:bookmarkEnd w:id="122"/>
      <w:bookmarkEnd w:id="123"/>
      <w:r>
        <w:fldChar w:fldCharType="begin"/>
      </w:r>
      <w:r>
        <w:instrText xml:space="preserve"> XE "Configuration data:dictionaries" </w:instrText>
      </w:r>
      <w:r>
        <w:fldChar w:fldCharType="end"/>
      </w:r>
      <w:r>
        <w:fldChar w:fldCharType="begin"/>
      </w:r>
      <w:r>
        <w:instrText xml:space="preserve"> XE "Dictionaries configuration data" </w:instrText>
      </w:r>
      <w:r>
        <w:fldChar w:fldCharType="end"/>
      </w:r>
    </w:p>
    <w:p w:rsidR="00D85394" w:rsidRDefault="00B80BF2">
      <w:r>
        <w:t xml:space="preserve">A message with a </w:t>
      </w:r>
      <w:hyperlink w:anchor="gt_0ac36b78-7745-41f5-9198-98bc46b00c9a">
        <w:r>
          <w:rPr>
            <w:rStyle w:val="HyperlinkGreen"/>
            <w:b/>
          </w:rPr>
          <w:t>dictionary</w:t>
        </w:r>
      </w:hyperlink>
      <w:r>
        <w:t xml:space="preserve"> </w:t>
      </w:r>
      <w:hyperlink w:anchor="gt_f3529cd8-50da-4f36-aa0b-66af455edbb6">
        <w:r>
          <w:rPr>
            <w:rStyle w:val="HyperlinkGreen"/>
            <w:b/>
          </w:rPr>
          <w:t>stream</w:t>
        </w:r>
      </w:hyperlink>
      <w:r>
        <w:t xml:space="preserve"> MUST have the </w:t>
      </w:r>
      <w:r>
        <w:rPr>
          <w:b/>
        </w:rPr>
        <w:t>PidTagRoamingDatatypes</w:t>
      </w:r>
      <w:r>
        <w:t xml:space="preserve"> property (section </w:t>
      </w:r>
      <w:hyperlink w:anchor="Section_aabb14fd3ad649529ae1ee0bbc05c1f4" w:history="1">
        <w:r>
          <w:rPr>
            <w:rStyle w:val="Hyperlink"/>
          </w:rPr>
          <w:t>2.2.2.1</w:t>
        </w:r>
      </w:hyperlink>
      <w:r>
        <w:t>) set. The value of the property MUST be a bitmask that includes the value 0x00000004.</w:t>
      </w:r>
    </w:p>
    <w:p w:rsidR="00D85394" w:rsidRDefault="00B80BF2">
      <w:r>
        <w:t xml:space="preserve">The message </w:t>
      </w:r>
      <w:r>
        <w:t xml:space="preserve">MUST have the </w:t>
      </w:r>
      <w:r>
        <w:rPr>
          <w:b/>
        </w:rPr>
        <w:t>PidTagRoamingDictionary</w:t>
      </w:r>
      <w:r>
        <w:t xml:space="preserve"> property (section </w:t>
      </w:r>
      <w:hyperlink w:anchor="Section_5929351d8b314df78af4f97ebff6f3a7" w:history="1">
        <w:r>
          <w:rPr>
            <w:rStyle w:val="Hyperlink"/>
          </w:rPr>
          <w:t>2.2.2.2</w:t>
        </w:r>
      </w:hyperlink>
      <w:r>
        <w:t xml:space="preserve">) set. The value of the property is a binary stream that contains a </w:t>
      </w:r>
      <w:hyperlink w:anchor="gt_c305d0ab-8b94-461a-bd76-13b40cb8c4d8">
        <w:r>
          <w:rPr>
            <w:rStyle w:val="HyperlinkGreen"/>
            <w:b/>
          </w:rPr>
          <w:t>Uni</w:t>
        </w:r>
        <w:r>
          <w:rPr>
            <w:rStyle w:val="HyperlinkGreen"/>
            <w:b/>
          </w:rPr>
          <w:t>code</w:t>
        </w:r>
      </w:hyperlink>
      <w:r>
        <w:t xml:space="preserve"> </w:t>
      </w:r>
      <w:hyperlink w:anchor="gt_982b7f8e-d516-4fd5-8d5e-1a836081ed85">
        <w:r>
          <w:rPr>
            <w:rStyle w:val="HyperlinkGreen"/>
            <w:b/>
          </w:rPr>
          <w:t>XML</w:t>
        </w:r>
      </w:hyperlink>
      <w:r>
        <w:t xml:space="preserve"> document using </w:t>
      </w:r>
      <w:hyperlink w:anchor="gt_409411c4-b4ed-4ab6-b0ee-6d7815f85a35">
        <w:r>
          <w:rPr>
            <w:rStyle w:val="HyperlinkGreen"/>
            <w:b/>
          </w:rPr>
          <w:t>UTF-8</w:t>
        </w:r>
      </w:hyperlink>
      <w:r>
        <w:t xml:space="preserve"> encoding. The XML document MUST conform to the following </w:t>
      </w:r>
      <w:hyperlink w:anchor="gt_c7e91c99-e45a-44c2-a08a-c34f137a2cae">
        <w:r>
          <w:rPr>
            <w:rStyle w:val="HyperlinkGreen"/>
            <w:b/>
          </w:rPr>
          <w:t>XML schema definition (XSD)</w:t>
        </w:r>
      </w:hyperlink>
      <w:r>
        <w:t xml:space="preserve"> in addition to the limitations specified in section </w:t>
      </w:r>
      <w:hyperlink w:anchor="Section_b08f0dd468734b00a0cc80093ef6a3e3" w:history="1">
        <w:r>
          <w:rPr>
            <w:rStyle w:val="Hyperlink"/>
          </w:rPr>
          <w:t>2.2.3</w:t>
        </w:r>
      </w:hyperlink>
      <w:r>
        <w:t>.</w:t>
      </w:r>
    </w:p>
    <w:p w:rsidR="00D85394" w:rsidRDefault="00B80BF2">
      <w:pPr>
        <w:pStyle w:val="Code"/>
      </w:pPr>
      <w:r>
        <w:t>&lt;?xml version="1.0" encoding="utf-8"?&gt;</w:t>
      </w:r>
    </w:p>
    <w:p w:rsidR="00D85394" w:rsidRDefault="00B80BF2">
      <w:pPr>
        <w:pStyle w:val="Code"/>
      </w:pPr>
      <w:r>
        <w:t>&lt;xs:schema targetNamespace="dictionary.xsd"</w:t>
      </w:r>
    </w:p>
    <w:p w:rsidR="00D85394" w:rsidRDefault="00B80BF2">
      <w:pPr>
        <w:pStyle w:val="Code"/>
      </w:pPr>
      <w:r>
        <w:t xml:space="preserve">           xmlns="dictionary.xsd"</w:t>
      </w:r>
    </w:p>
    <w:p w:rsidR="00D85394" w:rsidRDefault="00B80BF2">
      <w:pPr>
        <w:pStyle w:val="Code"/>
      </w:pPr>
      <w:r>
        <w:t xml:space="preserve">           xmlns:xs="http://www.w3.org/2001/XMLSchema"&gt;</w:t>
      </w:r>
    </w:p>
    <w:p w:rsidR="00D85394" w:rsidRDefault="00B80BF2">
      <w:pPr>
        <w:pStyle w:val="Code"/>
      </w:pPr>
      <w:r>
        <w:t xml:space="preserve">  &lt;xs:element name="UserConfiguration"&gt;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name="Info"&gt;</w:t>
      </w:r>
    </w:p>
    <w:p w:rsidR="00D85394" w:rsidRDefault="00B80BF2">
      <w:pPr>
        <w:pStyle w:val="Code"/>
      </w:pPr>
      <w:r>
        <w:t xml:space="preserve">          &lt;xs:complexType&gt;</w:t>
      </w:r>
    </w:p>
    <w:p w:rsidR="00D85394" w:rsidRDefault="00B80BF2">
      <w:pPr>
        <w:pStyle w:val="Code"/>
      </w:pPr>
      <w:r>
        <w:t xml:space="preserve">            &lt;xs:sequence </w:t>
      </w:r>
      <w:r>
        <w:t>/&gt;</w:t>
      </w:r>
    </w:p>
    <w:p w:rsidR="00D85394" w:rsidRDefault="00B80BF2">
      <w:pPr>
        <w:pStyle w:val="Code"/>
      </w:pPr>
      <w:r>
        <w:t xml:space="preserve">            &lt;xs:attribute name="version"</w:t>
      </w:r>
    </w:p>
    <w:p w:rsidR="00D85394" w:rsidRDefault="00B80BF2">
      <w:pPr>
        <w:pStyle w:val="Code"/>
      </w:pPr>
      <w:r>
        <w:t xml:space="preserve">                          type="VersionString"&gt;</w:t>
      </w:r>
    </w:p>
    <w:p w:rsidR="00D85394" w:rsidRDefault="00B80BF2">
      <w:pPr>
        <w:pStyle w:val="Code"/>
      </w:pPr>
      <w:r>
        <w:t xml:space="preserve">            &lt;/xs:attribute&gt;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&lt;xs:element name="Data"&gt;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name="e"</w:t>
      </w:r>
    </w:p>
    <w:p w:rsidR="00D85394" w:rsidRDefault="00B80BF2">
      <w:pPr>
        <w:pStyle w:val="Code"/>
      </w:pPr>
      <w:r>
        <w:t xml:space="preserve">                          minOccurs="0"</w:t>
      </w:r>
    </w:p>
    <w:p w:rsidR="00D85394" w:rsidRDefault="00B80BF2">
      <w:pPr>
        <w:pStyle w:val="Code"/>
      </w:pPr>
      <w:r>
        <w:t xml:space="preserve">                          maxOccurs="unbounded"</w:t>
      </w:r>
    </w:p>
    <w:p w:rsidR="00D85394" w:rsidRDefault="00B80BF2">
      <w:pPr>
        <w:pStyle w:val="Code"/>
      </w:pPr>
      <w:r>
        <w:t xml:space="preserve">                          type="EntryType"&gt;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lastRenderedPageBreak/>
        <w:t xml:space="preserve">          &lt;/xs:complexType&gt;</w:t>
      </w:r>
    </w:p>
    <w:p w:rsidR="00D85394" w:rsidRDefault="00B80BF2">
      <w:pPr>
        <w:pStyle w:val="Code"/>
      </w:pPr>
      <w:r>
        <w:t xml:space="preserve">      </w:t>
      </w:r>
      <w:r>
        <w:t xml:space="preserve">    &lt;xs:unique name="uniqueKey"&gt;</w:t>
      </w:r>
    </w:p>
    <w:p w:rsidR="00D85394" w:rsidRDefault="00B80BF2">
      <w:pPr>
        <w:pStyle w:val="Code"/>
      </w:pPr>
      <w:r>
        <w:t xml:space="preserve">            &lt;xs:selector xpath="e" /&gt;</w:t>
      </w:r>
    </w:p>
    <w:p w:rsidR="00D85394" w:rsidRDefault="00B80BF2">
      <w:pPr>
        <w:pStyle w:val="Code"/>
      </w:pPr>
      <w:r>
        <w:t xml:space="preserve">            &lt;xs:field xpath="@k" /&gt;</w:t>
      </w:r>
    </w:p>
    <w:p w:rsidR="00D85394" w:rsidRDefault="00B80BF2">
      <w:pPr>
        <w:pStyle w:val="Code"/>
      </w:pPr>
      <w:r>
        <w:t xml:space="preserve">          &lt;/xs:unique&gt;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&lt;xs:simpleType name="VersionString"&gt;</w:t>
      </w:r>
    </w:p>
    <w:p w:rsidR="00D85394" w:rsidRDefault="00B80BF2">
      <w:pPr>
        <w:pStyle w:val="Code"/>
      </w:pPr>
      <w:r>
        <w:t xml:space="preserve">    &lt;</w:t>
      </w:r>
      <w:r>
        <w:t>xs:restriction base="xs:string"&gt;</w:t>
      </w:r>
    </w:p>
    <w:p w:rsidR="00D85394" w:rsidRDefault="00B80BF2">
      <w:pPr>
        <w:pStyle w:val="Code"/>
      </w:pPr>
      <w:r>
        <w:t xml:space="preserve">      &lt;xs:pattern value=".+\.\d+" /&gt;</w:t>
      </w:r>
    </w:p>
    <w:p w:rsidR="00D85394" w:rsidRDefault="00B80BF2">
      <w:pPr>
        <w:pStyle w:val="Code"/>
      </w:pPr>
      <w:r>
        <w:t xml:space="preserve">    &lt;/xs:restriction&gt;</w:t>
      </w:r>
    </w:p>
    <w:p w:rsidR="00D85394" w:rsidRDefault="00B80BF2">
      <w:pPr>
        <w:pStyle w:val="Code"/>
      </w:pPr>
      <w:r>
        <w:t xml:space="preserve">  &lt;/xs:simpleType&gt;</w:t>
      </w:r>
    </w:p>
    <w:p w:rsidR="00D85394" w:rsidRDefault="00B80BF2">
      <w:pPr>
        <w:pStyle w:val="Code"/>
      </w:pPr>
      <w:r>
        <w:t xml:space="preserve">  &lt;xs:complexType name="EntryType"&gt;</w:t>
      </w:r>
    </w:p>
    <w:p w:rsidR="00D85394" w:rsidRDefault="00B80BF2">
      <w:pPr>
        <w:pStyle w:val="Code"/>
      </w:pPr>
      <w:r>
        <w:t xml:space="preserve">    &lt;xs:sequence /&gt;</w:t>
      </w:r>
    </w:p>
    <w:p w:rsidR="00D85394" w:rsidRDefault="00B80BF2">
      <w:pPr>
        <w:pStyle w:val="Code"/>
      </w:pPr>
      <w:r>
        <w:t xml:space="preserve">    &lt;xs:attribute name="k"</w:t>
      </w:r>
    </w:p>
    <w:p w:rsidR="00D85394" w:rsidRDefault="00B80BF2">
      <w:pPr>
        <w:pStyle w:val="Code"/>
      </w:pPr>
      <w:r>
        <w:t xml:space="preserve">                  type="ValueString" /&gt;</w:t>
      </w:r>
    </w:p>
    <w:p w:rsidR="00D85394" w:rsidRDefault="00B80BF2">
      <w:pPr>
        <w:pStyle w:val="Code"/>
      </w:pPr>
      <w:r>
        <w:t xml:space="preserve">    &lt;xs:attribute name</w:t>
      </w:r>
      <w:r>
        <w:t>="v"</w:t>
      </w:r>
    </w:p>
    <w:p w:rsidR="00D85394" w:rsidRDefault="00B80BF2">
      <w:pPr>
        <w:pStyle w:val="Code"/>
      </w:pPr>
      <w:r>
        <w:t xml:space="preserve">                  type="ValueString" /&gt;</w:t>
      </w:r>
    </w:p>
    <w:p w:rsidR="00D85394" w:rsidRDefault="00B80BF2">
      <w:pPr>
        <w:pStyle w:val="Code"/>
      </w:pPr>
      <w:r>
        <w:t xml:space="preserve">  &lt;/xs:complexType&gt;</w:t>
      </w:r>
    </w:p>
    <w:p w:rsidR="00D85394" w:rsidRDefault="00B80BF2">
      <w:pPr>
        <w:pStyle w:val="Code"/>
      </w:pPr>
      <w:r>
        <w:t xml:space="preserve">  &lt;xs:simpleType name="ValueString"&gt;</w:t>
      </w:r>
    </w:p>
    <w:p w:rsidR="00D85394" w:rsidRDefault="00B80BF2">
      <w:pPr>
        <w:pStyle w:val="Code"/>
      </w:pPr>
      <w:r>
        <w:t xml:space="preserve">  </w:t>
      </w:r>
    </w:p>
    <w:p w:rsidR="00D85394" w:rsidRDefault="00D85394">
      <w:pPr>
        <w:pStyle w:val="Code"/>
      </w:pPr>
    </w:p>
    <w:p w:rsidR="00D85394" w:rsidRDefault="00B80BF2">
      <w:pPr>
        <w:pStyle w:val="Code"/>
      </w:pPr>
      <w:r>
        <w:t xml:space="preserve">    &lt;xs:restriction&gt;</w:t>
      </w:r>
    </w:p>
    <w:p w:rsidR="00D85394" w:rsidRDefault="00B80BF2">
      <w:pPr>
        <w:pStyle w:val="Code"/>
      </w:pPr>
      <w:r>
        <w:t xml:space="preserve">      &lt;xs:simpleType&gt;</w:t>
      </w:r>
    </w:p>
    <w:p w:rsidR="00D85394" w:rsidRDefault="00B80BF2">
      <w:pPr>
        <w:pStyle w:val="Code"/>
      </w:pPr>
      <w:r>
        <w:t xml:space="preserve">        &lt;xs:restriction base="xs:string"&gt;</w:t>
      </w:r>
    </w:p>
    <w:p w:rsidR="00D85394" w:rsidRDefault="00B80BF2">
      <w:pPr>
        <w:pStyle w:val="Code"/>
      </w:pPr>
      <w:r>
        <w:t xml:space="preserve">          &lt;xs:pattern value="\d+\-.*" /&gt;</w:t>
      </w:r>
    </w:p>
    <w:p w:rsidR="00D85394" w:rsidRDefault="00B80BF2">
      <w:pPr>
        <w:pStyle w:val="Code"/>
      </w:pPr>
      <w:r>
        <w:t xml:space="preserve">        &lt;/xs:restriction</w:t>
      </w:r>
      <w:r>
        <w:t>&gt;</w:t>
      </w:r>
    </w:p>
    <w:p w:rsidR="00D85394" w:rsidRDefault="00B80BF2">
      <w:pPr>
        <w:pStyle w:val="Code"/>
      </w:pPr>
      <w:r>
        <w:t xml:space="preserve">      &lt;/xs:simpleType&gt;</w:t>
      </w:r>
    </w:p>
    <w:p w:rsidR="00D85394" w:rsidRDefault="00B80BF2">
      <w:pPr>
        <w:pStyle w:val="Code"/>
      </w:pPr>
      <w:r>
        <w:t xml:space="preserve">    &lt;/xs:restriction&gt;</w:t>
      </w:r>
    </w:p>
    <w:p w:rsidR="00D85394" w:rsidRDefault="00B80BF2">
      <w:pPr>
        <w:pStyle w:val="Code"/>
      </w:pPr>
      <w:r>
        <w:t xml:space="preserve">  &lt;/xs:simpleType&gt;</w:t>
      </w:r>
    </w:p>
    <w:p w:rsidR="00D85394" w:rsidRDefault="00B80BF2">
      <w:pPr>
        <w:pStyle w:val="Code"/>
      </w:pPr>
      <w:r>
        <w:t>&lt;/xs:schema&gt;</w:t>
      </w:r>
    </w:p>
    <w:p w:rsidR="00D85394" w:rsidRDefault="00B80BF2">
      <w:r>
        <w:rPr>
          <w:b/>
        </w:rPr>
        <w:t>UserConfiguration</w:t>
      </w:r>
      <w:r>
        <w:t xml:space="preserve">: A top-level element that MUST exist. It contains the </w:t>
      </w:r>
      <w:r>
        <w:rPr>
          <w:b/>
        </w:rPr>
        <w:t>Info</w:t>
      </w:r>
      <w:r>
        <w:t xml:space="preserve"> and </w:t>
      </w:r>
      <w:r>
        <w:rPr>
          <w:b/>
        </w:rPr>
        <w:t>Data</w:t>
      </w:r>
      <w:r>
        <w:t xml:space="preserve"> elements.</w:t>
      </w:r>
    </w:p>
    <w:p w:rsidR="00D85394" w:rsidRDefault="00B80BF2">
      <w:r>
        <w:rPr>
          <w:b/>
        </w:rPr>
        <w:t>Info</w:t>
      </w:r>
      <w:r>
        <w:t xml:space="preserve">: An element that MUST exist. It contains information about the application that created the XML document in the </w:t>
      </w:r>
      <w:r>
        <w:rPr>
          <w:b/>
        </w:rPr>
        <w:t>version</w:t>
      </w:r>
      <w:r>
        <w:t xml:space="preserve"> attribute.</w:t>
      </w:r>
    </w:p>
    <w:p w:rsidR="00D85394" w:rsidRDefault="00B80BF2">
      <w:r>
        <w:rPr>
          <w:b/>
        </w:rPr>
        <w:t>version</w:t>
      </w:r>
      <w:r>
        <w:t xml:space="preserve">: An attribute on the </w:t>
      </w:r>
      <w:r>
        <w:rPr>
          <w:b/>
        </w:rPr>
        <w:t>Info</w:t>
      </w:r>
      <w:r>
        <w:t xml:space="preserve"> element that specifies the name and version of the application that created the XML docume</w:t>
      </w:r>
      <w:r>
        <w:t xml:space="preserve">nt. The type of this attribute MUST be </w:t>
      </w:r>
      <w:r>
        <w:rPr>
          <w:b/>
        </w:rPr>
        <w:t>VersionString</w:t>
      </w:r>
      <w:r>
        <w:t>.</w:t>
      </w:r>
    </w:p>
    <w:p w:rsidR="00D85394" w:rsidRDefault="00B80BF2">
      <w:r>
        <w:rPr>
          <w:b/>
        </w:rPr>
        <w:t>VersionString</w:t>
      </w:r>
      <w:r>
        <w:t xml:space="preserve">: A </w:t>
      </w:r>
      <w:r>
        <w:rPr>
          <w:b/>
        </w:rPr>
        <w:t>simpleType</w:t>
      </w:r>
      <w:r>
        <w:t xml:space="preserve"> based on a string. The name and version of the application that created this document is encoded in the version string.</w:t>
      </w:r>
      <w:bookmarkStart w:id="124" w:name="Appendix_A_Target_3"/>
      <w:r>
        <w:rPr>
          <w:rStyle w:val="Hyperlink"/>
        </w:rPr>
        <w:fldChar w:fldCharType="begin"/>
      </w:r>
      <w:r>
        <w:rPr>
          <w:rStyle w:val="Hyperlink"/>
        </w:rPr>
        <w:instrText xml:space="preserve"> HYPERLINK \l "Appendix_A_3" \o "Product behavior not</w:instrText>
      </w:r>
      <w:r>
        <w:rPr>
          <w:rStyle w:val="Hyperlink"/>
        </w:rPr>
        <w:instrText xml:space="preserve">e 3" \h </w:instrText>
      </w:r>
      <w:r>
        <w:rPr>
          <w:rStyle w:val="Hyperlink"/>
        </w:rPr>
      </w:r>
      <w:r>
        <w:rPr>
          <w:rStyle w:val="Hyperlink"/>
        </w:rPr>
        <w:fldChar w:fldCharType="separate"/>
      </w:r>
      <w:r>
        <w:rPr>
          <w:rStyle w:val="Hyperlink"/>
        </w:rPr>
        <w:t>&lt;3&gt;</w:t>
      </w:r>
      <w:r>
        <w:rPr>
          <w:rStyle w:val="Hyperlink"/>
        </w:rPr>
        <w:fldChar w:fldCharType="end"/>
      </w:r>
      <w:bookmarkEnd w:id="124"/>
      <w:r>
        <w:t xml:space="preserve"> The data is not validated; it is provided for future reference. The format of the version string is as follows.</w:t>
      </w:r>
    </w:p>
    <w:p w:rsidR="00D85394" w:rsidRDefault="00D85394">
      <w:pPr>
        <w:pStyle w:val="Code"/>
      </w:pPr>
    </w:p>
    <w:p w:rsidR="00D85394" w:rsidRDefault="00B80BF2">
      <w:pPr>
        <w:pStyle w:val="Code"/>
      </w:pPr>
      <w:r>
        <w:t>&lt;name&gt;.&lt;major version number&gt;</w:t>
      </w:r>
    </w:p>
    <w:p w:rsidR="00D85394" w:rsidRDefault="00B80BF2">
      <w:r>
        <w:rPr>
          <w:b/>
        </w:rPr>
        <w:t>Data</w:t>
      </w:r>
      <w:r>
        <w:t>: An element that MUST contain all the dictionary name-value pair entries.</w:t>
      </w:r>
    </w:p>
    <w:p w:rsidR="00D85394" w:rsidRDefault="00B80BF2">
      <w:r>
        <w:rPr>
          <w:b/>
        </w:rPr>
        <w:t>e</w:t>
      </w:r>
      <w:r>
        <w:t>: An element of type</w:t>
      </w:r>
      <w:r>
        <w:t xml:space="preserve"> </w:t>
      </w:r>
      <w:r>
        <w:rPr>
          <w:b/>
        </w:rPr>
        <w:t>EntryType</w:t>
      </w:r>
      <w:r>
        <w:t xml:space="preserve"> that contains a name-value pair. There can be an unbounded number of </w:t>
      </w:r>
      <w:r>
        <w:rPr>
          <w:b/>
        </w:rPr>
        <w:t>e</w:t>
      </w:r>
      <w:r>
        <w:t xml:space="preserve"> elements inside the top-level </w:t>
      </w:r>
      <w:r>
        <w:rPr>
          <w:b/>
        </w:rPr>
        <w:t>Data</w:t>
      </w:r>
      <w:r>
        <w:t xml:space="preserve"> element.</w:t>
      </w:r>
    </w:p>
    <w:p w:rsidR="00D85394" w:rsidRDefault="00B80BF2">
      <w:r>
        <w:rPr>
          <w:b/>
        </w:rPr>
        <w:t>EntryType</w:t>
      </w:r>
      <w:r>
        <w:t xml:space="preserve">: A </w:t>
      </w:r>
      <w:r>
        <w:rPr>
          <w:b/>
        </w:rPr>
        <w:t>complexType</w:t>
      </w:r>
      <w:r>
        <w:t xml:space="preserve"> that represents a name-value pair. This type contains the following attributes:</w:t>
      </w:r>
    </w:p>
    <w:p w:rsidR="00D85394" w:rsidRDefault="00B80BF2">
      <w:pPr>
        <w:pStyle w:val="ListParagraph"/>
        <w:numPr>
          <w:ilvl w:val="0"/>
          <w:numId w:val="48"/>
        </w:numPr>
      </w:pPr>
      <w:r>
        <w:rPr>
          <w:b/>
        </w:rPr>
        <w:t>k</w:t>
      </w:r>
      <w:r>
        <w:t xml:space="preserve">: An attribute of the </w:t>
      </w:r>
      <w:r>
        <w:rPr>
          <w:b/>
        </w:rPr>
        <w:t>En</w:t>
      </w:r>
      <w:r>
        <w:rPr>
          <w:b/>
        </w:rPr>
        <w:t>tryType</w:t>
      </w:r>
      <w:r>
        <w:t xml:space="preserve"> type that contains the name portion of the name-value pair. The type of this attribute is </w:t>
      </w:r>
      <w:r>
        <w:rPr>
          <w:b/>
        </w:rPr>
        <w:t>ValueString</w:t>
      </w:r>
      <w:r>
        <w:t>. The value of this attribute MUST be unique within the dictionary.</w:t>
      </w:r>
    </w:p>
    <w:p w:rsidR="00D85394" w:rsidRDefault="00B80BF2">
      <w:pPr>
        <w:pStyle w:val="ListParagraph"/>
        <w:numPr>
          <w:ilvl w:val="0"/>
          <w:numId w:val="48"/>
        </w:numPr>
      </w:pPr>
      <w:r>
        <w:rPr>
          <w:b/>
        </w:rPr>
        <w:lastRenderedPageBreak/>
        <w:t>v</w:t>
      </w:r>
      <w:r>
        <w:t xml:space="preserve">: An attribute of the </w:t>
      </w:r>
      <w:r>
        <w:rPr>
          <w:b/>
        </w:rPr>
        <w:t>EntryType</w:t>
      </w:r>
      <w:r>
        <w:t xml:space="preserve"> type that contains the value portion of the na</w:t>
      </w:r>
      <w:r>
        <w:t xml:space="preserve">me-value pair. The type of this attribute is </w:t>
      </w:r>
      <w:r>
        <w:rPr>
          <w:b/>
        </w:rPr>
        <w:t>ValueString</w:t>
      </w:r>
      <w:r>
        <w:t>.</w:t>
      </w:r>
    </w:p>
    <w:p w:rsidR="00D85394" w:rsidRDefault="00B80BF2">
      <w:r>
        <w:rPr>
          <w:b/>
        </w:rPr>
        <w:t>ValueString</w:t>
      </w:r>
      <w:r>
        <w:t xml:space="preserve">: A </w:t>
      </w:r>
      <w:r>
        <w:rPr>
          <w:b/>
        </w:rPr>
        <w:t>simpleType</w:t>
      </w:r>
      <w:r>
        <w:t xml:space="preserve"> that is based on a string. Different value types MUST be encoded in this </w:t>
      </w:r>
      <w:r>
        <w:rPr>
          <w:b/>
        </w:rPr>
        <w:t>simpleType</w:t>
      </w:r>
      <w:r>
        <w:t xml:space="preserve"> as a string. The format of the string MUST be as follows.</w:t>
      </w:r>
    </w:p>
    <w:p w:rsidR="00D85394" w:rsidRDefault="00D85394">
      <w:pPr>
        <w:pStyle w:val="Code"/>
      </w:pPr>
    </w:p>
    <w:p w:rsidR="00D85394" w:rsidRDefault="00B80BF2">
      <w:pPr>
        <w:pStyle w:val="Code"/>
      </w:pPr>
      <w:r>
        <w:t>&lt;data type&gt;-&lt;string encoded v</w:t>
      </w:r>
      <w:r>
        <w:t>alue&gt;</w:t>
      </w:r>
    </w:p>
    <w:p w:rsidR="00D85394" w:rsidRDefault="00B80BF2">
      <w:r>
        <w:t>The data type MUST be an integer type code from the following table.</w:t>
      </w:r>
    </w:p>
    <w:tbl>
      <w:tblPr>
        <w:tblStyle w:val="Table-ShadedHeader"/>
        <w:tblW w:w="0" w:type="auto"/>
        <w:tblLook w:val="04A0" w:firstRow="1" w:lastRow="0" w:firstColumn="1" w:lastColumn="0" w:noHBand="0" w:noVBand="1"/>
      </w:tblPr>
      <w:tblGrid>
        <w:gridCol w:w="1895"/>
        <w:gridCol w:w="1130"/>
        <w:gridCol w:w="6450"/>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 xml:space="preserve">Type </w:t>
            </w:r>
          </w:p>
        </w:tc>
        <w:tc>
          <w:tcPr>
            <w:tcW w:w="0" w:type="auto"/>
          </w:tcPr>
          <w:p w:rsidR="00D85394" w:rsidRDefault="00B80BF2">
            <w:pPr>
              <w:pStyle w:val="TableHeaderText"/>
            </w:pPr>
            <w:r>
              <w:t>Type code</w:t>
            </w:r>
          </w:p>
        </w:tc>
        <w:tc>
          <w:tcPr>
            <w:tcW w:w="0" w:type="auto"/>
          </w:tcPr>
          <w:p w:rsidR="00D85394" w:rsidRDefault="00B80BF2">
            <w:pPr>
              <w:pStyle w:val="TableHeaderText"/>
            </w:pPr>
            <w:r>
              <w:t>Encoding</w:t>
            </w:r>
          </w:p>
        </w:tc>
      </w:tr>
      <w:tr w:rsidR="00D85394" w:rsidTr="00D85394">
        <w:tc>
          <w:tcPr>
            <w:tcW w:w="0" w:type="auto"/>
          </w:tcPr>
          <w:p w:rsidR="00D85394" w:rsidRDefault="00B80BF2">
            <w:pPr>
              <w:pStyle w:val="TableBodyText"/>
            </w:pPr>
            <w:r>
              <w:t>Boolean</w:t>
            </w:r>
          </w:p>
        </w:tc>
        <w:tc>
          <w:tcPr>
            <w:tcW w:w="0" w:type="auto"/>
          </w:tcPr>
          <w:p w:rsidR="00D85394" w:rsidRDefault="00B80BF2">
            <w:pPr>
              <w:pStyle w:val="TableBodyText"/>
            </w:pPr>
            <w:r>
              <w:t>3</w:t>
            </w:r>
          </w:p>
        </w:tc>
        <w:tc>
          <w:tcPr>
            <w:tcW w:w="0" w:type="auto"/>
          </w:tcPr>
          <w:p w:rsidR="00D85394" w:rsidRDefault="00B80BF2">
            <w:pPr>
              <w:pStyle w:val="TableBodyText"/>
            </w:pPr>
            <w:r>
              <w:t>"True" or "False"</w:t>
            </w:r>
          </w:p>
        </w:tc>
      </w:tr>
      <w:tr w:rsidR="00D85394" w:rsidTr="00D85394">
        <w:tc>
          <w:tcPr>
            <w:tcW w:w="0" w:type="auto"/>
          </w:tcPr>
          <w:p w:rsidR="00D85394" w:rsidRDefault="00B80BF2">
            <w:pPr>
              <w:pStyle w:val="TableBodyText"/>
            </w:pPr>
            <w:r>
              <w:t>32-bit signed integer</w:t>
            </w:r>
          </w:p>
        </w:tc>
        <w:tc>
          <w:tcPr>
            <w:tcW w:w="0" w:type="auto"/>
          </w:tcPr>
          <w:p w:rsidR="00D85394" w:rsidRDefault="00B80BF2">
            <w:pPr>
              <w:pStyle w:val="TableBodyText"/>
            </w:pPr>
            <w:r>
              <w:t>9</w:t>
            </w:r>
          </w:p>
        </w:tc>
        <w:tc>
          <w:tcPr>
            <w:tcW w:w="0" w:type="auto"/>
          </w:tcPr>
          <w:p w:rsidR="00D85394" w:rsidRDefault="00B80BF2">
            <w:pPr>
              <w:pStyle w:val="TableBodyText"/>
            </w:pPr>
            <w:r>
              <w:t>Decimal characters, prefixed with an optional "-" to denote a negative number</w:t>
            </w:r>
          </w:p>
        </w:tc>
      </w:tr>
      <w:tr w:rsidR="00D85394" w:rsidTr="00D85394">
        <w:tc>
          <w:tcPr>
            <w:tcW w:w="0" w:type="auto"/>
          </w:tcPr>
          <w:p w:rsidR="00D85394" w:rsidRDefault="00B80BF2">
            <w:pPr>
              <w:pStyle w:val="TableBodyText"/>
            </w:pPr>
            <w:r>
              <w:t>String</w:t>
            </w:r>
          </w:p>
        </w:tc>
        <w:tc>
          <w:tcPr>
            <w:tcW w:w="0" w:type="auto"/>
          </w:tcPr>
          <w:p w:rsidR="00D85394" w:rsidRDefault="00B80BF2">
            <w:pPr>
              <w:pStyle w:val="TableBodyText"/>
            </w:pPr>
            <w:r>
              <w:t>18</w:t>
            </w:r>
          </w:p>
        </w:tc>
        <w:tc>
          <w:tcPr>
            <w:tcW w:w="0" w:type="auto"/>
          </w:tcPr>
          <w:p w:rsidR="00D85394" w:rsidRDefault="00B80BF2">
            <w:pPr>
              <w:pStyle w:val="TableBodyText"/>
            </w:pPr>
            <w:r>
              <w:t>Unicode</w:t>
            </w:r>
            <w:r>
              <w:t xml:space="preserve"> string</w:t>
            </w:r>
          </w:p>
        </w:tc>
      </w:tr>
    </w:tbl>
    <w:p w:rsidR="00D85394" w:rsidRDefault="00B80BF2">
      <w:r>
        <w:t>There is one reserved name-value pair that the client SHOULD include in every dictionary XML document. If the dictionary XML document does not include this name-value pair, the client MUST behave as though the default value were set:</w:t>
      </w:r>
    </w:p>
    <w:p w:rsidR="00D85394" w:rsidRDefault="00B80BF2">
      <w:pPr>
        <w:pStyle w:val="ListParagraph"/>
        <w:numPr>
          <w:ilvl w:val="0"/>
          <w:numId w:val="49"/>
        </w:numPr>
      </w:pPr>
      <w:r>
        <w:t>OLPrefsVersio</w:t>
      </w:r>
      <w:r>
        <w:t xml:space="preserve">n </w:t>
      </w:r>
    </w:p>
    <w:p w:rsidR="00D85394" w:rsidRDefault="00B80BF2">
      <w:pPr>
        <w:pStyle w:val="ListParagraph"/>
        <w:numPr>
          <w:ilvl w:val="1"/>
          <w:numId w:val="50"/>
        </w:numPr>
      </w:pPr>
      <w:r>
        <w:t>Name: (string) "OLPrefsVersion"</w:t>
      </w:r>
    </w:p>
    <w:p w:rsidR="00D85394" w:rsidRDefault="00B80BF2">
      <w:pPr>
        <w:pStyle w:val="ListParagraph"/>
        <w:numPr>
          <w:ilvl w:val="1"/>
          <w:numId w:val="51"/>
        </w:numPr>
      </w:pPr>
      <w:r>
        <w:t>Value: (32-bit integer) The client uses this setting to determine whether to prefer the settings in the XML document or its own locally stored settings.</w:t>
      </w:r>
    </w:p>
    <w:p w:rsidR="00D85394" w:rsidRDefault="00B80BF2">
      <w:pPr>
        <w:pStyle w:val="ListParagraph"/>
        <w:numPr>
          <w:ilvl w:val="2"/>
          <w:numId w:val="51"/>
        </w:numPr>
        <w:tabs>
          <w:tab w:val="left" w:pos="720"/>
        </w:tabs>
      </w:pPr>
      <w:r>
        <w:t xml:space="preserve">"0" or any negative integer: The client MUST prefer its own default </w:t>
      </w:r>
      <w:r>
        <w:t>or locally stored settings, and it MUST rewrite the XML document with those settings.</w:t>
      </w:r>
    </w:p>
    <w:p w:rsidR="00D85394" w:rsidRDefault="00B80BF2">
      <w:pPr>
        <w:pStyle w:val="ListParagraph"/>
        <w:numPr>
          <w:ilvl w:val="2"/>
          <w:numId w:val="51"/>
        </w:numPr>
        <w:tabs>
          <w:tab w:val="left" w:pos="720"/>
        </w:tabs>
      </w:pPr>
      <w:r>
        <w:t>"1" or any positive integer: The client MUST prefer the settings in the XML document.</w:t>
      </w:r>
    </w:p>
    <w:p w:rsidR="00D85394" w:rsidRDefault="00B80BF2">
      <w:pPr>
        <w:pStyle w:val="ListParagraph"/>
        <w:numPr>
          <w:ilvl w:val="2"/>
          <w:numId w:val="52"/>
        </w:numPr>
      </w:pPr>
      <w:r>
        <w:t>Default: (32-bit integer) "0"</w:t>
      </w:r>
    </w:p>
    <w:p w:rsidR="00D85394" w:rsidRDefault="00B80BF2">
      <w:pPr>
        <w:pStyle w:val="Heading5"/>
      </w:pPr>
      <w:bookmarkStart w:id="125" w:name="section_043f83fa3b7b4a7f8fb8493d0d10afe8"/>
      <w:bookmarkStart w:id="126" w:name="_Toc163746130"/>
      <w:r>
        <w:t>Calendar Options</w:t>
      </w:r>
      <w:bookmarkEnd w:id="125"/>
      <w:bookmarkEnd w:id="126"/>
    </w:p>
    <w:p w:rsidR="00D85394" w:rsidRDefault="00B80BF2">
      <w:r>
        <w:t>If the client or server supports conf</w:t>
      </w:r>
      <w:r>
        <w:t xml:space="preserve">iguration data as specified in section </w:t>
      </w:r>
      <w:hyperlink w:anchor="Section_31a431c54497401f988e902b7b67d02c" w:history="1">
        <w:r>
          <w:rPr>
            <w:rStyle w:val="Hyperlink"/>
          </w:rPr>
          <w:t>2.2.2</w:t>
        </w:r>
      </w:hyperlink>
      <w:r>
        <w:t xml:space="preserve">, it stores the settings specified in this section in a </w:t>
      </w:r>
      <w:hyperlink w:anchor="gt_c6b1eb4e-7e9b-442e-88c4-4d5d65cbb68b">
        <w:r>
          <w:rPr>
            <w:rStyle w:val="HyperlinkGreen"/>
            <w:b/>
          </w:rPr>
          <w:t>calendar options dictionary</w:t>
        </w:r>
      </w:hyperlink>
      <w:r>
        <w:t>. The a</w:t>
      </w:r>
      <w:r>
        <w:t xml:space="preserve">pplication stores the calendar options dictionary in an </w:t>
      </w:r>
      <w:hyperlink w:anchor="gt_6f222571-3f61-4250-a8a6-d56505335792">
        <w:r>
          <w:rPr>
            <w:rStyle w:val="HyperlinkGreen"/>
            <w:b/>
          </w:rPr>
          <w:t>FAI</w:t>
        </w:r>
      </w:hyperlink>
      <w:r>
        <w:t xml:space="preserve"> message that is contained in the </w:t>
      </w:r>
      <w:hyperlink w:anchor="gt_07fb7cc1-69aa-487c-807e-c56a6e855481">
        <w:r>
          <w:rPr>
            <w:rStyle w:val="HyperlinkGreen"/>
            <w:b/>
          </w:rPr>
          <w:t>Calendar special folder</w:t>
        </w:r>
      </w:hyperlink>
      <w:r>
        <w:t xml:space="preserve">. The format of </w:t>
      </w:r>
      <w:r>
        <w:t xml:space="preserve">the Calendar special folder is specified in </w:t>
      </w:r>
      <w:hyperlink r:id="rId78" w:anchor="Section_a60e9c162ba8424bb60c385a8a2837cb">
        <w:r>
          <w:rPr>
            <w:rStyle w:val="Hyperlink"/>
          </w:rPr>
          <w:t>[MS-OXOSFLD]</w:t>
        </w:r>
      </w:hyperlink>
      <w:r>
        <w:t xml:space="preserve"> section 2.2.8.</w:t>
      </w:r>
    </w:p>
    <w:p w:rsidR="00D85394" w:rsidRDefault="00B80BF2">
      <w:r>
        <w:t xml:space="preserve">This message MUST have the </w:t>
      </w:r>
      <w:r>
        <w:rPr>
          <w:b/>
        </w:rPr>
        <w:t>PidTagMessageClass</w:t>
      </w:r>
      <w:r>
        <w:t xml:space="preserve"> property (</w:t>
      </w:r>
      <w:hyperlink r:id="rId79" w:anchor="Section_7fd7ec40deec4c0694931bc06b349682">
        <w:r>
          <w:rPr>
            <w:rStyle w:val="Hyperlink"/>
          </w:rPr>
          <w:t>[MS-OXCMSG]</w:t>
        </w:r>
      </w:hyperlink>
      <w:r>
        <w:t xml:space="preserve"> section 2.2.1.3) set. The value of the property MUST be "IPM.Configuration.Calendar".</w:t>
      </w:r>
    </w:p>
    <w:p w:rsidR="00D85394" w:rsidRDefault="00B80BF2">
      <w:r>
        <w:t xml:space="preserve">The </w:t>
      </w:r>
      <w:hyperlink w:anchor="gt_0ac36b78-7745-41f5-9198-98bc46b00c9a">
        <w:r>
          <w:rPr>
            <w:rStyle w:val="HyperlinkGreen"/>
            <w:b/>
          </w:rPr>
          <w:t>dictionary</w:t>
        </w:r>
      </w:hyperlink>
      <w:r>
        <w:t xml:space="preserve"> SHOULD include the following settings.</w:t>
      </w:r>
    </w:p>
    <w:p w:rsidR="00D85394" w:rsidRDefault="00B80BF2">
      <w:r>
        <w:rPr>
          <w:b/>
        </w:rPr>
        <w:t xml:space="preserve">Note   </w:t>
      </w:r>
      <w:r>
        <w:t>Unless otherwise specified, any setting that is not included in the dictionary MUST revert to the default value.</w:t>
      </w:r>
    </w:p>
    <w:p w:rsidR="00D85394" w:rsidRDefault="00B80BF2">
      <w:pPr>
        <w:pStyle w:val="ListParagraph"/>
        <w:numPr>
          <w:ilvl w:val="0"/>
          <w:numId w:val="53"/>
        </w:numPr>
      </w:pPr>
      <w:r>
        <w:t xml:space="preserve">piRemindDefault </w:t>
      </w:r>
    </w:p>
    <w:p w:rsidR="00D85394" w:rsidRDefault="00B80BF2">
      <w:pPr>
        <w:pStyle w:val="ListParagraph"/>
        <w:numPr>
          <w:ilvl w:val="1"/>
          <w:numId w:val="54"/>
        </w:numPr>
      </w:pPr>
      <w:r>
        <w:t>Name: (string) "piRemindDefault"</w:t>
      </w:r>
    </w:p>
    <w:p w:rsidR="00D85394" w:rsidRDefault="00B80BF2">
      <w:pPr>
        <w:pStyle w:val="ListParagraph"/>
        <w:numPr>
          <w:ilvl w:val="1"/>
          <w:numId w:val="55"/>
        </w:numPr>
      </w:pPr>
      <w:r>
        <w:lastRenderedPageBreak/>
        <w:t>Value: (32-bit integer) When creating a new appointment, the client or server SHOULD initiali</w:t>
      </w:r>
      <w:r>
        <w:t xml:space="preserve">ze the </w:t>
      </w:r>
      <w:hyperlink w:anchor="gt_8188a44f-a319-4d5c-9b3d-d65c4726045a">
        <w:r>
          <w:rPr>
            <w:rStyle w:val="HyperlinkGreen"/>
            <w:b/>
          </w:rPr>
          <w:t>reminder</w:t>
        </w:r>
      </w:hyperlink>
      <w:r>
        <w:t xml:space="preserve"> time to be the start time of the appointment minus this number of minutes, as specified in </w:t>
      </w:r>
      <w:hyperlink r:id="rId80" w:anchor="Section_5454ebcce5d14da8a598d393b101caab">
        <w:r>
          <w:rPr>
            <w:rStyle w:val="Hyperlink"/>
          </w:rPr>
          <w:t>[MS-OXORMDR]</w:t>
        </w:r>
      </w:hyperlink>
      <w:r>
        <w:t>.</w:t>
      </w:r>
    </w:p>
    <w:p w:rsidR="00D85394" w:rsidRDefault="00B80BF2">
      <w:pPr>
        <w:pStyle w:val="ListParagraph"/>
        <w:numPr>
          <w:ilvl w:val="1"/>
          <w:numId w:val="56"/>
        </w:numPr>
      </w:pPr>
      <w:r>
        <w:t>Default: (32-bit integer) "15"</w:t>
      </w:r>
    </w:p>
    <w:p w:rsidR="00D85394" w:rsidRDefault="00B80BF2">
      <w:pPr>
        <w:pStyle w:val="ListParagraph"/>
        <w:numPr>
          <w:ilvl w:val="0"/>
          <w:numId w:val="53"/>
        </w:numPr>
      </w:pPr>
      <w:r>
        <w:t xml:space="preserve">piReminderUpgradeTime </w:t>
      </w:r>
    </w:p>
    <w:p w:rsidR="00D85394" w:rsidRDefault="00B80BF2">
      <w:pPr>
        <w:pStyle w:val="ListParagraph"/>
        <w:numPr>
          <w:ilvl w:val="1"/>
          <w:numId w:val="57"/>
        </w:numPr>
      </w:pPr>
      <w:r>
        <w:t>Name: (string) "piReminderUpgradeTime"</w:t>
      </w:r>
    </w:p>
    <w:p w:rsidR="00D85394" w:rsidRDefault="00B80BF2">
      <w:pPr>
        <w:pStyle w:val="ListParagraph"/>
        <w:numPr>
          <w:ilvl w:val="1"/>
          <w:numId w:val="58"/>
        </w:numPr>
      </w:pPr>
      <w:r>
        <w:t>Value: (32-bit integer) The value of this setting is specified in [MS-OXORMDR] section 2.2.3.1.</w:t>
      </w:r>
    </w:p>
    <w:p w:rsidR="00D85394" w:rsidRDefault="00B80BF2">
      <w:pPr>
        <w:pStyle w:val="ListParagraph"/>
        <w:numPr>
          <w:ilvl w:val="1"/>
          <w:numId w:val="59"/>
        </w:numPr>
      </w:pPr>
      <w:r>
        <w:t>Default: (missing) The default behavior when this set</w:t>
      </w:r>
      <w:r>
        <w:t>ting is missing is specified in [MS-OXORMDR] section 3.1.3.1.</w:t>
      </w:r>
    </w:p>
    <w:p w:rsidR="00D85394" w:rsidRDefault="00B80BF2">
      <w:pPr>
        <w:pStyle w:val="ListParagraph"/>
        <w:numPr>
          <w:ilvl w:val="0"/>
          <w:numId w:val="53"/>
        </w:numPr>
      </w:pPr>
      <w:r>
        <w:t xml:space="preserve">piAutoProcess </w:t>
      </w:r>
    </w:p>
    <w:p w:rsidR="00D85394" w:rsidRDefault="00B80BF2">
      <w:pPr>
        <w:pStyle w:val="ListParagraph"/>
        <w:numPr>
          <w:ilvl w:val="1"/>
          <w:numId w:val="60"/>
        </w:numPr>
      </w:pPr>
      <w:r>
        <w:t>Name: (string) "piAutoProcess"</w:t>
      </w:r>
    </w:p>
    <w:p w:rsidR="00D85394" w:rsidRDefault="00B80BF2">
      <w:pPr>
        <w:pStyle w:val="ListParagraph"/>
        <w:numPr>
          <w:ilvl w:val="1"/>
          <w:numId w:val="61"/>
        </w:numPr>
      </w:pPr>
      <w:r>
        <w:t xml:space="preserve">Value: (Boolean) The client SHOULD use this setting to control automatic processing of </w:t>
      </w:r>
      <w:hyperlink w:anchor="gt_71eb2c2a-17e4-41aa-8422-5fde692ec9a6">
        <w:r>
          <w:rPr>
            <w:rStyle w:val="HyperlinkGreen"/>
            <w:b/>
          </w:rPr>
          <w:t>Meeting Request objects</w:t>
        </w:r>
      </w:hyperlink>
      <w:r>
        <w:t xml:space="preserve"> and </w:t>
      </w:r>
      <w:hyperlink w:anchor="gt_3ee9d9ef-0afe-4c8d-b4b1-c230b8995773">
        <w:r>
          <w:rPr>
            <w:rStyle w:val="HyperlinkGreen"/>
            <w:b/>
          </w:rPr>
          <w:t>Meeting Response objects</w:t>
        </w:r>
      </w:hyperlink>
      <w:r>
        <w:t xml:space="preserve">, as specified in </w:t>
      </w:r>
      <w:hyperlink r:id="rId81" w:anchor="Section_09861fdec8e440289346e7c214cfdba1">
        <w:r>
          <w:rPr>
            <w:rStyle w:val="Hyperlink"/>
          </w:rPr>
          <w:t>[MS-OXOCAL]</w:t>
        </w:r>
      </w:hyperlink>
      <w:r>
        <w:t>.</w:t>
      </w:r>
    </w:p>
    <w:p w:rsidR="00D85394" w:rsidRDefault="00B80BF2">
      <w:pPr>
        <w:pStyle w:val="ListParagraph"/>
        <w:numPr>
          <w:ilvl w:val="2"/>
          <w:numId w:val="61"/>
        </w:numPr>
        <w:tabs>
          <w:tab w:val="left" w:pos="720"/>
        </w:tabs>
      </w:pPr>
      <w:r>
        <w:t>"True": The client SHOULD ena</w:t>
      </w:r>
      <w:r>
        <w:t>ble automatic processing.</w:t>
      </w:r>
    </w:p>
    <w:p w:rsidR="00D85394" w:rsidRDefault="00B80BF2">
      <w:pPr>
        <w:pStyle w:val="ListParagraph"/>
        <w:numPr>
          <w:ilvl w:val="2"/>
          <w:numId w:val="61"/>
        </w:numPr>
        <w:tabs>
          <w:tab w:val="left" w:pos="720"/>
        </w:tabs>
      </w:pPr>
      <w:r>
        <w:t>"False": The client SHOULD disable automatic processing.</w:t>
      </w:r>
    </w:p>
    <w:p w:rsidR="00D85394" w:rsidRDefault="00B80BF2">
      <w:pPr>
        <w:pStyle w:val="ListParagraph"/>
        <w:numPr>
          <w:ilvl w:val="2"/>
          <w:numId w:val="62"/>
        </w:numPr>
      </w:pPr>
      <w:r>
        <w:t>Default: (Boolean) "True"</w:t>
      </w:r>
    </w:p>
    <w:p w:rsidR="00D85394" w:rsidRDefault="00B80BF2">
      <w:pPr>
        <w:pStyle w:val="ListParagraph"/>
        <w:numPr>
          <w:ilvl w:val="0"/>
          <w:numId w:val="53"/>
        </w:numPr>
      </w:pPr>
      <w:r>
        <w:t>AutomateProcessing</w:t>
      </w:r>
    </w:p>
    <w:p w:rsidR="00D85394" w:rsidRDefault="00B80BF2">
      <w:pPr>
        <w:pStyle w:val="ListParagraph"/>
        <w:numPr>
          <w:ilvl w:val="1"/>
          <w:numId w:val="63"/>
        </w:numPr>
      </w:pPr>
      <w:r>
        <w:t>Name: (string) "AutomateProcessing"</w:t>
      </w:r>
    </w:p>
    <w:p w:rsidR="00D85394" w:rsidRDefault="00B80BF2">
      <w:pPr>
        <w:pStyle w:val="ListParagraph"/>
        <w:numPr>
          <w:ilvl w:val="1"/>
          <w:numId w:val="64"/>
        </w:numPr>
      </w:pPr>
      <w:r>
        <w:t>Value: (32-bit integer) The server uses this setting to control automatic processing of Meet</w:t>
      </w:r>
      <w:r>
        <w:t>ing Request objects and Meeting Response objects if it implements this feature. If the server does not implement this feature, the server MUST ignore this setting. This setting has three possible values:</w:t>
      </w:r>
    </w:p>
    <w:p w:rsidR="00D85394" w:rsidRDefault="00B80BF2">
      <w:pPr>
        <w:pStyle w:val="ListParagraph"/>
        <w:numPr>
          <w:ilvl w:val="2"/>
          <w:numId w:val="64"/>
        </w:numPr>
        <w:tabs>
          <w:tab w:val="left" w:pos="720"/>
        </w:tabs>
      </w:pPr>
      <w:r>
        <w:t>"0": The server MUST disable automatic processing.</w:t>
      </w:r>
    </w:p>
    <w:p w:rsidR="00D85394" w:rsidRDefault="00B80BF2">
      <w:pPr>
        <w:pStyle w:val="ListParagraph"/>
        <w:numPr>
          <w:ilvl w:val="2"/>
          <w:numId w:val="64"/>
        </w:numPr>
        <w:tabs>
          <w:tab w:val="left" w:pos="720"/>
        </w:tabs>
      </w:pPr>
      <w:r>
        <w:t>"</w:t>
      </w:r>
      <w:r>
        <w:t>1": The server MUST enable automatic processing, if it implements this feature.</w:t>
      </w:r>
    </w:p>
    <w:p w:rsidR="00D85394" w:rsidRDefault="00B80BF2">
      <w:pPr>
        <w:pStyle w:val="ListParagraph"/>
        <w:numPr>
          <w:ilvl w:val="2"/>
          <w:numId w:val="64"/>
        </w:numPr>
        <w:tabs>
          <w:tab w:val="left" w:pos="720"/>
        </w:tabs>
      </w:pPr>
      <w:r>
        <w:t xml:space="preserve">"2": The server MUST enable automatic processing, if it implements this feature, treating the </w:t>
      </w:r>
      <w:hyperlink w:anchor="gt_b9ce8e55-dae6-467b-b5dc-850087d4dc18">
        <w:r>
          <w:rPr>
            <w:rStyle w:val="HyperlinkGreen"/>
            <w:b/>
          </w:rPr>
          <w:t>Calendar object</w:t>
        </w:r>
      </w:hyperlink>
      <w:r>
        <w:t xml:space="preserve"> as a meeting resource rather than an attendee, as specified in [MS-OXOCAL]. The client MUST NOT change the setting when it has this value.</w:t>
      </w:r>
    </w:p>
    <w:p w:rsidR="00D85394" w:rsidRDefault="00B80BF2">
      <w:pPr>
        <w:pStyle w:val="ListParagraph"/>
        <w:numPr>
          <w:ilvl w:val="2"/>
          <w:numId w:val="65"/>
        </w:numPr>
      </w:pPr>
      <w:r>
        <w:t>Default: (32-bit integer) "1"</w:t>
      </w:r>
    </w:p>
    <w:p w:rsidR="00D85394" w:rsidRDefault="00B80BF2">
      <w:pPr>
        <w:pStyle w:val="ListParagraph"/>
        <w:numPr>
          <w:ilvl w:val="0"/>
          <w:numId w:val="53"/>
        </w:numPr>
      </w:pPr>
      <w:r>
        <w:t xml:space="preserve">piAutoDeleteReceipts </w:t>
      </w:r>
    </w:p>
    <w:p w:rsidR="00D85394" w:rsidRDefault="00B80BF2">
      <w:pPr>
        <w:pStyle w:val="ListParagraph"/>
        <w:numPr>
          <w:ilvl w:val="1"/>
          <w:numId w:val="66"/>
        </w:numPr>
      </w:pPr>
      <w:r>
        <w:t>Name: (string) "piAutoDeleteReceipts"</w:t>
      </w:r>
    </w:p>
    <w:p w:rsidR="00D85394" w:rsidRDefault="00B80BF2">
      <w:pPr>
        <w:pStyle w:val="ListParagraph"/>
        <w:numPr>
          <w:ilvl w:val="1"/>
          <w:numId w:val="66"/>
        </w:numPr>
      </w:pPr>
      <w:r>
        <w:t>Value: (Boolean) The clien</w:t>
      </w:r>
      <w:r>
        <w:t>t SHOULD</w:t>
      </w:r>
      <w:bookmarkStart w:id="127" w:name="z16"/>
      <w:bookmarkStart w:id="128" w:name="Appendix_A_Target_4"/>
      <w:bookmarkEnd w:id="127"/>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8"/>
      <w:r>
        <w:t xml:space="preserve"> use this setting to control automatic deletion of Meeting Response objects, as specified in [MS-OXOCAL].</w:t>
      </w:r>
    </w:p>
    <w:p w:rsidR="00D85394" w:rsidRDefault="00B80BF2">
      <w:pPr>
        <w:pStyle w:val="ListParagraph"/>
        <w:numPr>
          <w:ilvl w:val="3"/>
          <w:numId w:val="67"/>
        </w:numPr>
        <w:tabs>
          <w:tab w:val="left" w:pos="720"/>
        </w:tabs>
      </w:pPr>
      <w:r>
        <w:t>"True": The client enables automatic deletion.</w:t>
      </w:r>
    </w:p>
    <w:p w:rsidR="00D85394" w:rsidRDefault="00B80BF2">
      <w:pPr>
        <w:pStyle w:val="ListParagraph"/>
        <w:numPr>
          <w:ilvl w:val="3"/>
          <w:numId w:val="67"/>
        </w:numPr>
        <w:tabs>
          <w:tab w:val="left" w:pos="720"/>
        </w:tabs>
      </w:pPr>
      <w:r>
        <w:t>"False": The client disables</w:t>
      </w:r>
      <w:r>
        <w:t xml:space="preserve"> automatic deletion.</w:t>
      </w:r>
    </w:p>
    <w:p w:rsidR="00D85394" w:rsidRDefault="00B80BF2">
      <w:pPr>
        <w:pStyle w:val="ListParagraph"/>
        <w:numPr>
          <w:ilvl w:val="3"/>
          <w:numId w:val="68"/>
        </w:numPr>
      </w:pPr>
      <w:r>
        <w:t>Default: (Boolean) "False"</w:t>
      </w:r>
    </w:p>
    <w:p w:rsidR="00D85394" w:rsidRDefault="00B80BF2">
      <w:pPr>
        <w:pStyle w:val="Heading4"/>
      </w:pPr>
      <w:bookmarkStart w:id="129" w:name="section_9ef9456daaf4482db9e63248dd2e4f6c"/>
      <w:bookmarkStart w:id="130" w:name="_Toc163746131"/>
      <w:r>
        <w:lastRenderedPageBreak/>
        <w:t>XML Streams</w:t>
      </w:r>
      <w:bookmarkEnd w:id="129"/>
      <w:bookmarkEnd w:id="130"/>
      <w:r>
        <w:fldChar w:fldCharType="begin"/>
      </w:r>
      <w:r>
        <w:instrText xml:space="preserve"> XE "Configuration data:XML streams" </w:instrText>
      </w:r>
      <w:r>
        <w:fldChar w:fldCharType="end"/>
      </w:r>
      <w:r>
        <w:fldChar w:fldCharType="begin"/>
      </w:r>
      <w:r>
        <w:instrText xml:space="preserve"> XE "XML streams configuration data" </w:instrText>
      </w:r>
      <w:r>
        <w:fldChar w:fldCharType="end"/>
      </w:r>
    </w:p>
    <w:p w:rsidR="00D85394" w:rsidRDefault="00B80BF2">
      <w:r>
        <w:t xml:space="preserve">The message MUST have the </w:t>
      </w:r>
      <w:r>
        <w:rPr>
          <w:b/>
        </w:rPr>
        <w:t>PidTagRoamingDatatypes</w:t>
      </w:r>
      <w:r>
        <w:t xml:space="preserve"> property (section </w:t>
      </w:r>
      <w:hyperlink w:anchor="Section_aabb14fd3ad649529ae1ee0bbc05c1f4" w:history="1">
        <w:r>
          <w:rPr>
            <w:rStyle w:val="Hyperlink"/>
          </w:rPr>
          <w:t>2.2.2.1</w:t>
        </w:r>
      </w:hyperlink>
      <w:r>
        <w:t>) set. The value of the property MUST be a bitmask that includes 0x00000002.</w:t>
      </w:r>
    </w:p>
    <w:p w:rsidR="00D85394" w:rsidRDefault="00B80BF2">
      <w:r>
        <w:t xml:space="preserve">The message MUST have the </w:t>
      </w:r>
      <w:r>
        <w:rPr>
          <w:b/>
        </w:rPr>
        <w:t>PidTagRoamingXmlStream</w:t>
      </w:r>
      <w:r>
        <w:t xml:space="preserve"> property (section </w:t>
      </w:r>
      <w:hyperlink w:anchor="Section_f356e925c3ce420cb594ef177a5aa5d3" w:history="1">
        <w:r>
          <w:rPr>
            <w:rStyle w:val="Hyperlink"/>
          </w:rPr>
          <w:t>2.2.2.3</w:t>
        </w:r>
      </w:hyperlink>
      <w:r>
        <w:t xml:space="preserve">) set. The value of the property MUST be a </w:t>
      </w:r>
      <w:r>
        <w:rPr>
          <w:b/>
        </w:rPr>
        <w:t>PtypBinary</w:t>
      </w:r>
      <w:r>
        <w:t xml:space="preserve"> </w:t>
      </w:r>
      <w:hyperlink w:anchor="gt_f3529cd8-50da-4f36-aa0b-66af455edbb6">
        <w:r>
          <w:rPr>
            <w:rStyle w:val="HyperlinkGreen"/>
            <w:b/>
          </w:rPr>
          <w:t>stream</w:t>
        </w:r>
      </w:hyperlink>
      <w:r>
        <w:t xml:space="preserve"> that contains a </w:t>
      </w:r>
      <w:hyperlink w:anchor="gt_c305d0ab-8b94-461a-bd76-13b40cb8c4d8">
        <w:r>
          <w:rPr>
            <w:rStyle w:val="HyperlinkGreen"/>
            <w:b/>
          </w:rPr>
          <w:t>Unicode</w:t>
        </w:r>
      </w:hyperlink>
      <w:r>
        <w:t xml:space="preserve"> </w:t>
      </w:r>
      <w:hyperlink w:anchor="gt_982b7f8e-d516-4fd5-8d5e-1a836081ed85">
        <w:r>
          <w:rPr>
            <w:rStyle w:val="HyperlinkGreen"/>
            <w:b/>
          </w:rPr>
          <w:t>XML</w:t>
        </w:r>
      </w:hyperlink>
      <w:r>
        <w:t xml:space="preserve"> document that is using the UTF8 encoding.</w:t>
      </w:r>
    </w:p>
    <w:p w:rsidR="00D85394" w:rsidRDefault="00B80BF2">
      <w:r>
        <w:t xml:space="preserve">In addition to the </w:t>
      </w:r>
      <w:hyperlink w:anchor="gt_c7e91c99-e45a-44c2-a08a-c34f137a2cae">
        <w:r>
          <w:rPr>
            <w:rStyle w:val="HyperlinkGreen"/>
            <w:b/>
          </w:rPr>
          <w:t>XSDs</w:t>
        </w:r>
      </w:hyperlink>
      <w:r>
        <w:t xml:space="preserve"> that are specified in sections </w:t>
      </w:r>
      <w:hyperlink w:anchor="Section_b4aa6771145d44928b87ac2003d9a64c" w:history="1">
        <w:r>
          <w:rPr>
            <w:rStyle w:val="Hyperlink"/>
          </w:rPr>
          <w:t>2.2.5.2.1</w:t>
        </w:r>
      </w:hyperlink>
      <w:r>
        <w:t xml:space="preserve"> through </w:t>
      </w:r>
      <w:hyperlink w:anchor="Section_ec04ec6a89fc456a9b77b55c3a6a18a3" w:history="1">
        <w:r>
          <w:rPr>
            <w:rStyle w:val="Hyperlink"/>
          </w:rPr>
          <w:t>2.2.5.2.3</w:t>
        </w:r>
      </w:hyperlink>
      <w:r>
        <w:t xml:space="preserve">, the XML document MUST conform to the limitations specified in section </w:t>
      </w:r>
      <w:hyperlink w:anchor="Section_b08f0dd468734b00a0cc80093ef6a3e3" w:history="1">
        <w:r>
          <w:rPr>
            <w:rStyle w:val="Hyperlink"/>
          </w:rPr>
          <w:t>2.2.3</w:t>
        </w:r>
      </w:hyperlink>
      <w:r>
        <w:t>.</w:t>
      </w:r>
    </w:p>
    <w:p w:rsidR="00D85394" w:rsidRDefault="00B80BF2">
      <w:r>
        <w:t>If the application encounters unknown XML elemen</w:t>
      </w:r>
      <w:r>
        <w:t>ts while parsing the document, it SHOULD preserve those elements without modification and include them whenever it makes modifications to the parts of the document that it understands.</w:t>
      </w:r>
    </w:p>
    <w:p w:rsidR="00D85394" w:rsidRDefault="00B80BF2">
      <w:pPr>
        <w:pStyle w:val="Heading5"/>
      </w:pPr>
      <w:bookmarkStart w:id="131" w:name="section_b4aa6771145d44928b87ac2003d9a64c"/>
      <w:bookmarkStart w:id="132" w:name="_Toc163746132"/>
      <w:r>
        <w:t>Working Hours</w:t>
      </w:r>
      <w:bookmarkEnd w:id="131"/>
      <w:bookmarkEnd w:id="132"/>
    </w:p>
    <w:p w:rsidR="00D85394" w:rsidRDefault="00B80BF2">
      <w:r>
        <w:t>If the client or server supports configuration data, as s</w:t>
      </w:r>
      <w:r>
        <w:t xml:space="preserve">pecified in section </w:t>
      </w:r>
      <w:hyperlink w:anchor="Section_31a431c54497401f988e902b7b67d02c" w:history="1">
        <w:r>
          <w:rPr>
            <w:rStyle w:val="Hyperlink"/>
          </w:rPr>
          <w:t>2.2.2</w:t>
        </w:r>
      </w:hyperlink>
      <w:r>
        <w:t xml:space="preserve">, it stores the settings that are specified in this section in a </w:t>
      </w:r>
      <w:hyperlink w:anchor="gt_8b5698e2-9890-46a0-855c-66274e55032d">
        <w:r>
          <w:rPr>
            <w:rStyle w:val="HyperlinkGreen"/>
            <w:b/>
          </w:rPr>
          <w:t>working hours</w:t>
        </w:r>
      </w:hyperlink>
      <w:r>
        <w:t xml:space="preserve"> </w:t>
      </w:r>
      <w:hyperlink w:anchor="gt_f3529cd8-50da-4f36-aa0b-66af455edbb6">
        <w:r>
          <w:rPr>
            <w:rStyle w:val="HyperlinkGreen"/>
            <w:b/>
          </w:rPr>
          <w:t>stream</w:t>
        </w:r>
      </w:hyperlink>
      <w:r>
        <w:t xml:space="preserve">. The application stores the working hours stream in an </w:t>
      </w:r>
      <w:hyperlink w:anchor="gt_6f222571-3f61-4250-a8a6-d56505335792">
        <w:r>
          <w:rPr>
            <w:rStyle w:val="HyperlinkGreen"/>
            <w:b/>
          </w:rPr>
          <w:t>FAI</w:t>
        </w:r>
      </w:hyperlink>
      <w:r>
        <w:t xml:space="preserve"> message contained in the </w:t>
      </w:r>
      <w:hyperlink w:anchor="gt_07fb7cc1-69aa-487c-807e-c56a6e855481">
        <w:r>
          <w:rPr>
            <w:rStyle w:val="HyperlinkGreen"/>
            <w:b/>
          </w:rPr>
          <w:t xml:space="preserve">Calendar </w:t>
        </w:r>
        <w:r>
          <w:rPr>
            <w:rStyle w:val="HyperlinkGreen"/>
            <w:b/>
          </w:rPr>
          <w:t>special folder</w:t>
        </w:r>
      </w:hyperlink>
      <w:r>
        <w:t>.</w:t>
      </w:r>
    </w:p>
    <w:p w:rsidR="00D85394" w:rsidRDefault="00B80BF2">
      <w:r>
        <w:t xml:space="preserve">The message MUST have the </w:t>
      </w:r>
      <w:r>
        <w:rPr>
          <w:b/>
        </w:rPr>
        <w:t>PidTagMessageClass</w:t>
      </w:r>
      <w:r>
        <w:t xml:space="preserve"> property (</w:t>
      </w:r>
      <w:hyperlink r:id="rId82" w:anchor="Section_7fd7ec40deec4c0694931bc06b349682">
        <w:r>
          <w:rPr>
            <w:rStyle w:val="Hyperlink"/>
          </w:rPr>
          <w:t>[MS-OXCMSG]</w:t>
        </w:r>
      </w:hyperlink>
      <w:r>
        <w:t xml:space="preserve"> section 2.2.1.3) set. The value of the property MUST be "IPM.Configuration.WorkHours".</w:t>
      </w:r>
    </w:p>
    <w:p w:rsidR="00D85394" w:rsidRDefault="00B80BF2">
      <w:r>
        <w:t xml:space="preserve">The </w:t>
      </w:r>
      <w:hyperlink w:anchor="gt_982b7f8e-d516-4fd5-8d5e-1a836081ed85">
        <w:r>
          <w:rPr>
            <w:rStyle w:val="HyperlinkGreen"/>
            <w:b/>
          </w:rPr>
          <w:t>XML</w:t>
        </w:r>
      </w:hyperlink>
      <w:r>
        <w:t xml:space="preserve"> document that is 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D85394" w:rsidRDefault="00B80BF2">
      <w:pPr>
        <w:pStyle w:val="Code"/>
      </w:pPr>
      <w:r>
        <w:t>&lt;?xml version="1.0" encoding="utf-8"?&gt;</w:t>
      </w:r>
    </w:p>
    <w:p w:rsidR="00D85394" w:rsidRDefault="00B80BF2">
      <w:pPr>
        <w:pStyle w:val="Code"/>
      </w:pPr>
      <w:r>
        <w:t>&lt;xs:schema targetNamespace="WorkingHours.xsd"</w:t>
      </w:r>
    </w:p>
    <w:p w:rsidR="00D85394" w:rsidRDefault="00B80BF2">
      <w:pPr>
        <w:pStyle w:val="Code"/>
      </w:pPr>
      <w:r>
        <w:t xml:space="preserve">           xmlns="WorkingHours.xsd"</w:t>
      </w:r>
    </w:p>
    <w:p w:rsidR="00D85394" w:rsidRDefault="00B80BF2">
      <w:pPr>
        <w:pStyle w:val="Code"/>
      </w:pPr>
      <w:r>
        <w:t xml:space="preserve">           xmlns:xs="http://www.w3.org/2001/XMLSchema"&gt;</w:t>
      </w:r>
    </w:p>
    <w:p w:rsidR="00D85394" w:rsidRDefault="00B80BF2">
      <w:pPr>
        <w:pStyle w:val="Code"/>
      </w:pPr>
      <w:r>
        <w:t xml:space="preserve">  &lt;xs:element </w:t>
      </w:r>
      <w:r>
        <w:t>name="Root"&gt;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name="WorkHoursVersion1"&gt;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name="TimeZone"&gt;</w:t>
      </w:r>
    </w:p>
    <w:p w:rsidR="00D85394" w:rsidRDefault="00B80BF2">
      <w:pPr>
        <w:pStyle w:val="Code"/>
      </w:pPr>
      <w:r>
        <w:t xml:space="preserve">                &lt;xs:complexType&gt;</w:t>
      </w:r>
    </w:p>
    <w:p w:rsidR="00D85394" w:rsidRDefault="00B80BF2">
      <w:pPr>
        <w:pStyle w:val="Code"/>
      </w:pPr>
      <w:r>
        <w:t xml:space="preserve">                  &lt;</w:t>
      </w:r>
      <w:r>
        <w:t>xs:sequence&gt;</w:t>
      </w:r>
    </w:p>
    <w:p w:rsidR="00D85394" w:rsidRDefault="00B80BF2">
      <w:pPr>
        <w:pStyle w:val="Code"/>
      </w:pPr>
      <w:r>
        <w:t xml:space="preserve">                    &lt;xs:element name="Bias"</w:t>
      </w:r>
    </w:p>
    <w:p w:rsidR="00D85394" w:rsidRDefault="00B80BF2">
      <w:pPr>
        <w:pStyle w:val="Code"/>
      </w:pPr>
      <w:r>
        <w:t xml:space="preserve">                                type="xs:short"/&gt;</w:t>
      </w:r>
    </w:p>
    <w:p w:rsidR="00D85394" w:rsidRDefault="00B80BF2">
      <w:pPr>
        <w:pStyle w:val="Code"/>
      </w:pPr>
      <w:r>
        <w:t xml:space="preserve">                    &lt;xs:element name="Standard"</w:t>
      </w:r>
    </w:p>
    <w:p w:rsidR="00D85394" w:rsidRDefault="00B80BF2">
      <w:pPr>
        <w:pStyle w:val="Code"/>
      </w:pPr>
      <w:r>
        <w:t xml:space="preserve">                                type="DSTTransition" /&gt;</w:t>
      </w:r>
    </w:p>
    <w:p w:rsidR="00D85394" w:rsidRDefault="00B80BF2">
      <w:pPr>
        <w:pStyle w:val="Code"/>
      </w:pPr>
      <w:r>
        <w:t xml:space="preserve">                    &lt;xs:element name="Dayligh</w:t>
      </w:r>
      <w:r>
        <w:t>tSavings"</w:t>
      </w:r>
    </w:p>
    <w:p w:rsidR="00D85394" w:rsidRDefault="00B80BF2">
      <w:pPr>
        <w:pStyle w:val="Code"/>
      </w:pPr>
      <w:r>
        <w:t xml:space="preserve">                                type="DSTTransition" /&gt;</w:t>
      </w:r>
    </w:p>
    <w:p w:rsidR="00D85394" w:rsidRDefault="00B80BF2">
      <w:pPr>
        <w:pStyle w:val="Code"/>
      </w:pPr>
      <w:r>
        <w:t xml:space="preserve">                    &lt;xs:element name="Name"</w:t>
      </w:r>
    </w:p>
    <w:p w:rsidR="00D85394" w:rsidRDefault="00B80BF2">
      <w:pPr>
        <w:pStyle w:val="Code"/>
      </w:pPr>
      <w:r>
        <w:t xml:space="preserve">                                minOccurs="0"</w:t>
      </w:r>
    </w:p>
    <w:p w:rsidR="00D85394" w:rsidRDefault="00B80BF2">
      <w:pPr>
        <w:pStyle w:val="Code"/>
      </w:pPr>
      <w:r>
        <w:t xml:space="preserve">                                maxOccurs="1"</w:t>
      </w:r>
    </w:p>
    <w:p w:rsidR="00D85394" w:rsidRDefault="00B80BF2">
      <w:pPr>
        <w:pStyle w:val="Code"/>
      </w:pPr>
      <w:r>
        <w:t xml:space="preserve">                                type="xs:string" /&gt;</w:t>
      </w:r>
    </w:p>
    <w:p w:rsidR="00D85394" w:rsidRDefault="00B80BF2">
      <w:pPr>
        <w:pStyle w:val="Code"/>
      </w:pPr>
      <w:r>
        <w:t xml:space="preserve">  </w:t>
      </w: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&lt;xs:element name="TimeSlot"&gt;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name="Start"</w:t>
      </w:r>
    </w:p>
    <w:p w:rsidR="00D85394" w:rsidRDefault="00B80BF2">
      <w:pPr>
        <w:pStyle w:val="Code"/>
      </w:pPr>
      <w:r>
        <w:t xml:space="preserve">          </w:t>
      </w:r>
      <w:r>
        <w:t xml:space="preserve">                      type="xs:time" /&gt;</w:t>
      </w:r>
    </w:p>
    <w:p w:rsidR="00D85394" w:rsidRDefault="00B80BF2">
      <w:pPr>
        <w:pStyle w:val="Code"/>
      </w:pPr>
      <w:r>
        <w:t xml:space="preserve">                    &lt;xs:element name="End"</w:t>
      </w:r>
    </w:p>
    <w:p w:rsidR="00D85394" w:rsidRDefault="00B80BF2">
      <w:pPr>
        <w:pStyle w:val="Code"/>
      </w:pPr>
      <w:r>
        <w:t xml:space="preserve">                                type="xs:time" /&gt;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w:t>
      </w:r>
      <w:r>
        <w:t>xs:element name="WorkDays"</w:t>
      </w:r>
    </w:p>
    <w:p w:rsidR="00D85394" w:rsidRDefault="00B80BF2">
      <w:pPr>
        <w:pStyle w:val="Code"/>
      </w:pPr>
      <w:r>
        <w:lastRenderedPageBreak/>
        <w:t xml:space="preserve">                          type="WorkDaysList" /&gt;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&lt;xs:complexType name="DSTTransition"&gt;</w:t>
      </w:r>
    </w:p>
    <w:p w:rsidR="00D85394" w:rsidRDefault="00B80BF2">
      <w:pPr>
        <w:pStyle w:val="Code"/>
      </w:pPr>
      <w:r>
        <w:t xml:space="preserve">    </w:t>
      </w:r>
      <w:r>
        <w:t>&lt;xs:sequence&gt;</w:t>
      </w:r>
    </w:p>
    <w:p w:rsidR="00D85394" w:rsidRDefault="00B80BF2">
      <w:pPr>
        <w:pStyle w:val="Code"/>
      </w:pPr>
      <w:r>
        <w:t xml:space="preserve">      &lt;xs:element name="Bias"</w:t>
      </w:r>
    </w:p>
    <w:p w:rsidR="00D85394" w:rsidRDefault="00B80BF2">
      <w:pPr>
        <w:pStyle w:val="Code"/>
      </w:pPr>
      <w:r>
        <w:t xml:space="preserve">                  type="xs:short" /&gt;</w:t>
      </w:r>
    </w:p>
    <w:p w:rsidR="00D85394" w:rsidRDefault="00B80BF2">
      <w:pPr>
        <w:pStyle w:val="Code"/>
      </w:pPr>
      <w:r>
        <w:t xml:space="preserve">      &lt;xs:element name="ChangeDate"&gt;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name="Time"</w:t>
      </w:r>
    </w:p>
    <w:p w:rsidR="00D85394" w:rsidRDefault="00B80BF2">
      <w:pPr>
        <w:pStyle w:val="Code"/>
      </w:pPr>
      <w:r>
        <w:t xml:space="preserve">                        type="xs:time" /&gt;</w:t>
      </w:r>
    </w:p>
    <w:p w:rsidR="00D85394" w:rsidRDefault="00B80BF2">
      <w:pPr>
        <w:pStyle w:val="Code"/>
      </w:pPr>
      <w:r>
        <w:t xml:space="preserve">           </w:t>
      </w:r>
      <w:r>
        <w:t xml:space="preserve"> &lt;xs:element name="Date"&gt;</w:t>
      </w:r>
    </w:p>
    <w:p w:rsidR="00D85394" w:rsidRDefault="00B80BF2">
      <w:pPr>
        <w:pStyle w:val="Code"/>
      </w:pPr>
      <w:r>
        <w:t xml:space="preserve">              &lt;xs:simpleType&gt;</w:t>
      </w:r>
    </w:p>
    <w:p w:rsidR="00D85394" w:rsidRDefault="00B80BF2">
      <w:pPr>
        <w:pStyle w:val="Code"/>
      </w:pPr>
      <w:r>
        <w:t xml:space="preserve">                &lt;xs:restriction base="xs:string"&gt;</w:t>
      </w:r>
    </w:p>
    <w:p w:rsidR="00D85394" w:rsidRDefault="00B80BF2">
      <w:pPr>
        <w:pStyle w:val="Code"/>
      </w:pPr>
      <w:r>
        <w:t xml:space="preserve">                  &lt;xs:annotation&gt;</w:t>
      </w:r>
    </w:p>
    <w:p w:rsidR="00D85394" w:rsidRDefault="00B80BF2">
      <w:pPr>
        <w:pStyle w:val="Code"/>
      </w:pPr>
      <w:r>
        <w:t xml:space="preserve">                    &lt;xs:documentation xml:lang="en-us"&gt;</w:t>
      </w:r>
    </w:p>
    <w:p w:rsidR="00D85394" w:rsidRDefault="00B80BF2">
      <w:pPr>
        <w:pStyle w:val="Code"/>
      </w:pPr>
      <w:r>
        <w:t xml:space="preserve">                      The Date element is a date formatted a</w:t>
      </w:r>
      <w:r>
        <w:t>s</w:t>
      </w:r>
    </w:p>
    <w:p w:rsidR="00D85394" w:rsidRDefault="00B80BF2">
      <w:pPr>
        <w:pStyle w:val="Code"/>
      </w:pPr>
      <w:r>
        <w:t xml:space="preserve">                      "yyyy/mm/dd," where "yyyy" is the 4 digit</w:t>
      </w:r>
    </w:p>
    <w:p w:rsidR="00D85394" w:rsidRDefault="00B80BF2">
      <w:pPr>
        <w:pStyle w:val="Code"/>
      </w:pPr>
      <w:r>
        <w:t xml:space="preserve">                      year, "mm" is the 2 digit month, and "dd"</w:t>
      </w:r>
    </w:p>
    <w:p w:rsidR="00D85394" w:rsidRDefault="00B80BF2">
      <w:pPr>
        <w:pStyle w:val="Code"/>
      </w:pPr>
      <w:r>
        <w:t xml:space="preserve">                      is the 2 digit day of the month.</w:t>
      </w:r>
    </w:p>
    <w:p w:rsidR="00D85394" w:rsidRDefault="00B80BF2">
      <w:pPr>
        <w:pStyle w:val="Code"/>
      </w:pPr>
      <w:r>
        <w:t xml:space="preserve">                    &lt;/xs:documentation&gt;</w:t>
      </w:r>
    </w:p>
    <w:p w:rsidR="00D85394" w:rsidRDefault="00B80BF2">
      <w:pPr>
        <w:pStyle w:val="Code"/>
      </w:pPr>
      <w:r>
        <w:t xml:space="preserve">                  &lt;/xs:annotati</w:t>
      </w:r>
      <w:r>
        <w:t>on&gt;</w:t>
      </w:r>
    </w:p>
    <w:p w:rsidR="00D85394" w:rsidRDefault="00B80BF2">
      <w:pPr>
        <w:pStyle w:val="Code"/>
      </w:pPr>
      <w:r>
        <w:t xml:space="preserve">                  &lt;xs:pattern value="\d{4}/\d{2}/\d{2}"/&gt;</w:t>
      </w:r>
    </w:p>
    <w:p w:rsidR="00D85394" w:rsidRDefault="00B80BF2">
      <w:pPr>
        <w:pStyle w:val="Code"/>
      </w:pPr>
      <w:r>
        <w:t xml:space="preserve">                &lt;/xs:restriction&gt;</w:t>
      </w:r>
    </w:p>
    <w:p w:rsidR="00D85394" w:rsidRDefault="00B80BF2">
      <w:pPr>
        <w:pStyle w:val="Code"/>
      </w:pPr>
      <w:r>
        <w:t xml:space="preserve">              &lt;/xs:simpleType&gt;</w:t>
      </w:r>
    </w:p>
    <w:p w:rsidR="00D85394" w:rsidRDefault="00B80BF2">
      <w:pPr>
        <w:pStyle w:val="Code"/>
      </w:pPr>
      <w:r>
        <w:t xml:space="preserve">            &lt;/xs:element&gt;</w:t>
      </w:r>
    </w:p>
    <w:p w:rsidR="00D85394" w:rsidRDefault="00B80BF2">
      <w:pPr>
        <w:pStyle w:val="Code"/>
      </w:pPr>
      <w:r>
        <w:t xml:space="preserve">            &lt;xs:element name="DayOfWeek"&gt;</w:t>
      </w:r>
    </w:p>
    <w:p w:rsidR="00D85394" w:rsidRDefault="00B80BF2">
      <w:pPr>
        <w:pStyle w:val="Code"/>
      </w:pPr>
      <w:r>
        <w:t xml:space="preserve">              &lt;xs:simpleType&gt;</w:t>
      </w:r>
    </w:p>
    <w:p w:rsidR="00D85394" w:rsidRDefault="00B80BF2">
      <w:pPr>
        <w:pStyle w:val="Code"/>
      </w:pPr>
      <w:r>
        <w:t xml:space="preserve">                &lt;</w:t>
      </w:r>
      <w:r>
        <w:t>xs:restriction base="xs:unsignedByte"&gt;</w:t>
      </w:r>
    </w:p>
    <w:p w:rsidR="00D85394" w:rsidRDefault="00B80BF2">
      <w:pPr>
        <w:pStyle w:val="Code"/>
      </w:pPr>
      <w:r>
        <w:t xml:space="preserve">                  &lt;xs:minInclusive value="0"/&gt;</w:t>
      </w:r>
    </w:p>
    <w:p w:rsidR="00D85394" w:rsidRDefault="00B80BF2">
      <w:pPr>
        <w:pStyle w:val="Code"/>
      </w:pPr>
      <w:r>
        <w:t xml:space="preserve">                  &lt;xs:maxInclusive value="7"/&gt;</w:t>
      </w:r>
    </w:p>
    <w:p w:rsidR="00D85394" w:rsidRDefault="00B80BF2">
      <w:pPr>
        <w:pStyle w:val="Code"/>
      </w:pPr>
      <w:r>
        <w:t xml:space="preserve">                &lt;/xs:restriction&gt;</w:t>
      </w:r>
    </w:p>
    <w:p w:rsidR="00D85394" w:rsidRDefault="00B80BF2">
      <w:pPr>
        <w:pStyle w:val="Code"/>
      </w:pPr>
      <w:r>
        <w:t xml:space="preserve">              &lt;/xs:simpleType&gt;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w:t>
      </w:r>
      <w:r>
        <w:t xml:space="preserve"> &lt;/xs:complexType&gt;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&lt;xs:simpleType name="WorkDaysList"&gt;</w:t>
      </w:r>
    </w:p>
    <w:p w:rsidR="00D85394" w:rsidRDefault="00B80BF2">
      <w:pPr>
        <w:pStyle w:val="Code"/>
      </w:pPr>
      <w:r>
        <w:t xml:space="preserve">    &lt;xs:list itemType="WorkDayType"/&gt;</w:t>
      </w:r>
    </w:p>
    <w:p w:rsidR="00D85394" w:rsidRDefault="00B80BF2">
      <w:pPr>
        <w:pStyle w:val="Code"/>
      </w:pPr>
      <w:r>
        <w:t xml:space="preserve">  &lt;/xs:simpleType&gt;</w:t>
      </w:r>
    </w:p>
    <w:p w:rsidR="00D85394" w:rsidRDefault="00B80BF2">
      <w:pPr>
        <w:pStyle w:val="Code"/>
      </w:pPr>
      <w:r>
        <w:t xml:space="preserve">  &lt;xs:simpleType name="WorkDayType"&gt;</w:t>
      </w:r>
    </w:p>
    <w:p w:rsidR="00D85394" w:rsidRDefault="00B80BF2">
      <w:pPr>
        <w:pStyle w:val="Code"/>
      </w:pPr>
      <w:r>
        <w:t xml:space="preserve">    &lt;xs:restriction base="xs:string"&gt;</w:t>
      </w:r>
    </w:p>
    <w:p w:rsidR="00D85394" w:rsidRDefault="00B80BF2">
      <w:pPr>
        <w:pStyle w:val="Code"/>
      </w:pPr>
      <w:r>
        <w:t xml:space="preserve">      &lt;x</w:t>
      </w:r>
      <w:r>
        <w:t>s:enumeration value="Monday"/&gt;</w:t>
      </w:r>
    </w:p>
    <w:p w:rsidR="00D85394" w:rsidRDefault="00B80BF2">
      <w:pPr>
        <w:pStyle w:val="Code"/>
      </w:pPr>
      <w:r>
        <w:t xml:space="preserve">      &lt;xs:enumeration value="Tuesday"/&gt;</w:t>
      </w:r>
    </w:p>
    <w:p w:rsidR="00D85394" w:rsidRDefault="00B80BF2">
      <w:pPr>
        <w:pStyle w:val="Code"/>
      </w:pPr>
      <w:r>
        <w:t xml:space="preserve">      &lt;xs:enumeration value="Wednesday"/&gt;</w:t>
      </w:r>
    </w:p>
    <w:p w:rsidR="00D85394" w:rsidRDefault="00B80BF2">
      <w:pPr>
        <w:pStyle w:val="Code"/>
      </w:pPr>
      <w:r>
        <w:t xml:space="preserve">      &lt;xs:enumeration value="Thursday"/&gt;</w:t>
      </w:r>
    </w:p>
    <w:p w:rsidR="00D85394" w:rsidRDefault="00B80BF2">
      <w:pPr>
        <w:pStyle w:val="Code"/>
      </w:pPr>
      <w:r>
        <w:t xml:space="preserve">      &lt;xs:enumeration value="Friday"/&gt;</w:t>
      </w:r>
    </w:p>
    <w:p w:rsidR="00D85394" w:rsidRDefault="00B80BF2">
      <w:pPr>
        <w:pStyle w:val="Code"/>
      </w:pPr>
      <w:r>
        <w:t xml:space="preserve">      &lt;xs:enumeration value="Saturday"/&gt;</w:t>
      </w:r>
    </w:p>
    <w:p w:rsidR="00D85394" w:rsidRDefault="00B80BF2">
      <w:pPr>
        <w:pStyle w:val="Code"/>
      </w:pPr>
      <w:r>
        <w:t xml:space="preserve">      &lt;</w:t>
      </w:r>
      <w:r>
        <w:t>xs:enumeration value="Sunday"/&gt;</w:t>
      </w:r>
    </w:p>
    <w:p w:rsidR="00D85394" w:rsidRDefault="00B80BF2">
      <w:pPr>
        <w:pStyle w:val="Code"/>
      </w:pPr>
      <w:r>
        <w:t xml:space="preserve">    &lt;/xs:restriction&gt;</w:t>
      </w:r>
    </w:p>
    <w:p w:rsidR="00D85394" w:rsidRDefault="00B80BF2">
      <w:pPr>
        <w:pStyle w:val="Code"/>
      </w:pPr>
      <w:r>
        <w:t xml:space="preserve">  &lt;/xs:simpleType&gt;</w:t>
      </w:r>
    </w:p>
    <w:p w:rsidR="00D85394" w:rsidRDefault="00B80BF2">
      <w:pPr>
        <w:pStyle w:val="Code"/>
      </w:pPr>
      <w:r>
        <w:t>&lt;/xs:schema&gt;</w:t>
      </w:r>
    </w:p>
    <w:p w:rsidR="00D85394" w:rsidRDefault="00B80BF2">
      <w:r>
        <w:rPr>
          <w:b/>
        </w:rPr>
        <w:t>Root</w:t>
      </w:r>
      <w:r>
        <w:t xml:space="preserve">: The top-level element in the XML document. This element MUST exist. The application specifies the </w:t>
      </w:r>
      <w:hyperlink w:anchor="gt_485f05b3-df3b-45ac-b8bf-d05f5d185a24">
        <w:r>
          <w:rPr>
            <w:rStyle w:val="HyperlinkGreen"/>
            <w:b/>
          </w:rPr>
          <w:t>XML namespace</w:t>
        </w:r>
      </w:hyperlink>
      <w:r>
        <w:t xml:space="preserve"> on this element as "WorkingHours.XSD". This element MUST contain the </w:t>
      </w:r>
      <w:r>
        <w:rPr>
          <w:b/>
        </w:rPr>
        <w:t>WorkHoursVersion1</w:t>
      </w:r>
      <w:r>
        <w:t xml:space="preserve"> element.</w:t>
      </w:r>
    </w:p>
    <w:p w:rsidR="00D85394" w:rsidRDefault="00B80BF2">
      <w:r>
        <w:rPr>
          <w:b/>
        </w:rPr>
        <w:t>WorkHoursVersion1</w:t>
      </w:r>
      <w:r>
        <w:t xml:space="preserve">: This element MUST exist and contains the </w:t>
      </w:r>
      <w:r>
        <w:rPr>
          <w:b/>
        </w:rPr>
        <w:t>TimeZone</w:t>
      </w:r>
      <w:r>
        <w:t xml:space="preserve">, </w:t>
      </w:r>
      <w:r>
        <w:rPr>
          <w:b/>
        </w:rPr>
        <w:t>TimeSlot</w:t>
      </w:r>
      <w:r>
        <w:t xml:space="preserve">, and </w:t>
      </w:r>
      <w:r>
        <w:rPr>
          <w:b/>
        </w:rPr>
        <w:t>WorkDays</w:t>
      </w:r>
      <w:r>
        <w:t xml:space="preserve"> elements.</w:t>
      </w:r>
    </w:p>
    <w:p w:rsidR="00D85394" w:rsidRDefault="00B80BF2">
      <w:r>
        <w:rPr>
          <w:b/>
        </w:rPr>
        <w:lastRenderedPageBreak/>
        <w:t>TimeZone</w:t>
      </w:r>
      <w:r>
        <w:t>: This element MUST exist and conta</w:t>
      </w:r>
      <w:r>
        <w:t xml:space="preserve">ins a description of the user's current time-zone settings. It contains the </w:t>
      </w:r>
      <w:r>
        <w:rPr>
          <w:b/>
        </w:rPr>
        <w:t>Bias</w:t>
      </w:r>
      <w:r>
        <w:t xml:space="preserve">, </w:t>
      </w:r>
      <w:r>
        <w:rPr>
          <w:b/>
        </w:rPr>
        <w:t>Standard</w:t>
      </w:r>
      <w:r>
        <w:t xml:space="preserve">, </w:t>
      </w:r>
      <w:r>
        <w:rPr>
          <w:b/>
        </w:rPr>
        <w:t>DaylightSavings</w:t>
      </w:r>
      <w:r>
        <w:t xml:space="preserve">, and </w:t>
      </w:r>
      <w:r>
        <w:rPr>
          <w:b/>
        </w:rPr>
        <w:t>Name</w:t>
      </w:r>
      <w:r>
        <w:t xml:space="preserve"> elements.</w:t>
      </w:r>
    </w:p>
    <w:p w:rsidR="00D85394" w:rsidRDefault="00B80BF2">
      <w:r>
        <w:rPr>
          <w:b/>
        </w:rPr>
        <w:t>Bias</w:t>
      </w:r>
      <w:r>
        <w:t xml:space="preserve">: This element MUST exist as a subelement of the </w:t>
      </w:r>
      <w:r>
        <w:rPr>
          <w:b/>
        </w:rPr>
        <w:t>TimeZone</w:t>
      </w:r>
      <w:r>
        <w:t xml:space="preserve"> element. It contains the offset in minutes of the user's current t</w:t>
      </w:r>
      <w:r>
        <w:t xml:space="preserve">ime zone from </w:t>
      </w:r>
      <w:hyperlink w:anchor="gt_f2369991-a884-4843-a8fa-1505b6d5ece7">
        <w:r>
          <w:rPr>
            <w:rStyle w:val="HyperlinkGreen"/>
            <w:b/>
          </w:rPr>
          <w:t>Coordinated Universal Time (UTC)</w:t>
        </w:r>
      </w:hyperlink>
      <w:r>
        <w:t>.</w:t>
      </w:r>
    </w:p>
    <w:p w:rsidR="00D85394" w:rsidRDefault="00B80BF2">
      <w:r>
        <w:rPr>
          <w:b/>
        </w:rPr>
        <w:t>Standard</w:t>
      </w:r>
      <w:r>
        <w:t xml:space="preserve">: This element MUST exist and contains the definition of standard time in the user's time zone. The type of this element is </w:t>
      </w:r>
      <w:r>
        <w:rPr>
          <w:b/>
        </w:rPr>
        <w:t>DSTTransition</w:t>
      </w:r>
      <w:r>
        <w:t>.</w:t>
      </w:r>
    </w:p>
    <w:p w:rsidR="00D85394" w:rsidRDefault="00B80BF2">
      <w:r>
        <w:rPr>
          <w:b/>
        </w:rPr>
        <w:t>DaylightSavings</w:t>
      </w:r>
      <w:r>
        <w:t xml:space="preserve">: This element MUST exist and contains the definition of daylight-saving time in the user's time zone. The type of this element is </w:t>
      </w:r>
      <w:r>
        <w:rPr>
          <w:b/>
        </w:rPr>
        <w:t>DSTTransition</w:t>
      </w:r>
      <w:r>
        <w:t>.</w:t>
      </w:r>
    </w:p>
    <w:p w:rsidR="00D85394" w:rsidRDefault="00B80BF2">
      <w:r>
        <w:rPr>
          <w:b/>
        </w:rPr>
        <w:t>Name</w:t>
      </w:r>
      <w:r>
        <w:t>: This element SHOULD</w:t>
      </w:r>
      <w:bookmarkStart w:id="133" w:name="z18"/>
      <w:bookmarkStart w:id="134" w:name="Appendix_A_Target_5"/>
      <w:bookmarkEnd w:id="133"/>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r>
        <w:t xml:space="preserve"> e</w:t>
      </w:r>
      <w:r>
        <w:t xml:space="preserve">xist and contains the standard name of the time zone described by the data in the </w:t>
      </w:r>
      <w:r>
        <w:rPr>
          <w:b/>
        </w:rPr>
        <w:t>TimeZone</w:t>
      </w:r>
      <w:r>
        <w:t xml:space="preserve"> element. For possible values, see the </w:t>
      </w:r>
      <w:r>
        <w:rPr>
          <w:b/>
        </w:rPr>
        <w:t>KeyName</w:t>
      </w:r>
      <w:r>
        <w:t xml:space="preserve"> field of the </w:t>
      </w:r>
      <w:r>
        <w:rPr>
          <w:b/>
        </w:rPr>
        <w:t>PidLidAppointmentTimeZoneDefinitionRecur</w:t>
      </w:r>
      <w:r>
        <w:t xml:space="preserve"> property (</w:t>
      </w:r>
      <w:hyperlink r:id="rId83" w:anchor="Section_09861fdec8e440289346e7c214cfdba1">
        <w:r>
          <w:rPr>
            <w:rStyle w:val="Hyperlink"/>
          </w:rPr>
          <w:t>[MS-OXOCAL]</w:t>
        </w:r>
      </w:hyperlink>
      <w:r>
        <w:t xml:space="preserve"> section 2.2.1.41).</w:t>
      </w:r>
    </w:p>
    <w:p w:rsidR="00D85394" w:rsidRDefault="00B80BF2">
      <w:r>
        <w:rPr>
          <w:b/>
        </w:rPr>
        <w:t>DSTTransition</w:t>
      </w:r>
      <w:r>
        <w:t xml:space="preserve">: This </w:t>
      </w:r>
      <w:r>
        <w:rPr>
          <w:b/>
        </w:rPr>
        <w:t>complexType</w:t>
      </w:r>
      <w:r>
        <w:t xml:space="preserve"> describes the differences between standard time and daylight-saving time in the user's current time zone. It contains the </w:t>
      </w:r>
      <w:r>
        <w:rPr>
          <w:b/>
        </w:rPr>
        <w:t>Bias</w:t>
      </w:r>
      <w:r>
        <w:t xml:space="preserve"> and </w:t>
      </w:r>
      <w:r>
        <w:rPr>
          <w:b/>
        </w:rPr>
        <w:t>ChangeDate</w:t>
      </w:r>
      <w:r>
        <w:t xml:space="preserve"> elements. The Bias elemen</w:t>
      </w:r>
      <w:r>
        <w:t xml:space="preserve">t from the </w:t>
      </w:r>
      <w:r>
        <w:rPr>
          <w:b/>
        </w:rPr>
        <w:t>DSTTransition</w:t>
      </w:r>
      <w:r>
        <w:t xml:space="preserve"> type MUST be added to the </w:t>
      </w:r>
      <w:r>
        <w:rPr>
          <w:b/>
        </w:rPr>
        <w:t>Bias</w:t>
      </w:r>
      <w:r>
        <w:t xml:space="preserve"> element value contained in the </w:t>
      </w:r>
      <w:r>
        <w:rPr>
          <w:b/>
        </w:rPr>
        <w:t>WorkHoursVersion1</w:t>
      </w:r>
      <w:r>
        <w:t xml:space="preserve"> element when this transition takes effect, which MUST be determined by the value of the </w:t>
      </w:r>
      <w:r>
        <w:rPr>
          <w:b/>
        </w:rPr>
        <w:t>ChangeDate</w:t>
      </w:r>
      <w:r>
        <w:t xml:space="preserve"> element.</w:t>
      </w:r>
    </w:p>
    <w:p w:rsidR="00D85394" w:rsidRDefault="00B80BF2">
      <w:r>
        <w:rPr>
          <w:b/>
        </w:rPr>
        <w:t>Bias</w:t>
      </w:r>
      <w:r>
        <w:t xml:space="preserve">: This element MUST exist as a subelement of the </w:t>
      </w:r>
      <w:r>
        <w:rPr>
          <w:b/>
        </w:rPr>
        <w:t>DSTTransition</w:t>
      </w:r>
      <w:r>
        <w:t xml:space="preserve"> type. The </w:t>
      </w:r>
      <w:r>
        <w:rPr>
          <w:b/>
        </w:rPr>
        <w:t>Bias</w:t>
      </w:r>
      <w:r>
        <w:t xml:space="preserve"> element value specified in the </w:t>
      </w:r>
      <w:r>
        <w:rPr>
          <w:b/>
        </w:rPr>
        <w:t>DSTTransition</w:t>
      </w:r>
      <w:r>
        <w:t xml:space="preserve"> type MUST be added to the time zone bias after the transition.</w:t>
      </w:r>
    </w:p>
    <w:p w:rsidR="00D85394" w:rsidRDefault="00B80BF2">
      <w:r>
        <w:rPr>
          <w:b/>
        </w:rPr>
        <w:t>ChangeDate</w:t>
      </w:r>
      <w:r>
        <w:t xml:space="preserve">: This element MUST exist as a subelement of the </w:t>
      </w:r>
      <w:r>
        <w:rPr>
          <w:b/>
        </w:rPr>
        <w:t>DSTTransiti</w:t>
      </w:r>
      <w:r>
        <w:rPr>
          <w:b/>
        </w:rPr>
        <w:t>on</w:t>
      </w:r>
      <w:r>
        <w:t xml:space="preserve"> type. The value of this element determines when the transition takes place. This element contains a </w:t>
      </w:r>
      <w:r>
        <w:rPr>
          <w:b/>
        </w:rPr>
        <w:t xml:space="preserve">Time </w:t>
      </w:r>
      <w:r>
        <w:t xml:space="preserve">element, a </w:t>
      </w:r>
      <w:r>
        <w:rPr>
          <w:b/>
        </w:rPr>
        <w:t>Date</w:t>
      </w:r>
      <w:r>
        <w:t xml:space="preserve"> element, and a </w:t>
      </w:r>
      <w:r>
        <w:rPr>
          <w:b/>
        </w:rPr>
        <w:t>DayOfWeek</w:t>
      </w:r>
      <w:r>
        <w:t xml:space="preserve"> element.</w:t>
      </w:r>
    </w:p>
    <w:p w:rsidR="00D85394" w:rsidRDefault="00B80BF2">
      <w:r>
        <w:rPr>
          <w:b/>
        </w:rPr>
        <w:t>Time</w:t>
      </w:r>
      <w:r>
        <w:t>: This element contains the time of day when the transition takes place.</w:t>
      </w:r>
    </w:p>
    <w:p w:rsidR="00D85394" w:rsidRDefault="00B80BF2">
      <w:r>
        <w:rPr>
          <w:b/>
        </w:rPr>
        <w:t>Date</w:t>
      </w:r>
      <w:r>
        <w:t>: This element co</w:t>
      </w:r>
      <w:r>
        <w:t>ntains a date formatted as &lt;yyyy/mm/dd&gt;, where yyyy is the 4-digit year, mm is the 2-digit month, and dd is the 2-digit day of the month.</w:t>
      </w:r>
    </w:p>
    <w:p w:rsidR="00D85394" w:rsidRDefault="00B80BF2">
      <w:r>
        <w:t xml:space="preserve">If the year is set to "0000", the application performs the transition every year. If the year is any other value, the </w:t>
      </w:r>
      <w:r>
        <w:t>application performs the transition only in that year.</w:t>
      </w:r>
    </w:p>
    <w:p w:rsidR="00D85394" w:rsidRDefault="00B80BF2">
      <w:r>
        <w:t>The application performs the transition in the month that is specified.</w:t>
      </w:r>
    </w:p>
    <w:p w:rsidR="00D85394" w:rsidRDefault="00B80BF2">
      <w:r>
        <w:t xml:space="preserve">If the year is set to "0000", the interpretation of the day of the month depends on the value of the </w:t>
      </w:r>
      <w:r>
        <w:rPr>
          <w:b/>
        </w:rPr>
        <w:t>DayOfWeek</w:t>
      </w:r>
      <w:r>
        <w:t xml:space="preserve"> element, as specif</w:t>
      </w:r>
      <w:r>
        <w:t>ied in this section. If the year is any other value, the application performs the transition on the day of the month that is specified.</w:t>
      </w:r>
    </w:p>
    <w:p w:rsidR="00D85394" w:rsidRDefault="00B80BF2">
      <w:r>
        <w:rPr>
          <w:b/>
        </w:rPr>
        <w:t>DayOfWeek</w:t>
      </w:r>
      <w:r>
        <w:t xml:space="preserve">: If the year portion of the </w:t>
      </w:r>
      <w:r>
        <w:rPr>
          <w:b/>
        </w:rPr>
        <w:t>Date</w:t>
      </w:r>
      <w:r>
        <w:t xml:space="preserve"> element is set to "0000", this element MUST contain the day of the week when </w:t>
      </w:r>
      <w:r>
        <w:t xml:space="preserve">the transition takes place. The application selects the occurrence of that day of the week using the day of the month portion of the </w:t>
      </w:r>
      <w:r>
        <w:rPr>
          <w:b/>
        </w:rPr>
        <w:t>Date</w:t>
      </w:r>
      <w:r>
        <w:t xml:space="preserve"> element. For example, if the </w:t>
      </w:r>
      <w:r>
        <w:rPr>
          <w:b/>
        </w:rPr>
        <w:t>DayOfWeek</w:t>
      </w:r>
      <w:r>
        <w:t xml:space="preserve"> element contains the value 0, and the day of the month is 2 in the </w:t>
      </w:r>
      <w:r>
        <w:rPr>
          <w:b/>
        </w:rPr>
        <w:t>Date</w:t>
      </w:r>
      <w:r>
        <w:t xml:space="preserve"> element</w:t>
      </w:r>
      <w:r>
        <w:t xml:space="preserve">, the application performs the transition on the second Sunday of the month. In this case, the day of the month in the </w:t>
      </w:r>
      <w:r>
        <w:rPr>
          <w:b/>
        </w:rPr>
        <w:t>Date</w:t>
      </w:r>
      <w:r>
        <w:t xml:space="preserve"> element MUST be between 1 and 5, inclusive. The possible values for the </w:t>
      </w:r>
      <w:r>
        <w:rPr>
          <w:b/>
        </w:rPr>
        <w:t>DayOfWeek</w:t>
      </w:r>
      <w:r>
        <w:t xml:space="preserve"> element are given in the following table.</w:t>
      </w:r>
    </w:p>
    <w:tbl>
      <w:tblPr>
        <w:tblStyle w:val="Table-ShadedHeader"/>
        <w:tblW w:w="0" w:type="auto"/>
        <w:tblLook w:val="04A0" w:firstRow="1" w:lastRow="0" w:firstColumn="1" w:lastColumn="0" w:noHBand="0" w:noVBand="1"/>
      </w:tblPr>
      <w:tblGrid>
        <w:gridCol w:w="734"/>
        <w:gridCol w:w="4808"/>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 xml:space="preserve">Value </w:t>
            </w:r>
          </w:p>
        </w:tc>
        <w:tc>
          <w:tcPr>
            <w:tcW w:w="0" w:type="auto"/>
            <w:shd w:val="clear" w:color="auto" w:fill="E0E0E0"/>
          </w:tcPr>
          <w:p w:rsidR="00D85394" w:rsidRDefault="00B80BF2">
            <w:pPr>
              <w:pStyle w:val="TableHeaderText"/>
            </w:pPr>
            <w:r>
              <w:t>M</w:t>
            </w:r>
            <w:r>
              <w:t xml:space="preserve">eaning </w:t>
            </w:r>
          </w:p>
        </w:tc>
      </w:tr>
      <w:tr w:rsidR="00D85394" w:rsidTr="00D85394">
        <w:tc>
          <w:tcPr>
            <w:tcW w:w="0" w:type="auto"/>
            <w:shd w:val="clear" w:color="auto" w:fill="auto"/>
          </w:tcPr>
          <w:p w:rsidR="00D85394" w:rsidRDefault="00B80BF2">
            <w:pPr>
              <w:pStyle w:val="TableBodyText"/>
            </w:pPr>
            <w:r>
              <w:t>0</w:t>
            </w:r>
          </w:p>
        </w:tc>
        <w:tc>
          <w:tcPr>
            <w:tcW w:w="0" w:type="auto"/>
            <w:shd w:val="clear" w:color="auto" w:fill="auto"/>
          </w:tcPr>
          <w:p w:rsidR="00D85394" w:rsidRDefault="00B80BF2">
            <w:pPr>
              <w:pStyle w:val="TableBodyText"/>
            </w:pPr>
            <w:r>
              <w:t>The application performs the transition on a Sunday.</w:t>
            </w:r>
          </w:p>
        </w:tc>
      </w:tr>
      <w:tr w:rsidR="00D85394" w:rsidTr="00D85394">
        <w:tc>
          <w:tcPr>
            <w:tcW w:w="0" w:type="auto"/>
            <w:shd w:val="clear" w:color="auto" w:fill="auto"/>
          </w:tcPr>
          <w:p w:rsidR="00D85394" w:rsidRDefault="00B80BF2">
            <w:pPr>
              <w:pStyle w:val="TableBodyText"/>
            </w:pPr>
            <w:r>
              <w:t>1</w:t>
            </w:r>
          </w:p>
        </w:tc>
        <w:tc>
          <w:tcPr>
            <w:tcW w:w="0" w:type="auto"/>
            <w:shd w:val="clear" w:color="auto" w:fill="auto"/>
          </w:tcPr>
          <w:p w:rsidR="00D85394" w:rsidRDefault="00B80BF2">
            <w:pPr>
              <w:pStyle w:val="TableBodyText"/>
            </w:pPr>
            <w:r>
              <w:t>The application performs the transition on a Monday.</w:t>
            </w:r>
          </w:p>
        </w:tc>
      </w:tr>
      <w:tr w:rsidR="00D85394" w:rsidTr="00D85394">
        <w:tc>
          <w:tcPr>
            <w:tcW w:w="0" w:type="auto"/>
            <w:shd w:val="clear" w:color="auto" w:fill="auto"/>
          </w:tcPr>
          <w:p w:rsidR="00D85394" w:rsidRDefault="00B80BF2">
            <w:pPr>
              <w:pStyle w:val="TableBodyText"/>
            </w:pPr>
            <w:r>
              <w:t>2</w:t>
            </w:r>
          </w:p>
        </w:tc>
        <w:tc>
          <w:tcPr>
            <w:tcW w:w="0" w:type="auto"/>
            <w:shd w:val="clear" w:color="auto" w:fill="auto"/>
          </w:tcPr>
          <w:p w:rsidR="00D85394" w:rsidRDefault="00B80BF2">
            <w:pPr>
              <w:pStyle w:val="TableBodyText"/>
            </w:pPr>
            <w:r>
              <w:t>The application performs the transition on a Tuesday.</w:t>
            </w:r>
          </w:p>
        </w:tc>
      </w:tr>
      <w:tr w:rsidR="00D85394" w:rsidTr="00D85394">
        <w:tc>
          <w:tcPr>
            <w:tcW w:w="0" w:type="auto"/>
            <w:shd w:val="clear" w:color="auto" w:fill="auto"/>
          </w:tcPr>
          <w:p w:rsidR="00D85394" w:rsidRDefault="00B80BF2">
            <w:pPr>
              <w:pStyle w:val="TableBodyText"/>
            </w:pPr>
            <w:r>
              <w:t>3</w:t>
            </w:r>
          </w:p>
        </w:tc>
        <w:tc>
          <w:tcPr>
            <w:tcW w:w="0" w:type="auto"/>
            <w:shd w:val="clear" w:color="auto" w:fill="auto"/>
          </w:tcPr>
          <w:p w:rsidR="00D85394" w:rsidRDefault="00B80BF2">
            <w:pPr>
              <w:pStyle w:val="TableBodyText"/>
            </w:pPr>
            <w:r>
              <w:t>The application performs the transition on a Wednesday.</w:t>
            </w:r>
          </w:p>
        </w:tc>
      </w:tr>
      <w:tr w:rsidR="00D85394" w:rsidTr="00D85394">
        <w:tc>
          <w:tcPr>
            <w:tcW w:w="0" w:type="auto"/>
            <w:shd w:val="clear" w:color="auto" w:fill="auto"/>
          </w:tcPr>
          <w:p w:rsidR="00D85394" w:rsidRDefault="00B80BF2">
            <w:pPr>
              <w:pStyle w:val="TableBodyText"/>
            </w:pPr>
            <w:r>
              <w:lastRenderedPageBreak/>
              <w:t>4</w:t>
            </w:r>
          </w:p>
        </w:tc>
        <w:tc>
          <w:tcPr>
            <w:tcW w:w="0" w:type="auto"/>
            <w:shd w:val="clear" w:color="auto" w:fill="auto"/>
          </w:tcPr>
          <w:p w:rsidR="00D85394" w:rsidRDefault="00B80BF2">
            <w:pPr>
              <w:pStyle w:val="TableBodyText"/>
            </w:pPr>
            <w:r>
              <w:t xml:space="preserve">The application </w:t>
            </w:r>
            <w:r>
              <w:t>performs the transition on a Thursday.</w:t>
            </w:r>
          </w:p>
        </w:tc>
      </w:tr>
      <w:tr w:rsidR="00D85394" w:rsidTr="00D85394">
        <w:tc>
          <w:tcPr>
            <w:tcW w:w="0" w:type="auto"/>
            <w:shd w:val="clear" w:color="auto" w:fill="auto"/>
          </w:tcPr>
          <w:p w:rsidR="00D85394" w:rsidRDefault="00B80BF2">
            <w:pPr>
              <w:pStyle w:val="TableBodyText"/>
            </w:pPr>
            <w:r>
              <w:t>5</w:t>
            </w:r>
          </w:p>
        </w:tc>
        <w:tc>
          <w:tcPr>
            <w:tcW w:w="0" w:type="auto"/>
            <w:shd w:val="clear" w:color="auto" w:fill="auto"/>
          </w:tcPr>
          <w:p w:rsidR="00D85394" w:rsidRDefault="00B80BF2">
            <w:pPr>
              <w:pStyle w:val="TableBodyText"/>
            </w:pPr>
            <w:r>
              <w:t>The application performs the transition on a Friday.</w:t>
            </w:r>
          </w:p>
        </w:tc>
      </w:tr>
      <w:tr w:rsidR="00D85394" w:rsidTr="00D85394">
        <w:tc>
          <w:tcPr>
            <w:tcW w:w="0" w:type="auto"/>
            <w:shd w:val="clear" w:color="auto" w:fill="auto"/>
          </w:tcPr>
          <w:p w:rsidR="00D85394" w:rsidRDefault="00B80BF2">
            <w:pPr>
              <w:pStyle w:val="TableBodyText"/>
            </w:pPr>
            <w:r>
              <w:t>6</w:t>
            </w:r>
          </w:p>
        </w:tc>
        <w:tc>
          <w:tcPr>
            <w:tcW w:w="0" w:type="auto"/>
            <w:shd w:val="clear" w:color="auto" w:fill="auto"/>
          </w:tcPr>
          <w:p w:rsidR="00D85394" w:rsidRDefault="00B80BF2">
            <w:pPr>
              <w:pStyle w:val="TableBodyText"/>
            </w:pPr>
            <w:r>
              <w:t>The application performs the transition on a Saturday.</w:t>
            </w:r>
          </w:p>
        </w:tc>
      </w:tr>
    </w:tbl>
    <w:p w:rsidR="00D85394" w:rsidRDefault="00B80BF2">
      <w:r>
        <w:t xml:space="preserve">If the year portion of the </w:t>
      </w:r>
      <w:r>
        <w:rPr>
          <w:b/>
        </w:rPr>
        <w:t>Date</w:t>
      </w:r>
      <w:r>
        <w:t xml:space="preserve"> element is any other value, the application MUST ignore the </w:t>
      </w:r>
      <w:r>
        <w:rPr>
          <w:b/>
        </w:rPr>
        <w:t>DayOfWeek</w:t>
      </w:r>
      <w:r>
        <w:t xml:space="preserve"> </w:t>
      </w:r>
      <w:r>
        <w:t xml:space="preserve">element and use the day of the month portion of the </w:t>
      </w:r>
      <w:r>
        <w:rPr>
          <w:b/>
        </w:rPr>
        <w:t>Date</w:t>
      </w:r>
      <w:r>
        <w:t xml:space="preserve"> element instead.</w:t>
      </w:r>
    </w:p>
    <w:p w:rsidR="00D85394" w:rsidRDefault="00B80BF2">
      <w:r>
        <w:rPr>
          <w:b/>
        </w:rPr>
        <w:t>TimeSlot</w:t>
      </w:r>
      <w:r>
        <w:t xml:space="preserve">: This element contains the </w:t>
      </w:r>
      <w:r>
        <w:rPr>
          <w:b/>
        </w:rPr>
        <w:t>Start</w:t>
      </w:r>
      <w:r>
        <w:t xml:space="preserve"> and </w:t>
      </w:r>
      <w:r>
        <w:rPr>
          <w:b/>
        </w:rPr>
        <w:t>End</w:t>
      </w:r>
      <w:r>
        <w:t xml:space="preserve"> elements.</w:t>
      </w:r>
    </w:p>
    <w:p w:rsidR="00D85394" w:rsidRDefault="00B80BF2">
      <w:r>
        <w:rPr>
          <w:b/>
        </w:rPr>
        <w:t>Start</w:t>
      </w:r>
      <w:r>
        <w:t xml:space="preserve">: This element contains the start time for the user's work day, relative to the user's current time zone, as specified in the </w:t>
      </w:r>
      <w:r>
        <w:rPr>
          <w:b/>
        </w:rPr>
        <w:t>TimeZone</w:t>
      </w:r>
      <w:r>
        <w:t xml:space="preserve"> element.</w:t>
      </w:r>
    </w:p>
    <w:p w:rsidR="00D85394" w:rsidRDefault="00B80BF2">
      <w:r>
        <w:rPr>
          <w:b/>
        </w:rPr>
        <w:t>End</w:t>
      </w:r>
      <w:r>
        <w:t>: This element contains the end time for the user's work day, relative to the user's current time zone, as sp</w:t>
      </w:r>
      <w:r>
        <w:t xml:space="preserve">ecified in the </w:t>
      </w:r>
      <w:r>
        <w:rPr>
          <w:b/>
        </w:rPr>
        <w:t>TimeZone</w:t>
      </w:r>
      <w:r>
        <w:t xml:space="preserve"> element.</w:t>
      </w:r>
    </w:p>
    <w:p w:rsidR="00D85394" w:rsidRDefault="00B80BF2">
      <w:r>
        <w:rPr>
          <w:b/>
        </w:rPr>
        <w:t>WorkDays</w:t>
      </w:r>
      <w:r>
        <w:t xml:space="preserve">: This element contains a list of strings that specify which days of the week are work days for this user. The set of strings is defined by the enumeration </w:t>
      </w:r>
      <w:hyperlink w:anchor="gt_c434218b-574e-4d0d-b07c-d4806118574c">
        <w:r>
          <w:rPr>
            <w:rStyle w:val="HyperlinkGreen"/>
            <w:b/>
          </w:rPr>
          <w:t>restriction</w:t>
        </w:r>
      </w:hyperlink>
      <w:r>
        <w:t xml:space="preserve"> on the </w:t>
      </w:r>
      <w:r>
        <w:rPr>
          <w:b/>
        </w:rPr>
        <w:t>WorkDayType</w:t>
      </w:r>
      <w:r>
        <w:t xml:space="preserve"> </w:t>
      </w:r>
      <w:r>
        <w:rPr>
          <w:b/>
        </w:rPr>
        <w:t>simpleType</w:t>
      </w:r>
      <w:r>
        <w:t>. The application treats any day that is included in this element as a work day for the user.</w:t>
      </w:r>
    </w:p>
    <w:p w:rsidR="00D85394" w:rsidRDefault="00B80BF2">
      <w:r>
        <w:rPr>
          <w:b/>
        </w:rPr>
        <w:t>WorkDayType</w:t>
      </w:r>
      <w:r>
        <w:t xml:space="preserve">: A </w:t>
      </w:r>
      <w:r>
        <w:rPr>
          <w:b/>
        </w:rPr>
        <w:t>simpleType</w:t>
      </w:r>
      <w:r>
        <w:t xml:space="preserve"> based on a string. The possible values are given in the following table.</w:t>
      </w:r>
    </w:p>
    <w:tbl>
      <w:tblPr>
        <w:tblStyle w:val="Table-ShadedHeader"/>
        <w:tblW w:w="0" w:type="auto"/>
        <w:tblLook w:val="04A0" w:firstRow="1" w:lastRow="0" w:firstColumn="1" w:lastColumn="0" w:noHBand="0" w:noVBand="1"/>
      </w:tblPr>
      <w:tblGrid>
        <w:gridCol w:w="1154"/>
        <w:gridCol w:w="7868"/>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 xml:space="preserve">Meaning </w:t>
            </w:r>
          </w:p>
        </w:tc>
      </w:tr>
      <w:tr w:rsidR="00D85394" w:rsidTr="00D85394">
        <w:tc>
          <w:tcPr>
            <w:tcW w:w="0" w:type="auto"/>
            <w:shd w:val="clear" w:color="auto" w:fill="auto"/>
          </w:tcPr>
          <w:p w:rsidR="00D85394" w:rsidRDefault="00B80BF2">
            <w:pPr>
              <w:pStyle w:val="TableBodyText"/>
            </w:pPr>
            <w:r>
              <w:t>Mon</w:t>
            </w:r>
            <w:r>
              <w:t>day</w:t>
            </w:r>
          </w:p>
        </w:tc>
        <w:tc>
          <w:tcPr>
            <w:tcW w:w="0" w:type="auto"/>
            <w:shd w:val="clear" w:color="auto" w:fill="auto"/>
          </w:tcPr>
          <w:p w:rsidR="00D85394" w:rsidRDefault="00B80BF2">
            <w:pPr>
              <w:pStyle w:val="TableBodyText"/>
            </w:pPr>
            <w:r>
              <w:t xml:space="preserve">If this string is included in the </w:t>
            </w:r>
            <w:r>
              <w:rPr>
                <w:b/>
              </w:rPr>
              <w:t>WorkDays</w:t>
            </w:r>
            <w:r>
              <w:t xml:space="preserve"> element list, Monday is a work day for this user.</w:t>
            </w:r>
          </w:p>
        </w:tc>
      </w:tr>
      <w:tr w:rsidR="00D85394" w:rsidTr="00D85394">
        <w:tc>
          <w:tcPr>
            <w:tcW w:w="0" w:type="auto"/>
            <w:shd w:val="clear" w:color="auto" w:fill="auto"/>
          </w:tcPr>
          <w:p w:rsidR="00D85394" w:rsidRDefault="00B80BF2">
            <w:pPr>
              <w:pStyle w:val="TableBodyText"/>
            </w:pPr>
            <w:r>
              <w:t>Tuesday</w:t>
            </w:r>
          </w:p>
        </w:tc>
        <w:tc>
          <w:tcPr>
            <w:tcW w:w="0" w:type="auto"/>
            <w:shd w:val="clear" w:color="auto" w:fill="auto"/>
          </w:tcPr>
          <w:p w:rsidR="00D85394" w:rsidRDefault="00B80BF2">
            <w:pPr>
              <w:pStyle w:val="TableBodyText"/>
            </w:pPr>
            <w:r>
              <w:t xml:space="preserve">If this string is included in the </w:t>
            </w:r>
            <w:r>
              <w:rPr>
                <w:b/>
              </w:rPr>
              <w:t>WorkDays</w:t>
            </w:r>
            <w:r>
              <w:t xml:space="preserve"> element list, Tuesday is a work day for this user.</w:t>
            </w:r>
          </w:p>
        </w:tc>
      </w:tr>
      <w:tr w:rsidR="00D85394" w:rsidTr="00D85394">
        <w:tc>
          <w:tcPr>
            <w:tcW w:w="0" w:type="auto"/>
            <w:shd w:val="clear" w:color="auto" w:fill="auto"/>
          </w:tcPr>
          <w:p w:rsidR="00D85394" w:rsidRDefault="00B80BF2">
            <w:pPr>
              <w:pStyle w:val="TableBodyText"/>
            </w:pPr>
            <w:r>
              <w:t>Wednesday</w:t>
            </w:r>
          </w:p>
        </w:tc>
        <w:tc>
          <w:tcPr>
            <w:tcW w:w="0" w:type="auto"/>
            <w:shd w:val="clear" w:color="auto" w:fill="auto"/>
          </w:tcPr>
          <w:p w:rsidR="00D85394" w:rsidRDefault="00B80BF2">
            <w:pPr>
              <w:pStyle w:val="TableBodyText"/>
            </w:pPr>
            <w:r>
              <w:t xml:space="preserve">If this string is included in the </w:t>
            </w:r>
            <w:r>
              <w:rPr>
                <w:b/>
              </w:rPr>
              <w:t>WorkDays</w:t>
            </w:r>
            <w:r>
              <w:t xml:space="preserve"> el</w:t>
            </w:r>
            <w:r>
              <w:t>ement list, Wednesday is a work day for this user.</w:t>
            </w:r>
          </w:p>
        </w:tc>
      </w:tr>
      <w:tr w:rsidR="00D85394" w:rsidTr="00D85394">
        <w:tc>
          <w:tcPr>
            <w:tcW w:w="0" w:type="auto"/>
            <w:shd w:val="clear" w:color="auto" w:fill="auto"/>
          </w:tcPr>
          <w:p w:rsidR="00D85394" w:rsidRDefault="00B80BF2">
            <w:pPr>
              <w:pStyle w:val="TableBodyText"/>
            </w:pPr>
            <w:r>
              <w:t>Thursday</w:t>
            </w:r>
          </w:p>
        </w:tc>
        <w:tc>
          <w:tcPr>
            <w:tcW w:w="0" w:type="auto"/>
            <w:shd w:val="clear" w:color="auto" w:fill="auto"/>
          </w:tcPr>
          <w:p w:rsidR="00D85394" w:rsidRDefault="00B80BF2">
            <w:pPr>
              <w:pStyle w:val="TableBodyText"/>
            </w:pPr>
            <w:r>
              <w:t xml:space="preserve">If this string is included in the </w:t>
            </w:r>
            <w:r>
              <w:rPr>
                <w:b/>
              </w:rPr>
              <w:t>WorkDays</w:t>
            </w:r>
            <w:r>
              <w:t xml:space="preserve"> element list, Thursday is a work day for this user.</w:t>
            </w:r>
          </w:p>
        </w:tc>
      </w:tr>
      <w:tr w:rsidR="00D85394" w:rsidTr="00D85394">
        <w:tc>
          <w:tcPr>
            <w:tcW w:w="0" w:type="auto"/>
            <w:shd w:val="clear" w:color="auto" w:fill="auto"/>
          </w:tcPr>
          <w:p w:rsidR="00D85394" w:rsidRDefault="00B80BF2">
            <w:pPr>
              <w:pStyle w:val="TableBodyText"/>
            </w:pPr>
            <w:r>
              <w:t>Friday</w:t>
            </w:r>
          </w:p>
        </w:tc>
        <w:tc>
          <w:tcPr>
            <w:tcW w:w="0" w:type="auto"/>
            <w:shd w:val="clear" w:color="auto" w:fill="auto"/>
          </w:tcPr>
          <w:p w:rsidR="00D85394" w:rsidRDefault="00B80BF2">
            <w:pPr>
              <w:pStyle w:val="TableBodyText"/>
            </w:pPr>
            <w:r>
              <w:t xml:space="preserve">If this string is included in the </w:t>
            </w:r>
            <w:r>
              <w:rPr>
                <w:b/>
              </w:rPr>
              <w:t>WorkDays</w:t>
            </w:r>
            <w:r>
              <w:t xml:space="preserve"> element list, Friday is a work day for this user.</w:t>
            </w:r>
          </w:p>
        </w:tc>
      </w:tr>
      <w:tr w:rsidR="00D85394" w:rsidTr="00D85394">
        <w:tc>
          <w:tcPr>
            <w:tcW w:w="0" w:type="auto"/>
            <w:shd w:val="clear" w:color="auto" w:fill="auto"/>
          </w:tcPr>
          <w:p w:rsidR="00D85394" w:rsidRDefault="00B80BF2">
            <w:pPr>
              <w:pStyle w:val="TableBodyText"/>
            </w:pPr>
            <w:r>
              <w:t>Saturday</w:t>
            </w:r>
          </w:p>
        </w:tc>
        <w:tc>
          <w:tcPr>
            <w:tcW w:w="0" w:type="auto"/>
            <w:shd w:val="clear" w:color="auto" w:fill="auto"/>
          </w:tcPr>
          <w:p w:rsidR="00D85394" w:rsidRDefault="00B80BF2">
            <w:pPr>
              <w:pStyle w:val="TableBodyText"/>
            </w:pPr>
            <w:r>
              <w:t xml:space="preserve">If this string is included in the </w:t>
            </w:r>
            <w:r>
              <w:rPr>
                <w:b/>
              </w:rPr>
              <w:t>WorkDays</w:t>
            </w:r>
            <w:r>
              <w:t xml:space="preserve"> element list, Saturday is a work day for this user.</w:t>
            </w:r>
          </w:p>
        </w:tc>
      </w:tr>
      <w:tr w:rsidR="00D85394" w:rsidTr="00D85394">
        <w:tc>
          <w:tcPr>
            <w:tcW w:w="0" w:type="auto"/>
            <w:shd w:val="clear" w:color="auto" w:fill="auto"/>
          </w:tcPr>
          <w:p w:rsidR="00D85394" w:rsidRDefault="00B80BF2">
            <w:pPr>
              <w:pStyle w:val="TableBodyText"/>
            </w:pPr>
            <w:r>
              <w:t>Sunday</w:t>
            </w:r>
          </w:p>
        </w:tc>
        <w:tc>
          <w:tcPr>
            <w:tcW w:w="0" w:type="auto"/>
            <w:shd w:val="clear" w:color="auto" w:fill="auto"/>
          </w:tcPr>
          <w:p w:rsidR="00D85394" w:rsidRDefault="00B80BF2">
            <w:pPr>
              <w:pStyle w:val="TableBodyText"/>
            </w:pPr>
            <w:r>
              <w:t xml:space="preserve">If this string is included in the </w:t>
            </w:r>
            <w:r>
              <w:rPr>
                <w:b/>
              </w:rPr>
              <w:t>WorkDays</w:t>
            </w:r>
            <w:r>
              <w:t xml:space="preserve"> element list, Sunday is a work day for this user.</w:t>
            </w:r>
          </w:p>
        </w:tc>
      </w:tr>
    </w:tbl>
    <w:p w:rsidR="00D85394" w:rsidRDefault="00D85394"/>
    <w:p w:rsidR="00D85394" w:rsidRDefault="00B80BF2">
      <w:pPr>
        <w:pStyle w:val="Heading5"/>
      </w:pPr>
      <w:bookmarkStart w:id="135" w:name="section_eb7cac9062004ac38f3c6c808c681c8b"/>
      <w:bookmarkStart w:id="136" w:name="_Toc163746133"/>
      <w:r>
        <w:t>Category List</w:t>
      </w:r>
      <w:bookmarkEnd w:id="135"/>
      <w:bookmarkEnd w:id="136"/>
    </w:p>
    <w:p w:rsidR="00D85394" w:rsidRDefault="00B80BF2">
      <w:r>
        <w:t>A category list is a type of conf</w:t>
      </w:r>
      <w:r>
        <w:t xml:space="preserve">iguration data, as specified in section </w:t>
      </w:r>
      <w:hyperlink w:anchor="Section_fe3822b0a1694ac0b5c04bc476f63bc9" w:history="1">
        <w:r>
          <w:rPr>
            <w:rStyle w:val="Hyperlink"/>
          </w:rPr>
          <w:t>2.2.5</w:t>
        </w:r>
      </w:hyperlink>
      <w:r>
        <w:t xml:space="preserve">, that contains a list of textual labels (or </w:t>
      </w:r>
      <w:hyperlink w:anchor="gt_7d6acf13-ba4d-4a0a-930e-3eaee465c7f1">
        <w:r>
          <w:rPr>
            <w:rStyle w:val="HyperlinkGreen"/>
            <w:b/>
          </w:rPr>
          <w:t>categories</w:t>
        </w:r>
      </w:hyperlink>
      <w:r>
        <w:t>) with associated data, such as co</w:t>
      </w:r>
      <w:r>
        <w:t xml:space="preserve">lor. Other attributes of a category include a shortcut key that can be used to apply a category, a usage counter, the last time the category was applied or used by the user, and a </w:t>
      </w:r>
      <w:hyperlink w:anchor="gt_f49694cc-c350-462d-ab8e-816f0103c6c1">
        <w:r>
          <w:rPr>
            <w:rStyle w:val="HyperlinkGreen"/>
            <w:b/>
          </w:rPr>
          <w:t>GUID</w:t>
        </w:r>
      </w:hyperlink>
      <w:r>
        <w:t>.</w:t>
      </w:r>
    </w:p>
    <w:p w:rsidR="00D85394" w:rsidRDefault="00B80BF2">
      <w:r>
        <w:t xml:space="preserve">If the client or server supports configuration data, as specified in section </w:t>
      </w:r>
      <w:hyperlink w:anchor="Section_31a431c54497401f988e902b7b67d02c" w:history="1">
        <w:r>
          <w:rPr>
            <w:rStyle w:val="Hyperlink"/>
          </w:rPr>
          <w:t>2.2.2</w:t>
        </w:r>
      </w:hyperlink>
      <w:r>
        <w:t xml:space="preserve">, it MUST store the settings that are specified in this section in a category list </w:t>
      </w:r>
      <w:hyperlink w:anchor="gt_f3529cd8-50da-4f36-aa0b-66af455edbb6">
        <w:r>
          <w:rPr>
            <w:rStyle w:val="HyperlinkGreen"/>
            <w:b/>
          </w:rPr>
          <w:t>stream</w:t>
        </w:r>
      </w:hyperlink>
      <w:r>
        <w:t xml:space="preserve">. The application MUST store the category list stream in an </w:t>
      </w:r>
      <w:hyperlink w:anchor="gt_6f222571-3f61-4250-a8a6-d56505335792">
        <w:r>
          <w:rPr>
            <w:rStyle w:val="HyperlinkGreen"/>
            <w:b/>
          </w:rPr>
          <w:t>FAI</w:t>
        </w:r>
      </w:hyperlink>
      <w:r>
        <w:t xml:space="preserve"> message that is contained in the </w:t>
      </w:r>
      <w:hyperlink w:anchor="gt_07fb7cc1-69aa-487c-807e-c56a6e855481">
        <w:r>
          <w:rPr>
            <w:rStyle w:val="HyperlinkGreen"/>
            <w:b/>
          </w:rPr>
          <w:t>Calendar special folder</w:t>
        </w:r>
      </w:hyperlink>
      <w:r>
        <w:t>.</w:t>
      </w:r>
    </w:p>
    <w:p w:rsidR="00D85394" w:rsidRDefault="00B80BF2">
      <w:r>
        <w:t xml:space="preserve">The message MUST have the </w:t>
      </w:r>
      <w:r>
        <w:rPr>
          <w:b/>
        </w:rPr>
        <w:t>PidTagMessageClass</w:t>
      </w:r>
      <w:r>
        <w:t xml:space="preserve"> property (</w:t>
      </w:r>
      <w:hyperlink r:id="rId84" w:anchor="Section_7fd7ec40deec4c0694931bc06b349682">
        <w:r>
          <w:rPr>
            <w:rStyle w:val="Hyperlink"/>
          </w:rPr>
          <w:t>[MS-OXCMSG]</w:t>
        </w:r>
      </w:hyperlink>
      <w:r>
        <w:t xml:space="preserve"> section 2.2.1.3) set. The value of the property MUST be "IPM.Configuration.Catego</w:t>
      </w:r>
      <w:r>
        <w:t>ryList".</w:t>
      </w:r>
    </w:p>
    <w:p w:rsidR="00D85394" w:rsidRDefault="00B80BF2">
      <w:r>
        <w:t xml:space="preserve">The </w:t>
      </w:r>
      <w:hyperlink w:anchor="gt_982b7f8e-d516-4fd5-8d5e-1a836081ed85">
        <w:r>
          <w:rPr>
            <w:rStyle w:val="HyperlinkGreen"/>
            <w:b/>
          </w:rPr>
          <w:t>XML</w:t>
        </w:r>
      </w:hyperlink>
      <w:r>
        <w:t xml:space="preserve"> document that is 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D85394" w:rsidRDefault="00B80BF2">
      <w:pPr>
        <w:pStyle w:val="Code"/>
      </w:pPr>
      <w:r>
        <w:lastRenderedPageBreak/>
        <w:t>&lt;?xml version="1.0"?&gt;</w:t>
      </w:r>
    </w:p>
    <w:p w:rsidR="00D85394" w:rsidRDefault="00B80BF2">
      <w:pPr>
        <w:pStyle w:val="Code"/>
      </w:pPr>
      <w:r>
        <w:t>&lt;xs:schema targetNamespace="CategoryList.xsd"</w:t>
      </w:r>
    </w:p>
    <w:p w:rsidR="00D85394" w:rsidRDefault="00B80BF2">
      <w:pPr>
        <w:pStyle w:val="Code"/>
      </w:pPr>
      <w:r>
        <w:t xml:space="preserve">           xmlns="CategoryList.xsd"</w:t>
      </w:r>
    </w:p>
    <w:p w:rsidR="00D85394" w:rsidRDefault="00B80BF2">
      <w:pPr>
        <w:pStyle w:val="Code"/>
      </w:pPr>
      <w:r>
        <w:t xml:space="preserve">           xmlns:xs="http://www.w3.org/2001/XMLSchema"&gt;</w:t>
      </w:r>
    </w:p>
    <w:p w:rsidR="00D85394" w:rsidRDefault="00B80BF2">
      <w:pPr>
        <w:pStyle w:val="Code"/>
      </w:pPr>
      <w:r>
        <w:t xml:space="preserve">  &lt;xs:simpleType name="colorType"&gt;</w:t>
      </w:r>
    </w:p>
    <w:p w:rsidR="00D85394" w:rsidRDefault="00B80BF2">
      <w:pPr>
        <w:pStyle w:val="Code"/>
      </w:pPr>
      <w:r>
        <w:t xml:space="preserve">    &lt;xs:restriction base="xs:int"&gt;</w:t>
      </w:r>
    </w:p>
    <w:p w:rsidR="00D85394" w:rsidRDefault="00B80BF2">
      <w:pPr>
        <w:pStyle w:val="Code"/>
      </w:pPr>
      <w:r>
        <w:t xml:space="preserve">    &lt;/xs:restriction&gt;</w:t>
      </w:r>
    </w:p>
    <w:p w:rsidR="00D85394" w:rsidRDefault="00B80BF2">
      <w:pPr>
        <w:pStyle w:val="Code"/>
      </w:pPr>
      <w:r>
        <w:t xml:space="preserve">  &lt;/xs:simpleType&gt;</w:t>
      </w:r>
    </w:p>
    <w:p w:rsidR="00D85394" w:rsidRDefault="00D85394">
      <w:pPr>
        <w:pStyle w:val="Code"/>
      </w:pPr>
    </w:p>
    <w:p w:rsidR="00D85394" w:rsidRDefault="00B80BF2">
      <w:pPr>
        <w:pStyle w:val="Code"/>
      </w:pPr>
      <w:r>
        <w:t xml:space="preserve">  &lt;xs:simpleType name="keyboardShortcutType"&gt;</w:t>
      </w:r>
    </w:p>
    <w:p w:rsidR="00D85394" w:rsidRDefault="00B80BF2">
      <w:pPr>
        <w:pStyle w:val="Code"/>
      </w:pPr>
      <w:r>
        <w:t xml:space="preserve">    &lt;xs:restriction base="xs:unsignedInt"&gt;</w:t>
      </w:r>
    </w:p>
    <w:p w:rsidR="00D85394" w:rsidRDefault="00B80BF2">
      <w:pPr>
        <w:pStyle w:val="Code"/>
      </w:pPr>
      <w:r>
        <w:t xml:space="preserve">    &lt;/xs:restriction&gt;</w:t>
      </w:r>
    </w:p>
    <w:p w:rsidR="00D85394" w:rsidRDefault="00B80BF2">
      <w:pPr>
        <w:pStyle w:val="Code"/>
      </w:pPr>
      <w:r>
        <w:t xml:space="preserve">  &lt;/xs:simpleType&gt;</w:t>
      </w:r>
    </w:p>
    <w:p w:rsidR="00D85394" w:rsidRDefault="00D85394">
      <w:pPr>
        <w:pStyle w:val="Code"/>
      </w:pPr>
    </w:p>
    <w:p w:rsidR="00D85394" w:rsidRDefault="00B80BF2">
      <w:pPr>
        <w:pStyle w:val="Code"/>
      </w:pPr>
      <w:r>
        <w:t xml:space="preserve">  &lt;xs:simpleType name="dateTimeRestrictedType"&gt;</w:t>
      </w:r>
    </w:p>
    <w:p w:rsidR="00D85394" w:rsidRDefault="00B80BF2">
      <w:pPr>
        <w:pStyle w:val="Code"/>
      </w:pPr>
      <w:r>
        <w:t xml:space="preserve">    &lt;xs:restriction base="xs:dateTime"&gt;</w:t>
      </w:r>
    </w:p>
    <w:p w:rsidR="00D85394" w:rsidRDefault="00B80BF2">
      <w:pPr>
        <w:pStyle w:val="Code"/>
      </w:pPr>
      <w:r>
        <w:t xml:space="preserve">    &lt;/xs:restriction&gt;</w:t>
      </w:r>
    </w:p>
    <w:p w:rsidR="00D85394" w:rsidRDefault="00B80BF2">
      <w:pPr>
        <w:pStyle w:val="Code"/>
      </w:pPr>
      <w:r>
        <w:t xml:space="preserve">  &lt;/xs:simpleType&gt;</w:t>
      </w:r>
    </w:p>
    <w:p w:rsidR="00D85394" w:rsidRDefault="00D85394">
      <w:pPr>
        <w:pStyle w:val="Code"/>
      </w:pPr>
    </w:p>
    <w:p w:rsidR="00D85394" w:rsidRDefault="00B80BF2">
      <w:pPr>
        <w:pStyle w:val="Code"/>
      </w:pPr>
      <w:r>
        <w:t xml:space="preserve">  &lt;xs:simpleType name="renameOnFirstUseType"&gt;</w:t>
      </w:r>
    </w:p>
    <w:p w:rsidR="00D85394" w:rsidRDefault="00B80BF2">
      <w:pPr>
        <w:pStyle w:val="Code"/>
      </w:pPr>
      <w:r>
        <w:t xml:space="preserve">    &lt;xs:restriction base="xs:int"&gt;</w:t>
      </w:r>
    </w:p>
    <w:p w:rsidR="00D85394" w:rsidRDefault="00B80BF2">
      <w:pPr>
        <w:pStyle w:val="Code"/>
      </w:pPr>
      <w:r>
        <w:t xml:space="preserve">      &lt;xs:enumeration value="0"/&gt;</w:t>
      </w:r>
    </w:p>
    <w:p w:rsidR="00D85394" w:rsidRDefault="00B80BF2">
      <w:pPr>
        <w:pStyle w:val="Code"/>
      </w:pPr>
      <w:r>
        <w:t xml:space="preserve">      &lt;xs:enumeration value="1"/&gt;</w:t>
      </w:r>
    </w:p>
    <w:p w:rsidR="00D85394" w:rsidRDefault="00B80BF2">
      <w:pPr>
        <w:pStyle w:val="Code"/>
      </w:pPr>
      <w:r>
        <w:t xml:space="preserve">    &lt;/xs:restriction&gt;</w:t>
      </w:r>
    </w:p>
    <w:p w:rsidR="00D85394" w:rsidRDefault="00B80BF2">
      <w:pPr>
        <w:pStyle w:val="Code"/>
      </w:pPr>
      <w:r>
        <w:t xml:space="preserve">  &lt;</w:t>
      </w:r>
      <w:r>
        <w:t>/xs:simpleType&gt;</w:t>
      </w:r>
    </w:p>
    <w:p w:rsidR="00D85394" w:rsidRDefault="00D85394">
      <w:pPr>
        <w:pStyle w:val="Code"/>
      </w:pPr>
    </w:p>
    <w:p w:rsidR="00D85394" w:rsidRDefault="00B80BF2">
      <w:pPr>
        <w:pStyle w:val="Code"/>
      </w:pPr>
      <w:r>
        <w:t xml:space="preserve">  &lt;xs:simpleType name="guidType"&gt;</w:t>
      </w:r>
    </w:p>
    <w:p w:rsidR="00D85394" w:rsidRDefault="00B80BF2">
      <w:pPr>
        <w:pStyle w:val="Code"/>
      </w:pPr>
      <w:r>
        <w:t xml:space="preserve">    &lt;xs:restriction base="xs:string"&gt;</w:t>
      </w:r>
    </w:p>
    <w:p w:rsidR="00D85394" w:rsidRDefault="00B80BF2">
      <w:pPr>
        <w:pStyle w:val="Code"/>
      </w:pPr>
      <w:r>
        <w:t xml:space="preserve">      &lt;xs:pattern value="^\{[0-9a-fA-F]{8}\-[0-9a-fA-F]{4}\-[0-9a-fA-F]{4}\-[0-9a-fA-F]{4}\-[0-9a-fA-F]{12}\}$"/&gt;</w:t>
      </w:r>
    </w:p>
    <w:p w:rsidR="00D85394" w:rsidRDefault="00B80BF2">
      <w:pPr>
        <w:pStyle w:val="Code"/>
      </w:pPr>
      <w:r>
        <w:t xml:space="preserve">    &lt;/xs:restriction&gt;</w:t>
      </w:r>
    </w:p>
    <w:p w:rsidR="00D85394" w:rsidRDefault="00B80BF2">
      <w:pPr>
        <w:pStyle w:val="Code"/>
      </w:pPr>
      <w:r>
        <w:t xml:space="preserve">  &lt;/xs:simpleType&gt;</w:t>
      </w:r>
    </w:p>
    <w:p w:rsidR="00D85394" w:rsidRDefault="00D85394">
      <w:pPr>
        <w:pStyle w:val="Code"/>
      </w:pPr>
    </w:p>
    <w:p w:rsidR="00D85394" w:rsidRDefault="00B80BF2">
      <w:pPr>
        <w:pStyle w:val="Code"/>
      </w:pPr>
      <w:r>
        <w:t xml:space="preserve">  &lt;xs:eleme</w:t>
      </w:r>
      <w:r>
        <w:t>nt name="categories"&gt;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maxOccurs="unbounded"</w:t>
      </w:r>
    </w:p>
    <w:p w:rsidR="00D85394" w:rsidRDefault="00B80BF2">
      <w:pPr>
        <w:pStyle w:val="Code"/>
      </w:pPr>
      <w:r>
        <w:t xml:space="preserve">                    name="category"&gt;</w:t>
      </w:r>
    </w:p>
    <w:p w:rsidR="00D85394" w:rsidRDefault="00B80BF2">
      <w:pPr>
        <w:pStyle w:val="Code"/>
      </w:pPr>
      <w:r>
        <w:t xml:space="preserve">          &lt;xs:complexType&gt;</w:t>
      </w:r>
    </w:p>
    <w:p w:rsidR="00D85394" w:rsidRDefault="00B80BF2">
      <w:pPr>
        <w:pStyle w:val="Code"/>
      </w:pPr>
      <w:r>
        <w:t xml:space="preserve">            &lt;xs:attribute name="name"</w:t>
      </w:r>
    </w:p>
    <w:p w:rsidR="00D85394" w:rsidRDefault="00B80BF2">
      <w:pPr>
        <w:pStyle w:val="Code"/>
      </w:pPr>
      <w:r>
        <w:t xml:space="preserve">                          type="xs:string"</w:t>
      </w:r>
    </w:p>
    <w:p w:rsidR="00D85394" w:rsidRDefault="00B80BF2">
      <w:pPr>
        <w:pStyle w:val="Code"/>
      </w:pPr>
      <w:r>
        <w:t xml:space="preserve">                          use="required" /&gt;</w:t>
      </w:r>
    </w:p>
    <w:p w:rsidR="00D85394" w:rsidRDefault="00B80BF2">
      <w:pPr>
        <w:pStyle w:val="Code"/>
      </w:pPr>
      <w:r>
        <w:t xml:space="preserve">            &lt;xs:attribute name="color"</w:t>
      </w:r>
    </w:p>
    <w:p w:rsidR="00D85394" w:rsidRDefault="00B80BF2">
      <w:pPr>
        <w:pStyle w:val="Code"/>
      </w:pPr>
      <w:r>
        <w:t xml:space="preserve">                          type="colorType"</w:t>
      </w:r>
    </w:p>
    <w:p w:rsidR="00D85394" w:rsidRDefault="00B80BF2">
      <w:pPr>
        <w:pStyle w:val="Code"/>
      </w:pPr>
      <w:r>
        <w:t xml:space="preserve">                          use="required" /&gt;</w:t>
      </w:r>
    </w:p>
    <w:p w:rsidR="00D85394" w:rsidRDefault="00B80BF2">
      <w:pPr>
        <w:pStyle w:val="Code"/>
      </w:pPr>
      <w:r>
        <w:t xml:space="preserve">            &lt;xs:attribute name="keyboardShortcut"</w:t>
      </w:r>
    </w:p>
    <w:p w:rsidR="00D85394" w:rsidRDefault="00B80BF2">
      <w:pPr>
        <w:pStyle w:val="Code"/>
      </w:pPr>
      <w:r>
        <w:t xml:space="preserve">                          type="keyb</w:t>
      </w:r>
      <w:r>
        <w:t>oardShortcutType"</w:t>
      </w:r>
    </w:p>
    <w:p w:rsidR="00D85394" w:rsidRDefault="00B80BF2">
      <w:pPr>
        <w:pStyle w:val="Code"/>
      </w:pPr>
      <w:r>
        <w:t xml:space="preserve">                          use="required" /&gt;</w:t>
      </w:r>
    </w:p>
    <w:p w:rsidR="00D85394" w:rsidRDefault="00B80BF2">
      <w:pPr>
        <w:pStyle w:val="Code"/>
      </w:pPr>
      <w:r>
        <w:t xml:space="preserve">            &lt;xs:attribute name="usageCount"</w:t>
      </w:r>
    </w:p>
    <w:p w:rsidR="00D85394" w:rsidRDefault="00B80BF2">
      <w:pPr>
        <w:pStyle w:val="Code"/>
      </w:pPr>
      <w:r>
        <w:t xml:space="preserve">                          type="xs:unsignedInt"</w:t>
      </w:r>
    </w:p>
    <w:p w:rsidR="00D85394" w:rsidRDefault="00B80BF2">
      <w:pPr>
        <w:pStyle w:val="Code"/>
      </w:pPr>
      <w:r>
        <w:t xml:space="preserve">                          use="optional" /&gt;</w:t>
      </w:r>
    </w:p>
    <w:p w:rsidR="00D85394" w:rsidRDefault="00B80BF2">
      <w:pPr>
        <w:pStyle w:val="Code"/>
      </w:pPr>
      <w:r>
        <w:t xml:space="preserve">            &lt;xs:attribute name="lastTimeUsedNotes"</w:t>
      </w:r>
    </w:p>
    <w:p w:rsidR="00D85394" w:rsidRDefault="00B80BF2">
      <w:pPr>
        <w:pStyle w:val="Code"/>
      </w:pPr>
      <w:r>
        <w:t xml:space="preserve">       </w:t>
      </w:r>
      <w:r>
        <w:t xml:space="preserve">                   type="dateTimeRestrictedType"</w:t>
      </w:r>
    </w:p>
    <w:p w:rsidR="00D85394" w:rsidRDefault="00B80BF2">
      <w:pPr>
        <w:pStyle w:val="Code"/>
      </w:pPr>
      <w:r>
        <w:t xml:space="preserve">                          use="optional" /&gt;</w:t>
      </w:r>
    </w:p>
    <w:p w:rsidR="00D85394" w:rsidRDefault="00B80BF2">
      <w:pPr>
        <w:pStyle w:val="Code"/>
      </w:pPr>
      <w:r>
        <w:t xml:space="preserve">            &lt;xs:attribute name="lastTimeUsedJournal"</w:t>
      </w:r>
    </w:p>
    <w:p w:rsidR="00D85394" w:rsidRDefault="00B80BF2">
      <w:pPr>
        <w:pStyle w:val="Code"/>
      </w:pPr>
      <w:r>
        <w:t xml:space="preserve">                          type="dateTimeRestrictedType"</w:t>
      </w:r>
    </w:p>
    <w:p w:rsidR="00D85394" w:rsidRDefault="00B80BF2">
      <w:pPr>
        <w:pStyle w:val="Code"/>
      </w:pPr>
      <w:r>
        <w:t xml:space="preserve">                          use="optional" /&gt;</w:t>
      </w:r>
    </w:p>
    <w:p w:rsidR="00D85394" w:rsidRDefault="00B80BF2">
      <w:pPr>
        <w:pStyle w:val="Code"/>
      </w:pPr>
      <w:r>
        <w:t xml:space="preserve">          </w:t>
      </w:r>
      <w:r>
        <w:t xml:space="preserve">  &lt;xs:attribute name="lastTimeUsedContacts"</w:t>
      </w:r>
    </w:p>
    <w:p w:rsidR="00D85394" w:rsidRDefault="00B80BF2">
      <w:pPr>
        <w:pStyle w:val="Code"/>
      </w:pPr>
      <w:r>
        <w:t xml:space="preserve">                          type="dateTimeRestrictedType"</w:t>
      </w:r>
    </w:p>
    <w:p w:rsidR="00D85394" w:rsidRDefault="00B80BF2">
      <w:pPr>
        <w:pStyle w:val="Code"/>
      </w:pPr>
      <w:r>
        <w:t xml:space="preserve">                          use="optional" /&gt;</w:t>
      </w:r>
    </w:p>
    <w:p w:rsidR="00D85394" w:rsidRDefault="00B80BF2">
      <w:pPr>
        <w:pStyle w:val="Code"/>
      </w:pPr>
      <w:r>
        <w:t xml:space="preserve">            &lt;xs:attribute name="lastTimeUsedTasks"</w:t>
      </w:r>
    </w:p>
    <w:p w:rsidR="00D85394" w:rsidRDefault="00B80BF2">
      <w:pPr>
        <w:pStyle w:val="Code"/>
      </w:pPr>
      <w:r>
        <w:t xml:space="preserve">                          type="dateTimeRestrictedType"</w:t>
      </w:r>
    </w:p>
    <w:p w:rsidR="00D85394" w:rsidRDefault="00B80BF2">
      <w:pPr>
        <w:pStyle w:val="Code"/>
      </w:pPr>
      <w:r>
        <w:t xml:space="preserve">     </w:t>
      </w:r>
      <w:r>
        <w:t xml:space="preserve">                     use="optional" /&gt;</w:t>
      </w:r>
    </w:p>
    <w:p w:rsidR="00D85394" w:rsidRDefault="00B80BF2">
      <w:pPr>
        <w:pStyle w:val="Code"/>
      </w:pPr>
      <w:r>
        <w:t xml:space="preserve">            &lt;xs:attribute name="lastTimeUsedCalendar"</w:t>
      </w:r>
    </w:p>
    <w:p w:rsidR="00D85394" w:rsidRDefault="00B80BF2">
      <w:pPr>
        <w:pStyle w:val="Code"/>
      </w:pPr>
      <w:r>
        <w:t xml:space="preserve">                          type="dateTimeRestrictedType"</w:t>
      </w:r>
    </w:p>
    <w:p w:rsidR="00D85394" w:rsidRDefault="00B80BF2">
      <w:pPr>
        <w:pStyle w:val="Code"/>
      </w:pPr>
      <w:r>
        <w:t xml:space="preserve">                          use="optional" /&gt;</w:t>
      </w:r>
    </w:p>
    <w:p w:rsidR="00D85394" w:rsidRDefault="00B80BF2">
      <w:pPr>
        <w:pStyle w:val="Code"/>
      </w:pPr>
      <w:r>
        <w:t xml:space="preserve">            &lt;xs:attribute name="lastTimeUsedMail"</w:t>
      </w:r>
    </w:p>
    <w:p w:rsidR="00D85394" w:rsidRDefault="00B80BF2">
      <w:pPr>
        <w:pStyle w:val="Code"/>
      </w:pPr>
      <w:r>
        <w:t xml:space="preserve">                          type="dateTimeRestrictedType"</w:t>
      </w:r>
    </w:p>
    <w:p w:rsidR="00D85394" w:rsidRDefault="00B80BF2">
      <w:pPr>
        <w:pStyle w:val="Code"/>
      </w:pPr>
      <w:r>
        <w:t xml:space="preserve">                          use="optional" /&gt;</w:t>
      </w:r>
    </w:p>
    <w:p w:rsidR="00D85394" w:rsidRDefault="00B80BF2">
      <w:pPr>
        <w:pStyle w:val="Code"/>
      </w:pPr>
      <w:r>
        <w:lastRenderedPageBreak/>
        <w:t xml:space="preserve">            &lt;xs:attribute name="lastTimeUsed"</w:t>
      </w:r>
    </w:p>
    <w:p w:rsidR="00D85394" w:rsidRDefault="00B80BF2">
      <w:pPr>
        <w:pStyle w:val="Code"/>
      </w:pPr>
      <w:r>
        <w:t xml:space="preserve">                          type="dateTimeRestrictedType"</w:t>
      </w:r>
    </w:p>
    <w:p w:rsidR="00D85394" w:rsidRDefault="00B80BF2">
      <w:pPr>
        <w:pStyle w:val="Code"/>
      </w:pPr>
      <w:r>
        <w:t xml:space="preserve">                          use="required" /&gt;</w:t>
      </w:r>
    </w:p>
    <w:p w:rsidR="00D85394" w:rsidRDefault="00B80BF2">
      <w:pPr>
        <w:pStyle w:val="Code"/>
      </w:pPr>
      <w:r>
        <w:t xml:space="preserve">          </w:t>
      </w:r>
      <w:r>
        <w:t xml:space="preserve">  &lt;xs:attribute name="lastSessionUsed"</w:t>
      </w:r>
    </w:p>
    <w:p w:rsidR="00D85394" w:rsidRDefault="00B80BF2">
      <w:pPr>
        <w:pStyle w:val="Code"/>
      </w:pPr>
      <w:r>
        <w:t xml:space="preserve">                          type="xs:int"</w:t>
      </w:r>
    </w:p>
    <w:p w:rsidR="00D85394" w:rsidRDefault="00B80BF2">
      <w:pPr>
        <w:pStyle w:val="Code"/>
      </w:pPr>
      <w:r>
        <w:t xml:space="preserve">                          use="required" /&gt;</w:t>
      </w:r>
    </w:p>
    <w:p w:rsidR="00D85394" w:rsidRDefault="00B80BF2">
      <w:pPr>
        <w:pStyle w:val="Code"/>
      </w:pPr>
      <w:r>
        <w:t xml:space="preserve">            &lt;xs:attribute name="guid"</w:t>
      </w:r>
    </w:p>
    <w:p w:rsidR="00D85394" w:rsidRDefault="00B80BF2">
      <w:pPr>
        <w:pStyle w:val="Code"/>
      </w:pPr>
      <w:r>
        <w:t xml:space="preserve">                          type="guidType"</w:t>
      </w:r>
    </w:p>
    <w:p w:rsidR="00D85394" w:rsidRDefault="00B80BF2">
      <w:pPr>
        <w:pStyle w:val="Code"/>
      </w:pPr>
      <w:r>
        <w:t xml:space="preserve">                          use="required" /&gt;</w:t>
      </w:r>
    </w:p>
    <w:p w:rsidR="00D85394" w:rsidRDefault="00B80BF2">
      <w:pPr>
        <w:pStyle w:val="Code"/>
      </w:pPr>
      <w:r>
        <w:t xml:space="preserve">            &lt;xs:attribute name="renameOnFirstUse"</w:t>
      </w:r>
    </w:p>
    <w:p w:rsidR="00D85394" w:rsidRDefault="00B80BF2">
      <w:pPr>
        <w:pStyle w:val="Code"/>
      </w:pPr>
      <w:r>
        <w:t xml:space="preserve">                          type="renameOnFirstUseType"</w:t>
      </w:r>
    </w:p>
    <w:p w:rsidR="00D85394" w:rsidRDefault="00B80BF2">
      <w:pPr>
        <w:pStyle w:val="Code"/>
      </w:pPr>
      <w:r>
        <w:t xml:space="preserve">                          use="optional" /&gt;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&lt;xs:attribute name="default"</w:t>
      </w:r>
    </w:p>
    <w:p w:rsidR="00D85394" w:rsidRDefault="00B80BF2">
      <w:pPr>
        <w:pStyle w:val="Code"/>
      </w:pPr>
      <w:r>
        <w:t xml:space="preserve">  </w:t>
      </w:r>
      <w:r>
        <w:t xml:space="preserve">                  type="xs:string"</w:t>
      </w:r>
    </w:p>
    <w:p w:rsidR="00D85394" w:rsidRDefault="00B80BF2">
      <w:pPr>
        <w:pStyle w:val="Code"/>
      </w:pPr>
      <w:r>
        <w:t xml:space="preserve">                    use="required" /&gt;</w:t>
      </w:r>
    </w:p>
    <w:p w:rsidR="00D85394" w:rsidRDefault="00B80BF2">
      <w:pPr>
        <w:pStyle w:val="Code"/>
      </w:pPr>
      <w:r>
        <w:t xml:space="preserve">      &lt;xs:attribute name="lastSavedSession"</w:t>
      </w:r>
    </w:p>
    <w:p w:rsidR="00D85394" w:rsidRDefault="00B80BF2">
      <w:pPr>
        <w:pStyle w:val="Code"/>
      </w:pPr>
      <w:r>
        <w:t xml:space="preserve">                    type="xs:int"</w:t>
      </w:r>
    </w:p>
    <w:p w:rsidR="00D85394" w:rsidRDefault="00B80BF2">
      <w:pPr>
        <w:pStyle w:val="Code"/>
      </w:pPr>
      <w:r>
        <w:t xml:space="preserve">                    use="required" /&gt;</w:t>
      </w:r>
    </w:p>
    <w:p w:rsidR="00D85394" w:rsidRDefault="00B80BF2">
      <w:pPr>
        <w:pStyle w:val="Code"/>
      </w:pPr>
      <w:r>
        <w:t xml:space="preserve">      &lt;xs:attribute name="lastSavedTime"</w:t>
      </w:r>
    </w:p>
    <w:p w:rsidR="00D85394" w:rsidRDefault="00B80BF2">
      <w:pPr>
        <w:pStyle w:val="Code"/>
      </w:pPr>
      <w:r>
        <w:t xml:space="preserve">                    type="</w:t>
      </w:r>
      <w:r>
        <w:t>dateTimeRestrictedType"</w:t>
      </w:r>
    </w:p>
    <w:p w:rsidR="00D85394" w:rsidRDefault="00B80BF2">
      <w:pPr>
        <w:pStyle w:val="Code"/>
      </w:pPr>
      <w:r>
        <w:t xml:space="preserve">                    use="required" /&gt;</w:t>
      </w:r>
    </w:p>
    <w:p w:rsidR="00D85394" w:rsidRDefault="00B80BF2">
      <w:pPr>
        <w:pStyle w:val="Code"/>
      </w:pPr>
      <w:r>
        <w:t xml:space="preserve">    &lt;/xs:complexType&gt;</w:t>
      </w:r>
    </w:p>
    <w:p w:rsidR="00D85394" w:rsidRDefault="00B80BF2">
      <w:pPr>
        <w:pStyle w:val="Code"/>
      </w:pPr>
      <w:r>
        <w:t xml:space="preserve">    &lt;xs:unique name="uniqueName"&gt;</w:t>
      </w:r>
    </w:p>
    <w:p w:rsidR="00D85394" w:rsidRDefault="00B80BF2">
      <w:pPr>
        <w:pStyle w:val="Code"/>
      </w:pPr>
      <w:r>
        <w:t xml:space="preserve">      &lt;xs:selector xpath="category" /&gt;</w:t>
      </w:r>
    </w:p>
    <w:p w:rsidR="00D85394" w:rsidRDefault="00B80BF2">
      <w:pPr>
        <w:pStyle w:val="Code"/>
      </w:pPr>
      <w:r>
        <w:t xml:space="preserve">      &lt;xs:field xpath="@name" /&gt;</w:t>
      </w:r>
    </w:p>
    <w:p w:rsidR="00D85394" w:rsidRDefault="00B80BF2">
      <w:pPr>
        <w:pStyle w:val="Code"/>
      </w:pPr>
      <w:r>
        <w:t xml:space="preserve">    &lt;/xs:unique&gt;</w:t>
      </w:r>
    </w:p>
    <w:p w:rsidR="00D85394" w:rsidRDefault="00B80BF2">
      <w:pPr>
        <w:pStyle w:val="Code"/>
      </w:pPr>
      <w:r>
        <w:t xml:space="preserve">  &lt;/xs:element&gt;</w:t>
      </w:r>
    </w:p>
    <w:p w:rsidR="00D85394" w:rsidRDefault="00B80BF2">
      <w:pPr>
        <w:pStyle w:val="Code"/>
      </w:pPr>
      <w:r>
        <w:t>&lt;/xs:schema&gt;</w:t>
      </w:r>
    </w:p>
    <w:p w:rsidR="00D85394" w:rsidRDefault="00B80BF2">
      <w:r>
        <w:rPr>
          <w:b/>
        </w:rPr>
        <w:t>colorType</w:t>
      </w:r>
      <w:r>
        <w:t xml:space="preserve">: A </w:t>
      </w:r>
      <w:r>
        <w:rPr>
          <w:b/>
        </w:rPr>
        <w:t>simpleType</w:t>
      </w:r>
      <w:r>
        <w:t xml:space="preserve"> based on an integer. For possible values, see the description of the </w:t>
      </w:r>
      <w:r>
        <w:rPr>
          <w:b/>
        </w:rPr>
        <w:t>color</w:t>
      </w:r>
      <w:r>
        <w:t xml:space="preserve"> attribute later in this section.</w:t>
      </w:r>
    </w:p>
    <w:p w:rsidR="00D85394" w:rsidRDefault="00B80BF2">
      <w:r>
        <w:rPr>
          <w:b/>
        </w:rPr>
        <w:t>keyboardShortcutType</w:t>
      </w:r>
      <w:r>
        <w:t xml:space="preserve">: A </w:t>
      </w:r>
      <w:r>
        <w:rPr>
          <w:b/>
        </w:rPr>
        <w:t>simpleType</w:t>
      </w:r>
      <w:r>
        <w:t xml:space="preserve"> based on an unsigned integer. For possible values, see the description of the </w:t>
      </w:r>
      <w:r>
        <w:rPr>
          <w:b/>
        </w:rPr>
        <w:t>keyboardShortcut</w:t>
      </w:r>
      <w:r>
        <w:t xml:space="preserve"> attribu</w:t>
      </w:r>
      <w:r>
        <w:t>te later in this section.</w:t>
      </w:r>
    </w:p>
    <w:p w:rsidR="00D85394" w:rsidRDefault="00B80BF2">
      <w:r>
        <w:rPr>
          <w:b/>
        </w:rPr>
        <w:t>dateTimeRestrictedType</w:t>
      </w:r>
      <w:r>
        <w:t xml:space="preserve">: A </w:t>
      </w:r>
      <w:r>
        <w:rPr>
          <w:b/>
        </w:rPr>
        <w:t>simpleType</w:t>
      </w:r>
      <w:r>
        <w:t xml:space="preserve"> based on a </w:t>
      </w:r>
      <w:r>
        <w:rPr>
          <w:b/>
        </w:rPr>
        <w:t>dateTime</w:t>
      </w:r>
      <w:r>
        <w:t xml:space="preserve"> type as specified in </w:t>
      </w:r>
      <w:hyperlink r:id="rId85">
        <w:r>
          <w:rPr>
            <w:rStyle w:val="Hyperlink"/>
          </w:rPr>
          <w:t>[XMLSCHEMA2]</w:t>
        </w:r>
      </w:hyperlink>
      <w:r>
        <w:t xml:space="preserve"> section 3.2.7. Elements with this type have the following restrictions:</w:t>
      </w:r>
    </w:p>
    <w:p w:rsidR="00D85394" w:rsidRDefault="00B80BF2">
      <w:pPr>
        <w:pStyle w:val="ListParagraph"/>
        <w:numPr>
          <w:ilvl w:val="0"/>
          <w:numId w:val="49"/>
        </w:numPr>
      </w:pPr>
      <w:r>
        <w:t>Th</w:t>
      </w:r>
      <w:r>
        <w:t>e year MUST be between 1601 and 30827.</w:t>
      </w:r>
    </w:p>
    <w:p w:rsidR="00D85394" w:rsidRDefault="00B80BF2">
      <w:pPr>
        <w:pStyle w:val="ListParagraph"/>
        <w:numPr>
          <w:ilvl w:val="0"/>
          <w:numId w:val="49"/>
        </w:numPr>
      </w:pPr>
      <w:r>
        <w:t>The time 24:00:00 is not valid.</w:t>
      </w:r>
    </w:p>
    <w:p w:rsidR="00D85394" w:rsidRDefault="00B80BF2">
      <w:pPr>
        <w:pStyle w:val="ListParagraph"/>
        <w:numPr>
          <w:ilvl w:val="0"/>
          <w:numId w:val="49"/>
        </w:numPr>
      </w:pPr>
      <w:r>
        <w:t>Fractional seconds SHOULD have 3-digit precision (that is, milliseconds). The application can include additional digits. The application SHOULD</w:t>
      </w:r>
      <w:bookmarkStart w:id="137" w:name="Appendix_A_Target_6"/>
      <w:r>
        <w:rPr>
          <w:rStyle w:val="Hyperlink"/>
        </w:rPr>
        <w:fldChar w:fldCharType="begin"/>
      </w:r>
      <w:r>
        <w:rPr>
          <w:rStyle w:val="Hyperlink"/>
        </w:rPr>
        <w:instrText xml:space="preserve"> HYPERLINK \l "Appendix_A_6" \o "Product</w:instrText>
      </w:r>
      <w:r>
        <w:rPr>
          <w:rStyle w:val="Hyperlink"/>
        </w:rPr>
        <w:instrText xml:space="preserve"> behavior note 6" \h </w:instrText>
      </w:r>
      <w:r>
        <w:rPr>
          <w:rStyle w:val="Hyperlink"/>
        </w:rPr>
      </w:r>
      <w:r>
        <w:rPr>
          <w:rStyle w:val="Hyperlink"/>
        </w:rPr>
        <w:fldChar w:fldCharType="separate"/>
      </w:r>
      <w:r>
        <w:rPr>
          <w:rStyle w:val="Hyperlink"/>
        </w:rPr>
        <w:t>&lt;6&gt;</w:t>
      </w:r>
      <w:r>
        <w:rPr>
          <w:rStyle w:val="Hyperlink"/>
        </w:rPr>
        <w:fldChar w:fldCharType="end"/>
      </w:r>
      <w:bookmarkEnd w:id="137"/>
      <w:r>
        <w:t xml:space="preserve"> handle any extra digits if they are included.</w:t>
      </w:r>
      <w:bookmarkStart w:id="138" w:name="z20"/>
      <w:bookmarkEnd w:id="138"/>
      <w:r>
        <w:t xml:space="preserve"> </w:t>
      </w:r>
    </w:p>
    <w:p w:rsidR="00D85394" w:rsidRDefault="00B80BF2">
      <w:pPr>
        <w:pStyle w:val="ListParagraph"/>
        <w:numPr>
          <w:ilvl w:val="0"/>
          <w:numId w:val="49"/>
        </w:numPr>
      </w:pPr>
      <w:r>
        <w:t xml:space="preserve">The application MUST specify the time in </w:t>
      </w:r>
      <w:hyperlink w:anchor="gt_f2369991-a884-4843-a8fa-1505b6d5ece7">
        <w:r>
          <w:rPr>
            <w:rStyle w:val="HyperlinkGreen"/>
            <w:b/>
          </w:rPr>
          <w:t>UTC</w:t>
        </w:r>
      </w:hyperlink>
      <w:r>
        <w:t>. The application MAY append a Z for the time zone identifier. The applicatio</w:t>
      </w:r>
      <w:r>
        <w:t>n MUST ignore any other time zone identifier and interpret the time using UTC.</w:t>
      </w:r>
    </w:p>
    <w:p w:rsidR="00D85394" w:rsidRDefault="00B80BF2">
      <w:r>
        <w:rPr>
          <w:b/>
        </w:rPr>
        <w:t>renameOnFirstUseType</w:t>
      </w:r>
      <w:r>
        <w:t xml:space="preserve">: A </w:t>
      </w:r>
      <w:r>
        <w:rPr>
          <w:b/>
        </w:rPr>
        <w:t>simpleType</w:t>
      </w:r>
      <w:r>
        <w:t xml:space="preserve"> based on an integer. For possible values, see the description of the </w:t>
      </w:r>
      <w:r>
        <w:rPr>
          <w:b/>
        </w:rPr>
        <w:t>renameOnFirstUse</w:t>
      </w:r>
      <w:r>
        <w:t xml:space="preserve"> attribute later in this section.</w:t>
      </w:r>
    </w:p>
    <w:p w:rsidR="00D85394" w:rsidRDefault="00B80BF2">
      <w:r>
        <w:rPr>
          <w:b/>
        </w:rPr>
        <w:t>guidType</w:t>
      </w:r>
      <w:r>
        <w:t xml:space="preserve">: A </w:t>
      </w:r>
      <w:r>
        <w:rPr>
          <w:b/>
        </w:rPr>
        <w:t>simpleType</w:t>
      </w:r>
      <w:r>
        <w:t xml:space="preserve"> based on a string. For possible values, see the description of the </w:t>
      </w:r>
      <w:r>
        <w:rPr>
          <w:b/>
        </w:rPr>
        <w:t>guid</w:t>
      </w:r>
      <w:r>
        <w:t xml:space="preserve"> attribute later in this section.</w:t>
      </w:r>
    </w:p>
    <w:p w:rsidR="00D85394" w:rsidRDefault="00B80BF2">
      <w:r>
        <w:rPr>
          <w:b/>
        </w:rPr>
        <w:t>categories</w:t>
      </w:r>
      <w:r>
        <w:t xml:space="preserve">: The top-level element in the XML document. This element MUST exist. The application specifies the </w:t>
      </w:r>
      <w:hyperlink w:anchor="gt_485f05b3-df3b-45ac-b8bf-d05f5d185a24">
        <w:r>
          <w:rPr>
            <w:rStyle w:val="HyperlinkGreen"/>
            <w:b/>
          </w:rPr>
          <w:t>XML namespace</w:t>
        </w:r>
      </w:hyperlink>
      <w:r>
        <w:t xml:space="preserve"> on this element as "CategoryList.xsd". This element MUST contain the </w:t>
      </w:r>
      <w:r>
        <w:rPr>
          <w:b/>
        </w:rPr>
        <w:t>category</w:t>
      </w:r>
      <w:r>
        <w:t xml:space="preserve"> element.</w:t>
      </w:r>
    </w:p>
    <w:p w:rsidR="00D85394" w:rsidRDefault="00B80BF2">
      <w:r>
        <w:rPr>
          <w:b/>
        </w:rPr>
        <w:lastRenderedPageBreak/>
        <w:t>category</w:t>
      </w:r>
      <w:r>
        <w:t xml:space="preserve">: This element MUST exist and contains the </w:t>
      </w:r>
      <w:r>
        <w:rPr>
          <w:b/>
        </w:rPr>
        <w:t>name</w:t>
      </w:r>
      <w:r>
        <w:t xml:space="preserve">, </w:t>
      </w:r>
      <w:r>
        <w:rPr>
          <w:b/>
        </w:rPr>
        <w:t>color</w:t>
      </w:r>
      <w:r>
        <w:t xml:space="preserve">, </w:t>
      </w:r>
      <w:r>
        <w:rPr>
          <w:b/>
        </w:rPr>
        <w:t>keyboardShortcut</w:t>
      </w:r>
      <w:r>
        <w:t xml:space="preserve">, </w:t>
      </w:r>
      <w:r>
        <w:rPr>
          <w:b/>
        </w:rPr>
        <w:t>usageCount</w:t>
      </w:r>
      <w:r>
        <w:t xml:space="preserve">, </w:t>
      </w:r>
      <w:r>
        <w:rPr>
          <w:b/>
        </w:rPr>
        <w:t>lastTimeUsedNotes</w:t>
      </w:r>
      <w:r>
        <w:t xml:space="preserve">, </w:t>
      </w:r>
      <w:r>
        <w:rPr>
          <w:b/>
        </w:rPr>
        <w:t>lastTimeUsedJournal</w:t>
      </w:r>
      <w:r>
        <w:t>,</w:t>
      </w:r>
      <w:r>
        <w:t xml:space="preserve"> </w:t>
      </w:r>
      <w:r>
        <w:rPr>
          <w:b/>
        </w:rPr>
        <w:t>lastTimeUsedContacts</w:t>
      </w:r>
      <w:r>
        <w:t xml:space="preserve">, </w:t>
      </w:r>
      <w:r>
        <w:rPr>
          <w:b/>
        </w:rPr>
        <w:t>lastTimeUsedTasks</w:t>
      </w:r>
      <w:r>
        <w:t xml:space="preserve">, </w:t>
      </w:r>
      <w:r>
        <w:rPr>
          <w:b/>
        </w:rPr>
        <w:t>lastTimeUsedCalendar</w:t>
      </w:r>
      <w:r>
        <w:t xml:space="preserve">, </w:t>
      </w:r>
      <w:r>
        <w:rPr>
          <w:b/>
        </w:rPr>
        <w:t>lastTimeUsedMail</w:t>
      </w:r>
      <w:r>
        <w:t xml:space="preserve">, </w:t>
      </w:r>
      <w:r>
        <w:rPr>
          <w:b/>
        </w:rPr>
        <w:t>lastTimeUsed</w:t>
      </w:r>
      <w:r>
        <w:t xml:space="preserve">, </w:t>
      </w:r>
      <w:r>
        <w:rPr>
          <w:b/>
        </w:rPr>
        <w:t>lastSessionUsed</w:t>
      </w:r>
      <w:r>
        <w:t xml:space="preserve">, </w:t>
      </w:r>
      <w:r>
        <w:rPr>
          <w:b/>
        </w:rPr>
        <w:t>guid</w:t>
      </w:r>
      <w:r>
        <w:t xml:space="preserve">, and </w:t>
      </w:r>
      <w:r>
        <w:rPr>
          <w:b/>
        </w:rPr>
        <w:t>renameOnFirstUse</w:t>
      </w:r>
      <w:r>
        <w:t xml:space="preserve"> attributes.</w:t>
      </w:r>
    </w:p>
    <w:p w:rsidR="00D85394" w:rsidRDefault="00B80BF2">
      <w:r>
        <w:rPr>
          <w:b/>
        </w:rPr>
        <w:t>name</w:t>
      </w:r>
      <w:r>
        <w:t xml:space="preserve">: An attribute on the </w:t>
      </w:r>
      <w:r>
        <w:rPr>
          <w:b/>
        </w:rPr>
        <w:t>category</w:t>
      </w:r>
      <w:r>
        <w:t xml:space="preserve"> element that describes the name of the category. A valid category nam</w:t>
      </w:r>
      <w:r>
        <w:t>e:</w:t>
      </w:r>
    </w:p>
    <w:p w:rsidR="00D85394" w:rsidRDefault="00B80BF2">
      <w:pPr>
        <w:pStyle w:val="ListParagraph"/>
        <w:numPr>
          <w:ilvl w:val="0"/>
          <w:numId w:val="69"/>
        </w:numPr>
      </w:pPr>
      <w:r>
        <w:t>MUST be unique in the category list (case insensitive).</w:t>
      </w:r>
    </w:p>
    <w:p w:rsidR="00D85394" w:rsidRDefault="00B80BF2">
      <w:pPr>
        <w:pStyle w:val="ListParagraph"/>
        <w:numPr>
          <w:ilvl w:val="0"/>
          <w:numId w:val="69"/>
        </w:numPr>
      </w:pPr>
      <w:r>
        <w:t>MUST NOT be empty.</w:t>
      </w:r>
    </w:p>
    <w:p w:rsidR="00D85394" w:rsidRDefault="00B80BF2">
      <w:pPr>
        <w:pStyle w:val="ListParagraph"/>
        <w:numPr>
          <w:ilvl w:val="0"/>
          <w:numId w:val="69"/>
        </w:numPr>
      </w:pPr>
      <w:r>
        <w:t>MUST NOT be longer than 255 characters.</w:t>
      </w:r>
    </w:p>
    <w:p w:rsidR="00D85394" w:rsidRDefault="00B80BF2">
      <w:pPr>
        <w:pStyle w:val="ListParagraph"/>
        <w:numPr>
          <w:ilvl w:val="0"/>
          <w:numId w:val="69"/>
        </w:numPr>
      </w:pPr>
      <w:r>
        <w:t>MUST NOT contain the comma character (,).</w:t>
      </w:r>
    </w:p>
    <w:p w:rsidR="00D85394" w:rsidRDefault="00B80BF2">
      <w:pPr>
        <w:pStyle w:val="ListParagraph"/>
        <w:numPr>
          <w:ilvl w:val="0"/>
          <w:numId w:val="69"/>
        </w:numPr>
      </w:pPr>
      <w:r>
        <w:t>SHOULD NOT contain the characters (;) (\x061B) (\xFE54) (\xFF1B).</w:t>
      </w:r>
    </w:p>
    <w:p w:rsidR="00D85394" w:rsidRDefault="00B80BF2">
      <w:bookmarkStart w:id="139" w:name="z22"/>
      <w:bookmarkEnd w:id="139"/>
      <w:r>
        <w:t>It is also recommend that a ca</w:t>
      </w:r>
      <w:r>
        <w:t xml:space="preserve">tegory name not be in the form of the string representation of a GUID, as specified in the description of the </w:t>
      </w:r>
      <w:r>
        <w:rPr>
          <w:b/>
        </w:rPr>
        <w:t>guid</w:t>
      </w:r>
      <w:r>
        <w:t xml:space="preserve"> attribute in this section.</w:t>
      </w:r>
      <w:bookmarkStart w:id="14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40"/>
    </w:p>
    <w:p w:rsidR="00D85394" w:rsidRDefault="00B80BF2">
      <w:r>
        <w:rPr>
          <w:b/>
        </w:rPr>
        <w:t>color</w:t>
      </w:r>
      <w:r>
        <w:t xml:space="preserve">: An attribute on the </w:t>
      </w:r>
      <w:r>
        <w:rPr>
          <w:b/>
        </w:rPr>
        <w:t>category</w:t>
      </w:r>
      <w:r>
        <w:t xml:space="preserve"> element tha</w:t>
      </w:r>
      <w:r>
        <w:t xml:space="preserve">t describes the color of the category. The application SHOULD use a value from -1 to 24. If any other value is used, the application MUST interpret that value as if it were -1 (no color). The RGB values provided here are the basic colors for the category. </w:t>
      </w:r>
      <w:r>
        <w:t>Applications can choose to display the color category differently.</w:t>
      </w:r>
    </w:p>
    <w:tbl>
      <w:tblPr>
        <w:tblStyle w:val="Table-ShadedHeader"/>
        <w:tblW w:w="0" w:type="auto"/>
        <w:tblLook w:val="04A0" w:firstRow="1" w:lastRow="0" w:firstColumn="1" w:lastColumn="0" w:noHBand="0" w:noVBand="1"/>
      </w:tblPr>
      <w:tblGrid>
        <w:gridCol w:w="734"/>
        <w:gridCol w:w="1375"/>
        <w:gridCol w:w="1285"/>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Value</w:t>
            </w:r>
          </w:p>
        </w:tc>
        <w:tc>
          <w:tcPr>
            <w:tcW w:w="0" w:type="auto"/>
          </w:tcPr>
          <w:p w:rsidR="00D85394" w:rsidRDefault="00B80BF2">
            <w:pPr>
              <w:pStyle w:val="TableHeaderText"/>
            </w:pPr>
            <w:r>
              <w:t>Base R,G,B</w:t>
            </w:r>
          </w:p>
        </w:tc>
        <w:tc>
          <w:tcPr>
            <w:tcW w:w="0" w:type="auto"/>
          </w:tcPr>
          <w:p w:rsidR="00D85394" w:rsidRDefault="00B80BF2">
            <w:pPr>
              <w:pStyle w:val="TableHeaderText"/>
            </w:pPr>
            <w:r>
              <w:t>Color name</w:t>
            </w:r>
          </w:p>
        </w:tc>
      </w:tr>
      <w:tr w:rsidR="00D85394" w:rsidTr="00D85394">
        <w:tc>
          <w:tcPr>
            <w:tcW w:w="0" w:type="auto"/>
          </w:tcPr>
          <w:p w:rsidR="00D85394" w:rsidRDefault="00B80BF2">
            <w:pPr>
              <w:pStyle w:val="TableBodyText"/>
            </w:pPr>
            <w:r>
              <w:t>-1</w:t>
            </w:r>
          </w:p>
        </w:tc>
        <w:tc>
          <w:tcPr>
            <w:tcW w:w="0" w:type="auto"/>
          </w:tcPr>
          <w:p w:rsidR="00D85394" w:rsidRDefault="00B80BF2">
            <w:pPr>
              <w:pStyle w:val="TableBodyText"/>
            </w:pPr>
            <w:r>
              <w:t>255, 255,255</w:t>
            </w:r>
          </w:p>
        </w:tc>
        <w:tc>
          <w:tcPr>
            <w:tcW w:w="0" w:type="auto"/>
          </w:tcPr>
          <w:p w:rsidR="00D85394" w:rsidRDefault="00B80BF2">
            <w:pPr>
              <w:pStyle w:val="TableBodyText"/>
            </w:pPr>
            <w:r>
              <w:t>No color</w:t>
            </w:r>
          </w:p>
        </w:tc>
      </w:tr>
      <w:tr w:rsidR="00D85394" w:rsidTr="00D85394">
        <w:tc>
          <w:tcPr>
            <w:tcW w:w="0" w:type="auto"/>
          </w:tcPr>
          <w:p w:rsidR="00D85394" w:rsidRDefault="00B80BF2">
            <w:pPr>
              <w:pStyle w:val="TableBodyText"/>
            </w:pPr>
            <w:r>
              <w:t>0</w:t>
            </w:r>
          </w:p>
        </w:tc>
        <w:tc>
          <w:tcPr>
            <w:tcW w:w="0" w:type="auto"/>
          </w:tcPr>
          <w:p w:rsidR="00D85394" w:rsidRDefault="00B80BF2">
            <w:pPr>
              <w:pStyle w:val="TableBodyText"/>
            </w:pPr>
            <w:r>
              <w:t>214, 37, 46</w:t>
            </w:r>
          </w:p>
        </w:tc>
        <w:tc>
          <w:tcPr>
            <w:tcW w:w="0" w:type="auto"/>
          </w:tcPr>
          <w:p w:rsidR="00D85394" w:rsidRDefault="00B80BF2">
            <w:pPr>
              <w:pStyle w:val="TableBodyText"/>
            </w:pPr>
            <w:r>
              <w:t>Red</w:t>
            </w:r>
          </w:p>
        </w:tc>
      </w:tr>
      <w:tr w:rsidR="00D85394" w:rsidTr="00D85394">
        <w:tc>
          <w:tcPr>
            <w:tcW w:w="0" w:type="auto"/>
          </w:tcPr>
          <w:p w:rsidR="00D85394" w:rsidRDefault="00B80BF2">
            <w:pPr>
              <w:pStyle w:val="TableBodyText"/>
            </w:pPr>
            <w:r>
              <w:t>1</w:t>
            </w:r>
          </w:p>
        </w:tc>
        <w:tc>
          <w:tcPr>
            <w:tcW w:w="0" w:type="auto"/>
          </w:tcPr>
          <w:p w:rsidR="00D85394" w:rsidRDefault="00B80BF2">
            <w:pPr>
              <w:pStyle w:val="TableBodyText"/>
            </w:pPr>
            <w:r>
              <w:t>240, 108, 21</w:t>
            </w:r>
          </w:p>
        </w:tc>
        <w:tc>
          <w:tcPr>
            <w:tcW w:w="0" w:type="auto"/>
          </w:tcPr>
          <w:p w:rsidR="00D85394" w:rsidRDefault="00B80BF2">
            <w:pPr>
              <w:pStyle w:val="TableBodyText"/>
            </w:pPr>
            <w:r>
              <w:t>Orange</w:t>
            </w:r>
          </w:p>
        </w:tc>
      </w:tr>
      <w:tr w:rsidR="00D85394" w:rsidTr="00D85394">
        <w:tc>
          <w:tcPr>
            <w:tcW w:w="0" w:type="auto"/>
          </w:tcPr>
          <w:p w:rsidR="00D85394" w:rsidRDefault="00B80BF2">
            <w:pPr>
              <w:pStyle w:val="TableBodyText"/>
            </w:pPr>
            <w:r>
              <w:t>2</w:t>
            </w:r>
          </w:p>
        </w:tc>
        <w:tc>
          <w:tcPr>
            <w:tcW w:w="0" w:type="auto"/>
          </w:tcPr>
          <w:p w:rsidR="00D85394" w:rsidRDefault="00B80BF2">
            <w:pPr>
              <w:pStyle w:val="TableBodyText"/>
            </w:pPr>
            <w:r>
              <w:t>255, 202, 76</w:t>
            </w:r>
          </w:p>
        </w:tc>
        <w:tc>
          <w:tcPr>
            <w:tcW w:w="0" w:type="auto"/>
          </w:tcPr>
          <w:p w:rsidR="00D85394" w:rsidRDefault="00B80BF2">
            <w:pPr>
              <w:pStyle w:val="TableBodyText"/>
            </w:pPr>
            <w:r>
              <w:t>Peach</w:t>
            </w:r>
          </w:p>
        </w:tc>
      </w:tr>
      <w:tr w:rsidR="00D85394" w:rsidTr="00D85394">
        <w:tc>
          <w:tcPr>
            <w:tcW w:w="0" w:type="auto"/>
          </w:tcPr>
          <w:p w:rsidR="00D85394" w:rsidRDefault="00B80BF2">
            <w:pPr>
              <w:pStyle w:val="TableBodyText"/>
            </w:pPr>
            <w:r>
              <w:t>3</w:t>
            </w:r>
          </w:p>
        </w:tc>
        <w:tc>
          <w:tcPr>
            <w:tcW w:w="0" w:type="auto"/>
          </w:tcPr>
          <w:p w:rsidR="00D85394" w:rsidRDefault="00B80BF2">
            <w:pPr>
              <w:pStyle w:val="TableBodyText"/>
            </w:pPr>
            <w:r>
              <w:t>255, 254, 61</w:t>
            </w:r>
          </w:p>
        </w:tc>
        <w:tc>
          <w:tcPr>
            <w:tcW w:w="0" w:type="auto"/>
          </w:tcPr>
          <w:p w:rsidR="00D85394" w:rsidRDefault="00B80BF2">
            <w:pPr>
              <w:pStyle w:val="TableBodyText"/>
            </w:pPr>
            <w:r>
              <w:t>Yellow</w:t>
            </w:r>
          </w:p>
        </w:tc>
      </w:tr>
      <w:tr w:rsidR="00D85394" w:rsidTr="00D85394">
        <w:tc>
          <w:tcPr>
            <w:tcW w:w="0" w:type="auto"/>
          </w:tcPr>
          <w:p w:rsidR="00D85394" w:rsidRDefault="00B80BF2">
            <w:pPr>
              <w:pStyle w:val="TableBodyText"/>
            </w:pPr>
            <w:r>
              <w:t>4</w:t>
            </w:r>
          </w:p>
        </w:tc>
        <w:tc>
          <w:tcPr>
            <w:tcW w:w="0" w:type="auto"/>
          </w:tcPr>
          <w:p w:rsidR="00D85394" w:rsidRDefault="00B80BF2">
            <w:pPr>
              <w:pStyle w:val="TableBodyText"/>
            </w:pPr>
            <w:r>
              <w:t>74, 182, 63</w:t>
            </w:r>
          </w:p>
        </w:tc>
        <w:tc>
          <w:tcPr>
            <w:tcW w:w="0" w:type="auto"/>
          </w:tcPr>
          <w:p w:rsidR="00D85394" w:rsidRDefault="00B80BF2">
            <w:pPr>
              <w:pStyle w:val="TableBodyText"/>
            </w:pPr>
            <w:r>
              <w:t>Green</w:t>
            </w:r>
          </w:p>
        </w:tc>
      </w:tr>
      <w:tr w:rsidR="00D85394" w:rsidTr="00D85394">
        <w:tc>
          <w:tcPr>
            <w:tcW w:w="0" w:type="auto"/>
          </w:tcPr>
          <w:p w:rsidR="00D85394" w:rsidRDefault="00B80BF2">
            <w:pPr>
              <w:pStyle w:val="TableBodyText"/>
            </w:pPr>
            <w:r>
              <w:t>5</w:t>
            </w:r>
          </w:p>
        </w:tc>
        <w:tc>
          <w:tcPr>
            <w:tcW w:w="0" w:type="auto"/>
          </w:tcPr>
          <w:p w:rsidR="00D85394" w:rsidRDefault="00B80BF2">
            <w:pPr>
              <w:pStyle w:val="TableBodyText"/>
            </w:pPr>
            <w:r>
              <w:t>64, 189, 149</w:t>
            </w:r>
          </w:p>
        </w:tc>
        <w:tc>
          <w:tcPr>
            <w:tcW w:w="0" w:type="auto"/>
          </w:tcPr>
          <w:p w:rsidR="00D85394" w:rsidRDefault="00B80BF2">
            <w:pPr>
              <w:pStyle w:val="TableBodyText"/>
            </w:pPr>
            <w:r>
              <w:t>Teal</w:t>
            </w:r>
          </w:p>
        </w:tc>
      </w:tr>
      <w:tr w:rsidR="00D85394" w:rsidTr="00D85394">
        <w:tc>
          <w:tcPr>
            <w:tcW w:w="0" w:type="auto"/>
          </w:tcPr>
          <w:p w:rsidR="00D85394" w:rsidRDefault="00B80BF2">
            <w:pPr>
              <w:pStyle w:val="TableBodyText"/>
            </w:pPr>
            <w:r>
              <w:t>6</w:t>
            </w:r>
          </w:p>
        </w:tc>
        <w:tc>
          <w:tcPr>
            <w:tcW w:w="0" w:type="auto"/>
          </w:tcPr>
          <w:p w:rsidR="00D85394" w:rsidRDefault="00B80BF2">
            <w:pPr>
              <w:pStyle w:val="TableBodyText"/>
            </w:pPr>
            <w:r>
              <w:t>133, 154, 82</w:t>
            </w:r>
          </w:p>
        </w:tc>
        <w:tc>
          <w:tcPr>
            <w:tcW w:w="0" w:type="auto"/>
          </w:tcPr>
          <w:p w:rsidR="00D85394" w:rsidRDefault="00B80BF2">
            <w:pPr>
              <w:pStyle w:val="TableBodyText"/>
            </w:pPr>
            <w:r>
              <w:t>Olive</w:t>
            </w:r>
          </w:p>
        </w:tc>
      </w:tr>
      <w:tr w:rsidR="00D85394" w:rsidTr="00D85394">
        <w:tc>
          <w:tcPr>
            <w:tcW w:w="0" w:type="auto"/>
          </w:tcPr>
          <w:p w:rsidR="00D85394" w:rsidRDefault="00B80BF2">
            <w:pPr>
              <w:pStyle w:val="TableBodyText"/>
            </w:pPr>
            <w:r>
              <w:t>7</w:t>
            </w:r>
          </w:p>
        </w:tc>
        <w:tc>
          <w:tcPr>
            <w:tcW w:w="0" w:type="auto"/>
          </w:tcPr>
          <w:p w:rsidR="00D85394" w:rsidRDefault="00B80BF2">
            <w:pPr>
              <w:pStyle w:val="TableBodyText"/>
            </w:pPr>
            <w:r>
              <w:t>50, 103, 184</w:t>
            </w:r>
          </w:p>
        </w:tc>
        <w:tc>
          <w:tcPr>
            <w:tcW w:w="0" w:type="auto"/>
          </w:tcPr>
          <w:p w:rsidR="00D85394" w:rsidRDefault="00B80BF2">
            <w:pPr>
              <w:pStyle w:val="TableBodyText"/>
            </w:pPr>
            <w:r>
              <w:t>Blue</w:t>
            </w:r>
          </w:p>
        </w:tc>
      </w:tr>
      <w:tr w:rsidR="00D85394" w:rsidTr="00D85394">
        <w:tc>
          <w:tcPr>
            <w:tcW w:w="0" w:type="auto"/>
          </w:tcPr>
          <w:p w:rsidR="00D85394" w:rsidRDefault="00B80BF2">
            <w:pPr>
              <w:pStyle w:val="TableBodyText"/>
            </w:pPr>
            <w:r>
              <w:t>8</w:t>
            </w:r>
          </w:p>
        </w:tc>
        <w:tc>
          <w:tcPr>
            <w:tcW w:w="0" w:type="auto"/>
          </w:tcPr>
          <w:p w:rsidR="00D85394" w:rsidRDefault="00B80BF2">
            <w:pPr>
              <w:pStyle w:val="TableBodyText"/>
            </w:pPr>
            <w:r>
              <w:t>97, 61, 180</w:t>
            </w:r>
          </w:p>
        </w:tc>
        <w:tc>
          <w:tcPr>
            <w:tcW w:w="0" w:type="auto"/>
          </w:tcPr>
          <w:p w:rsidR="00D85394" w:rsidRDefault="00B80BF2">
            <w:pPr>
              <w:pStyle w:val="TableBodyText"/>
            </w:pPr>
            <w:r>
              <w:t>Purple</w:t>
            </w:r>
          </w:p>
        </w:tc>
      </w:tr>
      <w:tr w:rsidR="00D85394" w:rsidTr="00D85394">
        <w:tc>
          <w:tcPr>
            <w:tcW w:w="0" w:type="auto"/>
          </w:tcPr>
          <w:p w:rsidR="00D85394" w:rsidRDefault="00B80BF2">
            <w:pPr>
              <w:pStyle w:val="TableBodyText"/>
            </w:pPr>
            <w:r>
              <w:t>9</w:t>
            </w:r>
          </w:p>
        </w:tc>
        <w:tc>
          <w:tcPr>
            <w:tcW w:w="0" w:type="auto"/>
          </w:tcPr>
          <w:p w:rsidR="00D85394" w:rsidRDefault="00B80BF2">
            <w:pPr>
              <w:pStyle w:val="TableBodyText"/>
            </w:pPr>
            <w:r>
              <w:t>163, 78, 120</w:t>
            </w:r>
          </w:p>
        </w:tc>
        <w:tc>
          <w:tcPr>
            <w:tcW w:w="0" w:type="auto"/>
          </w:tcPr>
          <w:p w:rsidR="00D85394" w:rsidRDefault="00B80BF2">
            <w:pPr>
              <w:pStyle w:val="TableBodyText"/>
            </w:pPr>
            <w:r>
              <w:t>Maroon</w:t>
            </w:r>
          </w:p>
        </w:tc>
      </w:tr>
      <w:tr w:rsidR="00D85394" w:rsidTr="00D85394">
        <w:tc>
          <w:tcPr>
            <w:tcW w:w="0" w:type="auto"/>
          </w:tcPr>
          <w:p w:rsidR="00D85394" w:rsidRDefault="00B80BF2">
            <w:pPr>
              <w:pStyle w:val="TableBodyText"/>
            </w:pPr>
            <w:r>
              <w:t>10</w:t>
            </w:r>
          </w:p>
        </w:tc>
        <w:tc>
          <w:tcPr>
            <w:tcW w:w="0" w:type="auto"/>
          </w:tcPr>
          <w:p w:rsidR="00D85394" w:rsidRDefault="00B80BF2">
            <w:pPr>
              <w:pStyle w:val="TableBodyText"/>
            </w:pPr>
            <w:r>
              <w:t>196, 204, 221</w:t>
            </w:r>
          </w:p>
        </w:tc>
        <w:tc>
          <w:tcPr>
            <w:tcW w:w="0" w:type="auto"/>
          </w:tcPr>
          <w:p w:rsidR="00D85394" w:rsidRDefault="00B80BF2">
            <w:pPr>
              <w:pStyle w:val="TableBodyText"/>
            </w:pPr>
            <w:r>
              <w:t>Steel</w:t>
            </w:r>
          </w:p>
        </w:tc>
      </w:tr>
      <w:tr w:rsidR="00D85394" w:rsidTr="00D85394">
        <w:tc>
          <w:tcPr>
            <w:tcW w:w="0" w:type="auto"/>
          </w:tcPr>
          <w:p w:rsidR="00D85394" w:rsidRDefault="00B80BF2">
            <w:pPr>
              <w:pStyle w:val="TableBodyText"/>
            </w:pPr>
            <w:r>
              <w:t>11</w:t>
            </w:r>
          </w:p>
        </w:tc>
        <w:tc>
          <w:tcPr>
            <w:tcW w:w="0" w:type="auto"/>
          </w:tcPr>
          <w:p w:rsidR="00D85394" w:rsidRDefault="00B80BF2">
            <w:pPr>
              <w:pStyle w:val="TableBodyText"/>
            </w:pPr>
            <w:r>
              <w:t>140, 156, 189</w:t>
            </w:r>
          </w:p>
        </w:tc>
        <w:tc>
          <w:tcPr>
            <w:tcW w:w="0" w:type="auto"/>
          </w:tcPr>
          <w:p w:rsidR="00D85394" w:rsidRDefault="00B80BF2">
            <w:pPr>
              <w:pStyle w:val="TableBodyText"/>
            </w:pPr>
            <w:r>
              <w:t>Dark steel</w:t>
            </w:r>
          </w:p>
        </w:tc>
      </w:tr>
      <w:tr w:rsidR="00D85394" w:rsidTr="00D85394">
        <w:tc>
          <w:tcPr>
            <w:tcW w:w="0" w:type="auto"/>
          </w:tcPr>
          <w:p w:rsidR="00D85394" w:rsidRDefault="00B80BF2">
            <w:pPr>
              <w:pStyle w:val="TableBodyText"/>
            </w:pPr>
            <w:r>
              <w:t>12</w:t>
            </w:r>
          </w:p>
        </w:tc>
        <w:tc>
          <w:tcPr>
            <w:tcW w:w="0" w:type="auto"/>
          </w:tcPr>
          <w:p w:rsidR="00D85394" w:rsidRDefault="00B80BF2">
            <w:pPr>
              <w:pStyle w:val="TableBodyText"/>
            </w:pPr>
            <w:r>
              <w:t>196, 196, 196</w:t>
            </w:r>
          </w:p>
        </w:tc>
        <w:tc>
          <w:tcPr>
            <w:tcW w:w="0" w:type="auto"/>
          </w:tcPr>
          <w:p w:rsidR="00D85394" w:rsidRDefault="00B80BF2">
            <w:pPr>
              <w:pStyle w:val="TableBodyText"/>
            </w:pPr>
            <w:r>
              <w:t>Gray</w:t>
            </w:r>
          </w:p>
        </w:tc>
      </w:tr>
      <w:tr w:rsidR="00D85394" w:rsidTr="00D85394">
        <w:tc>
          <w:tcPr>
            <w:tcW w:w="0" w:type="auto"/>
          </w:tcPr>
          <w:p w:rsidR="00D85394" w:rsidRDefault="00B80BF2">
            <w:pPr>
              <w:pStyle w:val="TableBodyText"/>
            </w:pPr>
            <w:r>
              <w:t>13</w:t>
            </w:r>
          </w:p>
        </w:tc>
        <w:tc>
          <w:tcPr>
            <w:tcW w:w="0" w:type="auto"/>
          </w:tcPr>
          <w:p w:rsidR="00D85394" w:rsidRDefault="00B80BF2">
            <w:pPr>
              <w:pStyle w:val="TableBodyText"/>
            </w:pPr>
            <w:r>
              <w:t>165, 165, 165</w:t>
            </w:r>
          </w:p>
        </w:tc>
        <w:tc>
          <w:tcPr>
            <w:tcW w:w="0" w:type="auto"/>
          </w:tcPr>
          <w:p w:rsidR="00D85394" w:rsidRDefault="00B80BF2">
            <w:pPr>
              <w:pStyle w:val="TableBodyText"/>
            </w:pPr>
            <w:r>
              <w:t>Dark gray</w:t>
            </w:r>
          </w:p>
        </w:tc>
      </w:tr>
      <w:tr w:rsidR="00D85394" w:rsidTr="00D85394">
        <w:tc>
          <w:tcPr>
            <w:tcW w:w="0" w:type="auto"/>
          </w:tcPr>
          <w:p w:rsidR="00D85394" w:rsidRDefault="00B80BF2">
            <w:pPr>
              <w:pStyle w:val="TableBodyText"/>
            </w:pPr>
            <w:r>
              <w:t>14</w:t>
            </w:r>
          </w:p>
        </w:tc>
        <w:tc>
          <w:tcPr>
            <w:tcW w:w="0" w:type="auto"/>
          </w:tcPr>
          <w:p w:rsidR="00D85394" w:rsidRDefault="00B80BF2">
            <w:pPr>
              <w:pStyle w:val="TableBodyText"/>
            </w:pPr>
            <w:r>
              <w:t>28, 28, 28</w:t>
            </w:r>
          </w:p>
        </w:tc>
        <w:tc>
          <w:tcPr>
            <w:tcW w:w="0" w:type="auto"/>
          </w:tcPr>
          <w:p w:rsidR="00D85394" w:rsidRDefault="00B80BF2">
            <w:pPr>
              <w:pStyle w:val="TableBodyText"/>
            </w:pPr>
            <w:r>
              <w:t>Black</w:t>
            </w:r>
          </w:p>
        </w:tc>
      </w:tr>
      <w:tr w:rsidR="00D85394" w:rsidTr="00D85394">
        <w:tc>
          <w:tcPr>
            <w:tcW w:w="0" w:type="auto"/>
          </w:tcPr>
          <w:p w:rsidR="00D85394" w:rsidRDefault="00B80BF2">
            <w:pPr>
              <w:pStyle w:val="TableBodyText"/>
            </w:pPr>
            <w:r>
              <w:t>15</w:t>
            </w:r>
          </w:p>
        </w:tc>
        <w:tc>
          <w:tcPr>
            <w:tcW w:w="0" w:type="auto"/>
          </w:tcPr>
          <w:p w:rsidR="00D85394" w:rsidRDefault="00B80BF2">
            <w:pPr>
              <w:pStyle w:val="TableBodyText"/>
            </w:pPr>
            <w:r>
              <w:t>175, 30, 37</w:t>
            </w:r>
          </w:p>
        </w:tc>
        <w:tc>
          <w:tcPr>
            <w:tcW w:w="0" w:type="auto"/>
          </w:tcPr>
          <w:p w:rsidR="00D85394" w:rsidRDefault="00B80BF2">
            <w:pPr>
              <w:pStyle w:val="TableBodyText"/>
            </w:pPr>
            <w:r>
              <w:t>Dark red</w:t>
            </w:r>
          </w:p>
        </w:tc>
      </w:tr>
      <w:tr w:rsidR="00D85394" w:rsidTr="00D85394">
        <w:tc>
          <w:tcPr>
            <w:tcW w:w="0" w:type="auto"/>
          </w:tcPr>
          <w:p w:rsidR="00D85394" w:rsidRDefault="00B80BF2">
            <w:pPr>
              <w:pStyle w:val="TableBodyText"/>
            </w:pPr>
            <w:r>
              <w:t>16</w:t>
            </w:r>
          </w:p>
        </w:tc>
        <w:tc>
          <w:tcPr>
            <w:tcW w:w="0" w:type="auto"/>
          </w:tcPr>
          <w:p w:rsidR="00D85394" w:rsidRDefault="00B80BF2">
            <w:pPr>
              <w:pStyle w:val="TableBodyText"/>
            </w:pPr>
            <w:r>
              <w:t>177, 79, 13</w:t>
            </w:r>
          </w:p>
        </w:tc>
        <w:tc>
          <w:tcPr>
            <w:tcW w:w="0" w:type="auto"/>
          </w:tcPr>
          <w:p w:rsidR="00D85394" w:rsidRDefault="00B80BF2">
            <w:pPr>
              <w:pStyle w:val="TableBodyText"/>
            </w:pPr>
            <w:r>
              <w:t xml:space="preserve">Dark </w:t>
            </w:r>
            <w:r>
              <w:t>orange</w:t>
            </w:r>
          </w:p>
        </w:tc>
      </w:tr>
      <w:tr w:rsidR="00D85394" w:rsidTr="00D85394">
        <w:tc>
          <w:tcPr>
            <w:tcW w:w="0" w:type="auto"/>
          </w:tcPr>
          <w:p w:rsidR="00D85394" w:rsidRDefault="00B80BF2">
            <w:pPr>
              <w:pStyle w:val="TableBodyText"/>
            </w:pPr>
            <w:r>
              <w:lastRenderedPageBreak/>
              <w:t>17</w:t>
            </w:r>
          </w:p>
        </w:tc>
        <w:tc>
          <w:tcPr>
            <w:tcW w:w="0" w:type="auto"/>
          </w:tcPr>
          <w:p w:rsidR="00D85394" w:rsidRDefault="00B80BF2">
            <w:pPr>
              <w:pStyle w:val="TableBodyText"/>
            </w:pPr>
            <w:r>
              <w:t>171, 123, 5</w:t>
            </w:r>
          </w:p>
        </w:tc>
        <w:tc>
          <w:tcPr>
            <w:tcW w:w="0" w:type="auto"/>
          </w:tcPr>
          <w:p w:rsidR="00D85394" w:rsidRDefault="00B80BF2">
            <w:pPr>
              <w:pStyle w:val="TableBodyText"/>
            </w:pPr>
            <w:r>
              <w:t>Dark peach</w:t>
            </w:r>
          </w:p>
        </w:tc>
      </w:tr>
      <w:tr w:rsidR="00D85394" w:rsidTr="00D85394">
        <w:tc>
          <w:tcPr>
            <w:tcW w:w="0" w:type="auto"/>
          </w:tcPr>
          <w:p w:rsidR="00D85394" w:rsidRDefault="00B80BF2">
            <w:pPr>
              <w:pStyle w:val="TableBodyText"/>
            </w:pPr>
            <w:r>
              <w:t>18</w:t>
            </w:r>
          </w:p>
        </w:tc>
        <w:tc>
          <w:tcPr>
            <w:tcW w:w="0" w:type="auto"/>
          </w:tcPr>
          <w:p w:rsidR="00D85394" w:rsidRDefault="00B80BF2">
            <w:pPr>
              <w:pStyle w:val="TableBodyText"/>
            </w:pPr>
            <w:r>
              <w:t>153, 148, 0</w:t>
            </w:r>
          </w:p>
        </w:tc>
        <w:tc>
          <w:tcPr>
            <w:tcW w:w="0" w:type="auto"/>
          </w:tcPr>
          <w:p w:rsidR="00D85394" w:rsidRDefault="00B80BF2">
            <w:pPr>
              <w:pStyle w:val="TableBodyText"/>
            </w:pPr>
            <w:r>
              <w:t>Dark yellow</w:t>
            </w:r>
          </w:p>
        </w:tc>
      </w:tr>
      <w:tr w:rsidR="00D85394" w:rsidTr="00D85394">
        <w:tc>
          <w:tcPr>
            <w:tcW w:w="0" w:type="auto"/>
          </w:tcPr>
          <w:p w:rsidR="00D85394" w:rsidRDefault="00B80BF2">
            <w:pPr>
              <w:pStyle w:val="TableBodyText"/>
            </w:pPr>
            <w:r>
              <w:t>19</w:t>
            </w:r>
          </w:p>
        </w:tc>
        <w:tc>
          <w:tcPr>
            <w:tcW w:w="0" w:type="auto"/>
          </w:tcPr>
          <w:p w:rsidR="00D85394" w:rsidRDefault="00B80BF2">
            <w:pPr>
              <w:pStyle w:val="TableBodyText"/>
            </w:pPr>
            <w:r>
              <w:t>53, 121, 43</w:t>
            </w:r>
          </w:p>
        </w:tc>
        <w:tc>
          <w:tcPr>
            <w:tcW w:w="0" w:type="auto"/>
          </w:tcPr>
          <w:p w:rsidR="00D85394" w:rsidRDefault="00B80BF2">
            <w:pPr>
              <w:pStyle w:val="TableBodyText"/>
            </w:pPr>
            <w:r>
              <w:t>Dark green</w:t>
            </w:r>
          </w:p>
        </w:tc>
      </w:tr>
      <w:tr w:rsidR="00D85394" w:rsidTr="00D85394">
        <w:tc>
          <w:tcPr>
            <w:tcW w:w="0" w:type="auto"/>
          </w:tcPr>
          <w:p w:rsidR="00D85394" w:rsidRDefault="00B80BF2">
            <w:pPr>
              <w:pStyle w:val="TableBodyText"/>
            </w:pPr>
            <w:r>
              <w:t>20</w:t>
            </w:r>
          </w:p>
        </w:tc>
        <w:tc>
          <w:tcPr>
            <w:tcW w:w="0" w:type="auto"/>
          </w:tcPr>
          <w:p w:rsidR="00D85394" w:rsidRDefault="00B80BF2">
            <w:pPr>
              <w:pStyle w:val="TableBodyText"/>
            </w:pPr>
            <w:r>
              <w:t>46, 125, 100</w:t>
            </w:r>
          </w:p>
        </w:tc>
        <w:tc>
          <w:tcPr>
            <w:tcW w:w="0" w:type="auto"/>
          </w:tcPr>
          <w:p w:rsidR="00D85394" w:rsidRDefault="00B80BF2">
            <w:pPr>
              <w:pStyle w:val="TableBodyText"/>
            </w:pPr>
            <w:r>
              <w:t>Dark teal</w:t>
            </w:r>
          </w:p>
        </w:tc>
      </w:tr>
      <w:tr w:rsidR="00D85394" w:rsidTr="00D85394">
        <w:tc>
          <w:tcPr>
            <w:tcW w:w="0" w:type="auto"/>
          </w:tcPr>
          <w:p w:rsidR="00D85394" w:rsidRDefault="00B80BF2">
            <w:pPr>
              <w:pStyle w:val="TableBodyText"/>
            </w:pPr>
            <w:r>
              <w:t>21</w:t>
            </w:r>
          </w:p>
        </w:tc>
        <w:tc>
          <w:tcPr>
            <w:tcW w:w="0" w:type="auto"/>
          </w:tcPr>
          <w:p w:rsidR="00D85394" w:rsidRDefault="00B80BF2">
            <w:pPr>
              <w:pStyle w:val="TableBodyText"/>
            </w:pPr>
            <w:r>
              <w:t>95, 108, 58</w:t>
            </w:r>
          </w:p>
        </w:tc>
        <w:tc>
          <w:tcPr>
            <w:tcW w:w="0" w:type="auto"/>
          </w:tcPr>
          <w:p w:rsidR="00D85394" w:rsidRDefault="00B80BF2">
            <w:pPr>
              <w:pStyle w:val="TableBodyText"/>
            </w:pPr>
            <w:r>
              <w:t>Dark olive</w:t>
            </w:r>
          </w:p>
        </w:tc>
      </w:tr>
      <w:tr w:rsidR="00D85394" w:rsidTr="00D85394">
        <w:tc>
          <w:tcPr>
            <w:tcW w:w="0" w:type="auto"/>
          </w:tcPr>
          <w:p w:rsidR="00D85394" w:rsidRDefault="00B80BF2">
            <w:pPr>
              <w:pStyle w:val="TableBodyText"/>
            </w:pPr>
            <w:r>
              <w:t>22</w:t>
            </w:r>
          </w:p>
        </w:tc>
        <w:tc>
          <w:tcPr>
            <w:tcW w:w="0" w:type="auto"/>
          </w:tcPr>
          <w:p w:rsidR="00D85394" w:rsidRDefault="00B80BF2">
            <w:pPr>
              <w:pStyle w:val="TableBodyText"/>
            </w:pPr>
            <w:r>
              <w:t>42, 81, 145</w:t>
            </w:r>
          </w:p>
        </w:tc>
        <w:tc>
          <w:tcPr>
            <w:tcW w:w="0" w:type="auto"/>
          </w:tcPr>
          <w:p w:rsidR="00D85394" w:rsidRDefault="00B80BF2">
            <w:pPr>
              <w:pStyle w:val="TableBodyText"/>
            </w:pPr>
            <w:r>
              <w:t>Dark blue</w:t>
            </w:r>
          </w:p>
        </w:tc>
      </w:tr>
      <w:tr w:rsidR="00D85394" w:rsidTr="00D85394">
        <w:tc>
          <w:tcPr>
            <w:tcW w:w="0" w:type="auto"/>
          </w:tcPr>
          <w:p w:rsidR="00D85394" w:rsidRDefault="00B80BF2">
            <w:pPr>
              <w:pStyle w:val="TableBodyText"/>
            </w:pPr>
            <w:r>
              <w:t>23</w:t>
            </w:r>
          </w:p>
        </w:tc>
        <w:tc>
          <w:tcPr>
            <w:tcW w:w="0" w:type="auto"/>
          </w:tcPr>
          <w:p w:rsidR="00D85394" w:rsidRDefault="00B80BF2">
            <w:pPr>
              <w:pStyle w:val="TableBodyText"/>
            </w:pPr>
            <w:r>
              <w:t>80, 50, 143</w:t>
            </w:r>
          </w:p>
        </w:tc>
        <w:tc>
          <w:tcPr>
            <w:tcW w:w="0" w:type="auto"/>
          </w:tcPr>
          <w:p w:rsidR="00D85394" w:rsidRDefault="00B80BF2">
            <w:pPr>
              <w:pStyle w:val="TableBodyText"/>
            </w:pPr>
            <w:r>
              <w:t>Dark purple</w:t>
            </w:r>
          </w:p>
        </w:tc>
      </w:tr>
      <w:tr w:rsidR="00D85394" w:rsidTr="00D85394">
        <w:tc>
          <w:tcPr>
            <w:tcW w:w="0" w:type="auto"/>
          </w:tcPr>
          <w:p w:rsidR="00D85394" w:rsidRDefault="00B80BF2">
            <w:pPr>
              <w:pStyle w:val="TableBodyText"/>
            </w:pPr>
            <w:r>
              <w:t>24</w:t>
            </w:r>
          </w:p>
        </w:tc>
        <w:tc>
          <w:tcPr>
            <w:tcW w:w="0" w:type="auto"/>
          </w:tcPr>
          <w:p w:rsidR="00D85394" w:rsidRDefault="00B80BF2">
            <w:pPr>
              <w:pStyle w:val="TableBodyText"/>
            </w:pPr>
            <w:r>
              <w:t>130, 55, 95</w:t>
            </w:r>
          </w:p>
        </w:tc>
        <w:tc>
          <w:tcPr>
            <w:tcW w:w="0" w:type="auto"/>
          </w:tcPr>
          <w:p w:rsidR="00D85394" w:rsidRDefault="00B80BF2">
            <w:pPr>
              <w:pStyle w:val="TableBodyText"/>
            </w:pPr>
            <w:r>
              <w:t>Dark maroon</w:t>
            </w:r>
          </w:p>
        </w:tc>
      </w:tr>
    </w:tbl>
    <w:p w:rsidR="00D85394" w:rsidRDefault="00B80BF2">
      <w:r>
        <w:rPr>
          <w:b/>
        </w:rPr>
        <w:t>keyboardShortcut</w:t>
      </w:r>
      <w:r>
        <w:t xml:space="preserve">: An attribute on the </w:t>
      </w:r>
      <w:r>
        <w:rPr>
          <w:b/>
        </w:rPr>
        <w:t>category</w:t>
      </w:r>
      <w:r>
        <w:t xml:space="preserve"> element that describes the keyboard shortcut of the category.</w:t>
      </w:r>
      <w:bookmarkStart w:id="14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1"/>
      <w:r>
        <w:t xml:space="preserve"> The application SHOULD use a value from 0 to 11. If any other value is used, the application MUS</w:t>
      </w:r>
      <w:r>
        <w:t>T interpret that value as if it were 0 (no shortcut).</w:t>
      </w:r>
      <w:bookmarkStart w:id="142" w:name="z24"/>
      <w:bookmarkEnd w:id="142"/>
    </w:p>
    <w:tbl>
      <w:tblPr>
        <w:tblStyle w:val="Table-ShadedHeader"/>
        <w:tblW w:w="0" w:type="auto"/>
        <w:tblLook w:val="04A0" w:firstRow="1" w:lastRow="0" w:firstColumn="1" w:lastColumn="0" w:noHBand="0" w:noVBand="1"/>
      </w:tblPr>
      <w:tblGrid>
        <w:gridCol w:w="734"/>
        <w:gridCol w:w="1374"/>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Value</w:t>
            </w:r>
          </w:p>
        </w:tc>
        <w:tc>
          <w:tcPr>
            <w:tcW w:w="0" w:type="auto"/>
          </w:tcPr>
          <w:p w:rsidR="00D85394" w:rsidRDefault="00B80BF2">
            <w:pPr>
              <w:pStyle w:val="TableHeaderText"/>
            </w:pPr>
            <w:r>
              <w:t>Shortcut key</w:t>
            </w:r>
          </w:p>
        </w:tc>
      </w:tr>
      <w:tr w:rsidR="00D85394" w:rsidTr="00D85394">
        <w:tc>
          <w:tcPr>
            <w:tcW w:w="0" w:type="auto"/>
          </w:tcPr>
          <w:p w:rsidR="00D85394" w:rsidRDefault="00B80BF2">
            <w:pPr>
              <w:pStyle w:val="TableBodyText"/>
            </w:pPr>
            <w:r>
              <w:t>0</w:t>
            </w:r>
          </w:p>
        </w:tc>
        <w:tc>
          <w:tcPr>
            <w:tcW w:w="0" w:type="auto"/>
          </w:tcPr>
          <w:p w:rsidR="00D85394" w:rsidRDefault="00B80BF2">
            <w:pPr>
              <w:pStyle w:val="TableBodyText"/>
            </w:pPr>
            <w:r>
              <w:t>None</w:t>
            </w:r>
          </w:p>
        </w:tc>
      </w:tr>
      <w:tr w:rsidR="00D85394" w:rsidTr="00D85394">
        <w:tc>
          <w:tcPr>
            <w:tcW w:w="0" w:type="auto"/>
          </w:tcPr>
          <w:p w:rsidR="00D85394" w:rsidRDefault="00B80BF2">
            <w:pPr>
              <w:pStyle w:val="TableBodyText"/>
            </w:pPr>
            <w:r>
              <w:t>1</w:t>
            </w:r>
          </w:p>
        </w:tc>
        <w:tc>
          <w:tcPr>
            <w:tcW w:w="0" w:type="auto"/>
          </w:tcPr>
          <w:p w:rsidR="00D85394" w:rsidRDefault="00B80BF2">
            <w:pPr>
              <w:pStyle w:val="TableBodyText"/>
            </w:pPr>
            <w:r>
              <w:t>CTRL+F2</w:t>
            </w:r>
          </w:p>
        </w:tc>
      </w:tr>
      <w:tr w:rsidR="00D85394" w:rsidTr="00D85394">
        <w:tc>
          <w:tcPr>
            <w:tcW w:w="0" w:type="auto"/>
          </w:tcPr>
          <w:p w:rsidR="00D85394" w:rsidRDefault="00B80BF2">
            <w:pPr>
              <w:pStyle w:val="TableBodyText"/>
            </w:pPr>
            <w:r>
              <w:t>2</w:t>
            </w:r>
          </w:p>
        </w:tc>
        <w:tc>
          <w:tcPr>
            <w:tcW w:w="0" w:type="auto"/>
          </w:tcPr>
          <w:p w:rsidR="00D85394" w:rsidRDefault="00B80BF2">
            <w:pPr>
              <w:pStyle w:val="TableBodyText"/>
            </w:pPr>
            <w:r>
              <w:t>CTRL+F3</w:t>
            </w:r>
          </w:p>
        </w:tc>
      </w:tr>
      <w:tr w:rsidR="00D85394" w:rsidTr="00D85394">
        <w:tc>
          <w:tcPr>
            <w:tcW w:w="0" w:type="auto"/>
          </w:tcPr>
          <w:p w:rsidR="00D85394" w:rsidRDefault="00B80BF2">
            <w:pPr>
              <w:pStyle w:val="TableBodyText"/>
            </w:pPr>
            <w:r>
              <w:t>3</w:t>
            </w:r>
          </w:p>
        </w:tc>
        <w:tc>
          <w:tcPr>
            <w:tcW w:w="0" w:type="auto"/>
          </w:tcPr>
          <w:p w:rsidR="00D85394" w:rsidRDefault="00B80BF2">
            <w:pPr>
              <w:pStyle w:val="TableBodyText"/>
            </w:pPr>
            <w:r>
              <w:t>CTRL+F4</w:t>
            </w:r>
          </w:p>
        </w:tc>
      </w:tr>
      <w:tr w:rsidR="00D85394" w:rsidTr="00D85394">
        <w:tc>
          <w:tcPr>
            <w:tcW w:w="0" w:type="auto"/>
          </w:tcPr>
          <w:p w:rsidR="00D85394" w:rsidRDefault="00B80BF2">
            <w:pPr>
              <w:pStyle w:val="TableBodyText"/>
            </w:pPr>
            <w:r>
              <w:t>4</w:t>
            </w:r>
          </w:p>
        </w:tc>
        <w:tc>
          <w:tcPr>
            <w:tcW w:w="0" w:type="auto"/>
          </w:tcPr>
          <w:p w:rsidR="00D85394" w:rsidRDefault="00B80BF2">
            <w:pPr>
              <w:pStyle w:val="TableBodyText"/>
            </w:pPr>
            <w:r>
              <w:t>CTRL+F5</w:t>
            </w:r>
          </w:p>
        </w:tc>
      </w:tr>
      <w:tr w:rsidR="00D85394" w:rsidTr="00D85394">
        <w:tc>
          <w:tcPr>
            <w:tcW w:w="0" w:type="auto"/>
          </w:tcPr>
          <w:p w:rsidR="00D85394" w:rsidRDefault="00B80BF2">
            <w:pPr>
              <w:pStyle w:val="TableBodyText"/>
            </w:pPr>
            <w:r>
              <w:t>5</w:t>
            </w:r>
          </w:p>
        </w:tc>
        <w:tc>
          <w:tcPr>
            <w:tcW w:w="0" w:type="auto"/>
          </w:tcPr>
          <w:p w:rsidR="00D85394" w:rsidRDefault="00B80BF2">
            <w:pPr>
              <w:pStyle w:val="TableBodyText"/>
            </w:pPr>
            <w:r>
              <w:t>CTRL+F6</w:t>
            </w:r>
          </w:p>
        </w:tc>
      </w:tr>
      <w:tr w:rsidR="00D85394" w:rsidTr="00D85394">
        <w:tc>
          <w:tcPr>
            <w:tcW w:w="0" w:type="auto"/>
          </w:tcPr>
          <w:p w:rsidR="00D85394" w:rsidRDefault="00B80BF2">
            <w:pPr>
              <w:pStyle w:val="TableBodyText"/>
            </w:pPr>
            <w:r>
              <w:t>6</w:t>
            </w:r>
          </w:p>
        </w:tc>
        <w:tc>
          <w:tcPr>
            <w:tcW w:w="0" w:type="auto"/>
          </w:tcPr>
          <w:p w:rsidR="00D85394" w:rsidRDefault="00B80BF2">
            <w:pPr>
              <w:pStyle w:val="TableBodyText"/>
            </w:pPr>
            <w:r>
              <w:t>CTRL+F7</w:t>
            </w:r>
          </w:p>
        </w:tc>
      </w:tr>
      <w:tr w:rsidR="00D85394" w:rsidTr="00D85394">
        <w:tc>
          <w:tcPr>
            <w:tcW w:w="0" w:type="auto"/>
          </w:tcPr>
          <w:p w:rsidR="00D85394" w:rsidRDefault="00B80BF2">
            <w:pPr>
              <w:pStyle w:val="TableBodyText"/>
            </w:pPr>
            <w:r>
              <w:t>7</w:t>
            </w:r>
          </w:p>
        </w:tc>
        <w:tc>
          <w:tcPr>
            <w:tcW w:w="0" w:type="auto"/>
          </w:tcPr>
          <w:p w:rsidR="00D85394" w:rsidRDefault="00B80BF2">
            <w:pPr>
              <w:pStyle w:val="TableBodyText"/>
            </w:pPr>
            <w:r>
              <w:t>CTRL+F8</w:t>
            </w:r>
          </w:p>
        </w:tc>
      </w:tr>
      <w:tr w:rsidR="00D85394" w:rsidTr="00D85394">
        <w:tc>
          <w:tcPr>
            <w:tcW w:w="0" w:type="auto"/>
          </w:tcPr>
          <w:p w:rsidR="00D85394" w:rsidRDefault="00B80BF2">
            <w:pPr>
              <w:pStyle w:val="TableBodyText"/>
            </w:pPr>
            <w:r>
              <w:t>8</w:t>
            </w:r>
          </w:p>
        </w:tc>
        <w:tc>
          <w:tcPr>
            <w:tcW w:w="0" w:type="auto"/>
          </w:tcPr>
          <w:p w:rsidR="00D85394" w:rsidRDefault="00B80BF2">
            <w:pPr>
              <w:pStyle w:val="TableBodyText"/>
            </w:pPr>
            <w:r>
              <w:t>CTRL+F9</w:t>
            </w:r>
          </w:p>
        </w:tc>
      </w:tr>
      <w:tr w:rsidR="00D85394" w:rsidTr="00D85394">
        <w:tc>
          <w:tcPr>
            <w:tcW w:w="0" w:type="auto"/>
          </w:tcPr>
          <w:p w:rsidR="00D85394" w:rsidRDefault="00B80BF2">
            <w:pPr>
              <w:pStyle w:val="TableBodyText"/>
            </w:pPr>
            <w:r>
              <w:t>9</w:t>
            </w:r>
          </w:p>
        </w:tc>
        <w:tc>
          <w:tcPr>
            <w:tcW w:w="0" w:type="auto"/>
          </w:tcPr>
          <w:p w:rsidR="00D85394" w:rsidRDefault="00B80BF2">
            <w:pPr>
              <w:pStyle w:val="TableBodyText"/>
            </w:pPr>
            <w:r>
              <w:t>CTRL+F10</w:t>
            </w:r>
          </w:p>
        </w:tc>
      </w:tr>
      <w:tr w:rsidR="00D85394" w:rsidTr="00D85394">
        <w:tc>
          <w:tcPr>
            <w:tcW w:w="0" w:type="auto"/>
          </w:tcPr>
          <w:p w:rsidR="00D85394" w:rsidRDefault="00B80BF2">
            <w:pPr>
              <w:pStyle w:val="TableBodyText"/>
            </w:pPr>
            <w:r>
              <w:t>10</w:t>
            </w:r>
          </w:p>
        </w:tc>
        <w:tc>
          <w:tcPr>
            <w:tcW w:w="0" w:type="auto"/>
          </w:tcPr>
          <w:p w:rsidR="00D85394" w:rsidRDefault="00B80BF2">
            <w:pPr>
              <w:pStyle w:val="TableBodyText"/>
            </w:pPr>
            <w:r>
              <w:t>CTRL+F11</w:t>
            </w:r>
          </w:p>
        </w:tc>
      </w:tr>
      <w:tr w:rsidR="00D85394" w:rsidTr="00D85394">
        <w:tc>
          <w:tcPr>
            <w:tcW w:w="0" w:type="auto"/>
          </w:tcPr>
          <w:p w:rsidR="00D85394" w:rsidRDefault="00B80BF2">
            <w:pPr>
              <w:pStyle w:val="TableBodyText"/>
            </w:pPr>
            <w:r>
              <w:t>11</w:t>
            </w:r>
          </w:p>
        </w:tc>
        <w:tc>
          <w:tcPr>
            <w:tcW w:w="0" w:type="auto"/>
          </w:tcPr>
          <w:p w:rsidR="00D85394" w:rsidRDefault="00B80BF2">
            <w:pPr>
              <w:pStyle w:val="TableBodyText"/>
            </w:pPr>
            <w:r>
              <w:t>CTRL+F12</w:t>
            </w:r>
          </w:p>
        </w:tc>
      </w:tr>
    </w:tbl>
    <w:p w:rsidR="00D85394" w:rsidRDefault="00B80BF2">
      <w:r>
        <w:rPr>
          <w:b/>
        </w:rPr>
        <w:t>usageCount</w:t>
      </w:r>
      <w:r>
        <w:t xml:space="preserve">: An attribute on the </w:t>
      </w:r>
      <w:r>
        <w:rPr>
          <w:b/>
        </w:rPr>
        <w:t>category</w:t>
      </w:r>
      <w:r>
        <w:t xml:space="preserve"> element. Reserved. Applications can write 0. Applications </w:t>
      </w:r>
      <w:bookmarkStart w:id="143" w:name="z26"/>
      <w:bookmarkEnd w:id="143"/>
      <w:r>
        <w:t>MAY</w:t>
      </w:r>
      <w:bookmarkStart w:id="14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4"/>
      <w:r>
        <w:t xml:space="preserve"> write the usage count and periodically apply an algorithm to reduce the usage count to facilitate creating a most frequently u</w:t>
      </w:r>
      <w:r>
        <w:t xml:space="preserve">sed list. </w:t>
      </w:r>
    </w:p>
    <w:p w:rsidR="00D85394" w:rsidRDefault="00B80BF2">
      <w:r>
        <w:rPr>
          <w:b/>
        </w:rPr>
        <w:t>lastTimeUsedNotes</w:t>
      </w:r>
      <w:r>
        <w:t xml:space="preserve"> (optional): An attribute on the </w:t>
      </w:r>
      <w:r>
        <w:rPr>
          <w:b/>
        </w:rPr>
        <w:t>category</w:t>
      </w:r>
      <w:r>
        <w:t xml:space="preserve"> element. This attribute contains the last time the category was applied to a </w:t>
      </w:r>
      <w:hyperlink w:anchor="gt_517625b6-9183-4ed1-9d82-9cbe61057bed">
        <w:r>
          <w:rPr>
            <w:rStyle w:val="HyperlinkGreen"/>
            <w:b/>
          </w:rPr>
          <w:t>Note object</w:t>
        </w:r>
      </w:hyperlink>
      <w:r>
        <w:t>.</w:t>
      </w:r>
    </w:p>
    <w:p w:rsidR="00D85394" w:rsidRDefault="00B80BF2">
      <w:r>
        <w:rPr>
          <w:b/>
        </w:rPr>
        <w:t>lastTimeUsedJournal</w:t>
      </w:r>
      <w:r>
        <w:t xml:space="preserve"> (optional): An</w:t>
      </w:r>
      <w:r>
        <w:t xml:space="preserve"> attribute on the </w:t>
      </w:r>
      <w:r>
        <w:rPr>
          <w:b/>
        </w:rPr>
        <w:t>category</w:t>
      </w:r>
      <w:r>
        <w:t xml:space="preserve"> element. This attribute contains the last time the category was applied to a </w:t>
      </w:r>
      <w:hyperlink w:anchor="gt_afc71d55-b4aa-4f80-b07c-260592c168aa">
        <w:r>
          <w:rPr>
            <w:rStyle w:val="HyperlinkGreen"/>
            <w:b/>
          </w:rPr>
          <w:t>Journal object</w:t>
        </w:r>
      </w:hyperlink>
      <w:r>
        <w:t>.</w:t>
      </w:r>
    </w:p>
    <w:p w:rsidR="00D85394" w:rsidRDefault="00B80BF2">
      <w:r>
        <w:rPr>
          <w:b/>
        </w:rPr>
        <w:t>lastTimeUsedContacts</w:t>
      </w:r>
      <w:r>
        <w:t xml:space="preserve"> (optional): An attribute on the </w:t>
      </w:r>
      <w:r>
        <w:rPr>
          <w:b/>
        </w:rPr>
        <w:t>category</w:t>
      </w:r>
      <w:r>
        <w:t xml:space="preserve"> element. Thi</w:t>
      </w:r>
      <w:r>
        <w:t xml:space="preserve">s attribute contains the last time the category was applied to a </w:t>
      </w:r>
      <w:hyperlink w:anchor="gt_9bc68a21-860c-4261-a6ab-3b00c4d99d36">
        <w:r>
          <w:rPr>
            <w:rStyle w:val="HyperlinkGreen"/>
            <w:b/>
          </w:rPr>
          <w:t>Contact object</w:t>
        </w:r>
      </w:hyperlink>
      <w:r>
        <w:t>.</w:t>
      </w:r>
    </w:p>
    <w:p w:rsidR="00D85394" w:rsidRDefault="00B80BF2">
      <w:r>
        <w:rPr>
          <w:b/>
        </w:rPr>
        <w:lastRenderedPageBreak/>
        <w:t>lastTimeUsedTasks</w:t>
      </w:r>
      <w:r>
        <w:t xml:space="preserve"> (optional): An attribute on the </w:t>
      </w:r>
      <w:r>
        <w:rPr>
          <w:b/>
        </w:rPr>
        <w:t>category</w:t>
      </w:r>
      <w:r>
        <w:t xml:space="preserve"> element. This attribute contains the last time the cat</w:t>
      </w:r>
      <w:r>
        <w:t xml:space="preserve">egory was applied to a </w:t>
      </w:r>
      <w:hyperlink w:anchor="gt_f6e96388-9abc-4352-90cd-4fbfb5b3b9fa">
        <w:r>
          <w:rPr>
            <w:rStyle w:val="HyperlinkGreen"/>
            <w:b/>
          </w:rPr>
          <w:t>Task object</w:t>
        </w:r>
      </w:hyperlink>
      <w:r>
        <w:t>.</w:t>
      </w:r>
    </w:p>
    <w:p w:rsidR="00D85394" w:rsidRDefault="00B80BF2">
      <w:r>
        <w:rPr>
          <w:b/>
        </w:rPr>
        <w:t>lastTimeUsedCalendar</w:t>
      </w:r>
      <w:r>
        <w:t xml:space="preserve"> (optional): An attribute on the </w:t>
      </w:r>
      <w:r>
        <w:rPr>
          <w:b/>
        </w:rPr>
        <w:t>category</w:t>
      </w:r>
      <w:r>
        <w:t xml:space="preserve"> element. This attribute contains the last time the category was applied to a </w:t>
      </w:r>
      <w:hyperlink w:anchor="gt_b9ce8e55-dae6-467b-b5dc-850087d4dc18">
        <w:r>
          <w:rPr>
            <w:rStyle w:val="HyperlinkGreen"/>
            <w:b/>
          </w:rPr>
          <w:t>Calendar object</w:t>
        </w:r>
      </w:hyperlink>
      <w:r>
        <w:t>.</w:t>
      </w:r>
    </w:p>
    <w:p w:rsidR="00D85394" w:rsidRDefault="00B80BF2">
      <w:r>
        <w:rPr>
          <w:b/>
        </w:rPr>
        <w:t>lastTimeUsedMail</w:t>
      </w:r>
      <w:r>
        <w:t xml:space="preserve"> (optional): An attribute on the </w:t>
      </w:r>
      <w:r>
        <w:rPr>
          <w:b/>
        </w:rPr>
        <w:t>category</w:t>
      </w:r>
      <w:r>
        <w:t xml:space="preserve"> element. This attribute contains the last time the category was applied to an </w:t>
      </w:r>
      <w:hyperlink w:anchor="gt_7ab88094-3b46-4be6-9cbf-f22233ef0915">
        <w:r>
          <w:rPr>
            <w:rStyle w:val="HyperlinkGreen"/>
            <w:b/>
          </w:rPr>
          <w:t>E-mail object</w:t>
        </w:r>
      </w:hyperlink>
      <w:r>
        <w:t>.</w:t>
      </w:r>
    </w:p>
    <w:p w:rsidR="00D85394" w:rsidRDefault="00B80BF2">
      <w:r>
        <w:rPr>
          <w:b/>
        </w:rPr>
        <w:t>lastTimeUsed</w:t>
      </w:r>
      <w:r>
        <w:t xml:space="preserve">: An attribute on the </w:t>
      </w:r>
      <w:r>
        <w:rPr>
          <w:b/>
        </w:rPr>
        <w:t>category</w:t>
      </w:r>
      <w:r>
        <w:t xml:space="preserve"> element. This attribute contains the last time the category was used. See section </w:t>
      </w:r>
      <w:hyperlink w:anchor="Section_40ee4b3c8af94ef1b7c3d4a892da4e95" w:history="1">
        <w:r>
          <w:rPr>
            <w:rStyle w:val="Hyperlink"/>
          </w:rPr>
          <w:t>3.1.4.2.3</w:t>
        </w:r>
      </w:hyperlink>
      <w:r>
        <w:t xml:space="preserve"> for more details.</w:t>
      </w:r>
    </w:p>
    <w:p w:rsidR="00D85394" w:rsidRDefault="00B80BF2">
      <w:r>
        <w:rPr>
          <w:b/>
        </w:rPr>
        <w:t>lastSessionUsed</w:t>
      </w:r>
      <w:r>
        <w:t xml:space="preserve">: An attribute on the </w:t>
      </w:r>
      <w:r>
        <w:rPr>
          <w:b/>
        </w:rPr>
        <w:t>category</w:t>
      </w:r>
      <w:r>
        <w:t>. Reserved. Applications SHOULD</w:t>
      </w:r>
      <w:bookmarkStart w:id="14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5"/>
      <w:r>
        <w:t xml:space="preserve"> write 0, but can write the last session that this category was applied or changed by the user.</w:t>
      </w:r>
      <w:bookmarkStart w:id="146" w:name="z28"/>
      <w:bookmarkEnd w:id="146"/>
    </w:p>
    <w:p w:rsidR="00D85394" w:rsidRDefault="00B80BF2">
      <w:r>
        <w:rPr>
          <w:b/>
        </w:rPr>
        <w:t>guid</w:t>
      </w:r>
      <w:r>
        <w:t xml:space="preserve">: An attribute on the </w:t>
      </w:r>
      <w:r>
        <w:rPr>
          <w:b/>
        </w:rPr>
        <w:t>cat</w:t>
      </w:r>
      <w:r>
        <w:rPr>
          <w:b/>
        </w:rPr>
        <w:t>egory</w:t>
      </w:r>
      <w:r>
        <w:t xml:space="preserve"> element that describes a GUID that identifies the category and does not change if the user renames the category. The GUID MUST be stored in a string in the form of "{XXXXXXXX-XXXX-XXXX-XXXX-XXXXXXXXXXXX}", where X is any hexadecimal digit.</w:t>
      </w:r>
    </w:p>
    <w:p w:rsidR="00D85394" w:rsidRDefault="00B80BF2">
      <w:r>
        <w:rPr>
          <w:b/>
        </w:rPr>
        <w:t>renameOnFi</w:t>
      </w:r>
      <w:r>
        <w:rPr>
          <w:b/>
        </w:rPr>
        <w:t>rstUse</w:t>
      </w:r>
      <w:r>
        <w:t xml:space="preserve">: An attribute on the </w:t>
      </w:r>
      <w:r>
        <w:rPr>
          <w:b/>
        </w:rPr>
        <w:t>category</w:t>
      </w:r>
      <w:r>
        <w:t xml:space="preserve"> element. If set to "1", an application SHOULD</w:t>
      </w:r>
      <w:bookmarkStart w:id="14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47"/>
      <w:r>
        <w:t xml:space="preserve"> prompt the user to rename the category when it is first applied to a message, as specified in section </w:t>
      </w:r>
      <w:hyperlink w:anchor="Section_6619151fefe34c5985ac885139a7c262" w:history="1">
        <w:r>
          <w:rPr>
            <w:rStyle w:val="Hyperlink"/>
          </w:rPr>
          <w:t>3.1.4.7</w:t>
        </w:r>
      </w:hyperlink>
      <w:r>
        <w:t>.</w:t>
      </w:r>
      <w:bookmarkStart w:id="148" w:name="z30"/>
      <w:bookmarkEnd w:id="148"/>
      <w:r>
        <w:t xml:space="preserve"> If the user renames the category before applying it to a message, this attribute can be set to 0. If this attribute is missing, the application MUST use a default value of 0.</w:t>
      </w:r>
    </w:p>
    <w:p w:rsidR="00D85394" w:rsidRDefault="00B80BF2">
      <w:r>
        <w:rPr>
          <w:b/>
        </w:rPr>
        <w:t>default</w:t>
      </w:r>
      <w:r>
        <w:t>: An a</w:t>
      </w:r>
      <w:r>
        <w:t xml:space="preserve">ttribute on the </w:t>
      </w:r>
      <w:r>
        <w:rPr>
          <w:b/>
        </w:rPr>
        <w:t>categories</w:t>
      </w:r>
      <w:r>
        <w:t xml:space="preserve"> element that specifies the name of a category in the category list that is to be applied, as specified in section 3.1.4.7, if the application provides a one-click method to apply a category.</w:t>
      </w:r>
    </w:p>
    <w:p w:rsidR="00D85394" w:rsidRDefault="00B80BF2">
      <w:r>
        <w:rPr>
          <w:b/>
        </w:rPr>
        <w:t>lastSavedSession</w:t>
      </w:r>
      <w:r>
        <w:t xml:space="preserve">: An attribute on the </w:t>
      </w:r>
      <w:r>
        <w:rPr>
          <w:b/>
        </w:rPr>
        <w:t>categories</w:t>
      </w:r>
      <w:r>
        <w:t xml:space="preserve"> element. Reserved. Applications SHOULD write 0</w:t>
      </w:r>
      <w:bookmarkStart w:id="149" w:name="z32"/>
      <w:bookmarkStart w:id="150" w:name="Appendix_A_Target_12"/>
      <w:bookmarkEnd w:id="14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r>
        <w:t xml:space="preserve"> but can choose to increment this number at every new session.</w:t>
      </w:r>
    </w:p>
    <w:p w:rsidR="00D85394" w:rsidRDefault="00B80BF2">
      <w:r>
        <w:rPr>
          <w:b/>
        </w:rPr>
        <w:t>lastSavedTime</w:t>
      </w:r>
      <w:r>
        <w:t xml:space="preserve">: An attribute on the </w:t>
      </w:r>
      <w:r>
        <w:rPr>
          <w:b/>
        </w:rPr>
        <w:t>categories</w:t>
      </w:r>
      <w:r>
        <w:t xml:space="preserve"> element. The value M</w:t>
      </w:r>
      <w:r>
        <w:t>UST be set to the time in UTC when the category list was saved.</w:t>
      </w:r>
    </w:p>
    <w:p w:rsidR="00D85394" w:rsidRDefault="00B80BF2">
      <w:pPr>
        <w:pStyle w:val="Heading5"/>
      </w:pPr>
      <w:bookmarkStart w:id="151" w:name="section_ec04ec6a89fc456a9b77b55c3a6a18a3"/>
      <w:bookmarkStart w:id="152" w:name="_Toc163746134"/>
      <w:r>
        <w:t>Retention and Archive Settings</w:t>
      </w:r>
      <w:bookmarkEnd w:id="151"/>
      <w:bookmarkEnd w:id="152"/>
    </w:p>
    <w:p w:rsidR="00D85394" w:rsidRDefault="00B80BF2">
      <w:r>
        <w:t xml:space="preserve">If the client or server supports configuration data, as specified in section </w:t>
      </w:r>
      <w:hyperlink w:anchor="Section_31a431c54497401f988e902b7b67d02c" w:history="1">
        <w:r>
          <w:rPr>
            <w:rStyle w:val="Hyperlink"/>
          </w:rPr>
          <w:t>2.2.2</w:t>
        </w:r>
      </w:hyperlink>
      <w:r>
        <w:t xml:space="preserve">, and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xml:space="preserve"> features are enabled, then it SHOULD store the settings that are specified in this section in a tags list </w:t>
      </w:r>
      <w:hyperlink w:anchor="gt_f3529cd8-50da-4f36-aa0b-66af455edbb6">
        <w:r>
          <w:rPr>
            <w:rStyle w:val="HyperlinkGreen"/>
            <w:b/>
          </w:rPr>
          <w:t>stream</w:t>
        </w:r>
      </w:hyperlink>
      <w:r>
        <w:t xml:space="preserve">. A tags list is a type of configuration data, as specified in section </w:t>
      </w:r>
      <w:hyperlink w:anchor="Section_fe3822b0a1694ac0b5c04bc476f63bc9" w:history="1">
        <w:r>
          <w:rPr>
            <w:rStyle w:val="Hyperlink"/>
          </w:rPr>
          <w:t>2.2.5</w:t>
        </w:r>
      </w:hyperlink>
      <w:r>
        <w:t>, that contains a list of settings for a retention p</w:t>
      </w:r>
      <w:r>
        <w:t>olicy or an archive policy. The application SHOULD</w:t>
      </w:r>
      <w:bookmarkStart w:id="15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3"/>
      <w:r>
        <w:t xml:space="preserve"> store the tags list stream in an </w:t>
      </w:r>
      <w:hyperlink w:anchor="gt_6f222571-3f61-4250-a8a6-d56505335792">
        <w:r>
          <w:rPr>
            <w:rStyle w:val="HyperlinkGreen"/>
            <w:b/>
          </w:rPr>
          <w:t>FAI</w:t>
        </w:r>
      </w:hyperlink>
      <w:r>
        <w:t xml:space="preserve"> message that is contained in the </w:t>
      </w:r>
      <w:hyperlink w:anchor="gt_baa08600-0402-47f6-a8ce-9690cf962c96">
        <w:r>
          <w:rPr>
            <w:rStyle w:val="HyperlinkGreen"/>
            <w:b/>
          </w:rPr>
          <w:t>Inbox folder</w:t>
        </w:r>
      </w:hyperlink>
      <w:r>
        <w:t>.</w:t>
      </w:r>
      <w:bookmarkStart w:id="154" w:name="z34"/>
      <w:bookmarkEnd w:id="154"/>
      <w:r>
        <w:t xml:space="preserve"> The message MUST have the </w:t>
      </w:r>
      <w:r>
        <w:rPr>
          <w:b/>
        </w:rPr>
        <w:t>PidTagMessageClass</w:t>
      </w:r>
      <w:r>
        <w:t xml:space="preserve"> property (</w:t>
      </w:r>
      <w:hyperlink r:id="rId86" w:anchor="Section_7fd7ec40deec4c0694931bc06b349682">
        <w:r>
          <w:rPr>
            <w:rStyle w:val="Hyperlink"/>
          </w:rPr>
          <w:t>[MS-OXCMSG]</w:t>
        </w:r>
      </w:hyperlink>
      <w:r>
        <w:t xml:space="preserve"> section 2.2.1.3) set. The value of</w:t>
      </w:r>
      <w:r>
        <w:t xml:space="preserve"> the property MUST be "IPM.Configuration.MRM". The </w:t>
      </w:r>
      <w:hyperlink w:anchor="gt_982b7f8e-d516-4fd5-8d5e-1a836081ed85">
        <w:r>
          <w:rPr>
            <w:rStyle w:val="HyperlinkGreen"/>
            <w:b/>
          </w:rPr>
          <w:t>XML</w:t>
        </w:r>
      </w:hyperlink>
      <w:r>
        <w:t xml:space="preserve"> document that is stored in the </w:t>
      </w:r>
      <w:r>
        <w:rPr>
          <w:b/>
        </w:rPr>
        <w:t>PidTagRoamingXmlStream</w:t>
      </w:r>
      <w:r>
        <w:t xml:space="preserve"> property (section </w:t>
      </w:r>
      <w:hyperlink w:anchor="Section_f356e925c3ce420cb594ef177a5aa5d3" w:history="1">
        <w:r>
          <w:rPr>
            <w:rStyle w:val="Hyperlink"/>
          </w:rPr>
          <w:t>2.2.2.3</w:t>
        </w:r>
      </w:hyperlink>
      <w:r>
        <w:t xml:space="preserve">) MUST conform to the following </w:t>
      </w:r>
      <w:hyperlink w:anchor="gt_c7e91c99-e45a-44c2-a08a-c34f137a2cae">
        <w:r>
          <w:rPr>
            <w:rStyle w:val="HyperlinkGreen"/>
            <w:b/>
          </w:rPr>
          <w:t>XSD</w:t>
        </w:r>
      </w:hyperlink>
      <w:r>
        <w:t>.</w:t>
      </w:r>
    </w:p>
    <w:p w:rsidR="00D85394" w:rsidRDefault="00D85394">
      <w:pPr>
        <w:pStyle w:val="Code"/>
      </w:pPr>
    </w:p>
    <w:p w:rsidR="00D85394" w:rsidRDefault="00B80BF2">
      <w:pPr>
        <w:pStyle w:val="Code"/>
      </w:pPr>
      <w:r>
        <w:t>&lt;?xml version="1.0"?&gt;</w:t>
      </w:r>
    </w:p>
    <w:p w:rsidR="00D85394" w:rsidRDefault="00B80BF2">
      <w:pPr>
        <w:pStyle w:val="Code"/>
      </w:pPr>
      <w:r>
        <w:t>&lt;xs:schema attributeFormDefault="unqualified" elementFormDefault="qualified" xmlns:xs="http://www.w3.org/2001/XMLSchema"&gt;</w:t>
      </w:r>
    </w:p>
    <w:p w:rsidR="00D85394" w:rsidRDefault="00B80BF2">
      <w:pPr>
        <w:pStyle w:val="Code"/>
      </w:pPr>
      <w:r>
        <w:t xml:space="preserve">  &lt;xs:elemen</w:t>
      </w:r>
      <w:r>
        <w:t>t name="UserConfiguration"&gt;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name="Info"&gt;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name="Data"&gt;</w:t>
      </w:r>
    </w:p>
    <w:p w:rsidR="00D85394" w:rsidRDefault="00B80BF2">
      <w:pPr>
        <w:pStyle w:val="Code"/>
      </w:pPr>
      <w:r>
        <w:t xml:space="preserve">                &lt;xs:complexType&gt;</w:t>
      </w:r>
    </w:p>
    <w:p w:rsidR="00D85394" w:rsidRDefault="00B80BF2">
      <w:pPr>
        <w:pStyle w:val="Code"/>
      </w:pPr>
      <w:r>
        <w:t xml:space="preserve">                  &lt;xs:sequenc</w:t>
      </w:r>
      <w:r>
        <w:t>e&gt;</w:t>
      </w:r>
    </w:p>
    <w:p w:rsidR="00D85394" w:rsidRDefault="00B80BF2">
      <w:pPr>
        <w:pStyle w:val="Code"/>
      </w:pPr>
      <w:r>
        <w:t xml:space="preserve">                    &lt;xs:element name="RetentionHold"&gt;</w:t>
      </w:r>
    </w:p>
    <w:p w:rsidR="00D85394" w:rsidRDefault="00B80BF2">
      <w:pPr>
        <w:pStyle w:val="Code"/>
      </w:pPr>
      <w:r>
        <w:t xml:space="preserve">                      &lt;xs:complexType&gt;</w:t>
      </w:r>
    </w:p>
    <w:p w:rsidR="00D85394" w:rsidRDefault="00B80BF2">
      <w:pPr>
        <w:pStyle w:val="Code"/>
      </w:pPr>
      <w:r>
        <w:t xml:space="preserve">                        &lt;xs:attribute name="Enabled" type="xs:string" use="required" /&gt;</w:t>
      </w:r>
    </w:p>
    <w:p w:rsidR="00D85394" w:rsidRDefault="00B80BF2">
      <w:pPr>
        <w:pStyle w:val="Code"/>
      </w:pPr>
      <w:r>
        <w:t xml:space="preserve">                        &lt;xs:attribute name="RetentionComment" type="xs:s</w:t>
      </w:r>
      <w:r>
        <w:t>tring" /&gt;</w:t>
      </w:r>
    </w:p>
    <w:p w:rsidR="00D85394" w:rsidRDefault="00B80BF2">
      <w:pPr>
        <w:pStyle w:val="Code"/>
      </w:pPr>
      <w:r>
        <w:lastRenderedPageBreak/>
        <w:t xml:space="preserve">                        &lt;xs:attribute name="RetentionUrl" type="xs:string" /&gt;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&lt;xs:element maxOccurs="unbounded" name="PolicyTag"&gt;</w:t>
      </w:r>
    </w:p>
    <w:p w:rsidR="00D85394" w:rsidRDefault="00B80BF2">
      <w:pPr>
        <w:pStyle w:val="Code"/>
      </w:pPr>
      <w:r>
        <w:t xml:space="preserve">                      </w:t>
      </w:r>
      <w:r>
        <w:t>&lt;xs:complexType&gt;</w:t>
      </w:r>
    </w:p>
    <w:p w:rsidR="00D85394" w:rsidRDefault="00B80BF2">
      <w:pPr>
        <w:pStyle w:val="Code"/>
      </w:pPr>
      <w:r>
        <w:t xml:space="preserve">                        &lt;xs:sequence minOccurs="0"&gt;</w:t>
      </w:r>
    </w:p>
    <w:p w:rsidR="00D85394" w:rsidRDefault="00B80BF2">
      <w:pPr>
        <w:pStyle w:val="Code"/>
      </w:pPr>
      <w:r>
        <w:t xml:space="preserve">                          &lt;xs:element minOccurs="0" name="LocalizedName"&gt;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w:t>
      </w:r>
      <w:r>
        <w:t xml:space="preserve">        &lt;xs:element maxOccurs="unbounded" name="Name" type="xs:string" /&gt;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&lt;xs:element minOccurs="0"</w:t>
      </w:r>
      <w:r>
        <w:t xml:space="preserve"> name="LocalizedComment"&gt;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maxOccurs="unbounded" name="Comment" type="xs:string" /&gt;</w:t>
      </w:r>
    </w:p>
    <w:p w:rsidR="00D85394" w:rsidRDefault="00B80BF2">
      <w:pPr>
        <w:pStyle w:val="Code"/>
      </w:pPr>
      <w:r>
        <w:t xml:space="preserve">                              &lt;</w:t>
      </w:r>
      <w:r>
        <w: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&lt;xs:element minOccurs="0" name="ContentSettings"&gt;</w:t>
      </w:r>
    </w:p>
    <w:p w:rsidR="00D85394" w:rsidRDefault="00B80BF2">
      <w:pPr>
        <w:pStyle w:val="Code"/>
      </w:pPr>
      <w:r>
        <w:t xml:space="preserve">                            &lt;xs:complexType&gt;</w:t>
      </w:r>
    </w:p>
    <w:p w:rsidR="00D85394" w:rsidRDefault="00B80BF2">
      <w:pPr>
        <w:pStyle w:val="Code"/>
      </w:pPr>
      <w:r>
        <w:t xml:space="preserve">                              &lt;xs:a</w:t>
      </w:r>
      <w:r>
        <w:t>ttribute name="Guid" type="xs:string" use="required" /&gt;</w:t>
      </w:r>
    </w:p>
    <w:p w:rsidR="00D85394" w:rsidRDefault="00B80BF2">
      <w:pPr>
        <w:pStyle w:val="Code"/>
      </w:pPr>
      <w:r>
        <w:t xml:space="preserve">                              &lt;xs:attribute name="ExpiryAgeLimit" type="xs:unsignedShort" use="required" /&gt;</w:t>
      </w:r>
    </w:p>
    <w:p w:rsidR="00D85394" w:rsidRDefault="00B80BF2">
      <w:pPr>
        <w:pStyle w:val="Code"/>
      </w:pPr>
      <w:r>
        <w:t xml:space="preserve">                              &lt;xs:attribute name="MessageClass" type="xs:string" use="requir</w:t>
      </w:r>
      <w:r>
        <w:t>ed" /&gt;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&lt;xs:attribute name="Guid" type="xs:string" use="required" /&gt;</w:t>
      </w:r>
    </w:p>
    <w:p w:rsidR="00D85394" w:rsidRDefault="00B80BF2">
      <w:pPr>
        <w:pStyle w:val="Code"/>
      </w:pPr>
      <w:r>
        <w:t xml:space="preserve">                        &lt;xs:attribute n</w:t>
      </w:r>
      <w:r>
        <w:t>ame="Name" type="xs:string" use="required" /&gt;</w:t>
      </w:r>
    </w:p>
    <w:p w:rsidR="00D85394" w:rsidRDefault="00B80BF2">
      <w:pPr>
        <w:pStyle w:val="Code"/>
      </w:pPr>
      <w:r>
        <w:t xml:space="preserve">                        &lt;xs:attribute name="Comment" type="xs:string" /&gt;</w:t>
      </w:r>
    </w:p>
    <w:p w:rsidR="00D85394" w:rsidRDefault="00B80BF2">
      <w:pPr>
        <w:pStyle w:val="Code"/>
      </w:pPr>
      <w:r>
        <w:t xml:space="preserve">                        &lt;xs:attribute name="Type" type="xs:string" use="required" /&gt;</w:t>
      </w:r>
    </w:p>
    <w:p w:rsidR="00D85394" w:rsidRDefault="00B80BF2">
      <w:pPr>
        <w:pStyle w:val="Code"/>
      </w:pPr>
      <w:r>
        <w:t xml:space="preserve">                        &lt;xs:attribute name="MustDisp</w:t>
      </w:r>
      <w:r>
        <w:t>layComment" type="xs:string" use="required" /&gt;</w:t>
      </w:r>
    </w:p>
    <w:p w:rsidR="00D85394" w:rsidRDefault="00B80BF2">
      <w:pPr>
        <w:pStyle w:val="Code"/>
      </w:pPr>
      <w:r>
        <w:t xml:space="preserve">                        &lt;xs:attribute name="IsVisible" type="xs:string" use="required" /&gt;</w:t>
      </w:r>
    </w:p>
    <w:p w:rsidR="00D85394" w:rsidRDefault="00B80BF2">
      <w:pPr>
        <w:pStyle w:val="Code"/>
      </w:pPr>
      <w:r>
        <w:t xml:space="preserve">                        &lt;xs:attribute name="OptedInto" type="xs:string" use="required" /&gt;</w:t>
      </w:r>
    </w:p>
    <w:p w:rsidR="00D85394" w:rsidRDefault="00B80BF2">
      <w:pPr>
        <w:pStyle w:val="Code"/>
      </w:pPr>
      <w:r>
        <w:t xml:space="preserve">                      &lt;</w:t>
      </w:r>
      <w:r>
        <w:t>/xs:complexType&gt;</w:t>
      </w:r>
    </w:p>
    <w:p w:rsidR="00D85394" w:rsidRDefault="00B80BF2">
      <w:pPr>
        <w:pStyle w:val="Code"/>
      </w:pPr>
      <w:r>
        <w:t xml:space="preserve">                    &lt;/xs:element&gt;</w:t>
      </w:r>
    </w:p>
    <w:p w:rsidR="00D85394" w:rsidRDefault="00B80BF2">
      <w:pPr>
        <w:pStyle w:val="Code"/>
      </w:pPr>
      <w:r>
        <w:t xml:space="preserve">                    &lt;xs:element maxOccurs="unbounded" name="ArchiveTag"&gt;</w:t>
      </w:r>
    </w:p>
    <w:p w:rsidR="00D85394" w:rsidRDefault="00B80BF2">
      <w:pPr>
        <w:pStyle w:val="Code"/>
      </w:pPr>
      <w:r>
        <w:t xml:space="preserve">                      &lt;xs:complexType&gt;</w:t>
      </w:r>
    </w:p>
    <w:p w:rsidR="00D85394" w:rsidRDefault="00B80BF2">
      <w:pPr>
        <w:pStyle w:val="Code"/>
      </w:pPr>
      <w:r>
        <w:t xml:space="preserve">                        &lt;xs:sequence minOccurs="0"&gt;</w:t>
      </w:r>
    </w:p>
    <w:p w:rsidR="00D85394" w:rsidRDefault="00B80BF2">
      <w:pPr>
        <w:pStyle w:val="Code"/>
      </w:pPr>
      <w:r>
        <w:t xml:space="preserve">                          &lt;xs:element min</w:t>
      </w:r>
      <w:r>
        <w:t>Occurs="0" name="LocalizedName"&gt;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maxOccurs="unbounded" name="Name" type="xs:string" /&gt;</w:t>
      </w:r>
    </w:p>
    <w:p w:rsidR="00D85394" w:rsidRDefault="00B80BF2">
      <w:pPr>
        <w:pStyle w:val="Code"/>
      </w:pPr>
      <w:r>
        <w:t xml:space="preserve">                              &lt;/xs:s</w:t>
      </w:r>
      <w:r>
        <w:t>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&lt;xs:element minOccurs="0" name="LocalizedComment"&gt;</w:t>
      </w:r>
    </w:p>
    <w:p w:rsidR="00D85394" w:rsidRDefault="00B80BF2">
      <w:pPr>
        <w:pStyle w:val="Code"/>
      </w:pPr>
      <w:r>
        <w:t xml:space="preserve">                            &lt;xs:complexType&gt;</w:t>
      </w:r>
    </w:p>
    <w:p w:rsidR="00D85394" w:rsidRDefault="00B80BF2">
      <w:pPr>
        <w:pStyle w:val="Code"/>
      </w:pPr>
      <w:r>
        <w:t xml:space="preserve">                              &lt;xs:seque</w:t>
      </w:r>
      <w:r>
        <w:t>nce&gt;</w:t>
      </w:r>
    </w:p>
    <w:p w:rsidR="00D85394" w:rsidRDefault="00B80BF2">
      <w:pPr>
        <w:pStyle w:val="Code"/>
      </w:pPr>
      <w:r>
        <w:t xml:space="preserve">                                &lt;xs:element maxOccurs="unbounded" name="Comment" type="xs:string" /&gt;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w:t>
      </w:r>
      <w:r>
        <w:t xml:space="preserve">       &lt;xs:element minOccurs="0" name="ContentSettings"&gt;</w:t>
      </w:r>
    </w:p>
    <w:p w:rsidR="00D85394" w:rsidRDefault="00B80BF2">
      <w:pPr>
        <w:pStyle w:val="Code"/>
      </w:pPr>
      <w:r>
        <w:t xml:space="preserve">                            &lt;xs:complexType&gt;</w:t>
      </w:r>
    </w:p>
    <w:p w:rsidR="00D85394" w:rsidRDefault="00B80BF2">
      <w:pPr>
        <w:pStyle w:val="Code"/>
      </w:pPr>
      <w:r>
        <w:t xml:space="preserve">                              &lt;xs:attribute name="Guid" type="xs:string" use="required" /&gt;</w:t>
      </w:r>
    </w:p>
    <w:p w:rsidR="00D85394" w:rsidRDefault="00B80BF2">
      <w:pPr>
        <w:pStyle w:val="Code"/>
      </w:pPr>
      <w:r>
        <w:t xml:space="preserve">                              &lt;xs:attribute name="ExpiryAgeLimi</w:t>
      </w:r>
      <w:r>
        <w:t>t" type="xs:unsignedShort" use="required" /&gt;</w:t>
      </w:r>
    </w:p>
    <w:p w:rsidR="00D85394" w:rsidRDefault="00B80BF2">
      <w:pPr>
        <w:pStyle w:val="Code"/>
      </w:pPr>
      <w:r>
        <w:t xml:space="preserve">                              &lt;xs:attribute name="MessageClass" type="xs:string" use="required" /&gt;</w:t>
      </w:r>
    </w:p>
    <w:p w:rsidR="00D85394" w:rsidRDefault="00B80BF2">
      <w:pPr>
        <w:pStyle w:val="Code"/>
      </w:pPr>
      <w:r>
        <w:t xml:space="preserve">                            &lt;/xs:complexType&gt;</w:t>
      </w:r>
    </w:p>
    <w:p w:rsidR="00D85394" w:rsidRDefault="00B80BF2">
      <w:pPr>
        <w:pStyle w:val="Code"/>
      </w:pPr>
      <w:r>
        <w:lastRenderedPageBreak/>
        <w:t xml:space="preserve">                          &lt;/xs:element&gt;</w:t>
      </w:r>
    </w:p>
    <w:p w:rsidR="00D85394" w:rsidRDefault="00B80BF2">
      <w:pPr>
        <w:pStyle w:val="Code"/>
      </w:pPr>
      <w:r>
        <w:t xml:space="preserve">                        &lt;/</w:t>
      </w:r>
      <w:r>
        <w:t>xs:sequence&gt;</w:t>
      </w:r>
    </w:p>
    <w:p w:rsidR="00D85394" w:rsidRDefault="00B80BF2">
      <w:pPr>
        <w:pStyle w:val="Code"/>
      </w:pPr>
      <w:r>
        <w:t xml:space="preserve">                        &lt;xs:attribute name="Guid" type="xs:string" use="required" /&gt;</w:t>
      </w:r>
    </w:p>
    <w:p w:rsidR="00D85394" w:rsidRDefault="00B80BF2">
      <w:pPr>
        <w:pStyle w:val="Code"/>
      </w:pPr>
      <w:r>
        <w:t xml:space="preserve">                        &lt;xs:attribute name="Name" type="xs:string" use="required" /&gt;</w:t>
      </w:r>
    </w:p>
    <w:p w:rsidR="00D85394" w:rsidRDefault="00B80BF2">
      <w:pPr>
        <w:pStyle w:val="Code"/>
      </w:pPr>
      <w:r>
        <w:t xml:space="preserve">                        &lt;xs:attribute name="Comment" type="xs:string" /&gt;</w:t>
      </w:r>
    </w:p>
    <w:p w:rsidR="00D85394" w:rsidRDefault="00B80BF2">
      <w:pPr>
        <w:pStyle w:val="Code"/>
      </w:pPr>
      <w:r>
        <w:t xml:space="preserve">                        &lt;xs:attribute name="Type" type="xs:string" use="required" /&gt;</w:t>
      </w:r>
    </w:p>
    <w:p w:rsidR="00D85394" w:rsidRDefault="00B80BF2">
      <w:pPr>
        <w:pStyle w:val="Code"/>
      </w:pPr>
      <w:r>
        <w:t xml:space="preserve">                        &lt;xs:attribute name="MustDisplayComment" type="xs:string" use="required" /&gt;</w:t>
      </w:r>
    </w:p>
    <w:p w:rsidR="00D85394" w:rsidRDefault="00B80BF2">
      <w:pPr>
        <w:pStyle w:val="Code"/>
      </w:pPr>
      <w:r>
        <w:t xml:space="preserve">                        &lt;</w:t>
      </w:r>
      <w:r>
        <w:t>xs:attribute name="IsVisible" type="xs:string" use="required" /&gt;</w:t>
      </w:r>
    </w:p>
    <w:p w:rsidR="00D85394" w:rsidRDefault="00B80BF2">
      <w:pPr>
        <w:pStyle w:val="Code"/>
      </w:pPr>
      <w:r>
        <w:t xml:space="preserve">                        &lt;xs:attribute name="OptedInto" type="xs:string" use="required" /&gt;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&lt;xs:ele</w:t>
      </w:r>
      <w:r>
        <w:t>ment maxOccurs="1" name="DefaultArchiveTag"&gt;</w:t>
      </w:r>
    </w:p>
    <w:p w:rsidR="00D85394" w:rsidRDefault="00B80BF2">
      <w:pPr>
        <w:pStyle w:val="Code"/>
      </w:pPr>
      <w:r>
        <w:t xml:space="preserve">                      &lt;xs:complexType&gt;</w:t>
      </w:r>
    </w:p>
    <w:p w:rsidR="00D85394" w:rsidRDefault="00B80BF2">
      <w:pPr>
        <w:pStyle w:val="Code"/>
      </w:pPr>
      <w:r>
        <w:t xml:space="preserve">                        &lt;xs:sequence minOccurs="0"&gt;</w:t>
      </w:r>
    </w:p>
    <w:p w:rsidR="00D85394" w:rsidRDefault="00B80BF2">
      <w:pPr>
        <w:pStyle w:val="Code"/>
      </w:pPr>
      <w:r>
        <w:t xml:space="preserve">                          &lt;xs:element minOccurs="0" name="LocalizedName"&gt;</w:t>
      </w:r>
    </w:p>
    <w:p w:rsidR="00D85394" w:rsidRDefault="00B80BF2">
      <w:pPr>
        <w:pStyle w:val="Code"/>
      </w:pPr>
      <w:r>
        <w:t xml:space="preserve">                            &lt;xs:complexType&gt;</w:t>
      </w:r>
    </w:p>
    <w:p w:rsidR="00D85394" w:rsidRDefault="00B80BF2">
      <w:pPr>
        <w:pStyle w:val="Code"/>
      </w:pPr>
      <w:r>
        <w:t xml:space="preserve"> </w:t>
      </w:r>
      <w:r>
        <w:t xml:space="preserve">                             &lt;xs:sequence&gt;</w:t>
      </w:r>
    </w:p>
    <w:p w:rsidR="00D85394" w:rsidRDefault="00B80BF2">
      <w:pPr>
        <w:pStyle w:val="Code"/>
      </w:pPr>
      <w:r>
        <w:t xml:space="preserve">                                &lt;xs:element maxOccurs="unbounded" name="Name" type="xs:string" /&gt;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w:t>
      </w:r>
      <w:r>
        <w:t xml:space="preserve">  &lt;/xs:element&gt;</w:t>
      </w:r>
    </w:p>
    <w:p w:rsidR="00D85394" w:rsidRDefault="00B80BF2">
      <w:pPr>
        <w:pStyle w:val="Code"/>
      </w:pPr>
      <w:r>
        <w:t xml:space="preserve">                          &lt;xs:element minOccurs="0" name="LocalizedComment"&gt;</w:t>
      </w:r>
    </w:p>
    <w:p w:rsidR="00D85394" w:rsidRDefault="00B80BF2">
      <w:pPr>
        <w:pStyle w:val="Code"/>
      </w:pPr>
      <w:r>
        <w:t xml:space="preserve">                            &lt;xs:complexType&gt;</w:t>
      </w:r>
    </w:p>
    <w:p w:rsidR="00D85394" w:rsidRDefault="00B80BF2">
      <w:pPr>
        <w:pStyle w:val="Code"/>
      </w:pPr>
      <w:r>
        <w:t xml:space="preserve">                              &lt;xs:sequence&gt;</w:t>
      </w:r>
    </w:p>
    <w:p w:rsidR="00D85394" w:rsidRDefault="00B80BF2">
      <w:pPr>
        <w:pStyle w:val="Code"/>
      </w:pPr>
      <w:r>
        <w:t xml:space="preserve">                                &lt;xs:element maxOccurs="unbounded" name="Co</w:t>
      </w:r>
      <w:r>
        <w:t>mment" type="xs:string" /&gt;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&lt;xs:element minOccurs="0" name="ContentSettings"&gt;</w:t>
      </w:r>
    </w:p>
    <w:p w:rsidR="00D85394" w:rsidRDefault="00B80BF2">
      <w:pPr>
        <w:pStyle w:val="Code"/>
      </w:pPr>
      <w:r>
        <w:t xml:space="preserve">                      </w:t>
      </w:r>
      <w:r>
        <w:t xml:space="preserve">      &lt;xs:complexType&gt;</w:t>
      </w:r>
    </w:p>
    <w:p w:rsidR="00D85394" w:rsidRDefault="00B80BF2">
      <w:pPr>
        <w:pStyle w:val="Code"/>
      </w:pPr>
      <w:r>
        <w:t xml:space="preserve">                              &lt;xs:attribute name="Guid" type="xs:string" use="required" /&gt;</w:t>
      </w:r>
    </w:p>
    <w:p w:rsidR="00D85394" w:rsidRDefault="00B80BF2">
      <w:pPr>
        <w:pStyle w:val="Code"/>
      </w:pPr>
      <w:r>
        <w:t xml:space="preserve">                              &lt;xs:attribute name="ExpiryAgeLimit" type="xs:unsignedShort" use="required" /&gt;</w:t>
      </w:r>
    </w:p>
    <w:p w:rsidR="00D85394" w:rsidRDefault="00B80BF2">
      <w:pPr>
        <w:pStyle w:val="Code"/>
      </w:pPr>
      <w:r>
        <w:t xml:space="preserve">                              &lt;</w:t>
      </w:r>
      <w:r>
        <w:t>xs:attribute name="MessageClass" type="xs:string" use="required" /&gt;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&lt;xs:attribute name="Guid" type="xs:stri</w:t>
      </w:r>
      <w:r>
        <w:t>ng" use="required" /&gt;</w:t>
      </w:r>
    </w:p>
    <w:p w:rsidR="00D85394" w:rsidRDefault="00B80BF2">
      <w:pPr>
        <w:pStyle w:val="Code"/>
      </w:pPr>
      <w:r>
        <w:t xml:space="preserve">                        &lt;xs:attribute name="Name" type="xs:string" use="required" /&gt;</w:t>
      </w:r>
    </w:p>
    <w:p w:rsidR="00D85394" w:rsidRDefault="00B80BF2">
      <w:pPr>
        <w:pStyle w:val="Code"/>
      </w:pPr>
      <w:r>
        <w:t xml:space="preserve">                        &lt;xs:attribute name="Comment" type="xs:string" /&gt;</w:t>
      </w:r>
    </w:p>
    <w:p w:rsidR="00D85394" w:rsidRDefault="00B80BF2">
      <w:pPr>
        <w:pStyle w:val="Code"/>
      </w:pPr>
      <w:r>
        <w:t xml:space="preserve">                        &lt;xs:attribute name="Type" type="xs:string" use="requ</w:t>
      </w:r>
      <w:r>
        <w:t>ired" /&gt;</w:t>
      </w:r>
    </w:p>
    <w:p w:rsidR="00D85394" w:rsidRDefault="00B80BF2">
      <w:pPr>
        <w:pStyle w:val="Code"/>
      </w:pPr>
      <w:r>
        <w:t xml:space="preserve">                        &lt;xs:attribute name="MustDisplayComment" type="xs:string" use="required" /&gt;</w:t>
      </w:r>
    </w:p>
    <w:p w:rsidR="00D85394" w:rsidRDefault="00B80BF2">
      <w:pPr>
        <w:pStyle w:val="Code"/>
      </w:pPr>
      <w:r>
        <w:t xml:space="preserve">                        &lt;xs:attribute name="IsVisible" type="xs:string" use="required" /&gt;</w:t>
      </w:r>
    </w:p>
    <w:p w:rsidR="00D85394" w:rsidRDefault="00B80BF2">
      <w:pPr>
        <w:pStyle w:val="Code"/>
      </w:pPr>
      <w:r>
        <w:t xml:space="preserve">                        &lt;xs:attribute name="OptedInto" typ</w:t>
      </w:r>
      <w:r>
        <w:t>e="xs:string" use="required" /&gt;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&lt;xs:attribute na</w:t>
      </w:r>
      <w:r>
        <w:t>me="version" type="xs:string" use="required" /&gt;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 xml:space="preserve">      &lt;/xs:sequence&gt;</w:t>
      </w:r>
    </w:p>
    <w:p w:rsidR="00D85394" w:rsidRDefault="00B80BF2">
      <w:pPr>
        <w:pStyle w:val="Code"/>
      </w:pPr>
      <w:r>
        <w:t xml:space="preserve">    &lt;/xs:complexType&gt;</w:t>
      </w:r>
    </w:p>
    <w:p w:rsidR="00D85394" w:rsidRDefault="00B80BF2">
      <w:pPr>
        <w:pStyle w:val="Code"/>
      </w:pPr>
      <w:r>
        <w:t xml:space="preserve">  &lt;/xs:element&gt;</w:t>
      </w:r>
    </w:p>
    <w:p w:rsidR="00D85394" w:rsidRDefault="00B80BF2">
      <w:pPr>
        <w:pStyle w:val="Code"/>
      </w:pPr>
      <w:r>
        <w:t>&lt;/xs:schema&gt;</w:t>
      </w:r>
    </w:p>
    <w:p w:rsidR="00D85394" w:rsidRDefault="00B80BF2">
      <w:r>
        <w:rPr>
          <w:b/>
        </w:rPr>
        <w:t>Info</w:t>
      </w:r>
      <w:r>
        <w:t xml:space="preserve">: The parent element of the </w:t>
      </w:r>
      <w:r>
        <w:rPr>
          <w:b/>
        </w:rPr>
        <w:t>Data</w:t>
      </w:r>
      <w:r>
        <w:t xml:space="preserve"> element. The </w:t>
      </w:r>
      <w:r>
        <w:rPr>
          <w:b/>
        </w:rPr>
        <w:t>Info</w:t>
      </w:r>
      <w:r>
        <w:t xml:space="preserve"> element has the following attribute.</w:t>
      </w:r>
    </w:p>
    <w:tbl>
      <w:tblPr>
        <w:tblStyle w:val="Table-ShadedHeader"/>
        <w:tblW w:w="0" w:type="auto"/>
        <w:tblLook w:val="04A0" w:firstRow="1" w:lastRow="0" w:firstColumn="1" w:lastColumn="0" w:noHBand="0" w:noVBand="1"/>
      </w:tblPr>
      <w:tblGrid>
        <w:gridCol w:w="1591"/>
        <w:gridCol w:w="4035"/>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lastRenderedPageBreak/>
              <w:t>Attribute name</w:t>
            </w:r>
          </w:p>
        </w:tc>
        <w:tc>
          <w:tcPr>
            <w:tcW w:w="0" w:type="auto"/>
          </w:tcPr>
          <w:p w:rsidR="00D85394" w:rsidRDefault="00B80BF2">
            <w:pPr>
              <w:pStyle w:val="TableHeaderText"/>
            </w:pPr>
            <w:r>
              <w:t>Description</w:t>
            </w:r>
          </w:p>
        </w:tc>
      </w:tr>
      <w:tr w:rsidR="00D85394" w:rsidTr="00D85394">
        <w:tc>
          <w:tcPr>
            <w:tcW w:w="0" w:type="auto"/>
          </w:tcPr>
          <w:p w:rsidR="00D85394" w:rsidRDefault="00B80BF2">
            <w:pPr>
              <w:pStyle w:val="TableBodyText"/>
              <w:rPr>
                <w:b/>
              </w:rPr>
            </w:pPr>
            <w:r>
              <w:rPr>
                <w:b/>
              </w:rPr>
              <w:t>version</w:t>
            </w:r>
          </w:p>
        </w:tc>
        <w:tc>
          <w:tcPr>
            <w:tcW w:w="0" w:type="auto"/>
          </w:tcPr>
          <w:p w:rsidR="00D85394" w:rsidRDefault="00B80BF2">
            <w:pPr>
              <w:pStyle w:val="TableBodyText"/>
            </w:pPr>
            <w:r>
              <w:t>A string that specifies the version of the policy.</w:t>
            </w:r>
          </w:p>
        </w:tc>
      </w:tr>
    </w:tbl>
    <w:p w:rsidR="00D85394" w:rsidRDefault="00D85394"/>
    <w:p w:rsidR="00D85394" w:rsidRDefault="00B80BF2">
      <w:r>
        <w:rPr>
          <w:b/>
        </w:rPr>
        <w:t>Data</w:t>
      </w:r>
      <w:r>
        <w:t xml:space="preserve">: A child of the </w:t>
      </w:r>
      <w:r>
        <w:rPr>
          <w:b/>
        </w:rPr>
        <w:t>Info</w:t>
      </w:r>
      <w:r>
        <w:t xml:space="preserve"> element. A container element for the other retention policy settings.</w:t>
      </w:r>
    </w:p>
    <w:p w:rsidR="00D85394" w:rsidRDefault="00B80BF2">
      <w:r>
        <w:rPr>
          <w:b/>
        </w:rPr>
        <w:t>RetentionHold</w:t>
      </w:r>
      <w:r>
        <w:t xml:space="preserve">: A child of the </w:t>
      </w:r>
      <w:r>
        <w:rPr>
          <w:b/>
        </w:rPr>
        <w:t>Data</w:t>
      </w:r>
      <w:r>
        <w:t xml:space="preserve"> element. Includes a series of sub-elements that describe the retention policy in effect for this user. Has the following attributes:</w:t>
      </w:r>
    </w:p>
    <w:tbl>
      <w:tblPr>
        <w:tblStyle w:val="Table-ShadedHeader"/>
        <w:tblW w:w="0" w:type="auto"/>
        <w:tblLook w:val="04A0" w:firstRow="1" w:lastRow="0" w:firstColumn="1" w:lastColumn="0" w:noHBand="0" w:noVBand="1"/>
      </w:tblPr>
      <w:tblGrid>
        <w:gridCol w:w="2880"/>
        <w:gridCol w:w="6595"/>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2880" w:type="dxa"/>
          </w:tcPr>
          <w:p w:rsidR="00D85394" w:rsidRDefault="00B80BF2">
            <w:pPr>
              <w:pStyle w:val="TableHeaderText"/>
              <w:keepNext w:val="0"/>
            </w:pPr>
            <w:r>
              <w:t>Attribute name</w:t>
            </w:r>
          </w:p>
        </w:tc>
        <w:tc>
          <w:tcPr>
            <w:tcW w:w="6595" w:type="dxa"/>
          </w:tcPr>
          <w:p w:rsidR="00D85394" w:rsidRDefault="00B80BF2">
            <w:pPr>
              <w:pStyle w:val="TableHeaderText"/>
              <w:keepNext w:val="0"/>
            </w:pPr>
            <w:r>
              <w:t>Description</w:t>
            </w:r>
          </w:p>
        </w:tc>
      </w:tr>
      <w:tr w:rsidR="00D85394" w:rsidTr="00D85394">
        <w:tc>
          <w:tcPr>
            <w:tcW w:w="2880" w:type="dxa"/>
          </w:tcPr>
          <w:p w:rsidR="00D85394" w:rsidRDefault="00B80BF2">
            <w:pPr>
              <w:pStyle w:val="TableBodyText"/>
              <w:rPr>
                <w:b/>
              </w:rPr>
            </w:pPr>
            <w:r>
              <w:rPr>
                <w:b/>
              </w:rPr>
              <w:t>Enabled</w:t>
            </w:r>
          </w:p>
        </w:tc>
        <w:tc>
          <w:tcPr>
            <w:tcW w:w="6595" w:type="dxa"/>
          </w:tcPr>
          <w:p w:rsidR="00D85394" w:rsidRDefault="00B80BF2">
            <w:pPr>
              <w:pStyle w:val="TableBodyText"/>
            </w:pPr>
            <w:r>
              <w:t>Indicates whether retention is enabled for a user. If it is enabled, then the clie</w:t>
            </w:r>
            <w:r>
              <w:t>nt can display specific information to indicate that messages will not expire. This value is configured by a server administrator. The value MUST be "True" or "False".</w:t>
            </w:r>
          </w:p>
        </w:tc>
      </w:tr>
      <w:tr w:rsidR="00D85394" w:rsidTr="00D85394">
        <w:tc>
          <w:tcPr>
            <w:tcW w:w="2880" w:type="dxa"/>
          </w:tcPr>
          <w:p w:rsidR="00D85394" w:rsidRDefault="00B80BF2">
            <w:pPr>
              <w:pStyle w:val="TableBodyText"/>
              <w:rPr>
                <w:b/>
              </w:rPr>
            </w:pPr>
            <w:r>
              <w:rPr>
                <w:b/>
              </w:rPr>
              <w:t>RetentionComment</w:t>
            </w:r>
          </w:p>
        </w:tc>
        <w:tc>
          <w:tcPr>
            <w:tcW w:w="6595" w:type="dxa"/>
          </w:tcPr>
          <w:p w:rsidR="00D85394" w:rsidRDefault="00B80BF2">
            <w:pPr>
              <w:pStyle w:val="TableBodyText"/>
            </w:pPr>
            <w:r>
              <w:t xml:space="preserve">Contains a string used to communicate information regarding the </w:t>
            </w:r>
            <w:r>
              <w:t>retention policy feature to the user. This value is configured by a server administrator. The client application SHOULD display this to the user. The string length MUST be between 0 and 1,024 characters.</w:t>
            </w:r>
          </w:p>
        </w:tc>
      </w:tr>
      <w:tr w:rsidR="00D85394" w:rsidTr="00D85394">
        <w:tc>
          <w:tcPr>
            <w:tcW w:w="2880" w:type="dxa"/>
          </w:tcPr>
          <w:p w:rsidR="00D85394" w:rsidRDefault="00B80BF2">
            <w:pPr>
              <w:pStyle w:val="TableBodyText"/>
              <w:rPr>
                <w:b/>
              </w:rPr>
            </w:pPr>
            <w:r>
              <w:rPr>
                <w:b/>
              </w:rPr>
              <w:t>RetentionUrl</w:t>
            </w:r>
          </w:p>
        </w:tc>
        <w:tc>
          <w:tcPr>
            <w:tcW w:w="6595" w:type="dxa"/>
          </w:tcPr>
          <w:p w:rsidR="00D85394" w:rsidRDefault="00B80BF2">
            <w:pPr>
              <w:pStyle w:val="TableBodyText"/>
            </w:pPr>
            <w:r>
              <w:t>Contains a link to a Web page that con</w:t>
            </w:r>
            <w:r>
              <w:t>tains more information about the retention policy. This value is configured by a server administrator. The client application SHOULD display this to the user. The string length MUST be between 0 and 2,048 characters.</w:t>
            </w:r>
          </w:p>
        </w:tc>
      </w:tr>
    </w:tbl>
    <w:p w:rsidR="00D85394" w:rsidRDefault="00B80BF2">
      <w:r>
        <w:rPr>
          <w:b/>
        </w:rPr>
        <w:t>PolicyTag</w:t>
      </w:r>
      <w:r>
        <w:t xml:space="preserve">: A child of the </w:t>
      </w:r>
      <w:r>
        <w:rPr>
          <w:b/>
        </w:rPr>
        <w:t>Data</w:t>
      </w:r>
      <w:r>
        <w:t xml:space="preserve"> element</w:t>
      </w:r>
      <w:r>
        <w:t xml:space="preserve">. Stores information about the retention policy. The information is stored in the attributes defined in the following table. </w:t>
      </w:r>
    </w:p>
    <w:tbl>
      <w:tblPr>
        <w:tblStyle w:val="Table-ShadedHeader"/>
        <w:tblW w:w="0" w:type="auto"/>
        <w:tblLook w:val="04A0" w:firstRow="1" w:lastRow="0" w:firstColumn="1" w:lastColumn="0" w:noHBand="0" w:noVBand="1"/>
      </w:tblPr>
      <w:tblGrid>
        <w:gridCol w:w="2181"/>
        <w:gridCol w:w="7294"/>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Attribute name</w:t>
            </w:r>
          </w:p>
        </w:tc>
        <w:tc>
          <w:tcPr>
            <w:tcW w:w="0" w:type="auto"/>
          </w:tcPr>
          <w:p w:rsidR="00D85394" w:rsidRDefault="00B80BF2">
            <w:pPr>
              <w:pStyle w:val="TableHeaderText"/>
            </w:pPr>
            <w:r>
              <w:t>Description</w:t>
            </w:r>
          </w:p>
        </w:tc>
      </w:tr>
      <w:tr w:rsidR="00D85394" w:rsidTr="00D85394">
        <w:tc>
          <w:tcPr>
            <w:tcW w:w="0" w:type="auto"/>
          </w:tcPr>
          <w:p w:rsidR="00D85394" w:rsidRDefault="00B80BF2">
            <w:pPr>
              <w:pStyle w:val="TableBodyText"/>
              <w:rPr>
                <w:b/>
              </w:rPr>
            </w:pPr>
            <w:r>
              <w:rPr>
                <w:b/>
              </w:rPr>
              <w:t>Guid</w:t>
            </w:r>
          </w:p>
        </w:tc>
        <w:tc>
          <w:tcPr>
            <w:tcW w:w="0" w:type="auto"/>
          </w:tcPr>
          <w:p w:rsidR="00D85394" w:rsidRDefault="00B80BF2">
            <w:pPr>
              <w:pStyle w:val="TableBodyText"/>
            </w:pPr>
            <w:r>
              <w:t xml:space="preserve">A </w:t>
            </w:r>
            <w:hyperlink w:anchor="gt_f49694cc-c350-462d-ab8e-816f0103c6c1">
              <w:r>
                <w:rPr>
                  <w:rStyle w:val="HyperlinkGreen"/>
                  <w:b/>
                </w:rPr>
                <w:t>GUID</w:t>
              </w:r>
            </w:hyperlink>
            <w:r>
              <w:t xml:space="preserve"> value that provides a unique</w:t>
            </w:r>
            <w:r>
              <w:t xml:space="preserve"> identity for the policy.</w:t>
            </w:r>
          </w:p>
        </w:tc>
      </w:tr>
      <w:tr w:rsidR="00D85394" w:rsidTr="00D85394">
        <w:tc>
          <w:tcPr>
            <w:tcW w:w="0" w:type="auto"/>
          </w:tcPr>
          <w:p w:rsidR="00D85394" w:rsidRDefault="00B80BF2">
            <w:pPr>
              <w:pStyle w:val="TableBodyText"/>
            </w:pPr>
            <w:r>
              <w:rPr>
                <w:b/>
              </w:rPr>
              <w:t>Name</w:t>
            </w:r>
          </w:p>
        </w:tc>
        <w:tc>
          <w:tcPr>
            <w:tcW w:w="0" w:type="auto"/>
          </w:tcPr>
          <w:p w:rsidR="00D85394" w:rsidRDefault="00B80BF2">
            <w:pPr>
              <w:pStyle w:val="TableBodyText"/>
            </w:pPr>
            <w:r>
              <w:t>The name of the policy tag. This value is configured by a server administrator. The value MUST be unique; no two policy tags or archive tags can have the same name. The string length MUST be between 1 and 264 characters.</w:t>
            </w:r>
          </w:p>
        </w:tc>
      </w:tr>
      <w:tr w:rsidR="00D85394" w:rsidTr="00D85394">
        <w:tc>
          <w:tcPr>
            <w:tcW w:w="0" w:type="auto"/>
          </w:tcPr>
          <w:p w:rsidR="00D85394" w:rsidRDefault="00B80BF2">
            <w:pPr>
              <w:pStyle w:val="TableBodyText"/>
            </w:pPr>
            <w:r>
              <w:rPr>
                <w:b/>
              </w:rPr>
              <w:t>Comment</w:t>
            </w:r>
          </w:p>
        </w:tc>
        <w:tc>
          <w:tcPr>
            <w:tcW w:w="0" w:type="auto"/>
          </w:tcPr>
          <w:p w:rsidR="00D85394" w:rsidRDefault="00B80BF2">
            <w:pPr>
              <w:pStyle w:val="TableBodyText"/>
            </w:pPr>
            <w:r>
              <w:t>A brief description of the policy tag. This value is configured by a server administrator. The string length MUST be between 1 and 264 characters.</w:t>
            </w:r>
          </w:p>
        </w:tc>
      </w:tr>
      <w:tr w:rsidR="00D85394" w:rsidTr="00D85394">
        <w:tc>
          <w:tcPr>
            <w:tcW w:w="0" w:type="auto"/>
          </w:tcPr>
          <w:p w:rsidR="00D85394" w:rsidRDefault="00B80BF2">
            <w:pPr>
              <w:pStyle w:val="TableBodyText"/>
              <w:rPr>
                <w:b/>
              </w:rPr>
            </w:pPr>
            <w:r>
              <w:rPr>
                <w:b/>
              </w:rPr>
              <w:t>Type</w:t>
            </w:r>
          </w:p>
        </w:tc>
        <w:tc>
          <w:tcPr>
            <w:tcW w:w="0" w:type="auto"/>
          </w:tcPr>
          <w:p w:rsidR="00D85394" w:rsidRDefault="00B80BF2">
            <w:pPr>
              <w:pStyle w:val="TableBodyText"/>
            </w:pPr>
            <w:r>
              <w:t>The type of policy tag. This value is configured by a server administrator. The possible values</w:t>
            </w:r>
            <w:r>
              <w:t xml:space="preserve"> are as follows:</w:t>
            </w:r>
          </w:p>
          <w:p w:rsidR="00D85394" w:rsidRDefault="00B80BF2">
            <w:pPr>
              <w:pStyle w:val="ListParagraph"/>
              <w:numPr>
                <w:ilvl w:val="0"/>
                <w:numId w:val="70"/>
              </w:numPr>
            </w:pPr>
            <w:r>
              <w:t>All</w:t>
            </w:r>
          </w:p>
          <w:p w:rsidR="00D85394" w:rsidRDefault="00B80BF2">
            <w:pPr>
              <w:pStyle w:val="ListParagraph"/>
              <w:numPr>
                <w:ilvl w:val="0"/>
                <w:numId w:val="70"/>
              </w:numPr>
            </w:pPr>
            <w:r>
              <w:t>Calendar</w:t>
            </w:r>
          </w:p>
          <w:p w:rsidR="00D85394" w:rsidRDefault="00B80BF2">
            <w:pPr>
              <w:pStyle w:val="ListParagraph"/>
              <w:numPr>
                <w:ilvl w:val="0"/>
                <w:numId w:val="70"/>
              </w:numPr>
            </w:pPr>
            <w:r>
              <w:t>Contacts</w:t>
            </w:r>
          </w:p>
          <w:p w:rsidR="00D85394" w:rsidRDefault="00B80BF2">
            <w:pPr>
              <w:pStyle w:val="ListParagraph"/>
              <w:numPr>
                <w:ilvl w:val="0"/>
                <w:numId w:val="70"/>
              </w:numPr>
            </w:pPr>
            <w:r>
              <w:t>ConversationHistory</w:t>
            </w:r>
          </w:p>
          <w:p w:rsidR="00D85394" w:rsidRDefault="00B80BF2">
            <w:pPr>
              <w:pStyle w:val="ListParagraph"/>
              <w:numPr>
                <w:ilvl w:val="0"/>
                <w:numId w:val="70"/>
              </w:numPr>
            </w:pPr>
            <w:r>
              <w:t>DeletedItems</w:t>
            </w:r>
          </w:p>
          <w:p w:rsidR="00D85394" w:rsidRDefault="00B80BF2">
            <w:pPr>
              <w:pStyle w:val="ListParagraph"/>
              <w:numPr>
                <w:ilvl w:val="0"/>
                <w:numId w:val="70"/>
              </w:numPr>
            </w:pPr>
            <w:r>
              <w:t>Drafts</w:t>
            </w:r>
          </w:p>
          <w:p w:rsidR="00D85394" w:rsidRDefault="00B80BF2">
            <w:pPr>
              <w:pStyle w:val="ListParagraph"/>
              <w:numPr>
                <w:ilvl w:val="0"/>
                <w:numId w:val="70"/>
              </w:numPr>
            </w:pPr>
            <w:r>
              <w:t>Inbox</w:t>
            </w:r>
          </w:p>
          <w:p w:rsidR="00D85394" w:rsidRDefault="00B80BF2">
            <w:pPr>
              <w:pStyle w:val="ListParagraph"/>
              <w:numPr>
                <w:ilvl w:val="0"/>
                <w:numId w:val="70"/>
              </w:numPr>
            </w:pPr>
            <w:r>
              <w:t>JunkEmail</w:t>
            </w:r>
          </w:p>
          <w:p w:rsidR="00D85394" w:rsidRDefault="00B80BF2">
            <w:pPr>
              <w:pStyle w:val="ListParagraph"/>
              <w:numPr>
                <w:ilvl w:val="0"/>
                <w:numId w:val="70"/>
              </w:numPr>
            </w:pPr>
            <w:r>
              <w:t>Journal</w:t>
            </w:r>
          </w:p>
          <w:p w:rsidR="00D85394" w:rsidRDefault="00B80BF2">
            <w:pPr>
              <w:pStyle w:val="ListParagraph"/>
              <w:numPr>
                <w:ilvl w:val="0"/>
                <w:numId w:val="70"/>
              </w:numPr>
            </w:pPr>
            <w:r>
              <w:lastRenderedPageBreak/>
              <w:t>Notes</w:t>
            </w:r>
          </w:p>
          <w:p w:rsidR="00D85394" w:rsidRDefault="00B80BF2">
            <w:pPr>
              <w:pStyle w:val="ListParagraph"/>
              <w:numPr>
                <w:ilvl w:val="0"/>
                <w:numId w:val="70"/>
              </w:numPr>
            </w:pPr>
            <w:r>
              <w:t>Outbox</w:t>
            </w:r>
          </w:p>
          <w:p w:rsidR="00D85394" w:rsidRDefault="00B80BF2">
            <w:pPr>
              <w:pStyle w:val="ListParagraph"/>
              <w:numPr>
                <w:ilvl w:val="0"/>
                <w:numId w:val="70"/>
              </w:numPr>
            </w:pPr>
            <w:r>
              <w:t>Personal</w:t>
            </w:r>
          </w:p>
          <w:p w:rsidR="00D85394" w:rsidRDefault="00B80BF2">
            <w:pPr>
              <w:pStyle w:val="ListParagraph"/>
              <w:numPr>
                <w:ilvl w:val="0"/>
                <w:numId w:val="70"/>
              </w:numPr>
            </w:pPr>
            <w:r>
              <w:t>RssSubscriptions</w:t>
            </w:r>
          </w:p>
          <w:p w:rsidR="00D85394" w:rsidRDefault="00B80BF2">
            <w:pPr>
              <w:pStyle w:val="ListParagraph"/>
              <w:numPr>
                <w:ilvl w:val="0"/>
                <w:numId w:val="70"/>
              </w:numPr>
            </w:pPr>
            <w:r>
              <w:t>SentItems</w:t>
            </w:r>
          </w:p>
          <w:p w:rsidR="00D85394" w:rsidRDefault="00B80BF2">
            <w:pPr>
              <w:pStyle w:val="ListParagraph"/>
              <w:numPr>
                <w:ilvl w:val="0"/>
                <w:numId w:val="70"/>
              </w:numPr>
            </w:pPr>
            <w:r>
              <w:t>SyncIssues</w:t>
            </w:r>
          </w:p>
          <w:p w:rsidR="00D85394" w:rsidRDefault="00B80BF2">
            <w:pPr>
              <w:pStyle w:val="ListParagraph"/>
              <w:numPr>
                <w:ilvl w:val="0"/>
                <w:numId w:val="70"/>
              </w:numPr>
            </w:pPr>
            <w:r>
              <w:t>Tasks</w:t>
            </w:r>
          </w:p>
          <w:p w:rsidR="00D85394" w:rsidRDefault="00B80BF2">
            <w:pPr>
              <w:pStyle w:val="TableBodyText"/>
            </w:pPr>
            <w:r>
              <w:t xml:space="preserve">Policy tags with a type of "All" apply to all items that do not have an applicable policy tag. Policy tags of type "Personal" are applied explicitly by the user. All other tags are applied to the corresponding </w:t>
            </w:r>
            <w:hyperlink w:anchor="gt_14e25453-1647-4acb-a35e-306810c60528">
              <w:r>
                <w:rPr>
                  <w:rStyle w:val="HyperlinkGreen"/>
                  <w:b/>
                </w:rPr>
                <w:t>special folder</w:t>
              </w:r>
            </w:hyperlink>
            <w:r>
              <w:t>.</w:t>
            </w:r>
          </w:p>
        </w:tc>
      </w:tr>
      <w:tr w:rsidR="00D85394" w:rsidTr="00D85394">
        <w:tc>
          <w:tcPr>
            <w:tcW w:w="0" w:type="auto"/>
          </w:tcPr>
          <w:p w:rsidR="00D85394" w:rsidRDefault="00B80BF2">
            <w:pPr>
              <w:pStyle w:val="TableBodyText"/>
              <w:rPr>
                <w:b/>
              </w:rPr>
            </w:pPr>
            <w:r>
              <w:rPr>
                <w:b/>
              </w:rPr>
              <w:lastRenderedPageBreak/>
              <w:t>MustDisplayComment</w:t>
            </w:r>
          </w:p>
        </w:tc>
        <w:tc>
          <w:tcPr>
            <w:tcW w:w="0" w:type="auto"/>
          </w:tcPr>
          <w:p w:rsidR="00D85394" w:rsidRDefault="00B80BF2">
            <w:pPr>
              <w:pStyle w:val="TableBodyText"/>
            </w:pPr>
            <w:r>
              <w:t>The client application MAY use this setting to determine whether the user can hide the retention comment. The value SHOULD be "True" or "False". If the value is "True", the client MAY NOT allow the user t</w:t>
            </w:r>
            <w:r>
              <w:t>o hide the retention comment.</w:t>
            </w:r>
          </w:p>
        </w:tc>
      </w:tr>
      <w:tr w:rsidR="00D85394" w:rsidTr="00D85394">
        <w:tc>
          <w:tcPr>
            <w:tcW w:w="0" w:type="auto"/>
          </w:tcPr>
          <w:p w:rsidR="00D85394" w:rsidRDefault="00B80BF2">
            <w:pPr>
              <w:pStyle w:val="TableBodyText"/>
              <w:rPr>
                <w:b/>
              </w:rPr>
            </w:pPr>
            <w:r>
              <w:rPr>
                <w:b/>
              </w:rPr>
              <w:t>IsVisible</w:t>
            </w:r>
          </w:p>
        </w:tc>
        <w:tc>
          <w:tcPr>
            <w:tcW w:w="0" w:type="auto"/>
          </w:tcPr>
          <w:p w:rsidR="00D85394" w:rsidRDefault="00B80BF2">
            <w:pPr>
              <w:pStyle w:val="TableBodyText"/>
            </w:pPr>
            <w:r>
              <w:t>The client application MUST use this setting to determine whether the policy tag is displayed in the list of tags available to the user. The value SHOULD be "True" or "False". If the value is "True", the client MUST</w:t>
            </w:r>
            <w:r>
              <w:t xml:space="preserve"> display the policy tag in the list of tags available to the user.</w:t>
            </w:r>
          </w:p>
        </w:tc>
      </w:tr>
      <w:tr w:rsidR="00D85394" w:rsidTr="00D85394">
        <w:tc>
          <w:tcPr>
            <w:tcW w:w="0" w:type="auto"/>
          </w:tcPr>
          <w:p w:rsidR="00D85394" w:rsidRDefault="00B80BF2">
            <w:pPr>
              <w:pStyle w:val="TableBodyText"/>
              <w:rPr>
                <w:b/>
              </w:rPr>
            </w:pPr>
            <w:r>
              <w:rPr>
                <w:b/>
              </w:rPr>
              <w:t>OptedInto</w:t>
            </w:r>
          </w:p>
        </w:tc>
        <w:tc>
          <w:tcPr>
            <w:tcW w:w="0" w:type="auto"/>
          </w:tcPr>
          <w:p w:rsidR="00D85394" w:rsidRDefault="00B80BF2">
            <w:pPr>
              <w:pStyle w:val="TableBodyText"/>
            </w:pPr>
            <w:r>
              <w:t xml:space="preserve">Indicates whether the user voluntarily chose this tag for the </w:t>
            </w:r>
            <w:hyperlink w:anchor="gt_d3ad0e15-adc9-4174-bacf-d929b57278b3">
              <w:r>
                <w:rPr>
                  <w:rStyle w:val="HyperlinkGreen"/>
                  <w:b/>
                </w:rPr>
                <w:t>mailbox</w:t>
              </w:r>
            </w:hyperlink>
            <w:r>
              <w:t xml:space="preserve"> or whether it was applied to the mailbox by th</w:t>
            </w:r>
            <w:r>
              <w:t>e server administrator. The value SHOULD be "True" or "False". A value of "True" SHOULD</w:t>
            </w:r>
            <w:bookmarkStart w:id="155"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5"/>
            <w:r>
              <w:t xml:space="preserve"> indicate that the user voluntarily chose this tag.</w:t>
            </w:r>
          </w:p>
        </w:tc>
      </w:tr>
    </w:tbl>
    <w:p w:rsidR="00D85394" w:rsidRDefault="00B80BF2">
      <w:r>
        <w:rPr>
          <w:b/>
        </w:rPr>
        <w:t>LocalizedName</w:t>
      </w:r>
      <w:r>
        <w:t xml:space="preserve">: A child of the </w:t>
      </w:r>
      <w:r>
        <w:rPr>
          <w:b/>
        </w:rPr>
        <w:t>PolicyTag</w:t>
      </w:r>
      <w:r>
        <w:t xml:space="preserve"> elemen</w:t>
      </w:r>
      <w:r>
        <w:t xml:space="preserve">t. It is also a child of the </w:t>
      </w:r>
      <w:r>
        <w:rPr>
          <w:b/>
        </w:rPr>
        <w:t>ArchiveTag</w:t>
      </w:r>
      <w:r>
        <w:t xml:space="preserve"> and </w:t>
      </w:r>
      <w:r>
        <w:rPr>
          <w:b/>
        </w:rPr>
        <w:t>DefaultArchiveTag</w:t>
      </w:r>
      <w:r>
        <w:t xml:space="preserve"> elements. Can contain multiple </w:t>
      </w:r>
      <w:r>
        <w:rPr>
          <w:b/>
        </w:rPr>
        <w:t>Name</w:t>
      </w:r>
      <w:r>
        <w:t xml:space="preserve"> elements as children. Each contains the ISO language code followed by a colon (":") and the localized name of the tag. The string length MUST be between 0 and</w:t>
      </w:r>
      <w:r>
        <w:t xml:space="preserve"> 264 characters.</w:t>
      </w:r>
    </w:p>
    <w:p w:rsidR="00D85394" w:rsidRDefault="00B80BF2">
      <w:r>
        <w:rPr>
          <w:b/>
        </w:rPr>
        <w:t>LocalizedComment</w:t>
      </w:r>
      <w:r>
        <w:t xml:space="preserve">: A child of the </w:t>
      </w:r>
      <w:r>
        <w:rPr>
          <w:b/>
        </w:rPr>
        <w:t>PolicyTag</w:t>
      </w:r>
      <w:r>
        <w:t xml:space="preserve"> element. It is also a child of the </w:t>
      </w:r>
      <w:r>
        <w:rPr>
          <w:b/>
        </w:rPr>
        <w:t>ArchiveTag</w:t>
      </w:r>
      <w:r>
        <w:t xml:space="preserve"> and </w:t>
      </w:r>
      <w:r>
        <w:rPr>
          <w:b/>
        </w:rPr>
        <w:t>DefaultArchiveTag</w:t>
      </w:r>
      <w:r>
        <w:t xml:space="preserve"> elements. Can contain multiple </w:t>
      </w:r>
      <w:r>
        <w:rPr>
          <w:b/>
        </w:rPr>
        <w:t>Comment</w:t>
      </w:r>
      <w:r>
        <w:t xml:space="preserve"> elements as children. Each contains the ISO language code followed by a colon (":") and t</w:t>
      </w:r>
      <w:r>
        <w:t>he localized comment. The string length MUST be between 0 and 264 characters.</w:t>
      </w:r>
    </w:p>
    <w:p w:rsidR="00D85394" w:rsidRDefault="00B80BF2">
      <w:r>
        <w:rPr>
          <w:b/>
        </w:rPr>
        <w:t>ContentSettings</w:t>
      </w:r>
      <w:r>
        <w:t xml:space="preserve">: A child of the </w:t>
      </w:r>
      <w:r>
        <w:rPr>
          <w:b/>
        </w:rPr>
        <w:t>PolicyTag</w:t>
      </w:r>
      <w:r>
        <w:t xml:space="preserve"> element. It is also a child of the </w:t>
      </w:r>
      <w:r>
        <w:rPr>
          <w:b/>
        </w:rPr>
        <w:t>ArchiveTag</w:t>
      </w:r>
      <w:r>
        <w:t xml:space="preserve"> and </w:t>
      </w:r>
      <w:r>
        <w:rPr>
          <w:b/>
        </w:rPr>
        <w:t>DefaultArchiveTag</w:t>
      </w:r>
      <w:r>
        <w:t xml:space="preserve"> elements. Stores the settings that control when items expire and the</w:t>
      </w:r>
      <w:r>
        <w:t xml:space="preserve"> types of items that expire. The settings are stored in the following attributes.</w:t>
      </w:r>
    </w:p>
    <w:tbl>
      <w:tblPr>
        <w:tblStyle w:val="Table-ShadedHeader"/>
        <w:tblW w:w="0" w:type="auto"/>
        <w:tblLook w:val="04A0" w:firstRow="1" w:lastRow="0" w:firstColumn="1" w:lastColumn="0" w:noHBand="0" w:noVBand="1"/>
      </w:tblPr>
      <w:tblGrid>
        <w:gridCol w:w="1593"/>
        <w:gridCol w:w="7882"/>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Attribute name</w:t>
            </w:r>
          </w:p>
        </w:tc>
        <w:tc>
          <w:tcPr>
            <w:tcW w:w="0" w:type="auto"/>
          </w:tcPr>
          <w:p w:rsidR="00D85394" w:rsidRDefault="00B80BF2">
            <w:pPr>
              <w:pStyle w:val="TableHeaderText"/>
            </w:pPr>
            <w:r>
              <w:t>Description</w:t>
            </w:r>
          </w:p>
        </w:tc>
      </w:tr>
      <w:tr w:rsidR="00D85394" w:rsidTr="00D85394">
        <w:tc>
          <w:tcPr>
            <w:tcW w:w="0" w:type="auto"/>
          </w:tcPr>
          <w:p w:rsidR="00D85394" w:rsidRDefault="00B80BF2">
            <w:pPr>
              <w:pStyle w:val="TableBodyText"/>
              <w:rPr>
                <w:b/>
              </w:rPr>
            </w:pPr>
            <w:r>
              <w:rPr>
                <w:b/>
              </w:rPr>
              <w:t>Guid</w:t>
            </w:r>
          </w:p>
        </w:tc>
        <w:tc>
          <w:tcPr>
            <w:tcW w:w="0" w:type="auto"/>
          </w:tcPr>
          <w:p w:rsidR="00D85394" w:rsidRDefault="00B80BF2">
            <w:pPr>
              <w:pStyle w:val="TableBodyText"/>
            </w:pPr>
            <w:r>
              <w:t>A GUID value that provides a unique identity for the content setting.</w:t>
            </w:r>
          </w:p>
        </w:tc>
      </w:tr>
      <w:tr w:rsidR="00D85394" w:rsidTr="00D85394">
        <w:tc>
          <w:tcPr>
            <w:tcW w:w="0" w:type="auto"/>
          </w:tcPr>
          <w:p w:rsidR="00D85394" w:rsidRDefault="00B80BF2">
            <w:pPr>
              <w:pStyle w:val="TableBodyText"/>
              <w:rPr>
                <w:b/>
              </w:rPr>
            </w:pPr>
            <w:r>
              <w:rPr>
                <w:b/>
              </w:rPr>
              <w:t>ExpiryAgeLimit</w:t>
            </w:r>
          </w:p>
        </w:tc>
        <w:tc>
          <w:tcPr>
            <w:tcW w:w="0" w:type="auto"/>
          </w:tcPr>
          <w:p w:rsidR="00D85394" w:rsidRDefault="00B80BF2">
            <w:pPr>
              <w:pStyle w:val="TableBodyText"/>
            </w:pPr>
            <w:r>
              <w:t xml:space="preserve">The number of days after which an item SHOULD expire </w:t>
            </w:r>
            <w:r>
              <w:t>under this policy. This value is configured by a server administrator. The value MUST be between 0 and 24,855.</w:t>
            </w:r>
          </w:p>
        </w:tc>
      </w:tr>
      <w:tr w:rsidR="00D85394" w:rsidTr="00D85394">
        <w:tc>
          <w:tcPr>
            <w:tcW w:w="0" w:type="auto"/>
          </w:tcPr>
          <w:p w:rsidR="00D85394" w:rsidRDefault="00B80BF2">
            <w:pPr>
              <w:pStyle w:val="TableBodyText"/>
              <w:rPr>
                <w:b/>
              </w:rPr>
            </w:pPr>
            <w:r>
              <w:rPr>
                <w:b/>
              </w:rPr>
              <w:t>MessageClass</w:t>
            </w:r>
          </w:p>
        </w:tc>
        <w:tc>
          <w:tcPr>
            <w:tcW w:w="0" w:type="auto"/>
          </w:tcPr>
          <w:p w:rsidR="00D85394" w:rsidRDefault="00B80BF2">
            <w:pPr>
              <w:pStyle w:val="TableBodyText"/>
            </w:pPr>
            <w:r>
              <w:t xml:space="preserve">The </w:t>
            </w:r>
            <w:hyperlink w:anchor="gt_bed860a9-daa0-4ea5-8da6-bf8f3c0b25d8">
              <w:r>
                <w:rPr>
                  <w:rStyle w:val="HyperlinkGreen"/>
                  <w:b/>
                </w:rPr>
                <w:t>message classes</w:t>
              </w:r>
            </w:hyperlink>
            <w:r>
              <w:t xml:space="preserve"> that this content setting applies to. This value is configured by a server administrator. This value can be any string that represents a message class. The value "*" represents any message class. The string length MUST be between 1 and 1,023 characters.</w:t>
            </w:r>
          </w:p>
        </w:tc>
      </w:tr>
    </w:tbl>
    <w:p w:rsidR="00D85394" w:rsidRDefault="00B80BF2">
      <w:r>
        <w:rPr>
          <w:b/>
        </w:rPr>
        <w:t>ArchiveTag</w:t>
      </w:r>
      <w:r>
        <w:t xml:space="preserve">: A child of the </w:t>
      </w:r>
      <w:r>
        <w:rPr>
          <w:b/>
        </w:rPr>
        <w:t>Data</w:t>
      </w:r>
      <w:r>
        <w:t xml:space="preserve"> element. Stores information about an archive policy. The information is stored in attributes and child elements identical to those on the </w:t>
      </w:r>
      <w:r>
        <w:rPr>
          <w:b/>
        </w:rPr>
        <w:t>PolicyTag</w:t>
      </w:r>
      <w:r>
        <w:t xml:space="preserve"> element. The value of the </w:t>
      </w:r>
      <w:r>
        <w:rPr>
          <w:b/>
        </w:rPr>
        <w:t>ArchiveTag</w:t>
      </w:r>
      <w:r>
        <w:t xml:space="preserve"> element SHOULD NOT be displayed by the </w:t>
      </w:r>
      <w:r>
        <w:t xml:space="preserve">client application in the archive mailbox. It SHOULD be displayed only in the primary mailbox. </w:t>
      </w:r>
    </w:p>
    <w:p w:rsidR="00D85394" w:rsidRDefault="00B80BF2">
      <w:r>
        <w:rPr>
          <w:b/>
        </w:rPr>
        <w:lastRenderedPageBreak/>
        <w:t>DefaultArchiveTag</w:t>
      </w:r>
      <w:r>
        <w:t xml:space="preserve">: A child of the </w:t>
      </w:r>
      <w:r>
        <w:rPr>
          <w:b/>
        </w:rPr>
        <w:t>Data</w:t>
      </w:r>
      <w:r>
        <w:t xml:space="preserve"> element. Stores information about the default archive policy. The information is stored in attributes and child elements </w:t>
      </w:r>
      <w:r>
        <w:t xml:space="preserve">identical to those on the </w:t>
      </w:r>
      <w:r>
        <w:rPr>
          <w:b/>
        </w:rPr>
        <w:t>PolicyTag</w:t>
      </w:r>
      <w:r>
        <w:t xml:space="preserve"> element. The value of the </w:t>
      </w:r>
      <w:r>
        <w:rPr>
          <w:b/>
        </w:rPr>
        <w:t>DefaultArchiveTag</w:t>
      </w:r>
      <w:r>
        <w:t xml:space="preserve"> element SHOULD NOT be displayed by the client application in the archive mailbox. It SHOULD be displayed only in the primary mailbox.</w:t>
      </w:r>
    </w:p>
    <w:p w:rsidR="00D85394" w:rsidRDefault="00B80BF2">
      <w:pPr>
        <w:pStyle w:val="Heading3"/>
      </w:pPr>
      <w:bookmarkStart w:id="156" w:name="section_53f5b88e175942afb4e5bd7237d5875b"/>
      <w:bookmarkStart w:id="157" w:name="_Toc163746135"/>
      <w:r>
        <w:t>View Definitions</w:t>
      </w:r>
      <w:bookmarkEnd w:id="156"/>
      <w:bookmarkEnd w:id="157"/>
      <w:r>
        <w:fldChar w:fldCharType="begin"/>
      </w:r>
      <w:r>
        <w:instrText xml:space="preserve"> XE "Messages:View Definit</w:instrText>
      </w:r>
      <w:r>
        <w:instrText xml:space="preserve">ions" </w:instrText>
      </w:r>
      <w:r>
        <w:fldChar w:fldCharType="end"/>
      </w:r>
      <w:r>
        <w:fldChar w:fldCharType="begin"/>
      </w:r>
      <w:r>
        <w:instrText xml:space="preserve"> XE "View Definitions message" </w:instrText>
      </w:r>
      <w:r>
        <w:fldChar w:fldCharType="end"/>
      </w:r>
    </w:p>
    <w:p w:rsidR="00D85394" w:rsidRDefault="00B80BF2">
      <w:r>
        <w:t>The client and server MAY</w:t>
      </w:r>
      <w:bookmarkStart w:id="15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58"/>
      <w:r>
        <w:t xml:space="preserve"> store view settings as view definitions. The format of the view definitions, as well as which settings are included, i</w:t>
      </w:r>
      <w:r>
        <w:t xml:space="preserve">s specified in sections </w:t>
      </w:r>
      <w:hyperlink w:anchor="Section_b93b5c59c26a466d987c04ad33b9e19d" w:history="1">
        <w:r>
          <w:rPr>
            <w:rStyle w:val="Hyperlink"/>
          </w:rPr>
          <w:t>2.2.6.1</w:t>
        </w:r>
      </w:hyperlink>
      <w:r>
        <w:t xml:space="preserve"> through </w:t>
      </w:r>
      <w:hyperlink w:anchor="Section_060f1d460d3b4505aee5fb50390c2d01" w:history="1">
        <w:r>
          <w:rPr>
            <w:rStyle w:val="Hyperlink"/>
          </w:rPr>
          <w:t>2.2.6.4</w:t>
        </w:r>
      </w:hyperlink>
      <w:r>
        <w:t>.</w:t>
      </w:r>
    </w:p>
    <w:p w:rsidR="00D85394" w:rsidRDefault="00B80BF2">
      <w:r>
        <w:t>View definitions can be created by the client to make view settings available to the s</w:t>
      </w:r>
      <w:r>
        <w:t xml:space="preserve">erver. These settings consist of column descriptions, including column header names and sizes, groupings, </w:t>
      </w:r>
      <w:hyperlink w:anchor="gt_58099001-70b9-4664-91fa-6035629bccb7">
        <w:r>
          <w:rPr>
            <w:rStyle w:val="HyperlinkGreen"/>
            <w:b/>
          </w:rPr>
          <w:t>sort orders</w:t>
        </w:r>
      </w:hyperlink>
      <w:r>
        <w:t xml:space="preserve">, and an optional </w:t>
      </w:r>
      <w:hyperlink w:anchor="gt_c434218b-574e-4d0d-b07c-d4806118574c">
        <w:r>
          <w:rPr>
            <w:rStyle w:val="HyperlinkGreen"/>
            <w:b/>
          </w:rPr>
          <w:t>restriction</w:t>
        </w:r>
      </w:hyperlink>
      <w:r>
        <w:t xml:space="preserve">. The data is stored in several </w:t>
      </w:r>
      <w:hyperlink w:anchor="gt_f3529cd8-50da-4f36-aa0b-66af455edbb6">
        <w:r>
          <w:rPr>
            <w:rStyle w:val="HyperlinkGreen"/>
            <w:b/>
          </w:rPr>
          <w:t>stream</w:t>
        </w:r>
      </w:hyperlink>
      <w:r>
        <w:t xml:space="preserve"> properties in an </w:t>
      </w:r>
      <w:hyperlink w:anchor="gt_6f222571-3f61-4250-a8a6-d56505335792">
        <w:r>
          <w:rPr>
            <w:rStyle w:val="HyperlinkGreen"/>
            <w:b/>
          </w:rPr>
          <w:t>FAI</w:t>
        </w:r>
      </w:hyperlink>
      <w:r>
        <w:t xml:space="preserve"> message.</w:t>
      </w:r>
    </w:p>
    <w:p w:rsidR="00D85394" w:rsidRDefault="00B80BF2">
      <w:bookmarkStart w:id="159" w:name="z38"/>
      <w:bookmarkEnd w:id="159"/>
      <w:r>
        <w:t xml:space="preserve">A message that contains view definitions MUST be </w:t>
      </w:r>
      <w:r>
        <w:t>an FAI message in the folder where the view is used. The message MUST have the following properties set on it, and the value of each property MUST meet the following criteria:</w:t>
      </w:r>
    </w:p>
    <w:p w:rsidR="00D85394" w:rsidRDefault="00B80BF2">
      <w:r>
        <w:t xml:space="preserve">The message has the </w:t>
      </w:r>
      <w:r>
        <w:rPr>
          <w:b/>
        </w:rPr>
        <w:t>PidTagMessageClass</w:t>
      </w:r>
      <w:r>
        <w:t xml:space="preserve"> property (</w:t>
      </w:r>
      <w:hyperlink r:id="rId87" w:anchor="Section_7fd7ec40deec4c0694931bc06b349682">
        <w:r>
          <w:rPr>
            <w:rStyle w:val="Hyperlink"/>
          </w:rPr>
          <w:t>[MS-OXCMSG]</w:t>
        </w:r>
      </w:hyperlink>
      <w:r>
        <w:t xml:space="preserve"> section 2.2.1.3) set and the value of the property is "IPM.Microsoft.FolderDesign.NamedView".</w:t>
      </w:r>
    </w:p>
    <w:p w:rsidR="00D85394" w:rsidRDefault="00B80BF2">
      <w:r>
        <w:t xml:space="preserve">The message has the </w:t>
      </w:r>
      <w:r>
        <w:rPr>
          <w:b/>
        </w:rPr>
        <w:t>PidTagViewDescriptorVersion</w:t>
      </w:r>
      <w:r>
        <w:t xml:space="preserve"> property (section </w:t>
      </w:r>
      <w:hyperlink w:anchor="Section_060f1d460d3b4505aee5fb50390c2d01" w:history="1">
        <w:r>
          <w:rPr>
            <w:rStyle w:val="Hyperlink"/>
          </w:rPr>
          <w:t>2.2.6.4</w:t>
        </w:r>
      </w:hyperlink>
      <w:r>
        <w:t>) set and the value of the property is 0x00000008.</w:t>
      </w:r>
    </w:p>
    <w:p w:rsidR="00D85394" w:rsidRDefault="00B80BF2">
      <w:r>
        <w:t xml:space="preserve">The message has the </w:t>
      </w:r>
      <w:r>
        <w:rPr>
          <w:b/>
        </w:rPr>
        <w:t>PidTagViewDescriptorName</w:t>
      </w:r>
      <w:r>
        <w:t xml:space="preserve"> property (section </w:t>
      </w:r>
      <w:hyperlink w:anchor="Section_4534715ffe8f4d75bdbd27ee38a520be" w:history="1">
        <w:r>
          <w:rPr>
            <w:rStyle w:val="Hyperlink"/>
          </w:rPr>
          <w:t>2.2.6.2</w:t>
        </w:r>
      </w:hyperlink>
      <w:r>
        <w:t>) set and the value of the property is a</w:t>
      </w:r>
      <w:r>
        <w:t xml:space="preserve"> non-empty string.</w:t>
      </w:r>
    </w:p>
    <w:p w:rsidR="00D85394" w:rsidRDefault="00B80BF2">
      <w:r>
        <w:t xml:space="preserve">The view definitions MUST be stored as a binary stream in the </w:t>
      </w:r>
      <w:r>
        <w:rPr>
          <w:b/>
        </w:rPr>
        <w:t>PidTagViewDescriptorBinary</w:t>
      </w:r>
      <w:r>
        <w:t xml:space="preserve"> property (section 2.2.6.1) of the message. The column headers are stored in the </w:t>
      </w:r>
      <w:r>
        <w:rPr>
          <w:b/>
        </w:rPr>
        <w:t>PidTagViewDescriptorStrings</w:t>
      </w:r>
      <w:r>
        <w:t xml:space="preserve"> property (section </w:t>
      </w:r>
      <w:hyperlink w:anchor="Section_08dfe9605e78473d81bbea4436fb87b3" w:history="1">
        <w:r>
          <w:rPr>
            <w:rStyle w:val="Hyperlink"/>
          </w:rPr>
          <w:t>2.2.6.3</w:t>
        </w:r>
      </w:hyperlink>
      <w:r>
        <w:t xml:space="preserve">) on the message as strings using the current </w:t>
      </w:r>
      <w:hyperlink w:anchor="gt_210637d9-9634-4652-a935-ded3cd434f38">
        <w:r>
          <w:rPr>
            <w:rStyle w:val="HyperlinkGreen"/>
            <w:b/>
          </w:rPr>
          <w:t>code page</w:t>
        </w:r>
      </w:hyperlink>
      <w:r>
        <w:t xml:space="preserve"> of the client. Section 2.2.6.1 and section </w:t>
      </w:r>
      <w:hyperlink w:anchor="Section_08dfe9605e78473d81bbea4436fb87b3" w:history="1">
        <w:r>
          <w:rPr>
            <w:rStyle w:val="Hyperlink"/>
          </w:rPr>
          <w:t>2.2.6.3</w:t>
        </w:r>
      </w:hyperlink>
      <w:r>
        <w:t xml:space="preserve"> specify the packet format of these two properties respectively.</w:t>
      </w:r>
    </w:p>
    <w:p w:rsidR="00D85394" w:rsidRDefault="00B80BF2">
      <w:pPr>
        <w:pStyle w:val="Heading4"/>
      </w:pPr>
      <w:bookmarkStart w:id="160" w:name="section_b93b5c59c26a466d987c04ad33b9e19d"/>
      <w:bookmarkStart w:id="161" w:name="_Toc163746136"/>
      <w:r>
        <w:t>PidTagViewDescriptorBinary Property</w:t>
      </w:r>
      <w:bookmarkEnd w:id="160"/>
      <w:bookmarkEnd w:id="161"/>
      <w:r>
        <w:fldChar w:fldCharType="begin"/>
      </w:r>
      <w:r>
        <w:instrText xml:space="preserve"> XE "View definitions message:PidTagViewDescriptorBinary property" </w:instrText>
      </w:r>
      <w:r>
        <w:fldChar w:fldCharType="end"/>
      </w:r>
      <w:r>
        <w:fldChar w:fldCharType="begin"/>
      </w:r>
      <w:r>
        <w:instrText xml:space="preserve"> XE "PidTagViewDescriptorBinary property view </w:instrText>
      </w:r>
      <w:r>
        <w:instrText xml:space="preserve">definitions message" </w:instrText>
      </w:r>
      <w:r>
        <w:fldChar w:fldCharType="end"/>
      </w:r>
    </w:p>
    <w:p w:rsidR="00D85394" w:rsidRDefault="00B80BF2">
      <w:r>
        <w:t xml:space="preserve">Type: </w:t>
      </w:r>
      <w:r>
        <w:rPr>
          <w:b/>
        </w:rPr>
        <w:t>PtypBinary</w:t>
      </w:r>
      <w:r>
        <w:t xml:space="preserve"> (</w:t>
      </w:r>
      <w:hyperlink r:id="rId88" w:anchor="Section_1afa0cd9b1a04520b623bf15030af5d8">
        <w:r>
          <w:rPr>
            <w:rStyle w:val="Hyperlink"/>
          </w:rPr>
          <w:t>[MS-OXCDATA]</w:t>
        </w:r>
      </w:hyperlink>
      <w:r>
        <w:t xml:space="preserve"> section 2.11.1)</w:t>
      </w:r>
    </w:p>
    <w:p w:rsidR="00D85394" w:rsidRDefault="00B80BF2">
      <w:r>
        <w:t xml:space="preserve">View definitions, as specified in section </w:t>
      </w:r>
      <w:hyperlink w:anchor="Section_53f5b88e175942afb4e5bd7237d5875b" w:history="1">
        <w:r>
          <w:rPr>
            <w:rStyle w:val="Hyperlink"/>
          </w:rPr>
          <w:t>2</w:t>
        </w:r>
        <w:r>
          <w:rPr>
            <w:rStyle w:val="Hyperlink"/>
          </w:rPr>
          <w:t>.2.6</w:t>
        </w:r>
      </w:hyperlink>
      <w:r>
        <w:t xml:space="preserve">, MUST be stored in the </w:t>
      </w:r>
      <w:r>
        <w:rPr>
          <w:b/>
        </w:rPr>
        <w:t>PidTagViewDescriptorBinary</w:t>
      </w:r>
      <w:r>
        <w:t xml:space="preserve"> property (</w:t>
      </w:r>
      <w:hyperlink r:id="rId89" w:anchor="Section_f6ab1613aefe447da49c18217230b148">
        <w:r>
          <w:rPr>
            <w:rStyle w:val="Hyperlink"/>
          </w:rPr>
          <w:t>[MS-OXPROPS]</w:t>
        </w:r>
      </w:hyperlink>
      <w:r>
        <w:t xml:space="preserve"> section 2.1056) of the message.</w:t>
      </w:r>
      <w:bookmarkStart w:id="16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2"/>
      <w:r>
        <w:t xml:space="preserve"> The property is in binary format, and the packet structure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tcPr>
          <w:p w:rsidR="00D85394" w:rsidRDefault="00B80BF2">
            <w:pPr>
              <w:pStyle w:val="PacketDiagramBodyText"/>
            </w:pPr>
            <w:r>
              <w:t>Reserved1</w:t>
            </w:r>
          </w:p>
        </w:tc>
      </w:tr>
      <w:tr w:rsidR="00D85394" w:rsidTr="00D85394">
        <w:trPr>
          <w:trHeight w:val="490"/>
        </w:trPr>
        <w:tc>
          <w:tcPr>
            <w:tcW w:w="8640" w:type="dxa"/>
            <w:gridSpan w:val="32"/>
          </w:tcPr>
          <w:p w:rsidR="00D85394" w:rsidRDefault="00B80BF2">
            <w:pPr>
              <w:pStyle w:val="PacketDiagramBodyText"/>
            </w:pPr>
            <w:r>
              <w:t>...</w:t>
            </w:r>
          </w:p>
        </w:tc>
      </w:tr>
      <w:tr w:rsidR="00D85394" w:rsidTr="00D85394">
        <w:trPr>
          <w:trHeight w:val="490"/>
        </w:trPr>
        <w:tc>
          <w:tcPr>
            <w:tcW w:w="8640" w:type="dxa"/>
            <w:gridSpan w:val="32"/>
          </w:tcPr>
          <w:p w:rsidR="00D85394" w:rsidRDefault="00B80BF2">
            <w:pPr>
              <w:pStyle w:val="PacketDiagramBodyText"/>
            </w:pPr>
            <w:r>
              <w:t>Version</w:t>
            </w:r>
          </w:p>
        </w:tc>
      </w:tr>
      <w:tr w:rsidR="00D85394" w:rsidTr="00D85394">
        <w:trPr>
          <w:trHeight w:val="490"/>
        </w:trPr>
        <w:tc>
          <w:tcPr>
            <w:tcW w:w="8640" w:type="dxa"/>
            <w:gridSpan w:val="32"/>
          </w:tcPr>
          <w:p w:rsidR="00D85394" w:rsidRDefault="00B80BF2">
            <w:pPr>
              <w:pStyle w:val="PacketDiagramBodyText"/>
            </w:pPr>
            <w:r>
              <w:t>ulFlags</w:t>
            </w:r>
          </w:p>
        </w:tc>
      </w:tr>
      <w:tr w:rsidR="00D85394" w:rsidTr="00D85394">
        <w:trPr>
          <w:trHeight w:val="490"/>
        </w:trPr>
        <w:tc>
          <w:tcPr>
            <w:tcW w:w="8640" w:type="dxa"/>
            <w:gridSpan w:val="32"/>
          </w:tcPr>
          <w:p w:rsidR="00D85394" w:rsidRDefault="00B80BF2">
            <w:pPr>
              <w:pStyle w:val="PacketDiagramBodyText"/>
            </w:pPr>
            <w:r>
              <w:t>Pres</w:t>
            </w:r>
          </w:p>
        </w:tc>
      </w:tr>
      <w:tr w:rsidR="00D85394" w:rsidTr="00D85394">
        <w:trPr>
          <w:trHeight w:val="490"/>
        </w:trPr>
        <w:tc>
          <w:tcPr>
            <w:tcW w:w="8640" w:type="dxa"/>
            <w:gridSpan w:val="32"/>
          </w:tcPr>
          <w:p w:rsidR="00D85394" w:rsidRDefault="00B80BF2">
            <w:pPr>
              <w:pStyle w:val="PacketDiagramBodyText"/>
            </w:pPr>
            <w:r>
              <w:lastRenderedPageBreak/>
              <w:t>Cvcd</w:t>
            </w:r>
          </w:p>
        </w:tc>
      </w:tr>
      <w:tr w:rsidR="00D85394" w:rsidTr="00D85394">
        <w:trPr>
          <w:trHeight w:val="490"/>
        </w:trPr>
        <w:tc>
          <w:tcPr>
            <w:tcW w:w="8640" w:type="dxa"/>
            <w:gridSpan w:val="32"/>
          </w:tcPr>
          <w:p w:rsidR="00D85394" w:rsidRDefault="00B80BF2">
            <w:pPr>
              <w:pStyle w:val="PacketDiagramBodyText"/>
            </w:pPr>
            <w:r>
              <w:t>ivcdSort</w:t>
            </w:r>
          </w:p>
        </w:tc>
      </w:tr>
      <w:tr w:rsidR="00D85394" w:rsidTr="00D85394">
        <w:trPr>
          <w:trHeight w:val="490"/>
        </w:trPr>
        <w:tc>
          <w:tcPr>
            <w:tcW w:w="8640" w:type="dxa"/>
            <w:gridSpan w:val="32"/>
          </w:tcPr>
          <w:p w:rsidR="00D85394" w:rsidRDefault="00B80BF2">
            <w:pPr>
              <w:pStyle w:val="PacketDiagramBodyText"/>
            </w:pPr>
            <w:r>
              <w:t>cCat</w:t>
            </w:r>
          </w:p>
        </w:tc>
      </w:tr>
      <w:tr w:rsidR="00D85394" w:rsidTr="00D85394">
        <w:trPr>
          <w:trHeight w:val="490"/>
        </w:trPr>
        <w:tc>
          <w:tcPr>
            <w:tcW w:w="8640" w:type="dxa"/>
            <w:gridSpan w:val="32"/>
          </w:tcPr>
          <w:p w:rsidR="00D85394" w:rsidRDefault="00B80BF2">
            <w:pPr>
              <w:pStyle w:val="PacketDiagramBodyText"/>
            </w:pPr>
            <w:r>
              <w:t>ulCatSort</w:t>
            </w:r>
          </w:p>
        </w:tc>
      </w:tr>
      <w:tr w:rsidR="00D85394" w:rsidTr="00D85394">
        <w:trPr>
          <w:trHeight w:val="490"/>
        </w:trPr>
        <w:tc>
          <w:tcPr>
            <w:tcW w:w="8640" w:type="dxa"/>
            <w:gridSpan w:val="32"/>
          </w:tcPr>
          <w:p w:rsidR="00D85394" w:rsidRDefault="00B80BF2">
            <w:pPr>
              <w:pStyle w:val="PacketDiagramBodyText"/>
            </w:pPr>
            <w:r>
              <w:t>Reserved2</w:t>
            </w:r>
          </w:p>
        </w:tc>
      </w:tr>
      <w:tr w:rsidR="00D85394" w:rsidTr="00D85394">
        <w:trPr>
          <w:trHeight w:val="490"/>
        </w:trPr>
        <w:tc>
          <w:tcPr>
            <w:tcW w:w="8640" w:type="dxa"/>
            <w:gridSpan w:val="32"/>
          </w:tcPr>
          <w:p w:rsidR="00D85394" w:rsidRDefault="00B80BF2">
            <w:pPr>
              <w:pStyle w:val="PacketDiagramBodyText"/>
            </w:pPr>
            <w:r>
              <w:t>...</w:t>
            </w:r>
          </w:p>
        </w:tc>
      </w:tr>
      <w:tr w:rsidR="00D85394" w:rsidTr="00D85394">
        <w:trPr>
          <w:trHeight w:val="490"/>
        </w:trPr>
        <w:tc>
          <w:tcPr>
            <w:tcW w:w="8640" w:type="dxa"/>
            <w:gridSpan w:val="32"/>
          </w:tcPr>
          <w:p w:rsidR="00D85394" w:rsidRDefault="00B80BF2">
            <w:pPr>
              <w:pStyle w:val="PacketDiagramBodyText"/>
            </w:pPr>
            <w:r>
              <w:t>...</w:t>
            </w:r>
          </w:p>
        </w:tc>
      </w:tr>
      <w:tr w:rsidR="00D85394" w:rsidTr="00D85394">
        <w:trPr>
          <w:trHeight w:val="490"/>
        </w:trPr>
        <w:tc>
          <w:tcPr>
            <w:tcW w:w="8640" w:type="dxa"/>
            <w:gridSpan w:val="32"/>
          </w:tcPr>
          <w:p w:rsidR="00D85394" w:rsidRDefault="00B80BF2">
            <w:pPr>
              <w:pStyle w:val="PacketDiagramBodyText"/>
            </w:pPr>
            <w:r>
              <w:t>...</w:t>
            </w:r>
          </w:p>
        </w:tc>
      </w:tr>
      <w:tr w:rsidR="00D85394" w:rsidTr="00D85394">
        <w:trPr>
          <w:trHeight w:val="490"/>
        </w:trPr>
        <w:tc>
          <w:tcPr>
            <w:tcW w:w="8640" w:type="dxa"/>
            <w:gridSpan w:val="32"/>
          </w:tcPr>
          <w:p w:rsidR="00D85394" w:rsidRDefault="00B80BF2">
            <w:pPr>
              <w:pStyle w:val="PacketDiagramBodyText"/>
            </w:pPr>
            <w:r>
              <w:t>...</w:t>
            </w:r>
          </w:p>
        </w:tc>
      </w:tr>
      <w:tr w:rsidR="00D85394" w:rsidTr="00D85394">
        <w:trPr>
          <w:trHeight w:val="490"/>
        </w:trPr>
        <w:tc>
          <w:tcPr>
            <w:tcW w:w="8640" w:type="dxa"/>
            <w:gridSpan w:val="32"/>
          </w:tcPr>
          <w:p w:rsidR="00D85394" w:rsidRDefault="00B80BF2">
            <w:pPr>
              <w:pStyle w:val="PacketDiagramBodyText"/>
            </w:pPr>
            <w:r>
              <w:t>...</w:t>
            </w:r>
          </w:p>
        </w:tc>
      </w:tr>
      <w:tr w:rsidR="00D85394" w:rsidTr="00D85394">
        <w:trPr>
          <w:trHeight w:val="490"/>
        </w:trPr>
        <w:tc>
          <w:tcPr>
            <w:tcW w:w="8640" w:type="dxa"/>
            <w:gridSpan w:val="32"/>
          </w:tcPr>
          <w:p w:rsidR="00D85394" w:rsidRDefault="00B80BF2">
            <w:pPr>
              <w:pStyle w:val="PacketDiagramBodyText"/>
            </w:pPr>
            <w:r>
              <w:t>ColumnInfo (variable)</w:t>
            </w:r>
          </w:p>
        </w:tc>
      </w:tr>
      <w:tr w:rsidR="00D85394" w:rsidTr="00D85394">
        <w:trPr>
          <w:trHeight w:val="490"/>
        </w:trPr>
        <w:tc>
          <w:tcPr>
            <w:tcW w:w="8640" w:type="dxa"/>
            <w:gridSpan w:val="32"/>
          </w:tcPr>
          <w:p w:rsidR="00D85394" w:rsidRDefault="00B80BF2">
            <w:pPr>
              <w:pStyle w:val="PacketDiagramBodyText"/>
            </w:pPr>
            <w:r>
              <w:t>...</w:t>
            </w:r>
          </w:p>
        </w:tc>
      </w:tr>
      <w:tr w:rsidR="00D85394" w:rsidTr="00D85394">
        <w:trPr>
          <w:trHeight w:val="490"/>
        </w:trPr>
        <w:tc>
          <w:tcPr>
            <w:tcW w:w="8640" w:type="dxa"/>
            <w:gridSpan w:val="32"/>
          </w:tcPr>
          <w:p w:rsidR="00D85394" w:rsidRDefault="00B80BF2">
            <w:pPr>
              <w:pStyle w:val="PacketDiagramBodyText"/>
            </w:pPr>
            <w:r>
              <w:t>RestrictionInfo (variable)</w:t>
            </w:r>
          </w:p>
        </w:tc>
      </w:tr>
      <w:tr w:rsidR="00D85394" w:rsidTr="00D85394">
        <w:trPr>
          <w:trHeight w:val="490"/>
        </w:trPr>
        <w:tc>
          <w:tcPr>
            <w:tcW w:w="8640" w:type="dxa"/>
            <w:gridSpan w:val="32"/>
          </w:tcPr>
          <w:p w:rsidR="00D85394" w:rsidRDefault="00B80BF2">
            <w:pPr>
              <w:pStyle w:val="PacketDiagramBodyText"/>
            </w:pPr>
            <w:r>
              <w:t>...</w:t>
            </w:r>
          </w:p>
        </w:tc>
      </w:tr>
    </w:tbl>
    <w:p w:rsidR="00D85394" w:rsidRDefault="00B80BF2">
      <w:pPr>
        <w:pStyle w:val="Definition-Field"/>
      </w:pPr>
      <w:r>
        <w:rPr>
          <w:b/>
        </w:rPr>
        <w:t xml:space="preserve">Reserved1 (8 bytes):  </w:t>
      </w:r>
      <w:r>
        <w:t xml:space="preserve">This field MUST exist.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D85394" w:rsidRDefault="00B80BF2">
      <w:pPr>
        <w:pStyle w:val="Definition-Field"/>
      </w:pPr>
      <w:r>
        <w:rPr>
          <w:b/>
        </w:rPr>
        <w:t xml:space="preserve">Version (4 bytes):  </w:t>
      </w:r>
      <w:r>
        <w:t>This field MUST exist. This is a fixed value of 0x00000008.</w:t>
      </w:r>
    </w:p>
    <w:p w:rsidR="00D85394" w:rsidRDefault="00B80BF2">
      <w:pPr>
        <w:pStyle w:val="Definition-Field"/>
      </w:pPr>
      <w:r>
        <w:rPr>
          <w:b/>
        </w:rPr>
        <w:t xml:space="preserve">ulFlags (4 bytes):  </w:t>
      </w:r>
      <w:r>
        <w:t xml:space="preserve">This field MUST exist. This specifies the </w:t>
      </w:r>
      <w:hyperlink w:anchor="gt_58099001-70b9-4664-91fa-6035629bccb7">
        <w:r>
          <w:rPr>
            <w:rStyle w:val="HyperlinkGreen"/>
            <w:b/>
          </w:rPr>
          <w:t>sort order</w:t>
        </w:r>
      </w:hyperlink>
      <w:r>
        <w:t xml:space="preserve"> of the sorted column. The value of this field MUST be one of the following.</w:t>
      </w:r>
    </w:p>
    <w:tbl>
      <w:tblPr>
        <w:tblStyle w:val="Table-ShadedHeader"/>
        <w:tblW w:w="0" w:type="auto"/>
        <w:tblLook w:val="04A0" w:firstRow="1" w:lastRow="0" w:firstColumn="1" w:lastColumn="0" w:noHBand="0" w:noVBand="1"/>
      </w:tblPr>
      <w:tblGrid>
        <w:gridCol w:w="1241"/>
        <w:gridCol w:w="2010"/>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Value</w:t>
            </w:r>
          </w:p>
        </w:tc>
        <w:tc>
          <w:tcPr>
            <w:tcW w:w="0" w:type="auto"/>
          </w:tcPr>
          <w:p w:rsidR="00D85394" w:rsidRDefault="00B80BF2">
            <w:pPr>
              <w:pStyle w:val="TableHeaderText"/>
            </w:pPr>
            <w:r>
              <w:t xml:space="preserve">Meaning </w:t>
            </w:r>
          </w:p>
        </w:tc>
      </w:tr>
      <w:tr w:rsidR="00D85394" w:rsidTr="00D85394">
        <w:tc>
          <w:tcPr>
            <w:tcW w:w="0" w:type="auto"/>
          </w:tcPr>
          <w:p w:rsidR="00D85394" w:rsidRDefault="00B80BF2">
            <w:pPr>
              <w:pStyle w:val="TableBodyText"/>
            </w:pPr>
            <w:r>
              <w:t>0x00000000</w:t>
            </w:r>
          </w:p>
        </w:tc>
        <w:tc>
          <w:tcPr>
            <w:tcW w:w="0" w:type="auto"/>
          </w:tcPr>
          <w:p w:rsidR="00D85394" w:rsidRDefault="00B80BF2">
            <w:pPr>
              <w:pStyle w:val="TableBodyText"/>
            </w:pPr>
            <w:r>
              <w:t>Ascending sort order</w:t>
            </w:r>
          </w:p>
        </w:tc>
      </w:tr>
      <w:tr w:rsidR="00D85394" w:rsidTr="00D85394">
        <w:tc>
          <w:tcPr>
            <w:tcW w:w="0" w:type="auto"/>
          </w:tcPr>
          <w:p w:rsidR="00D85394" w:rsidRDefault="00B80BF2">
            <w:pPr>
              <w:pStyle w:val="TableBodyText"/>
            </w:pPr>
            <w:r>
              <w:t>0x00000002</w:t>
            </w:r>
          </w:p>
        </w:tc>
        <w:tc>
          <w:tcPr>
            <w:tcW w:w="0" w:type="auto"/>
          </w:tcPr>
          <w:p w:rsidR="00D85394" w:rsidRDefault="00B80BF2">
            <w:pPr>
              <w:pStyle w:val="TableBodyText"/>
            </w:pPr>
            <w:r>
              <w:t>Descending sort order</w:t>
            </w:r>
          </w:p>
        </w:tc>
      </w:tr>
    </w:tbl>
    <w:p w:rsidR="00D85394" w:rsidRDefault="00B80BF2">
      <w:pPr>
        <w:pStyle w:val="Definition-Field2"/>
      </w:pPr>
      <w:r>
        <w:t xml:space="preserve">The index of the sorted column is indicated in the </w:t>
      </w:r>
      <w:r>
        <w:rPr>
          <w:b/>
        </w:rPr>
        <w:t>ivcdSort</w:t>
      </w:r>
      <w:r>
        <w:t xml:space="preserve"> field in the packet.</w:t>
      </w:r>
    </w:p>
    <w:p w:rsidR="00D85394" w:rsidRDefault="00B80BF2">
      <w:pPr>
        <w:pStyle w:val="Definition-Field"/>
      </w:pPr>
      <w:r>
        <w:rPr>
          <w:b/>
        </w:rPr>
        <w:t xml:space="preserve">Pres (4 bytes):  </w:t>
      </w:r>
      <w:r>
        <w:t>This field MUST exist. This field is filled with arbitrary value by the client and SHOULD NOT be used by the server.</w:t>
      </w:r>
    </w:p>
    <w:p w:rsidR="00D85394" w:rsidRDefault="00B80BF2">
      <w:pPr>
        <w:pStyle w:val="Definition-Field"/>
      </w:pPr>
      <w:r>
        <w:rPr>
          <w:b/>
        </w:rPr>
        <w:t xml:space="preserve">Cvcd (4 bytes):  </w:t>
      </w:r>
      <w:r>
        <w:t xml:space="preserve">This field MUST exist. This field specifies the number of </w:t>
      </w:r>
      <w:r>
        <w:rPr>
          <w:b/>
        </w:rPr>
        <w:t>ColumnPacket</w:t>
      </w:r>
      <w:r>
        <w:t xml:space="preserve"> stru</w:t>
      </w:r>
      <w:r>
        <w:t xml:space="preserve">ctures that are contained in the </w:t>
      </w:r>
      <w:r>
        <w:rPr>
          <w:b/>
        </w:rPr>
        <w:t>ColumnInfo</w:t>
      </w:r>
      <w:r>
        <w:t xml:space="preserve"> field.</w:t>
      </w:r>
    </w:p>
    <w:p w:rsidR="00D85394" w:rsidRDefault="00B80BF2">
      <w:pPr>
        <w:pStyle w:val="Definition-Field"/>
      </w:pPr>
      <w:r>
        <w:rPr>
          <w:b/>
        </w:rPr>
        <w:t xml:space="preserve">ivcdSort (4 bytes):  </w:t>
      </w:r>
      <w:r>
        <w:t>This field MUST exist. The value of this field MUST be one of the following:</w:t>
      </w:r>
    </w:p>
    <w:p w:rsidR="00D85394" w:rsidRDefault="00B80BF2">
      <w:pPr>
        <w:pStyle w:val="Definition-Field2"/>
      </w:pPr>
      <w:r>
        <w:lastRenderedPageBreak/>
        <w:t>0 through (</w:t>
      </w:r>
      <w:r>
        <w:rPr>
          <w:b/>
        </w:rPr>
        <w:t>Cvcd</w:t>
      </w:r>
      <w:r>
        <w:t xml:space="preserve">-1): This value is an index into the </w:t>
      </w:r>
      <w:r>
        <w:rPr>
          <w:b/>
        </w:rPr>
        <w:t>ColumnInfo</w:t>
      </w:r>
      <w:r>
        <w:t xml:space="preserve"> fields. The table MUST be sorted by that col</w:t>
      </w:r>
      <w:r>
        <w:t xml:space="preserve">umn. The sort order, ascending or descending, MUST be specified in the </w:t>
      </w:r>
      <w:r>
        <w:rPr>
          <w:b/>
        </w:rPr>
        <w:t>ulFlags</w:t>
      </w:r>
      <w:r>
        <w:t xml:space="preserve"> field.</w:t>
      </w:r>
    </w:p>
    <w:p w:rsidR="00D85394" w:rsidRDefault="00B80BF2">
      <w:pPr>
        <w:pStyle w:val="Definition-Field2"/>
      </w:pPr>
      <w:r>
        <w:t xml:space="preserve">0xFFFFFFFF: The table MUST be arranged by </w:t>
      </w:r>
      <w:hyperlink w:anchor="gt_0aec5fa3-827f-4725-9d37-4b5bff86d6e1">
        <w:r>
          <w:rPr>
            <w:rStyle w:val="HyperlinkGreen"/>
            <w:b/>
          </w:rPr>
          <w:t>conversation</w:t>
        </w:r>
      </w:hyperlink>
      <w:r>
        <w:t>.</w:t>
      </w:r>
    </w:p>
    <w:p w:rsidR="00D85394" w:rsidRDefault="00B80BF2">
      <w:pPr>
        <w:pStyle w:val="Definition-Field"/>
      </w:pPr>
      <w:r>
        <w:rPr>
          <w:b/>
        </w:rPr>
        <w:t xml:space="preserve">cCat (4 bytes):  </w:t>
      </w:r>
      <w:r>
        <w:t>This field MUST exist. This field s</w:t>
      </w:r>
      <w:r>
        <w:t xml:space="preserve">pecifies the number of "group by" columns that are stored in </w:t>
      </w:r>
      <w:r>
        <w:rPr>
          <w:b/>
        </w:rPr>
        <w:t>ColumnInfo</w:t>
      </w:r>
      <w:r>
        <w:t xml:space="preserve"> fields. The minimum value for this field is 0. The maximum value is either 4 or the value of the </w:t>
      </w:r>
      <w:r>
        <w:rPr>
          <w:b/>
        </w:rPr>
        <w:t>Cvcd</w:t>
      </w:r>
      <w:r>
        <w:t xml:space="preserve"> field, whichever is least.</w:t>
      </w:r>
    </w:p>
    <w:p w:rsidR="00D85394" w:rsidRDefault="00B80BF2">
      <w:pPr>
        <w:pStyle w:val="Definition-Field"/>
      </w:pPr>
      <w:r>
        <w:rPr>
          <w:b/>
        </w:rPr>
        <w:t xml:space="preserve">ulCatSort (4 bytes):  </w:t>
      </w:r>
      <w:r>
        <w:t>This field MUST exist. This field</w:t>
      </w:r>
      <w:r>
        <w:t xml:space="preserve"> uses bit flags to specify the ascending or descending order of the "group by" columns. The flags are specified as follows. In each case, if the flag is not set, the "group by" column is in descending order.</w:t>
      </w:r>
    </w:p>
    <w:tbl>
      <w:tblPr>
        <w:tblStyle w:val="Table-ShadedHeader"/>
        <w:tblW w:w="0" w:type="auto"/>
        <w:tblLook w:val="04A0" w:firstRow="1" w:lastRow="0" w:firstColumn="1" w:lastColumn="0" w:noHBand="0" w:noVBand="1"/>
      </w:tblPr>
      <w:tblGrid>
        <w:gridCol w:w="1241"/>
        <w:gridCol w:w="5873"/>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 xml:space="preserve">Flag </w:t>
            </w:r>
          </w:p>
        </w:tc>
        <w:tc>
          <w:tcPr>
            <w:tcW w:w="0" w:type="auto"/>
          </w:tcPr>
          <w:p w:rsidR="00D85394" w:rsidRDefault="00B80BF2">
            <w:pPr>
              <w:pStyle w:val="TableHeaderText"/>
            </w:pPr>
            <w:r>
              <w:t xml:space="preserve">Meaning </w:t>
            </w:r>
          </w:p>
        </w:tc>
      </w:tr>
      <w:tr w:rsidR="00D85394" w:rsidTr="00D85394">
        <w:tc>
          <w:tcPr>
            <w:tcW w:w="0" w:type="auto"/>
          </w:tcPr>
          <w:p w:rsidR="00D85394" w:rsidRDefault="00B80BF2">
            <w:pPr>
              <w:pStyle w:val="TableBodyText"/>
            </w:pPr>
            <w:r>
              <w:t>0x00000001</w:t>
            </w:r>
          </w:p>
        </w:tc>
        <w:tc>
          <w:tcPr>
            <w:tcW w:w="0" w:type="auto"/>
          </w:tcPr>
          <w:p w:rsidR="00D85394" w:rsidRDefault="00B80BF2">
            <w:pPr>
              <w:pStyle w:val="TableBodyText"/>
            </w:pPr>
            <w:r>
              <w:t xml:space="preserve">If this flag is set, </w:t>
            </w:r>
            <w:r>
              <w:t>the first "group by" column is in ascending order.</w:t>
            </w:r>
          </w:p>
        </w:tc>
      </w:tr>
      <w:tr w:rsidR="00D85394" w:rsidTr="00D85394">
        <w:tc>
          <w:tcPr>
            <w:tcW w:w="0" w:type="auto"/>
          </w:tcPr>
          <w:p w:rsidR="00D85394" w:rsidRDefault="00B80BF2">
            <w:pPr>
              <w:pStyle w:val="TableBodyText"/>
            </w:pPr>
            <w:r>
              <w:t>0x00000002</w:t>
            </w:r>
          </w:p>
        </w:tc>
        <w:tc>
          <w:tcPr>
            <w:tcW w:w="0" w:type="auto"/>
          </w:tcPr>
          <w:p w:rsidR="00D85394" w:rsidRDefault="00B80BF2">
            <w:pPr>
              <w:pStyle w:val="TableBodyText"/>
            </w:pPr>
            <w:r>
              <w:t>If this flag is set, the second "group by" column is in ascending order.</w:t>
            </w:r>
          </w:p>
        </w:tc>
      </w:tr>
      <w:tr w:rsidR="00D85394" w:rsidTr="00D85394">
        <w:tc>
          <w:tcPr>
            <w:tcW w:w="0" w:type="auto"/>
          </w:tcPr>
          <w:p w:rsidR="00D85394" w:rsidRDefault="00B80BF2">
            <w:pPr>
              <w:pStyle w:val="TableBodyText"/>
            </w:pPr>
            <w:r>
              <w:t>0x00000004</w:t>
            </w:r>
          </w:p>
        </w:tc>
        <w:tc>
          <w:tcPr>
            <w:tcW w:w="0" w:type="auto"/>
          </w:tcPr>
          <w:p w:rsidR="00D85394" w:rsidRDefault="00B80BF2">
            <w:pPr>
              <w:pStyle w:val="TableBodyText"/>
            </w:pPr>
            <w:r>
              <w:t>If this flag is set, the third "group by" column is in ascending order.</w:t>
            </w:r>
          </w:p>
        </w:tc>
      </w:tr>
      <w:tr w:rsidR="00D85394" w:rsidTr="00D85394">
        <w:tc>
          <w:tcPr>
            <w:tcW w:w="0" w:type="auto"/>
          </w:tcPr>
          <w:p w:rsidR="00D85394" w:rsidRDefault="00B80BF2">
            <w:pPr>
              <w:pStyle w:val="TableBodyText"/>
            </w:pPr>
            <w:r>
              <w:t>0x00000008</w:t>
            </w:r>
          </w:p>
        </w:tc>
        <w:tc>
          <w:tcPr>
            <w:tcW w:w="0" w:type="auto"/>
          </w:tcPr>
          <w:p w:rsidR="00D85394" w:rsidRDefault="00B80BF2">
            <w:pPr>
              <w:pStyle w:val="TableBodyText"/>
            </w:pPr>
            <w:r>
              <w:t>If this flag is set, the</w:t>
            </w:r>
            <w:r>
              <w:t xml:space="preserve"> fourth "group by" column is in ascending order.</w:t>
            </w:r>
          </w:p>
        </w:tc>
      </w:tr>
    </w:tbl>
    <w:p w:rsidR="00D85394" w:rsidRDefault="00B80BF2">
      <w:pPr>
        <w:pStyle w:val="Definition-Field"/>
      </w:pPr>
      <w:r>
        <w:rPr>
          <w:b/>
        </w:rPr>
        <w:t xml:space="preserve">Reserved2 (24 bytes):  </w:t>
      </w:r>
      <w:r>
        <w:t>This field MUST exist. The application can fill this field with any value when writing the stream. The application MUST ignore the value of this field when reading the stream.</w:t>
      </w:r>
    </w:p>
    <w:p w:rsidR="00D85394" w:rsidRDefault="00B80BF2">
      <w:pPr>
        <w:pStyle w:val="Definition-Field"/>
      </w:pPr>
      <w:r>
        <w:rPr>
          <w:b/>
        </w:rPr>
        <w:t>ColumnI</w:t>
      </w:r>
      <w:r>
        <w:rPr>
          <w:b/>
        </w:rPr>
        <w:t xml:space="preserve">nfo (variable):  </w:t>
      </w:r>
      <w:r>
        <w:t xml:space="preserve">Data type: array of </w:t>
      </w:r>
      <w:r>
        <w:rPr>
          <w:b/>
        </w:rPr>
        <w:t>ColumnPacket</w:t>
      </w:r>
      <w:r>
        <w:t xml:space="preserve"> structures, as specified in section </w:t>
      </w:r>
      <w:hyperlink w:anchor="Section_3e74f522345943be96866a995ed1307c" w:history="1">
        <w:r>
          <w:rPr>
            <w:rStyle w:val="Hyperlink"/>
          </w:rPr>
          <w:t>2.2.6.1.1</w:t>
        </w:r>
      </w:hyperlink>
      <w:r>
        <w:t xml:space="preserve">. The number of </w:t>
      </w:r>
      <w:r>
        <w:rPr>
          <w:b/>
        </w:rPr>
        <w:t>ColumnPacket</w:t>
      </w:r>
      <w:r>
        <w:t xml:space="preserve"> structures contained in this field is indicated by the </w:t>
      </w:r>
      <w:r>
        <w:rPr>
          <w:b/>
        </w:rPr>
        <w:t>Cvcd</w:t>
      </w:r>
      <w:r>
        <w:t xml:space="preserve"> field. This </w:t>
      </w:r>
      <w:r>
        <w:t>field MUST exist. This is where all the column information is stored, including "blank" column, "group by" columns, "visible" columns, and "order by" column.</w:t>
      </w:r>
    </w:p>
    <w:p w:rsidR="00D85394" w:rsidRDefault="00B80BF2">
      <w:pPr>
        <w:pStyle w:val="Definition-Field2"/>
      </w:pPr>
      <w:r>
        <w:t>The columns are stored in the following sequence in the packet:</w:t>
      </w:r>
    </w:p>
    <w:p w:rsidR="00D85394" w:rsidRDefault="00B80BF2">
      <w:pPr>
        <w:pStyle w:val="Definition-Field2"/>
      </w:pPr>
      <w:r>
        <w:t>The "blank" column: This is a sing</w:t>
      </w:r>
      <w:r>
        <w:t>le column that MUST have the following settings.</w:t>
      </w:r>
    </w:p>
    <w:tbl>
      <w:tblPr>
        <w:tblStyle w:val="Table-ShadedHeader"/>
        <w:tblW w:w="0" w:type="auto"/>
        <w:tblLook w:val="04A0" w:firstRow="1" w:lastRow="0" w:firstColumn="1" w:lastColumn="0" w:noHBand="0" w:noVBand="1"/>
      </w:tblPr>
      <w:tblGrid>
        <w:gridCol w:w="1443"/>
        <w:gridCol w:w="4620"/>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Field name</w:t>
            </w:r>
          </w:p>
        </w:tc>
        <w:tc>
          <w:tcPr>
            <w:tcW w:w="0" w:type="auto"/>
          </w:tcPr>
          <w:p w:rsidR="00D85394" w:rsidRDefault="00B80BF2">
            <w:pPr>
              <w:pStyle w:val="TableHeaderText"/>
            </w:pPr>
            <w:r>
              <w:t xml:space="preserve">Value </w:t>
            </w:r>
          </w:p>
        </w:tc>
      </w:tr>
      <w:tr w:rsidR="00D85394" w:rsidTr="00D85394">
        <w:tc>
          <w:tcPr>
            <w:tcW w:w="0" w:type="auto"/>
          </w:tcPr>
          <w:p w:rsidR="00D85394" w:rsidRDefault="00B80BF2">
            <w:pPr>
              <w:pStyle w:val="TableBodyText"/>
              <w:rPr>
                <w:b/>
              </w:rPr>
            </w:pPr>
            <w:r>
              <w:rPr>
                <w:b/>
              </w:rPr>
              <w:t>PropertyType</w:t>
            </w:r>
          </w:p>
        </w:tc>
        <w:tc>
          <w:tcPr>
            <w:tcW w:w="0" w:type="auto"/>
          </w:tcPr>
          <w:p w:rsidR="00D85394" w:rsidRDefault="00B80BF2">
            <w:pPr>
              <w:pStyle w:val="TableBodyText"/>
            </w:pPr>
            <w:r>
              <w:t>0x0001</w:t>
            </w:r>
          </w:p>
        </w:tc>
      </w:tr>
      <w:tr w:rsidR="00D85394" w:rsidTr="00D85394">
        <w:tc>
          <w:tcPr>
            <w:tcW w:w="0" w:type="auto"/>
          </w:tcPr>
          <w:p w:rsidR="00D85394" w:rsidRDefault="00B80BF2">
            <w:pPr>
              <w:pStyle w:val="TableBodyText"/>
              <w:rPr>
                <w:b/>
              </w:rPr>
            </w:pPr>
            <w:r>
              <w:rPr>
                <w:b/>
              </w:rPr>
              <w:t>PropertyID</w:t>
            </w:r>
          </w:p>
        </w:tc>
        <w:tc>
          <w:tcPr>
            <w:tcW w:w="0" w:type="auto"/>
          </w:tcPr>
          <w:p w:rsidR="00D85394" w:rsidRDefault="00B80BF2">
            <w:pPr>
              <w:pStyle w:val="TableBodyText"/>
            </w:pPr>
            <w:r>
              <w:t>0x0004</w:t>
            </w:r>
          </w:p>
        </w:tc>
      </w:tr>
      <w:tr w:rsidR="00D85394" w:rsidTr="00D85394">
        <w:tc>
          <w:tcPr>
            <w:tcW w:w="0" w:type="auto"/>
          </w:tcPr>
          <w:p w:rsidR="00D85394" w:rsidRDefault="00B80BF2">
            <w:pPr>
              <w:pStyle w:val="TableBodyText"/>
              <w:rPr>
                <w:b/>
              </w:rPr>
            </w:pPr>
            <w:r>
              <w:rPr>
                <w:b/>
              </w:rPr>
              <w:t>Cx</w:t>
            </w:r>
          </w:p>
        </w:tc>
        <w:tc>
          <w:tcPr>
            <w:tcW w:w="0" w:type="auto"/>
          </w:tcPr>
          <w:p w:rsidR="00D85394" w:rsidRDefault="00B80BF2">
            <w:pPr>
              <w:pStyle w:val="TableBodyText"/>
            </w:pPr>
            <w:r>
              <w:t>0x00000007</w:t>
            </w:r>
          </w:p>
        </w:tc>
      </w:tr>
      <w:tr w:rsidR="00D85394" w:rsidTr="00D85394">
        <w:tc>
          <w:tcPr>
            <w:tcW w:w="0" w:type="auto"/>
          </w:tcPr>
          <w:p w:rsidR="00D85394" w:rsidRDefault="00B80BF2">
            <w:pPr>
              <w:pStyle w:val="TableBodyText"/>
              <w:rPr>
                <w:b/>
              </w:rPr>
            </w:pPr>
            <w:r>
              <w:rPr>
                <w:b/>
              </w:rPr>
              <w:t xml:space="preserve">Flags </w:t>
            </w:r>
          </w:p>
        </w:tc>
        <w:tc>
          <w:tcPr>
            <w:tcW w:w="0" w:type="auto"/>
          </w:tcPr>
          <w:p w:rsidR="00D85394" w:rsidRDefault="00B80BF2">
            <w:pPr>
              <w:pStyle w:val="TableBodyText"/>
            </w:pPr>
            <w:r>
              <w:t>0x00000028 (VCDF_BITMAP | VCDF_NOT_SORTABLE)</w:t>
            </w:r>
          </w:p>
        </w:tc>
      </w:tr>
      <w:tr w:rsidR="00D85394" w:rsidTr="00D85394">
        <w:tc>
          <w:tcPr>
            <w:tcW w:w="0" w:type="auto"/>
          </w:tcPr>
          <w:p w:rsidR="00D85394" w:rsidRDefault="00B80BF2">
            <w:pPr>
              <w:pStyle w:val="TableBodyText"/>
              <w:rPr>
                <w:b/>
              </w:rPr>
            </w:pPr>
            <w:r>
              <w:rPr>
                <w:b/>
              </w:rPr>
              <w:t>Kind</w:t>
            </w:r>
          </w:p>
        </w:tc>
        <w:tc>
          <w:tcPr>
            <w:tcW w:w="0" w:type="auto"/>
          </w:tcPr>
          <w:p w:rsidR="00D85394" w:rsidRDefault="00B80BF2">
            <w:pPr>
              <w:pStyle w:val="TableBodyText"/>
            </w:pPr>
            <w:r>
              <w:t>0x00000000</w:t>
            </w:r>
          </w:p>
        </w:tc>
      </w:tr>
      <w:tr w:rsidR="00D85394" w:rsidTr="00D85394">
        <w:tc>
          <w:tcPr>
            <w:tcW w:w="0" w:type="auto"/>
          </w:tcPr>
          <w:p w:rsidR="00D85394" w:rsidRDefault="00B80BF2">
            <w:pPr>
              <w:pStyle w:val="TableBodyText"/>
              <w:rPr>
                <w:b/>
              </w:rPr>
            </w:pPr>
            <w:r>
              <w:rPr>
                <w:b/>
              </w:rPr>
              <w:t xml:space="preserve">ID </w:t>
            </w:r>
          </w:p>
        </w:tc>
        <w:tc>
          <w:tcPr>
            <w:tcW w:w="0" w:type="auto"/>
          </w:tcPr>
          <w:p w:rsidR="00D85394" w:rsidRDefault="00B80BF2">
            <w:pPr>
              <w:pStyle w:val="TableBodyText"/>
            </w:pPr>
            <w:r>
              <w:t>0x00000004</w:t>
            </w:r>
          </w:p>
        </w:tc>
      </w:tr>
    </w:tbl>
    <w:p w:rsidR="00D85394" w:rsidRDefault="00B80BF2">
      <w:pPr>
        <w:pStyle w:val="Definition-Field2"/>
      </w:pPr>
      <w:r>
        <w:t xml:space="preserve">The "group by" columns: The number of the "group by" columns MUST be stored in </w:t>
      </w:r>
      <w:r>
        <w:rPr>
          <w:b/>
        </w:rPr>
        <w:t>cCat</w:t>
      </w:r>
      <w:r>
        <w:t xml:space="preserve"> field in the packet. Each bit in the </w:t>
      </w:r>
      <w:r>
        <w:rPr>
          <w:b/>
        </w:rPr>
        <w:t>ulCatSort</w:t>
      </w:r>
      <w:r>
        <w:t xml:space="preserve"> field MUST specify whether the corresponding "group by" column is in ascending or descending order.</w:t>
      </w:r>
    </w:p>
    <w:p w:rsidR="00D85394" w:rsidRDefault="00B80BF2">
      <w:pPr>
        <w:pStyle w:val="Definition-Field2"/>
      </w:pPr>
      <w:r>
        <w:t>The "visible" columns: Al</w:t>
      </w:r>
      <w:r>
        <w:t>l columns that MUST be visible to users excluding the "group by" columns.</w:t>
      </w:r>
    </w:p>
    <w:p w:rsidR="00D85394" w:rsidRDefault="00B80BF2">
      <w:pPr>
        <w:pStyle w:val="Definition-Field2"/>
      </w:pPr>
      <w:r>
        <w:t>The "order by" column: If the sorted column is not a "group by" or "visible" column, it MUST be stored here.</w:t>
      </w:r>
    </w:p>
    <w:p w:rsidR="00D85394" w:rsidRDefault="00B80BF2">
      <w:pPr>
        <w:pStyle w:val="Definition-Field"/>
      </w:pPr>
      <w:r>
        <w:rPr>
          <w:b/>
        </w:rPr>
        <w:t xml:space="preserve">RestrictionInfo (variable):  </w:t>
      </w:r>
      <w:r>
        <w:t xml:space="preserve">Data type: </w:t>
      </w:r>
      <w:r>
        <w:rPr>
          <w:b/>
        </w:rPr>
        <w:t>RestrictionPacket</w:t>
      </w:r>
      <w:r>
        <w:t xml:space="preserve"> structure, as s</w:t>
      </w:r>
      <w:r>
        <w:t xml:space="preserve">pecified in section </w:t>
      </w:r>
      <w:hyperlink w:anchor="Section_6d9acc02dafa494b88ae1c4385e547d6" w:history="1">
        <w:r>
          <w:rPr>
            <w:rStyle w:val="Hyperlink"/>
          </w:rPr>
          <w:t>2.2.6.1.2</w:t>
        </w:r>
      </w:hyperlink>
      <w:r>
        <w:t xml:space="preserve">. This field is where the </w:t>
      </w:r>
      <w:hyperlink w:anchor="gt_c434218b-574e-4d0d-b07c-d4806118574c">
        <w:r>
          <w:rPr>
            <w:rStyle w:val="HyperlinkGreen"/>
            <w:b/>
          </w:rPr>
          <w:t>restriction</w:t>
        </w:r>
      </w:hyperlink>
      <w:r>
        <w:t xml:space="preserve"> of the table view MUST be stored. </w:t>
      </w:r>
    </w:p>
    <w:p w:rsidR="00D85394" w:rsidRDefault="00B80BF2">
      <w:pPr>
        <w:pStyle w:val="Heading5"/>
      </w:pPr>
      <w:bookmarkStart w:id="163" w:name="section_3e74f522345943be96866a995ed1307c"/>
      <w:bookmarkStart w:id="164" w:name="_Toc163746137"/>
      <w:r>
        <w:lastRenderedPageBreak/>
        <w:t>ColumnPacket Structure</w:t>
      </w:r>
      <w:bookmarkEnd w:id="163"/>
      <w:bookmarkEnd w:id="164"/>
    </w:p>
    <w:p w:rsidR="00D85394" w:rsidRDefault="00B80BF2">
      <w:r>
        <w:t xml:space="preserve">The </w:t>
      </w:r>
      <w:r>
        <w:rPr>
          <w:b/>
        </w:rPr>
        <w:t>Colum</w:t>
      </w:r>
      <w:r>
        <w:rPr>
          <w:b/>
        </w:rPr>
        <w:t>nPacket</w:t>
      </w:r>
      <w:r>
        <w:t xml:space="preserve"> structure MUST contain the information of a single column, including the property ID, </w:t>
      </w:r>
      <w:hyperlink w:anchor="gt_c17efaf4-bfdf-479d-8227-e165b647c933">
        <w:r>
          <w:rPr>
            <w:rStyle w:val="HyperlinkGreen"/>
            <w:b/>
          </w:rPr>
          <w:t>property type</w:t>
        </w:r>
      </w:hyperlink>
      <w:r>
        <w:t xml:space="preserve">, and display attributes. The </w:t>
      </w:r>
      <w:r>
        <w:rPr>
          <w:b/>
        </w:rPr>
        <w:t>ColumnPacket</w:t>
      </w:r>
      <w:r>
        <w:t xml:space="preserve"> structure contains the following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4320" w:type="dxa"/>
            <w:gridSpan w:val="16"/>
            <w:shd w:val="clear" w:color="auto" w:fill="auto"/>
          </w:tcPr>
          <w:p w:rsidR="00D85394" w:rsidRDefault="00B80BF2">
            <w:pPr>
              <w:pStyle w:val="PacketDiagramBodyText"/>
            </w:pPr>
            <w:r>
              <w:t>PropertyType</w:t>
            </w:r>
          </w:p>
        </w:tc>
        <w:tc>
          <w:tcPr>
            <w:tcW w:w="4320" w:type="dxa"/>
            <w:gridSpan w:val="16"/>
            <w:shd w:val="clear" w:color="auto" w:fill="auto"/>
          </w:tcPr>
          <w:p w:rsidR="00D85394" w:rsidRDefault="00B80BF2">
            <w:pPr>
              <w:pStyle w:val="PacketDiagramBodyText"/>
            </w:pPr>
            <w:r>
              <w:t>PropertyID</w:t>
            </w:r>
          </w:p>
        </w:tc>
      </w:tr>
      <w:tr w:rsidR="00D85394" w:rsidTr="00D85394">
        <w:trPr>
          <w:trHeight w:val="490"/>
        </w:trPr>
        <w:tc>
          <w:tcPr>
            <w:tcW w:w="8640" w:type="dxa"/>
            <w:gridSpan w:val="32"/>
            <w:shd w:val="clear" w:color="auto" w:fill="auto"/>
          </w:tcPr>
          <w:p w:rsidR="00D85394" w:rsidRDefault="00B80BF2">
            <w:pPr>
              <w:pStyle w:val="PacketDiagramBodyText"/>
            </w:pPr>
            <w:r>
              <w:t>Cx</w:t>
            </w:r>
          </w:p>
        </w:tc>
      </w:tr>
      <w:tr w:rsidR="00D85394" w:rsidTr="00D85394">
        <w:trPr>
          <w:trHeight w:val="490"/>
        </w:trPr>
        <w:tc>
          <w:tcPr>
            <w:tcW w:w="8640" w:type="dxa"/>
            <w:gridSpan w:val="32"/>
            <w:shd w:val="clear" w:color="auto" w:fill="auto"/>
          </w:tcPr>
          <w:p w:rsidR="00D85394" w:rsidRDefault="00B80BF2">
            <w:pPr>
              <w:pStyle w:val="PacketDiagramBodyText"/>
            </w:pPr>
            <w:r>
              <w:t>Reserved1</w:t>
            </w:r>
          </w:p>
        </w:tc>
      </w:tr>
      <w:tr w:rsidR="00D85394" w:rsidTr="00D85394">
        <w:trPr>
          <w:trHeight w:val="490"/>
        </w:trPr>
        <w:tc>
          <w:tcPr>
            <w:tcW w:w="8640" w:type="dxa"/>
            <w:gridSpan w:val="32"/>
            <w:shd w:val="clear" w:color="auto" w:fill="auto"/>
          </w:tcPr>
          <w:p w:rsidR="00D85394" w:rsidRDefault="00B80BF2">
            <w:pPr>
              <w:pStyle w:val="PacketDiagramBodyText"/>
            </w:pPr>
            <w:r>
              <w:t>Flags</w:t>
            </w:r>
          </w:p>
        </w:tc>
      </w:tr>
      <w:tr w:rsidR="00D85394" w:rsidTr="00D85394">
        <w:trPr>
          <w:trHeight w:val="490"/>
        </w:trPr>
        <w:tc>
          <w:tcPr>
            <w:tcW w:w="8640" w:type="dxa"/>
            <w:gridSpan w:val="32"/>
            <w:shd w:val="clear" w:color="auto" w:fill="auto"/>
          </w:tcPr>
          <w:p w:rsidR="00D85394" w:rsidRDefault="00B80BF2">
            <w:pPr>
              <w:pStyle w:val="PacketDiagramBodyText"/>
            </w:pPr>
            <w:r>
              <w:t>Reserved2</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Kind</w:t>
            </w:r>
          </w:p>
        </w:tc>
      </w:tr>
      <w:tr w:rsidR="00D85394" w:rsidTr="00D85394">
        <w:trPr>
          <w:trHeight w:val="490"/>
        </w:trPr>
        <w:tc>
          <w:tcPr>
            <w:tcW w:w="8640" w:type="dxa"/>
            <w:gridSpan w:val="32"/>
            <w:shd w:val="clear" w:color="auto" w:fill="auto"/>
          </w:tcPr>
          <w:p w:rsidR="00D85394" w:rsidRDefault="00B80BF2">
            <w:pPr>
              <w:pStyle w:val="PacketDiagramBodyText"/>
            </w:pPr>
            <w:r>
              <w:t>ID</w:t>
            </w:r>
          </w:p>
        </w:tc>
      </w:tr>
      <w:tr w:rsidR="00D85394" w:rsidTr="00D85394">
        <w:trPr>
          <w:trHeight w:val="490"/>
        </w:trPr>
        <w:tc>
          <w:tcPr>
            <w:tcW w:w="8640" w:type="dxa"/>
            <w:gridSpan w:val="32"/>
            <w:shd w:val="clear" w:color="auto" w:fill="auto"/>
          </w:tcPr>
          <w:p w:rsidR="00D85394" w:rsidRDefault="00B80BF2">
            <w:pPr>
              <w:pStyle w:val="PacketDiagramBodyText"/>
            </w:pPr>
            <w:r>
              <w:t>Guid</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BufferLength</w:t>
            </w:r>
          </w:p>
        </w:tc>
      </w:tr>
      <w:tr w:rsidR="00D85394" w:rsidTr="00D85394">
        <w:trPr>
          <w:trHeight w:val="490"/>
        </w:trPr>
        <w:tc>
          <w:tcPr>
            <w:tcW w:w="8640" w:type="dxa"/>
            <w:gridSpan w:val="32"/>
            <w:shd w:val="clear" w:color="auto" w:fill="auto"/>
          </w:tcPr>
          <w:p w:rsidR="00D85394" w:rsidRDefault="00B80BF2">
            <w:pPr>
              <w:pStyle w:val="PacketDiagramBodyText"/>
            </w:pPr>
            <w:r>
              <w:t>Buffer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bl>
    <w:p w:rsidR="00D85394" w:rsidRDefault="00B80BF2">
      <w:pPr>
        <w:pStyle w:val="Definition-Field"/>
      </w:pPr>
      <w:r>
        <w:rPr>
          <w:b/>
        </w:rPr>
        <w:t xml:space="preserve">PropertyType (2 bytes):  </w:t>
      </w:r>
      <w:r>
        <w:t xml:space="preserve">This field MUST exist. This field specifies the type of the property, as specified in section </w:t>
      </w:r>
      <w:hyperlink w:anchor="Section_070f5e21bf7442ffa0da597451de9f33" w:history="1">
        <w:r>
          <w:rPr>
            <w:rStyle w:val="Hyperlink"/>
          </w:rPr>
          <w:t>2.2.6.1.3</w:t>
        </w:r>
      </w:hyperlink>
      <w:r>
        <w:t>.</w:t>
      </w:r>
    </w:p>
    <w:p w:rsidR="00D85394" w:rsidRDefault="00B80BF2">
      <w:pPr>
        <w:pStyle w:val="Definition-Field"/>
      </w:pPr>
      <w:r>
        <w:rPr>
          <w:b/>
        </w:rPr>
        <w:t xml:space="preserve">PropertyID (2 bytes):  </w:t>
      </w:r>
      <w:r>
        <w:t xml:space="preserve">This field MUST exist. This field has the same value as the </w:t>
      </w:r>
      <w:r>
        <w:rPr>
          <w:b/>
        </w:rPr>
        <w:t>ID</w:t>
      </w:r>
      <w:r>
        <w:t xml:space="preserve"> field</w:t>
      </w:r>
      <w:r>
        <w:t xml:space="preserve">. If the value of the </w:t>
      </w:r>
      <w:r>
        <w:rPr>
          <w:b/>
        </w:rPr>
        <w:t>ID</w:t>
      </w:r>
      <w:r>
        <w:t xml:space="preserve"> field does not fit into a </w:t>
      </w:r>
      <w:r>
        <w:rPr>
          <w:b/>
        </w:rPr>
        <w:t xml:space="preserve">WORD </w:t>
      </w:r>
      <w:r>
        <w:t>(</w:t>
      </w:r>
      <w:hyperlink r:id="rId90" w:anchor="Section_cca2742956894a16b2b49325d93e4ba2">
        <w:r>
          <w:rPr>
            <w:rStyle w:val="Hyperlink"/>
          </w:rPr>
          <w:t>[MS-DTYP]</w:t>
        </w:r>
      </w:hyperlink>
      <w:r>
        <w:t>), the value MUST be truncated and the two least significant bytes MUST be stored in this field.</w:t>
      </w:r>
    </w:p>
    <w:p w:rsidR="00D85394" w:rsidRDefault="00B80BF2">
      <w:pPr>
        <w:pStyle w:val="Definition-Field"/>
      </w:pPr>
      <w:r>
        <w:rPr>
          <w:b/>
        </w:rPr>
        <w:t xml:space="preserve">Cx (4 bytes):  </w:t>
      </w:r>
      <w:r>
        <w:t>This field MUST exist. This field specifies the column width in pixels.</w:t>
      </w:r>
    </w:p>
    <w:p w:rsidR="00D85394" w:rsidRDefault="00B80BF2">
      <w:pPr>
        <w:pStyle w:val="Definition-Field"/>
      </w:pPr>
      <w:r>
        <w:rPr>
          <w:b/>
        </w:rPr>
        <w:t xml:space="preserve">Reserved1 (4 bytes):  </w:t>
      </w:r>
      <w:r>
        <w:t xml:space="preserve">This field MUST exist.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D85394" w:rsidRDefault="00B80BF2">
      <w:pPr>
        <w:pStyle w:val="Definition-Field"/>
      </w:pPr>
      <w:r>
        <w:rPr>
          <w:b/>
        </w:rPr>
        <w:lastRenderedPageBreak/>
        <w:t xml:space="preserve">Flags (4 bytes):  </w:t>
      </w:r>
      <w:r>
        <w:t>This field MUST exist. This field contains column descriptor flags. The bit setting and its meaning are listed in the following table.</w:t>
      </w:r>
    </w:p>
    <w:tbl>
      <w:tblPr>
        <w:tblStyle w:val="Table-ShadedHeader"/>
        <w:tblW w:w="0" w:type="auto"/>
        <w:tblLook w:val="04A0" w:firstRow="1" w:lastRow="0" w:firstColumn="1" w:lastColumn="0" w:noHBand="0" w:noVBand="1"/>
      </w:tblPr>
      <w:tblGrid>
        <w:gridCol w:w="2505"/>
        <w:gridCol w:w="1241"/>
        <w:gridCol w:w="5729"/>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Flag name</w:t>
            </w:r>
          </w:p>
        </w:tc>
        <w:tc>
          <w:tcPr>
            <w:tcW w:w="0" w:type="auto"/>
            <w:shd w:val="clear" w:color="auto" w:fill="E0E0E0"/>
          </w:tcPr>
          <w:p w:rsidR="00D85394" w:rsidRDefault="00B80BF2">
            <w:pPr>
              <w:pStyle w:val="TableHeaderText"/>
            </w:pPr>
            <w:r>
              <w:t>Va</w:t>
            </w:r>
            <w:r>
              <w:t>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rPr>
                <w:b/>
              </w:rPr>
            </w:pPr>
            <w:r>
              <w:rPr>
                <w:b/>
              </w:rPr>
              <w:t>VCDF_RIGHT_JUSTIFY</w:t>
            </w:r>
          </w:p>
        </w:tc>
        <w:tc>
          <w:tcPr>
            <w:tcW w:w="0" w:type="auto"/>
            <w:shd w:val="clear" w:color="auto" w:fill="auto"/>
          </w:tcPr>
          <w:p w:rsidR="00D85394" w:rsidRDefault="00B80BF2">
            <w:pPr>
              <w:pStyle w:val="TableBodyText"/>
            </w:pPr>
            <w:r>
              <w:t>0x00000001</w:t>
            </w:r>
          </w:p>
        </w:tc>
        <w:tc>
          <w:tcPr>
            <w:tcW w:w="0" w:type="auto"/>
            <w:shd w:val="clear" w:color="auto" w:fill="auto"/>
          </w:tcPr>
          <w:p w:rsidR="00D85394" w:rsidRDefault="00B80BF2">
            <w:pPr>
              <w:pStyle w:val="TableBodyText"/>
            </w:pPr>
            <w:r>
              <w:t xml:space="preserve">Column is right justified. This flag is mutually exclusive with the </w:t>
            </w:r>
            <w:r>
              <w:rPr>
                <w:b/>
              </w:rPr>
              <w:t>VCDF_CENTER_JUSTIFY</w:t>
            </w:r>
            <w:r>
              <w:t xml:space="preserve"> flag.</w:t>
            </w:r>
          </w:p>
        </w:tc>
      </w:tr>
      <w:tr w:rsidR="00D85394" w:rsidTr="00D85394">
        <w:tc>
          <w:tcPr>
            <w:tcW w:w="0" w:type="auto"/>
            <w:shd w:val="clear" w:color="auto" w:fill="auto"/>
          </w:tcPr>
          <w:p w:rsidR="00D85394" w:rsidRDefault="00B80BF2">
            <w:pPr>
              <w:pStyle w:val="TableBodyText"/>
              <w:rPr>
                <w:b/>
              </w:rPr>
            </w:pPr>
            <w:r>
              <w:rPr>
                <w:b/>
              </w:rPr>
              <w:t>VCDF_CENTER_JUSTIFY</w:t>
            </w:r>
          </w:p>
        </w:tc>
        <w:tc>
          <w:tcPr>
            <w:tcW w:w="0" w:type="auto"/>
            <w:shd w:val="clear" w:color="auto" w:fill="auto"/>
          </w:tcPr>
          <w:p w:rsidR="00D85394" w:rsidRDefault="00B80BF2">
            <w:pPr>
              <w:pStyle w:val="TableBodyText"/>
            </w:pPr>
            <w:r>
              <w:t>0x00000002</w:t>
            </w:r>
          </w:p>
        </w:tc>
        <w:tc>
          <w:tcPr>
            <w:tcW w:w="0" w:type="auto"/>
            <w:shd w:val="clear" w:color="auto" w:fill="auto"/>
          </w:tcPr>
          <w:p w:rsidR="00D85394" w:rsidRDefault="00B80BF2">
            <w:pPr>
              <w:pStyle w:val="TableBodyText"/>
            </w:pPr>
            <w:r>
              <w:t xml:space="preserve">Column is center justified. This flag is mutually exclusive with the </w:t>
            </w:r>
            <w:r>
              <w:rPr>
                <w:b/>
              </w:rPr>
              <w:t>VCDF_RIGHT_JUSTIFY</w:t>
            </w:r>
            <w:r>
              <w:t xml:space="preserve"> flag.</w:t>
            </w:r>
          </w:p>
        </w:tc>
      </w:tr>
      <w:tr w:rsidR="00D85394" w:rsidTr="00D85394">
        <w:tc>
          <w:tcPr>
            <w:tcW w:w="0" w:type="auto"/>
            <w:shd w:val="clear" w:color="auto" w:fill="auto"/>
          </w:tcPr>
          <w:p w:rsidR="00D85394" w:rsidRDefault="00B80BF2">
            <w:pPr>
              <w:pStyle w:val="TableBodyText"/>
              <w:rPr>
                <w:b/>
              </w:rPr>
            </w:pPr>
            <w:r>
              <w:rPr>
                <w:b/>
              </w:rPr>
              <w:t>VCDF_BITMAP</w:t>
            </w:r>
          </w:p>
        </w:tc>
        <w:tc>
          <w:tcPr>
            <w:tcW w:w="0" w:type="auto"/>
            <w:shd w:val="clear" w:color="auto" w:fill="auto"/>
          </w:tcPr>
          <w:p w:rsidR="00D85394" w:rsidRDefault="00B80BF2">
            <w:pPr>
              <w:pStyle w:val="TableBodyText"/>
            </w:pPr>
            <w:r>
              <w:t>0x00000008</w:t>
            </w:r>
          </w:p>
        </w:tc>
        <w:tc>
          <w:tcPr>
            <w:tcW w:w="0" w:type="auto"/>
            <w:shd w:val="clear" w:color="auto" w:fill="auto"/>
          </w:tcPr>
          <w:p w:rsidR="00D85394" w:rsidRDefault="00B80BF2">
            <w:pPr>
              <w:pStyle w:val="TableBodyText"/>
            </w:pPr>
            <w:r>
              <w:t>Column header is in bitmap format.</w:t>
            </w:r>
          </w:p>
        </w:tc>
      </w:tr>
      <w:tr w:rsidR="00D85394" w:rsidTr="00D85394">
        <w:tc>
          <w:tcPr>
            <w:tcW w:w="0" w:type="auto"/>
            <w:shd w:val="clear" w:color="auto" w:fill="auto"/>
          </w:tcPr>
          <w:p w:rsidR="00D85394" w:rsidRDefault="00B80BF2">
            <w:pPr>
              <w:pStyle w:val="TableBodyText"/>
              <w:rPr>
                <w:b/>
              </w:rPr>
            </w:pPr>
            <w:r>
              <w:rPr>
                <w:b/>
              </w:rPr>
              <w:t>VCDF_NOT_SORTABLE</w:t>
            </w:r>
          </w:p>
        </w:tc>
        <w:tc>
          <w:tcPr>
            <w:tcW w:w="0" w:type="auto"/>
            <w:shd w:val="clear" w:color="auto" w:fill="auto"/>
          </w:tcPr>
          <w:p w:rsidR="00D85394" w:rsidRDefault="00B80BF2">
            <w:pPr>
              <w:pStyle w:val="TableBodyText"/>
            </w:pPr>
            <w:r>
              <w:t>0x00000020</w:t>
            </w:r>
          </w:p>
        </w:tc>
        <w:tc>
          <w:tcPr>
            <w:tcW w:w="0" w:type="auto"/>
            <w:shd w:val="clear" w:color="auto" w:fill="auto"/>
          </w:tcPr>
          <w:p w:rsidR="00D85394" w:rsidRDefault="00B80BF2">
            <w:pPr>
              <w:pStyle w:val="TableBodyText"/>
            </w:pPr>
            <w:r>
              <w:t xml:space="preserve">Column is not sortable. This flag is mutually exclusive with the </w:t>
            </w:r>
            <w:r>
              <w:rPr>
                <w:b/>
              </w:rPr>
              <w:t>VCDF_SORTDESCENDING</w:t>
            </w:r>
            <w:r>
              <w:t xml:space="preserve"> flag and the </w:t>
            </w:r>
            <w:r>
              <w:rPr>
                <w:b/>
              </w:rPr>
              <w:t>VCDF_SORTDLG</w:t>
            </w:r>
            <w:r>
              <w:t xml:space="preserve"> flag.</w:t>
            </w:r>
          </w:p>
        </w:tc>
      </w:tr>
      <w:tr w:rsidR="00D85394" w:rsidTr="00D85394">
        <w:tc>
          <w:tcPr>
            <w:tcW w:w="0" w:type="auto"/>
            <w:shd w:val="clear" w:color="auto" w:fill="auto"/>
          </w:tcPr>
          <w:p w:rsidR="00D85394" w:rsidRDefault="00B80BF2">
            <w:pPr>
              <w:pStyle w:val="TableBodyText"/>
              <w:rPr>
                <w:b/>
              </w:rPr>
            </w:pPr>
            <w:r>
              <w:rPr>
                <w:b/>
              </w:rPr>
              <w:t>VCDF_SORTDESCENDING</w:t>
            </w:r>
          </w:p>
        </w:tc>
        <w:tc>
          <w:tcPr>
            <w:tcW w:w="0" w:type="auto"/>
            <w:shd w:val="clear" w:color="auto" w:fill="auto"/>
          </w:tcPr>
          <w:p w:rsidR="00D85394" w:rsidRDefault="00B80BF2">
            <w:pPr>
              <w:pStyle w:val="TableBodyText"/>
            </w:pPr>
            <w:r>
              <w:t>0x00000040</w:t>
            </w:r>
          </w:p>
        </w:tc>
        <w:tc>
          <w:tcPr>
            <w:tcW w:w="0" w:type="auto"/>
            <w:shd w:val="clear" w:color="auto" w:fill="auto"/>
          </w:tcPr>
          <w:p w:rsidR="00D85394" w:rsidRDefault="00B80BF2">
            <w:pPr>
              <w:pStyle w:val="TableBodyText"/>
            </w:pPr>
            <w:r>
              <w:t>Column is s</w:t>
            </w:r>
            <w:r>
              <w:t xml:space="preserve">orted in descending order. This flag is mutually exclusive with the </w:t>
            </w:r>
            <w:r>
              <w:rPr>
                <w:b/>
              </w:rPr>
              <w:t>VCDF_NOT_SORTABLE</w:t>
            </w:r>
            <w:r>
              <w:t xml:space="preserve"> flag.</w:t>
            </w:r>
          </w:p>
        </w:tc>
      </w:tr>
      <w:tr w:rsidR="00D85394" w:rsidTr="00D85394">
        <w:tc>
          <w:tcPr>
            <w:tcW w:w="0" w:type="auto"/>
            <w:shd w:val="clear" w:color="auto" w:fill="auto"/>
          </w:tcPr>
          <w:p w:rsidR="00D85394" w:rsidRDefault="00B80BF2">
            <w:pPr>
              <w:pStyle w:val="TableBodyText"/>
              <w:rPr>
                <w:b/>
              </w:rPr>
            </w:pPr>
            <w:r>
              <w:rPr>
                <w:b/>
              </w:rPr>
              <w:t>VCDF_MOVEABLE</w:t>
            </w:r>
          </w:p>
        </w:tc>
        <w:tc>
          <w:tcPr>
            <w:tcW w:w="0" w:type="auto"/>
            <w:shd w:val="clear" w:color="auto" w:fill="auto"/>
          </w:tcPr>
          <w:p w:rsidR="00D85394" w:rsidRDefault="00B80BF2">
            <w:pPr>
              <w:pStyle w:val="TableBodyText"/>
            </w:pPr>
            <w:r>
              <w:t>0x00000100</w:t>
            </w:r>
          </w:p>
        </w:tc>
        <w:tc>
          <w:tcPr>
            <w:tcW w:w="0" w:type="auto"/>
            <w:shd w:val="clear" w:color="auto" w:fill="auto"/>
          </w:tcPr>
          <w:p w:rsidR="00D85394" w:rsidRDefault="00B80BF2">
            <w:pPr>
              <w:pStyle w:val="TableBodyText"/>
            </w:pPr>
            <w:r>
              <w:t>Clients and servers MUST ignore this setting.</w:t>
            </w:r>
          </w:p>
        </w:tc>
      </w:tr>
      <w:tr w:rsidR="00D85394" w:rsidTr="00D85394">
        <w:tc>
          <w:tcPr>
            <w:tcW w:w="0" w:type="auto"/>
            <w:shd w:val="clear" w:color="auto" w:fill="auto"/>
          </w:tcPr>
          <w:p w:rsidR="00D85394" w:rsidRDefault="00B80BF2">
            <w:pPr>
              <w:pStyle w:val="TableBodyText"/>
              <w:rPr>
                <w:b/>
              </w:rPr>
            </w:pPr>
            <w:r>
              <w:rPr>
                <w:b/>
              </w:rPr>
              <w:t>VCDF_COLUMNSDLG</w:t>
            </w:r>
          </w:p>
        </w:tc>
        <w:tc>
          <w:tcPr>
            <w:tcW w:w="0" w:type="auto"/>
            <w:shd w:val="clear" w:color="auto" w:fill="auto"/>
          </w:tcPr>
          <w:p w:rsidR="00D85394" w:rsidRDefault="00B80BF2">
            <w:pPr>
              <w:pStyle w:val="TableBodyText"/>
            </w:pPr>
            <w:r>
              <w:t>0x00000200</w:t>
            </w:r>
          </w:p>
        </w:tc>
        <w:tc>
          <w:tcPr>
            <w:tcW w:w="0" w:type="auto"/>
            <w:shd w:val="clear" w:color="auto" w:fill="auto"/>
          </w:tcPr>
          <w:p w:rsidR="00D85394" w:rsidRDefault="00B80BF2">
            <w:pPr>
              <w:pStyle w:val="TableBodyText"/>
            </w:pPr>
            <w:r>
              <w:t>Clients and servers MUST ignore this setting.</w:t>
            </w:r>
          </w:p>
        </w:tc>
      </w:tr>
      <w:tr w:rsidR="00D85394" w:rsidTr="00D85394">
        <w:tc>
          <w:tcPr>
            <w:tcW w:w="0" w:type="auto"/>
            <w:shd w:val="clear" w:color="auto" w:fill="auto"/>
          </w:tcPr>
          <w:p w:rsidR="00D85394" w:rsidRDefault="00B80BF2">
            <w:pPr>
              <w:pStyle w:val="TableBodyText"/>
              <w:rPr>
                <w:b/>
              </w:rPr>
            </w:pPr>
            <w:r>
              <w:rPr>
                <w:b/>
              </w:rPr>
              <w:t>VCDF_SORTDLG</w:t>
            </w:r>
          </w:p>
        </w:tc>
        <w:tc>
          <w:tcPr>
            <w:tcW w:w="0" w:type="auto"/>
            <w:shd w:val="clear" w:color="auto" w:fill="auto"/>
          </w:tcPr>
          <w:p w:rsidR="00D85394" w:rsidRDefault="00B80BF2">
            <w:pPr>
              <w:pStyle w:val="TableBodyText"/>
            </w:pPr>
            <w:r>
              <w:t>0x00000400</w:t>
            </w:r>
          </w:p>
        </w:tc>
        <w:tc>
          <w:tcPr>
            <w:tcW w:w="0" w:type="auto"/>
            <w:shd w:val="clear" w:color="auto" w:fill="auto"/>
          </w:tcPr>
          <w:p w:rsidR="00D85394" w:rsidRDefault="00B80BF2">
            <w:pPr>
              <w:pStyle w:val="TableBodyText"/>
            </w:pPr>
            <w:r>
              <w:t xml:space="preserve">Column MUST be able to be sorted. This flag is mutually exclusive with the </w:t>
            </w:r>
            <w:r>
              <w:rPr>
                <w:b/>
              </w:rPr>
              <w:t>VCDF_NOT_SORTABLE</w:t>
            </w:r>
            <w:r>
              <w:t xml:space="preserve"> flag.</w:t>
            </w:r>
          </w:p>
        </w:tc>
      </w:tr>
      <w:tr w:rsidR="00D85394" w:rsidTr="00D85394">
        <w:tc>
          <w:tcPr>
            <w:tcW w:w="0" w:type="auto"/>
            <w:shd w:val="clear" w:color="auto" w:fill="auto"/>
          </w:tcPr>
          <w:p w:rsidR="00D85394" w:rsidRDefault="00B80BF2">
            <w:pPr>
              <w:pStyle w:val="TableBodyText"/>
              <w:rPr>
                <w:b/>
              </w:rPr>
            </w:pPr>
            <w:r>
              <w:rPr>
                <w:b/>
              </w:rPr>
              <w:t>VCDF_GROUPDLG</w:t>
            </w:r>
          </w:p>
        </w:tc>
        <w:tc>
          <w:tcPr>
            <w:tcW w:w="0" w:type="auto"/>
            <w:shd w:val="clear" w:color="auto" w:fill="auto"/>
          </w:tcPr>
          <w:p w:rsidR="00D85394" w:rsidRDefault="00B80BF2">
            <w:pPr>
              <w:pStyle w:val="TableBodyText"/>
            </w:pPr>
            <w:r>
              <w:t>0x00000800</w:t>
            </w:r>
          </w:p>
        </w:tc>
        <w:tc>
          <w:tcPr>
            <w:tcW w:w="0" w:type="auto"/>
            <w:shd w:val="clear" w:color="auto" w:fill="auto"/>
          </w:tcPr>
          <w:p w:rsidR="00D85394" w:rsidRDefault="00B80BF2">
            <w:pPr>
              <w:pStyle w:val="TableBodyText"/>
            </w:pPr>
            <w:r>
              <w:t>Column MUST be able to be grouped.</w:t>
            </w:r>
          </w:p>
        </w:tc>
      </w:tr>
      <w:tr w:rsidR="00D85394" w:rsidTr="00D85394">
        <w:tc>
          <w:tcPr>
            <w:tcW w:w="0" w:type="auto"/>
            <w:shd w:val="clear" w:color="auto" w:fill="auto"/>
          </w:tcPr>
          <w:p w:rsidR="00D85394" w:rsidRDefault="00B80BF2">
            <w:pPr>
              <w:pStyle w:val="TableBodyText"/>
              <w:rPr>
                <w:b/>
              </w:rPr>
            </w:pPr>
            <w:r>
              <w:rPr>
                <w:b/>
              </w:rPr>
              <w:t>VCDF_NAMEDPROP</w:t>
            </w:r>
          </w:p>
        </w:tc>
        <w:tc>
          <w:tcPr>
            <w:tcW w:w="0" w:type="auto"/>
            <w:shd w:val="clear" w:color="auto" w:fill="auto"/>
          </w:tcPr>
          <w:p w:rsidR="00D85394" w:rsidRDefault="00B80BF2">
            <w:pPr>
              <w:pStyle w:val="TableBodyText"/>
            </w:pPr>
            <w:r>
              <w:t>0x00001000</w:t>
            </w:r>
          </w:p>
        </w:tc>
        <w:tc>
          <w:tcPr>
            <w:tcW w:w="0" w:type="auto"/>
            <w:shd w:val="clear" w:color="auto" w:fill="auto"/>
          </w:tcPr>
          <w:p w:rsidR="00D85394" w:rsidRDefault="00B80BF2">
            <w:pPr>
              <w:pStyle w:val="TableBodyText"/>
            </w:pPr>
            <w:r>
              <w:t xml:space="preserve">The optional </w:t>
            </w:r>
            <w:r>
              <w:rPr>
                <w:b/>
              </w:rPr>
              <w:t>Guid</w:t>
            </w:r>
            <w:r>
              <w:t xml:space="preserve"> field MUST be included in the packet. If </w:t>
            </w:r>
            <w:r>
              <w:rPr>
                <w:b/>
              </w:rPr>
              <w:t>Kind</w:t>
            </w:r>
            <w:r>
              <w:t xml:space="preserve"> is KindString, then the </w:t>
            </w:r>
            <w:r>
              <w:rPr>
                <w:b/>
              </w:rPr>
              <w:t>BufferLength</w:t>
            </w:r>
            <w:r>
              <w:t xml:space="preserve"> and </w:t>
            </w:r>
            <w:r>
              <w:rPr>
                <w:b/>
              </w:rPr>
              <w:t>Buffer</w:t>
            </w:r>
            <w:r>
              <w:t xml:space="preserve"> fields MUST also be included in the packet.</w:t>
            </w:r>
          </w:p>
        </w:tc>
      </w:tr>
      <w:tr w:rsidR="00D85394" w:rsidTr="00D85394">
        <w:tc>
          <w:tcPr>
            <w:tcW w:w="0" w:type="auto"/>
            <w:shd w:val="clear" w:color="auto" w:fill="auto"/>
          </w:tcPr>
          <w:p w:rsidR="00D85394" w:rsidRDefault="00B80BF2">
            <w:pPr>
              <w:pStyle w:val="TableBodyText"/>
              <w:rPr>
                <w:b/>
              </w:rPr>
            </w:pPr>
            <w:r>
              <w:rPr>
                <w:b/>
              </w:rPr>
              <w:t>VCDF_RCOLUMNSDLG</w:t>
            </w:r>
          </w:p>
        </w:tc>
        <w:tc>
          <w:tcPr>
            <w:tcW w:w="0" w:type="auto"/>
            <w:shd w:val="clear" w:color="auto" w:fill="auto"/>
          </w:tcPr>
          <w:p w:rsidR="00D85394" w:rsidRDefault="00B80BF2">
            <w:pPr>
              <w:pStyle w:val="TableBodyText"/>
            </w:pPr>
            <w:r>
              <w:t>0x00002000</w:t>
            </w:r>
          </w:p>
        </w:tc>
        <w:tc>
          <w:tcPr>
            <w:tcW w:w="0" w:type="auto"/>
            <w:shd w:val="clear" w:color="auto" w:fill="auto"/>
          </w:tcPr>
          <w:p w:rsidR="00D85394" w:rsidRDefault="00B80BF2">
            <w:pPr>
              <w:pStyle w:val="TableBodyText"/>
            </w:pPr>
            <w:r>
              <w:t>Clients and servers MUST ignore this setting.</w:t>
            </w:r>
          </w:p>
        </w:tc>
      </w:tr>
      <w:tr w:rsidR="00D85394" w:rsidTr="00D85394">
        <w:tc>
          <w:tcPr>
            <w:tcW w:w="0" w:type="auto"/>
            <w:shd w:val="clear" w:color="auto" w:fill="auto"/>
          </w:tcPr>
          <w:p w:rsidR="00D85394" w:rsidRDefault="00B80BF2">
            <w:pPr>
              <w:pStyle w:val="TableBodyText"/>
              <w:rPr>
                <w:b/>
              </w:rPr>
            </w:pPr>
            <w:r>
              <w:rPr>
                <w:b/>
              </w:rPr>
              <w:t>VCDF_MULTIVALUED</w:t>
            </w:r>
          </w:p>
        </w:tc>
        <w:tc>
          <w:tcPr>
            <w:tcW w:w="0" w:type="auto"/>
            <w:shd w:val="clear" w:color="auto" w:fill="auto"/>
          </w:tcPr>
          <w:p w:rsidR="00D85394" w:rsidRDefault="00B80BF2">
            <w:pPr>
              <w:pStyle w:val="TableBodyText"/>
            </w:pPr>
            <w:r>
              <w:t>0x00004000</w:t>
            </w:r>
          </w:p>
        </w:tc>
        <w:tc>
          <w:tcPr>
            <w:tcW w:w="0" w:type="auto"/>
            <w:shd w:val="clear" w:color="auto" w:fill="auto"/>
          </w:tcPr>
          <w:p w:rsidR="00D85394" w:rsidRDefault="00B80BF2">
            <w:pPr>
              <w:pStyle w:val="TableBodyText"/>
            </w:pPr>
            <w:r>
              <w:t xml:space="preserve">Specifies whether the column </w:t>
            </w:r>
            <w:r>
              <w:rPr>
                <w:b/>
              </w:rPr>
              <w:t>PropertyType</w:t>
            </w:r>
            <w:r>
              <w:t xml:space="preserve"> field MUST include the </w:t>
            </w:r>
            <w:r>
              <w:rPr>
                <w:b/>
              </w:rPr>
              <w:t>VCDF_MULTIVALUED</w:t>
            </w:r>
            <w:r>
              <w:t xml:space="preserve"> flag (</w:t>
            </w:r>
            <w:hyperlink r:id="rId91" w:anchor="Section_1afa0cd9b1a04520b623bf15030af5d8">
              <w:r>
                <w:rPr>
                  <w:rStyle w:val="Hyperlink"/>
                </w:rPr>
                <w:t>[MS-OXCDATA]</w:t>
              </w:r>
            </w:hyperlink>
            <w:r>
              <w:t xml:space="preserve"> section 2.11.1.3).</w:t>
            </w:r>
          </w:p>
        </w:tc>
      </w:tr>
    </w:tbl>
    <w:p w:rsidR="00D85394" w:rsidRDefault="00B80BF2">
      <w:pPr>
        <w:pStyle w:val="Definition-Field"/>
      </w:pPr>
      <w:r>
        <w:rPr>
          <w:b/>
        </w:rPr>
        <w:t xml:space="preserve">Reserved2 (12 bytes):  </w:t>
      </w:r>
      <w:r>
        <w:t>This field MUST exist. The app</w:t>
      </w:r>
      <w:r>
        <w:t>lication can fill this field with any value when writing the stream. The application MUST ignore the value of this field when reading the stream.</w:t>
      </w:r>
    </w:p>
    <w:p w:rsidR="00D85394" w:rsidRDefault="00B80BF2">
      <w:pPr>
        <w:pStyle w:val="Definition-Field"/>
      </w:pPr>
      <w:r>
        <w:rPr>
          <w:b/>
        </w:rPr>
        <w:t xml:space="preserve">Kind (4 bytes):  </w:t>
      </w:r>
      <w:r>
        <w:t>This field MUST exist. The field contains one of the following values.</w:t>
      </w:r>
    </w:p>
    <w:tbl>
      <w:tblPr>
        <w:tblStyle w:val="Table-ShadedHeader"/>
        <w:tblW w:w="0" w:type="auto"/>
        <w:tblLook w:val="04A0" w:firstRow="1" w:lastRow="0" w:firstColumn="1" w:lastColumn="0" w:noHBand="0" w:noVBand="1"/>
      </w:tblPr>
      <w:tblGrid>
        <w:gridCol w:w="1286"/>
        <w:gridCol w:w="1241"/>
        <w:gridCol w:w="3389"/>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 name</w:t>
            </w:r>
          </w:p>
        </w:tc>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Meani</w:t>
            </w:r>
            <w:r>
              <w:t>ng</w:t>
            </w:r>
          </w:p>
        </w:tc>
      </w:tr>
      <w:tr w:rsidR="00D85394" w:rsidTr="00D85394">
        <w:tc>
          <w:tcPr>
            <w:tcW w:w="0" w:type="auto"/>
            <w:shd w:val="clear" w:color="auto" w:fill="auto"/>
          </w:tcPr>
          <w:p w:rsidR="00D85394" w:rsidRDefault="00B80BF2">
            <w:pPr>
              <w:pStyle w:val="TableBodyText"/>
            </w:pPr>
            <w:r>
              <w:t>KindID</w:t>
            </w:r>
          </w:p>
        </w:tc>
        <w:tc>
          <w:tcPr>
            <w:tcW w:w="0" w:type="auto"/>
            <w:shd w:val="clear" w:color="auto" w:fill="auto"/>
          </w:tcPr>
          <w:p w:rsidR="00D85394" w:rsidRDefault="00B80BF2">
            <w:pPr>
              <w:pStyle w:val="TableBodyText"/>
            </w:pPr>
            <w:r>
              <w:t>0x00000000</w:t>
            </w:r>
          </w:p>
        </w:tc>
        <w:tc>
          <w:tcPr>
            <w:tcW w:w="0" w:type="auto"/>
            <w:shd w:val="clear" w:color="auto" w:fill="auto"/>
          </w:tcPr>
          <w:p w:rsidR="00D85394" w:rsidRDefault="00B80BF2">
            <w:pPr>
              <w:pStyle w:val="TableBodyText"/>
            </w:pPr>
            <w:r>
              <w:t>The property uses an integer identifier.</w:t>
            </w:r>
          </w:p>
        </w:tc>
      </w:tr>
      <w:tr w:rsidR="00D85394" w:rsidTr="00D85394">
        <w:tc>
          <w:tcPr>
            <w:tcW w:w="0" w:type="auto"/>
            <w:shd w:val="clear" w:color="auto" w:fill="auto"/>
          </w:tcPr>
          <w:p w:rsidR="00D85394" w:rsidRDefault="00B80BF2">
            <w:pPr>
              <w:pStyle w:val="TableBodyText"/>
            </w:pPr>
            <w:r>
              <w:t>KindString</w:t>
            </w:r>
          </w:p>
        </w:tc>
        <w:tc>
          <w:tcPr>
            <w:tcW w:w="0" w:type="auto"/>
            <w:shd w:val="clear" w:color="auto" w:fill="auto"/>
          </w:tcPr>
          <w:p w:rsidR="00D85394" w:rsidRDefault="00B80BF2">
            <w:pPr>
              <w:pStyle w:val="TableBodyText"/>
            </w:pPr>
            <w:r>
              <w:t>0x00000001</w:t>
            </w:r>
          </w:p>
        </w:tc>
        <w:tc>
          <w:tcPr>
            <w:tcW w:w="0" w:type="auto"/>
            <w:shd w:val="clear" w:color="auto" w:fill="auto"/>
          </w:tcPr>
          <w:p w:rsidR="00D85394" w:rsidRDefault="00B80BF2">
            <w:pPr>
              <w:pStyle w:val="TableBodyText"/>
            </w:pPr>
            <w:r>
              <w:t>The property uses a string identifier.</w:t>
            </w:r>
          </w:p>
        </w:tc>
      </w:tr>
    </w:tbl>
    <w:p w:rsidR="00D85394" w:rsidRDefault="00B80BF2">
      <w:pPr>
        <w:pStyle w:val="Definition-Field"/>
      </w:pPr>
      <w:r>
        <w:rPr>
          <w:b/>
        </w:rPr>
        <w:t xml:space="preserve">ID (4 bytes):  </w:t>
      </w:r>
      <w:r>
        <w:t xml:space="preserve">This field MUST exist. If the </w:t>
      </w:r>
      <w:r>
        <w:rPr>
          <w:b/>
        </w:rPr>
        <w:t>VCDF_NAMEDPROP</w:t>
      </w:r>
      <w:r>
        <w:t xml:space="preserve"> flag is not set in the </w:t>
      </w:r>
      <w:r>
        <w:rPr>
          <w:b/>
        </w:rPr>
        <w:t>Flags</w:t>
      </w:r>
      <w:r>
        <w:t xml:space="preserve"> field, this field contains the property ID of the column. If the </w:t>
      </w:r>
      <w:r>
        <w:rPr>
          <w:b/>
        </w:rPr>
        <w:t>VCDF_NAMEDPROP</w:t>
      </w:r>
      <w:r>
        <w:t xml:space="preserve"> flag is set in the </w:t>
      </w:r>
      <w:r>
        <w:rPr>
          <w:b/>
        </w:rPr>
        <w:t>Flags</w:t>
      </w:r>
      <w:r>
        <w:t xml:space="preserve"> field, and the value of the </w:t>
      </w:r>
      <w:r>
        <w:rPr>
          <w:b/>
        </w:rPr>
        <w:t>Kind</w:t>
      </w:r>
      <w:r>
        <w:t xml:space="preserve"> field is "KindID", this field contains the integer ID that MUST be used with the </w:t>
      </w:r>
      <w:r>
        <w:rPr>
          <w:b/>
        </w:rPr>
        <w:t>RopGetPropertyIdsFromNames</w:t>
      </w:r>
      <w:r>
        <w:t xml:space="preserve"> </w:t>
      </w:r>
      <w:hyperlink w:anchor="gt_3369fdd6-36f8-4a62-9cd7-2738ffb5048f">
        <w:r>
          <w:rPr>
            <w:rStyle w:val="HyperlinkGreen"/>
            <w:b/>
          </w:rPr>
          <w:t>remote operation (ROP)</w:t>
        </w:r>
      </w:hyperlink>
      <w:r>
        <w:t xml:space="preserve"> (</w:t>
      </w:r>
      <w:hyperlink r:id="rId92" w:anchor="Section_13af691127e54aa0bb75637b02d4f2ef">
        <w:r>
          <w:rPr>
            <w:rStyle w:val="Hyperlink"/>
          </w:rPr>
          <w:t>[MS-OXCROPS]</w:t>
        </w:r>
      </w:hyperlink>
      <w:r>
        <w:t xml:space="preserve"> section 2.2.8.1) to translate the </w:t>
      </w:r>
      <w:hyperlink w:anchor="gt_e6245def-e67d-4ab2-8c7d-04863b1c1063">
        <w:r>
          <w:rPr>
            <w:rStyle w:val="HyperlinkGreen"/>
            <w:b/>
          </w:rPr>
          <w:t>named property</w:t>
        </w:r>
      </w:hyperlink>
      <w:r>
        <w:t xml:space="preserve"> into a property ID. If the </w:t>
      </w:r>
      <w:r>
        <w:rPr>
          <w:b/>
        </w:rPr>
        <w:t>VCDF_NAMEDPROP</w:t>
      </w:r>
      <w:r>
        <w:t xml:space="preserve"> flag is set and the value of </w:t>
      </w:r>
      <w:r>
        <w:rPr>
          <w:b/>
        </w:rPr>
        <w:t>Kind</w:t>
      </w:r>
      <w:r>
        <w:t xml:space="preserve"> is "KindString", the application can fill this field with any value when writing the stream and MUST igno</w:t>
      </w:r>
      <w:r>
        <w:t>re the value of this field when reading the stream.</w:t>
      </w:r>
    </w:p>
    <w:p w:rsidR="00D85394" w:rsidRDefault="00B80BF2">
      <w:pPr>
        <w:pStyle w:val="Definition-Field"/>
      </w:pPr>
      <w:r>
        <w:rPr>
          <w:b/>
        </w:rPr>
        <w:t xml:space="preserve">Guid (16 bytes):  </w:t>
      </w:r>
      <w:r>
        <w:t xml:space="preserve">If the </w:t>
      </w:r>
      <w:r>
        <w:rPr>
          <w:b/>
        </w:rPr>
        <w:t>VCDF_NAMEDPROP</w:t>
      </w:r>
      <w:r>
        <w:t xml:space="preserve"> flag is set in the </w:t>
      </w:r>
      <w:r>
        <w:rPr>
          <w:b/>
        </w:rPr>
        <w:t>Flags</w:t>
      </w:r>
      <w:r>
        <w:t xml:space="preserve"> field, this field contains the </w:t>
      </w:r>
      <w:hyperlink w:anchor="gt_f49694cc-c350-462d-ab8e-816f0103c6c1">
        <w:r>
          <w:rPr>
            <w:rStyle w:val="HyperlinkGreen"/>
            <w:b/>
          </w:rPr>
          <w:t>GUID</w:t>
        </w:r>
      </w:hyperlink>
      <w:r>
        <w:t xml:space="preserve"> that MUST be used with the </w:t>
      </w:r>
      <w:r>
        <w:rPr>
          <w:b/>
        </w:rPr>
        <w:t>RopGetProperty</w:t>
      </w:r>
      <w:r>
        <w:rPr>
          <w:b/>
        </w:rPr>
        <w:t>IdsFromNames</w:t>
      </w:r>
      <w:r>
        <w:t xml:space="preserve"> ROP to translate the named property into a property ID. If the </w:t>
      </w:r>
      <w:r>
        <w:rPr>
          <w:b/>
        </w:rPr>
        <w:t>VCDF_NAMEDPROP</w:t>
      </w:r>
      <w:r>
        <w:t xml:space="preserve"> flag is not set, the application MUST omit this field.</w:t>
      </w:r>
    </w:p>
    <w:p w:rsidR="00D85394" w:rsidRDefault="00B80BF2">
      <w:pPr>
        <w:pStyle w:val="Definition-Field"/>
      </w:pPr>
      <w:r>
        <w:rPr>
          <w:b/>
        </w:rPr>
        <w:lastRenderedPageBreak/>
        <w:t xml:space="preserve">BufferLength (4 bytes):  </w:t>
      </w:r>
      <w:r>
        <w:t xml:space="preserve">If the </w:t>
      </w:r>
      <w:r>
        <w:rPr>
          <w:b/>
        </w:rPr>
        <w:t>VCDF_NAMEDPROP</w:t>
      </w:r>
      <w:r>
        <w:t xml:space="preserve"> flag is set in the </w:t>
      </w:r>
      <w:r>
        <w:rPr>
          <w:b/>
        </w:rPr>
        <w:t>Flags</w:t>
      </w:r>
      <w:r>
        <w:t xml:space="preserve"> field and the value of the </w:t>
      </w:r>
      <w:r>
        <w:rPr>
          <w:b/>
        </w:rPr>
        <w:t>Kind</w:t>
      </w:r>
      <w:r>
        <w:t xml:space="preserve"> field </w:t>
      </w:r>
      <w:r>
        <w:t xml:space="preserve">is "KindString", this field contains the length of the </w:t>
      </w:r>
      <w:r>
        <w:rPr>
          <w:b/>
        </w:rPr>
        <w:t>Buffer</w:t>
      </w:r>
      <w:r>
        <w:t xml:space="preserve"> field in bytes, including the </w:t>
      </w:r>
      <w:hyperlink w:anchor="gt_c305d0ab-8b94-461a-bd76-13b40cb8c4d8">
        <w:r>
          <w:rPr>
            <w:rStyle w:val="HyperlinkGreen"/>
            <w:b/>
          </w:rPr>
          <w:t>Unicode</w:t>
        </w:r>
      </w:hyperlink>
      <w:r>
        <w:t xml:space="preserve"> terminating null character (0x0000). Otherwise, the application MUST omit this field.</w:t>
      </w:r>
    </w:p>
    <w:p w:rsidR="00D85394" w:rsidRDefault="00B80BF2">
      <w:pPr>
        <w:pStyle w:val="Definition-Field"/>
      </w:pPr>
      <w:r>
        <w:rPr>
          <w:b/>
        </w:rPr>
        <w:t>Buffer (</w:t>
      </w:r>
      <w:r>
        <w:rPr>
          <w:b/>
        </w:rPr>
        <w:t xml:space="preserve">variable):  </w:t>
      </w:r>
      <w:r>
        <w:t xml:space="preserve">If the </w:t>
      </w:r>
      <w:r>
        <w:rPr>
          <w:b/>
        </w:rPr>
        <w:t>VCDF_NAMEDPROP</w:t>
      </w:r>
      <w:r>
        <w:t xml:space="preserve"> flag is set in the </w:t>
      </w:r>
      <w:r>
        <w:rPr>
          <w:b/>
        </w:rPr>
        <w:t>Flags</w:t>
      </w:r>
      <w:r>
        <w:t xml:space="preserve"> field and the value of the </w:t>
      </w:r>
      <w:r>
        <w:rPr>
          <w:b/>
        </w:rPr>
        <w:t>Kind</w:t>
      </w:r>
      <w:r>
        <w:t xml:space="preserve"> field is "KindString", this field contains the Unicode string that MUST be used with the </w:t>
      </w:r>
      <w:r>
        <w:rPr>
          <w:b/>
        </w:rPr>
        <w:t>RopGetPropertyIdsFromNames</w:t>
      </w:r>
      <w:r>
        <w:t xml:space="preserve"> ROP to translate the named property into a proper</w:t>
      </w:r>
      <w:r>
        <w:t>ty ID. Otherwise, the application MUST omit this field. This field includes a Unicode terminating null character (0x0000).</w:t>
      </w:r>
    </w:p>
    <w:p w:rsidR="00D85394" w:rsidRDefault="00B80BF2">
      <w:pPr>
        <w:pStyle w:val="Heading5"/>
      </w:pPr>
      <w:bookmarkStart w:id="165" w:name="section_6d9acc02dafa494b88ae1c4385e547d6"/>
      <w:bookmarkStart w:id="166" w:name="_Toc163746138"/>
      <w:r>
        <w:t>RestrictionPacket Structure</w:t>
      </w:r>
      <w:bookmarkEnd w:id="165"/>
      <w:bookmarkEnd w:id="166"/>
    </w:p>
    <w:p w:rsidR="00D85394" w:rsidRDefault="00B80BF2">
      <w:r>
        <w:t xml:space="preserve">The </w:t>
      </w:r>
      <w:r>
        <w:rPr>
          <w:b/>
        </w:rPr>
        <w:t>RestrictionPacket</w:t>
      </w:r>
      <w:r>
        <w:t xml:space="preserve"> structure contains the </w:t>
      </w:r>
      <w:hyperlink w:anchor="gt_c434218b-574e-4d0d-b07c-d4806118574c">
        <w:r>
          <w:rPr>
            <w:rStyle w:val="HyperlinkGreen"/>
            <w:b/>
          </w:rPr>
          <w:t>restrictions</w:t>
        </w:r>
      </w:hyperlink>
      <w:r>
        <w:t xml:space="preserve"> that are used to evaluate the </w:t>
      </w:r>
      <w:hyperlink w:anchor="gt_7fcf1c2a-e5de-4334-b349-2e8025798ac4">
        <w:r>
          <w:rPr>
            <w:rStyle w:val="HyperlinkGreen"/>
            <w:b/>
          </w:rPr>
          <w:t>contents table</w:t>
        </w:r>
      </w:hyperlink>
      <w:r>
        <w:t xml:space="preserve"> of the folder. Only those rows that evaluate to a value of </w:t>
      </w:r>
      <w:r>
        <w:rPr>
          <w:b/>
        </w:rPr>
        <w:t>TRUE</w:t>
      </w:r>
      <w:r>
        <w:t xml:space="preserve"> MUST be displayed.</w:t>
      </w:r>
    </w:p>
    <w:p w:rsidR="00D85394" w:rsidRDefault="00B80BF2">
      <w:r>
        <w:t xml:space="preserve">The </w:t>
      </w:r>
      <w:r>
        <w:rPr>
          <w:b/>
        </w:rPr>
        <w:t>RestrictionPacket</w:t>
      </w:r>
      <w:r>
        <w:t xml:space="preserve"> structure is recursively buil</w:t>
      </w:r>
      <w:r>
        <w:t xml:space="preserve">t up by the restriction structures that are specified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 xml:space="preserve">. To determine the size of the </w:t>
      </w:r>
      <w:r>
        <w:rPr>
          <w:b/>
        </w:rPr>
        <w:t>RestrictionPacket</w:t>
      </w:r>
      <w:r>
        <w:t xml:space="preserve"> structure, the application parses each restriction structure recursively if necessary. The restrictions are stored in a special format, which is different from the format specified for restrictions in </w:t>
      </w:r>
      <w:hyperlink r:id="rId93" w:anchor="Section_1afa0cd9b1a04520b623bf15030af5d8">
        <w:r>
          <w:rPr>
            <w:rStyle w:val="Hyperlink"/>
          </w:rPr>
          <w:t>[MS-OXCDATA]</w:t>
        </w:r>
      </w:hyperlink>
      <w:r>
        <w:t xml:space="preserve"> section 2.12.</w:t>
      </w:r>
    </w:p>
    <w:p w:rsidR="00D85394" w:rsidRDefault="00B80BF2">
      <w:r>
        <w:t xml:space="preserve">The </w:t>
      </w:r>
      <w:r>
        <w:rPr>
          <w:b/>
        </w:rPr>
        <w:t>RestrictionPacket</w:t>
      </w:r>
      <w:r>
        <w:t xml:space="preserve"> structure starts with a single restriction structure. The type of the restriction determines whether other restrictions will follow each restriction, as specified in the following description.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RestrictionBlocks (variable)</w:t>
            </w:r>
          </w:p>
        </w:tc>
      </w:tr>
      <w:tr w:rsidR="00D85394" w:rsidTr="00D85394">
        <w:trPr>
          <w:trHeight w:val="490"/>
        </w:trPr>
        <w:tc>
          <w:tcPr>
            <w:tcW w:w="8640" w:type="dxa"/>
            <w:gridSpan w:val="32"/>
            <w:shd w:val="clear" w:color="auto" w:fill="auto"/>
          </w:tcPr>
          <w:p w:rsidR="00D85394" w:rsidRDefault="00B80BF2">
            <w:pPr>
              <w:pStyle w:val="PacketDiagramBodyText"/>
              <w:tabs>
                <w:tab w:val="center" w:pos="4590"/>
                <w:tab w:val="right" w:pos="9180"/>
              </w:tabs>
            </w:pPr>
            <w:r>
              <w:tab/>
              <w:t>...</w:t>
            </w:r>
            <w:r>
              <w:tab/>
            </w:r>
          </w:p>
        </w:tc>
      </w:tr>
    </w:tbl>
    <w:p w:rsidR="00D85394" w:rsidRDefault="00B80BF2">
      <w:pPr>
        <w:pStyle w:val="Definition-Field"/>
      </w:pPr>
      <w:r>
        <w:rPr>
          <w:b/>
        </w:rPr>
        <w:t>RestrictionBlocks (variable):</w:t>
      </w:r>
      <w:r>
        <w:t xml:space="preserve">  This field contains one or more of the restriction structures that are specified in section 2.2.6.1.2.1 through section 2.2.6.1.2.11. From the restriction type, specified in the </w:t>
      </w:r>
      <w:r>
        <w:rPr>
          <w:b/>
        </w:rPr>
        <w:t>RestrictionType</w:t>
      </w:r>
      <w:r>
        <w:t xml:space="preserve"> field of each restriction structure, the application can determine whether the restriction structure contains subrestrictions, which are stored sequentially in the </w:t>
      </w:r>
      <w:r>
        <w:rPr>
          <w:b/>
        </w:rPr>
        <w:t>RestrictionPacket</w:t>
      </w:r>
      <w:r>
        <w:t xml:space="preserve"> structure. The server parses each restriction structure re</w:t>
      </w:r>
      <w:r>
        <w:t>cursively, if necessary, to complete reading one sequence of restriction structures.</w:t>
      </w:r>
    </w:p>
    <w:p w:rsidR="00D85394" w:rsidRDefault="00B80BF2">
      <w:pPr>
        <w:pStyle w:val="Definition-Field2"/>
      </w:pPr>
      <w:r>
        <w:t xml:space="preserve">The following table specifies the values for the </w:t>
      </w:r>
      <w:r>
        <w:rPr>
          <w:b/>
        </w:rPr>
        <w:t>RestrictionType</w:t>
      </w:r>
      <w:r>
        <w:t xml:space="preserve"> field and the associated restriction.</w:t>
      </w:r>
    </w:p>
    <w:tbl>
      <w:tblPr>
        <w:tblStyle w:val="Table-ShadedHeader"/>
        <w:tblW w:w="0" w:type="auto"/>
        <w:tblLook w:val="04A0" w:firstRow="1" w:lastRow="0" w:firstColumn="1" w:lastColumn="0" w:noHBand="0" w:noVBand="1"/>
      </w:tblPr>
      <w:tblGrid>
        <w:gridCol w:w="2535"/>
        <w:gridCol w:w="1357"/>
        <w:gridCol w:w="5583"/>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 of RestrictionType field</w:t>
            </w:r>
          </w:p>
        </w:tc>
        <w:tc>
          <w:tcPr>
            <w:tcW w:w="0" w:type="auto"/>
            <w:shd w:val="clear" w:color="auto" w:fill="E0E0E0"/>
          </w:tcPr>
          <w:p w:rsidR="00D85394" w:rsidRDefault="00B80BF2">
            <w:pPr>
              <w:pStyle w:val="TableHeaderText"/>
            </w:pPr>
            <w:r>
              <w:t>Numeric 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rPr>
                <w:b/>
              </w:rPr>
            </w:pPr>
            <w:r>
              <w:rPr>
                <w:b/>
              </w:rPr>
              <w:t>RES_AND</w:t>
            </w:r>
          </w:p>
        </w:tc>
        <w:tc>
          <w:tcPr>
            <w:tcW w:w="0" w:type="auto"/>
            <w:shd w:val="clear" w:color="auto" w:fill="auto"/>
          </w:tcPr>
          <w:p w:rsidR="00D85394" w:rsidRDefault="00B80BF2">
            <w:pPr>
              <w:pStyle w:val="TableBodyText"/>
            </w:pPr>
            <w:r>
              <w:t>0x00000000</w:t>
            </w:r>
          </w:p>
        </w:tc>
        <w:tc>
          <w:tcPr>
            <w:tcW w:w="0" w:type="auto"/>
            <w:shd w:val="clear" w:color="auto" w:fill="auto"/>
          </w:tcPr>
          <w:p w:rsidR="00D85394" w:rsidRDefault="00B80BF2">
            <w:pPr>
              <w:pStyle w:val="TableBodyText"/>
            </w:pPr>
            <w:r>
              <w:t xml:space="preserve">Indicates a </w:t>
            </w:r>
            <w:r>
              <w:rPr>
                <w:b/>
              </w:rPr>
              <w:t>LogicalAndRestriction</w:t>
            </w:r>
            <w:r>
              <w:t xml:space="preserve"> structure (section 2.2.6.1.2.1). This structure has subrestrictions that follow it.</w:t>
            </w:r>
          </w:p>
        </w:tc>
      </w:tr>
      <w:tr w:rsidR="00D85394" w:rsidTr="00D85394">
        <w:tc>
          <w:tcPr>
            <w:tcW w:w="0" w:type="auto"/>
            <w:shd w:val="clear" w:color="auto" w:fill="auto"/>
          </w:tcPr>
          <w:p w:rsidR="00D85394" w:rsidRDefault="00B80BF2">
            <w:pPr>
              <w:pStyle w:val="TableBodyText"/>
              <w:rPr>
                <w:b/>
              </w:rPr>
            </w:pPr>
            <w:r>
              <w:rPr>
                <w:b/>
              </w:rPr>
              <w:t>RES_OR</w:t>
            </w:r>
          </w:p>
        </w:tc>
        <w:tc>
          <w:tcPr>
            <w:tcW w:w="0" w:type="auto"/>
            <w:shd w:val="clear" w:color="auto" w:fill="auto"/>
          </w:tcPr>
          <w:p w:rsidR="00D85394" w:rsidRDefault="00B80BF2">
            <w:pPr>
              <w:pStyle w:val="TableBodyText"/>
            </w:pPr>
            <w:r>
              <w:t>0x00000001</w:t>
            </w:r>
          </w:p>
        </w:tc>
        <w:tc>
          <w:tcPr>
            <w:tcW w:w="0" w:type="auto"/>
            <w:shd w:val="clear" w:color="auto" w:fill="auto"/>
          </w:tcPr>
          <w:p w:rsidR="00D85394" w:rsidRDefault="00B80BF2">
            <w:pPr>
              <w:pStyle w:val="TableBodyText"/>
            </w:pPr>
            <w:r>
              <w:t xml:space="preserve">Indicates a </w:t>
            </w:r>
            <w:r>
              <w:rPr>
                <w:b/>
              </w:rPr>
              <w:t>LogicalOrRestriction</w:t>
            </w:r>
            <w:r>
              <w:t xml:space="preserve"> structure (section </w:t>
            </w:r>
            <w:hyperlink w:anchor="Section_09499990ab004d4f9c0dcff61d9cddff" w:history="1">
              <w:r>
                <w:rPr>
                  <w:rStyle w:val="Hyperlink"/>
                </w:rPr>
                <w:t>2.2.6.1.2.2</w:t>
              </w:r>
            </w:hyperlink>
            <w:r>
              <w:t>). This structure has subrestrictions that follow it.</w:t>
            </w:r>
          </w:p>
        </w:tc>
      </w:tr>
      <w:tr w:rsidR="00D85394" w:rsidTr="00D85394">
        <w:tc>
          <w:tcPr>
            <w:tcW w:w="0" w:type="auto"/>
            <w:shd w:val="clear" w:color="auto" w:fill="auto"/>
          </w:tcPr>
          <w:p w:rsidR="00D85394" w:rsidRDefault="00B80BF2">
            <w:pPr>
              <w:pStyle w:val="TableBodyText"/>
              <w:rPr>
                <w:b/>
              </w:rPr>
            </w:pPr>
            <w:r>
              <w:rPr>
                <w:b/>
              </w:rPr>
              <w:t>RES_NOT</w:t>
            </w:r>
          </w:p>
        </w:tc>
        <w:tc>
          <w:tcPr>
            <w:tcW w:w="0" w:type="auto"/>
            <w:shd w:val="clear" w:color="auto" w:fill="auto"/>
          </w:tcPr>
          <w:p w:rsidR="00D85394" w:rsidRDefault="00B80BF2">
            <w:pPr>
              <w:pStyle w:val="TableBodyText"/>
            </w:pPr>
            <w:r>
              <w:t>0x00000002</w:t>
            </w:r>
          </w:p>
        </w:tc>
        <w:tc>
          <w:tcPr>
            <w:tcW w:w="0" w:type="auto"/>
            <w:shd w:val="clear" w:color="auto" w:fill="auto"/>
          </w:tcPr>
          <w:p w:rsidR="00D85394" w:rsidRDefault="00B80BF2">
            <w:pPr>
              <w:pStyle w:val="TableBodyText"/>
            </w:pPr>
            <w:r>
              <w:t xml:space="preserve">Indicates a </w:t>
            </w:r>
            <w:r>
              <w:rPr>
                <w:b/>
              </w:rPr>
              <w:t>LogicalNotRestriction</w:t>
            </w:r>
            <w:r>
              <w:t xml:space="preserve"> structure (section </w:t>
            </w:r>
            <w:hyperlink w:anchor="Section_f10fbc18b3844cd89490a6955035e2ec" w:history="1">
              <w:r>
                <w:rPr>
                  <w:rStyle w:val="Hyperlink"/>
                </w:rPr>
                <w:t>2.2.6.1.2.3</w:t>
              </w:r>
            </w:hyperlink>
            <w:r>
              <w:t>). This structure has a single subrestricti</w:t>
            </w:r>
            <w:r>
              <w:t>on that follows it.</w:t>
            </w:r>
          </w:p>
        </w:tc>
      </w:tr>
      <w:tr w:rsidR="00D85394" w:rsidTr="00D85394">
        <w:tc>
          <w:tcPr>
            <w:tcW w:w="0" w:type="auto"/>
            <w:shd w:val="clear" w:color="auto" w:fill="auto"/>
          </w:tcPr>
          <w:p w:rsidR="00D85394" w:rsidRDefault="00B80BF2">
            <w:pPr>
              <w:pStyle w:val="TableBodyText"/>
              <w:rPr>
                <w:b/>
              </w:rPr>
            </w:pPr>
            <w:r>
              <w:rPr>
                <w:b/>
              </w:rPr>
              <w:t>RES_CONTENT</w:t>
            </w:r>
          </w:p>
        </w:tc>
        <w:tc>
          <w:tcPr>
            <w:tcW w:w="0" w:type="auto"/>
            <w:shd w:val="clear" w:color="auto" w:fill="auto"/>
          </w:tcPr>
          <w:p w:rsidR="00D85394" w:rsidRDefault="00B80BF2">
            <w:pPr>
              <w:pStyle w:val="TableBodyText"/>
            </w:pPr>
            <w:r>
              <w:t>0x00000003</w:t>
            </w:r>
          </w:p>
        </w:tc>
        <w:tc>
          <w:tcPr>
            <w:tcW w:w="0" w:type="auto"/>
            <w:shd w:val="clear" w:color="auto" w:fill="auto"/>
          </w:tcPr>
          <w:p w:rsidR="00D85394" w:rsidRDefault="00B80BF2">
            <w:pPr>
              <w:pStyle w:val="TableBodyText"/>
            </w:pPr>
            <w:r>
              <w:t xml:space="preserve">Indicates a </w:t>
            </w:r>
            <w:r>
              <w:rPr>
                <w:b/>
              </w:rPr>
              <w:t>ContentRestriction</w:t>
            </w:r>
            <w:r>
              <w:t xml:space="preserve"> structure (section </w:t>
            </w:r>
            <w:hyperlink w:anchor="Section_e6ded216f49e49b98b26e1743e76c897" w:history="1">
              <w:r>
                <w:rPr>
                  <w:rStyle w:val="Hyperlink"/>
                </w:rPr>
                <w:t>2.2.6.1.2.4</w:t>
              </w:r>
            </w:hyperlink>
            <w:r>
              <w:t>).</w:t>
            </w:r>
          </w:p>
        </w:tc>
      </w:tr>
      <w:tr w:rsidR="00D85394" w:rsidTr="00D85394">
        <w:tc>
          <w:tcPr>
            <w:tcW w:w="0" w:type="auto"/>
            <w:shd w:val="clear" w:color="auto" w:fill="auto"/>
          </w:tcPr>
          <w:p w:rsidR="00D85394" w:rsidRDefault="00B80BF2">
            <w:pPr>
              <w:pStyle w:val="TableBodyText"/>
              <w:rPr>
                <w:b/>
              </w:rPr>
            </w:pPr>
            <w:r>
              <w:rPr>
                <w:b/>
              </w:rPr>
              <w:t>RES_PROPERTY</w:t>
            </w:r>
          </w:p>
        </w:tc>
        <w:tc>
          <w:tcPr>
            <w:tcW w:w="0" w:type="auto"/>
            <w:shd w:val="clear" w:color="auto" w:fill="auto"/>
          </w:tcPr>
          <w:p w:rsidR="00D85394" w:rsidRDefault="00B80BF2">
            <w:pPr>
              <w:pStyle w:val="TableBodyText"/>
            </w:pPr>
            <w:r>
              <w:t>0x00000004</w:t>
            </w:r>
          </w:p>
        </w:tc>
        <w:tc>
          <w:tcPr>
            <w:tcW w:w="0" w:type="auto"/>
            <w:shd w:val="clear" w:color="auto" w:fill="auto"/>
          </w:tcPr>
          <w:p w:rsidR="00D85394" w:rsidRDefault="00B80BF2">
            <w:pPr>
              <w:pStyle w:val="TableBodyText"/>
            </w:pPr>
            <w:r>
              <w:t xml:space="preserve">Indicates a </w:t>
            </w:r>
            <w:r>
              <w:rPr>
                <w:b/>
              </w:rPr>
              <w:t>PropertyRestriction</w:t>
            </w:r>
            <w:r>
              <w:t xml:space="preserve"> structure (section </w:t>
            </w:r>
            <w:hyperlink w:anchor="Section_4e66da53032b46f08b8439ee1e96de80" w:history="1">
              <w:r>
                <w:rPr>
                  <w:rStyle w:val="Hyperlink"/>
                </w:rPr>
                <w:t>2.2.6.1.2.5</w:t>
              </w:r>
            </w:hyperlink>
            <w:r>
              <w:t>).</w:t>
            </w:r>
          </w:p>
        </w:tc>
      </w:tr>
      <w:tr w:rsidR="00D85394" w:rsidTr="00D85394">
        <w:tc>
          <w:tcPr>
            <w:tcW w:w="0" w:type="auto"/>
            <w:shd w:val="clear" w:color="auto" w:fill="auto"/>
          </w:tcPr>
          <w:p w:rsidR="00D85394" w:rsidRDefault="00B80BF2">
            <w:pPr>
              <w:pStyle w:val="TableBodyText"/>
              <w:rPr>
                <w:b/>
              </w:rPr>
            </w:pPr>
            <w:r>
              <w:rPr>
                <w:b/>
              </w:rPr>
              <w:lastRenderedPageBreak/>
              <w:t>RES_COMPAREPROPS</w:t>
            </w:r>
          </w:p>
        </w:tc>
        <w:tc>
          <w:tcPr>
            <w:tcW w:w="0" w:type="auto"/>
            <w:shd w:val="clear" w:color="auto" w:fill="auto"/>
          </w:tcPr>
          <w:p w:rsidR="00D85394" w:rsidRDefault="00B80BF2">
            <w:pPr>
              <w:pStyle w:val="TableBodyText"/>
            </w:pPr>
            <w:r>
              <w:t>0x00000005</w:t>
            </w:r>
          </w:p>
        </w:tc>
        <w:tc>
          <w:tcPr>
            <w:tcW w:w="0" w:type="auto"/>
            <w:shd w:val="clear" w:color="auto" w:fill="auto"/>
          </w:tcPr>
          <w:p w:rsidR="00D85394" w:rsidRDefault="00B80BF2">
            <w:pPr>
              <w:pStyle w:val="TableBodyText"/>
            </w:pPr>
            <w:r>
              <w:t xml:space="preserve">Indicates a </w:t>
            </w:r>
            <w:r>
              <w:rPr>
                <w:b/>
              </w:rPr>
              <w:t>ComparePropsRestriction</w:t>
            </w:r>
            <w:r>
              <w:t xml:space="preserve"> structure (section </w:t>
            </w:r>
            <w:hyperlink w:anchor="Section_e0dc196de0414d80bc4489b94fd71158" w:history="1">
              <w:r>
                <w:rPr>
                  <w:rStyle w:val="Hyperlink"/>
                </w:rPr>
                <w:t>2.2.6.1.2.6</w:t>
              </w:r>
            </w:hyperlink>
            <w:r>
              <w:t>).</w:t>
            </w:r>
          </w:p>
        </w:tc>
      </w:tr>
      <w:tr w:rsidR="00D85394" w:rsidTr="00D85394">
        <w:tc>
          <w:tcPr>
            <w:tcW w:w="0" w:type="auto"/>
            <w:shd w:val="clear" w:color="auto" w:fill="auto"/>
          </w:tcPr>
          <w:p w:rsidR="00D85394" w:rsidRDefault="00B80BF2">
            <w:pPr>
              <w:pStyle w:val="TableBodyText"/>
              <w:rPr>
                <w:b/>
              </w:rPr>
            </w:pPr>
            <w:r>
              <w:rPr>
                <w:b/>
              </w:rPr>
              <w:t>RES_BITMASK</w:t>
            </w:r>
          </w:p>
        </w:tc>
        <w:tc>
          <w:tcPr>
            <w:tcW w:w="0" w:type="auto"/>
            <w:shd w:val="clear" w:color="auto" w:fill="auto"/>
          </w:tcPr>
          <w:p w:rsidR="00D85394" w:rsidRDefault="00B80BF2">
            <w:pPr>
              <w:pStyle w:val="TableBodyText"/>
            </w:pPr>
            <w:r>
              <w:t>0x00000006</w:t>
            </w:r>
          </w:p>
        </w:tc>
        <w:tc>
          <w:tcPr>
            <w:tcW w:w="0" w:type="auto"/>
            <w:shd w:val="clear" w:color="auto" w:fill="auto"/>
          </w:tcPr>
          <w:p w:rsidR="00D85394" w:rsidRDefault="00B80BF2">
            <w:pPr>
              <w:pStyle w:val="TableBodyText"/>
            </w:pPr>
            <w:r>
              <w:t>In</w:t>
            </w:r>
            <w:r>
              <w:t xml:space="preserve">dicates a </w:t>
            </w:r>
            <w:r>
              <w:rPr>
                <w:b/>
              </w:rPr>
              <w:t>BitmaskRestriction</w:t>
            </w:r>
            <w:r>
              <w:t xml:space="preserve"> structure (section </w:t>
            </w:r>
            <w:hyperlink w:anchor="Section_46c50b53f6b14d2dae79ced052b261d1" w:history="1">
              <w:r>
                <w:rPr>
                  <w:rStyle w:val="Hyperlink"/>
                </w:rPr>
                <w:t>2.2.6.1.2.7</w:t>
              </w:r>
            </w:hyperlink>
            <w:r>
              <w:t>).</w:t>
            </w:r>
          </w:p>
        </w:tc>
      </w:tr>
      <w:tr w:rsidR="00D85394" w:rsidTr="00D85394">
        <w:tc>
          <w:tcPr>
            <w:tcW w:w="0" w:type="auto"/>
            <w:shd w:val="clear" w:color="auto" w:fill="auto"/>
          </w:tcPr>
          <w:p w:rsidR="00D85394" w:rsidRDefault="00B80BF2">
            <w:pPr>
              <w:pStyle w:val="TableBodyText"/>
              <w:rPr>
                <w:b/>
              </w:rPr>
            </w:pPr>
            <w:r>
              <w:rPr>
                <w:b/>
              </w:rPr>
              <w:t>RES_SIZE</w:t>
            </w:r>
          </w:p>
        </w:tc>
        <w:tc>
          <w:tcPr>
            <w:tcW w:w="0" w:type="auto"/>
            <w:shd w:val="clear" w:color="auto" w:fill="auto"/>
          </w:tcPr>
          <w:p w:rsidR="00D85394" w:rsidRDefault="00B80BF2">
            <w:pPr>
              <w:pStyle w:val="TableBodyText"/>
            </w:pPr>
            <w:r>
              <w:t>0x00000007</w:t>
            </w:r>
          </w:p>
        </w:tc>
        <w:tc>
          <w:tcPr>
            <w:tcW w:w="0" w:type="auto"/>
            <w:shd w:val="clear" w:color="auto" w:fill="auto"/>
          </w:tcPr>
          <w:p w:rsidR="00D85394" w:rsidRDefault="00B80BF2">
            <w:pPr>
              <w:pStyle w:val="TableBodyText"/>
            </w:pPr>
            <w:r>
              <w:t xml:space="preserve">Indicates a </w:t>
            </w:r>
            <w:r>
              <w:rPr>
                <w:b/>
              </w:rPr>
              <w:t>SizeRestriction</w:t>
            </w:r>
            <w:r>
              <w:t xml:space="preserve"> structure (section </w:t>
            </w:r>
            <w:hyperlink w:anchor="Section_c6915f61debe466c9145ffadee0cb28e" w:history="1">
              <w:r>
                <w:rPr>
                  <w:rStyle w:val="Hyperlink"/>
                </w:rPr>
                <w:t>2.2.6.1.2.8</w:t>
              </w:r>
            </w:hyperlink>
            <w:r>
              <w:t>).</w:t>
            </w:r>
          </w:p>
        </w:tc>
      </w:tr>
      <w:tr w:rsidR="00D85394" w:rsidTr="00D85394">
        <w:tc>
          <w:tcPr>
            <w:tcW w:w="0" w:type="auto"/>
            <w:shd w:val="clear" w:color="auto" w:fill="auto"/>
          </w:tcPr>
          <w:p w:rsidR="00D85394" w:rsidRDefault="00B80BF2">
            <w:pPr>
              <w:pStyle w:val="TableBodyText"/>
              <w:rPr>
                <w:b/>
              </w:rPr>
            </w:pPr>
            <w:r>
              <w:rPr>
                <w:b/>
              </w:rPr>
              <w:t>RES_EXIST</w:t>
            </w:r>
          </w:p>
        </w:tc>
        <w:tc>
          <w:tcPr>
            <w:tcW w:w="0" w:type="auto"/>
            <w:shd w:val="clear" w:color="auto" w:fill="auto"/>
          </w:tcPr>
          <w:p w:rsidR="00D85394" w:rsidRDefault="00B80BF2">
            <w:pPr>
              <w:pStyle w:val="TableBodyText"/>
            </w:pPr>
            <w:r>
              <w:t>0x00000008</w:t>
            </w:r>
          </w:p>
        </w:tc>
        <w:tc>
          <w:tcPr>
            <w:tcW w:w="0" w:type="auto"/>
            <w:shd w:val="clear" w:color="auto" w:fill="auto"/>
          </w:tcPr>
          <w:p w:rsidR="00D85394" w:rsidRDefault="00B80BF2">
            <w:pPr>
              <w:pStyle w:val="TableBodyText"/>
            </w:pPr>
            <w:r>
              <w:t xml:space="preserve">Indicates a </w:t>
            </w:r>
            <w:r>
              <w:rPr>
                <w:b/>
              </w:rPr>
              <w:t>ExistRestriction</w:t>
            </w:r>
            <w:r>
              <w:t xml:space="preserve"> structure (section </w:t>
            </w:r>
            <w:hyperlink w:anchor="Section_116661e86c17417ca75d261ac0ac29ba" w:history="1">
              <w:r>
                <w:rPr>
                  <w:rStyle w:val="Hyperlink"/>
                </w:rPr>
                <w:t>2.2.6.1.2.9</w:t>
              </w:r>
            </w:hyperlink>
            <w:r>
              <w:t>).</w:t>
            </w:r>
          </w:p>
        </w:tc>
      </w:tr>
      <w:tr w:rsidR="00D85394" w:rsidTr="00D85394">
        <w:tc>
          <w:tcPr>
            <w:tcW w:w="0" w:type="auto"/>
            <w:shd w:val="clear" w:color="auto" w:fill="auto"/>
          </w:tcPr>
          <w:p w:rsidR="00D85394" w:rsidRDefault="00B80BF2">
            <w:pPr>
              <w:pStyle w:val="TableBodyText"/>
              <w:rPr>
                <w:b/>
              </w:rPr>
            </w:pPr>
            <w:r>
              <w:rPr>
                <w:b/>
              </w:rPr>
              <w:t>RES_SUBRESTRICTION</w:t>
            </w:r>
          </w:p>
        </w:tc>
        <w:tc>
          <w:tcPr>
            <w:tcW w:w="0" w:type="auto"/>
            <w:shd w:val="clear" w:color="auto" w:fill="auto"/>
          </w:tcPr>
          <w:p w:rsidR="00D85394" w:rsidRDefault="00B80BF2">
            <w:pPr>
              <w:pStyle w:val="TableBodyText"/>
            </w:pPr>
            <w:r>
              <w:t>0x00000009</w:t>
            </w:r>
          </w:p>
        </w:tc>
        <w:tc>
          <w:tcPr>
            <w:tcW w:w="0" w:type="auto"/>
            <w:shd w:val="clear" w:color="auto" w:fill="auto"/>
          </w:tcPr>
          <w:p w:rsidR="00D85394" w:rsidRDefault="00B80BF2">
            <w:pPr>
              <w:pStyle w:val="TableBodyText"/>
            </w:pPr>
            <w:r>
              <w:t xml:space="preserve">Indicates a </w:t>
            </w:r>
            <w:r>
              <w:rPr>
                <w:b/>
              </w:rPr>
              <w:t>SubObjectRestriction</w:t>
            </w:r>
            <w:r>
              <w:t xml:space="preserve"> structure (section </w:t>
            </w:r>
            <w:hyperlink w:anchor="Section_550dc0ac01cf4ee2b15c799faa852120" w:history="1">
              <w:r>
                <w:rPr>
                  <w:rStyle w:val="Hyperlink"/>
                </w:rPr>
                <w:t>2.2.6.1.2.10</w:t>
              </w:r>
            </w:hyperlink>
            <w:r>
              <w:t>). This structure has a single subrestriction that follows it.</w:t>
            </w:r>
          </w:p>
        </w:tc>
      </w:tr>
      <w:tr w:rsidR="00D85394" w:rsidTr="00D85394">
        <w:tc>
          <w:tcPr>
            <w:tcW w:w="0" w:type="auto"/>
            <w:shd w:val="clear" w:color="auto" w:fill="auto"/>
          </w:tcPr>
          <w:p w:rsidR="00D85394" w:rsidRDefault="00B80BF2">
            <w:pPr>
              <w:pStyle w:val="TableBodyText"/>
              <w:rPr>
                <w:b/>
              </w:rPr>
            </w:pPr>
            <w:r>
              <w:rPr>
                <w:b/>
              </w:rPr>
              <w:t>RES_COMMENT</w:t>
            </w:r>
          </w:p>
        </w:tc>
        <w:tc>
          <w:tcPr>
            <w:tcW w:w="0" w:type="auto"/>
            <w:shd w:val="clear" w:color="auto" w:fill="auto"/>
          </w:tcPr>
          <w:p w:rsidR="00D85394" w:rsidRDefault="00B80BF2">
            <w:pPr>
              <w:pStyle w:val="TableBodyText"/>
            </w:pPr>
            <w:r>
              <w:t>0x0000000A</w:t>
            </w:r>
          </w:p>
        </w:tc>
        <w:tc>
          <w:tcPr>
            <w:tcW w:w="0" w:type="auto"/>
            <w:shd w:val="clear" w:color="auto" w:fill="auto"/>
          </w:tcPr>
          <w:p w:rsidR="00D85394" w:rsidRDefault="00B80BF2">
            <w:pPr>
              <w:pStyle w:val="TableBodyText"/>
            </w:pPr>
            <w:r>
              <w:t xml:space="preserve">Indicates a </w:t>
            </w:r>
            <w:r>
              <w:rPr>
                <w:b/>
              </w:rPr>
              <w:t>CommentRestriction</w:t>
            </w:r>
            <w:r>
              <w:t xml:space="preserve"> structure (section 2.2.6.1.2.11). This structure has a single subres</w:t>
            </w:r>
            <w:r>
              <w:t>triction that follows it.</w:t>
            </w:r>
          </w:p>
        </w:tc>
      </w:tr>
    </w:tbl>
    <w:p w:rsidR="00D85394" w:rsidRDefault="00D85394">
      <w:pPr>
        <w:pStyle w:val="Definition-Field2"/>
      </w:pPr>
    </w:p>
    <w:p w:rsidR="00D85394" w:rsidRDefault="00B80BF2">
      <w:pPr>
        <w:pStyle w:val="Heading6"/>
      </w:pPr>
      <w:bookmarkStart w:id="167" w:name="section_001660fe983941b99d5fcd2b1a577e3b"/>
      <w:bookmarkStart w:id="168" w:name="_Toc163746139"/>
      <w:r>
        <w:t>LogicalAndRestriction Structure</w:t>
      </w:r>
      <w:bookmarkEnd w:id="167"/>
      <w:bookmarkEnd w:id="168"/>
    </w:p>
    <w:p w:rsidR="00D85394" w:rsidRDefault="00B80BF2">
      <w:r>
        <w:t xml:space="preserve">The </w:t>
      </w:r>
      <w:r>
        <w:rPr>
          <w:b/>
        </w:rPr>
        <w:t>LogicalAndRestriction</w:t>
      </w:r>
      <w:r>
        <w:t xml:space="preserve"> structure is used to join a group of two or more subrestrictions by using a logical </w:t>
      </w:r>
      <w:r>
        <w:rPr>
          <w:b/>
        </w:rPr>
        <w:t>AND</w:t>
      </w:r>
      <w:r>
        <w:t xml:space="preserve"> operation. The result of the </w:t>
      </w:r>
      <w:r>
        <w:rPr>
          <w:b/>
        </w:rPr>
        <w:t>AND</w:t>
      </w:r>
      <w:r>
        <w:t xml:space="preserve"> operation is TRUE if all of the subrestrictions e</w:t>
      </w:r>
      <w:r>
        <w:t>valuate to TRUE. The result is FALSE if any subrestriction evaluates to FALSE.</w:t>
      </w:r>
    </w:p>
    <w:p w:rsidR="00D85394" w:rsidRDefault="00B80BF2">
      <w:r>
        <w:t xml:space="preserve">The </w:t>
      </w:r>
      <w:r>
        <w:rPr>
          <w:b/>
        </w:rPr>
        <w:t>LogicalAndRestriction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cRes</w:t>
            </w:r>
          </w:p>
        </w:tc>
      </w:tr>
      <w:tr w:rsidR="00D85394" w:rsidTr="00D85394">
        <w:trPr>
          <w:trHeight w:val="490"/>
        </w:trPr>
        <w:tc>
          <w:tcPr>
            <w:tcW w:w="8640" w:type="dxa"/>
            <w:gridSpan w:val="32"/>
            <w:shd w:val="clear" w:color="auto" w:fill="auto"/>
          </w:tcPr>
          <w:p w:rsidR="00D85394" w:rsidRDefault="00B80BF2">
            <w:pPr>
              <w:pStyle w:val="PacketDiagramBodyText"/>
            </w:pPr>
            <w:r>
              <w:t>Reserved</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SubCondition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bl>
    <w:p w:rsidR="00D85394" w:rsidRDefault="00B80BF2">
      <w:pPr>
        <w:pStyle w:val="Definition-Field"/>
      </w:pPr>
      <w:r>
        <w:rPr>
          <w:b/>
        </w:rPr>
        <w:t>RestrictionType (4 bytes):</w:t>
      </w:r>
      <w:r>
        <w:t xml:space="preserve">  This field specifies the type of restriction and MUST be set to </w:t>
      </w:r>
      <w:r>
        <w:rPr>
          <w:b/>
        </w:rPr>
        <w:t>RES_AND</w:t>
      </w:r>
      <w:r>
        <w:t xml:space="preserve"> (0x00000000) for the </w:t>
      </w:r>
      <w:r>
        <w:rPr>
          <w:b/>
        </w:rPr>
        <w:t>LogicalAndRestriction</w:t>
      </w:r>
      <w:r>
        <w:t xml:space="preserve"> structure.</w:t>
      </w:r>
    </w:p>
    <w:p w:rsidR="00D85394" w:rsidRDefault="00B80BF2">
      <w:pPr>
        <w:pStyle w:val="Definition-Field"/>
      </w:pPr>
      <w:r>
        <w:rPr>
          <w:b/>
        </w:rPr>
        <w:t>cRes (4 bytes):</w:t>
      </w:r>
      <w:r>
        <w:t xml:space="preserve">  Specifies the number of subrestrictions contained in th</w:t>
      </w:r>
      <w:r>
        <w:t xml:space="preserve">e </w:t>
      </w:r>
      <w:r>
        <w:rPr>
          <w:b/>
        </w:rPr>
        <w:t>SubCondition</w:t>
      </w:r>
      <w:r>
        <w:t xml:space="preserve"> field.</w:t>
      </w:r>
    </w:p>
    <w:p w:rsidR="00D85394" w:rsidRDefault="00B80BF2">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r>
        <w:t>.</w:t>
      </w:r>
    </w:p>
    <w:p w:rsidR="00D85394" w:rsidRDefault="00B80BF2">
      <w:pPr>
        <w:pStyle w:val="Definition-Field"/>
      </w:pPr>
      <w:r>
        <w:rPr>
          <w:b/>
        </w:rPr>
        <w:t>SubCondition (variable):</w:t>
      </w:r>
      <w:r>
        <w:t xml:space="preserve">  This field contains the subrestrictions that make up the </w:t>
      </w:r>
      <w:r>
        <w:rPr>
          <w:b/>
        </w:rPr>
        <w:t>LogicalAndRestriction</w:t>
      </w:r>
      <w:r>
        <w:t xml:space="preserve"> structure. Each subrestriction MUST be one of the structures that is specified in section 2.2.6.1.2.1 through section </w:t>
      </w:r>
      <w:hyperlink w:anchor="Section_2ffa8c7a38c144468fe113b52854460e" w:history="1">
        <w:r>
          <w:rPr>
            <w:rStyle w:val="Hyperlink"/>
          </w:rPr>
          <w:t>2.2.6.1.2.11</w:t>
        </w:r>
      </w:hyperlink>
      <w:r>
        <w:t>.</w:t>
      </w:r>
    </w:p>
    <w:p w:rsidR="00D85394" w:rsidRDefault="00B80BF2">
      <w:pPr>
        <w:pStyle w:val="Heading6"/>
      </w:pPr>
      <w:bookmarkStart w:id="169" w:name="section_09499990ab004d4f9c0dcff61d9cddff"/>
      <w:bookmarkStart w:id="170" w:name="_Toc163746140"/>
      <w:r>
        <w:lastRenderedPageBreak/>
        <w:t>LogicalOrRestriction Structure</w:t>
      </w:r>
      <w:bookmarkEnd w:id="169"/>
      <w:bookmarkEnd w:id="170"/>
    </w:p>
    <w:p w:rsidR="00D85394" w:rsidRDefault="00B80BF2">
      <w:r>
        <w:t xml:space="preserve">The </w:t>
      </w:r>
      <w:r>
        <w:rPr>
          <w:b/>
        </w:rPr>
        <w:t>LogicalOrRestriction</w:t>
      </w:r>
      <w:r>
        <w:t xml:space="preserve"> structure is used to join a group of two or more subrestrictions by using a logical </w:t>
      </w:r>
      <w:r>
        <w:rPr>
          <w:b/>
        </w:rPr>
        <w:t>OR</w:t>
      </w:r>
      <w:r>
        <w:t xml:space="preserve"> operation. The result of the </w:t>
      </w:r>
      <w:r>
        <w:rPr>
          <w:b/>
        </w:rPr>
        <w:t>OR</w:t>
      </w:r>
      <w:r>
        <w:t xml:space="preserve"> operation is TRUE if any of the subrestrictions evaluates to TRUE. The result is FALSE if all subrestrictions evaluate to FALSE.</w:t>
      </w:r>
    </w:p>
    <w:p w:rsidR="00D85394" w:rsidRDefault="00B80BF2">
      <w:r>
        <w:t xml:space="preserve">The </w:t>
      </w:r>
      <w:r>
        <w:rPr>
          <w:b/>
        </w:rPr>
        <w:t>LogicalOrRestriction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cRes</w:t>
            </w:r>
          </w:p>
        </w:tc>
      </w:tr>
      <w:tr w:rsidR="00D85394" w:rsidTr="00D85394">
        <w:trPr>
          <w:trHeight w:val="490"/>
        </w:trPr>
        <w:tc>
          <w:tcPr>
            <w:tcW w:w="8640" w:type="dxa"/>
            <w:gridSpan w:val="32"/>
            <w:shd w:val="clear" w:color="auto" w:fill="auto"/>
          </w:tcPr>
          <w:p w:rsidR="00D85394" w:rsidRDefault="00B80BF2">
            <w:pPr>
              <w:pStyle w:val="PacketDiagramBodyText"/>
            </w:pPr>
            <w:r>
              <w:t>Reserved</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SubCondition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bl>
    <w:p w:rsidR="00D85394" w:rsidRDefault="00B80BF2">
      <w:pPr>
        <w:pStyle w:val="Definition-Field"/>
      </w:pPr>
      <w:r>
        <w:rPr>
          <w:b/>
        </w:rPr>
        <w:t>RestrictionType (4 bytes):</w:t>
      </w:r>
      <w:r>
        <w:t xml:space="preserve">  This field specifies the type of restriction and MUST be set to </w:t>
      </w:r>
      <w:r>
        <w:rPr>
          <w:b/>
        </w:rPr>
        <w:t>RES_OR</w:t>
      </w:r>
      <w:r>
        <w:t xml:space="preserve"> (0x00000001) for the </w:t>
      </w:r>
      <w:r>
        <w:rPr>
          <w:b/>
        </w:rPr>
        <w:t>LogicalOrRestriction</w:t>
      </w:r>
      <w:r>
        <w:t xml:space="preserve"> structure.</w:t>
      </w:r>
    </w:p>
    <w:p w:rsidR="00D85394" w:rsidRDefault="00B80BF2">
      <w:pPr>
        <w:pStyle w:val="Definition-Field"/>
      </w:pPr>
      <w:r>
        <w:rPr>
          <w:b/>
        </w:rPr>
        <w:t>cRes (4 bytes):</w:t>
      </w:r>
      <w:r>
        <w:t xml:space="preserve">  This field specifies the number of subrestrictions contained in the </w:t>
      </w:r>
      <w:r>
        <w:rPr>
          <w:b/>
        </w:rPr>
        <w:t>SubCondition</w:t>
      </w:r>
      <w:r>
        <w:t xml:space="preserve"> field.</w:t>
      </w:r>
    </w:p>
    <w:p w:rsidR="00D85394" w:rsidRDefault="00B80BF2">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D85394" w:rsidRDefault="00B80BF2">
      <w:pPr>
        <w:pStyle w:val="Definition-Field"/>
      </w:pPr>
      <w:r>
        <w:rPr>
          <w:b/>
        </w:rPr>
        <w:t>SubCondition (variable):</w:t>
      </w:r>
      <w:r>
        <w:t xml:space="preserve">  This field contains the subrestrictions that make up the </w:t>
      </w:r>
      <w:r>
        <w:rPr>
          <w:b/>
        </w:rPr>
        <w:t>LogicalOrRestriction</w:t>
      </w:r>
      <w:r>
        <w:t xml:space="preserve"> structure. Each subrestriction MUST be one of the structures that is spec</w:t>
      </w:r>
      <w:r>
        <w:t xml:space="preserve">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D85394" w:rsidRDefault="00B80BF2">
      <w:pPr>
        <w:pStyle w:val="Heading6"/>
      </w:pPr>
      <w:bookmarkStart w:id="171" w:name="section_f10fbc18b3844cd89490a6955035e2ec"/>
      <w:bookmarkStart w:id="172" w:name="_Toc163746141"/>
      <w:r>
        <w:t>LogicalNotRestriction Structure</w:t>
      </w:r>
      <w:bookmarkEnd w:id="171"/>
      <w:bookmarkEnd w:id="172"/>
    </w:p>
    <w:p w:rsidR="00D85394" w:rsidRDefault="00B80BF2">
      <w:r>
        <w:t xml:space="preserve">The </w:t>
      </w:r>
      <w:r>
        <w:rPr>
          <w:b/>
        </w:rPr>
        <w:t>LogicalNotRestriction</w:t>
      </w:r>
      <w:r>
        <w:t xml:space="preserve"> structure is used t</w:t>
      </w:r>
      <w:r>
        <w:t xml:space="preserve">o apply a logical </w:t>
      </w:r>
      <w:r>
        <w:rPr>
          <w:b/>
        </w:rPr>
        <w:t>NOT</w:t>
      </w:r>
      <w:r>
        <w:t xml:space="preserve"> operation to one subrestriction. The result is TRUE if the child condition evaluates to FALSE and FALSE otherwise.</w:t>
      </w:r>
    </w:p>
    <w:p w:rsidR="00D85394" w:rsidRDefault="00B80BF2">
      <w:r>
        <w:t xml:space="preserve">The </w:t>
      </w:r>
      <w:r>
        <w:rPr>
          <w:b/>
        </w:rPr>
        <w:t>LogicalNotRestriction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Reserved</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lastRenderedPageBreak/>
              <w:t>SubCondition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bl>
    <w:p w:rsidR="00D85394" w:rsidRDefault="00B80BF2">
      <w:pPr>
        <w:pStyle w:val="Definition-Field"/>
      </w:pPr>
      <w:r>
        <w:rPr>
          <w:b/>
        </w:rPr>
        <w:t>RestrictionType (4 bytes):</w:t>
      </w:r>
      <w:r>
        <w:t xml:space="preserve">  This field specifies the type of restriction and MUST be set to </w:t>
      </w:r>
      <w:r>
        <w:rPr>
          <w:b/>
        </w:rPr>
        <w:t>RES_NOT</w:t>
      </w:r>
      <w:r>
        <w:t xml:space="preserve"> (0x00000002) for the </w:t>
      </w:r>
      <w:r>
        <w:rPr>
          <w:b/>
        </w:rPr>
        <w:t>LogicalNotRestriction</w:t>
      </w:r>
      <w:r>
        <w:t xml:space="preserve"> structure.</w:t>
      </w:r>
    </w:p>
    <w:p w:rsidR="00D85394" w:rsidRDefault="00B80BF2">
      <w:pPr>
        <w:pStyle w:val="Definition-Field"/>
      </w:pPr>
      <w:r>
        <w:rPr>
          <w:b/>
        </w:rPr>
        <w:t>Reserved (12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D85394" w:rsidRDefault="00B80BF2">
      <w:pPr>
        <w:pStyle w:val="Definition-Field"/>
      </w:pPr>
      <w:r>
        <w:rPr>
          <w:b/>
        </w:rPr>
        <w:t>SubCondition (Variable):</w:t>
      </w:r>
      <w:r>
        <w:t xml:space="preserve">  This field co</w:t>
      </w:r>
      <w:r>
        <w:t xml:space="preserve">ntains a single subrestriction that makes up this structure. The subrestriction MUST be one of the structures that is specified in section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D85394" w:rsidRDefault="00B80BF2">
      <w:pPr>
        <w:pStyle w:val="Heading6"/>
      </w:pPr>
      <w:bookmarkStart w:id="173" w:name="section_e6ded216f49e49b98b26e1743e76c897"/>
      <w:bookmarkStart w:id="174" w:name="_Toc163746142"/>
      <w:r>
        <w:t>ContentRestriction Structure</w:t>
      </w:r>
      <w:bookmarkEnd w:id="173"/>
      <w:bookmarkEnd w:id="174"/>
    </w:p>
    <w:p w:rsidR="00D85394" w:rsidRDefault="00B80BF2">
      <w:r>
        <w:t xml:space="preserve">The </w:t>
      </w:r>
      <w:r>
        <w:rPr>
          <w:b/>
        </w:rPr>
        <w:t>ContentRestriction</w:t>
      </w:r>
      <w:r>
        <w:t xml:space="preserve"> structure is used to search for properties with values that match the value of a specified property.</w:t>
      </w:r>
    </w:p>
    <w:p w:rsidR="00D85394" w:rsidRDefault="00B80BF2">
      <w:r>
        <w:t xml:space="preserve">The </w:t>
      </w:r>
      <w:r>
        <w:rPr>
          <w:b/>
        </w:rPr>
        <w:t>ContentRestriction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ulFuzzyLevel</w:t>
            </w:r>
          </w:p>
        </w:tc>
      </w:tr>
      <w:tr w:rsidR="00D85394" w:rsidTr="00D85394">
        <w:trPr>
          <w:trHeight w:val="490"/>
        </w:trPr>
        <w:tc>
          <w:tcPr>
            <w:tcW w:w="4320" w:type="dxa"/>
            <w:gridSpan w:val="16"/>
            <w:shd w:val="clear" w:color="auto" w:fill="auto"/>
          </w:tcPr>
          <w:p w:rsidR="00D85394" w:rsidRDefault="00B80BF2">
            <w:pPr>
              <w:pStyle w:val="PacketDiagramBodyText"/>
            </w:pPr>
            <w:r>
              <w:t>PropertyType</w:t>
            </w:r>
          </w:p>
        </w:tc>
        <w:tc>
          <w:tcPr>
            <w:tcW w:w="4320" w:type="dxa"/>
            <w:gridSpan w:val="16"/>
            <w:shd w:val="clear" w:color="auto" w:fill="auto"/>
          </w:tcPr>
          <w:p w:rsidR="00D85394" w:rsidRDefault="00B80BF2">
            <w:pPr>
              <w:pStyle w:val="PacketDiagramBodyText"/>
            </w:pPr>
            <w:r>
              <w:t>PropertyID</w:t>
            </w:r>
          </w:p>
        </w:tc>
      </w:tr>
      <w:tr w:rsidR="00D85394" w:rsidTr="00D85394">
        <w:trPr>
          <w:trHeight w:val="490"/>
        </w:trPr>
        <w:tc>
          <w:tcPr>
            <w:tcW w:w="8640" w:type="dxa"/>
            <w:gridSpan w:val="32"/>
            <w:shd w:val="clear" w:color="auto" w:fill="auto"/>
          </w:tcPr>
          <w:p w:rsidR="00D85394" w:rsidRDefault="00B80BF2">
            <w:pPr>
              <w:pStyle w:val="PacketDiagramBodyText"/>
            </w:pPr>
            <w:r>
              <w:t>Reserved</w:t>
            </w:r>
          </w:p>
        </w:tc>
      </w:tr>
      <w:tr w:rsidR="00D85394" w:rsidTr="00D85394">
        <w:trPr>
          <w:trHeight w:val="490"/>
        </w:trPr>
        <w:tc>
          <w:tcPr>
            <w:tcW w:w="8640" w:type="dxa"/>
            <w:gridSpan w:val="32"/>
            <w:shd w:val="clear" w:color="auto" w:fill="auto"/>
          </w:tcPr>
          <w:p w:rsidR="00D85394" w:rsidRDefault="00B80BF2">
            <w:pPr>
              <w:pStyle w:val="PacketDiagramBodyText"/>
            </w:pPr>
            <w:r>
              <w:t>PropValueNum</w:t>
            </w:r>
          </w:p>
        </w:tc>
      </w:tr>
      <w:tr w:rsidR="00D85394" w:rsidTr="00D85394">
        <w:trPr>
          <w:trHeight w:val="490"/>
        </w:trPr>
        <w:tc>
          <w:tcPr>
            <w:tcW w:w="8640" w:type="dxa"/>
            <w:gridSpan w:val="32"/>
            <w:shd w:val="clear" w:color="auto" w:fill="auto"/>
          </w:tcPr>
          <w:p w:rsidR="00D85394" w:rsidRDefault="00B80BF2">
            <w:pPr>
              <w:pStyle w:val="PacketDiagramBodyText"/>
            </w:pPr>
            <w:r>
              <w:t>PropValue (variable)</w:t>
            </w:r>
          </w:p>
        </w:tc>
      </w:tr>
    </w:tbl>
    <w:p w:rsidR="00D85394" w:rsidRDefault="00B80BF2">
      <w:pPr>
        <w:pStyle w:val="Definition-Field"/>
      </w:pPr>
      <w:r>
        <w:rPr>
          <w:b/>
        </w:rPr>
        <w:t>RestrictionType (4 bytes):</w:t>
      </w:r>
      <w:r>
        <w:t xml:space="preserve">  This field specifies the type of restriction and MUST be set to </w:t>
      </w:r>
      <w:r>
        <w:rPr>
          <w:b/>
        </w:rPr>
        <w:t>RES_CONTENT</w:t>
      </w:r>
      <w:r>
        <w:t xml:space="preserve"> (0x00000003) for the </w:t>
      </w:r>
      <w:r>
        <w:rPr>
          <w:b/>
        </w:rPr>
        <w:t>ContentRestriction</w:t>
      </w:r>
      <w:r>
        <w:t xml:space="preserve"> structure.</w:t>
      </w:r>
    </w:p>
    <w:p w:rsidR="00D85394" w:rsidRDefault="00B80BF2">
      <w:pPr>
        <w:pStyle w:val="Definition-Field"/>
      </w:pPr>
      <w:r>
        <w:rPr>
          <w:b/>
        </w:rPr>
        <w:t>ulFuzzyLevel (4 bytes):</w:t>
      </w:r>
      <w:r>
        <w:t xml:space="preserve">  This field specifies flags that control the behavior of the string comparisons that are used to evalua</w:t>
      </w:r>
      <w:r>
        <w:t xml:space="preserve">te the </w:t>
      </w:r>
      <w:hyperlink w:anchor="gt_c434218b-574e-4d0d-b07c-d4806118574c">
        <w:r>
          <w:rPr>
            <w:rStyle w:val="HyperlinkGreen"/>
            <w:b/>
          </w:rPr>
          <w:t>restriction</w:t>
        </w:r>
      </w:hyperlink>
      <w:r>
        <w:t>. The lower 16 bits of the fuzzy level are mutually exclusive. All possible values for this field are listed in the following table.</w:t>
      </w:r>
    </w:p>
    <w:tbl>
      <w:tblPr>
        <w:tblStyle w:val="Table-ShadedHeader"/>
        <w:tblW w:w="0" w:type="auto"/>
        <w:tblLook w:val="04A0" w:firstRow="1" w:lastRow="0" w:firstColumn="1" w:lastColumn="0" w:noHBand="0" w:noVBand="1"/>
      </w:tblPr>
      <w:tblGrid>
        <w:gridCol w:w="1689"/>
        <w:gridCol w:w="1241"/>
        <w:gridCol w:w="6545"/>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Flag name</w:t>
            </w:r>
          </w:p>
        </w:tc>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rPr>
                <w:b/>
              </w:rPr>
            </w:pPr>
            <w:r>
              <w:rPr>
                <w:b/>
              </w:rPr>
              <w:t>FL_FULLSTRING</w:t>
            </w:r>
          </w:p>
        </w:tc>
        <w:tc>
          <w:tcPr>
            <w:tcW w:w="0" w:type="auto"/>
            <w:shd w:val="clear" w:color="auto" w:fill="auto"/>
          </w:tcPr>
          <w:p w:rsidR="00D85394" w:rsidRDefault="00B80BF2">
            <w:pPr>
              <w:pStyle w:val="TableBodyText"/>
            </w:pPr>
            <w:r>
              <w:t>0x00000000</w:t>
            </w:r>
          </w:p>
        </w:tc>
        <w:tc>
          <w:tcPr>
            <w:tcW w:w="0" w:type="auto"/>
            <w:shd w:val="clear" w:color="auto" w:fill="auto"/>
          </w:tcPr>
          <w:p w:rsidR="00D85394" w:rsidRDefault="00B80BF2">
            <w:pPr>
              <w:pStyle w:val="TableBodyText"/>
            </w:pPr>
            <w:r>
              <w:t>To match, the search string MUST be the same as the value of the property.</w:t>
            </w:r>
          </w:p>
        </w:tc>
      </w:tr>
      <w:tr w:rsidR="00D85394" w:rsidTr="00D85394">
        <w:tc>
          <w:tcPr>
            <w:tcW w:w="0" w:type="auto"/>
            <w:shd w:val="clear" w:color="auto" w:fill="auto"/>
          </w:tcPr>
          <w:p w:rsidR="00D85394" w:rsidRDefault="00B80BF2">
            <w:pPr>
              <w:pStyle w:val="TableBodyText"/>
              <w:rPr>
                <w:b/>
              </w:rPr>
            </w:pPr>
            <w:r>
              <w:rPr>
                <w:b/>
              </w:rPr>
              <w:t>FL_SUBSTRING</w:t>
            </w:r>
          </w:p>
        </w:tc>
        <w:tc>
          <w:tcPr>
            <w:tcW w:w="0" w:type="auto"/>
            <w:shd w:val="clear" w:color="auto" w:fill="auto"/>
          </w:tcPr>
          <w:p w:rsidR="00D85394" w:rsidRDefault="00B80BF2">
            <w:pPr>
              <w:pStyle w:val="TableBodyText"/>
            </w:pPr>
            <w:r>
              <w:t>0x00000001</w:t>
            </w:r>
          </w:p>
        </w:tc>
        <w:tc>
          <w:tcPr>
            <w:tcW w:w="0" w:type="auto"/>
            <w:shd w:val="clear" w:color="auto" w:fill="auto"/>
          </w:tcPr>
          <w:p w:rsidR="00D85394" w:rsidRDefault="00B80BF2">
            <w:pPr>
              <w:pStyle w:val="TableBodyText"/>
            </w:pPr>
            <w:r>
              <w:t>To match, the search string MUST be contained anywhere within the property.</w:t>
            </w:r>
          </w:p>
        </w:tc>
      </w:tr>
      <w:tr w:rsidR="00D85394" w:rsidTr="00D85394">
        <w:tc>
          <w:tcPr>
            <w:tcW w:w="0" w:type="auto"/>
            <w:shd w:val="clear" w:color="auto" w:fill="auto"/>
          </w:tcPr>
          <w:p w:rsidR="00D85394" w:rsidRDefault="00B80BF2">
            <w:pPr>
              <w:pStyle w:val="TableBodyText"/>
              <w:rPr>
                <w:b/>
              </w:rPr>
            </w:pPr>
            <w:r>
              <w:rPr>
                <w:b/>
              </w:rPr>
              <w:t xml:space="preserve">FL_PREFIX </w:t>
            </w:r>
          </w:p>
        </w:tc>
        <w:tc>
          <w:tcPr>
            <w:tcW w:w="0" w:type="auto"/>
            <w:shd w:val="clear" w:color="auto" w:fill="auto"/>
          </w:tcPr>
          <w:p w:rsidR="00D85394" w:rsidRDefault="00B80BF2">
            <w:pPr>
              <w:pStyle w:val="TableBodyText"/>
            </w:pPr>
            <w:r>
              <w:t>0x00000002</w:t>
            </w:r>
          </w:p>
        </w:tc>
        <w:tc>
          <w:tcPr>
            <w:tcW w:w="0" w:type="auto"/>
            <w:shd w:val="clear" w:color="auto" w:fill="auto"/>
          </w:tcPr>
          <w:p w:rsidR="00D85394" w:rsidRDefault="00B80BF2">
            <w:pPr>
              <w:pStyle w:val="TableBodyText"/>
            </w:pPr>
            <w:r>
              <w:t>To match, the search string MUST appear at the</w:t>
            </w:r>
            <w:r>
              <w:t xml:space="preserve"> beginning of the property. The two strings MUST be compared only up to the length of the search.</w:t>
            </w:r>
          </w:p>
        </w:tc>
      </w:tr>
    </w:tbl>
    <w:p w:rsidR="00D85394" w:rsidRDefault="00B80BF2">
      <w:pPr>
        <w:pStyle w:val="Definition-Field2"/>
      </w:pPr>
      <w:r>
        <w:lastRenderedPageBreak/>
        <w:t xml:space="preserve">The upper 16 bits of the fuzzy level can be set to the following values and can be combined using the logical </w:t>
      </w:r>
      <w:r>
        <w:rPr>
          <w:b/>
        </w:rPr>
        <w:t>OR</w:t>
      </w:r>
      <w:r>
        <w:t xml:space="preserve"> operation. </w:t>
      </w:r>
    </w:p>
    <w:tbl>
      <w:tblPr>
        <w:tblStyle w:val="Table-ShadedHeader"/>
        <w:tblW w:w="0" w:type="auto"/>
        <w:tblLook w:val="04A0" w:firstRow="1" w:lastRow="0" w:firstColumn="1" w:lastColumn="0" w:noHBand="0" w:noVBand="1"/>
      </w:tblPr>
      <w:tblGrid>
        <w:gridCol w:w="2260"/>
        <w:gridCol w:w="1241"/>
        <w:gridCol w:w="5974"/>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Flag name</w:t>
            </w:r>
          </w:p>
        </w:tc>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rPr>
                <w:b/>
              </w:rPr>
            </w:pPr>
            <w:r>
              <w:rPr>
                <w:b/>
              </w:rPr>
              <w:t xml:space="preserve">FL_IGNORECASE </w:t>
            </w:r>
          </w:p>
        </w:tc>
        <w:tc>
          <w:tcPr>
            <w:tcW w:w="0" w:type="auto"/>
            <w:shd w:val="clear" w:color="auto" w:fill="auto"/>
          </w:tcPr>
          <w:p w:rsidR="00D85394" w:rsidRDefault="00B80BF2">
            <w:pPr>
              <w:pStyle w:val="TableBodyText"/>
            </w:pPr>
            <w:r>
              <w:t>0x00010000</w:t>
            </w:r>
          </w:p>
        </w:tc>
        <w:tc>
          <w:tcPr>
            <w:tcW w:w="0" w:type="auto"/>
            <w:shd w:val="clear" w:color="auto" w:fill="auto"/>
          </w:tcPr>
          <w:p w:rsidR="00D85394" w:rsidRDefault="00B80BF2">
            <w:pPr>
              <w:pStyle w:val="TableBodyText"/>
            </w:pPr>
            <w:r>
              <w:t xml:space="preserve">The comparison MUST be made without considering the case. </w:t>
            </w:r>
          </w:p>
        </w:tc>
      </w:tr>
      <w:tr w:rsidR="00D85394" w:rsidTr="00D85394">
        <w:tc>
          <w:tcPr>
            <w:tcW w:w="0" w:type="auto"/>
            <w:shd w:val="clear" w:color="auto" w:fill="auto"/>
          </w:tcPr>
          <w:p w:rsidR="00D85394" w:rsidRDefault="00B80BF2">
            <w:pPr>
              <w:pStyle w:val="TableBodyText"/>
              <w:rPr>
                <w:b/>
              </w:rPr>
            </w:pPr>
            <w:r>
              <w:rPr>
                <w:b/>
              </w:rPr>
              <w:t>FL_IGNORENONSPACE</w:t>
            </w:r>
          </w:p>
        </w:tc>
        <w:tc>
          <w:tcPr>
            <w:tcW w:w="0" w:type="auto"/>
            <w:shd w:val="clear" w:color="auto" w:fill="auto"/>
          </w:tcPr>
          <w:p w:rsidR="00D85394" w:rsidRDefault="00B80BF2">
            <w:pPr>
              <w:pStyle w:val="TableBodyText"/>
            </w:pPr>
            <w:r>
              <w:t>0x00020000</w:t>
            </w:r>
          </w:p>
        </w:tc>
        <w:tc>
          <w:tcPr>
            <w:tcW w:w="0" w:type="auto"/>
            <w:shd w:val="clear" w:color="auto" w:fill="auto"/>
          </w:tcPr>
          <w:p w:rsidR="00D85394" w:rsidRDefault="00B80BF2">
            <w:pPr>
              <w:pStyle w:val="TableBodyText"/>
            </w:pPr>
            <w:r>
              <w:t xml:space="preserve">The comparison MUST ignore </w:t>
            </w:r>
            <w:hyperlink w:anchor="gt_c305d0ab-8b94-461a-bd76-13b40cb8c4d8">
              <w:r>
                <w:rPr>
                  <w:rStyle w:val="HyperlinkGreen"/>
                  <w:b/>
                </w:rPr>
                <w:t>Unicode</w:t>
              </w:r>
            </w:hyperlink>
            <w:r>
              <w:t>-defined nonspacing characters.</w:t>
            </w:r>
          </w:p>
        </w:tc>
      </w:tr>
      <w:tr w:rsidR="00D85394" w:rsidTr="00D85394">
        <w:tc>
          <w:tcPr>
            <w:tcW w:w="0" w:type="auto"/>
            <w:shd w:val="clear" w:color="auto" w:fill="auto"/>
          </w:tcPr>
          <w:p w:rsidR="00D85394" w:rsidRDefault="00B80BF2">
            <w:pPr>
              <w:pStyle w:val="TableBodyText"/>
              <w:rPr>
                <w:b/>
              </w:rPr>
            </w:pPr>
            <w:r>
              <w:rPr>
                <w:b/>
              </w:rPr>
              <w:t xml:space="preserve">FL_LOOSE </w:t>
            </w:r>
          </w:p>
        </w:tc>
        <w:tc>
          <w:tcPr>
            <w:tcW w:w="0" w:type="auto"/>
            <w:shd w:val="clear" w:color="auto" w:fill="auto"/>
          </w:tcPr>
          <w:p w:rsidR="00D85394" w:rsidRDefault="00B80BF2">
            <w:pPr>
              <w:pStyle w:val="TableBodyText"/>
            </w:pPr>
            <w:r>
              <w:t>0x</w:t>
            </w:r>
            <w:r>
              <w:t>00040000</w:t>
            </w:r>
          </w:p>
        </w:tc>
        <w:tc>
          <w:tcPr>
            <w:tcW w:w="0" w:type="auto"/>
            <w:shd w:val="clear" w:color="auto" w:fill="auto"/>
          </w:tcPr>
          <w:p w:rsidR="00D85394" w:rsidRDefault="00B80BF2">
            <w:pPr>
              <w:pStyle w:val="TableBodyText"/>
            </w:pPr>
            <w:r>
              <w:t>The comparison can result in a match whenever possible, ignoring case and nonspacing characters. The interpretation of this flag is left at the discretion of the algorithm that implements the restriction.</w:t>
            </w:r>
          </w:p>
        </w:tc>
      </w:tr>
    </w:tbl>
    <w:p w:rsidR="00D85394" w:rsidRDefault="00B80BF2">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D85394" w:rsidRDefault="00B80BF2">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D85394" w:rsidRDefault="00B80BF2">
      <w:pPr>
        <w:pStyle w:val="Definition-Field"/>
      </w:pPr>
      <w:r>
        <w:rPr>
          <w:b/>
        </w:rPr>
        <w:t>Reserved (4 bytes):</w:t>
      </w:r>
      <w:r>
        <w:t xml:space="preserve">  The application can fill this field with any value when writing the </w:t>
      </w:r>
      <w:hyperlink w:anchor="gt_f3529cd8-50da-4f36-aa0b-66af455edbb6">
        <w:r>
          <w:rPr>
            <w:rStyle w:val="HyperlinkGreen"/>
            <w:b/>
          </w:rPr>
          <w:t>stream</w:t>
        </w:r>
      </w:hyperlink>
      <w:r>
        <w:t xml:space="preserve">. The application MUST ignore the value of this field when </w:t>
      </w:r>
      <w:r>
        <w:t>reading the stream.</w:t>
      </w:r>
    </w:p>
    <w:p w:rsidR="00D85394" w:rsidRDefault="00B80BF2">
      <w:pPr>
        <w:pStyle w:val="Definition-Field"/>
      </w:pPr>
      <w:r>
        <w:rPr>
          <w:b/>
        </w:rPr>
        <w:t>PropValueNum (4 bytes):</w:t>
      </w:r>
      <w:r>
        <w:t xml:space="preserve">  This field MUST be set to 0x00000001.</w:t>
      </w:r>
    </w:p>
    <w:p w:rsidR="00D85394" w:rsidRDefault="00B80BF2">
      <w:pPr>
        <w:pStyle w:val="Definition-Field"/>
      </w:pPr>
      <w:r>
        <w:rPr>
          <w:b/>
        </w:rPr>
        <w:t>PropValue (variable):</w:t>
      </w:r>
      <w:r>
        <w:t xml:space="preserve">  A </w:t>
      </w:r>
      <w:r>
        <w:rPr>
          <w:b/>
        </w:rPr>
        <w:t>PropertyValue</w:t>
      </w:r>
      <w:r>
        <w:t xml:space="preserve"> structure, as specified in section </w:t>
      </w:r>
      <w:hyperlink w:anchor="Section_bb7d0474e41844e0940d870e5e71392e" w:history="1">
        <w:r>
          <w:rPr>
            <w:rStyle w:val="Hyperlink"/>
          </w:rPr>
          <w:t>2.2.6.1.4</w:t>
        </w:r>
      </w:hyperlink>
      <w:r>
        <w:t xml:space="preserve">, that specifies the value to </w:t>
      </w:r>
      <w:r>
        <w:t>be matched.</w:t>
      </w:r>
    </w:p>
    <w:p w:rsidR="00D85394" w:rsidRDefault="00B80BF2">
      <w:pPr>
        <w:pStyle w:val="Heading6"/>
      </w:pPr>
      <w:bookmarkStart w:id="175" w:name="section_4e66da53032b46f08b8439ee1e96de80"/>
      <w:bookmarkStart w:id="176" w:name="_Toc163746143"/>
      <w:r>
        <w:t>PropertyRestriction Structure</w:t>
      </w:r>
      <w:bookmarkEnd w:id="175"/>
      <w:bookmarkEnd w:id="176"/>
    </w:p>
    <w:p w:rsidR="00D85394" w:rsidRDefault="00B80BF2">
      <w:r>
        <w:t xml:space="preserve">The </w:t>
      </w:r>
      <w:r>
        <w:rPr>
          <w:b/>
        </w:rPr>
        <w:t>PropertyRestriction</w:t>
      </w:r>
      <w:r>
        <w:t xml:space="preserve"> structure is used to compare the value of a property with a constant.</w:t>
      </w:r>
    </w:p>
    <w:p w:rsidR="00D85394" w:rsidRDefault="00B80BF2">
      <w:r>
        <w:t xml:space="preserve">The </w:t>
      </w:r>
      <w:r>
        <w:rPr>
          <w:b/>
        </w:rPr>
        <w:t>PropertyRestriction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RelOp</w:t>
            </w:r>
          </w:p>
        </w:tc>
      </w:tr>
      <w:tr w:rsidR="00D85394" w:rsidTr="00D85394">
        <w:trPr>
          <w:trHeight w:val="490"/>
        </w:trPr>
        <w:tc>
          <w:tcPr>
            <w:tcW w:w="4320" w:type="dxa"/>
            <w:gridSpan w:val="16"/>
            <w:shd w:val="clear" w:color="auto" w:fill="auto"/>
          </w:tcPr>
          <w:p w:rsidR="00D85394" w:rsidRDefault="00B80BF2">
            <w:pPr>
              <w:pStyle w:val="PacketDiagramBodyText"/>
            </w:pPr>
            <w:r>
              <w:t>PropertyType</w:t>
            </w:r>
          </w:p>
        </w:tc>
        <w:tc>
          <w:tcPr>
            <w:tcW w:w="4320" w:type="dxa"/>
            <w:gridSpan w:val="16"/>
            <w:shd w:val="clear" w:color="auto" w:fill="auto"/>
          </w:tcPr>
          <w:p w:rsidR="00D85394" w:rsidRDefault="00B80BF2">
            <w:pPr>
              <w:pStyle w:val="PacketDiagramBodyText"/>
            </w:pPr>
            <w:r>
              <w:t>PropertyID</w:t>
            </w:r>
          </w:p>
        </w:tc>
      </w:tr>
      <w:tr w:rsidR="00D85394" w:rsidTr="00D85394">
        <w:trPr>
          <w:trHeight w:val="490"/>
        </w:trPr>
        <w:tc>
          <w:tcPr>
            <w:tcW w:w="8640" w:type="dxa"/>
            <w:gridSpan w:val="32"/>
            <w:shd w:val="clear" w:color="auto" w:fill="auto"/>
          </w:tcPr>
          <w:p w:rsidR="00D85394" w:rsidRDefault="00B80BF2">
            <w:pPr>
              <w:pStyle w:val="PacketDiagramBodyText"/>
            </w:pPr>
            <w:r>
              <w:t>Reserved</w:t>
            </w:r>
          </w:p>
        </w:tc>
      </w:tr>
      <w:tr w:rsidR="00D85394" w:rsidTr="00D85394">
        <w:trPr>
          <w:trHeight w:val="490"/>
        </w:trPr>
        <w:tc>
          <w:tcPr>
            <w:tcW w:w="8640" w:type="dxa"/>
            <w:gridSpan w:val="32"/>
            <w:shd w:val="clear" w:color="auto" w:fill="auto"/>
          </w:tcPr>
          <w:p w:rsidR="00D85394" w:rsidRDefault="00B80BF2">
            <w:pPr>
              <w:pStyle w:val="PacketDiagramBodyText"/>
            </w:pPr>
            <w:r>
              <w:t>PropValueNum</w:t>
            </w:r>
          </w:p>
        </w:tc>
      </w:tr>
      <w:tr w:rsidR="00D85394" w:rsidTr="00D85394">
        <w:trPr>
          <w:trHeight w:val="490"/>
        </w:trPr>
        <w:tc>
          <w:tcPr>
            <w:tcW w:w="8640" w:type="dxa"/>
            <w:gridSpan w:val="32"/>
            <w:shd w:val="clear" w:color="auto" w:fill="auto"/>
          </w:tcPr>
          <w:p w:rsidR="00D85394" w:rsidRDefault="00B80BF2">
            <w:pPr>
              <w:pStyle w:val="PacketDiagramBodyText"/>
            </w:pPr>
            <w:r>
              <w:t>PropValue (variable)</w:t>
            </w:r>
          </w:p>
        </w:tc>
      </w:tr>
    </w:tbl>
    <w:p w:rsidR="00D85394" w:rsidRDefault="00B80BF2">
      <w:pPr>
        <w:pStyle w:val="Definition-Field"/>
      </w:pPr>
      <w:r>
        <w:rPr>
          <w:b/>
        </w:rPr>
        <w:t>RestrictionType (4 bytes):</w:t>
      </w:r>
      <w:r>
        <w:t xml:space="preserve">  This field specifies the type of restriction and MUST be set to </w:t>
      </w:r>
      <w:r>
        <w:rPr>
          <w:b/>
        </w:rPr>
        <w:t>RES_PROPERTY</w:t>
      </w:r>
      <w:r>
        <w:t xml:space="preserve"> (0x00000004) for the </w:t>
      </w:r>
      <w:r>
        <w:rPr>
          <w:b/>
        </w:rPr>
        <w:t>PropertyRestriction</w:t>
      </w:r>
      <w:r>
        <w:t xml:space="preserve"> structure.</w:t>
      </w:r>
    </w:p>
    <w:p w:rsidR="00D85394" w:rsidRDefault="00B80BF2">
      <w:pPr>
        <w:pStyle w:val="Definition-Field"/>
      </w:pPr>
      <w:r>
        <w:rPr>
          <w:b/>
        </w:rPr>
        <w:t>RelOp (4 bytes):</w:t>
      </w:r>
      <w:r>
        <w:t xml:space="preserve">  This field specifies the relational operator to be used in the comparison. The value MUST be one of the following.</w:t>
      </w:r>
    </w:p>
    <w:tbl>
      <w:tblPr>
        <w:tblStyle w:val="Table-ShadedHeader"/>
        <w:tblW w:w="0" w:type="auto"/>
        <w:tblLook w:val="04A0" w:firstRow="1" w:lastRow="0" w:firstColumn="1" w:lastColumn="0" w:noHBand="0" w:noVBand="1"/>
      </w:tblPr>
      <w:tblGrid>
        <w:gridCol w:w="2062"/>
        <w:gridCol w:w="1241"/>
        <w:gridCol w:w="6172"/>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lastRenderedPageBreak/>
              <w:t>Relational operator name</w:t>
            </w:r>
          </w:p>
        </w:tc>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rPr>
                <w:b/>
              </w:rPr>
            </w:pPr>
            <w:r>
              <w:rPr>
                <w:b/>
              </w:rPr>
              <w:t xml:space="preserve">RELOP_LT </w:t>
            </w:r>
          </w:p>
        </w:tc>
        <w:tc>
          <w:tcPr>
            <w:tcW w:w="0" w:type="auto"/>
            <w:shd w:val="clear" w:color="auto" w:fill="auto"/>
          </w:tcPr>
          <w:p w:rsidR="00D85394" w:rsidRDefault="00B80BF2">
            <w:pPr>
              <w:pStyle w:val="TableBodyText"/>
            </w:pPr>
            <w:r>
              <w:t>0x00000000</w:t>
            </w:r>
          </w:p>
        </w:tc>
        <w:tc>
          <w:tcPr>
            <w:tcW w:w="0" w:type="auto"/>
            <w:shd w:val="clear" w:color="auto" w:fill="auto"/>
          </w:tcPr>
          <w:p w:rsidR="00D85394" w:rsidRDefault="00B80BF2">
            <w:pPr>
              <w:pStyle w:val="TableBodyText"/>
            </w:pPr>
            <w:r>
              <w:t>The condition evaluates to TRUE if the value of th</w:t>
            </w:r>
            <w:r>
              <w:t>e property is less than the constant value.</w:t>
            </w:r>
          </w:p>
        </w:tc>
      </w:tr>
      <w:tr w:rsidR="00D85394" w:rsidTr="00D85394">
        <w:tc>
          <w:tcPr>
            <w:tcW w:w="0" w:type="auto"/>
            <w:shd w:val="clear" w:color="auto" w:fill="auto"/>
          </w:tcPr>
          <w:p w:rsidR="00D85394" w:rsidRDefault="00B80BF2">
            <w:pPr>
              <w:pStyle w:val="TableBodyText"/>
              <w:rPr>
                <w:b/>
              </w:rPr>
            </w:pPr>
            <w:r>
              <w:rPr>
                <w:b/>
              </w:rPr>
              <w:t xml:space="preserve">RELOP_LE </w:t>
            </w:r>
          </w:p>
        </w:tc>
        <w:tc>
          <w:tcPr>
            <w:tcW w:w="0" w:type="auto"/>
            <w:shd w:val="clear" w:color="auto" w:fill="auto"/>
          </w:tcPr>
          <w:p w:rsidR="00D85394" w:rsidRDefault="00B80BF2">
            <w:pPr>
              <w:pStyle w:val="TableBodyText"/>
            </w:pPr>
            <w:r>
              <w:t>0x00000001</w:t>
            </w:r>
          </w:p>
        </w:tc>
        <w:tc>
          <w:tcPr>
            <w:tcW w:w="0" w:type="auto"/>
            <w:shd w:val="clear" w:color="auto" w:fill="auto"/>
          </w:tcPr>
          <w:p w:rsidR="00D85394" w:rsidRDefault="00B80BF2">
            <w:pPr>
              <w:pStyle w:val="TableBodyText"/>
            </w:pPr>
            <w:r>
              <w:t>The condition evaluates to TRUE if the value of the property is less than or equal to the constant value.</w:t>
            </w:r>
          </w:p>
        </w:tc>
      </w:tr>
      <w:tr w:rsidR="00D85394" w:rsidTr="00D85394">
        <w:tc>
          <w:tcPr>
            <w:tcW w:w="0" w:type="auto"/>
            <w:shd w:val="clear" w:color="auto" w:fill="auto"/>
          </w:tcPr>
          <w:p w:rsidR="00D85394" w:rsidRDefault="00B80BF2">
            <w:pPr>
              <w:pStyle w:val="TableBodyText"/>
              <w:rPr>
                <w:b/>
              </w:rPr>
            </w:pPr>
            <w:r>
              <w:rPr>
                <w:b/>
              </w:rPr>
              <w:t xml:space="preserve">RELOP_GT </w:t>
            </w:r>
          </w:p>
        </w:tc>
        <w:tc>
          <w:tcPr>
            <w:tcW w:w="0" w:type="auto"/>
            <w:shd w:val="clear" w:color="auto" w:fill="auto"/>
          </w:tcPr>
          <w:p w:rsidR="00D85394" w:rsidRDefault="00B80BF2">
            <w:pPr>
              <w:pStyle w:val="TableBodyText"/>
            </w:pPr>
            <w:r>
              <w:t>0x00000002</w:t>
            </w:r>
          </w:p>
        </w:tc>
        <w:tc>
          <w:tcPr>
            <w:tcW w:w="0" w:type="auto"/>
            <w:shd w:val="clear" w:color="auto" w:fill="auto"/>
          </w:tcPr>
          <w:p w:rsidR="00D85394" w:rsidRDefault="00B80BF2">
            <w:pPr>
              <w:pStyle w:val="TableBodyText"/>
            </w:pPr>
            <w:r>
              <w:t xml:space="preserve">The condition evaluates to TRUE if the value of the property </w:t>
            </w:r>
            <w:r>
              <w:t>is greater than the constant value.</w:t>
            </w:r>
          </w:p>
        </w:tc>
      </w:tr>
      <w:tr w:rsidR="00D85394" w:rsidTr="00D85394">
        <w:tc>
          <w:tcPr>
            <w:tcW w:w="0" w:type="auto"/>
            <w:shd w:val="clear" w:color="auto" w:fill="auto"/>
          </w:tcPr>
          <w:p w:rsidR="00D85394" w:rsidRDefault="00B80BF2">
            <w:pPr>
              <w:pStyle w:val="TableBodyText"/>
              <w:rPr>
                <w:b/>
              </w:rPr>
            </w:pPr>
            <w:r>
              <w:rPr>
                <w:b/>
              </w:rPr>
              <w:t xml:space="preserve">RELOP_GE </w:t>
            </w:r>
          </w:p>
        </w:tc>
        <w:tc>
          <w:tcPr>
            <w:tcW w:w="0" w:type="auto"/>
            <w:shd w:val="clear" w:color="auto" w:fill="auto"/>
          </w:tcPr>
          <w:p w:rsidR="00D85394" w:rsidRDefault="00B80BF2">
            <w:pPr>
              <w:pStyle w:val="TableBodyText"/>
            </w:pPr>
            <w:r>
              <w:t>0x00000003</w:t>
            </w:r>
          </w:p>
        </w:tc>
        <w:tc>
          <w:tcPr>
            <w:tcW w:w="0" w:type="auto"/>
            <w:shd w:val="clear" w:color="auto" w:fill="auto"/>
          </w:tcPr>
          <w:p w:rsidR="00D85394" w:rsidRDefault="00B80BF2">
            <w:pPr>
              <w:pStyle w:val="TableBodyText"/>
            </w:pPr>
            <w:r>
              <w:t>The condition evaluates to TRUE if the value of the property is greater than or equal to the constant value.</w:t>
            </w:r>
          </w:p>
        </w:tc>
      </w:tr>
      <w:tr w:rsidR="00D85394" w:rsidTr="00D85394">
        <w:tc>
          <w:tcPr>
            <w:tcW w:w="0" w:type="auto"/>
            <w:shd w:val="clear" w:color="auto" w:fill="auto"/>
          </w:tcPr>
          <w:p w:rsidR="00D85394" w:rsidRDefault="00B80BF2">
            <w:pPr>
              <w:pStyle w:val="TableBodyText"/>
              <w:rPr>
                <w:b/>
              </w:rPr>
            </w:pPr>
            <w:r>
              <w:rPr>
                <w:b/>
              </w:rPr>
              <w:t>RELOP_EQ</w:t>
            </w:r>
          </w:p>
        </w:tc>
        <w:tc>
          <w:tcPr>
            <w:tcW w:w="0" w:type="auto"/>
            <w:shd w:val="clear" w:color="auto" w:fill="auto"/>
          </w:tcPr>
          <w:p w:rsidR="00D85394" w:rsidRDefault="00B80BF2">
            <w:pPr>
              <w:pStyle w:val="TableBodyText"/>
            </w:pPr>
            <w:r>
              <w:t>0x00000004</w:t>
            </w:r>
          </w:p>
        </w:tc>
        <w:tc>
          <w:tcPr>
            <w:tcW w:w="0" w:type="auto"/>
            <w:shd w:val="clear" w:color="auto" w:fill="auto"/>
          </w:tcPr>
          <w:p w:rsidR="00D85394" w:rsidRDefault="00B80BF2">
            <w:pPr>
              <w:pStyle w:val="TableBodyText"/>
            </w:pPr>
            <w:r>
              <w:t>The condition evaluates to TRUE if the value of the property is equa</w:t>
            </w:r>
            <w:r>
              <w:t>l to the constant value.</w:t>
            </w:r>
          </w:p>
        </w:tc>
      </w:tr>
      <w:tr w:rsidR="00D85394" w:rsidTr="00D85394">
        <w:tc>
          <w:tcPr>
            <w:tcW w:w="0" w:type="auto"/>
            <w:shd w:val="clear" w:color="auto" w:fill="auto"/>
          </w:tcPr>
          <w:p w:rsidR="00D85394" w:rsidRDefault="00B80BF2">
            <w:pPr>
              <w:pStyle w:val="TableBodyText"/>
              <w:rPr>
                <w:b/>
              </w:rPr>
            </w:pPr>
            <w:r>
              <w:rPr>
                <w:b/>
              </w:rPr>
              <w:t xml:space="preserve">RELOP_NE </w:t>
            </w:r>
          </w:p>
        </w:tc>
        <w:tc>
          <w:tcPr>
            <w:tcW w:w="0" w:type="auto"/>
            <w:shd w:val="clear" w:color="auto" w:fill="auto"/>
          </w:tcPr>
          <w:p w:rsidR="00D85394" w:rsidRDefault="00B80BF2">
            <w:pPr>
              <w:pStyle w:val="TableBodyText"/>
            </w:pPr>
            <w:r>
              <w:t>0x00000005</w:t>
            </w:r>
          </w:p>
        </w:tc>
        <w:tc>
          <w:tcPr>
            <w:tcW w:w="0" w:type="auto"/>
            <w:shd w:val="clear" w:color="auto" w:fill="auto"/>
          </w:tcPr>
          <w:p w:rsidR="00D85394" w:rsidRDefault="00B80BF2">
            <w:pPr>
              <w:pStyle w:val="TableBodyText"/>
            </w:pPr>
            <w:r>
              <w:t>The condition evaluates to TRUE if the value of the property is not equal to the constant value.</w:t>
            </w:r>
          </w:p>
        </w:tc>
      </w:tr>
    </w:tbl>
    <w:p w:rsidR="00D85394" w:rsidRDefault="00B80BF2">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D85394" w:rsidRDefault="00B80BF2">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D85394" w:rsidRDefault="00B80BF2">
      <w:pPr>
        <w:pStyle w:val="Definition-Field"/>
      </w:pPr>
      <w:r>
        <w:rPr>
          <w:b/>
        </w:rPr>
        <w:t>Reserved (4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D85394" w:rsidRDefault="00B80BF2">
      <w:pPr>
        <w:pStyle w:val="Definition-Field"/>
      </w:pPr>
      <w:r>
        <w:rPr>
          <w:b/>
        </w:rPr>
        <w:t>PropValueNum (4 bytes):</w:t>
      </w:r>
      <w:r>
        <w:t xml:space="preserve">  This field MUS</w:t>
      </w:r>
      <w:r>
        <w:t>T be set to 0x00000001.</w:t>
      </w:r>
    </w:p>
    <w:p w:rsidR="00D85394" w:rsidRDefault="00B80BF2">
      <w:pPr>
        <w:pStyle w:val="Definition-Field"/>
      </w:pPr>
      <w:r>
        <w:rPr>
          <w:b/>
        </w:rPr>
        <w:t>PropValue (variable):</w:t>
      </w:r>
      <w:r>
        <w:t xml:space="preserve">  A </w:t>
      </w:r>
      <w:r>
        <w:rPr>
          <w:b/>
        </w:rPr>
        <w:t>PropertyValue</w:t>
      </w:r>
      <w:r>
        <w:t xml:space="preserve"> structure, as specified in section </w:t>
      </w:r>
      <w:hyperlink w:anchor="Section_bb7d0474e41844e0940d870e5e71392e" w:history="1">
        <w:r>
          <w:rPr>
            <w:rStyle w:val="Hyperlink"/>
          </w:rPr>
          <w:t>2.2.6.1.4</w:t>
        </w:r>
      </w:hyperlink>
      <w:r>
        <w:t>, that specifies the value to be compared.</w:t>
      </w:r>
    </w:p>
    <w:p w:rsidR="00D85394" w:rsidRDefault="00B80BF2">
      <w:pPr>
        <w:pStyle w:val="Heading6"/>
      </w:pPr>
      <w:bookmarkStart w:id="177" w:name="section_e0dc196de0414d80bc4489b94fd71158"/>
      <w:bookmarkStart w:id="178" w:name="_Toc163746144"/>
      <w:r>
        <w:t>ComparePropsRestriction Structure</w:t>
      </w:r>
      <w:bookmarkEnd w:id="177"/>
      <w:bookmarkEnd w:id="178"/>
    </w:p>
    <w:p w:rsidR="00D85394" w:rsidRDefault="00B80BF2">
      <w:r>
        <w:t xml:space="preserve">The </w:t>
      </w:r>
      <w:r>
        <w:rPr>
          <w:b/>
        </w:rPr>
        <w:t>CompareP</w:t>
      </w:r>
      <w:r>
        <w:rPr>
          <w:b/>
        </w:rPr>
        <w:t>ropsRestriction</w:t>
      </w:r>
      <w:r>
        <w:t xml:space="preserve"> structure is used to compare the values of two properties by using a relational operator.</w:t>
      </w:r>
    </w:p>
    <w:p w:rsidR="00D85394" w:rsidRDefault="00B80BF2">
      <w:r>
        <w:t xml:space="preserve">The </w:t>
      </w:r>
      <w:r>
        <w:rPr>
          <w:b/>
        </w:rPr>
        <w:t>ComparePropsRestriction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RelOp</w:t>
            </w:r>
          </w:p>
        </w:tc>
      </w:tr>
      <w:tr w:rsidR="00D85394" w:rsidTr="00D85394">
        <w:trPr>
          <w:trHeight w:val="490"/>
        </w:trPr>
        <w:tc>
          <w:tcPr>
            <w:tcW w:w="4320" w:type="dxa"/>
            <w:gridSpan w:val="16"/>
            <w:shd w:val="clear" w:color="auto" w:fill="auto"/>
          </w:tcPr>
          <w:p w:rsidR="00D85394" w:rsidRDefault="00B80BF2">
            <w:pPr>
              <w:pStyle w:val="PacketDiagramBodyText"/>
            </w:pPr>
            <w:r>
              <w:t>PropertyType1</w:t>
            </w:r>
          </w:p>
        </w:tc>
        <w:tc>
          <w:tcPr>
            <w:tcW w:w="4320" w:type="dxa"/>
            <w:gridSpan w:val="16"/>
            <w:shd w:val="clear" w:color="auto" w:fill="auto"/>
          </w:tcPr>
          <w:p w:rsidR="00D85394" w:rsidRDefault="00B80BF2">
            <w:pPr>
              <w:pStyle w:val="PacketDiagramBodyText"/>
            </w:pPr>
            <w:r>
              <w:t>PropertyID1</w:t>
            </w:r>
          </w:p>
        </w:tc>
      </w:tr>
      <w:tr w:rsidR="00D85394" w:rsidTr="00D85394">
        <w:trPr>
          <w:trHeight w:val="490"/>
        </w:trPr>
        <w:tc>
          <w:tcPr>
            <w:tcW w:w="4320" w:type="dxa"/>
            <w:gridSpan w:val="16"/>
            <w:shd w:val="clear" w:color="auto" w:fill="auto"/>
          </w:tcPr>
          <w:p w:rsidR="00D85394" w:rsidRDefault="00B80BF2">
            <w:pPr>
              <w:pStyle w:val="PacketDiagramBodyText"/>
            </w:pPr>
            <w:r>
              <w:t>PropertyType2</w:t>
            </w:r>
          </w:p>
        </w:tc>
        <w:tc>
          <w:tcPr>
            <w:tcW w:w="4320" w:type="dxa"/>
            <w:gridSpan w:val="16"/>
            <w:shd w:val="clear" w:color="auto" w:fill="auto"/>
          </w:tcPr>
          <w:p w:rsidR="00D85394" w:rsidRDefault="00B80BF2">
            <w:pPr>
              <w:pStyle w:val="PacketDiagramBodyText"/>
            </w:pPr>
            <w:r>
              <w:t>PropertyID2</w:t>
            </w:r>
          </w:p>
        </w:tc>
      </w:tr>
    </w:tbl>
    <w:p w:rsidR="00D85394" w:rsidRDefault="00B80BF2">
      <w:pPr>
        <w:pStyle w:val="Definition-Field"/>
      </w:pPr>
      <w:r>
        <w:rPr>
          <w:b/>
        </w:rPr>
        <w:t>RestrictionType (4 bytes):</w:t>
      </w:r>
      <w:r>
        <w:t xml:space="preserve"> This field</w:t>
      </w:r>
      <w:r>
        <w:rPr>
          <w:b/>
        </w:rPr>
        <w:t xml:space="preserve"> </w:t>
      </w:r>
      <w:r>
        <w:t>specifies the type of restriction and MUST be set to</w:t>
      </w:r>
      <w:r>
        <w:rPr>
          <w:b/>
        </w:rPr>
        <w:t xml:space="preserve"> RES_COMPAREPROPS</w:t>
      </w:r>
      <w:r>
        <w:t xml:space="preserve"> (0x00000005) for the </w:t>
      </w:r>
      <w:r>
        <w:rPr>
          <w:b/>
        </w:rPr>
        <w:t>ComparePropsRestriction</w:t>
      </w:r>
      <w:r>
        <w:t xml:space="preserve"> structure.</w:t>
      </w:r>
    </w:p>
    <w:p w:rsidR="00D85394" w:rsidRDefault="00B80BF2">
      <w:pPr>
        <w:pStyle w:val="Definition-Field"/>
      </w:pPr>
      <w:r>
        <w:rPr>
          <w:b/>
        </w:rPr>
        <w:t>RelOp (4 bytes):</w:t>
      </w:r>
      <w:r>
        <w:t xml:space="preserve">  This field specifies the relational operator that is to be used in the comparison. Valid values for this field are the same as those specified for the </w:t>
      </w:r>
      <w:r>
        <w:rPr>
          <w:b/>
        </w:rPr>
        <w:t>RelOp</w:t>
      </w:r>
      <w:r>
        <w:t xml:space="preserve"> field of the </w:t>
      </w:r>
      <w:r>
        <w:rPr>
          <w:b/>
        </w:rPr>
        <w:t>PropertyRestriction</w:t>
      </w:r>
      <w:r>
        <w:t xml:space="preserve"> structure in section </w:t>
      </w:r>
      <w:hyperlink w:anchor="Section_4e66da53032b46f08b8439ee1e96de80" w:history="1">
        <w:r>
          <w:rPr>
            <w:rStyle w:val="Hyperlink"/>
          </w:rPr>
          <w:t>2.2.6.1.2.5</w:t>
        </w:r>
      </w:hyperlink>
      <w:r>
        <w:t>.</w:t>
      </w:r>
    </w:p>
    <w:p w:rsidR="00D85394" w:rsidRDefault="00B80BF2">
      <w:pPr>
        <w:pStyle w:val="Definition-Field"/>
      </w:pPr>
      <w:r>
        <w:rPr>
          <w:b/>
        </w:rPr>
        <w:lastRenderedPageBreak/>
        <w:t>PropertyType1 (2 bytes):</w:t>
      </w:r>
      <w:r>
        <w:t xml:space="preserve">  This field specifies the type of the first property. Valid types are specified in section </w:t>
      </w:r>
      <w:hyperlink w:anchor="Section_070f5e21bf7442ffa0da597451de9f33" w:history="1">
        <w:r>
          <w:rPr>
            <w:rStyle w:val="Hyperlink"/>
          </w:rPr>
          <w:t>2.2.6.1.3</w:t>
        </w:r>
      </w:hyperlink>
      <w:r>
        <w:t>.</w:t>
      </w:r>
    </w:p>
    <w:p w:rsidR="00D85394" w:rsidRDefault="00B80BF2">
      <w:pPr>
        <w:pStyle w:val="Definition-Field"/>
      </w:pPr>
      <w:r>
        <w:rPr>
          <w:b/>
        </w:rPr>
        <w:t>PropertyID1 (2 bytes):</w:t>
      </w:r>
      <w:r>
        <w:t xml:space="preserve">  This field specifies the </w:t>
      </w:r>
      <w:hyperlink w:anchor="gt_0b28d5bf-a1bb-436d-a721-34e2cfae489b">
        <w:r>
          <w:rPr>
            <w:rStyle w:val="HyperlinkGreen"/>
            <w:b/>
          </w:rPr>
          <w:t>property ID</w:t>
        </w:r>
      </w:hyperlink>
      <w:r>
        <w:t xml:space="preserve"> of the first property.</w:t>
      </w:r>
    </w:p>
    <w:p w:rsidR="00D85394" w:rsidRDefault="00B80BF2">
      <w:pPr>
        <w:pStyle w:val="Definition-Field"/>
      </w:pPr>
      <w:r>
        <w:rPr>
          <w:b/>
        </w:rPr>
        <w:t>PropertyType2 (2 bytes):</w:t>
      </w:r>
      <w:r>
        <w:t xml:space="preserve">  This field specifies the type of the second property. The type of the second property MUST match the type </w:t>
      </w:r>
      <w:r>
        <w:t>of the first property.</w:t>
      </w:r>
    </w:p>
    <w:p w:rsidR="00D85394" w:rsidRDefault="00B80BF2">
      <w:pPr>
        <w:pStyle w:val="Definition-Field"/>
      </w:pPr>
      <w:r>
        <w:rPr>
          <w:b/>
        </w:rPr>
        <w:t>PropertyID2 (2 bytes):</w:t>
      </w:r>
      <w:r>
        <w:t xml:space="preserve">  This field specifies the property ID of the second property.</w:t>
      </w:r>
    </w:p>
    <w:p w:rsidR="00D85394" w:rsidRDefault="00B80BF2">
      <w:pPr>
        <w:pStyle w:val="Heading6"/>
      </w:pPr>
      <w:bookmarkStart w:id="179" w:name="section_46c50b53f6b14d2dae79ced052b261d1"/>
      <w:bookmarkStart w:id="180" w:name="_Toc163746145"/>
      <w:r>
        <w:t>BitmaskRestriction Structure</w:t>
      </w:r>
      <w:bookmarkEnd w:id="179"/>
      <w:bookmarkEnd w:id="180"/>
    </w:p>
    <w:p w:rsidR="00D85394" w:rsidRDefault="00B80BF2">
      <w:r>
        <w:t xml:space="preserve">The </w:t>
      </w:r>
      <w:r>
        <w:rPr>
          <w:b/>
        </w:rPr>
        <w:t>BitmaskRestriction</w:t>
      </w:r>
      <w:r>
        <w:t xml:space="preserve"> structure is used to perform a bitwise </w:t>
      </w:r>
      <w:r>
        <w:rPr>
          <w:b/>
        </w:rPr>
        <w:t>AND</w:t>
      </w:r>
      <w:r>
        <w:t xml:space="preserve"> operation on the value of the property.</w:t>
      </w:r>
    </w:p>
    <w:p w:rsidR="00D85394" w:rsidRDefault="00B80BF2">
      <w:r>
        <w:t xml:space="preserve">The </w:t>
      </w:r>
      <w:r>
        <w:rPr>
          <w:b/>
        </w:rPr>
        <w:t>BitmaskRe</w:t>
      </w:r>
      <w:r>
        <w:rPr>
          <w:b/>
        </w:rPr>
        <w:t>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RelOp</w:t>
            </w:r>
          </w:p>
        </w:tc>
      </w:tr>
      <w:tr w:rsidR="00D85394" w:rsidTr="00D85394">
        <w:trPr>
          <w:trHeight w:val="490"/>
        </w:trPr>
        <w:tc>
          <w:tcPr>
            <w:tcW w:w="4320" w:type="dxa"/>
            <w:gridSpan w:val="16"/>
            <w:shd w:val="clear" w:color="auto" w:fill="auto"/>
          </w:tcPr>
          <w:p w:rsidR="00D85394" w:rsidRDefault="00B80BF2">
            <w:pPr>
              <w:pStyle w:val="PacketDiagramBodyText"/>
            </w:pPr>
            <w:r>
              <w:t>PropertyType</w:t>
            </w:r>
          </w:p>
        </w:tc>
        <w:tc>
          <w:tcPr>
            <w:tcW w:w="4320" w:type="dxa"/>
            <w:gridSpan w:val="16"/>
            <w:shd w:val="clear" w:color="auto" w:fill="auto"/>
          </w:tcPr>
          <w:p w:rsidR="00D85394" w:rsidRDefault="00B80BF2">
            <w:pPr>
              <w:pStyle w:val="PacketDiagramBodyText"/>
            </w:pPr>
            <w:r>
              <w:t>PropertyID</w:t>
            </w:r>
          </w:p>
        </w:tc>
      </w:tr>
      <w:tr w:rsidR="00D85394" w:rsidTr="00D85394">
        <w:trPr>
          <w:trHeight w:val="490"/>
        </w:trPr>
        <w:tc>
          <w:tcPr>
            <w:tcW w:w="8640" w:type="dxa"/>
            <w:gridSpan w:val="32"/>
            <w:shd w:val="clear" w:color="auto" w:fill="auto"/>
          </w:tcPr>
          <w:p w:rsidR="00D85394" w:rsidRDefault="00B80BF2">
            <w:pPr>
              <w:pStyle w:val="PacketDiagramBodyText"/>
            </w:pPr>
            <w:r>
              <w:t>Mask</w:t>
            </w:r>
          </w:p>
        </w:tc>
      </w:tr>
    </w:tbl>
    <w:p w:rsidR="00D85394" w:rsidRDefault="00B80BF2">
      <w:pPr>
        <w:pStyle w:val="Definition-Field"/>
      </w:pPr>
      <w:r>
        <w:rPr>
          <w:b/>
        </w:rPr>
        <w:t>RestrictionType (4 bytes):</w:t>
      </w:r>
      <w:r>
        <w:t xml:space="preserve"> This field</w:t>
      </w:r>
      <w:r>
        <w:rPr>
          <w:b/>
        </w:rPr>
        <w:t xml:space="preserve"> </w:t>
      </w:r>
      <w:r>
        <w:t xml:space="preserve">specifies the type of restriction and MUST be </w:t>
      </w:r>
      <w:r>
        <w:t>set to</w:t>
      </w:r>
      <w:r>
        <w:rPr>
          <w:b/>
        </w:rPr>
        <w:t xml:space="preserve"> RES_BITMASK</w:t>
      </w:r>
      <w:r>
        <w:t xml:space="preserve"> (0x00000006) for the </w:t>
      </w:r>
      <w:r>
        <w:rPr>
          <w:b/>
        </w:rPr>
        <w:t>BitmaskRestriction</w:t>
      </w:r>
      <w:r>
        <w:t xml:space="preserve"> structure.</w:t>
      </w:r>
    </w:p>
    <w:p w:rsidR="00D85394" w:rsidRDefault="00B80BF2">
      <w:pPr>
        <w:pStyle w:val="Definition-Field"/>
      </w:pPr>
      <w:r>
        <w:rPr>
          <w:b/>
        </w:rPr>
        <w:t>RelOp (4 bytes):</w:t>
      </w:r>
      <w:r>
        <w:t xml:space="preserve">  This field specifies the relational operator that is to be used in the search. The value MUST be one of the following.</w:t>
      </w:r>
    </w:p>
    <w:tbl>
      <w:tblPr>
        <w:tblStyle w:val="Table-ShadedHeader"/>
        <w:tblW w:w="0" w:type="auto"/>
        <w:tblLook w:val="04A0" w:firstRow="1" w:lastRow="0" w:firstColumn="1" w:lastColumn="0" w:noHBand="0" w:noVBand="1"/>
      </w:tblPr>
      <w:tblGrid>
        <w:gridCol w:w="1557"/>
        <w:gridCol w:w="1241"/>
        <w:gridCol w:w="6677"/>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Relational operator name</w:t>
            </w:r>
          </w:p>
        </w:tc>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BMR_EQZ</w:t>
            </w:r>
          </w:p>
        </w:tc>
        <w:tc>
          <w:tcPr>
            <w:tcW w:w="0" w:type="auto"/>
            <w:shd w:val="clear" w:color="auto" w:fill="auto"/>
          </w:tcPr>
          <w:p w:rsidR="00D85394" w:rsidRDefault="00B80BF2">
            <w:pPr>
              <w:pStyle w:val="TableBodyText"/>
            </w:pPr>
            <w:r>
              <w:t>0x00000000</w:t>
            </w:r>
          </w:p>
        </w:tc>
        <w:tc>
          <w:tcPr>
            <w:tcW w:w="0" w:type="auto"/>
            <w:shd w:val="clear" w:color="auto" w:fill="auto"/>
          </w:tcPr>
          <w:p w:rsidR="00D85394" w:rsidRDefault="00B80BF2">
            <w:pPr>
              <w:pStyle w:val="TableBodyText"/>
            </w:pPr>
            <w:r>
              <w:t xml:space="preserve">Perform a bitwise </w:t>
            </w:r>
            <w:r>
              <w:rPr>
                <w:b/>
              </w:rPr>
              <w:t>AND</w:t>
            </w:r>
            <w:r>
              <w:t xml:space="preserve"> operation between the value of the </w:t>
            </w:r>
            <w:r>
              <w:rPr>
                <w:b/>
              </w:rPr>
              <w:t>Mask</w:t>
            </w:r>
            <w:r>
              <w:t xml:space="preserve"> field and the value of the property identified by the </w:t>
            </w:r>
            <w:r>
              <w:rPr>
                <w:b/>
              </w:rPr>
              <w:t>PropertyID</w:t>
            </w:r>
            <w:r>
              <w:t xml:space="preserve"> and </w:t>
            </w:r>
            <w:r>
              <w:rPr>
                <w:b/>
              </w:rPr>
              <w:t>PropertyType</w:t>
            </w:r>
            <w:r>
              <w:t xml:space="preserve"> fields. The comparison returns TRUE if the result of the operation is zero.</w:t>
            </w:r>
          </w:p>
        </w:tc>
      </w:tr>
      <w:tr w:rsidR="00D85394" w:rsidTr="00D85394">
        <w:tc>
          <w:tcPr>
            <w:tcW w:w="0" w:type="auto"/>
            <w:shd w:val="clear" w:color="auto" w:fill="auto"/>
          </w:tcPr>
          <w:p w:rsidR="00D85394" w:rsidRDefault="00B80BF2">
            <w:pPr>
              <w:pStyle w:val="TableBodyText"/>
            </w:pPr>
            <w:r>
              <w:t>BMR_NEZ</w:t>
            </w:r>
          </w:p>
        </w:tc>
        <w:tc>
          <w:tcPr>
            <w:tcW w:w="0" w:type="auto"/>
            <w:shd w:val="clear" w:color="auto" w:fill="auto"/>
          </w:tcPr>
          <w:p w:rsidR="00D85394" w:rsidRDefault="00B80BF2">
            <w:pPr>
              <w:pStyle w:val="TableBodyText"/>
            </w:pPr>
            <w:r>
              <w:t>0x00000001</w:t>
            </w:r>
          </w:p>
        </w:tc>
        <w:tc>
          <w:tcPr>
            <w:tcW w:w="0" w:type="auto"/>
            <w:shd w:val="clear" w:color="auto" w:fill="auto"/>
          </w:tcPr>
          <w:p w:rsidR="00D85394" w:rsidRDefault="00B80BF2">
            <w:pPr>
              <w:pStyle w:val="TableBodyText"/>
            </w:pPr>
            <w:r>
              <w:t>Perfo</w:t>
            </w:r>
            <w:r>
              <w:t xml:space="preserve">rm a bitwise </w:t>
            </w:r>
            <w:r>
              <w:rPr>
                <w:b/>
              </w:rPr>
              <w:t>AND</w:t>
            </w:r>
            <w:r>
              <w:t xml:space="preserve"> operation between the value of the </w:t>
            </w:r>
            <w:r>
              <w:rPr>
                <w:b/>
              </w:rPr>
              <w:t>Mask</w:t>
            </w:r>
            <w:r>
              <w:t xml:space="preserve"> field and the value of the property identified by the </w:t>
            </w:r>
            <w:r>
              <w:rPr>
                <w:b/>
              </w:rPr>
              <w:t>PropertyID</w:t>
            </w:r>
            <w:r>
              <w:t xml:space="preserve"> and </w:t>
            </w:r>
            <w:r>
              <w:rPr>
                <w:b/>
              </w:rPr>
              <w:t>PropertyType</w:t>
            </w:r>
            <w:r>
              <w:t xml:space="preserve"> fields. The comparison returns TRUE if the result of the operation is not zero.</w:t>
            </w:r>
          </w:p>
        </w:tc>
      </w:tr>
    </w:tbl>
    <w:p w:rsidR="00D85394" w:rsidRDefault="00B80BF2">
      <w:pPr>
        <w:pStyle w:val="Definition-Field"/>
      </w:pPr>
      <w:r>
        <w:rPr>
          <w:b/>
        </w:rPr>
        <w:t>PropertyType (2 bytes):</w:t>
      </w:r>
      <w:r>
        <w:t xml:space="preserve">  This field </w:t>
      </w:r>
      <w:r>
        <w:t xml:space="preserve">specifies the type of the property. Valid types are specified in section </w:t>
      </w:r>
      <w:hyperlink w:anchor="Section_070f5e21bf7442ffa0da597451de9f33" w:history="1">
        <w:r>
          <w:rPr>
            <w:rStyle w:val="Hyperlink"/>
          </w:rPr>
          <w:t>2.2.6.1.3</w:t>
        </w:r>
      </w:hyperlink>
      <w:r>
        <w:t>.</w:t>
      </w:r>
    </w:p>
    <w:p w:rsidR="00D85394" w:rsidRDefault="00B80BF2">
      <w:pPr>
        <w:pStyle w:val="Definition-Field"/>
      </w:pPr>
      <w:r>
        <w:rPr>
          <w:b/>
        </w:rPr>
        <w:t>PropertyID (2 bytes):</w:t>
      </w:r>
      <w:r>
        <w:t xml:space="preserve">  This field specifies the </w:t>
      </w:r>
      <w:hyperlink w:anchor="gt_0b28d5bf-a1bb-436d-a721-34e2cfae489b">
        <w:r>
          <w:rPr>
            <w:rStyle w:val="HyperlinkGreen"/>
            <w:b/>
          </w:rPr>
          <w:t>pr</w:t>
        </w:r>
        <w:r>
          <w:rPr>
            <w:rStyle w:val="HyperlinkGreen"/>
            <w:b/>
          </w:rPr>
          <w:t>operty ID</w:t>
        </w:r>
      </w:hyperlink>
      <w:r>
        <w:t xml:space="preserve"> of the property.</w:t>
      </w:r>
    </w:p>
    <w:p w:rsidR="00D85394" w:rsidRDefault="00B80BF2">
      <w:pPr>
        <w:pStyle w:val="Definition-Field"/>
      </w:pPr>
      <w:r>
        <w:rPr>
          <w:b/>
        </w:rPr>
        <w:t>Mask (4 bytes):</w:t>
      </w:r>
      <w:r>
        <w:t xml:space="preserve">  This field specifies the bitmask that the application MUST use in a bitwise </w:t>
      </w:r>
      <w:r>
        <w:rPr>
          <w:b/>
        </w:rPr>
        <w:t>AND</w:t>
      </w:r>
      <w:r>
        <w:t xml:space="preserve"> operation with the value of the property when performing the search.</w:t>
      </w:r>
    </w:p>
    <w:p w:rsidR="00D85394" w:rsidRDefault="00B80BF2">
      <w:pPr>
        <w:pStyle w:val="Heading6"/>
      </w:pPr>
      <w:bookmarkStart w:id="181" w:name="section_c6915f61debe466c9145ffadee0cb28e"/>
      <w:bookmarkStart w:id="182" w:name="_Toc163746146"/>
      <w:r>
        <w:t>SizeRestriction Structure</w:t>
      </w:r>
      <w:bookmarkEnd w:id="181"/>
      <w:bookmarkEnd w:id="182"/>
    </w:p>
    <w:p w:rsidR="00D85394" w:rsidRDefault="00B80BF2">
      <w:r>
        <w:t xml:space="preserve">The </w:t>
      </w:r>
      <w:r>
        <w:rPr>
          <w:b/>
        </w:rPr>
        <w:t>SizeRestriction</w:t>
      </w:r>
      <w:r>
        <w:t xml:space="preserve"> structure is used</w:t>
      </w:r>
      <w:r>
        <w:t xml:space="preserve"> to test the size of a property value.</w:t>
      </w:r>
    </w:p>
    <w:p w:rsidR="00D85394" w:rsidRDefault="00B80BF2">
      <w:r>
        <w:lastRenderedPageBreak/>
        <w:t xml:space="preserve">The </w:t>
      </w:r>
      <w:r>
        <w:rPr>
          <w:b/>
        </w:rPr>
        <w:t>SizeRestriction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RelOp</w:t>
            </w:r>
          </w:p>
        </w:tc>
      </w:tr>
      <w:tr w:rsidR="00D85394" w:rsidTr="00D85394">
        <w:trPr>
          <w:trHeight w:val="490"/>
        </w:trPr>
        <w:tc>
          <w:tcPr>
            <w:tcW w:w="4320" w:type="dxa"/>
            <w:gridSpan w:val="16"/>
            <w:shd w:val="clear" w:color="auto" w:fill="auto"/>
          </w:tcPr>
          <w:p w:rsidR="00D85394" w:rsidRDefault="00B80BF2">
            <w:pPr>
              <w:pStyle w:val="PacketDiagramBodyText"/>
            </w:pPr>
            <w:r>
              <w:t>PropertyType</w:t>
            </w:r>
          </w:p>
        </w:tc>
        <w:tc>
          <w:tcPr>
            <w:tcW w:w="4320" w:type="dxa"/>
            <w:gridSpan w:val="16"/>
            <w:shd w:val="clear" w:color="auto" w:fill="auto"/>
          </w:tcPr>
          <w:p w:rsidR="00D85394" w:rsidRDefault="00B80BF2">
            <w:pPr>
              <w:pStyle w:val="PacketDiagramBodyText"/>
            </w:pPr>
            <w:r>
              <w:t>PropertyID</w:t>
            </w:r>
          </w:p>
        </w:tc>
      </w:tr>
      <w:tr w:rsidR="00D85394" w:rsidTr="00D85394">
        <w:trPr>
          <w:trHeight w:val="490"/>
        </w:trPr>
        <w:tc>
          <w:tcPr>
            <w:tcW w:w="8640" w:type="dxa"/>
            <w:gridSpan w:val="32"/>
            <w:shd w:val="clear" w:color="auto" w:fill="auto"/>
          </w:tcPr>
          <w:p w:rsidR="00D85394" w:rsidRDefault="00B80BF2">
            <w:pPr>
              <w:pStyle w:val="PacketDiagramBodyText"/>
            </w:pPr>
            <w:r>
              <w:t>Size</w:t>
            </w:r>
          </w:p>
        </w:tc>
      </w:tr>
    </w:tbl>
    <w:p w:rsidR="00D85394" w:rsidRDefault="00B80BF2">
      <w:pPr>
        <w:pStyle w:val="Definition-Field"/>
      </w:pPr>
      <w:r>
        <w:rPr>
          <w:b/>
        </w:rPr>
        <w:t>RestrictionType (4 bytes):</w:t>
      </w:r>
      <w:r>
        <w:t xml:space="preserve"> This field</w:t>
      </w:r>
      <w:r>
        <w:rPr>
          <w:b/>
        </w:rPr>
        <w:t xml:space="preserve"> </w:t>
      </w:r>
      <w:r>
        <w:t>specifies the type of restriction and MUST</w:t>
      </w:r>
      <w:r>
        <w:rPr>
          <w:b/>
        </w:rPr>
        <w:t xml:space="preserve"> </w:t>
      </w:r>
      <w:r>
        <w:t>be set to</w:t>
      </w:r>
      <w:r>
        <w:rPr>
          <w:b/>
        </w:rPr>
        <w:t xml:space="preserve"> RES_SIZE</w:t>
      </w:r>
      <w:r>
        <w:t xml:space="preserve"> (0x00000007) for the </w:t>
      </w:r>
      <w:r>
        <w:rPr>
          <w:b/>
        </w:rPr>
        <w:t>SizeRestriction</w:t>
      </w:r>
      <w:r>
        <w:t xml:space="preserve"> structure.</w:t>
      </w:r>
    </w:p>
    <w:p w:rsidR="00D85394" w:rsidRDefault="00B80BF2">
      <w:pPr>
        <w:pStyle w:val="Definition-Field"/>
      </w:pPr>
      <w:r>
        <w:rPr>
          <w:b/>
        </w:rPr>
        <w:t>RelOp (4 bytes):</w:t>
      </w:r>
      <w:r>
        <w:t xml:space="preserve">  This field specifies the relational operator that is to be used in the search. Valid values for this field are the same as those specified for the </w:t>
      </w:r>
      <w:r>
        <w:rPr>
          <w:b/>
        </w:rPr>
        <w:t>RelOp</w:t>
      </w:r>
      <w:r>
        <w:t xml:space="preserve"> field of the </w:t>
      </w:r>
      <w:r>
        <w:rPr>
          <w:b/>
        </w:rPr>
        <w:t>PropertyRestriction</w:t>
      </w:r>
      <w:r>
        <w:t xml:space="preserve"> structure in section </w:t>
      </w:r>
      <w:hyperlink w:anchor="Section_4e66da53032b46f08b8439ee1e96de80" w:history="1">
        <w:r>
          <w:rPr>
            <w:rStyle w:val="Hyperlink"/>
          </w:rPr>
          <w:t>2.2.6.1.2.5</w:t>
        </w:r>
      </w:hyperlink>
      <w:r>
        <w:t>.</w:t>
      </w:r>
    </w:p>
    <w:p w:rsidR="00D85394" w:rsidRDefault="00B80BF2">
      <w:pPr>
        <w:pStyle w:val="Definition-Field"/>
      </w:pPr>
      <w:r>
        <w:rPr>
          <w:b/>
        </w:rPr>
        <w:t>PropertyType (2 bytes):</w:t>
      </w:r>
      <w:r>
        <w:t xml:space="preserve">  This field specifies the type of the property. Valid types are specified in section </w:t>
      </w:r>
      <w:hyperlink w:anchor="Section_070f5e21bf7442ffa0da597451de9f33" w:history="1">
        <w:r>
          <w:rPr>
            <w:rStyle w:val="Hyperlink"/>
          </w:rPr>
          <w:t>2.2.6.1.3</w:t>
        </w:r>
      </w:hyperlink>
      <w:r>
        <w:t>.</w:t>
      </w:r>
    </w:p>
    <w:p w:rsidR="00D85394" w:rsidRDefault="00B80BF2">
      <w:pPr>
        <w:pStyle w:val="Definition-Field"/>
      </w:pPr>
      <w:r>
        <w:rPr>
          <w:b/>
        </w:rPr>
        <w:t>Prope</w:t>
      </w:r>
      <w:r>
        <w:rPr>
          <w:b/>
        </w:rPr>
        <w:t>rtyID (2 bytes):</w:t>
      </w:r>
      <w:r>
        <w:t xml:space="preserve">  This field specifies the </w:t>
      </w:r>
      <w:hyperlink w:anchor="gt_0b28d5bf-a1bb-436d-a721-34e2cfae489b">
        <w:r>
          <w:rPr>
            <w:rStyle w:val="HyperlinkGreen"/>
            <w:b/>
          </w:rPr>
          <w:t>property ID</w:t>
        </w:r>
      </w:hyperlink>
      <w:r>
        <w:t xml:space="preserve"> of the property.</w:t>
      </w:r>
    </w:p>
    <w:p w:rsidR="00D85394" w:rsidRDefault="00B80BF2">
      <w:pPr>
        <w:pStyle w:val="Definition-Field"/>
      </w:pPr>
      <w:r>
        <w:rPr>
          <w:b/>
        </w:rPr>
        <w:t>Size (4 bytes):</w:t>
      </w:r>
      <w:r>
        <w:t xml:space="preserve">  This field specifies the size, in bytes, that MUST be compared with the size of the value of this propert</w:t>
      </w:r>
      <w:r>
        <w:t>y when performing the search.</w:t>
      </w:r>
    </w:p>
    <w:p w:rsidR="00D85394" w:rsidRDefault="00B80BF2">
      <w:pPr>
        <w:pStyle w:val="Heading6"/>
      </w:pPr>
      <w:bookmarkStart w:id="183" w:name="section_116661e86c17417ca75d261ac0ac29ba"/>
      <w:bookmarkStart w:id="184" w:name="_Toc163746147"/>
      <w:r>
        <w:t>ExistRestriction Structure</w:t>
      </w:r>
      <w:bookmarkEnd w:id="183"/>
      <w:bookmarkEnd w:id="184"/>
    </w:p>
    <w:p w:rsidR="00D85394" w:rsidRDefault="00B80BF2">
      <w:r>
        <w:t xml:space="preserve">The </w:t>
      </w:r>
      <w:r>
        <w:rPr>
          <w:b/>
        </w:rPr>
        <w:t>ExistRestriction</w:t>
      </w:r>
      <w:r>
        <w:t xml:space="preserve"> structure is used to test whether a particular property exists on a message.</w:t>
      </w:r>
    </w:p>
    <w:p w:rsidR="00D85394" w:rsidRDefault="00B80BF2">
      <w:r>
        <w:t xml:space="preserve">The </w:t>
      </w:r>
      <w:r>
        <w:rPr>
          <w:b/>
        </w:rPr>
        <w:t>ExistRestriction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Reserved1</w:t>
            </w:r>
          </w:p>
        </w:tc>
      </w:tr>
      <w:tr w:rsidR="00D85394" w:rsidTr="00D85394">
        <w:trPr>
          <w:trHeight w:val="490"/>
        </w:trPr>
        <w:tc>
          <w:tcPr>
            <w:tcW w:w="4320" w:type="dxa"/>
            <w:gridSpan w:val="16"/>
            <w:shd w:val="clear" w:color="auto" w:fill="auto"/>
          </w:tcPr>
          <w:p w:rsidR="00D85394" w:rsidRDefault="00B80BF2">
            <w:pPr>
              <w:pStyle w:val="PacketDiagramBodyText"/>
            </w:pPr>
            <w:r>
              <w:t>PropertyType</w:t>
            </w:r>
          </w:p>
        </w:tc>
        <w:tc>
          <w:tcPr>
            <w:tcW w:w="4320" w:type="dxa"/>
            <w:gridSpan w:val="16"/>
            <w:shd w:val="clear" w:color="auto" w:fill="auto"/>
          </w:tcPr>
          <w:p w:rsidR="00D85394" w:rsidRDefault="00B80BF2">
            <w:pPr>
              <w:pStyle w:val="PacketDiagramBodyText"/>
            </w:pPr>
            <w:r>
              <w:t>PropertyID</w:t>
            </w:r>
          </w:p>
        </w:tc>
      </w:tr>
      <w:tr w:rsidR="00D85394" w:rsidTr="00D85394">
        <w:trPr>
          <w:trHeight w:val="490"/>
        </w:trPr>
        <w:tc>
          <w:tcPr>
            <w:tcW w:w="8640" w:type="dxa"/>
            <w:gridSpan w:val="32"/>
            <w:shd w:val="clear" w:color="auto" w:fill="auto"/>
          </w:tcPr>
          <w:p w:rsidR="00D85394" w:rsidRDefault="00B80BF2">
            <w:pPr>
              <w:pStyle w:val="PacketDiagramBodyText"/>
            </w:pPr>
            <w:r>
              <w:t>Reserved2</w:t>
            </w:r>
          </w:p>
        </w:tc>
      </w:tr>
    </w:tbl>
    <w:p w:rsidR="00D85394" w:rsidRDefault="00B80BF2">
      <w:pPr>
        <w:pStyle w:val="Definition-Field"/>
      </w:pPr>
      <w:r>
        <w:rPr>
          <w:b/>
        </w:rPr>
        <w:t>RestrictionType (4 bytes):</w:t>
      </w:r>
      <w:r>
        <w:t xml:space="preserve">  This field</w:t>
      </w:r>
      <w:r>
        <w:rPr>
          <w:b/>
        </w:rPr>
        <w:t xml:space="preserve"> </w:t>
      </w:r>
      <w:r>
        <w:t>specifies the type of restriction and MUST</w:t>
      </w:r>
      <w:r>
        <w:rPr>
          <w:b/>
        </w:rPr>
        <w:t xml:space="preserve"> </w:t>
      </w:r>
      <w:r>
        <w:t xml:space="preserve">be set to </w:t>
      </w:r>
      <w:r>
        <w:rPr>
          <w:b/>
        </w:rPr>
        <w:t>RES_EXIST</w:t>
      </w:r>
      <w:r>
        <w:t xml:space="preserve"> (0x00000008) for the </w:t>
      </w:r>
      <w:r>
        <w:rPr>
          <w:b/>
        </w:rPr>
        <w:t>ExistRestriction</w:t>
      </w:r>
      <w:r>
        <w:t xml:space="preserve"> structure.</w:t>
      </w:r>
    </w:p>
    <w:p w:rsidR="00D85394" w:rsidRDefault="00B80BF2">
      <w:pPr>
        <w:pStyle w:val="Definition-Field"/>
      </w:pPr>
      <w:r>
        <w:rPr>
          <w:b/>
        </w:rPr>
        <w:t xml:space="preserve">Reserved1 (4 </w:t>
      </w:r>
      <w:r>
        <w:rPr>
          <w:b/>
        </w:rPr>
        <w:t>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D85394" w:rsidRDefault="00B80BF2">
      <w:pPr>
        <w:pStyle w:val="Definition-Field"/>
      </w:pPr>
      <w:r>
        <w:rPr>
          <w:b/>
        </w:rPr>
        <w:t>PropertyType (2 bytes):</w:t>
      </w:r>
      <w:r>
        <w:t xml:space="preserve">  This fi</w:t>
      </w:r>
      <w:r>
        <w:t xml:space="preserve">eld specifies the type of the property. Valid types are specified in section </w:t>
      </w:r>
      <w:hyperlink w:anchor="Section_070f5e21bf7442ffa0da597451de9f33" w:history="1">
        <w:r>
          <w:rPr>
            <w:rStyle w:val="Hyperlink"/>
          </w:rPr>
          <w:t>2.2.6.1.3</w:t>
        </w:r>
      </w:hyperlink>
      <w:r>
        <w:t>.</w:t>
      </w:r>
    </w:p>
    <w:p w:rsidR="00D85394" w:rsidRDefault="00B80BF2">
      <w:pPr>
        <w:pStyle w:val="Definition-Field"/>
      </w:pPr>
      <w:r>
        <w:rPr>
          <w:b/>
        </w:rPr>
        <w:t>PropertyID (2 bytes):</w:t>
      </w:r>
      <w:r>
        <w:t xml:space="preserve">  This field specifies the </w:t>
      </w:r>
      <w:hyperlink w:anchor="gt_0b28d5bf-a1bb-436d-a721-34e2cfae489b">
        <w:r>
          <w:rPr>
            <w:rStyle w:val="HyperlinkGreen"/>
            <w:b/>
          </w:rPr>
          <w:t>property ID</w:t>
        </w:r>
      </w:hyperlink>
      <w:r>
        <w:t xml:space="preserve"> of the property.</w:t>
      </w:r>
    </w:p>
    <w:p w:rsidR="00D85394" w:rsidRDefault="00B80BF2">
      <w:pPr>
        <w:pStyle w:val="Definition-Field"/>
      </w:pPr>
      <w:r>
        <w:rPr>
          <w:b/>
        </w:rPr>
        <w:lastRenderedPageBreak/>
        <w:t>Reserved2 (4 bytes):</w:t>
      </w:r>
      <w:r>
        <w:t xml:space="preserve">  The application can fill this field with any value when writing the stream. The application MUST ignore the value of this field when reading the stream.</w:t>
      </w:r>
    </w:p>
    <w:p w:rsidR="00D85394" w:rsidRDefault="00B80BF2">
      <w:pPr>
        <w:pStyle w:val="Heading6"/>
      </w:pPr>
      <w:bookmarkStart w:id="185" w:name="section_550dc0ac01cf4ee2b15c799faa852120"/>
      <w:bookmarkStart w:id="186" w:name="_Toc163746148"/>
      <w:r>
        <w:t>SubObjectRestriction Structure</w:t>
      </w:r>
      <w:bookmarkEnd w:id="185"/>
      <w:bookmarkEnd w:id="186"/>
    </w:p>
    <w:p w:rsidR="00D85394" w:rsidRDefault="00B80BF2">
      <w:r>
        <w:t xml:space="preserve">The </w:t>
      </w:r>
      <w:r>
        <w:rPr>
          <w:b/>
        </w:rPr>
        <w:t>SubObjectRestri</w:t>
      </w:r>
      <w:r>
        <w:rPr>
          <w:b/>
        </w:rPr>
        <w:t>ction</w:t>
      </w:r>
      <w:r>
        <w:t xml:space="preserve"> structure is used to test properties on the attachment or </w:t>
      </w:r>
      <w:hyperlink w:anchor="gt_fd259652-8346-4a2a-94f7-33143038f712">
        <w:r>
          <w:rPr>
            <w:rStyle w:val="HyperlinkGreen"/>
            <w:b/>
          </w:rPr>
          <w:t>recipient table</w:t>
        </w:r>
      </w:hyperlink>
      <w:r>
        <w:t xml:space="preserve"> of a message.</w:t>
      </w:r>
    </w:p>
    <w:p w:rsidR="00D85394" w:rsidRDefault="00B80BF2">
      <w:r>
        <w:t xml:space="preserve">The </w:t>
      </w:r>
      <w:r>
        <w:rPr>
          <w:b/>
        </w:rPr>
        <w:t>SubObjectRestriction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SubObject</w:t>
            </w:r>
          </w:p>
        </w:tc>
      </w:tr>
      <w:tr w:rsidR="00D85394" w:rsidTr="00D85394">
        <w:trPr>
          <w:trHeight w:val="490"/>
        </w:trPr>
        <w:tc>
          <w:tcPr>
            <w:tcW w:w="8640" w:type="dxa"/>
            <w:gridSpan w:val="32"/>
            <w:shd w:val="clear" w:color="auto" w:fill="auto"/>
          </w:tcPr>
          <w:p w:rsidR="00D85394" w:rsidRDefault="00B80BF2">
            <w:pPr>
              <w:pStyle w:val="PacketDiagramBodyText"/>
            </w:pPr>
            <w:r>
              <w:t>Reserved</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SubCondition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bl>
    <w:p w:rsidR="00D85394" w:rsidRDefault="00B80BF2">
      <w:pPr>
        <w:pStyle w:val="Definition-Field"/>
      </w:pPr>
      <w:r>
        <w:rPr>
          <w:b/>
        </w:rPr>
        <w:t>RestrictionType (4 bytes):</w:t>
      </w:r>
      <w:r>
        <w:t xml:space="preserve"> This field</w:t>
      </w:r>
      <w:r>
        <w:rPr>
          <w:b/>
        </w:rPr>
        <w:t xml:space="preserve"> </w:t>
      </w:r>
      <w:r>
        <w:t>specifies the type of restriction and MUST</w:t>
      </w:r>
      <w:r>
        <w:rPr>
          <w:b/>
        </w:rPr>
        <w:t xml:space="preserve"> </w:t>
      </w:r>
      <w:r>
        <w:t>be set to</w:t>
      </w:r>
      <w:r>
        <w:rPr>
          <w:b/>
        </w:rPr>
        <w:t xml:space="preserve"> RES_SUBRESTRICTION</w:t>
      </w:r>
      <w:r>
        <w:t xml:space="preserve"> (0x00000009) for the </w:t>
      </w:r>
      <w:r>
        <w:rPr>
          <w:b/>
        </w:rPr>
        <w:t>SubObjectRestriction</w:t>
      </w:r>
      <w:r>
        <w:t xml:space="preserve"> structure.</w:t>
      </w:r>
    </w:p>
    <w:p w:rsidR="00D85394" w:rsidRDefault="00B80BF2">
      <w:pPr>
        <w:pStyle w:val="Definition-Field"/>
      </w:pPr>
      <w:r>
        <w:rPr>
          <w:b/>
        </w:rPr>
        <w:t>SubObject (4 bytes):</w:t>
      </w:r>
      <w:r>
        <w:t xml:space="preserve">  The application MUST use one of the following values for this field.</w:t>
      </w:r>
    </w:p>
    <w:tbl>
      <w:tblPr>
        <w:tblStyle w:val="Table-ShadedHeader"/>
        <w:tblW w:w="0" w:type="auto"/>
        <w:tblLook w:val="04A0" w:firstRow="1" w:lastRow="0" w:firstColumn="1" w:lastColumn="0" w:noHBand="0" w:noVBand="1"/>
      </w:tblPr>
      <w:tblGrid>
        <w:gridCol w:w="1262"/>
        <w:gridCol w:w="5187"/>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0x0E12000D</w:t>
            </w:r>
          </w:p>
        </w:tc>
        <w:tc>
          <w:tcPr>
            <w:tcW w:w="0" w:type="auto"/>
            <w:shd w:val="clear" w:color="auto" w:fill="auto"/>
          </w:tcPr>
          <w:p w:rsidR="00D85394" w:rsidRDefault="00B80BF2">
            <w:pPr>
              <w:pStyle w:val="TableBodyText"/>
            </w:pPr>
            <w:r>
              <w:t>Apply the condition to the recipient table of a message.</w:t>
            </w:r>
          </w:p>
        </w:tc>
      </w:tr>
      <w:tr w:rsidR="00D85394" w:rsidTr="00D85394">
        <w:tc>
          <w:tcPr>
            <w:tcW w:w="0" w:type="auto"/>
            <w:shd w:val="clear" w:color="auto" w:fill="auto"/>
          </w:tcPr>
          <w:p w:rsidR="00D85394" w:rsidRDefault="00B80BF2">
            <w:pPr>
              <w:pStyle w:val="TableBodyText"/>
            </w:pPr>
            <w:r>
              <w:t>0x0E13000D</w:t>
            </w:r>
          </w:p>
        </w:tc>
        <w:tc>
          <w:tcPr>
            <w:tcW w:w="0" w:type="auto"/>
            <w:shd w:val="clear" w:color="auto" w:fill="auto"/>
          </w:tcPr>
          <w:p w:rsidR="00D85394" w:rsidRDefault="00B80BF2">
            <w:pPr>
              <w:pStyle w:val="TableBodyText"/>
            </w:pPr>
            <w:r>
              <w:t xml:space="preserve">Apply the condition to the </w:t>
            </w:r>
            <w:hyperlink w:anchor="gt_84534866-2990-4b91-80bc-c90655ee3f9c">
              <w:r>
                <w:rPr>
                  <w:rStyle w:val="HyperlinkGreen"/>
                  <w:b/>
                </w:rPr>
                <w:t>attachments table</w:t>
              </w:r>
            </w:hyperlink>
            <w:r>
              <w:t xml:space="preserve"> of a message.</w:t>
            </w:r>
          </w:p>
        </w:tc>
      </w:tr>
    </w:tbl>
    <w:p w:rsidR="00D85394" w:rsidRDefault="00B80BF2">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D85394" w:rsidRDefault="00B80BF2">
      <w:pPr>
        <w:pStyle w:val="Definition-Field"/>
      </w:pPr>
      <w:r>
        <w:rPr>
          <w:b/>
        </w:rPr>
        <w:t>SubCondition (variable):</w:t>
      </w:r>
      <w:r>
        <w:t xml:space="preserve">  This field contains a single subrestriction that makes up this structure. The subrestriction MUST be one of the structures that is specified in section</w:t>
      </w:r>
      <w:r>
        <w:t xml:space="preserve"> </w:t>
      </w:r>
      <w:hyperlink w:anchor="Section_001660fe983941b99d5fcd2b1a577e3b" w:history="1">
        <w:r>
          <w:rPr>
            <w:rStyle w:val="Hyperlink"/>
          </w:rPr>
          <w:t>2.2.6.1.2.1</w:t>
        </w:r>
      </w:hyperlink>
      <w:r>
        <w:t xml:space="preserve"> through section </w:t>
      </w:r>
      <w:hyperlink w:anchor="Section_2ffa8c7a38c144468fe113b52854460e" w:history="1">
        <w:r>
          <w:rPr>
            <w:rStyle w:val="Hyperlink"/>
          </w:rPr>
          <w:t>2.2.6.1.2.11</w:t>
        </w:r>
      </w:hyperlink>
      <w:r>
        <w:t>.</w:t>
      </w:r>
    </w:p>
    <w:p w:rsidR="00D85394" w:rsidRDefault="00B80BF2">
      <w:pPr>
        <w:pStyle w:val="Heading6"/>
      </w:pPr>
      <w:bookmarkStart w:id="187" w:name="section_2ffa8c7a38c144468fe113b52854460e"/>
      <w:bookmarkStart w:id="188" w:name="_Toc163746149"/>
      <w:r>
        <w:t>CommentRestriction Structure</w:t>
      </w:r>
      <w:bookmarkEnd w:id="187"/>
      <w:bookmarkEnd w:id="188"/>
    </w:p>
    <w:p w:rsidR="00D85394" w:rsidRDefault="00B80BF2">
      <w:r>
        <w:t xml:space="preserve">The </w:t>
      </w:r>
      <w:r>
        <w:rPr>
          <w:b/>
        </w:rPr>
        <w:t>CommentRestriction</w:t>
      </w:r>
      <w:r>
        <w:t xml:space="preserve"> structure, unlike other restriction struc</w:t>
      </w:r>
      <w:r>
        <w:t xml:space="preserve">tures, is not evaluated and is used only for reference by the application. The comment condition is used to keep additional application-specific information with the </w:t>
      </w:r>
      <w:hyperlink w:anchor="gt_c434218b-574e-4d0d-b07c-d4806118574c">
        <w:r>
          <w:rPr>
            <w:rStyle w:val="HyperlinkGreen"/>
            <w:b/>
          </w:rPr>
          <w:t>restriction</w:t>
        </w:r>
      </w:hyperlink>
      <w:r>
        <w:t xml:space="preserve"> in the form of a</w:t>
      </w:r>
      <w:r>
        <w:t xml:space="preserve">n arbitrary list of </w:t>
      </w:r>
      <w:hyperlink w:anchor="gt_550ffe03-4145-49d1-8370-a9906b00452c">
        <w:r>
          <w:rPr>
            <w:rStyle w:val="HyperlinkGreen"/>
            <w:b/>
          </w:rPr>
          <w:t>property tag</w:t>
        </w:r>
      </w:hyperlink>
      <w:r>
        <w:t xml:space="preserve"> and value pairs.</w:t>
      </w:r>
    </w:p>
    <w:p w:rsidR="00D85394" w:rsidRDefault="00B80BF2">
      <w:r>
        <w:t xml:space="preserve">The </w:t>
      </w:r>
      <w:r>
        <w:rPr>
          <w:b/>
        </w:rPr>
        <w:t>CommentRestriction</w:t>
      </w:r>
      <w:r>
        <w:t xml:space="preserve">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lastRenderedPageBreak/>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RestrictionType</w:t>
            </w:r>
          </w:p>
        </w:tc>
      </w:tr>
      <w:tr w:rsidR="00D85394" w:rsidTr="00D85394">
        <w:trPr>
          <w:trHeight w:val="490"/>
        </w:trPr>
        <w:tc>
          <w:tcPr>
            <w:tcW w:w="8640" w:type="dxa"/>
            <w:gridSpan w:val="32"/>
            <w:shd w:val="clear" w:color="auto" w:fill="auto"/>
          </w:tcPr>
          <w:p w:rsidR="00D85394" w:rsidRDefault="00B80BF2">
            <w:pPr>
              <w:pStyle w:val="PacketDiagramBodyText"/>
            </w:pPr>
            <w:r>
              <w:t>cValues</w:t>
            </w:r>
          </w:p>
        </w:tc>
      </w:tr>
      <w:tr w:rsidR="00D85394" w:rsidTr="00D85394">
        <w:trPr>
          <w:trHeight w:val="490"/>
        </w:trPr>
        <w:tc>
          <w:tcPr>
            <w:tcW w:w="8640" w:type="dxa"/>
            <w:gridSpan w:val="32"/>
            <w:shd w:val="clear" w:color="auto" w:fill="auto"/>
          </w:tcPr>
          <w:p w:rsidR="00D85394" w:rsidRDefault="00B80BF2">
            <w:pPr>
              <w:pStyle w:val="PacketDiagramBodyText"/>
            </w:pPr>
            <w:r>
              <w:t>Reserved</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PropValueNum</w:t>
            </w:r>
          </w:p>
        </w:tc>
      </w:tr>
      <w:tr w:rsidR="00D85394" w:rsidTr="00D85394">
        <w:trPr>
          <w:trHeight w:val="490"/>
        </w:trPr>
        <w:tc>
          <w:tcPr>
            <w:tcW w:w="8640" w:type="dxa"/>
            <w:gridSpan w:val="32"/>
            <w:shd w:val="clear" w:color="auto" w:fill="auto"/>
          </w:tcPr>
          <w:p w:rsidR="00D85394" w:rsidRDefault="00B80BF2">
            <w:pPr>
              <w:pStyle w:val="PacketDiagramBodyText"/>
            </w:pPr>
            <w:r>
              <w:t>PropTags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PropValues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SubCondition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bl>
    <w:p w:rsidR="00D85394" w:rsidRDefault="00B80BF2">
      <w:pPr>
        <w:pStyle w:val="Definition-Field"/>
      </w:pPr>
      <w:r>
        <w:rPr>
          <w:b/>
        </w:rPr>
        <w:t>RestrictionType (4 bytes):</w:t>
      </w:r>
      <w:r>
        <w:t xml:space="preserve">  This field</w:t>
      </w:r>
      <w:r>
        <w:rPr>
          <w:b/>
        </w:rPr>
        <w:t xml:space="preserve"> </w:t>
      </w:r>
      <w:r>
        <w:t>specifies the type of restriction and MUST</w:t>
      </w:r>
      <w:r>
        <w:rPr>
          <w:b/>
        </w:rPr>
        <w:t xml:space="preserve"> </w:t>
      </w:r>
      <w:r>
        <w:t xml:space="preserve">be set to </w:t>
      </w:r>
      <w:r>
        <w:rPr>
          <w:b/>
        </w:rPr>
        <w:t>RES_COMMENT</w:t>
      </w:r>
      <w:r>
        <w:t xml:space="preserve"> (0x0000000A) for the </w:t>
      </w:r>
      <w:r>
        <w:rPr>
          <w:b/>
        </w:rPr>
        <w:t>CommentRestriction</w:t>
      </w:r>
      <w:r>
        <w:t xml:space="preserve"> structure.</w:t>
      </w:r>
    </w:p>
    <w:p w:rsidR="00D85394" w:rsidRDefault="00B80BF2">
      <w:pPr>
        <w:pStyle w:val="Definition-Field"/>
      </w:pPr>
      <w:r>
        <w:rPr>
          <w:b/>
        </w:rPr>
        <w:t>cValues (4 bytes):</w:t>
      </w:r>
      <w:r>
        <w:t xml:space="preserve">  This field MUST have the same value as the </w:t>
      </w:r>
      <w:r>
        <w:rPr>
          <w:b/>
        </w:rPr>
        <w:t>PropValueNum</w:t>
      </w:r>
      <w:r>
        <w:t xml:space="preserve"> field.</w:t>
      </w:r>
    </w:p>
    <w:p w:rsidR="00D85394" w:rsidRDefault="00B80BF2">
      <w:pPr>
        <w:pStyle w:val="Definition-Field"/>
      </w:pPr>
      <w:r>
        <w:rPr>
          <w:b/>
        </w:rPr>
        <w:t>Reserved (8 bytes):</w:t>
      </w:r>
      <w:r>
        <w:t xml:space="preserve">  The application can fill this field with any value when writing the </w:t>
      </w:r>
      <w:hyperlink w:anchor="gt_f3529cd8-50da-4f36-aa0b-66af455edbb6">
        <w:r>
          <w:rPr>
            <w:rStyle w:val="HyperlinkGreen"/>
            <w:b/>
          </w:rPr>
          <w:t>stream</w:t>
        </w:r>
      </w:hyperlink>
      <w:r>
        <w:t>. The application MUST ignore the value of this field when reading the stream.</w:t>
      </w:r>
    </w:p>
    <w:p w:rsidR="00D85394" w:rsidRDefault="00B80BF2">
      <w:pPr>
        <w:pStyle w:val="Definition-Field"/>
      </w:pPr>
      <w:r>
        <w:rPr>
          <w:b/>
        </w:rPr>
        <w:t>PropValueNum (4 bytes):</w:t>
      </w:r>
      <w:r>
        <w:t xml:space="preserve">  This field is specifies the number of structures contained in the </w:t>
      </w:r>
      <w:r>
        <w:rPr>
          <w:b/>
        </w:rPr>
        <w:t>PropTags</w:t>
      </w:r>
      <w:r>
        <w:t xml:space="preserve"> field and t</w:t>
      </w:r>
      <w:r>
        <w:t xml:space="preserve">he </w:t>
      </w:r>
      <w:r>
        <w:rPr>
          <w:b/>
        </w:rPr>
        <w:t>PropValues</w:t>
      </w:r>
      <w:r>
        <w:t xml:space="preserve"> field.</w:t>
      </w:r>
    </w:p>
    <w:p w:rsidR="00D85394" w:rsidRDefault="00B80BF2">
      <w:pPr>
        <w:pStyle w:val="Definition-Field"/>
      </w:pPr>
      <w:r>
        <w:rPr>
          <w:b/>
        </w:rPr>
        <w:t>PropTags (variable):</w:t>
      </w:r>
      <w:r>
        <w:t xml:space="preserve">  An array of </w:t>
      </w:r>
      <w:r>
        <w:rPr>
          <w:b/>
        </w:rPr>
        <w:t>PropertyTag</w:t>
      </w:r>
      <w:r>
        <w:t xml:space="preserve"> structures, each of which specifies the property tag of a property that is specified in the </w:t>
      </w:r>
      <w:r>
        <w:rPr>
          <w:b/>
        </w:rPr>
        <w:t>PropValues</w:t>
      </w:r>
      <w:r>
        <w:t xml:space="preserve"> field. For details about the </w:t>
      </w:r>
      <w:r>
        <w:rPr>
          <w:b/>
        </w:rPr>
        <w:t>PropertyTag</w:t>
      </w:r>
      <w:r>
        <w:t xml:space="preserve"> structure, see </w:t>
      </w:r>
      <w:hyperlink r:id="rId94" w:anchor="Section_1afa0cd9b1a04520b623bf15030af5d8">
        <w:r>
          <w:rPr>
            <w:rStyle w:val="Hyperlink"/>
          </w:rPr>
          <w:t>[MS-OXCDATA]</w:t>
        </w:r>
      </w:hyperlink>
      <w:r>
        <w:t xml:space="preserve"> section 2.9. The valid </w:t>
      </w:r>
      <w:hyperlink w:anchor="gt_c17efaf4-bfdf-479d-8227-e165b647c933">
        <w:r>
          <w:rPr>
            <w:rStyle w:val="HyperlinkGreen"/>
            <w:b/>
          </w:rPr>
          <w:t>property types</w:t>
        </w:r>
      </w:hyperlink>
      <w:r>
        <w:t xml:space="preserve"> for restrictions are specified in section </w:t>
      </w:r>
      <w:hyperlink w:anchor="Section_070f5e21bf7442ffa0da597451de9f33" w:history="1">
        <w:r>
          <w:rPr>
            <w:rStyle w:val="Hyperlink"/>
          </w:rPr>
          <w:t>2.2.6.1.3</w:t>
        </w:r>
      </w:hyperlink>
      <w:r>
        <w:t xml:space="preserve">. The number of </w:t>
      </w:r>
      <w:r>
        <w:rPr>
          <w:b/>
        </w:rPr>
        <w:t>PropertyTag</w:t>
      </w:r>
      <w:r>
        <w:t xml:space="preserve"> structures in the array is specified by the </w:t>
      </w:r>
      <w:r>
        <w:rPr>
          <w:b/>
        </w:rPr>
        <w:t>PropValueNum</w:t>
      </w:r>
      <w:r>
        <w:t xml:space="preserve"> field.</w:t>
      </w:r>
    </w:p>
    <w:p w:rsidR="00D85394" w:rsidRDefault="00B80BF2">
      <w:pPr>
        <w:pStyle w:val="Definition-Field"/>
      </w:pPr>
      <w:r>
        <w:rPr>
          <w:b/>
        </w:rPr>
        <w:t>PropValues (variable):</w:t>
      </w:r>
      <w:r>
        <w:t xml:space="preserve">  An array of </w:t>
      </w:r>
      <w:r>
        <w:rPr>
          <w:b/>
        </w:rPr>
        <w:t>PropertyValue</w:t>
      </w:r>
      <w:r>
        <w:t xml:space="preserve"> structures. For details about the </w:t>
      </w:r>
      <w:r>
        <w:rPr>
          <w:b/>
        </w:rPr>
        <w:t>PropertyValue</w:t>
      </w:r>
      <w:r>
        <w:t xml:space="preserve"> structure, see section </w:t>
      </w:r>
      <w:hyperlink w:anchor="Section_bb7d0474e41844e0940d870e5e71392e" w:history="1">
        <w:r>
          <w:rPr>
            <w:rStyle w:val="Hyperlink"/>
          </w:rPr>
          <w:t>2.2.6.1.4</w:t>
        </w:r>
      </w:hyperlink>
      <w:r>
        <w:t xml:space="preserve">. The number of structures is specified by the </w:t>
      </w:r>
      <w:r>
        <w:rPr>
          <w:b/>
        </w:rPr>
        <w:t>PropValueNum</w:t>
      </w:r>
      <w:r>
        <w:t xml:space="preserve"> field.</w:t>
      </w:r>
    </w:p>
    <w:p w:rsidR="00D85394" w:rsidRDefault="00B80BF2">
      <w:pPr>
        <w:pStyle w:val="Definition-Field"/>
      </w:pPr>
      <w:r>
        <w:rPr>
          <w:b/>
        </w:rPr>
        <w:t>SubCondition (variable):</w:t>
      </w:r>
      <w:r>
        <w:t xml:space="preserve">  This field contains a single subrestriction that makes up the </w:t>
      </w:r>
      <w:r>
        <w:rPr>
          <w:b/>
        </w:rPr>
        <w:t>CommentRestriction</w:t>
      </w:r>
      <w:r>
        <w:t xml:space="preserve"> structure. The </w:t>
      </w:r>
      <w:r>
        <w:t xml:space="preserve">subrestriction MUST be one of the structures that is specified in section </w:t>
      </w:r>
      <w:hyperlink w:anchor="Section_001660fe983941b99d5fcd2b1a577e3b" w:history="1">
        <w:r>
          <w:rPr>
            <w:rStyle w:val="Hyperlink"/>
          </w:rPr>
          <w:t>2.2.6.1.2.1</w:t>
        </w:r>
      </w:hyperlink>
      <w:r>
        <w:t xml:space="preserve"> through section 2.2.6.1.2.11.</w:t>
      </w:r>
    </w:p>
    <w:p w:rsidR="00D85394" w:rsidRDefault="00B80BF2">
      <w:pPr>
        <w:pStyle w:val="Heading5"/>
      </w:pPr>
      <w:bookmarkStart w:id="189" w:name="section_070f5e21bf7442ffa0da597451de9f33"/>
      <w:bookmarkStart w:id="190" w:name="_Toc163746150"/>
      <w:r>
        <w:t>Valid Property Types</w:t>
      </w:r>
      <w:bookmarkEnd w:id="189"/>
      <w:bookmarkEnd w:id="190"/>
    </w:p>
    <w:p w:rsidR="00D85394" w:rsidRDefault="00B80BF2">
      <w:r>
        <w:lastRenderedPageBreak/>
        <w:t xml:space="preserve">The following </w:t>
      </w:r>
      <w:hyperlink w:anchor="gt_c17efaf4-bfdf-479d-8227-e165b647c933">
        <w:r>
          <w:rPr>
            <w:rStyle w:val="HyperlinkGreen"/>
            <w:b/>
          </w:rPr>
          <w:t>property types</w:t>
        </w:r>
      </w:hyperlink>
      <w:r>
        <w:t xml:space="preserve"> are valid for a </w:t>
      </w:r>
      <w:r>
        <w:rPr>
          <w:b/>
        </w:rPr>
        <w:t>ColumnPacket</w:t>
      </w:r>
      <w:r>
        <w:t xml:space="preserve"> structure, as specified in section </w:t>
      </w:r>
      <w:hyperlink w:anchor="Section_3e74f522345943be96866a995ed1307c" w:history="1">
        <w:r>
          <w:rPr>
            <w:rStyle w:val="Hyperlink"/>
          </w:rPr>
          <w:t>2.2.6.1.1</w:t>
        </w:r>
      </w:hyperlink>
      <w:r>
        <w:t xml:space="preserve">, or for a </w:t>
      </w:r>
      <w:r>
        <w:rPr>
          <w:b/>
        </w:rPr>
        <w:t>RestrictionPacket</w:t>
      </w:r>
      <w:r>
        <w:t xml:space="preserve"> structure, as specified in section </w:t>
      </w:r>
      <w:hyperlink w:anchor="Section_6d9acc02dafa494b88ae1c4385e547d6" w:history="1">
        <w:r>
          <w:rPr>
            <w:rStyle w:val="Hyperlink"/>
          </w:rPr>
          <w:t>2.2.6.1.2</w:t>
        </w:r>
      </w:hyperlink>
      <w:r>
        <w:t>, that specifies a property.</w:t>
      </w:r>
    </w:p>
    <w:tbl>
      <w:tblPr>
        <w:tblStyle w:val="Table-ShadedHeader"/>
        <w:tblW w:w="0" w:type="auto"/>
        <w:tblLook w:val="04A0" w:firstRow="1" w:lastRow="0" w:firstColumn="1" w:lastColumn="0" w:noHBand="0" w:noVBand="1"/>
      </w:tblPr>
      <w:tblGrid>
        <w:gridCol w:w="1915"/>
        <w:gridCol w:w="937"/>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Property data type</w:t>
            </w:r>
          </w:p>
        </w:tc>
        <w:tc>
          <w:tcPr>
            <w:tcW w:w="0" w:type="auto"/>
            <w:shd w:val="clear" w:color="auto" w:fill="E0E0E0"/>
          </w:tcPr>
          <w:p w:rsidR="00D85394" w:rsidRDefault="00B80BF2">
            <w:pPr>
              <w:pStyle w:val="TableHeaderText"/>
            </w:pPr>
            <w:r>
              <w:t>Type ID</w:t>
            </w:r>
          </w:p>
        </w:tc>
      </w:tr>
      <w:tr w:rsidR="00D85394" w:rsidTr="00D85394">
        <w:tc>
          <w:tcPr>
            <w:tcW w:w="0" w:type="auto"/>
            <w:shd w:val="clear" w:color="auto" w:fill="auto"/>
          </w:tcPr>
          <w:p w:rsidR="00D85394" w:rsidRDefault="00B80BF2">
            <w:pPr>
              <w:pStyle w:val="TableBodyText"/>
              <w:rPr>
                <w:b/>
              </w:rPr>
            </w:pPr>
            <w:r>
              <w:rPr>
                <w:b/>
              </w:rPr>
              <w:t xml:space="preserve">PtypInteger16 </w:t>
            </w:r>
          </w:p>
        </w:tc>
        <w:tc>
          <w:tcPr>
            <w:tcW w:w="0" w:type="auto"/>
            <w:shd w:val="clear" w:color="auto" w:fill="auto"/>
          </w:tcPr>
          <w:p w:rsidR="00D85394" w:rsidRDefault="00B80BF2">
            <w:pPr>
              <w:pStyle w:val="TableBodyText"/>
            </w:pPr>
            <w:r>
              <w:t>0x0002</w:t>
            </w:r>
          </w:p>
        </w:tc>
      </w:tr>
      <w:tr w:rsidR="00D85394" w:rsidTr="00D85394">
        <w:tc>
          <w:tcPr>
            <w:tcW w:w="0" w:type="auto"/>
            <w:shd w:val="clear" w:color="auto" w:fill="auto"/>
          </w:tcPr>
          <w:p w:rsidR="00D85394" w:rsidRDefault="00B80BF2">
            <w:pPr>
              <w:pStyle w:val="TableBodyText"/>
              <w:rPr>
                <w:b/>
              </w:rPr>
            </w:pPr>
            <w:r>
              <w:rPr>
                <w:b/>
              </w:rPr>
              <w:t xml:space="preserve">PtypInteger32 </w:t>
            </w:r>
          </w:p>
        </w:tc>
        <w:tc>
          <w:tcPr>
            <w:tcW w:w="0" w:type="auto"/>
            <w:shd w:val="clear" w:color="auto" w:fill="auto"/>
          </w:tcPr>
          <w:p w:rsidR="00D85394" w:rsidRDefault="00B80BF2">
            <w:pPr>
              <w:pStyle w:val="TableBodyText"/>
            </w:pPr>
            <w:r>
              <w:t>0x0003</w:t>
            </w:r>
          </w:p>
        </w:tc>
      </w:tr>
      <w:tr w:rsidR="00D85394" w:rsidTr="00D85394">
        <w:tc>
          <w:tcPr>
            <w:tcW w:w="0" w:type="auto"/>
            <w:shd w:val="clear" w:color="auto" w:fill="auto"/>
          </w:tcPr>
          <w:p w:rsidR="00D85394" w:rsidRDefault="00B80BF2">
            <w:pPr>
              <w:pStyle w:val="TableBodyText"/>
              <w:rPr>
                <w:b/>
              </w:rPr>
            </w:pPr>
            <w:r>
              <w:rPr>
                <w:b/>
              </w:rPr>
              <w:t xml:space="preserve">PtypFloating32 </w:t>
            </w:r>
          </w:p>
        </w:tc>
        <w:tc>
          <w:tcPr>
            <w:tcW w:w="0" w:type="auto"/>
            <w:shd w:val="clear" w:color="auto" w:fill="auto"/>
          </w:tcPr>
          <w:p w:rsidR="00D85394" w:rsidRDefault="00B80BF2">
            <w:pPr>
              <w:pStyle w:val="TableBodyText"/>
            </w:pPr>
            <w:r>
              <w:t>0x0004</w:t>
            </w:r>
          </w:p>
        </w:tc>
      </w:tr>
      <w:tr w:rsidR="00D85394" w:rsidTr="00D85394">
        <w:tc>
          <w:tcPr>
            <w:tcW w:w="0" w:type="auto"/>
            <w:shd w:val="clear" w:color="auto" w:fill="auto"/>
          </w:tcPr>
          <w:p w:rsidR="00D85394" w:rsidRDefault="00B80BF2">
            <w:pPr>
              <w:pStyle w:val="TableBodyText"/>
              <w:rPr>
                <w:b/>
              </w:rPr>
            </w:pPr>
            <w:r>
              <w:rPr>
                <w:b/>
              </w:rPr>
              <w:t xml:space="preserve">PtypFloating64 </w:t>
            </w:r>
          </w:p>
        </w:tc>
        <w:tc>
          <w:tcPr>
            <w:tcW w:w="0" w:type="auto"/>
            <w:shd w:val="clear" w:color="auto" w:fill="auto"/>
          </w:tcPr>
          <w:p w:rsidR="00D85394" w:rsidRDefault="00B80BF2">
            <w:pPr>
              <w:pStyle w:val="TableBodyText"/>
            </w:pPr>
            <w:r>
              <w:t>0x0005</w:t>
            </w:r>
          </w:p>
        </w:tc>
      </w:tr>
      <w:tr w:rsidR="00D85394" w:rsidTr="00D85394">
        <w:tc>
          <w:tcPr>
            <w:tcW w:w="0" w:type="auto"/>
            <w:shd w:val="clear" w:color="auto" w:fill="auto"/>
          </w:tcPr>
          <w:p w:rsidR="00D85394" w:rsidRDefault="00B80BF2">
            <w:pPr>
              <w:pStyle w:val="TableBodyText"/>
              <w:rPr>
                <w:b/>
              </w:rPr>
            </w:pPr>
            <w:r>
              <w:rPr>
                <w:b/>
              </w:rPr>
              <w:t xml:space="preserve">PtypCurrency </w:t>
            </w:r>
          </w:p>
        </w:tc>
        <w:tc>
          <w:tcPr>
            <w:tcW w:w="0" w:type="auto"/>
            <w:shd w:val="clear" w:color="auto" w:fill="auto"/>
          </w:tcPr>
          <w:p w:rsidR="00D85394" w:rsidRDefault="00B80BF2">
            <w:pPr>
              <w:pStyle w:val="TableBodyText"/>
            </w:pPr>
            <w:r>
              <w:t>0x0006</w:t>
            </w:r>
          </w:p>
        </w:tc>
      </w:tr>
      <w:tr w:rsidR="00D85394" w:rsidTr="00D85394">
        <w:tc>
          <w:tcPr>
            <w:tcW w:w="0" w:type="auto"/>
            <w:shd w:val="clear" w:color="auto" w:fill="auto"/>
          </w:tcPr>
          <w:p w:rsidR="00D85394" w:rsidRDefault="00B80BF2">
            <w:pPr>
              <w:pStyle w:val="TableBodyText"/>
              <w:rPr>
                <w:b/>
              </w:rPr>
            </w:pPr>
            <w:r>
              <w:rPr>
                <w:b/>
              </w:rPr>
              <w:t xml:space="preserve">PtypFloatingTime </w:t>
            </w:r>
          </w:p>
        </w:tc>
        <w:tc>
          <w:tcPr>
            <w:tcW w:w="0" w:type="auto"/>
            <w:shd w:val="clear" w:color="auto" w:fill="auto"/>
          </w:tcPr>
          <w:p w:rsidR="00D85394" w:rsidRDefault="00B80BF2">
            <w:pPr>
              <w:pStyle w:val="TableBodyText"/>
            </w:pPr>
            <w:r>
              <w:t>0x0007</w:t>
            </w:r>
          </w:p>
        </w:tc>
      </w:tr>
      <w:tr w:rsidR="00D85394" w:rsidTr="00D85394">
        <w:tc>
          <w:tcPr>
            <w:tcW w:w="0" w:type="auto"/>
            <w:shd w:val="clear" w:color="auto" w:fill="auto"/>
          </w:tcPr>
          <w:p w:rsidR="00D85394" w:rsidRDefault="00B80BF2">
            <w:pPr>
              <w:pStyle w:val="TableBodyText"/>
              <w:rPr>
                <w:b/>
              </w:rPr>
            </w:pPr>
            <w:r>
              <w:rPr>
                <w:b/>
              </w:rPr>
              <w:t xml:space="preserve">PtypErrorCode </w:t>
            </w:r>
          </w:p>
        </w:tc>
        <w:tc>
          <w:tcPr>
            <w:tcW w:w="0" w:type="auto"/>
            <w:shd w:val="clear" w:color="auto" w:fill="auto"/>
          </w:tcPr>
          <w:p w:rsidR="00D85394" w:rsidRDefault="00B80BF2">
            <w:pPr>
              <w:pStyle w:val="TableBodyText"/>
            </w:pPr>
            <w:r>
              <w:t>0x000A</w:t>
            </w:r>
          </w:p>
        </w:tc>
      </w:tr>
      <w:tr w:rsidR="00D85394" w:rsidTr="00D85394">
        <w:tc>
          <w:tcPr>
            <w:tcW w:w="0" w:type="auto"/>
            <w:shd w:val="clear" w:color="auto" w:fill="auto"/>
          </w:tcPr>
          <w:p w:rsidR="00D85394" w:rsidRDefault="00B80BF2">
            <w:pPr>
              <w:pStyle w:val="TableBodyText"/>
              <w:rPr>
                <w:b/>
              </w:rPr>
            </w:pPr>
            <w:r>
              <w:rPr>
                <w:b/>
              </w:rPr>
              <w:t xml:space="preserve">PtypBoolean </w:t>
            </w:r>
          </w:p>
        </w:tc>
        <w:tc>
          <w:tcPr>
            <w:tcW w:w="0" w:type="auto"/>
            <w:shd w:val="clear" w:color="auto" w:fill="auto"/>
          </w:tcPr>
          <w:p w:rsidR="00D85394" w:rsidRDefault="00B80BF2">
            <w:pPr>
              <w:pStyle w:val="TableBodyText"/>
            </w:pPr>
            <w:r>
              <w:t>0x000B</w:t>
            </w:r>
          </w:p>
        </w:tc>
      </w:tr>
      <w:tr w:rsidR="00D85394" w:rsidTr="00D85394">
        <w:tc>
          <w:tcPr>
            <w:tcW w:w="0" w:type="auto"/>
            <w:shd w:val="clear" w:color="auto" w:fill="auto"/>
          </w:tcPr>
          <w:p w:rsidR="00D85394" w:rsidRDefault="00B80BF2">
            <w:pPr>
              <w:pStyle w:val="TableBodyText"/>
              <w:rPr>
                <w:b/>
              </w:rPr>
            </w:pPr>
            <w:r>
              <w:rPr>
                <w:b/>
              </w:rPr>
              <w:t xml:space="preserve">PtypInteger64 </w:t>
            </w:r>
          </w:p>
        </w:tc>
        <w:tc>
          <w:tcPr>
            <w:tcW w:w="0" w:type="auto"/>
            <w:shd w:val="clear" w:color="auto" w:fill="auto"/>
          </w:tcPr>
          <w:p w:rsidR="00D85394" w:rsidRDefault="00B80BF2">
            <w:pPr>
              <w:pStyle w:val="TableBodyText"/>
            </w:pPr>
            <w:r>
              <w:t>0x0014</w:t>
            </w:r>
          </w:p>
        </w:tc>
      </w:tr>
      <w:tr w:rsidR="00D85394" w:rsidTr="00D85394">
        <w:tc>
          <w:tcPr>
            <w:tcW w:w="0" w:type="auto"/>
            <w:shd w:val="clear" w:color="auto" w:fill="auto"/>
          </w:tcPr>
          <w:p w:rsidR="00D85394" w:rsidRDefault="00B80BF2">
            <w:pPr>
              <w:pStyle w:val="TableBodyText"/>
              <w:rPr>
                <w:b/>
              </w:rPr>
            </w:pPr>
            <w:r>
              <w:rPr>
                <w:b/>
              </w:rPr>
              <w:t xml:space="preserve">PtypString </w:t>
            </w:r>
          </w:p>
        </w:tc>
        <w:tc>
          <w:tcPr>
            <w:tcW w:w="0" w:type="auto"/>
            <w:shd w:val="clear" w:color="auto" w:fill="auto"/>
          </w:tcPr>
          <w:p w:rsidR="00D85394" w:rsidRDefault="00B80BF2">
            <w:pPr>
              <w:pStyle w:val="TableBodyText"/>
            </w:pPr>
            <w:r>
              <w:t>0x001F</w:t>
            </w:r>
          </w:p>
        </w:tc>
      </w:tr>
      <w:tr w:rsidR="00D85394" w:rsidTr="00D85394">
        <w:tc>
          <w:tcPr>
            <w:tcW w:w="0" w:type="auto"/>
            <w:shd w:val="clear" w:color="auto" w:fill="auto"/>
          </w:tcPr>
          <w:p w:rsidR="00D85394" w:rsidRDefault="00B80BF2">
            <w:pPr>
              <w:pStyle w:val="TableBodyText"/>
              <w:rPr>
                <w:b/>
              </w:rPr>
            </w:pPr>
            <w:r>
              <w:rPr>
                <w:b/>
              </w:rPr>
              <w:t xml:space="preserve">PtypTime </w:t>
            </w:r>
          </w:p>
        </w:tc>
        <w:tc>
          <w:tcPr>
            <w:tcW w:w="0" w:type="auto"/>
            <w:shd w:val="clear" w:color="auto" w:fill="auto"/>
          </w:tcPr>
          <w:p w:rsidR="00D85394" w:rsidRDefault="00B80BF2">
            <w:pPr>
              <w:pStyle w:val="TableBodyText"/>
            </w:pPr>
            <w:r>
              <w:t>0x0040</w:t>
            </w:r>
          </w:p>
        </w:tc>
      </w:tr>
      <w:tr w:rsidR="00D85394" w:rsidTr="00D85394">
        <w:tc>
          <w:tcPr>
            <w:tcW w:w="0" w:type="auto"/>
            <w:shd w:val="clear" w:color="auto" w:fill="auto"/>
          </w:tcPr>
          <w:p w:rsidR="00D85394" w:rsidRDefault="00B80BF2">
            <w:pPr>
              <w:pStyle w:val="TableBodyText"/>
              <w:rPr>
                <w:b/>
              </w:rPr>
            </w:pPr>
            <w:r>
              <w:rPr>
                <w:b/>
              </w:rPr>
              <w:t xml:space="preserve">PtypGuid </w:t>
            </w:r>
          </w:p>
        </w:tc>
        <w:tc>
          <w:tcPr>
            <w:tcW w:w="0" w:type="auto"/>
            <w:shd w:val="clear" w:color="auto" w:fill="auto"/>
          </w:tcPr>
          <w:p w:rsidR="00D85394" w:rsidRDefault="00B80BF2">
            <w:pPr>
              <w:pStyle w:val="TableBodyText"/>
            </w:pPr>
            <w:r>
              <w:t>0x0048</w:t>
            </w:r>
          </w:p>
        </w:tc>
      </w:tr>
      <w:tr w:rsidR="00D85394" w:rsidTr="00D85394">
        <w:tc>
          <w:tcPr>
            <w:tcW w:w="0" w:type="auto"/>
            <w:shd w:val="clear" w:color="auto" w:fill="auto"/>
          </w:tcPr>
          <w:p w:rsidR="00D85394" w:rsidRDefault="00B80BF2">
            <w:pPr>
              <w:pStyle w:val="TableBodyText"/>
              <w:rPr>
                <w:b/>
              </w:rPr>
            </w:pPr>
            <w:r>
              <w:rPr>
                <w:b/>
              </w:rPr>
              <w:t xml:space="preserve">PtypBinary </w:t>
            </w:r>
          </w:p>
        </w:tc>
        <w:tc>
          <w:tcPr>
            <w:tcW w:w="0" w:type="auto"/>
            <w:shd w:val="clear" w:color="auto" w:fill="auto"/>
          </w:tcPr>
          <w:p w:rsidR="00D85394" w:rsidRDefault="00B80BF2">
            <w:pPr>
              <w:pStyle w:val="TableBodyText"/>
            </w:pPr>
            <w:r>
              <w:t>0x0102</w:t>
            </w:r>
          </w:p>
        </w:tc>
      </w:tr>
    </w:tbl>
    <w:p w:rsidR="00D85394" w:rsidRDefault="00D85394"/>
    <w:p w:rsidR="00D85394" w:rsidRDefault="00B80BF2">
      <w:pPr>
        <w:pStyle w:val="Heading5"/>
      </w:pPr>
      <w:bookmarkStart w:id="191" w:name="section_bb7d0474e41844e0940d870e5e71392e"/>
      <w:bookmarkStart w:id="192" w:name="_Toc163746151"/>
      <w:r>
        <w:t>PropertyValue Structure</w:t>
      </w:r>
      <w:bookmarkEnd w:id="191"/>
      <w:bookmarkEnd w:id="192"/>
    </w:p>
    <w:p w:rsidR="00D85394" w:rsidRDefault="00B80BF2">
      <w:r>
        <w:t xml:space="preserve">The </w:t>
      </w:r>
      <w:r>
        <w:rPr>
          <w:b/>
        </w:rPr>
        <w:t>PropertyValue</w:t>
      </w:r>
      <w:r>
        <w:t xml:space="preserve"> structure specifies the value of a property in a </w:t>
      </w:r>
      <w:r>
        <w:rPr>
          <w:b/>
        </w:rPr>
        <w:t>ContentRestriction</w:t>
      </w:r>
      <w:r>
        <w:t xml:space="preserve"> structure, as specified in section </w:t>
      </w:r>
      <w:hyperlink w:anchor="Section_e6ded216f49e49b98b26e1743e76c897" w:history="1">
        <w:r>
          <w:rPr>
            <w:rStyle w:val="Hyperlink"/>
          </w:rPr>
          <w:t>2.2.6.1.2.4</w:t>
        </w:r>
      </w:hyperlink>
      <w:r>
        <w:t xml:space="preserve">, a </w:t>
      </w:r>
      <w:r>
        <w:rPr>
          <w:b/>
        </w:rPr>
        <w:t>PropertyRestriction</w:t>
      </w:r>
      <w:r>
        <w:t xml:space="preserve"> structure, as specified in section </w:t>
      </w:r>
      <w:hyperlink w:anchor="Section_4e66da53032b46f08b8439ee1e96de80" w:history="1">
        <w:r>
          <w:rPr>
            <w:rStyle w:val="Hyperlink"/>
          </w:rPr>
          <w:t>2.2.6.1.2.5</w:t>
        </w:r>
      </w:hyperlink>
      <w:r>
        <w:t xml:space="preserve">, or a </w:t>
      </w:r>
      <w:r>
        <w:rPr>
          <w:b/>
        </w:rPr>
        <w:t>CommentRestr</w:t>
      </w:r>
      <w:r>
        <w:rPr>
          <w:b/>
        </w:rPr>
        <w:t>iction</w:t>
      </w:r>
      <w:r>
        <w:t xml:space="preserve"> structure, as specified in section </w:t>
      </w:r>
      <w:hyperlink w:anchor="Section_2ffa8c7a38c144468fe113b52854460e" w:history="1">
        <w:r>
          <w:rPr>
            <w:rStyle w:val="Hyperlink"/>
          </w:rPr>
          <w:t>2.2.6.1.2.11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tcPr>
          <w:p w:rsidR="00D85394" w:rsidRDefault="00B80BF2">
            <w:pPr>
              <w:pStyle w:val="PacketDiagramBodyText"/>
            </w:pPr>
            <w:r>
              <w:t>Data</w:t>
            </w:r>
          </w:p>
        </w:tc>
      </w:tr>
      <w:tr w:rsidR="00D85394" w:rsidTr="00D85394">
        <w:trPr>
          <w:trHeight w:val="490"/>
        </w:trPr>
        <w:tc>
          <w:tcPr>
            <w:tcW w:w="8640" w:type="dxa"/>
            <w:gridSpan w:val="32"/>
          </w:tcPr>
          <w:p w:rsidR="00D85394" w:rsidRDefault="00B80BF2">
            <w:pPr>
              <w:pStyle w:val="PacketDiagramBodyText"/>
            </w:pPr>
            <w:r>
              <w:t>...</w:t>
            </w:r>
          </w:p>
        </w:tc>
      </w:tr>
      <w:tr w:rsidR="00D85394" w:rsidTr="00D85394">
        <w:trPr>
          <w:trHeight w:val="490"/>
        </w:trPr>
        <w:tc>
          <w:tcPr>
            <w:tcW w:w="8640" w:type="dxa"/>
            <w:gridSpan w:val="32"/>
          </w:tcPr>
          <w:p w:rsidR="00D85394" w:rsidRDefault="00B80BF2">
            <w:pPr>
              <w:pStyle w:val="PacketDiagramBodyText"/>
            </w:pPr>
            <w:r>
              <w:t>Buffer (variable)</w:t>
            </w:r>
          </w:p>
        </w:tc>
      </w:tr>
      <w:tr w:rsidR="00D85394" w:rsidTr="00D85394">
        <w:trPr>
          <w:trHeight w:val="490"/>
        </w:trPr>
        <w:tc>
          <w:tcPr>
            <w:tcW w:w="8640" w:type="dxa"/>
            <w:gridSpan w:val="32"/>
          </w:tcPr>
          <w:p w:rsidR="00D85394" w:rsidRDefault="00B80BF2">
            <w:pPr>
              <w:pStyle w:val="PacketDiagramBodyText"/>
            </w:pPr>
            <w:r>
              <w:t>...</w:t>
            </w:r>
          </w:p>
        </w:tc>
      </w:tr>
    </w:tbl>
    <w:p w:rsidR="00D85394" w:rsidRDefault="00B80BF2">
      <w:pPr>
        <w:pStyle w:val="Definition-Field"/>
      </w:pPr>
      <w:r>
        <w:rPr>
          <w:b/>
        </w:rPr>
        <w:t>Data (8 bytes):</w:t>
      </w:r>
      <w:r>
        <w:t xml:space="preserve">  The format of this field depends on the </w:t>
      </w:r>
      <w:hyperlink w:anchor="gt_c17efaf4-bfdf-479d-8227-e165b647c933">
        <w:r>
          <w:rPr>
            <w:rStyle w:val="HyperlinkGreen"/>
            <w:b/>
          </w:rPr>
          <w:t>property type</w:t>
        </w:r>
      </w:hyperlink>
      <w:r>
        <w:t xml:space="preserve"> that is specified in the </w:t>
      </w:r>
      <w:r>
        <w:rPr>
          <w:b/>
        </w:rPr>
        <w:t>ContentRestriction</w:t>
      </w:r>
      <w:r>
        <w:t xml:space="preserve">, </w:t>
      </w:r>
      <w:r>
        <w:rPr>
          <w:b/>
        </w:rPr>
        <w:t>PropertyRestriction</w:t>
      </w:r>
      <w:r>
        <w:t xml:space="preserve">, or </w:t>
      </w:r>
      <w:r>
        <w:rPr>
          <w:b/>
        </w:rPr>
        <w:t>CommentRestriction</w:t>
      </w:r>
      <w:r>
        <w:t xml:space="preserve"> structures. The value of this field is read from t</w:t>
      </w:r>
      <w:r>
        <w:t xml:space="preserve">he beginning of the field. In cases where the size of the data is less than the size of the </w:t>
      </w:r>
      <w:r>
        <w:rPr>
          <w:b/>
        </w:rPr>
        <w:t>Data</w:t>
      </w:r>
      <w:r>
        <w:t xml:space="preserve"> field, the remaining bytes MUST be ignored. The following table lists the size and format of the value by property type.</w:t>
      </w:r>
    </w:p>
    <w:tbl>
      <w:tblPr>
        <w:tblStyle w:val="Table-ShadedHeader"/>
        <w:tblW w:w="0" w:type="auto"/>
        <w:tblLook w:val="04A0" w:firstRow="1" w:lastRow="0" w:firstColumn="1" w:lastColumn="0" w:noHBand="0" w:noVBand="1"/>
      </w:tblPr>
      <w:tblGrid>
        <w:gridCol w:w="1805"/>
        <w:gridCol w:w="877"/>
        <w:gridCol w:w="6793"/>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lastRenderedPageBreak/>
              <w:t>Property type</w:t>
            </w:r>
          </w:p>
        </w:tc>
        <w:tc>
          <w:tcPr>
            <w:tcW w:w="0" w:type="auto"/>
          </w:tcPr>
          <w:p w:rsidR="00D85394" w:rsidRDefault="00B80BF2">
            <w:pPr>
              <w:pStyle w:val="TableHeaderText"/>
            </w:pPr>
            <w:r>
              <w:t>Value size</w:t>
            </w:r>
          </w:p>
        </w:tc>
        <w:tc>
          <w:tcPr>
            <w:tcW w:w="0" w:type="auto"/>
          </w:tcPr>
          <w:p w:rsidR="00D85394" w:rsidRDefault="00B80BF2">
            <w:pPr>
              <w:pStyle w:val="TableHeaderText"/>
            </w:pPr>
            <w:r>
              <w:t>Value format</w:t>
            </w:r>
          </w:p>
        </w:tc>
      </w:tr>
      <w:tr w:rsidR="00D85394" w:rsidTr="00D85394">
        <w:tc>
          <w:tcPr>
            <w:tcW w:w="0" w:type="auto"/>
          </w:tcPr>
          <w:p w:rsidR="00D85394" w:rsidRDefault="00B80BF2">
            <w:pPr>
              <w:pStyle w:val="TableBodyText"/>
              <w:rPr>
                <w:b/>
              </w:rPr>
            </w:pPr>
            <w:r>
              <w:rPr>
                <w:b/>
              </w:rPr>
              <w:t>PtypInteger16</w:t>
            </w:r>
          </w:p>
        </w:tc>
        <w:tc>
          <w:tcPr>
            <w:tcW w:w="0" w:type="auto"/>
          </w:tcPr>
          <w:p w:rsidR="00D85394" w:rsidRDefault="00B80BF2">
            <w:pPr>
              <w:pStyle w:val="TableBodyText"/>
            </w:pPr>
            <w:r>
              <w:t>2 bytes</w:t>
            </w:r>
          </w:p>
        </w:tc>
        <w:tc>
          <w:tcPr>
            <w:tcW w:w="0" w:type="auto"/>
          </w:tcPr>
          <w:p w:rsidR="00D85394" w:rsidRDefault="00B80BF2">
            <w:pPr>
              <w:pStyle w:val="TableBodyText"/>
            </w:pPr>
            <w:r>
              <w:t>Signed integer</w:t>
            </w:r>
          </w:p>
        </w:tc>
      </w:tr>
      <w:tr w:rsidR="00D85394" w:rsidTr="00D85394">
        <w:tc>
          <w:tcPr>
            <w:tcW w:w="0" w:type="auto"/>
          </w:tcPr>
          <w:p w:rsidR="00D85394" w:rsidRDefault="00B80BF2">
            <w:pPr>
              <w:pStyle w:val="TableBodyText"/>
              <w:rPr>
                <w:b/>
              </w:rPr>
            </w:pPr>
            <w:r>
              <w:rPr>
                <w:b/>
              </w:rPr>
              <w:t>PtypInteger32</w:t>
            </w:r>
          </w:p>
        </w:tc>
        <w:tc>
          <w:tcPr>
            <w:tcW w:w="0" w:type="auto"/>
          </w:tcPr>
          <w:p w:rsidR="00D85394" w:rsidRDefault="00B80BF2">
            <w:pPr>
              <w:pStyle w:val="TableBodyText"/>
            </w:pPr>
            <w:r>
              <w:t>4 bytes</w:t>
            </w:r>
          </w:p>
        </w:tc>
        <w:tc>
          <w:tcPr>
            <w:tcW w:w="0" w:type="auto"/>
          </w:tcPr>
          <w:p w:rsidR="00D85394" w:rsidRDefault="00B80BF2">
            <w:pPr>
              <w:pStyle w:val="TableBodyText"/>
            </w:pPr>
            <w:r>
              <w:t>Signed integer</w:t>
            </w:r>
          </w:p>
        </w:tc>
      </w:tr>
      <w:tr w:rsidR="00D85394" w:rsidTr="00D85394">
        <w:tc>
          <w:tcPr>
            <w:tcW w:w="0" w:type="auto"/>
          </w:tcPr>
          <w:p w:rsidR="00D85394" w:rsidRDefault="00B80BF2">
            <w:pPr>
              <w:pStyle w:val="TableBodyText"/>
              <w:rPr>
                <w:b/>
              </w:rPr>
            </w:pPr>
            <w:r>
              <w:rPr>
                <w:b/>
              </w:rPr>
              <w:t>PtypFloating32</w:t>
            </w:r>
          </w:p>
        </w:tc>
        <w:tc>
          <w:tcPr>
            <w:tcW w:w="0" w:type="auto"/>
          </w:tcPr>
          <w:p w:rsidR="00D85394" w:rsidRDefault="00B80BF2">
            <w:pPr>
              <w:pStyle w:val="TableBodyText"/>
            </w:pPr>
            <w:r>
              <w:t>4 bytes</w:t>
            </w:r>
          </w:p>
        </w:tc>
        <w:tc>
          <w:tcPr>
            <w:tcW w:w="0" w:type="auto"/>
          </w:tcPr>
          <w:p w:rsidR="00D85394" w:rsidRDefault="00B80BF2">
            <w:pPr>
              <w:pStyle w:val="TableBodyText"/>
            </w:pPr>
            <w:r>
              <w:t>Floating point number</w:t>
            </w:r>
          </w:p>
        </w:tc>
      </w:tr>
      <w:tr w:rsidR="00D85394" w:rsidTr="00D85394">
        <w:tc>
          <w:tcPr>
            <w:tcW w:w="0" w:type="auto"/>
          </w:tcPr>
          <w:p w:rsidR="00D85394" w:rsidRDefault="00B80BF2">
            <w:pPr>
              <w:pStyle w:val="TableBodyText"/>
              <w:rPr>
                <w:b/>
              </w:rPr>
            </w:pPr>
            <w:r>
              <w:rPr>
                <w:b/>
              </w:rPr>
              <w:t>PtypFloating64</w:t>
            </w:r>
          </w:p>
        </w:tc>
        <w:tc>
          <w:tcPr>
            <w:tcW w:w="0" w:type="auto"/>
          </w:tcPr>
          <w:p w:rsidR="00D85394" w:rsidRDefault="00B80BF2">
            <w:pPr>
              <w:pStyle w:val="TableBodyText"/>
            </w:pPr>
            <w:r>
              <w:t>8 bytes</w:t>
            </w:r>
          </w:p>
        </w:tc>
        <w:tc>
          <w:tcPr>
            <w:tcW w:w="0" w:type="auto"/>
          </w:tcPr>
          <w:p w:rsidR="00D85394" w:rsidRDefault="00B80BF2">
            <w:pPr>
              <w:pStyle w:val="TableBodyText"/>
            </w:pPr>
            <w:r>
              <w:t>Floating point number</w:t>
            </w:r>
          </w:p>
        </w:tc>
      </w:tr>
      <w:tr w:rsidR="00D85394" w:rsidTr="00D85394">
        <w:tc>
          <w:tcPr>
            <w:tcW w:w="0" w:type="auto"/>
          </w:tcPr>
          <w:p w:rsidR="00D85394" w:rsidRDefault="00B80BF2">
            <w:pPr>
              <w:pStyle w:val="TableBodyText"/>
              <w:rPr>
                <w:b/>
              </w:rPr>
            </w:pPr>
            <w:r>
              <w:rPr>
                <w:b/>
              </w:rPr>
              <w:t>PtypCurrency</w:t>
            </w:r>
          </w:p>
        </w:tc>
        <w:tc>
          <w:tcPr>
            <w:tcW w:w="0" w:type="auto"/>
          </w:tcPr>
          <w:p w:rsidR="00D85394" w:rsidRDefault="00B80BF2">
            <w:pPr>
              <w:pStyle w:val="TableBodyText"/>
            </w:pPr>
            <w:r>
              <w:t>8 bytes</w:t>
            </w:r>
          </w:p>
        </w:tc>
        <w:tc>
          <w:tcPr>
            <w:tcW w:w="0" w:type="auto"/>
          </w:tcPr>
          <w:p w:rsidR="00D85394" w:rsidRDefault="00B80BF2">
            <w:pPr>
              <w:pStyle w:val="TableBodyText"/>
            </w:pPr>
            <w:r>
              <w:t>Signed integer</w:t>
            </w:r>
          </w:p>
        </w:tc>
      </w:tr>
      <w:tr w:rsidR="00D85394" w:rsidTr="00D85394">
        <w:tc>
          <w:tcPr>
            <w:tcW w:w="0" w:type="auto"/>
          </w:tcPr>
          <w:p w:rsidR="00D85394" w:rsidRDefault="00B80BF2">
            <w:pPr>
              <w:pStyle w:val="TableBodyText"/>
              <w:rPr>
                <w:b/>
              </w:rPr>
            </w:pPr>
            <w:r>
              <w:rPr>
                <w:b/>
              </w:rPr>
              <w:t>PtypFloatingTime</w:t>
            </w:r>
          </w:p>
        </w:tc>
        <w:tc>
          <w:tcPr>
            <w:tcW w:w="0" w:type="auto"/>
          </w:tcPr>
          <w:p w:rsidR="00D85394" w:rsidRDefault="00B80BF2">
            <w:pPr>
              <w:pStyle w:val="TableBodyText"/>
            </w:pPr>
            <w:r>
              <w:t>8 bytes</w:t>
            </w:r>
          </w:p>
        </w:tc>
        <w:tc>
          <w:tcPr>
            <w:tcW w:w="0" w:type="auto"/>
          </w:tcPr>
          <w:p w:rsidR="00D85394" w:rsidRDefault="00B80BF2">
            <w:pPr>
              <w:pStyle w:val="TableBodyText"/>
            </w:pPr>
            <w:r>
              <w:t>Floating point number</w:t>
            </w:r>
          </w:p>
        </w:tc>
      </w:tr>
      <w:tr w:rsidR="00D85394" w:rsidTr="00D85394">
        <w:tc>
          <w:tcPr>
            <w:tcW w:w="0" w:type="auto"/>
          </w:tcPr>
          <w:p w:rsidR="00D85394" w:rsidRDefault="00B80BF2">
            <w:pPr>
              <w:pStyle w:val="TableBodyText"/>
              <w:rPr>
                <w:b/>
              </w:rPr>
            </w:pPr>
            <w:r>
              <w:rPr>
                <w:b/>
              </w:rPr>
              <w:t>PtypErrorCode</w:t>
            </w:r>
          </w:p>
        </w:tc>
        <w:tc>
          <w:tcPr>
            <w:tcW w:w="0" w:type="auto"/>
          </w:tcPr>
          <w:p w:rsidR="00D85394" w:rsidRDefault="00B80BF2">
            <w:pPr>
              <w:pStyle w:val="TableBodyText"/>
            </w:pPr>
            <w:r>
              <w:t>4 bytes</w:t>
            </w:r>
          </w:p>
        </w:tc>
        <w:tc>
          <w:tcPr>
            <w:tcW w:w="0" w:type="auto"/>
          </w:tcPr>
          <w:p w:rsidR="00D85394" w:rsidRDefault="00B80BF2">
            <w:pPr>
              <w:pStyle w:val="TableBodyText"/>
            </w:pPr>
            <w:r>
              <w:t>SCODE error code</w:t>
            </w:r>
          </w:p>
        </w:tc>
      </w:tr>
      <w:tr w:rsidR="00D85394" w:rsidTr="00D85394">
        <w:tc>
          <w:tcPr>
            <w:tcW w:w="0" w:type="auto"/>
          </w:tcPr>
          <w:p w:rsidR="00D85394" w:rsidRDefault="00B80BF2">
            <w:pPr>
              <w:pStyle w:val="TableBodyText"/>
              <w:rPr>
                <w:b/>
              </w:rPr>
            </w:pPr>
            <w:r>
              <w:rPr>
                <w:b/>
              </w:rPr>
              <w:t>PtypBoolean</w:t>
            </w:r>
          </w:p>
        </w:tc>
        <w:tc>
          <w:tcPr>
            <w:tcW w:w="0" w:type="auto"/>
          </w:tcPr>
          <w:p w:rsidR="00D85394" w:rsidRDefault="00B80BF2">
            <w:pPr>
              <w:pStyle w:val="TableBodyText"/>
            </w:pPr>
            <w:r>
              <w:t>2 bytes</w:t>
            </w:r>
          </w:p>
        </w:tc>
        <w:tc>
          <w:tcPr>
            <w:tcW w:w="0" w:type="auto"/>
          </w:tcPr>
          <w:p w:rsidR="00D85394" w:rsidRDefault="00B80BF2">
            <w:pPr>
              <w:pStyle w:val="TableBodyText"/>
            </w:pPr>
            <w:r>
              <w:t>WORD</w:t>
            </w:r>
          </w:p>
        </w:tc>
      </w:tr>
      <w:tr w:rsidR="00D85394" w:rsidTr="00D85394">
        <w:tc>
          <w:tcPr>
            <w:tcW w:w="0" w:type="auto"/>
          </w:tcPr>
          <w:p w:rsidR="00D85394" w:rsidRDefault="00B80BF2">
            <w:pPr>
              <w:pStyle w:val="TableBodyText"/>
              <w:rPr>
                <w:b/>
              </w:rPr>
            </w:pPr>
            <w:r>
              <w:rPr>
                <w:b/>
              </w:rPr>
              <w:t>PtypInteger64</w:t>
            </w:r>
          </w:p>
        </w:tc>
        <w:tc>
          <w:tcPr>
            <w:tcW w:w="0" w:type="auto"/>
          </w:tcPr>
          <w:p w:rsidR="00D85394" w:rsidRDefault="00B80BF2">
            <w:pPr>
              <w:pStyle w:val="TableBodyText"/>
            </w:pPr>
            <w:r>
              <w:t>8 bytes</w:t>
            </w:r>
          </w:p>
        </w:tc>
        <w:tc>
          <w:tcPr>
            <w:tcW w:w="0" w:type="auto"/>
          </w:tcPr>
          <w:p w:rsidR="00D85394" w:rsidRDefault="00B80BF2">
            <w:pPr>
              <w:pStyle w:val="TableBodyText"/>
            </w:pPr>
            <w:r>
              <w:t>Signed integer</w:t>
            </w:r>
          </w:p>
        </w:tc>
      </w:tr>
      <w:tr w:rsidR="00D85394" w:rsidTr="00D85394">
        <w:tc>
          <w:tcPr>
            <w:tcW w:w="0" w:type="auto"/>
          </w:tcPr>
          <w:p w:rsidR="00D85394" w:rsidRDefault="00B80BF2">
            <w:pPr>
              <w:pStyle w:val="TableBodyText"/>
              <w:rPr>
                <w:b/>
              </w:rPr>
            </w:pPr>
            <w:r>
              <w:rPr>
                <w:b/>
              </w:rPr>
              <w:t>PtypString</w:t>
            </w:r>
          </w:p>
        </w:tc>
        <w:tc>
          <w:tcPr>
            <w:tcW w:w="0" w:type="auto"/>
          </w:tcPr>
          <w:p w:rsidR="00D85394" w:rsidRDefault="00B80BF2">
            <w:pPr>
              <w:pStyle w:val="TableBodyText"/>
            </w:pPr>
            <w:r>
              <w:t>0 bytes</w:t>
            </w:r>
          </w:p>
        </w:tc>
        <w:tc>
          <w:tcPr>
            <w:tcW w:w="0" w:type="auto"/>
          </w:tcPr>
          <w:p w:rsidR="00D85394" w:rsidRDefault="00B80BF2">
            <w:pPr>
              <w:pStyle w:val="TableBodyText"/>
            </w:pPr>
            <w:r>
              <w:t xml:space="preserve">The string value MUST be stored separately in the </w:t>
            </w:r>
            <w:r>
              <w:rPr>
                <w:b/>
              </w:rPr>
              <w:t>PidTagViewDescriptorStrings</w:t>
            </w:r>
            <w:r>
              <w:t xml:space="preserve"> property, as specified in section </w:t>
            </w:r>
            <w:hyperlink w:anchor="Section_08dfe9605e78473d81bbea4436fb87b3" w:history="1">
              <w:r>
                <w:rPr>
                  <w:rStyle w:val="Hyperlink"/>
                </w:rPr>
                <w:t>2.2.6.3</w:t>
              </w:r>
            </w:hyperlink>
            <w:r>
              <w:t xml:space="preserve">. The value of the </w:t>
            </w:r>
            <w:r>
              <w:rPr>
                <w:b/>
              </w:rPr>
              <w:t>Data</w:t>
            </w:r>
            <w:r>
              <w:t xml:space="preserve"> field MUST be ignored.</w:t>
            </w:r>
          </w:p>
        </w:tc>
      </w:tr>
      <w:tr w:rsidR="00D85394" w:rsidTr="00D85394">
        <w:tc>
          <w:tcPr>
            <w:tcW w:w="0" w:type="auto"/>
          </w:tcPr>
          <w:p w:rsidR="00D85394" w:rsidRDefault="00B80BF2">
            <w:pPr>
              <w:pStyle w:val="TableBodyText"/>
              <w:rPr>
                <w:b/>
              </w:rPr>
            </w:pPr>
            <w:r>
              <w:rPr>
                <w:b/>
              </w:rPr>
              <w:t>PtypTime</w:t>
            </w:r>
          </w:p>
        </w:tc>
        <w:tc>
          <w:tcPr>
            <w:tcW w:w="0" w:type="auto"/>
          </w:tcPr>
          <w:p w:rsidR="00D85394" w:rsidRDefault="00B80BF2">
            <w:pPr>
              <w:pStyle w:val="TableBodyText"/>
            </w:pPr>
            <w:r>
              <w:t>8 bytes</w:t>
            </w:r>
          </w:p>
        </w:tc>
        <w:tc>
          <w:tcPr>
            <w:tcW w:w="0" w:type="auto"/>
          </w:tcPr>
          <w:p w:rsidR="00D85394" w:rsidRDefault="00B80BF2">
            <w:pPr>
              <w:pStyle w:val="TableBodyText"/>
            </w:pPr>
            <w:r>
              <w:t>Unsigned integer</w:t>
            </w:r>
          </w:p>
        </w:tc>
      </w:tr>
      <w:tr w:rsidR="00D85394" w:rsidTr="00D85394">
        <w:tc>
          <w:tcPr>
            <w:tcW w:w="0" w:type="auto"/>
          </w:tcPr>
          <w:p w:rsidR="00D85394" w:rsidRDefault="00B80BF2">
            <w:pPr>
              <w:pStyle w:val="TableBodyText"/>
              <w:rPr>
                <w:b/>
              </w:rPr>
            </w:pPr>
            <w:r>
              <w:rPr>
                <w:b/>
              </w:rPr>
              <w:t>PtypGuid</w:t>
            </w:r>
          </w:p>
        </w:tc>
        <w:tc>
          <w:tcPr>
            <w:tcW w:w="0" w:type="auto"/>
          </w:tcPr>
          <w:p w:rsidR="00D85394" w:rsidRDefault="00B80BF2">
            <w:pPr>
              <w:pStyle w:val="TableBodyText"/>
            </w:pPr>
            <w:r>
              <w:t>0 bytes</w:t>
            </w:r>
          </w:p>
        </w:tc>
        <w:tc>
          <w:tcPr>
            <w:tcW w:w="0" w:type="auto"/>
          </w:tcPr>
          <w:p w:rsidR="00D85394" w:rsidRDefault="00B80BF2">
            <w:pPr>
              <w:pStyle w:val="TableBodyText"/>
            </w:pPr>
            <w:r>
              <w:t xml:space="preserve">The value of the </w:t>
            </w:r>
            <w:r>
              <w:rPr>
                <w:b/>
              </w:rPr>
              <w:t>Data</w:t>
            </w:r>
            <w:r>
              <w:t xml:space="preserve"> field MUST be ignored.</w:t>
            </w:r>
          </w:p>
        </w:tc>
      </w:tr>
      <w:tr w:rsidR="00D85394" w:rsidTr="00D85394">
        <w:tc>
          <w:tcPr>
            <w:tcW w:w="0" w:type="auto"/>
          </w:tcPr>
          <w:p w:rsidR="00D85394" w:rsidRDefault="00B80BF2">
            <w:pPr>
              <w:pStyle w:val="TableBodyText"/>
              <w:rPr>
                <w:b/>
              </w:rPr>
            </w:pPr>
            <w:r>
              <w:rPr>
                <w:b/>
              </w:rPr>
              <w:t>PtypBinary</w:t>
            </w:r>
          </w:p>
        </w:tc>
        <w:tc>
          <w:tcPr>
            <w:tcW w:w="0" w:type="auto"/>
          </w:tcPr>
          <w:p w:rsidR="00D85394" w:rsidRDefault="00B80BF2">
            <w:pPr>
              <w:pStyle w:val="TableBodyText"/>
            </w:pPr>
            <w:r>
              <w:t>4 bytes</w:t>
            </w:r>
          </w:p>
        </w:tc>
        <w:tc>
          <w:tcPr>
            <w:tcW w:w="0" w:type="auto"/>
          </w:tcPr>
          <w:p w:rsidR="00D85394" w:rsidRDefault="00B80BF2">
            <w:pPr>
              <w:pStyle w:val="TableBodyText"/>
            </w:pPr>
            <w:r>
              <w:t>Unsigned integer</w:t>
            </w:r>
          </w:p>
        </w:tc>
      </w:tr>
    </w:tbl>
    <w:p w:rsidR="00D85394" w:rsidRDefault="00B80BF2">
      <w:pPr>
        <w:pStyle w:val="Definition-Field"/>
      </w:pPr>
      <w:r>
        <w:rPr>
          <w:b/>
        </w:rPr>
        <w:t>Buffer (variable):</w:t>
      </w:r>
      <w:r>
        <w:t xml:space="preserve">  This field MUST exist only when the property type is </w:t>
      </w:r>
      <w:r>
        <w:rPr>
          <w:b/>
        </w:rPr>
        <w:t>PtypBinary</w:t>
      </w:r>
      <w:r>
        <w:t xml:space="preserve">. The </w:t>
      </w:r>
      <w:r>
        <w:rPr>
          <w:b/>
        </w:rPr>
        <w:t>Buffer</w:t>
      </w:r>
      <w:r>
        <w:t xml:space="preserve"> field contains an arbitrary binary </w:t>
      </w:r>
      <w:hyperlink w:anchor="gt_f3529cd8-50da-4f36-aa0b-66af455edbb6">
        <w:r>
          <w:rPr>
            <w:rStyle w:val="HyperlinkGreen"/>
            <w:b/>
          </w:rPr>
          <w:t>stream</w:t>
        </w:r>
      </w:hyperlink>
      <w:r>
        <w:t xml:space="preserve">. The size, in bytes, of the stream is specified in the </w:t>
      </w:r>
      <w:r>
        <w:rPr>
          <w:b/>
        </w:rPr>
        <w:t>Data</w:t>
      </w:r>
      <w:r>
        <w:t xml:space="preserve"> field.</w:t>
      </w:r>
    </w:p>
    <w:p w:rsidR="00D85394" w:rsidRDefault="00B80BF2">
      <w:pPr>
        <w:pStyle w:val="Heading4"/>
      </w:pPr>
      <w:bookmarkStart w:id="193" w:name="section_4534715ffe8f4d75bdbd27ee38a520be"/>
      <w:bookmarkStart w:id="194" w:name="_Toc163746152"/>
      <w:r>
        <w:t>PidTagV</w:t>
      </w:r>
      <w:r>
        <w:t>iewDescriptorName Property</w:t>
      </w:r>
      <w:bookmarkEnd w:id="193"/>
      <w:bookmarkEnd w:id="194"/>
      <w:r>
        <w:fldChar w:fldCharType="begin"/>
      </w:r>
      <w:r>
        <w:instrText xml:space="preserve"> XE "Configuration data properties:PidTagRoamingXmlStream property" </w:instrText>
      </w:r>
      <w:r>
        <w:fldChar w:fldCharType="end"/>
      </w:r>
      <w:r>
        <w:fldChar w:fldCharType="begin"/>
      </w:r>
      <w:r>
        <w:instrText xml:space="preserve"> XE "PidTagRoamingXmlStream configuration data property" </w:instrText>
      </w:r>
      <w:r>
        <w:fldChar w:fldCharType="end"/>
      </w:r>
    </w:p>
    <w:p w:rsidR="00D85394" w:rsidRDefault="00B80BF2">
      <w:r>
        <w:t xml:space="preserve">Type: </w:t>
      </w:r>
      <w:r>
        <w:rPr>
          <w:b/>
        </w:rPr>
        <w:t>PtypString</w:t>
      </w:r>
      <w:r>
        <w:t xml:space="preserve"> (</w:t>
      </w:r>
      <w:hyperlink r:id="rId95" w:anchor="Section_1afa0cd9b1a04520b623bf15030af5d8">
        <w:r>
          <w:rPr>
            <w:rStyle w:val="Hyperlink"/>
          </w:rPr>
          <w:t>[MS-OXCDATA]</w:t>
        </w:r>
      </w:hyperlink>
      <w:r>
        <w:t xml:space="preserve"> section </w:t>
      </w:r>
      <w:hyperlink r:id="rId96" w:anchor="Section_0c77892e288e435a9c49be1c20c7afdb" w:history="1">
        <w:r>
          <w:rPr>
            <w:rStyle w:val="Hyperlink"/>
          </w:rPr>
          <w:t>2.11.1</w:t>
        </w:r>
      </w:hyperlink>
      <w:r>
        <w:t>)</w:t>
      </w:r>
    </w:p>
    <w:p w:rsidR="00D85394" w:rsidRDefault="00B80BF2">
      <w:r>
        <w:t xml:space="preserve">The </w:t>
      </w:r>
      <w:r>
        <w:rPr>
          <w:b/>
        </w:rPr>
        <w:t>PidTagViewDescriptorName</w:t>
      </w:r>
      <w:r>
        <w:t xml:space="preserve"> property (</w:t>
      </w:r>
      <w:hyperlink r:id="rId97" w:anchor="Section_f6ab1613aefe447da49c18217230b148">
        <w:r>
          <w:rPr>
            <w:rStyle w:val="Hyperlink"/>
          </w:rPr>
          <w:t>[MS-OXPROPS]</w:t>
        </w:r>
      </w:hyperlink>
      <w:r>
        <w:t xml:space="preserve"> section </w:t>
      </w:r>
      <w:hyperlink r:id="rId98" w:anchor="Section_04b2dc44d53c4e0db5ded144be94228c" w:history="1">
        <w:r>
          <w:rPr>
            <w:rStyle w:val="Hyperlink"/>
          </w:rPr>
          <w:t>2.1056</w:t>
        </w:r>
      </w:hyperlink>
      <w:r>
        <w:t>) contains the name of a view descriptor.</w:t>
      </w:r>
      <w:bookmarkStart w:id="19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5"/>
    </w:p>
    <w:p w:rsidR="00D85394" w:rsidRDefault="00B80BF2">
      <w:pPr>
        <w:pStyle w:val="Heading4"/>
      </w:pPr>
      <w:bookmarkStart w:id="196" w:name="section_08dfe9605e78473d81bbea4436fb87b3"/>
      <w:bookmarkStart w:id="197" w:name="_Toc163746153"/>
      <w:r>
        <w:t>PidTagViewDescriptorStrings Property</w:t>
      </w:r>
      <w:bookmarkEnd w:id="196"/>
      <w:bookmarkEnd w:id="197"/>
      <w:r>
        <w:fldChar w:fldCharType="begin"/>
      </w:r>
      <w:r>
        <w:instrText xml:space="preserve"> XE "View definitions </w:instrText>
      </w:r>
      <w:r>
        <w:instrText xml:space="preserve">message:PidTagViewDescriptorStrings property" </w:instrText>
      </w:r>
      <w:r>
        <w:fldChar w:fldCharType="end"/>
      </w:r>
      <w:r>
        <w:fldChar w:fldCharType="begin"/>
      </w:r>
      <w:r>
        <w:instrText xml:space="preserve"> XE "PidTagViewDescriptorStrings property view definitions message" </w:instrText>
      </w:r>
      <w:r>
        <w:fldChar w:fldCharType="end"/>
      </w:r>
    </w:p>
    <w:p w:rsidR="00D85394" w:rsidRDefault="00B80BF2">
      <w:r>
        <w:t xml:space="preserve">Type: </w:t>
      </w:r>
      <w:r>
        <w:rPr>
          <w:b/>
        </w:rPr>
        <w:t>PtypString</w:t>
      </w:r>
      <w:r>
        <w:t xml:space="preserve"> (</w:t>
      </w:r>
      <w:hyperlink r:id="rId99" w:anchor="Section_1afa0cd9b1a04520b623bf15030af5d8">
        <w:r>
          <w:rPr>
            <w:rStyle w:val="Hyperlink"/>
          </w:rPr>
          <w:t>[MS-OXCDATA]</w:t>
        </w:r>
      </w:hyperlink>
      <w:r>
        <w:t xml:space="preserve"> section 2.11.1)</w:t>
      </w:r>
    </w:p>
    <w:p w:rsidR="00D85394" w:rsidRDefault="00B80BF2">
      <w:r>
        <w:t>The clie</w:t>
      </w:r>
      <w:r>
        <w:t xml:space="preserve">nt MUST store the display strings referenced in the </w:t>
      </w:r>
      <w:r>
        <w:rPr>
          <w:b/>
        </w:rPr>
        <w:t>PidTagViewDescriptorBinary</w:t>
      </w:r>
      <w:r>
        <w:t xml:space="preserve"> property (section </w:t>
      </w:r>
      <w:hyperlink w:anchor="Section_b93b5c59c26a466d987c04ad33b9e19d" w:history="1">
        <w:r>
          <w:rPr>
            <w:rStyle w:val="Hyperlink"/>
          </w:rPr>
          <w:t>2.2.6.1</w:t>
        </w:r>
      </w:hyperlink>
      <w:r>
        <w:t xml:space="preserve">) separately in the </w:t>
      </w:r>
      <w:r>
        <w:rPr>
          <w:b/>
        </w:rPr>
        <w:t>PidTagViewDescriptorStrings</w:t>
      </w:r>
      <w:r>
        <w:t xml:space="preserve"> property (</w:t>
      </w:r>
      <w:hyperlink r:id="rId100" w:anchor="Section_f6ab1613aefe447da49c18217230b148">
        <w:r>
          <w:rPr>
            <w:rStyle w:val="Hyperlink"/>
          </w:rPr>
          <w:t>[MS-OXPROPS]</w:t>
        </w:r>
      </w:hyperlink>
      <w:r>
        <w:t xml:space="preserve"> section 2.1058).</w:t>
      </w:r>
      <w:bookmarkStart w:id="19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8"/>
      <w:r>
        <w:t xml:space="preserve"> The client MUST concatenate the strings in the same order in which the strings are referenced in the </w:t>
      </w:r>
      <w:r>
        <w:rPr>
          <w:b/>
        </w:rPr>
        <w:t>PidTagV</w:t>
      </w:r>
      <w:r>
        <w:rPr>
          <w:b/>
        </w:rPr>
        <w:t>iewDescriptorBinary</w:t>
      </w:r>
      <w:r>
        <w:t xml:space="preserve"> property. The first set of strings consists of the </w:t>
      </w:r>
      <w:hyperlink w:anchor="gt_bbb09154-8d26-498e-b05e-f649e5a43700">
        <w:r>
          <w:rPr>
            <w:rStyle w:val="HyperlinkGreen"/>
            <w:b/>
          </w:rPr>
          <w:t>display names</w:t>
        </w:r>
      </w:hyperlink>
      <w:r>
        <w:t xml:space="preserve"> of each of the </w:t>
      </w:r>
      <w:r>
        <w:rPr>
          <w:b/>
        </w:rPr>
        <w:t>ColumnInfo</w:t>
      </w:r>
      <w:r>
        <w:t xml:space="preserve"> structures, followed by the value of each restriction structure's </w:t>
      </w:r>
      <w:r>
        <w:rPr>
          <w:b/>
        </w:rPr>
        <w:t>PropValue</w:t>
      </w:r>
      <w:r>
        <w:t xml:space="preserve"> field t</w:t>
      </w:r>
      <w:r>
        <w:t xml:space="preserve">hat uses the </w:t>
      </w:r>
      <w:r>
        <w:rPr>
          <w:b/>
        </w:rPr>
        <w:t>PtypString</w:t>
      </w:r>
      <w:r>
        <w:t xml:space="preserve"> </w:t>
      </w:r>
      <w:hyperlink w:anchor="gt_c17efaf4-bfdf-479d-8227-e165b647c933">
        <w:r>
          <w:rPr>
            <w:rStyle w:val="HyperlinkGreen"/>
            <w:b/>
          </w:rPr>
          <w:t>property type</w:t>
        </w:r>
      </w:hyperlink>
      <w:r>
        <w:t>.</w:t>
      </w:r>
    </w:p>
    <w:p w:rsidR="00D85394" w:rsidRDefault="00B80BF2">
      <w:r>
        <w:t xml:space="preserve">The client MUST use the following binary layout in the </w:t>
      </w:r>
      <w:r>
        <w:rPr>
          <w:b/>
        </w:rPr>
        <w:t>PidTagViewDescriptorStrings</w:t>
      </w:r>
      <w:r>
        <w:t xml:space="preserv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tcPr>
          <w:p w:rsidR="00D85394" w:rsidRDefault="00B80BF2">
            <w:pPr>
              <w:pStyle w:val="PacketDiagramBodyText"/>
            </w:pPr>
            <w:r>
              <w:t>String (variable)</w:t>
            </w:r>
          </w:p>
        </w:tc>
      </w:tr>
      <w:tr w:rsidR="00D85394" w:rsidTr="00D85394">
        <w:trPr>
          <w:trHeight w:val="490"/>
        </w:trPr>
        <w:tc>
          <w:tcPr>
            <w:tcW w:w="4320" w:type="dxa"/>
            <w:gridSpan w:val="16"/>
          </w:tcPr>
          <w:p w:rsidR="00D85394" w:rsidRDefault="00B80BF2">
            <w:pPr>
              <w:pStyle w:val="PacketDiagramBodyText"/>
            </w:pPr>
            <w:r>
              <w:lastRenderedPageBreak/>
              <w:t>...</w:t>
            </w:r>
          </w:p>
        </w:tc>
        <w:tc>
          <w:tcPr>
            <w:tcW w:w="4320" w:type="dxa"/>
            <w:gridSpan w:val="16"/>
          </w:tcPr>
          <w:p w:rsidR="00D85394" w:rsidRDefault="00B80BF2">
            <w:pPr>
              <w:pStyle w:val="PacketDiagramBodyText"/>
            </w:pPr>
            <w:r>
              <w:t>Terminator</w:t>
            </w:r>
          </w:p>
        </w:tc>
      </w:tr>
    </w:tbl>
    <w:p w:rsidR="00D85394" w:rsidRDefault="00B80BF2">
      <w:pPr>
        <w:pStyle w:val="Definition-Field"/>
      </w:pPr>
      <w:r>
        <w:rPr>
          <w:b/>
        </w:rPr>
        <w:t xml:space="preserve">String (variable):  </w:t>
      </w:r>
      <w:r>
        <w:t xml:space="preserve">This field is an arbitrary length buffer that contains a string. Clients SHOULD format the string using the current </w:t>
      </w:r>
      <w:hyperlink w:anchor="gt_210637d9-9634-4652-a935-ded3cd434f38">
        <w:r>
          <w:rPr>
            <w:rStyle w:val="HyperlinkGreen"/>
            <w:b/>
          </w:rPr>
          <w:t>code page</w:t>
        </w:r>
      </w:hyperlink>
      <w:r>
        <w:t xml:space="preserve"> of the client. The application MUST NOT include the byte value 0x0A00, which corresponds to the newline character, in the string.</w:t>
      </w:r>
    </w:p>
    <w:p w:rsidR="00D85394" w:rsidRDefault="00B80BF2">
      <w:pPr>
        <w:pStyle w:val="Definition-Field"/>
      </w:pPr>
      <w:r>
        <w:rPr>
          <w:b/>
        </w:rPr>
        <w:t xml:space="preserve">Terminator (2 bytes):  </w:t>
      </w:r>
      <w:r>
        <w:t xml:space="preserve">This field contains the value 0x0A00. The application MUST include a </w:t>
      </w:r>
      <w:r>
        <w:rPr>
          <w:b/>
        </w:rPr>
        <w:t>Terminator</w:t>
      </w:r>
      <w:r>
        <w:t xml:space="preserve"> field after every </w:t>
      </w:r>
      <w:r>
        <w:rPr>
          <w:b/>
        </w:rPr>
        <w:t>Stri</w:t>
      </w:r>
      <w:r>
        <w:rPr>
          <w:b/>
        </w:rPr>
        <w:t>ng</w:t>
      </w:r>
      <w:r>
        <w:t xml:space="preserve"> field, including the last </w:t>
      </w:r>
      <w:r>
        <w:rPr>
          <w:b/>
        </w:rPr>
        <w:t>String</w:t>
      </w:r>
      <w:r>
        <w:t xml:space="preserve"> field in the </w:t>
      </w:r>
      <w:hyperlink w:anchor="gt_f3529cd8-50da-4f36-aa0b-66af455edbb6">
        <w:r>
          <w:rPr>
            <w:rStyle w:val="HyperlinkGreen"/>
            <w:b/>
          </w:rPr>
          <w:t>stream</w:t>
        </w:r>
      </w:hyperlink>
      <w:r>
        <w:t>.</w:t>
      </w:r>
    </w:p>
    <w:p w:rsidR="00D85394" w:rsidRDefault="00B80BF2">
      <w:pPr>
        <w:pStyle w:val="Heading4"/>
      </w:pPr>
      <w:bookmarkStart w:id="199" w:name="section_060f1d460d3b4505aee5fb50390c2d01"/>
      <w:bookmarkStart w:id="200" w:name="_Toc163746154"/>
      <w:r>
        <w:t>PidTagViewDescriptorVersion Property</w:t>
      </w:r>
      <w:bookmarkEnd w:id="199"/>
      <w:bookmarkEnd w:id="200"/>
      <w:r>
        <w:fldChar w:fldCharType="begin"/>
      </w:r>
      <w:r>
        <w:instrText xml:space="preserve"> XE "Configuration data properties:PidTagRoamingXmlStream property" </w:instrText>
      </w:r>
      <w:r>
        <w:fldChar w:fldCharType="end"/>
      </w:r>
      <w:r>
        <w:fldChar w:fldCharType="begin"/>
      </w:r>
      <w:r>
        <w:instrText xml:space="preserve"> XE "PidTagRoamingXmlStream con</w:instrText>
      </w:r>
      <w:r>
        <w:instrText xml:space="preserve">figuration data property" </w:instrText>
      </w:r>
      <w:r>
        <w:fldChar w:fldCharType="end"/>
      </w:r>
    </w:p>
    <w:p w:rsidR="00D85394" w:rsidRDefault="00B80BF2">
      <w:r>
        <w:t xml:space="preserve">Type: </w:t>
      </w:r>
      <w:r>
        <w:rPr>
          <w:b/>
        </w:rPr>
        <w:t>PtypInteger32</w:t>
      </w:r>
      <w:r>
        <w:t xml:space="preserve"> (</w:t>
      </w:r>
      <w:hyperlink r:id="rId101" w:anchor="Section_1afa0cd9b1a04520b623bf15030af5d8">
        <w:r>
          <w:rPr>
            <w:rStyle w:val="Hyperlink"/>
          </w:rPr>
          <w:t>[MS-OXCDATA]</w:t>
        </w:r>
      </w:hyperlink>
      <w:r>
        <w:t xml:space="preserve"> section </w:t>
      </w:r>
      <w:hyperlink r:id="rId102" w:anchor="Section_0c77892e288e435a9c49be1c20c7afdb" w:history="1">
        <w:r>
          <w:rPr>
            <w:rStyle w:val="Hyperlink"/>
          </w:rPr>
          <w:t>2.11.1</w:t>
        </w:r>
      </w:hyperlink>
      <w:r>
        <w:t>)</w:t>
      </w:r>
    </w:p>
    <w:p w:rsidR="00D85394" w:rsidRDefault="00B80BF2">
      <w:r>
        <w:t xml:space="preserve">The </w:t>
      </w:r>
      <w:r>
        <w:rPr>
          <w:b/>
        </w:rPr>
        <w:t>PidTagViewDescriptorVersion</w:t>
      </w:r>
      <w:r>
        <w:t xml:space="preserve"> property (</w:t>
      </w:r>
      <w:hyperlink r:id="rId103" w:anchor="Section_f6ab1613aefe447da49c18217230b148">
        <w:r>
          <w:rPr>
            <w:rStyle w:val="Hyperlink"/>
          </w:rPr>
          <w:t>[MS-OXPROPS]</w:t>
        </w:r>
      </w:hyperlink>
      <w:r>
        <w:t xml:space="preserve"> section </w:t>
      </w:r>
      <w:hyperlink r:id="rId104" w:anchor="Section_04b2dc44d53c4e0db5ded144be94228c" w:history="1">
        <w:r>
          <w:rPr>
            <w:rStyle w:val="Hyperlink"/>
          </w:rPr>
          <w:t>2.1056</w:t>
        </w:r>
      </w:hyperlink>
      <w:r>
        <w:t>) contains the version of a v</w:t>
      </w:r>
      <w:r>
        <w:t>iew descriptor.</w:t>
      </w:r>
      <w:bookmarkStart w:id="20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1"/>
    </w:p>
    <w:p w:rsidR="00D85394" w:rsidRDefault="00B80BF2">
      <w:pPr>
        <w:pStyle w:val="Heading3"/>
      </w:pPr>
      <w:bookmarkStart w:id="202" w:name="section_e3d750c0abd64034ad92449017a28c50"/>
      <w:bookmarkStart w:id="203" w:name="_Toc163746155"/>
      <w:r>
        <w:t>Folder Flags</w:t>
      </w:r>
      <w:bookmarkEnd w:id="202"/>
      <w:bookmarkEnd w:id="203"/>
      <w:r>
        <w:fldChar w:fldCharType="begin"/>
      </w:r>
      <w:r>
        <w:instrText xml:space="preserve"> XE "Messages:Folder Flags" </w:instrText>
      </w:r>
      <w:r>
        <w:fldChar w:fldCharType="end"/>
      </w:r>
      <w:r>
        <w:fldChar w:fldCharType="begin"/>
      </w:r>
      <w:r>
        <w:instrText xml:space="preserve"> XE "Folder Flags message" </w:instrText>
      </w:r>
      <w:r>
        <w:fldChar w:fldCharType="end"/>
      </w:r>
    </w:p>
    <w:p w:rsidR="00D85394" w:rsidRDefault="00B80BF2">
      <w:r>
        <w:t>Folder flags consist of a collection of small properties packed into a single binary property on a</w:t>
      </w:r>
      <w:r>
        <w:t xml:space="preserve"> folder. The primary purpose of the folder flags is to store Boolean flags that affect the folder's display options.</w:t>
      </w:r>
    </w:p>
    <w:p w:rsidR="00D85394" w:rsidRDefault="00B80BF2">
      <w:r>
        <w:t xml:space="preserve">The folder flags can also be used to store additional properties, such as a unique identifier for the folder that can be used to associate </w:t>
      </w:r>
      <w:r>
        <w:t>it with a specific feature or with a description of that folder that has been saved elsewhere.</w:t>
      </w:r>
    </w:p>
    <w:p w:rsidR="00D85394" w:rsidRDefault="00B80BF2">
      <w:r>
        <w:t xml:space="preserve">The </w:t>
      </w:r>
      <w:r>
        <w:rPr>
          <w:b/>
        </w:rPr>
        <w:t>PidTagExtendedFolderFlags</w:t>
      </w:r>
      <w:r>
        <w:t xml:space="preserve"> property (</w:t>
      </w:r>
      <w:hyperlink r:id="rId105" w:anchor="Section_c72e49b878c74483ad65e46e9133673b">
        <w:r>
          <w:rPr>
            <w:rStyle w:val="Hyperlink"/>
          </w:rPr>
          <w:t>[MS-OXOSRCH]</w:t>
        </w:r>
      </w:hyperlink>
      <w:r>
        <w:t xml:space="preserve"> section 2.2.2.1.2</w:t>
      </w:r>
      <w:r>
        <w:t xml:space="preserve">) can be set on a folder. If the property is set, the value of this property MUST be a binary </w:t>
      </w:r>
      <w:hyperlink w:anchor="gt_f3529cd8-50da-4f36-aa0b-66af455edbb6">
        <w:r>
          <w:rPr>
            <w:rStyle w:val="HyperlinkGreen"/>
            <w:b/>
          </w:rPr>
          <w:t>stream</w:t>
        </w:r>
      </w:hyperlink>
      <w:r>
        <w:t xml:space="preserve"> that contains encoded </w:t>
      </w:r>
      <w:hyperlink w:anchor="gt_ccc97838-1e6a-4d24-8b85-34f25f5730dc">
        <w:r>
          <w:rPr>
            <w:rStyle w:val="HyperlinkGreen"/>
            <w:b/>
          </w:rPr>
          <w:t>subproper</w:t>
        </w:r>
        <w:r>
          <w:rPr>
            <w:rStyle w:val="HyperlinkGreen"/>
            <w:b/>
          </w:rPr>
          <w:t>ties</w:t>
        </w:r>
      </w:hyperlink>
      <w:r>
        <w:t xml:space="preserve"> for the folder. The format of the binary stream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Sub-property1 (variable)</w:t>
            </w:r>
          </w:p>
        </w:tc>
      </w:tr>
      <w:tr w:rsidR="00D85394" w:rsidTr="00D85394">
        <w:trPr>
          <w:trHeight w:val="490"/>
        </w:trPr>
        <w:tc>
          <w:tcPr>
            <w:tcW w:w="4320" w:type="dxa"/>
            <w:gridSpan w:val="16"/>
            <w:shd w:val="clear" w:color="auto" w:fill="auto"/>
          </w:tcPr>
          <w:p w:rsidR="00D85394" w:rsidRDefault="00B80BF2">
            <w:pPr>
              <w:pStyle w:val="PacketDiagramBodyText"/>
            </w:pPr>
            <w:r>
              <w:t>...</w:t>
            </w:r>
          </w:p>
        </w:tc>
        <w:tc>
          <w:tcPr>
            <w:tcW w:w="4320" w:type="dxa"/>
            <w:gridSpan w:val="16"/>
            <w:shd w:val="clear" w:color="auto" w:fill="auto"/>
          </w:tcPr>
          <w:p w:rsidR="00D85394" w:rsidRDefault="00B80BF2">
            <w:pPr>
              <w:pStyle w:val="PacketDiagramBodyText"/>
            </w:pPr>
            <w:r>
              <w:t>Sub-property2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6480" w:type="dxa"/>
            <w:gridSpan w:val="24"/>
            <w:shd w:val="clear" w:color="auto" w:fill="auto"/>
          </w:tcPr>
          <w:p w:rsidR="00D85394" w:rsidRDefault="00B80BF2">
            <w:pPr>
              <w:pStyle w:val="PacketDiagramBodyText"/>
            </w:pPr>
            <w:r>
              <w:t>...</w:t>
            </w:r>
          </w:p>
        </w:tc>
        <w:tc>
          <w:tcPr>
            <w:tcW w:w="2160" w:type="dxa"/>
            <w:gridSpan w:val="8"/>
            <w:shd w:val="clear" w:color="auto" w:fill="auto"/>
          </w:tcPr>
          <w:p w:rsidR="00D85394" w:rsidRDefault="00B80BF2">
            <w:pPr>
              <w:pStyle w:val="PacketDiagramBodyText"/>
            </w:pPr>
            <w:r>
              <w:t>Sub-property3 (variable)</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bl>
    <w:p w:rsidR="00D85394" w:rsidRDefault="00B80BF2">
      <w:r>
        <w:t xml:space="preserve">The binary </w:t>
      </w:r>
      <w:r>
        <w:t xml:space="preserve">stream is divided into variable-length subproperty fields. The subproperty fields are byte-aligned within the binary stream. Each subproperty MUST be encoded as specified in section </w:t>
      </w:r>
      <w:hyperlink w:anchor="Section_8bb52004c43e492f80abcd0a2762e017" w:history="1">
        <w:r>
          <w:rPr>
            <w:rStyle w:val="Hyperlink"/>
          </w:rPr>
          <w:t>2.2.7.1</w:t>
        </w:r>
      </w:hyperlink>
      <w:r>
        <w:t>.</w:t>
      </w:r>
    </w:p>
    <w:p w:rsidR="00D85394" w:rsidRDefault="00B80BF2">
      <w:pPr>
        <w:pStyle w:val="Heading4"/>
      </w:pPr>
      <w:bookmarkStart w:id="204" w:name="section_8bb52004c43e492f80abcd0a2762e017"/>
      <w:bookmarkStart w:id="205" w:name="_Toc163746156"/>
      <w:r>
        <w:t>Sub-p</w:t>
      </w:r>
      <w:r>
        <w:t>roperty</w:t>
      </w:r>
      <w:bookmarkEnd w:id="204"/>
      <w:bookmarkEnd w:id="205"/>
      <w:r>
        <w:fldChar w:fldCharType="begin"/>
      </w:r>
      <w:r>
        <w:instrText xml:space="preserve"> XE "Folder flags message - sub-property" </w:instrText>
      </w:r>
      <w:r>
        <w:fldChar w:fldCharType="end"/>
      </w:r>
      <w:r>
        <w:fldChar w:fldCharType="begin"/>
      </w:r>
      <w:r>
        <w:instrText xml:space="preserve"> XE "Sub-property folder flags message" </w:instrText>
      </w:r>
      <w:r>
        <w:fldChar w:fldCharType="end"/>
      </w:r>
    </w:p>
    <w:p w:rsidR="00D85394" w:rsidRDefault="00B80BF2">
      <w:r>
        <w:t>The sub-property fields for folder flags specified in section 2.2.7.1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2160" w:type="dxa"/>
            <w:gridSpan w:val="8"/>
            <w:shd w:val="clear" w:color="auto" w:fill="auto"/>
          </w:tcPr>
          <w:p w:rsidR="00D85394" w:rsidRDefault="00B80BF2">
            <w:pPr>
              <w:pStyle w:val="PacketDiagramBodyText"/>
            </w:pPr>
            <w:r>
              <w:t>Id</w:t>
            </w:r>
          </w:p>
        </w:tc>
        <w:tc>
          <w:tcPr>
            <w:tcW w:w="2160" w:type="dxa"/>
            <w:gridSpan w:val="8"/>
            <w:shd w:val="clear" w:color="auto" w:fill="auto"/>
          </w:tcPr>
          <w:p w:rsidR="00D85394" w:rsidRDefault="00B80BF2">
            <w:pPr>
              <w:pStyle w:val="PacketDiagramBodyText"/>
            </w:pPr>
            <w:r>
              <w:t>Cb</w:t>
            </w:r>
          </w:p>
        </w:tc>
        <w:tc>
          <w:tcPr>
            <w:tcW w:w="4320" w:type="dxa"/>
            <w:gridSpan w:val="16"/>
            <w:shd w:val="clear" w:color="auto" w:fill="auto"/>
          </w:tcPr>
          <w:p w:rsidR="00D85394" w:rsidRDefault="00B80BF2">
            <w:pPr>
              <w:pStyle w:val="PacketDiagramBodyText"/>
            </w:pPr>
            <w:r>
              <w:t>Data (variable)</w:t>
            </w:r>
          </w:p>
        </w:tc>
      </w:tr>
      <w:tr w:rsidR="00D85394" w:rsidTr="00D85394">
        <w:trPr>
          <w:gridAfter w:val="16"/>
          <w:wAfter w:w="4320" w:type="dxa"/>
          <w:trHeight w:val="490"/>
        </w:trPr>
        <w:tc>
          <w:tcPr>
            <w:tcW w:w="4320" w:type="dxa"/>
            <w:gridSpan w:val="16"/>
            <w:shd w:val="clear" w:color="auto" w:fill="auto"/>
          </w:tcPr>
          <w:p w:rsidR="00D85394" w:rsidRDefault="00B80BF2">
            <w:pPr>
              <w:pStyle w:val="PacketDiagramBodyText"/>
            </w:pPr>
            <w:r>
              <w:lastRenderedPageBreak/>
              <w:t>...</w:t>
            </w:r>
          </w:p>
        </w:tc>
      </w:tr>
    </w:tbl>
    <w:p w:rsidR="00D85394" w:rsidRDefault="00B80BF2">
      <w:pPr>
        <w:pStyle w:val="Definition-Field"/>
      </w:pPr>
      <w:r>
        <w:rPr>
          <w:b/>
        </w:rPr>
        <w:t xml:space="preserve">Id (1 byte):  </w:t>
      </w:r>
      <w:r>
        <w:t xml:space="preserve">The </w:t>
      </w:r>
      <w:hyperlink w:anchor="gt_ccc97838-1e6a-4d24-8b85-34f25f5730dc">
        <w:r>
          <w:rPr>
            <w:rStyle w:val="HyperlinkGreen"/>
            <w:b/>
          </w:rPr>
          <w:t>subproperty</w:t>
        </w:r>
      </w:hyperlink>
      <w:r>
        <w:t xml:space="preserve"> ID value. The value of this field SHOULD be one of the following. All other values of the </w:t>
      </w:r>
      <w:r>
        <w:rPr>
          <w:b/>
        </w:rPr>
        <w:t>Id</w:t>
      </w:r>
      <w:r>
        <w:t xml:space="preserve"> field are reserved and MUST be ignored by the application. If the application needs to rewrite the </w:t>
      </w:r>
      <w:r>
        <w:rPr>
          <w:b/>
        </w:rPr>
        <w:t>PidTagExtendedFolderFlags</w:t>
      </w:r>
      <w:r>
        <w:t xml:space="preserve"> property (</w:t>
      </w:r>
      <w:hyperlink r:id="rId106" w:anchor="Section_c72e49b878c74483ad65e46e9133673b">
        <w:r>
          <w:rPr>
            <w:rStyle w:val="Hyperlink"/>
          </w:rPr>
          <w:t>[MS-OXOSRCH]</w:t>
        </w:r>
      </w:hyperlink>
      <w:r>
        <w:t xml:space="preserve"> section 2.2.2.1.2) with d</w:t>
      </w:r>
      <w:r>
        <w:t xml:space="preserve">ifferent values for the subproperties that it does understand, it MUST preserve the values of any subproperties that it did not understand. Each valid subproperty ID MUST appear 0 to 1 times in the </w:t>
      </w:r>
      <w:r>
        <w:rPr>
          <w:b/>
        </w:rPr>
        <w:t>PidTagExtendedFolderFlags</w:t>
      </w:r>
      <w:r>
        <w:t xml:space="preserve"> property. The subproperties can </w:t>
      </w:r>
      <w:r>
        <w:t xml:space="preserve">appear in any order within the </w:t>
      </w:r>
      <w:r>
        <w:rPr>
          <w:b/>
        </w:rPr>
        <w:t>PidTagExtendedFolderFlags</w:t>
      </w:r>
      <w:r>
        <w:t xml:space="preserve"> property </w:t>
      </w:r>
      <w:hyperlink w:anchor="gt_f3529cd8-50da-4f36-aa0b-66af455edbb6">
        <w:r>
          <w:rPr>
            <w:rStyle w:val="HyperlinkGreen"/>
            <w:b/>
          </w:rPr>
          <w:t>stream</w:t>
        </w:r>
      </w:hyperlink>
      <w:r>
        <w:t>.</w:t>
      </w:r>
    </w:p>
    <w:tbl>
      <w:tblPr>
        <w:tblStyle w:val="Table-ShadedHeader"/>
        <w:tblW w:w="0" w:type="auto"/>
        <w:tblLook w:val="04A0" w:firstRow="1" w:lastRow="0" w:firstColumn="1" w:lastColumn="0" w:noHBand="0" w:noVBand="1"/>
      </w:tblPr>
      <w:tblGrid>
        <w:gridCol w:w="1940"/>
        <w:gridCol w:w="734"/>
        <w:gridCol w:w="2861"/>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Flag name</w:t>
            </w:r>
          </w:p>
        </w:tc>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Data format</w:t>
            </w:r>
          </w:p>
        </w:tc>
      </w:tr>
      <w:tr w:rsidR="00D85394" w:rsidTr="00D85394">
        <w:tc>
          <w:tcPr>
            <w:tcW w:w="0" w:type="auto"/>
            <w:shd w:val="clear" w:color="auto" w:fill="auto"/>
          </w:tcPr>
          <w:p w:rsidR="00D85394" w:rsidRDefault="00B80BF2">
            <w:pPr>
              <w:pStyle w:val="TableBodyText"/>
            </w:pPr>
            <w:r>
              <w:rPr>
                <w:b/>
              </w:rPr>
              <w:t>Invalid</w:t>
            </w:r>
          </w:p>
        </w:tc>
        <w:tc>
          <w:tcPr>
            <w:tcW w:w="0" w:type="auto"/>
            <w:shd w:val="clear" w:color="auto" w:fill="auto"/>
          </w:tcPr>
          <w:p w:rsidR="00D85394" w:rsidRDefault="00B80BF2">
            <w:pPr>
              <w:pStyle w:val="TableBodyText"/>
            </w:pPr>
            <w:r>
              <w:t>0x00</w:t>
            </w:r>
          </w:p>
        </w:tc>
        <w:tc>
          <w:tcPr>
            <w:tcW w:w="0" w:type="auto"/>
            <w:shd w:val="clear" w:color="auto" w:fill="auto"/>
          </w:tcPr>
          <w:p w:rsidR="00D85394" w:rsidRDefault="00B80BF2">
            <w:pPr>
              <w:pStyle w:val="TableBodyText"/>
            </w:pPr>
            <w:r>
              <w:t xml:space="preserve">As specified in section </w:t>
            </w:r>
            <w:hyperlink w:anchor="Section_2464966b4a5040fba59d221cc7e69905" w:history="1">
              <w:r>
                <w:rPr>
                  <w:rStyle w:val="Hyperlink"/>
                </w:rPr>
                <w:t>2.2.7.1.1</w:t>
              </w:r>
            </w:hyperlink>
            <w:r>
              <w:t>.</w:t>
            </w:r>
          </w:p>
        </w:tc>
      </w:tr>
      <w:tr w:rsidR="00D85394" w:rsidTr="00D85394">
        <w:tc>
          <w:tcPr>
            <w:tcW w:w="0" w:type="auto"/>
            <w:shd w:val="clear" w:color="auto" w:fill="auto"/>
          </w:tcPr>
          <w:p w:rsidR="00D85394" w:rsidRDefault="00B80BF2">
            <w:pPr>
              <w:pStyle w:val="TableBodyText"/>
            </w:pPr>
            <w:r>
              <w:rPr>
                <w:b/>
              </w:rPr>
              <w:t>ExtendedFlags</w:t>
            </w:r>
          </w:p>
        </w:tc>
        <w:tc>
          <w:tcPr>
            <w:tcW w:w="0" w:type="auto"/>
            <w:shd w:val="clear" w:color="auto" w:fill="auto"/>
          </w:tcPr>
          <w:p w:rsidR="00D85394" w:rsidRDefault="00B80BF2">
            <w:pPr>
              <w:pStyle w:val="TableBodyText"/>
            </w:pPr>
            <w:r>
              <w:t>0x01</w:t>
            </w:r>
          </w:p>
        </w:tc>
        <w:tc>
          <w:tcPr>
            <w:tcW w:w="0" w:type="auto"/>
            <w:shd w:val="clear" w:color="auto" w:fill="auto"/>
          </w:tcPr>
          <w:p w:rsidR="00D85394" w:rsidRDefault="00B80BF2">
            <w:pPr>
              <w:pStyle w:val="TableBodyText"/>
            </w:pPr>
            <w:r>
              <w:t xml:space="preserve">As specified in section </w:t>
            </w:r>
            <w:hyperlink w:anchor="Section_7b6ce20d9d4e4a2aacff5134b4bffb36" w:history="1">
              <w:r>
                <w:rPr>
                  <w:rStyle w:val="Hyperlink"/>
                </w:rPr>
                <w:t>2.2.7.1.2</w:t>
              </w:r>
            </w:hyperlink>
            <w:r>
              <w:t>.</w:t>
            </w:r>
          </w:p>
        </w:tc>
      </w:tr>
      <w:tr w:rsidR="00D85394" w:rsidTr="00D85394">
        <w:tc>
          <w:tcPr>
            <w:tcW w:w="0" w:type="auto"/>
            <w:shd w:val="clear" w:color="auto" w:fill="auto"/>
          </w:tcPr>
          <w:p w:rsidR="00D85394" w:rsidRDefault="00B80BF2">
            <w:pPr>
              <w:pStyle w:val="TableBodyText"/>
            </w:pPr>
            <w:r>
              <w:rPr>
                <w:b/>
              </w:rPr>
              <w:t>SearchFolderID</w:t>
            </w:r>
          </w:p>
        </w:tc>
        <w:tc>
          <w:tcPr>
            <w:tcW w:w="0" w:type="auto"/>
            <w:shd w:val="clear" w:color="auto" w:fill="auto"/>
          </w:tcPr>
          <w:p w:rsidR="00D85394" w:rsidRDefault="00B80BF2">
            <w:pPr>
              <w:pStyle w:val="TableBodyText"/>
            </w:pPr>
            <w:r>
              <w:t>0x02</w:t>
            </w:r>
          </w:p>
        </w:tc>
        <w:tc>
          <w:tcPr>
            <w:tcW w:w="0" w:type="auto"/>
            <w:shd w:val="clear" w:color="auto" w:fill="auto"/>
          </w:tcPr>
          <w:p w:rsidR="00D85394" w:rsidRDefault="00B80BF2">
            <w:pPr>
              <w:pStyle w:val="TableBodyText"/>
            </w:pPr>
            <w:r>
              <w:t xml:space="preserve">As specified in section </w:t>
            </w:r>
            <w:hyperlink w:anchor="Section_0195bf8793e34ac2bc7cfd35dcf93b83" w:history="1">
              <w:r>
                <w:rPr>
                  <w:rStyle w:val="Hyperlink"/>
                </w:rPr>
                <w:t>2.2.7.1.3</w:t>
              </w:r>
            </w:hyperlink>
            <w:r>
              <w:t>.</w:t>
            </w:r>
          </w:p>
        </w:tc>
      </w:tr>
      <w:tr w:rsidR="00D85394" w:rsidTr="00D85394">
        <w:tc>
          <w:tcPr>
            <w:tcW w:w="0" w:type="auto"/>
            <w:shd w:val="clear" w:color="auto" w:fill="auto"/>
          </w:tcPr>
          <w:p w:rsidR="00D85394" w:rsidRDefault="00B80BF2">
            <w:pPr>
              <w:pStyle w:val="TableBodyText"/>
            </w:pPr>
            <w:r>
              <w:rPr>
                <w:b/>
              </w:rPr>
              <w:t>SearchFolderTag</w:t>
            </w:r>
          </w:p>
        </w:tc>
        <w:tc>
          <w:tcPr>
            <w:tcW w:w="0" w:type="auto"/>
            <w:shd w:val="clear" w:color="auto" w:fill="auto"/>
          </w:tcPr>
          <w:p w:rsidR="00D85394" w:rsidRDefault="00B80BF2">
            <w:pPr>
              <w:pStyle w:val="TableBodyText"/>
            </w:pPr>
            <w:r>
              <w:t>0x03</w:t>
            </w:r>
          </w:p>
        </w:tc>
        <w:tc>
          <w:tcPr>
            <w:tcW w:w="0" w:type="auto"/>
            <w:shd w:val="clear" w:color="auto" w:fill="auto"/>
          </w:tcPr>
          <w:p w:rsidR="00D85394" w:rsidRDefault="00B80BF2">
            <w:pPr>
              <w:pStyle w:val="TableBodyText"/>
            </w:pPr>
            <w:r>
              <w:t>As specified in [MS-OXOSRCH].</w:t>
            </w:r>
          </w:p>
        </w:tc>
      </w:tr>
      <w:tr w:rsidR="00D85394" w:rsidTr="00D85394">
        <w:tc>
          <w:tcPr>
            <w:tcW w:w="0" w:type="auto"/>
            <w:shd w:val="clear" w:color="auto" w:fill="auto"/>
          </w:tcPr>
          <w:p w:rsidR="00D85394" w:rsidRDefault="00B80BF2">
            <w:pPr>
              <w:pStyle w:val="TableBodyText"/>
            </w:pPr>
            <w:r>
              <w:rPr>
                <w:b/>
              </w:rPr>
              <w:t>Reserved</w:t>
            </w:r>
          </w:p>
        </w:tc>
        <w:tc>
          <w:tcPr>
            <w:tcW w:w="0" w:type="auto"/>
            <w:shd w:val="clear" w:color="auto" w:fill="auto"/>
          </w:tcPr>
          <w:p w:rsidR="00D85394" w:rsidRDefault="00B80BF2">
            <w:pPr>
              <w:pStyle w:val="TableBodyText"/>
            </w:pPr>
            <w:r>
              <w:t>0x04</w:t>
            </w:r>
          </w:p>
        </w:tc>
        <w:tc>
          <w:tcPr>
            <w:tcW w:w="0" w:type="auto"/>
            <w:shd w:val="clear" w:color="auto" w:fill="auto"/>
          </w:tcPr>
          <w:p w:rsidR="00D85394" w:rsidRDefault="00B80BF2">
            <w:pPr>
              <w:pStyle w:val="TableBodyText"/>
            </w:pPr>
            <w:r>
              <w:t>N/A</w:t>
            </w:r>
          </w:p>
        </w:tc>
      </w:tr>
      <w:tr w:rsidR="00D85394" w:rsidTr="00D85394">
        <w:tc>
          <w:tcPr>
            <w:tcW w:w="0" w:type="auto"/>
            <w:shd w:val="clear" w:color="auto" w:fill="auto"/>
          </w:tcPr>
          <w:p w:rsidR="00D85394" w:rsidRDefault="00B80BF2">
            <w:pPr>
              <w:pStyle w:val="TableBodyText"/>
            </w:pPr>
            <w:r>
              <w:rPr>
                <w:b/>
              </w:rPr>
              <w:t>ToDoFolderVersion</w:t>
            </w:r>
          </w:p>
        </w:tc>
        <w:tc>
          <w:tcPr>
            <w:tcW w:w="0" w:type="auto"/>
            <w:shd w:val="clear" w:color="auto" w:fill="auto"/>
          </w:tcPr>
          <w:p w:rsidR="00D85394" w:rsidRDefault="00B80BF2">
            <w:pPr>
              <w:pStyle w:val="TableBodyText"/>
            </w:pPr>
            <w:r>
              <w:t>0x05</w:t>
            </w:r>
          </w:p>
        </w:tc>
        <w:tc>
          <w:tcPr>
            <w:tcW w:w="0" w:type="auto"/>
            <w:shd w:val="clear" w:color="auto" w:fill="auto"/>
          </w:tcPr>
          <w:p w:rsidR="00D85394" w:rsidRDefault="00B80BF2">
            <w:pPr>
              <w:pStyle w:val="TableBodyText"/>
            </w:pPr>
            <w:r>
              <w:t xml:space="preserve">As specified in section </w:t>
            </w:r>
            <w:hyperlink w:anchor="Section_83f428a0e3cd43d8b89b4d7f02c7c035" w:history="1">
              <w:r>
                <w:rPr>
                  <w:rStyle w:val="Hyperlink"/>
                </w:rPr>
                <w:t>2.2.7.1.4</w:t>
              </w:r>
            </w:hyperlink>
            <w:r>
              <w:t>.</w:t>
            </w:r>
          </w:p>
        </w:tc>
      </w:tr>
      <w:tr w:rsidR="00D85394" w:rsidTr="00D85394">
        <w:tc>
          <w:tcPr>
            <w:tcW w:w="0" w:type="auto"/>
            <w:shd w:val="clear" w:color="auto" w:fill="auto"/>
          </w:tcPr>
          <w:p w:rsidR="00D85394" w:rsidRDefault="00B80BF2">
            <w:pPr>
              <w:pStyle w:val="TableBodyText"/>
            </w:pPr>
            <w:r>
              <w:rPr>
                <w:b/>
              </w:rPr>
              <w:t>Reserved</w:t>
            </w:r>
          </w:p>
        </w:tc>
        <w:tc>
          <w:tcPr>
            <w:tcW w:w="0" w:type="auto"/>
            <w:shd w:val="clear" w:color="auto" w:fill="auto"/>
          </w:tcPr>
          <w:p w:rsidR="00D85394" w:rsidRDefault="00B80BF2">
            <w:pPr>
              <w:pStyle w:val="TableBodyText"/>
            </w:pPr>
            <w:r>
              <w:t>0x06</w:t>
            </w:r>
          </w:p>
        </w:tc>
        <w:tc>
          <w:tcPr>
            <w:tcW w:w="0" w:type="auto"/>
            <w:shd w:val="clear" w:color="auto" w:fill="auto"/>
          </w:tcPr>
          <w:p w:rsidR="00D85394" w:rsidRDefault="00B80BF2">
            <w:pPr>
              <w:pStyle w:val="TableBodyText"/>
            </w:pPr>
            <w:r>
              <w:t>N/A</w:t>
            </w:r>
          </w:p>
        </w:tc>
      </w:tr>
    </w:tbl>
    <w:p w:rsidR="00D85394" w:rsidRDefault="00B80BF2">
      <w:pPr>
        <w:pStyle w:val="Definition-Field"/>
      </w:pPr>
      <w:r>
        <w:rPr>
          <w:b/>
        </w:rPr>
        <w:t xml:space="preserve">Cb (1 byte):  </w:t>
      </w:r>
      <w:r>
        <w:t xml:space="preserve">This field specifies the unsigned size, in bytes, of the </w:t>
      </w:r>
      <w:r>
        <w:rPr>
          <w:b/>
        </w:rPr>
        <w:t>Data</w:t>
      </w:r>
      <w:r>
        <w:t xml:space="preserve"> field of the subproperty.</w:t>
      </w:r>
    </w:p>
    <w:p w:rsidR="00D85394" w:rsidRDefault="00B80BF2">
      <w:pPr>
        <w:pStyle w:val="Definition-Field"/>
      </w:pPr>
      <w:r>
        <w:rPr>
          <w:b/>
        </w:rPr>
        <w:t xml:space="preserve">Data (variable):  </w:t>
      </w:r>
      <w:r>
        <w:t>This field contains the value of the subproperty. This field MUST be a variable-length buffer. Because the size is specified in a single unsigned byte</w:t>
      </w:r>
      <w:r>
        <w:t xml:space="preserve"> in the </w:t>
      </w:r>
      <w:r>
        <w:rPr>
          <w:b/>
        </w:rPr>
        <w:t>Cb</w:t>
      </w:r>
      <w:r>
        <w:t xml:space="preserve"> field, the minimum size of the buffer is 0 bytes and the maximum size is 255 bytes. The interpretation of this field is specified in the table earlier in this section.</w:t>
      </w:r>
    </w:p>
    <w:p w:rsidR="00D85394" w:rsidRDefault="00B80BF2">
      <w:pPr>
        <w:pStyle w:val="Heading5"/>
      </w:pPr>
      <w:bookmarkStart w:id="206" w:name="section_2464966b4a5040fba59d221cc7e69905"/>
      <w:bookmarkStart w:id="207" w:name="_Toc163746157"/>
      <w:r>
        <w:t>Invalid</w:t>
      </w:r>
      <w:bookmarkEnd w:id="206"/>
      <w:bookmarkEnd w:id="207"/>
    </w:p>
    <w:p w:rsidR="00D85394" w:rsidRDefault="00B80BF2">
      <w:r>
        <w:t xml:space="preserve">If the </w:t>
      </w:r>
      <w:r>
        <w:rPr>
          <w:b/>
        </w:rPr>
        <w:t>Id</w:t>
      </w:r>
      <w:r>
        <w:t xml:space="preserve"> field is set to </w:t>
      </w:r>
      <w:r>
        <w:rPr>
          <w:b/>
        </w:rPr>
        <w:t>Invalid</w:t>
      </w:r>
      <w:r>
        <w:t xml:space="preserve">, the value of the </w:t>
      </w:r>
      <w:r>
        <w:rPr>
          <w:b/>
        </w:rPr>
        <w:t>Data</w:t>
      </w:r>
      <w:r>
        <w:t xml:space="preserve"> field is inv</w:t>
      </w:r>
      <w:r>
        <w:t>alid. The application MUST NOT use it.</w:t>
      </w:r>
    </w:p>
    <w:p w:rsidR="00D85394" w:rsidRDefault="00B80BF2">
      <w:pPr>
        <w:pStyle w:val="Heading5"/>
      </w:pPr>
      <w:bookmarkStart w:id="208" w:name="section_7b6ce20d9d4e4a2aacff5134b4bffb36"/>
      <w:bookmarkStart w:id="209" w:name="_Toc163746158"/>
      <w:r>
        <w:t>ExtendedFlags</w:t>
      </w:r>
      <w:bookmarkEnd w:id="208"/>
      <w:bookmarkEnd w:id="209"/>
    </w:p>
    <w:p w:rsidR="00D85394" w:rsidRDefault="00B80BF2">
      <w:r>
        <w:t xml:space="preserve">If the </w:t>
      </w:r>
      <w:r>
        <w:rPr>
          <w:b/>
        </w:rPr>
        <w:t>Id</w:t>
      </w:r>
      <w:r>
        <w:t xml:space="preserve"> field is set to </w:t>
      </w:r>
      <w:r>
        <w:rPr>
          <w:b/>
        </w:rPr>
        <w:t>ExtendedFlags</w:t>
      </w:r>
      <w:r>
        <w:t xml:space="preserve">, the value of the </w:t>
      </w:r>
      <w:r>
        <w:rPr>
          <w:b/>
        </w:rPr>
        <w:t>Data</w:t>
      </w:r>
      <w:r>
        <w:t xml:space="preserve"> field is in the following format. If the </w:t>
      </w:r>
      <w:hyperlink w:anchor="gt_ccc97838-1e6a-4d24-8b85-34f25f5730dc">
        <w:r>
          <w:rPr>
            <w:rStyle w:val="HyperlinkGreen"/>
            <w:b/>
          </w:rPr>
          <w:t>subproperty</w:t>
        </w:r>
      </w:hyperlink>
      <w:r>
        <w:t xml:space="preserve"> does not exist, or if the</w:t>
      </w:r>
      <w:r>
        <w:t xml:space="preserve"> </w:t>
      </w:r>
      <w:r>
        <w:rPr>
          <w:b/>
        </w:rPr>
        <w:t>PidTagExtendedFolderFlags</w:t>
      </w:r>
      <w:r>
        <w:t xml:space="preserve"> property (</w:t>
      </w:r>
      <w:hyperlink r:id="rId107" w:anchor="Section_c72e49b878c74483ad65e46e9133673b">
        <w:r>
          <w:rPr>
            <w:rStyle w:val="Hyperlink"/>
          </w:rPr>
          <w:t>[MS-OXOSRCH]</w:t>
        </w:r>
      </w:hyperlink>
      <w:r>
        <w:t xml:space="preserve"> section 2.2.2.1.2) is not set on the folder, each flag SHOULD assume the specified default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540" w:type="dxa"/>
            <w:gridSpan w:val="2"/>
            <w:shd w:val="clear" w:color="auto" w:fill="auto"/>
          </w:tcPr>
          <w:p w:rsidR="00D85394" w:rsidRDefault="00B80BF2">
            <w:pPr>
              <w:pStyle w:val="PacketDiagramBodyText"/>
            </w:pPr>
            <w:r>
              <w:t>r1</w:t>
            </w:r>
          </w:p>
        </w:tc>
        <w:tc>
          <w:tcPr>
            <w:tcW w:w="270" w:type="dxa"/>
            <w:shd w:val="clear" w:color="auto" w:fill="auto"/>
          </w:tcPr>
          <w:p w:rsidR="00D85394" w:rsidRDefault="00B80BF2">
            <w:pPr>
              <w:pStyle w:val="PacketDiagramBodyText"/>
            </w:pPr>
            <w:r>
              <w:t>a</w:t>
            </w:r>
          </w:p>
        </w:tc>
        <w:tc>
          <w:tcPr>
            <w:tcW w:w="810" w:type="dxa"/>
            <w:gridSpan w:val="3"/>
            <w:shd w:val="clear" w:color="auto" w:fill="auto"/>
          </w:tcPr>
          <w:p w:rsidR="00D85394" w:rsidRDefault="00B80BF2">
            <w:pPr>
              <w:pStyle w:val="PacketDiagramBodyText"/>
            </w:pPr>
            <w:r>
              <w:t>r2</w:t>
            </w:r>
          </w:p>
        </w:tc>
        <w:tc>
          <w:tcPr>
            <w:tcW w:w="540" w:type="dxa"/>
            <w:gridSpan w:val="2"/>
            <w:shd w:val="clear" w:color="auto" w:fill="auto"/>
          </w:tcPr>
          <w:p w:rsidR="00D85394" w:rsidRDefault="00B80BF2">
            <w:pPr>
              <w:pStyle w:val="PacketDiagramBodyText"/>
            </w:pPr>
            <w:r>
              <w:t>b</w:t>
            </w:r>
          </w:p>
        </w:tc>
        <w:tc>
          <w:tcPr>
            <w:tcW w:w="6480" w:type="dxa"/>
            <w:gridSpan w:val="24"/>
            <w:shd w:val="clear" w:color="auto" w:fill="auto"/>
          </w:tcPr>
          <w:p w:rsidR="00D85394" w:rsidRDefault="00B80BF2">
            <w:pPr>
              <w:pStyle w:val="PacketDiagramBodyText"/>
            </w:pPr>
            <w:r>
              <w:t>r3</w:t>
            </w:r>
          </w:p>
        </w:tc>
      </w:tr>
    </w:tbl>
    <w:p w:rsidR="00D85394" w:rsidRDefault="00B80BF2">
      <w:pPr>
        <w:pStyle w:val="Definition-Field"/>
      </w:pPr>
      <w:r>
        <w:rPr>
          <w:b/>
        </w:rPr>
        <w:t xml:space="preserve">r1 (2 bits):  </w:t>
      </w:r>
      <w:r>
        <w:t>Reserved. The application can set these flags to any value when writing the subproperty. The application MUST ignore these flags when reading the subproperty</w:t>
      </w:r>
      <w:r>
        <w:t>, but it MUST preserve preexisting values if it rewrites the subproperty.</w:t>
      </w:r>
    </w:p>
    <w:p w:rsidR="00D85394" w:rsidRDefault="00B80BF2">
      <w:pPr>
        <w:pStyle w:val="Definition-Field"/>
      </w:pPr>
      <w:r>
        <w:rPr>
          <w:b/>
        </w:rPr>
        <w:t xml:space="preserve">a (1 bit):  </w:t>
      </w:r>
      <w:r>
        <w:t xml:space="preserve">If the folder is subject to an administrative </w:t>
      </w:r>
      <w:hyperlink w:anchor="gt_829dafdb-04af-49d1-9b8d-dbb465de516f">
        <w:r>
          <w:rPr>
            <w:rStyle w:val="HyperlinkGreen"/>
            <w:b/>
          </w:rPr>
          <w:t>retention policy</w:t>
        </w:r>
      </w:hyperlink>
      <w:r>
        <w:t>, this flag controls whether the application d</w:t>
      </w:r>
      <w:r>
        <w:t>isplays a string that describes the policy. The possible values are listed in the following table.</w:t>
      </w:r>
    </w:p>
    <w:tbl>
      <w:tblPr>
        <w:tblStyle w:val="Table-ShadedHeader"/>
        <w:tblW w:w="0" w:type="auto"/>
        <w:tblLook w:val="04A0" w:firstRow="1" w:lastRow="0" w:firstColumn="1" w:lastColumn="0" w:noHBand="0" w:noVBand="1"/>
      </w:tblPr>
      <w:tblGrid>
        <w:gridCol w:w="734"/>
        <w:gridCol w:w="6979"/>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lastRenderedPageBreak/>
              <w:t>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0</w:t>
            </w:r>
          </w:p>
        </w:tc>
        <w:tc>
          <w:tcPr>
            <w:tcW w:w="0" w:type="auto"/>
            <w:shd w:val="clear" w:color="auto" w:fill="auto"/>
          </w:tcPr>
          <w:p w:rsidR="00D85394" w:rsidRDefault="00B80BF2">
            <w:pPr>
              <w:pStyle w:val="TableBodyText"/>
            </w:pPr>
            <w:r>
              <w:t>The application SHOULD</w:t>
            </w:r>
            <w:bookmarkStart w:id="210" w:name="z40"/>
            <w:bookmarkStart w:id="211" w:name="Appendix_A_Target_20"/>
            <w:bookmarkEnd w:id="21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211"/>
            <w:r>
              <w:t xml:space="preserve"> display a policy description. This is the default value.</w:t>
            </w:r>
          </w:p>
        </w:tc>
      </w:tr>
      <w:tr w:rsidR="00D85394" w:rsidTr="00D85394">
        <w:tc>
          <w:tcPr>
            <w:tcW w:w="0" w:type="auto"/>
            <w:shd w:val="clear" w:color="auto" w:fill="auto"/>
          </w:tcPr>
          <w:p w:rsidR="00D85394" w:rsidRDefault="00B80BF2">
            <w:pPr>
              <w:pStyle w:val="TableBodyText"/>
            </w:pPr>
            <w:r>
              <w:t>1</w:t>
            </w:r>
          </w:p>
        </w:tc>
        <w:tc>
          <w:tcPr>
            <w:tcW w:w="0" w:type="auto"/>
            <w:shd w:val="clear" w:color="auto" w:fill="auto"/>
          </w:tcPr>
          <w:p w:rsidR="00D85394" w:rsidRDefault="00B80BF2">
            <w:pPr>
              <w:pStyle w:val="TableBodyText"/>
            </w:pPr>
            <w:r>
              <w:t>The application MUST NOT display a policy description.</w:t>
            </w:r>
          </w:p>
        </w:tc>
      </w:tr>
    </w:tbl>
    <w:p w:rsidR="00D85394" w:rsidRDefault="00B80BF2">
      <w:pPr>
        <w:pStyle w:val="Definition-Field"/>
      </w:pPr>
      <w:r>
        <w:rPr>
          <w:b/>
        </w:rPr>
        <w:t xml:space="preserve">r2 (3 bits):  </w:t>
      </w:r>
      <w:r>
        <w:t>Reserved. The application can set these flags to any value when writing the subproperty. The application MUST ignore these fl</w:t>
      </w:r>
      <w:r>
        <w:t>ags when reading the subproperty, but it MUST preserve preexisting values if it rewrites the subproperty.</w:t>
      </w:r>
    </w:p>
    <w:p w:rsidR="00D85394" w:rsidRDefault="00B80BF2">
      <w:pPr>
        <w:pStyle w:val="Definition-Field"/>
      </w:pPr>
      <w:r>
        <w:rPr>
          <w:b/>
        </w:rPr>
        <w:t xml:space="preserve">b (2 bits):  </w:t>
      </w:r>
      <w:r>
        <w:t>These 2 bits control whether the application SHOULD display the total number of messages in the folder or only the number of unread messa</w:t>
      </w:r>
      <w:r>
        <w:t>ges in the folder. The possible values are listed in the following table.</w:t>
      </w:r>
    </w:p>
    <w:tbl>
      <w:tblPr>
        <w:tblStyle w:val="Table-ShadedHeader"/>
        <w:tblW w:w="0" w:type="auto"/>
        <w:tblLook w:val="04A0" w:firstRow="1" w:lastRow="0" w:firstColumn="1" w:lastColumn="0" w:noHBand="0" w:noVBand="1"/>
      </w:tblPr>
      <w:tblGrid>
        <w:gridCol w:w="734"/>
        <w:gridCol w:w="8741"/>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00</w:t>
            </w:r>
          </w:p>
        </w:tc>
        <w:tc>
          <w:tcPr>
            <w:tcW w:w="0" w:type="auto"/>
            <w:shd w:val="clear" w:color="auto" w:fill="auto"/>
          </w:tcPr>
          <w:p w:rsidR="00D85394" w:rsidRDefault="00B80BF2">
            <w:pPr>
              <w:pStyle w:val="TableBodyText"/>
            </w:pPr>
            <w:r>
              <w:t>The application uses the default value for this folder.</w:t>
            </w:r>
          </w:p>
        </w:tc>
      </w:tr>
      <w:tr w:rsidR="00D85394" w:rsidTr="00D85394">
        <w:tc>
          <w:tcPr>
            <w:tcW w:w="0" w:type="auto"/>
            <w:shd w:val="clear" w:color="auto" w:fill="auto"/>
          </w:tcPr>
          <w:p w:rsidR="00D85394" w:rsidRDefault="00B80BF2">
            <w:pPr>
              <w:pStyle w:val="TableBodyText"/>
            </w:pPr>
            <w:r>
              <w:t>01</w:t>
            </w:r>
          </w:p>
        </w:tc>
        <w:tc>
          <w:tcPr>
            <w:tcW w:w="0" w:type="auto"/>
            <w:shd w:val="clear" w:color="auto" w:fill="auto"/>
          </w:tcPr>
          <w:p w:rsidR="00D85394" w:rsidRDefault="00B80BF2">
            <w:pPr>
              <w:pStyle w:val="TableBodyText"/>
            </w:pPr>
            <w:r>
              <w:t xml:space="preserve">The application uses the number of unread messages in the folder. This is the default value for all folders except for the Outbox, Drafts, and Junk E-mail </w:t>
            </w:r>
            <w:hyperlink w:anchor="gt_14e25453-1647-4acb-a35e-306810c60528">
              <w:r>
                <w:rPr>
                  <w:rStyle w:val="HyperlinkGreen"/>
                  <w:b/>
                </w:rPr>
                <w:t>special folders</w:t>
              </w:r>
            </w:hyperlink>
            <w:r>
              <w:t xml:space="preserve">, as specified in </w:t>
            </w:r>
            <w:hyperlink r:id="rId108" w:anchor="Section_a60e9c162ba8424bb60c385a8a2837cb">
              <w:r>
                <w:rPr>
                  <w:rStyle w:val="Hyperlink"/>
                </w:rPr>
                <w:t>[MS-OXOSFLD]</w:t>
              </w:r>
            </w:hyperlink>
            <w:r>
              <w:t>.</w:t>
            </w:r>
          </w:p>
        </w:tc>
      </w:tr>
      <w:tr w:rsidR="00D85394" w:rsidTr="00D85394">
        <w:tc>
          <w:tcPr>
            <w:tcW w:w="0" w:type="auto"/>
            <w:shd w:val="clear" w:color="auto" w:fill="auto"/>
          </w:tcPr>
          <w:p w:rsidR="00D85394" w:rsidRDefault="00B80BF2">
            <w:pPr>
              <w:pStyle w:val="TableBodyText"/>
            </w:pPr>
            <w:r>
              <w:t>10</w:t>
            </w:r>
          </w:p>
        </w:tc>
        <w:tc>
          <w:tcPr>
            <w:tcW w:w="0" w:type="auto"/>
            <w:shd w:val="clear" w:color="auto" w:fill="auto"/>
          </w:tcPr>
          <w:p w:rsidR="00D85394" w:rsidRDefault="00B80BF2">
            <w:pPr>
              <w:pStyle w:val="TableBodyText"/>
            </w:pPr>
            <w:r>
              <w:t>The application uses the total number of messages in the folder. This is the default value for the Outbox, Drafts, and Junk E-mail special folders.</w:t>
            </w:r>
          </w:p>
        </w:tc>
      </w:tr>
      <w:tr w:rsidR="00D85394" w:rsidTr="00D85394">
        <w:tc>
          <w:tcPr>
            <w:tcW w:w="0" w:type="auto"/>
            <w:shd w:val="clear" w:color="auto" w:fill="auto"/>
          </w:tcPr>
          <w:p w:rsidR="00D85394" w:rsidRDefault="00B80BF2">
            <w:pPr>
              <w:pStyle w:val="TableBodyText"/>
            </w:pPr>
            <w:r>
              <w:t>11</w:t>
            </w:r>
          </w:p>
        </w:tc>
        <w:tc>
          <w:tcPr>
            <w:tcW w:w="0" w:type="auto"/>
            <w:shd w:val="clear" w:color="auto" w:fill="auto"/>
          </w:tcPr>
          <w:p w:rsidR="00D85394" w:rsidRDefault="00B80BF2">
            <w:pPr>
              <w:pStyle w:val="TableBodyText"/>
            </w:pPr>
            <w:r>
              <w:t>This value</w:t>
            </w:r>
            <w:r>
              <w:t xml:space="preserve"> is invalid. The application MUST NOT use it.</w:t>
            </w:r>
          </w:p>
        </w:tc>
      </w:tr>
    </w:tbl>
    <w:p w:rsidR="00D85394" w:rsidRDefault="00B80BF2">
      <w:pPr>
        <w:pStyle w:val="Definition-Field"/>
      </w:pPr>
      <w:r>
        <w:rPr>
          <w:b/>
        </w:rPr>
        <w:t xml:space="preserve">r3 (3 bytes):  </w:t>
      </w:r>
      <w:r>
        <w:t>Reserved. The application can set these flags to any value when writing the subproperty. The application MUST ignore these flags when reading the subproperty, but it MUST preserve preexisting va</w:t>
      </w:r>
      <w:r>
        <w:t>lues if it rewrites the subproperty.</w:t>
      </w:r>
    </w:p>
    <w:p w:rsidR="00D85394" w:rsidRDefault="00B80BF2">
      <w:pPr>
        <w:pStyle w:val="Heading5"/>
      </w:pPr>
      <w:bookmarkStart w:id="212" w:name="section_0195bf8793e34ac2bc7cfd35dcf93b83"/>
      <w:bookmarkStart w:id="213" w:name="_Toc163746159"/>
      <w:r>
        <w:t>SearchFolderID</w:t>
      </w:r>
      <w:bookmarkEnd w:id="212"/>
      <w:bookmarkEnd w:id="213"/>
    </w:p>
    <w:p w:rsidR="00D85394" w:rsidRDefault="00B80BF2">
      <w:r>
        <w:t xml:space="preserve">If the </w:t>
      </w:r>
      <w:r>
        <w:rPr>
          <w:b/>
        </w:rPr>
        <w:t>Id</w:t>
      </w:r>
      <w:r>
        <w:t xml:space="preserve"> field is set to </w:t>
      </w:r>
      <w:r>
        <w:rPr>
          <w:b/>
        </w:rPr>
        <w:t>SearchFolderID</w:t>
      </w:r>
      <w:r>
        <w:t xml:space="preserve">, the value of the </w:t>
      </w:r>
      <w:r>
        <w:rPr>
          <w:b/>
        </w:rPr>
        <w:t>Data</w:t>
      </w:r>
      <w:r>
        <w:t xml:space="preserve"> field is a 16-byte field. When the application creates a persistent </w:t>
      </w:r>
      <w:hyperlink w:anchor="gt_9ab569d0-496f-4ffb-a1c7-af848e3be035">
        <w:r>
          <w:rPr>
            <w:rStyle w:val="HyperlinkGreen"/>
            <w:b/>
          </w:rPr>
          <w:t>search fol</w:t>
        </w:r>
        <w:r>
          <w:rPr>
            <w:rStyle w:val="HyperlinkGreen"/>
            <w:b/>
          </w:rPr>
          <w:t>der</w:t>
        </w:r>
      </w:hyperlink>
      <w:r>
        <w:t xml:space="preserve">, as specified in </w:t>
      </w:r>
      <w:hyperlink r:id="rId109" w:anchor="Section_c72e49b878c74483ad65e46e9133673b">
        <w:r>
          <w:rPr>
            <w:rStyle w:val="Hyperlink"/>
          </w:rPr>
          <w:t>[MS-OXOSRCH]</w:t>
        </w:r>
      </w:hyperlink>
      <w:r>
        <w:t xml:space="preserve"> section 2.2.1, it MUST set this field on the folder to the same value as the </w:t>
      </w:r>
      <w:r>
        <w:rPr>
          <w:b/>
        </w:rPr>
        <w:t>PidTagSearchFolderId</w:t>
      </w:r>
      <w:r>
        <w:t xml:space="preserve"> property ([MS-OXOSRCH] section 2.2.1.2.1) </w:t>
      </w:r>
      <w:r>
        <w:t>on the message.</w:t>
      </w:r>
    </w:p>
    <w:p w:rsidR="00D85394" w:rsidRDefault="00B80BF2">
      <w:pPr>
        <w:pStyle w:val="Heading5"/>
      </w:pPr>
      <w:bookmarkStart w:id="214" w:name="section_83f428a0e3cd43d8b89b4d7f02c7c035"/>
      <w:bookmarkStart w:id="215" w:name="_Toc163746160"/>
      <w:r>
        <w:t>ToDoFolderVersion</w:t>
      </w:r>
      <w:bookmarkEnd w:id="214"/>
      <w:bookmarkEnd w:id="215"/>
    </w:p>
    <w:p w:rsidR="00D85394" w:rsidRDefault="00B80BF2">
      <w:r>
        <w:t xml:space="preserve">If the </w:t>
      </w:r>
      <w:r>
        <w:rPr>
          <w:b/>
        </w:rPr>
        <w:t>Id</w:t>
      </w:r>
      <w:r>
        <w:t xml:space="preserve"> field is set to </w:t>
      </w:r>
      <w:r>
        <w:rPr>
          <w:b/>
        </w:rPr>
        <w:t>ToDoFolderVersion</w:t>
      </w:r>
      <w:r>
        <w:t xml:space="preserve">, the value of the </w:t>
      </w:r>
      <w:r>
        <w:rPr>
          <w:b/>
        </w:rPr>
        <w:t>Data</w:t>
      </w:r>
      <w:r>
        <w:t xml:space="preserve"> field is a 4-byte field. When the application creates the To-Do Search folder as specified in </w:t>
      </w:r>
      <w:hyperlink r:id="rId110" w:anchor="Section_a60e9c162ba8424bb60c385a8a2837cb">
        <w:r>
          <w:rPr>
            <w:rStyle w:val="Hyperlink"/>
          </w:rPr>
          <w:t>[MS-OXOSFLD]</w:t>
        </w:r>
      </w:hyperlink>
      <w:r>
        <w:t xml:space="preserve"> section 3.1.4.1.2, it MUST be a bitmask that indicates which </w:t>
      </w:r>
      <w:hyperlink w:anchor="gt_f3529cd8-50da-4f36-aa0b-66af455edbb6">
        <w:r>
          <w:rPr>
            <w:rStyle w:val="HyperlinkGreen"/>
            <w:b/>
          </w:rPr>
          <w:t>stream</w:t>
        </w:r>
      </w:hyperlink>
      <w:r>
        <w:t xml:space="preserve"> properties exist on the message. </w:t>
      </w:r>
      <w:r>
        <w:t xml:space="preserve">The stream types, and thus the flags, are not mutually exclusive, which corresponds to the </w:t>
      </w:r>
      <w:hyperlink w:anchor="gt_079478cb-f4c5-4ce5-b72b-2144da5d2ce7">
        <w:r>
          <w:rPr>
            <w:rStyle w:val="HyperlinkGreen"/>
            <w:b/>
          </w:rPr>
          <w:t>little-endian</w:t>
        </w:r>
      </w:hyperlink>
      <w:r>
        <w:t xml:space="preserve"> integer value of 0x000C0000.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1</w:t>
            </w:r>
          </w:p>
        </w:tc>
        <w:tc>
          <w:tcPr>
            <w:tcW w:w="270" w:type="dxa"/>
            <w:shd w:val="clear" w:color="auto" w:fill="auto"/>
          </w:tcPr>
          <w:p w:rsidR="00D85394" w:rsidRDefault="00B80BF2">
            <w:pPr>
              <w:pStyle w:val="PacketDiagramBodyText"/>
            </w:pPr>
            <w:r>
              <w:t>1</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c>
          <w:tcPr>
            <w:tcW w:w="270" w:type="dxa"/>
            <w:shd w:val="clear" w:color="auto" w:fill="auto"/>
          </w:tcPr>
          <w:p w:rsidR="00D85394" w:rsidRDefault="00B80BF2">
            <w:pPr>
              <w:pStyle w:val="PacketDiagramBodyText"/>
            </w:pPr>
            <w:r>
              <w:t>0</w:t>
            </w:r>
          </w:p>
        </w:tc>
      </w:tr>
    </w:tbl>
    <w:p w:rsidR="00D85394" w:rsidRDefault="00D85394"/>
    <w:p w:rsidR="00D85394" w:rsidRDefault="00B80BF2">
      <w:pPr>
        <w:pStyle w:val="Heading3"/>
      </w:pPr>
      <w:bookmarkStart w:id="216" w:name="section_c909f6deeb3f4db8a7ca261b0d14f075"/>
      <w:bookmarkStart w:id="217" w:name="_Toc163746161"/>
      <w:r>
        <w:t>Conversation Actions</w:t>
      </w:r>
      <w:bookmarkEnd w:id="216"/>
      <w:bookmarkEnd w:id="217"/>
      <w:r>
        <w:fldChar w:fldCharType="begin"/>
      </w:r>
      <w:r>
        <w:instrText xml:space="preserve"> XE "Messages:Conversation Actions" </w:instrText>
      </w:r>
      <w:r>
        <w:fldChar w:fldCharType="end"/>
      </w:r>
      <w:r>
        <w:fldChar w:fldCharType="begin"/>
      </w:r>
      <w:r>
        <w:instrText xml:space="preserve"> XE "Conversation Actions message" </w:instrText>
      </w:r>
      <w:r>
        <w:fldChar w:fldCharType="end"/>
      </w:r>
    </w:p>
    <w:p w:rsidR="00D85394" w:rsidRDefault="00B80BF2">
      <w:r>
        <w:t xml:space="preserve">Conversation actions are a limited set of </w:t>
      </w:r>
      <w:hyperlink w:anchor="gt_b178b6c0-7df9-4107-95ca-12c7f0b9900b">
        <w:r>
          <w:rPr>
            <w:rStyle w:val="HyperlinkGreen"/>
            <w:b/>
          </w:rPr>
          <w:t>actions</w:t>
        </w:r>
      </w:hyperlink>
      <w:r>
        <w:t xml:space="preserve"> that a user applies to all </w:t>
      </w:r>
      <w:hyperlink w:anchor="gt_7ab88094-3b46-4be6-9cbf-f22233ef0915">
        <w:r>
          <w:rPr>
            <w:rStyle w:val="HyperlinkGreen"/>
            <w:b/>
          </w:rPr>
          <w:t>E-mail objects</w:t>
        </w:r>
      </w:hyperlink>
      <w:r>
        <w:t xml:space="preserve">, currently in the </w:t>
      </w:r>
      <w:hyperlink w:anchor="gt_fda94a53-448d-48d5-9991-176c530ff597">
        <w:r>
          <w:rPr>
            <w:rStyle w:val="HyperlinkGreen"/>
            <w:b/>
          </w:rPr>
          <w:t>mess</w:t>
        </w:r>
        <w:r>
          <w:rPr>
            <w:rStyle w:val="HyperlinkGreen"/>
            <w:b/>
          </w:rPr>
          <w:t>age store</w:t>
        </w:r>
      </w:hyperlink>
      <w:r>
        <w:t xml:space="preserve"> or delivered in the future, that share the same value of the </w:t>
      </w:r>
      <w:r>
        <w:rPr>
          <w:b/>
        </w:rPr>
        <w:t xml:space="preserve">PidTagConversationId </w:t>
      </w:r>
      <w:r>
        <w:t>property (</w:t>
      </w:r>
      <w:hyperlink r:id="rId111" w:anchor="Section_daa9120ff3254afba73828f91049ab3c">
        <w:r>
          <w:rPr>
            <w:rStyle w:val="Hyperlink"/>
          </w:rPr>
          <w:t>[MS-OXOMSG]</w:t>
        </w:r>
      </w:hyperlink>
      <w:r>
        <w:t xml:space="preserve"> section 2.2.1.2) and thus are part of the same </w:t>
      </w:r>
      <w:hyperlink w:anchor="gt_0aec5fa3-827f-4725-9d37-4b5bff86d6e1">
        <w:r>
          <w:rPr>
            <w:rStyle w:val="HyperlinkGreen"/>
            <w:b/>
          </w:rPr>
          <w:t>conversation</w:t>
        </w:r>
      </w:hyperlink>
      <w:r>
        <w:t xml:space="preserve">. Unlike </w:t>
      </w:r>
      <w:hyperlink w:anchor="gt_b4fb40b2-72f2-4fd8-875b-277270553c4f">
        <w:r>
          <w:rPr>
            <w:rStyle w:val="HyperlinkGreen"/>
            <w:b/>
          </w:rPr>
          <w:t>rules</w:t>
        </w:r>
      </w:hyperlink>
      <w:r>
        <w:t xml:space="preserve">, as specified in </w:t>
      </w:r>
      <w:hyperlink r:id="rId112" w:anchor="Section_70ac9436501e43e2916320d2b546b886">
        <w:r>
          <w:rPr>
            <w:rStyle w:val="Hyperlink"/>
          </w:rPr>
          <w:t>[MS-OXORULE]</w:t>
        </w:r>
      </w:hyperlink>
      <w:r>
        <w:t>, at mos</w:t>
      </w:r>
      <w:r>
        <w:t>t one conversation action applies to any given E-mail object, and conversation actions can be automatically deleted after a period of disuse.</w:t>
      </w:r>
    </w:p>
    <w:p w:rsidR="00D85394" w:rsidRDefault="00B80BF2">
      <w:r>
        <w:t>A conversation action is a combination of any of the following actions:</w:t>
      </w:r>
    </w:p>
    <w:p w:rsidR="00D85394" w:rsidRDefault="00B80BF2">
      <w:pPr>
        <w:pStyle w:val="ListParagraph"/>
        <w:numPr>
          <w:ilvl w:val="0"/>
          <w:numId w:val="71"/>
        </w:numPr>
      </w:pPr>
      <w:r>
        <w:t>Ignore</w:t>
      </w:r>
    </w:p>
    <w:p w:rsidR="00D85394" w:rsidRDefault="00B80BF2">
      <w:pPr>
        <w:pStyle w:val="ListParagraph"/>
        <w:numPr>
          <w:ilvl w:val="0"/>
          <w:numId w:val="71"/>
        </w:numPr>
      </w:pPr>
      <w:r>
        <w:t>Stop Ignoring</w:t>
      </w:r>
    </w:p>
    <w:p w:rsidR="00D85394" w:rsidRDefault="00B80BF2">
      <w:pPr>
        <w:pStyle w:val="ListParagraph"/>
        <w:numPr>
          <w:ilvl w:val="0"/>
          <w:numId w:val="71"/>
        </w:numPr>
      </w:pPr>
      <w:r>
        <w:t>Move to Folder</w:t>
      </w:r>
    </w:p>
    <w:p w:rsidR="00D85394" w:rsidRDefault="00B80BF2">
      <w:pPr>
        <w:pStyle w:val="ListParagraph"/>
        <w:numPr>
          <w:ilvl w:val="0"/>
          <w:numId w:val="71"/>
        </w:numPr>
      </w:pPr>
      <w:r>
        <w:t xml:space="preserve">Move </w:t>
      </w:r>
      <w:r>
        <w:t>to Store</w:t>
      </w:r>
    </w:p>
    <w:p w:rsidR="00D85394" w:rsidRDefault="00B80BF2">
      <w:pPr>
        <w:pStyle w:val="ListParagraph"/>
        <w:numPr>
          <w:ilvl w:val="0"/>
          <w:numId w:val="71"/>
        </w:numPr>
      </w:pPr>
      <w:r>
        <w:t>Stop Move</w:t>
      </w:r>
    </w:p>
    <w:p w:rsidR="00D85394" w:rsidRDefault="00B80BF2">
      <w:pPr>
        <w:pStyle w:val="ListParagraph"/>
        <w:numPr>
          <w:ilvl w:val="0"/>
          <w:numId w:val="71"/>
        </w:numPr>
      </w:pPr>
      <w:r>
        <w:t>Add Category</w:t>
      </w:r>
    </w:p>
    <w:p w:rsidR="00D85394" w:rsidRDefault="00B80BF2">
      <w:pPr>
        <w:pStyle w:val="ListParagraph"/>
        <w:numPr>
          <w:ilvl w:val="0"/>
          <w:numId w:val="71"/>
        </w:numPr>
      </w:pPr>
      <w:r>
        <w:t>Remove Category</w:t>
      </w:r>
    </w:p>
    <w:p w:rsidR="00D85394" w:rsidRDefault="00B80BF2">
      <w:pPr>
        <w:pStyle w:val="ListParagraph"/>
        <w:numPr>
          <w:ilvl w:val="0"/>
          <w:numId w:val="71"/>
        </w:numPr>
      </w:pPr>
      <w:r>
        <w:t>Clear All Categories</w:t>
      </w:r>
    </w:p>
    <w:p w:rsidR="00D85394" w:rsidRDefault="00B80BF2">
      <w:r>
        <w:t>The client and server SHOULD</w:t>
      </w:r>
      <w:bookmarkStart w:id="218" w:name="z42"/>
      <w:bookmarkStart w:id="219" w:name="Appendix_A_Target_21"/>
      <w:bookmarkEnd w:id="218"/>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9"/>
      <w:r>
        <w:t xml:space="preserve"> persist conversation action settings in an </w:t>
      </w:r>
      <w:hyperlink w:anchor="gt_6f222571-3f61-4250-a8a6-d56505335792">
        <w:r>
          <w:rPr>
            <w:rStyle w:val="HyperlinkGreen"/>
            <w:b/>
          </w:rPr>
          <w:t>FAI</w:t>
        </w:r>
      </w:hyperlink>
      <w:r>
        <w:t xml:space="preserve"> message in the conversation actions settings </w:t>
      </w:r>
      <w:hyperlink w:anchor="gt_14e25453-1647-4acb-a35e-306810c60528">
        <w:r>
          <w:rPr>
            <w:rStyle w:val="HyperlinkGreen"/>
            <w:b/>
          </w:rPr>
          <w:t>special folder</w:t>
        </w:r>
      </w:hyperlink>
      <w:r>
        <w:t xml:space="preserve">, as specified in </w:t>
      </w:r>
      <w:hyperlink r:id="rId113" w:anchor="Section_a60e9c162ba8424bb60c385a8a2837cb">
        <w:r>
          <w:rPr>
            <w:rStyle w:val="Hyperlink"/>
          </w:rPr>
          <w:t>[MS-OXOSFLD]</w:t>
        </w:r>
      </w:hyperlink>
      <w:r>
        <w:t xml:space="preserve"> section 2.2.5.1. The relevant properties of a conversation action FAI message are enumerated in sections </w:t>
      </w:r>
      <w:hyperlink w:anchor="Section_4e69585ba78946b0ac63b18457d2c6af" w:history="1">
        <w:r>
          <w:rPr>
            <w:rStyle w:val="Hyperlink"/>
          </w:rPr>
          <w:t>2.2.8.1</w:t>
        </w:r>
      </w:hyperlink>
      <w:r>
        <w:t xml:space="preserve"> through </w:t>
      </w:r>
      <w:hyperlink w:anchor="Section_7a63fc53af4949ab8e10e984c49c26f7" w:history="1">
        <w:r>
          <w:rPr>
            <w:rStyle w:val="Hyperlink"/>
          </w:rPr>
          <w:t>2.2.8.10</w:t>
        </w:r>
      </w:hyperlink>
      <w:r>
        <w:t>.</w:t>
      </w:r>
    </w:p>
    <w:p w:rsidR="00D85394" w:rsidRDefault="00B80BF2">
      <w:pPr>
        <w:pStyle w:val="Heading4"/>
      </w:pPr>
      <w:bookmarkStart w:id="220" w:name="section_4e69585ba78946b0ac63b18457d2c6af"/>
      <w:bookmarkStart w:id="221" w:name="_Toc163746162"/>
      <w:r>
        <w:t>PidLidConversationActionLastAppliedTime Property</w:t>
      </w:r>
      <w:bookmarkEnd w:id="220"/>
      <w:bookmarkEnd w:id="221"/>
      <w:r>
        <w:fldChar w:fldCharType="begin"/>
      </w:r>
      <w:r>
        <w:instrText xml:space="preserve"> XE "Conversation actions message:PidLidConversationActionLastAppliedTime property" </w:instrText>
      </w:r>
      <w:r>
        <w:fldChar w:fldCharType="end"/>
      </w:r>
      <w:r>
        <w:fldChar w:fldCharType="begin"/>
      </w:r>
      <w:r>
        <w:instrText xml:space="preserve"> XE "PidLidConversationActionLastAppliedTime property conversation actions message" </w:instrText>
      </w:r>
      <w:r>
        <w:fldChar w:fldCharType="end"/>
      </w:r>
    </w:p>
    <w:p w:rsidR="00D85394" w:rsidRDefault="00B80BF2">
      <w:r>
        <w:t xml:space="preserve">Type: </w:t>
      </w:r>
      <w:r>
        <w:rPr>
          <w:b/>
        </w:rPr>
        <w:t>PtypTime</w:t>
      </w:r>
      <w:r>
        <w:t xml:space="preserve"> (</w:t>
      </w:r>
      <w:hyperlink r:id="rId114" w:anchor="Section_1afa0cd9b1a04520b623bf15030af5d8">
        <w:r>
          <w:rPr>
            <w:rStyle w:val="Hyperlink"/>
          </w:rPr>
          <w:t>[MS-OXCDATA]</w:t>
        </w:r>
      </w:hyperlink>
      <w:r>
        <w:t xml:space="preserve"> section 2.11.1)</w:t>
      </w:r>
    </w:p>
    <w:p w:rsidR="00D85394" w:rsidRDefault="00B80BF2">
      <w:r>
        <w:t xml:space="preserve">The </w:t>
      </w:r>
      <w:r>
        <w:rPr>
          <w:b/>
        </w:rPr>
        <w:t>PidLidConversationActionLastAppliedTime</w:t>
      </w:r>
      <w:r>
        <w:t xml:space="preserve"> property (</w:t>
      </w:r>
      <w:hyperlink r:id="rId115" w:anchor="Section_f6ab1613aefe447da49c18217230b148">
        <w:r>
          <w:rPr>
            <w:rStyle w:val="Hyperlink"/>
          </w:rPr>
          <w:t>[MS-OXPROPS]</w:t>
        </w:r>
      </w:hyperlink>
      <w:r>
        <w:t xml:space="preserve"> section 2.82) SHOULD</w:t>
      </w:r>
      <w:bookmarkStart w:id="222" w:name="z46"/>
      <w:bookmarkStart w:id="223" w:name="Appendix_A_Target_22"/>
      <w:bookmarkEnd w:id="2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3"/>
      <w:r>
        <w:t xml:space="preserve"> be the time (in </w:t>
      </w:r>
      <w:hyperlink w:anchor="gt_f2369991-a884-4843-a8fa-1505b6d5ece7">
        <w:r>
          <w:rPr>
            <w:rStyle w:val="HyperlinkGreen"/>
            <w:b/>
          </w:rPr>
          <w:t>UTC</w:t>
        </w:r>
      </w:hyperlink>
      <w:r>
        <w:t xml:space="preserve">) that an </w:t>
      </w:r>
      <w:hyperlink w:anchor="gt_7ab88094-3b46-4be6-9cbf-f22233ef0915">
        <w:r>
          <w:rPr>
            <w:rStyle w:val="HyperlinkGreen"/>
            <w:b/>
          </w:rPr>
          <w:t>E-mail object</w:t>
        </w:r>
      </w:hyperlink>
      <w:r>
        <w:t xml:space="preserve"> was last received in the </w:t>
      </w:r>
      <w:hyperlink w:anchor="gt_0aec5fa3-827f-4725-9d37-4b5bff86d6e1">
        <w:r>
          <w:rPr>
            <w:rStyle w:val="HyperlinkGreen"/>
            <w:b/>
          </w:rPr>
          <w:t>conversation</w:t>
        </w:r>
      </w:hyperlink>
      <w:r>
        <w:t xml:space="preserve"> or the last time that the user modified the conversation action, whichever occurs later.</w:t>
      </w:r>
    </w:p>
    <w:p w:rsidR="00D85394" w:rsidRDefault="00B80BF2">
      <w:pPr>
        <w:pStyle w:val="Heading4"/>
      </w:pPr>
      <w:bookmarkStart w:id="224" w:name="section_608d62f644a94f0996e6e2d786fe68bf"/>
      <w:bookmarkStart w:id="225" w:name="_Toc163746163"/>
      <w:r>
        <w:t>PidLidConversationActionMaxDeliveryTime Pro</w:t>
      </w:r>
      <w:r>
        <w:t>perty</w:t>
      </w:r>
      <w:bookmarkEnd w:id="224"/>
      <w:bookmarkEnd w:id="225"/>
      <w:r>
        <w:fldChar w:fldCharType="begin"/>
      </w:r>
      <w:r>
        <w:instrText xml:space="preserve"> XE "Conversation actions message:PidLidConversationActionMaxDeliveryTime property" </w:instrText>
      </w:r>
      <w:r>
        <w:fldChar w:fldCharType="end"/>
      </w:r>
      <w:r>
        <w:fldChar w:fldCharType="begin"/>
      </w:r>
      <w:r>
        <w:instrText xml:space="preserve"> XE "PidLidConversationActionMaxDeliveryTime property conversation actions message" </w:instrText>
      </w:r>
      <w:r>
        <w:fldChar w:fldCharType="end"/>
      </w:r>
    </w:p>
    <w:p w:rsidR="00D85394" w:rsidRDefault="00B80BF2">
      <w:r>
        <w:t xml:space="preserve">Type: </w:t>
      </w:r>
      <w:r>
        <w:rPr>
          <w:b/>
        </w:rPr>
        <w:t>PtypTime</w:t>
      </w:r>
      <w:r>
        <w:t xml:space="preserve"> (</w:t>
      </w:r>
      <w:hyperlink r:id="rId116" w:anchor="Section_1afa0cd9b1a04520b623bf15030af5d8">
        <w:r>
          <w:rPr>
            <w:rStyle w:val="Hyperlink"/>
          </w:rPr>
          <w:t>[MS-OXCDATA]</w:t>
        </w:r>
      </w:hyperlink>
      <w:r>
        <w:t xml:space="preserve"> section 2.11.1)</w:t>
      </w:r>
    </w:p>
    <w:p w:rsidR="00D85394" w:rsidRDefault="00B80BF2">
      <w:r>
        <w:t xml:space="preserve">The </w:t>
      </w:r>
      <w:r>
        <w:rPr>
          <w:b/>
        </w:rPr>
        <w:t>PidLidConversationActionMaxDeliveryTime</w:t>
      </w:r>
      <w:r>
        <w:t xml:space="preserve"> property (</w:t>
      </w:r>
      <w:hyperlink r:id="rId117" w:anchor="Section_f6ab1613aefe447da49c18217230b148">
        <w:r>
          <w:rPr>
            <w:rStyle w:val="Hyperlink"/>
          </w:rPr>
          <w:t>[MS-OXPROPS]</w:t>
        </w:r>
      </w:hyperlink>
      <w:r>
        <w:t xml:space="preserve"> section 2.83) SHOULD</w:t>
      </w:r>
      <w:bookmarkStart w:id="226" w:name="z48"/>
      <w:bookmarkStart w:id="227" w:name="Appendix_A_Target_23"/>
      <w:bookmarkEnd w:id="226"/>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7"/>
      <w:r>
        <w:t xml:space="preserve"> be the maximum value of the </w:t>
      </w:r>
      <w:r>
        <w:rPr>
          <w:b/>
        </w:rPr>
        <w:t>PidTagMessageDeliveryTime</w:t>
      </w:r>
      <w:r>
        <w:t xml:space="preserve"> property (</w:t>
      </w:r>
      <w:hyperlink r:id="rId118" w:anchor="Section_daa9120ff3254afba73828f91049ab3c">
        <w:r>
          <w:rPr>
            <w:rStyle w:val="Hyperlink"/>
          </w:rPr>
          <w:t>[MS-OXOMSG]</w:t>
        </w:r>
      </w:hyperlink>
      <w:r>
        <w:t xml:space="preserve"> section 2.2.3.9) of all the </w:t>
      </w:r>
      <w:hyperlink w:anchor="gt_7ab88094-3b46-4be6-9cbf-f22233ef0915">
        <w:r>
          <w:rPr>
            <w:rStyle w:val="HyperlinkGreen"/>
            <w:b/>
          </w:rPr>
          <w:t>E-mail objects</w:t>
        </w:r>
      </w:hyperlink>
      <w:r>
        <w:t xml:space="preserve"> modified in response to the last time the user changed a conversation action on the client. If no E-mail objects were changed, this property SHOULD be set to 00:00:00 Apr 1, 1601 (</w:t>
      </w:r>
      <w:hyperlink w:anchor="gt_f2369991-a884-4843-a8fa-1505b6d5ece7">
        <w:r>
          <w:rPr>
            <w:rStyle w:val="HyperlinkGreen"/>
            <w:b/>
          </w:rPr>
          <w:t>UTC</w:t>
        </w:r>
      </w:hyperlink>
      <w:r>
        <w:t>).</w:t>
      </w:r>
    </w:p>
    <w:p w:rsidR="00D85394" w:rsidRDefault="00B80BF2">
      <w:pPr>
        <w:pStyle w:val="Heading4"/>
      </w:pPr>
      <w:bookmarkStart w:id="228" w:name="section_76146f36c4b44854ac2d63922159fa47"/>
      <w:bookmarkStart w:id="229" w:name="_Toc163746164"/>
      <w:r>
        <w:t>PidLidConversationActionMoveFolderEid Property</w:t>
      </w:r>
      <w:bookmarkEnd w:id="228"/>
      <w:bookmarkEnd w:id="229"/>
      <w:r>
        <w:fldChar w:fldCharType="begin"/>
      </w:r>
      <w:r>
        <w:instrText xml:space="preserve"> XE "Conversation actions message:PidLidConversationActionMoveFolderEid property" </w:instrText>
      </w:r>
      <w:r>
        <w:fldChar w:fldCharType="end"/>
      </w:r>
      <w:r>
        <w:fldChar w:fldCharType="begin"/>
      </w:r>
      <w:r>
        <w:instrText xml:space="preserve"> XE "PidLidConversationActionMoveFolderEid property convers</w:instrText>
      </w:r>
      <w:r>
        <w:instrText xml:space="preserve">ation actions message" </w:instrText>
      </w:r>
      <w:r>
        <w:fldChar w:fldCharType="end"/>
      </w:r>
    </w:p>
    <w:p w:rsidR="00D85394" w:rsidRDefault="00B80BF2">
      <w:r>
        <w:t xml:space="preserve">Type: </w:t>
      </w:r>
      <w:r>
        <w:rPr>
          <w:b/>
        </w:rPr>
        <w:t>PtypBinary</w:t>
      </w:r>
      <w:r>
        <w:t xml:space="preserve"> (</w:t>
      </w:r>
      <w:hyperlink r:id="rId119" w:anchor="Section_1afa0cd9b1a04520b623bf15030af5d8">
        <w:r>
          <w:rPr>
            <w:rStyle w:val="Hyperlink"/>
          </w:rPr>
          <w:t>[MS-OXCDATA]</w:t>
        </w:r>
      </w:hyperlink>
      <w:r>
        <w:t xml:space="preserve"> section 2.11.1)</w:t>
      </w:r>
    </w:p>
    <w:p w:rsidR="00D85394" w:rsidRDefault="00B80BF2">
      <w:r>
        <w:t xml:space="preserve">The </w:t>
      </w:r>
      <w:r>
        <w:rPr>
          <w:b/>
        </w:rPr>
        <w:t>PidLidConversationActionMoveFolderEid</w:t>
      </w:r>
      <w:r>
        <w:t xml:space="preserve"> property (</w:t>
      </w:r>
      <w:hyperlink r:id="rId120" w:anchor="Section_f6ab1613aefe447da49c18217230b148">
        <w:r>
          <w:rPr>
            <w:rStyle w:val="Hyperlink"/>
          </w:rPr>
          <w:t>[MS-OXPROPS]</w:t>
        </w:r>
      </w:hyperlink>
      <w:r>
        <w:t xml:space="preserve"> section 2.84) SHOULD</w:t>
      </w:r>
      <w:bookmarkStart w:id="230" w:name="z50"/>
      <w:bookmarkStart w:id="231" w:name="Appendix_A_Target_24"/>
      <w:bookmarkEnd w:id="230"/>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1"/>
      <w:r>
        <w:t xml:space="preserve"> be set based on the </w:t>
      </w:r>
      <w:hyperlink w:anchor="gt_b178b6c0-7df9-4107-95ca-12c7f0b9900b">
        <w:r>
          <w:rPr>
            <w:rStyle w:val="HyperlinkGreen"/>
            <w:b/>
          </w:rPr>
          <w:t>action</w:t>
        </w:r>
      </w:hyperlink>
      <w:r>
        <w:t xml:space="preserve"> or actions being performed on </w:t>
      </w:r>
      <w:r>
        <w:t xml:space="preserve">the </w:t>
      </w:r>
      <w:hyperlink w:anchor="gt_0aec5fa3-827f-4725-9d37-4b5bff86d6e1">
        <w:r>
          <w:rPr>
            <w:rStyle w:val="HyperlinkGreen"/>
            <w:b/>
          </w:rPr>
          <w:t>conversation</w:t>
        </w:r>
      </w:hyperlink>
      <w:r>
        <w:t>, as shown in the following table.</w:t>
      </w:r>
    </w:p>
    <w:tbl>
      <w:tblPr>
        <w:tblStyle w:val="Table-ShadedHeader"/>
        <w:tblW w:w="0" w:type="auto"/>
        <w:tblLook w:val="04A0" w:firstRow="1" w:lastRow="0" w:firstColumn="1" w:lastColumn="0" w:noHBand="0" w:noVBand="1"/>
      </w:tblPr>
      <w:tblGrid>
        <w:gridCol w:w="7061"/>
        <w:gridCol w:w="2388"/>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Action on the conversation</w:t>
            </w:r>
          </w:p>
        </w:tc>
        <w:tc>
          <w:tcPr>
            <w:tcW w:w="0" w:type="auto"/>
            <w:shd w:val="clear" w:color="auto" w:fill="E0E0E0"/>
          </w:tcPr>
          <w:p w:rsidR="00D85394" w:rsidRDefault="00B80BF2">
            <w:pPr>
              <w:pStyle w:val="TableHeaderText"/>
            </w:pPr>
            <w:r>
              <w:t>Value</w:t>
            </w:r>
          </w:p>
        </w:tc>
      </w:tr>
      <w:tr w:rsidR="00D85394" w:rsidTr="00D85394">
        <w:tc>
          <w:tcPr>
            <w:tcW w:w="0" w:type="auto"/>
            <w:shd w:val="clear" w:color="auto" w:fill="auto"/>
          </w:tcPr>
          <w:p w:rsidR="00D85394" w:rsidRDefault="00B80BF2">
            <w:pPr>
              <w:pStyle w:val="TableBodyText"/>
            </w:pPr>
            <w:r>
              <w:t xml:space="preserve">Move to Folder (move to a folder in the same </w:t>
            </w:r>
            <w:hyperlink w:anchor="gt_fda94a53-448d-48d5-9991-176c530ff597">
              <w:r>
                <w:rPr>
                  <w:rStyle w:val="HyperlinkGreen"/>
                  <w:b/>
                </w:rPr>
                <w:t>message store</w:t>
              </w:r>
            </w:hyperlink>
            <w:r>
              <w:t xml:space="preserve"> as this </w:t>
            </w:r>
            <w:hyperlink w:anchor="gt_6f222571-3f61-4250-a8a6-d56505335792">
              <w:r>
                <w:rPr>
                  <w:rStyle w:val="HyperlinkGreen"/>
                  <w:b/>
                </w:rPr>
                <w:t>FAI</w:t>
              </w:r>
            </w:hyperlink>
            <w:r>
              <w:t xml:space="preserve"> message)</w:t>
            </w:r>
          </w:p>
        </w:tc>
        <w:tc>
          <w:tcPr>
            <w:tcW w:w="0" w:type="auto"/>
            <w:shd w:val="clear" w:color="auto" w:fill="auto"/>
          </w:tcPr>
          <w:p w:rsidR="00D85394" w:rsidRDefault="00B80BF2">
            <w:pPr>
              <w:pStyle w:val="TableBodyText"/>
            </w:pPr>
            <w:r>
              <w:t xml:space="preserve">The </w:t>
            </w:r>
            <w:hyperlink w:anchor="gt_64df5f51-e2e6-4cf2-a15f-5bc1167087b5">
              <w:r>
                <w:rPr>
                  <w:rStyle w:val="HyperlinkGreen"/>
                  <w:b/>
                </w:rPr>
                <w:t>EntryID</w:t>
              </w:r>
            </w:hyperlink>
            <w:r>
              <w:t xml:space="preserve"> of that folder</w:t>
            </w:r>
          </w:p>
        </w:tc>
      </w:tr>
      <w:tr w:rsidR="00D85394" w:rsidTr="00D85394">
        <w:tc>
          <w:tcPr>
            <w:tcW w:w="0" w:type="auto"/>
            <w:shd w:val="clear" w:color="auto" w:fill="auto"/>
          </w:tcPr>
          <w:p w:rsidR="00D85394" w:rsidRDefault="00B80BF2">
            <w:pPr>
              <w:pStyle w:val="TableBodyText"/>
            </w:pPr>
            <w:r>
              <w:t>Move to Store (move to a folder in a different message store than thi</w:t>
            </w:r>
            <w:r>
              <w:t>s FAI message)</w:t>
            </w:r>
          </w:p>
        </w:tc>
        <w:tc>
          <w:tcPr>
            <w:tcW w:w="0" w:type="auto"/>
            <w:shd w:val="clear" w:color="auto" w:fill="auto"/>
          </w:tcPr>
          <w:p w:rsidR="00D85394" w:rsidRDefault="00B80BF2">
            <w:pPr>
              <w:pStyle w:val="TableBodyText"/>
            </w:pPr>
            <w:r>
              <w:t>The EntryID of that folder</w:t>
            </w:r>
          </w:p>
        </w:tc>
      </w:tr>
      <w:tr w:rsidR="00D85394" w:rsidTr="00D85394">
        <w:tc>
          <w:tcPr>
            <w:tcW w:w="0" w:type="auto"/>
            <w:shd w:val="clear" w:color="auto" w:fill="auto"/>
          </w:tcPr>
          <w:p w:rsidR="00D85394" w:rsidRDefault="00B80BF2">
            <w:pPr>
              <w:pStyle w:val="TableBodyText"/>
            </w:pPr>
            <w:r>
              <w:lastRenderedPageBreak/>
              <w:t>Ignore</w:t>
            </w:r>
          </w:p>
        </w:tc>
        <w:tc>
          <w:tcPr>
            <w:tcW w:w="0" w:type="auto"/>
            <w:shd w:val="clear" w:color="auto" w:fill="auto"/>
          </w:tcPr>
          <w:p w:rsidR="00D85394" w:rsidRDefault="00B80BF2">
            <w:pPr>
              <w:pStyle w:val="TableBodyText"/>
            </w:pPr>
            <w:r>
              <w:t>Byte array of size zero</w:t>
            </w:r>
          </w:p>
        </w:tc>
      </w:tr>
      <w:tr w:rsidR="00D85394" w:rsidTr="00D85394">
        <w:tc>
          <w:tcPr>
            <w:tcW w:w="0" w:type="auto"/>
            <w:shd w:val="clear" w:color="auto" w:fill="auto"/>
          </w:tcPr>
          <w:p w:rsidR="00D85394" w:rsidRDefault="00B80BF2">
            <w:pPr>
              <w:pStyle w:val="TableBodyText"/>
            </w:pPr>
            <w:r>
              <w:t>None of the above</w:t>
            </w:r>
          </w:p>
        </w:tc>
        <w:tc>
          <w:tcPr>
            <w:tcW w:w="0" w:type="auto"/>
            <w:shd w:val="clear" w:color="auto" w:fill="auto"/>
          </w:tcPr>
          <w:p w:rsidR="00D85394" w:rsidRDefault="00B80BF2">
            <w:pPr>
              <w:pStyle w:val="TableBodyText"/>
            </w:pPr>
            <w:r>
              <w:t>Not set</w:t>
            </w:r>
          </w:p>
        </w:tc>
      </w:tr>
    </w:tbl>
    <w:p w:rsidR="00D85394" w:rsidRDefault="00D85394"/>
    <w:p w:rsidR="00D85394" w:rsidRDefault="00B80BF2">
      <w:pPr>
        <w:pStyle w:val="Heading4"/>
      </w:pPr>
      <w:bookmarkStart w:id="232" w:name="section_408a1c6033f14a7f9a23bae16a6f059f"/>
      <w:bookmarkStart w:id="233" w:name="_Toc163746165"/>
      <w:r>
        <w:t>PidLidConversationActionMoveStoreEid Property</w:t>
      </w:r>
      <w:bookmarkEnd w:id="232"/>
      <w:bookmarkEnd w:id="233"/>
      <w:r>
        <w:fldChar w:fldCharType="begin"/>
      </w:r>
      <w:r>
        <w:instrText xml:space="preserve"> XE "Conversation actions message:PidLidConversationActionMoveStoreEid property" </w:instrText>
      </w:r>
      <w:r>
        <w:fldChar w:fldCharType="end"/>
      </w:r>
      <w:r>
        <w:fldChar w:fldCharType="begin"/>
      </w:r>
      <w:r>
        <w:instrText xml:space="preserve"> XE "PidLidConversationActionMoveStoreEid property conversation actions message" </w:instrText>
      </w:r>
      <w:r>
        <w:fldChar w:fldCharType="end"/>
      </w:r>
    </w:p>
    <w:p w:rsidR="00D85394" w:rsidRDefault="00B80BF2">
      <w:r>
        <w:t xml:space="preserve">Type: </w:t>
      </w:r>
      <w:r>
        <w:rPr>
          <w:b/>
        </w:rPr>
        <w:t>PtypBinary</w:t>
      </w:r>
      <w:r>
        <w:t xml:space="preserve"> (</w:t>
      </w:r>
      <w:hyperlink r:id="rId121" w:anchor="Section_1afa0cd9b1a04520b623bf15030af5d8">
        <w:r>
          <w:rPr>
            <w:rStyle w:val="Hyperlink"/>
          </w:rPr>
          <w:t>[MS-OXCDATA]</w:t>
        </w:r>
      </w:hyperlink>
      <w:r>
        <w:t xml:space="preserve"> section 2.11.1)</w:t>
      </w:r>
    </w:p>
    <w:p w:rsidR="00D85394" w:rsidRDefault="00B80BF2">
      <w:r>
        <w:t xml:space="preserve">The </w:t>
      </w:r>
      <w:r>
        <w:rPr>
          <w:b/>
        </w:rPr>
        <w:t>PidLidConversationActionMoveStoreEid</w:t>
      </w:r>
      <w:r>
        <w:t xml:space="preserve"> pr</w:t>
      </w:r>
      <w:r>
        <w:t>operty (</w:t>
      </w:r>
      <w:hyperlink r:id="rId122" w:anchor="Section_f6ab1613aefe447da49c18217230b148">
        <w:r>
          <w:rPr>
            <w:rStyle w:val="Hyperlink"/>
          </w:rPr>
          <w:t>[MS-OXPROPS]</w:t>
        </w:r>
      </w:hyperlink>
      <w:r>
        <w:t xml:space="preserve"> section 2.85) SHOULD</w:t>
      </w:r>
      <w:bookmarkStart w:id="234" w:name="z52"/>
      <w:bookmarkStart w:id="235" w:name="Appendix_A_Target_25"/>
      <w:bookmarkEnd w:id="234"/>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5"/>
      <w:r>
        <w:t xml:space="preserve"> be set based on the </w:t>
      </w:r>
      <w:hyperlink w:anchor="gt_b178b6c0-7df9-4107-95ca-12c7f0b9900b">
        <w:r>
          <w:rPr>
            <w:rStyle w:val="HyperlinkGreen"/>
            <w:b/>
          </w:rPr>
          <w:t>action</w:t>
        </w:r>
      </w:hyperlink>
      <w:r>
        <w:t xml:space="preserve"> or actions being performed on the </w:t>
      </w:r>
      <w:hyperlink w:anchor="gt_0aec5fa3-827f-4725-9d37-4b5bff86d6e1">
        <w:r>
          <w:rPr>
            <w:rStyle w:val="HyperlinkGreen"/>
            <w:b/>
          </w:rPr>
          <w:t>conversation</w:t>
        </w:r>
      </w:hyperlink>
      <w:r>
        <w:t>, as shown in the following table.</w:t>
      </w:r>
    </w:p>
    <w:tbl>
      <w:tblPr>
        <w:tblStyle w:val="Table-ShadedHeader"/>
        <w:tblW w:w="0" w:type="auto"/>
        <w:tblLook w:val="04A0" w:firstRow="1" w:lastRow="0" w:firstColumn="1" w:lastColumn="0" w:noHBand="0" w:noVBand="1"/>
      </w:tblPr>
      <w:tblGrid>
        <w:gridCol w:w="6564"/>
        <w:gridCol w:w="2911"/>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Action on the conversation</w:t>
            </w:r>
          </w:p>
        </w:tc>
        <w:tc>
          <w:tcPr>
            <w:tcW w:w="0" w:type="auto"/>
            <w:shd w:val="clear" w:color="auto" w:fill="E0E0E0"/>
          </w:tcPr>
          <w:p w:rsidR="00D85394" w:rsidRDefault="00B80BF2">
            <w:pPr>
              <w:pStyle w:val="TableHeaderText"/>
            </w:pPr>
            <w:r>
              <w:t>Value</w:t>
            </w:r>
          </w:p>
        </w:tc>
      </w:tr>
      <w:tr w:rsidR="00D85394" w:rsidTr="00D85394">
        <w:tc>
          <w:tcPr>
            <w:tcW w:w="0" w:type="auto"/>
            <w:shd w:val="clear" w:color="auto" w:fill="auto"/>
          </w:tcPr>
          <w:p w:rsidR="00D85394" w:rsidRDefault="00B80BF2">
            <w:pPr>
              <w:pStyle w:val="TableBodyText"/>
            </w:pPr>
            <w:r>
              <w:t xml:space="preserve">Move to Folder (move to a folder in the same </w:t>
            </w:r>
            <w:hyperlink w:anchor="gt_fda94a53-448d-48d5-9991-176c530ff597">
              <w:r>
                <w:rPr>
                  <w:rStyle w:val="HyperlinkGreen"/>
                  <w:b/>
                </w:rPr>
                <w:t>message store</w:t>
              </w:r>
            </w:hyperlink>
            <w:r>
              <w:t xml:space="preserve"> as this </w:t>
            </w:r>
            <w:hyperlink w:anchor="gt_6f222571-3f61-4250-a8a6-d56505335792">
              <w:r>
                <w:rPr>
                  <w:rStyle w:val="HyperlinkGreen"/>
                  <w:b/>
                </w:rPr>
                <w:t>FAI</w:t>
              </w:r>
            </w:hyperlink>
            <w:r>
              <w:t xml:space="preserve"> message)</w:t>
            </w:r>
          </w:p>
        </w:tc>
        <w:tc>
          <w:tcPr>
            <w:tcW w:w="0" w:type="auto"/>
            <w:shd w:val="clear" w:color="auto" w:fill="auto"/>
          </w:tcPr>
          <w:p w:rsidR="00D85394" w:rsidRDefault="00B80BF2">
            <w:pPr>
              <w:pStyle w:val="TableBodyText"/>
            </w:pPr>
            <w:r>
              <w:t>Not set</w:t>
            </w:r>
          </w:p>
        </w:tc>
      </w:tr>
      <w:tr w:rsidR="00D85394" w:rsidTr="00D85394">
        <w:tc>
          <w:tcPr>
            <w:tcW w:w="0" w:type="auto"/>
            <w:shd w:val="clear" w:color="auto" w:fill="auto"/>
          </w:tcPr>
          <w:p w:rsidR="00D85394" w:rsidRDefault="00B80BF2">
            <w:pPr>
              <w:pStyle w:val="TableBodyText"/>
            </w:pPr>
            <w:r>
              <w:t>Move to Store (move to a folder in a different message store than this FAI message)</w:t>
            </w:r>
          </w:p>
        </w:tc>
        <w:tc>
          <w:tcPr>
            <w:tcW w:w="0" w:type="auto"/>
            <w:shd w:val="clear" w:color="auto" w:fill="auto"/>
          </w:tcPr>
          <w:p w:rsidR="00D85394" w:rsidRDefault="00B80BF2">
            <w:pPr>
              <w:pStyle w:val="TableBodyText"/>
            </w:pPr>
            <w:r>
              <w:t xml:space="preserve">The </w:t>
            </w:r>
            <w:hyperlink w:anchor="gt_64df5f51-e2e6-4cf2-a15f-5bc1167087b5">
              <w:r>
                <w:rPr>
                  <w:rStyle w:val="HyperlinkGreen"/>
                  <w:b/>
                </w:rPr>
                <w:t>EntryID</w:t>
              </w:r>
            </w:hyperlink>
            <w:r>
              <w:t xml:space="preserve"> of that message store</w:t>
            </w:r>
          </w:p>
        </w:tc>
      </w:tr>
      <w:tr w:rsidR="00D85394" w:rsidTr="00D85394">
        <w:tc>
          <w:tcPr>
            <w:tcW w:w="0" w:type="auto"/>
            <w:shd w:val="clear" w:color="auto" w:fill="auto"/>
          </w:tcPr>
          <w:p w:rsidR="00D85394" w:rsidRDefault="00B80BF2">
            <w:pPr>
              <w:pStyle w:val="TableBodyText"/>
            </w:pPr>
            <w:r>
              <w:t>Ignore</w:t>
            </w:r>
          </w:p>
        </w:tc>
        <w:tc>
          <w:tcPr>
            <w:tcW w:w="0" w:type="auto"/>
            <w:shd w:val="clear" w:color="auto" w:fill="auto"/>
          </w:tcPr>
          <w:p w:rsidR="00D85394" w:rsidRDefault="00B80BF2">
            <w:pPr>
              <w:pStyle w:val="TableBodyText"/>
            </w:pPr>
            <w:r>
              <w:t>Not set</w:t>
            </w:r>
          </w:p>
        </w:tc>
      </w:tr>
      <w:tr w:rsidR="00D85394" w:rsidTr="00D85394">
        <w:tc>
          <w:tcPr>
            <w:tcW w:w="0" w:type="auto"/>
            <w:shd w:val="clear" w:color="auto" w:fill="auto"/>
          </w:tcPr>
          <w:p w:rsidR="00D85394" w:rsidRDefault="00B80BF2">
            <w:pPr>
              <w:pStyle w:val="TableBodyText"/>
            </w:pPr>
            <w:r>
              <w:t>None of the above</w:t>
            </w:r>
          </w:p>
        </w:tc>
        <w:tc>
          <w:tcPr>
            <w:tcW w:w="0" w:type="auto"/>
            <w:shd w:val="clear" w:color="auto" w:fill="auto"/>
          </w:tcPr>
          <w:p w:rsidR="00D85394" w:rsidRDefault="00B80BF2">
            <w:pPr>
              <w:pStyle w:val="TableBodyText"/>
            </w:pPr>
            <w:r>
              <w:t>Not set</w:t>
            </w:r>
          </w:p>
        </w:tc>
      </w:tr>
    </w:tbl>
    <w:p w:rsidR="00D85394" w:rsidRDefault="00D85394"/>
    <w:p w:rsidR="00D85394" w:rsidRDefault="00B80BF2">
      <w:pPr>
        <w:pStyle w:val="Heading4"/>
      </w:pPr>
      <w:bookmarkStart w:id="236" w:name="section_58b6d979731d40988813c8c11e511fc0"/>
      <w:bookmarkStart w:id="237" w:name="_Toc163746166"/>
      <w:r>
        <w:t>PidLidConversationActionVersion Property</w:t>
      </w:r>
      <w:bookmarkEnd w:id="236"/>
      <w:bookmarkEnd w:id="237"/>
      <w:r>
        <w:fldChar w:fldCharType="begin"/>
      </w:r>
      <w:r>
        <w:instrText xml:space="preserve"> XE "Conversation actions message:PidLidConversationActionVersion property" </w:instrText>
      </w:r>
      <w:r>
        <w:fldChar w:fldCharType="end"/>
      </w:r>
      <w:r>
        <w:fldChar w:fldCharType="begin"/>
      </w:r>
      <w:r>
        <w:instrText xml:space="preserve"> XE</w:instrText>
      </w:r>
      <w:r>
        <w:instrText xml:space="preserve"> "PidLidConversationActionVersion property conversation actions message" </w:instrText>
      </w:r>
      <w:r>
        <w:fldChar w:fldCharType="end"/>
      </w:r>
    </w:p>
    <w:p w:rsidR="00D85394" w:rsidRDefault="00B80BF2">
      <w:r>
        <w:t xml:space="preserve">Type: </w:t>
      </w:r>
      <w:r>
        <w:rPr>
          <w:b/>
        </w:rPr>
        <w:t>PtypInteger32</w:t>
      </w:r>
      <w:r>
        <w:t xml:space="preserve"> (</w:t>
      </w:r>
      <w:hyperlink r:id="rId123" w:anchor="Section_1afa0cd9b1a04520b623bf15030af5d8">
        <w:r>
          <w:rPr>
            <w:rStyle w:val="Hyperlink"/>
          </w:rPr>
          <w:t>[MS-OXCDATA]</w:t>
        </w:r>
      </w:hyperlink>
      <w:r>
        <w:t xml:space="preserve"> section 2.11.1)</w:t>
      </w:r>
    </w:p>
    <w:p w:rsidR="00D85394" w:rsidRDefault="00B80BF2">
      <w:r>
        <w:t xml:space="preserve">The </w:t>
      </w:r>
      <w:r>
        <w:rPr>
          <w:b/>
        </w:rPr>
        <w:t>PidLidConversationActionVersion</w:t>
      </w:r>
      <w:r>
        <w:t xml:space="preserve"> property (</w:t>
      </w:r>
      <w:hyperlink r:id="rId124" w:anchor="Section_f6ab1613aefe447da49c18217230b148">
        <w:r>
          <w:rPr>
            <w:rStyle w:val="Hyperlink"/>
          </w:rPr>
          <w:t>[MS-OXPROPS]</w:t>
        </w:r>
      </w:hyperlink>
      <w:r>
        <w:t xml:space="preserve"> section 2.86) SHOULD</w:t>
      </w:r>
      <w:bookmarkStart w:id="238"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8"/>
      <w:r>
        <w:t xml:space="preserve"> be set to the version of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w:t>
      </w:r>
      <w:bookmarkStart w:id="239" w:name="z54"/>
      <w:bookmarkEnd w:id="239"/>
      <w:r>
        <w:t xml:space="preserve"> The format of the value of this property MUST be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3240" w:type="dxa"/>
            <w:gridSpan w:val="12"/>
            <w:shd w:val="clear" w:color="auto" w:fill="auto"/>
          </w:tcPr>
          <w:p w:rsidR="00D85394" w:rsidRDefault="00B80BF2">
            <w:pPr>
              <w:pStyle w:val="PacketDiagramBodyText"/>
            </w:pPr>
            <w:r>
              <w:t>MajorVersion</w:t>
            </w:r>
          </w:p>
        </w:tc>
        <w:tc>
          <w:tcPr>
            <w:tcW w:w="5400" w:type="dxa"/>
            <w:gridSpan w:val="20"/>
            <w:shd w:val="clear" w:color="auto" w:fill="auto"/>
          </w:tcPr>
          <w:p w:rsidR="00D85394" w:rsidRDefault="00B80BF2">
            <w:pPr>
              <w:pStyle w:val="PacketDiagramBodyText"/>
            </w:pPr>
            <w:r>
              <w:t>MinorVersion</w:t>
            </w:r>
          </w:p>
        </w:tc>
      </w:tr>
    </w:tbl>
    <w:p w:rsidR="00D85394" w:rsidRDefault="00B80BF2">
      <w:pPr>
        <w:pStyle w:val="Definition-Field"/>
      </w:pPr>
      <w:r>
        <w:rPr>
          <w:b/>
        </w:rPr>
        <w:t xml:space="preserve">MajorVersion (12 bits):  </w:t>
      </w:r>
      <w:r>
        <w:t>This field indicates the version compatibility of the conversation action FAI message. It MUST be set to 0x004.</w:t>
      </w:r>
    </w:p>
    <w:p w:rsidR="00D85394" w:rsidRDefault="00B80BF2">
      <w:pPr>
        <w:pStyle w:val="Definition-Field"/>
      </w:pPr>
      <w:r>
        <w:rPr>
          <w:b/>
        </w:rPr>
        <w:t xml:space="preserve">MinorVersion (20 bits):  </w:t>
      </w:r>
      <w:r>
        <w:t>This value is implementation-specific and can be set to any value. It SHOULD indicate the version of the client or server that last modified the conversation action FAI message.</w:t>
      </w:r>
    </w:p>
    <w:p w:rsidR="00D85394" w:rsidRDefault="00B80BF2">
      <w:pPr>
        <w:pStyle w:val="Heading4"/>
      </w:pPr>
      <w:bookmarkStart w:id="240" w:name="section_adbfdc1110d74387bd97bf0b6367ad69"/>
      <w:bookmarkStart w:id="241" w:name="_Toc163746167"/>
      <w:r>
        <w:t>PidLidConversationProcessed Property</w:t>
      </w:r>
      <w:bookmarkEnd w:id="240"/>
      <w:bookmarkEnd w:id="241"/>
      <w:r>
        <w:fldChar w:fldCharType="begin"/>
      </w:r>
      <w:r>
        <w:instrText xml:space="preserve"> XE "Conversation actions message:PidLidCo</w:instrText>
      </w:r>
      <w:r>
        <w:instrText xml:space="preserve">nversationProcessed property" </w:instrText>
      </w:r>
      <w:r>
        <w:fldChar w:fldCharType="end"/>
      </w:r>
      <w:r>
        <w:fldChar w:fldCharType="begin"/>
      </w:r>
      <w:r>
        <w:instrText xml:space="preserve"> XE "PidLidConversationProcessed property conversation actions message" </w:instrText>
      </w:r>
      <w:r>
        <w:fldChar w:fldCharType="end"/>
      </w:r>
    </w:p>
    <w:p w:rsidR="00D85394" w:rsidRDefault="00B80BF2">
      <w:r>
        <w:t xml:space="preserve">Type: </w:t>
      </w:r>
      <w:r>
        <w:rPr>
          <w:b/>
        </w:rPr>
        <w:t>PtypInteger32</w:t>
      </w:r>
      <w:r>
        <w:t xml:space="preserve"> (</w:t>
      </w:r>
      <w:hyperlink r:id="rId125" w:anchor="Section_1afa0cd9b1a04520b623bf15030af5d8">
        <w:r>
          <w:rPr>
            <w:rStyle w:val="Hyperlink"/>
          </w:rPr>
          <w:t>[MS-OXCDATA]</w:t>
        </w:r>
      </w:hyperlink>
      <w:r>
        <w:t xml:space="preserve"> section 2.11.1)</w:t>
      </w:r>
    </w:p>
    <w:p w:rsidR="00D85394" w:rsidRDefault="00B80BF2">
      <w:r>
        <w:t xml:space="preserve">The </w:t>
      </w:r>
      <w:r>
        <w:rPr>
          <w:b/>
        </w:rPr>
        <w:t>PidLidConversationProcessed</w:t>
      </w:r>
      <w:r>
        <w:t xml:space="preserve"> property (</w:t>
      </w:r>
      <w:hyperlink r:id="rId126" w:anchor="Section_f6ab1613aefe447da49c18217230b148">
        <w:r>
          <w:rPr>
            <w:rStyle w:val="Hyperlink"/>
          </w:rPr>
          <w:t>[MS-OXPROPS]</w:t>
        </w:r>
      </w:hyperlink>
      <w:r>
        <w:t xml:space="preserve"> section 2.87) specifies a sequential number to be used in the processing of a </w:t>
      </w:r>
      <w:hyperlink w:anchor="gt_c6ef436d-bd96-48de-828b-7a16f525db4b">
        <w:r>
          <w:rPr>
            <w:rStyle w:val="HyperlinkGreen"/>
            <w:b/>
          </w:rPr>
          <w:t>conversation action</w:t>
        </w:r>
      </w:hyperlink>
      <w:r>
        <w:t xml:space="preserve">, as specified in section </w:t>
      </w:r>
      <w:hyperlink w:anchor="Section_cc330100b4c548d7a74db7ed10215350" w:history="1">
        <w:r>
          <w:rPr>
            <w:rStyle w:val="Hyperlink"/>
          </w:rPr>
          <w:t>3.1.5.1</w:t>
        </w:r>
      </w:hyperlink>
      <w:r>
        <w:t>.</w:t>
      </w:r>
    </w:p>
    <w:p w:rsidR="00D85394" w:rsidRDefault="00B80BF2">
      <w:pPr>
        <w:pStyle w:val="Heading4"/>
      </w:pPr>
      <w:bookmarkStart w:id="242" w:name="section_29a1b4daa6264255ad5690cdefb65345"/>
      <w:bookmarkStart w:id="243" w:name="_Toc163746168"/>
      <w:r>
        <w:lastRenderedPageBreak/>
        <w:t>PidNameKeywords Property</w:t>
      </w:r>
      <w:bookmarkEnd w:id="242"/>
      <w:bookmarkEnd w:id="243"/>
      <w:r>
        <w:fldChar w:fldCharType="begin"/>
      </w:r>
      <w:r>
        <w:instrText xml:space="preserve"> XE "Conversation actions message:PidNameKeywords property" </w:instrText>
      </w:r>
      <w:r>
        <w:fldChar w:fldCharType="end"/>
      </w:r>
      <w:r>
        <w:fldChar w:fldCharType="begin"/>
      </w:r>
      <w:r>
        <w:instrText xml:space="preserve"> XE "PidNameKeywords property conversat</w:instrText>
      </w:r>
      <w:r>
        <w:instrText xml:space="preserve">ion actions message" </w:instrText>
      </w:r>
      <w:r>
        <w:fldChar w:fldCharType="end"/>
      </w:r>
    </w:p>
    <w:p w:rsidR="00D85394" w:rsidRDefault="00B80BF2">
      <w:r>
        <w:t xml:space="preserve">Type: </w:t>
      </w:r>
      <w:r>
        <w:rPr>
          <w:b/>
        </w:rPr>
        <w:t>PtypMultipleString</w:t>
      </w:r>
      <w:r>
        <w:t xml:space="preserve"> (</w:t>
      </w:r>
      <w:hyperlink r:id="rId127" w:anchor="Section_1afa0cd9b1a04520b623bf15030af5d8">
        <w:r>
          <w:rPr>
            <w:rStyle w:val="Hyperlink"/>
          </w:rPr>
          <w:t>[MS-OXCDATA]</w:t>
        </w:r>
      </w:hyperlink>
      <w:r>
        <w:t xml:space="preserve"> section 2.11.1)</w:t>
      </w:r>
    </w:p>
    <w:p w:rsidR="00D85394" w:rsidRDefault="00B80BF2">
      <w:r>
        <w:t xml:space="preserve">If this </w:t>
      </w:r>
      <w:hyperlink w:anchor="gt_0aec5fa3-827f-4725-9d37-4b5bff86d6e1">
        <w:r>
          <w:rPr>
            <w:rStyle w:val="HyperlinkGreen"/>
            <w:b/>
          </w:rPr>
          <w:t>conversation</w:t>
        </w:r>
      </w:hyperlink>
      <w:r>
        <w:t xml:space="preserve"> is being cat</w:t>
      </w:r>
      <w:r>
        <w:t xml:space="preserve">egorized, the </w:t>
      </w:r>
      <w:r>
        <w:rPr>
          <w:b/>
        </w:rPr>
        <w:t>PidNameKeywords</w:t>
      </w:r>
      <w:r>
        <w:t xml:space="preserve"> property (</w:t>
      </w:r>
      <w:hyperlink r:id="rId128" w:anchor="Section_f6ab1613aefe447da49c18217230b148">
        <w:r>
          <w:rPr>
            <w:rStyle w:val="Hyperlink"/>
          </w:rPr>
          <w:t>[MS-OXPROPS]</w:t>
        </w:r>
      </w:hyperlink>
      <w:r>
        <w:t xml:space="preserve"> section 2.451) SHOULD</w:t>
      </w:r>
      <w:bookmarkStart w:id="244" w:name="z56"/>
      <w:bookmarkStart w:id="245" w:name="Appendix_A_Target_27"/>
      <w:bookmarkEnd w:id="244"/>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5"/>
      <w:r>
        <w:t xml:space="preserve"> be set to the list of </w:t>
      </w:r>
      <w:hyperlink w:anchor="gt_7d6acf13-ba4d-4a0a-930e-3eaee465c7f1">
        <w:r>
          <w:rPr>
            <w:rStyle w:val="HyperlinkGreen"/>
            <w:b/>
          </w:rPr>
          <w:t>categories</w:t>
        </w:r>
      </w:hyperlink>
      <w:r>
        <w:t xml:space="preserve"> that are being set on incoming </w:t>
      </w:r>
      <w:hyperlink w:anchor="gt_7ab88094-3b46-4be6-9cbf-f22233ef0915">
        <w:r>
          <w:rPr>
            <w:rStyle w:val="HyperlinkGreen"/>
            <w:b/>
          </w:rPr>
          <w:t>E-mail objects</w:t>
        </w:r>
      </w:hyperlink>
      <w:r>
        <w:t xml:space="preserve"> in the conversation. Otherwise, this property SHOULD NOT be set.</w:t>
      </w:r>
    </w:p>
    <w:p w:rsidR="00D85394" w:rsidRDefault="00B80BF2">
      <w:pPr>
        <w:pStyle w:val="Heading4"/>
      </w:pPr>
      <w:bookmarkStart w:id="246" w:name="section_58bb9342e3da4b11bca12e4750d691e0"/>
      <w:bookmarkStart w:id="247" w:name="_Toc163746169"/>
      <w:r>
        <w:t>PidTagConversationIndex Property</w:t>
      </w:r>
      <w:bookmarkEnd w:id="246"/>
      <w:bookmarkEnd w:id="247"/>
      <w:r>
        <w:fldChar w:fldCharType="begin"/>
      </w:r>
      <w:r>
        <w:instrText xml:space="preserve"> XE "Conversation actions message:PidTagConversationIndex property" </w:instrText>
      </w:r>
      <w:r>
        <w:fldChar w:fldCharType="end"/>
      </w:r>
      <w:r>
        <w:fldChar w:fldCharType="begin"/>
      </w:r>
      <w:r>
        <w:instrText xml:space="preserve"> XE "PidTagConversationIndex property conversation actions message" </w:instrText>
      </w:r>
      <w:r>
        <w:fldChar w:fldCharType="end"/>
      </w:r>
    </w:p>
    <w:p w:rsidR="00D85394" w:rsidRDefault="00B80BF2">
      <w:r>
        <w:t xml:space="preserve">Type: </w:t>
      </w:r>
      <w:r>
        <w:rPr>
          <w:b/>
        </w:rPr>
        <w:t>PtypBinary</w:t>
      </w:r>
      <w:r>
        <w:t xml:space="preserve"> (</w:t>
      </w:r>
      <w:hyperlink r:id="rId129" w:anchor="Section_1afa0cd9b1a04520b623bf15030af5d8">
        <w:r>
          <w:rPr>
            <w:rStyle w:val="Hyperlink"/>
          </w:rPr>
          <w:t>[MS-OXCDATA]</w:t>
        </w:r>
      </w:hyperlink>
      <w:r>
        <w:t xml:space="preserve"> section 2.11.1)</w:t>
      </w:r>
    </w:p>
    <w:p w:rsidR="00D85394" w:rsidRDefault="00B80BF2">
      <w:r>
        <w:t xml:space="preserve">The </w:t>
      </w:r>
      <w:r>
        <w:rPr>
          <w:b/>
        </w:rPr>
        <w:t>PidTagConversationIndex</w:t>
      </w:r>
      <w:r>
        <w:t xml:space="preserve"> property (</w:t>
      </w:r>
      <w:hyperlink r:id="rId130" w:anchor="Section_f6ab1613aefe447da49c18217230b148">
        <w:r>
          <w:rPr>
            <w:rStyle w:val="Hyperlink"/>
          </w:rPr>
          <w:t>[MS-OXPROPS]</w:t>
        </w:r>
      </w:hyperlink>
      <w:r>
        <w:t xml:space="preserve"> section 2.651) SHOULD</w:t>
      </w:r>
      <w:bookmarkStart w:id="248" w:name="z58"/>
      <w:bookmarkStart w:id="249" w:name="Appendix_A_Target_28"/>
      <w:bookmarkEnd w:id="248"/>
      <w:r>
        <w:rPr>
          <w:rStyle w:val="Hyperlink"/>
        </w:rPr>
        <w:fldChar w:fldCharType="begin"/>
      </w:r>
      <w:r>
        <w:rPr>
          <w:rStyle w:val="Hyperlink"/>
        </w:rPr>
        <w:instrText xml:space="preserve"> HYPERLINK \l "Appendix_A_28" \o "Product behavior not</w:instrText>
      </w:r>
      <w:r>
        <w:rPr>
          <w:rStyle w:val="Hyperlink"/>
        </w:rPr>
        <w:instrText xml:space="preserve">e 28" \h </w:instrText>
      </w:r>
      <w:r>
        <w:rPr>
          <w:rStyle w:val="Hyperlink"/>
        </w:rPr>
      </w:r>
      <w:r>
        <w:rPr>
          <w:rStyle w:val="Hyperlink"/>
        </w:rPr>
        <w:fldChar w:fldCharType="separate"/>
      </w:r>
      <w:r>
        <w:rPr>
          <w:rStyle w:val="Hyperlink"/>
        </w:rPr>
        <w:t>&lt;28&gt;</w:t>
      </w:r>
      <w:r>
        <w:rPr>
          <w:rStyle w:val="Hyperlink"/>
        </w:rPr>
        <w:fldChar w:fldCharType="end"/>
      </w:r>
      <w:bookmarkEnd w:id="249"/>
      <w:r>
        <w:t xml:space="preserve"> be set to a 22-byte array as specified below.</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85394" w:rsidTr="00D853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1</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2</w:t>
            </w:r>
          </w:p>
          <w:p w:rsidR="00D85394" w:rsidRDefault="00B80BF2">
            <w:pPr>
              <w:pStyle w:val="PacketDiagramHeaderText"/>
            </w:pPr>
            <w:r>
              <w:t>0</w:t>
            </w:r>
          </w:p>
        </w:tc>
        <w:tc>
          <w:tcPr>
            <w:tcW w:w="270" w:type="dxa"/>
          </w:tcPr>
          <w:p w:rsidR="00D85394" w:rsidRDefault="00B80BF2">
            <w:pPr>
              <w:pStyle w:val="PacketDiagramHeaderText"/>
            </w:pPr>
            <w:r>
              <w:t>1</w:t>
            </w:r>
          </w:p>
        </w:tc>
        <w:tc>
          <w:tcPr>
            <w:tcW w:w="270" w:type="dxa"/>
          </w:tcPr>
          <w:p w:rsidR="00D85394" w:rsidRDefault="00B80BF2">
            <w:pPr>
              <w:pStyle w:val="PacketDiagramHeaderText"/>
            </w:pPr>
            <w:r>
              <w:t>2</w:t>
            </w:r>
          </w:p>
        </w:tc>
        <w:tc>
          <w:tcPr>
            <w:tcW w:w="270" w:type="dxa"/>
          </w:tcPr>
          <w:p w:rsidR="00D85394" w:rsidRDefault="00B80BF2">
            <w:pPr>
              <w:pStyle w:val="PacketDiagramHeaderText"/>
            </w:pPr>
            <w:r>
              <w:t>3</w:t>
            </w:r>
          </w:p>
        </w:tc>
        <w:tc>
          <w:tcPr>
            <w:tcW w:w="270" w:type="dxa"/>
          </w:tcPr>
          <w:p w:rsidR="00D85394" w:rsidRDefault="00B80BF2">
            <w:pPr>
              <w:pStyle w:val="PacketDiagramHeaderText"/>
            </w:pPr>
            <w:r>
              <w:t>4</w:t>
            </w:r>
          </w:p>
        </w:tc>
        <w:tc>
          <w:tcPr>
            <w:tcW w:w="270" w:type="dxa"/>
          </w:tcPr>
          <w:p w:rsidR="00D85394" w:rsidRDefault="00B80BF2">
            <w:pPr>
              <w:pStyle w:val="PacketDiagramHeaderText"/>
            </w:pPr>
            <w:r>
              <w:t>5</w:t>
            </w:r>
          </w:p>
        </w:tc>
        <w:tc>
          <w:tcPr>
            <w:tcW w:w="270" w:type="dxa"/>
          </w:tcPr>
          <w:p w:rsidR="00D85394" w:rsidRDefault="00B80BF2">
            <w:pPr>
              <w:pStyle w:val="PacketDiagramHeaderText"/>
            </w:pPr>
            <w:r>
              <w:t>6</w:t>
            </w:r>
          </w:p>
        </w:tc>
        <w:tc>
          <w:tcPr>
            <w:tcW w:w="270" w:type="dxa"/>
          </w:tcPr>
          <w:p w:rsidR="00D85394" w:rsidRDefault="00B80BF2">
            <w:pPr>
              <w:pStyle w:val="PacketDiagramHeaderText"/>
            </w:pPr>
            <w:r>
              <w:t>7</w:t>
            </w:r>
          </w:p>
        </w:tc>
        <w:tc>
          <w:tcPr>
            <w:tcW w:w="270" w:type="dxa"/>
          </w:tcPr>
          <w:p w:rsidR="00D85394" w:rsidRDefault="00B80BF2">
            <w:pPr>
              <w:pStyle w:val="PacketDiagramHeaderText"/>
            </w:pPr>
            <w:r>
              <w:t>8</w:t>
            </w:r>
          </w:p>
        </w:tc>
        <w:tc>
          <w:tcPr>
            <w:tcW w:w="270" w:type="dxa"/>
          </w:tcPr>
          <w:p w:rsidR="00D85394" w:rsidRDefault="00B80BF2">
            <w:pPr>
              <w:pStyle w:val="PacketDiagramHeaderText"/>
            </w:pPr>
            <w:r>
              <w:t>9</w:t>
            </w:r>
          </w:p>
        </w:tc>
        <w:tc>
          <w:tcPr>
            <w:tcW w:w="270" w:type="dxa"/>
          </w:tcPr>
          <w:p w:rsidR="00D85394" w:rsidRDefault="00B80BF2">
            <w:pPr>
              <w:pStyle w:val="PacketDiagramHeaderText"/>
            </w:pPr>
            <w:r>
              <w:t>3</w:t>
            </w:r>
          </w:p>
          <w:p w:rsidR="00D85394" w:rsidRDefault="00B80BF2">
            <w:pPr>
              <w:pStyle w:val="PacketDiagramHeaderText"/>
            </w:pPr>
            <w:r>
              <w:t>0</w:t>
            </w:r>
          </w:p>
        </w:tc>
        <w:tc>
          <w:tcPr>
            <w:tcW w:w="270" w:type="dxa"/>
          </w:tcPr>
          <w:p w:rsidR="00D85394" w:rsidRDefault="00B80BF2">
            <w:pPr>
              <w:pStyle w:val="PacketDiagramHeaderText"/>
            </w:pPr>
            <w:r>
              <w:t>1</w:t>
            </w:r>
          </w:p>
        </w:tc>
      </w:tr>
      <w:tr w:rsidR="00D85394" w:rsidTr="00D85394">
        <w:trPr>
          <w:trHeight w:val="490"/>
        </w:trPr>
        <w:tc>
          <w:tcPr>
            <w:tcW w:w="8640" w:type="dxa"/>
            <w:gridSpan w:val="32"/>
            <w:shd w:val="clear" w:color="auto" w:fill="auto"/>
          </w:tcPr>
          <w:p w:rsidR="00D85394" w:rsidRDefault="00B80BF2">
            <w:pPr>
              <w:pStyle w:val="PacketDiagramBodyText"/>
            </w:pPr>
            <w:r>
              <w:t>IndexPrefix</w:t>
            </w:r>
          </w:p>
        </w:tc>
      </w:tr>
      <w:tr w:rsidR="00D85394" w:rsidTr="00D85394">
        <w:trPr>
          <w:trHeight w:val="490"/>
        </w:trPr>
        <w:tc>
          <w:tcPr>
            <w:tcW w:w="4320" w:type="dxa"/>
            <w:gridSpan w:val="16"/>
            <w:shd w:val="clear" w:color="auto" w:fill="auto"/>
          </w:tcPr>
          <w:p w:rsidR="00D85394" w:rsidRDefault="00B80BF2">
            <w:pPr>
              <w:pStyle w:val="PacketDiagramBodyText"/>
            </w:pPr>
            <w:r>
              <w:t>...</w:t>
            </w:r>
          </w:p>
        </w:tc>
        <w:tc>
          <w:tcPr>
            <w:tcW w:w="4320" w:type="dxa"/>
            <w:gridSpan w:val="16"/>
            <w:shd w:val="clear" w:color="auto" w:fill="auto"/>
          </w:tcPr>
          <w:p w:rsidR="00D85394" w:rsidRDefault="00B80BF2">
            <w:pPr>
              <w:pStyle w:val="PacketDiagramBodyText"/>
            </w:pPr>
            <w:r>
              <w:t>ConversationID</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trHeight w:val="490"/>
        </w:trPr>
        <w:tc>
          <w:tcPr>
            <w:tcW w:w="8640" w:type="dxa"/>
            <w:gridSpan w:val="32"/>
            <w:shd w:val="clear" w:color="auto" w:fill="auto"/>
          </w:tcPr>
          <w:p w:rsidR="00D85394" w:rsidRDefault="00B80BF2">
            <w:pPr>
              <w:pStyle w:val="PacketDiagramBodyText"/>
            </w:pPr>
            <w:r>
              <w:t>...</w:t>
            </w:r>
          </w:p>
        </w:tc>
      </w:tr>
      <w:tr w:rsidR="00D85394" w:rsidTr="00D85394">
        <w:trPr>
          <w:gridAfter w:val="16"/>
          <w:wAfter w:w="4320" w:type="dxa"/>
          <w:trHeight w:val="490"/>
        </w:trPr>
        <w:tc>
          <w:tcPr>
            <w:tcW w:w="4320" w:type="dxa"/>
            <w:gridSpan w:val="16"/>
            <w:shd w:val="clear" w:color="auto" w:fill="auto"/>
          </w:tcPr>
          <w:p w:rsidR="00D85394" w:rsidRDefault="00B80BF2">
            <w:pPr>
              <w:pStyle w:val="PacketDiagramBodyText"/>
            </w:pPr>
            <w:r>
              <w:t>...</w:t>
            </w:r>
          </w:p>
        </w:tc>
      </w:tr>
    </w:tbl>
    <w:p w:rsidR="00D85394" w:rsidRDefault="00B80BF2">
      <w:pPr>
        <w:pStyle w:val="Definition-Field"/>
      </w:pPr>
      <w:r>
        <w:rPr>
          <w:b/>
        </w:rPr>
        <w:t xml:space="preserve">IndexPrefix (6 bytes):  </w:t>
      </w:r>
      <w:r>
        <w:t>This field MUST be set to 0x010000000000.</w:t>
      </w:r>
    </w:p>
    <w:p w:rsidR="00D85394" w:rsidRDefault="00B80BF2">
      <w:pPr>
        <w:pStyle w:val="Definition-Field"/>
      </w:pPr>
      <w:r>
        <w:rPr>
          <w:b/>
        </w:rPr>
        <w:t xml:space="preserve">ConversationID (16 bytes):  </w:t>
      </w:r>
      <w:r>
        <w:t xml:space="preserve">This field MUST be set to the value of the </w:t>
      </w:r>
      <w:r>
        <w:rPr>
          <w:b/>
        </w:rPr>
        <w:t>PidTagConversationId</w:t>
      </w:r>
      <w:r>
        <w:t xml:space="preserve"> property (</w:t>
      </w:r>
      <w:hyperlink r:id="rId131" w:anchor="Section_daa9120ff3254afba73828f91049ab3c">
        <w:r>
          <w:rPr>
            <w:rStyle w:val="Hyperlink"/>
          </w:rPr>
          <w:t>[MS-OXOMSG]</w:t>
        </w:r>
      </w:hyperlink>
      <w:r>
        <w:t xml:space="preserve"> section 2.2.1.2) shared by all the </w:t>
      </w:r>
      <w:hyperlink w:anchor="gt_7ab88094-3b46-4be6-9cbf-f22233ef0915">
        <w:r>
          <w:rPr>
            <w:rStyle w:val="HyperlinkGreen"/>
            <w:b/>
          </w:rPr>
          <w:t>E-mail objects</w:t>
        </w:r>
      </w:hyperlink>
      <w:r>
        <w:t xml:space="preserve"> in the </w:t>
      </w:r>
      <w:hyperlink w:anchor="gt_0aec5fa3-827f-4725-9d37-4b5bff86d6e1">
        <w:r>
          <w:rPr>
            <w:rStyle w:val="HyperlinkGreen"/>
            <w:b/>
          </w:rPr>
          <w:t>conversation</w:t>
        </w:r>
      </w:hyperlink>
      <w:r>
        <w:t>.</w:t>
      </w:r>
    </w:p>
    <w:p w:rsidR="00D85394" w:rsidRDefault="00B80BF2">
      <w:pPr>
        <w:pStyle w:val="Heading4"/>
      </w:pPr>
      <w:bookmarkStart w:id="250" w:name="section_8376d18c7a6945cba61b8dc9fc4ea9cd"/>
      <w:bookmarkStart w:id="251" w:name="_Toc163746170"/>
      <w:r>
        <w:t>PidTagMessageClass Property</w:t>
      </w:r>
      <w:bookmarkEnd w:id="250"/>
      <w:bookmarkEnd w:id="251"/>
      <w:r>
        <w:fldChar w:fldCharType="begin"/>
      </w:r>
      <w:r>
        <w:instrText xml:space="preserve"> XE "Conversation actions message:PidTagMessageClass property" </w:instrText>
      </w:r>
      <w:r>
        <w:fldChar w:fldCharType="end"/>
      </w:r>
      <w:r>
        <w:fldChar w:fldCharType="begin"/>
      </w:r>
      <w:r>
        <w:instrText xml:space="preserve"> XE "PidTagMessageClass property conversation actions message" </w:instrText>
      </w:r>
      <w:r>
        <w:fldChar w:fldCharType="end"/>
      </w:r>
    </w:p>
    <w:p w:rsidR="00D85394" w:rsidRDefault="00B80BF2">
      <w:r>
        <w:t xml:space="preserve">Type: </w:t>
      </w:r>
      <w:r>
        <w:rPr>
          <w:b/>
        </w:rPr>
        <w:t>PtypString</w:t>
      </w:r>
      <w:r>
        <w:t xml:space="preserve"> (</w:t>
      </w:r>
      <w:hyperlink r:id="rId132" w:anchor="Section_1afa0cd9b1a04520b623bf15030af5d8">
        <w:r>
          <w:rPr>
            <w:rStyle w:val="Hyperlink"/>
          </w:rPr>
          <w:t>[MS-OXCDATA]</w:t>
        </w:r>
      </w:hyperlink>
      <w:r>
        <w:t xml:space="preserve"> section 2.11.1)</w:t>
      </w:r>
    </w:p>
    <w:p w:rsidR="00D85394" w:rsidRDefault="00B80BF2">
      <w:r>
        <w:t xml:space="preserve">The </w:t>
      </w:r>
      <w:r>
        <w:rPr>
          <w:b/>
        </w:rPr>
        <w:t>PidTagMessageClass</w:t>
      </w:r>
      <w:r>
        <w:t xml:space="preserve"> property (</w:t>
      </w:r>
      <w:hyperlink r:id="rId133" w:anchor="Section_f6ab1613aefe447da49c18217230b148">
        <w:r>
          <w:rPr>
            <w:rStyle w:val="Hyperlink"/>
          </w:rPr>
          <w:t>[MS-OXPROPS]</w:t>
        </w:r>
      </w:hyperlink>
      <w:r>
        <w:t xml:space="preserve"> section 2.788) SHOULD</w:t>
      </w:r>
      <w:bookmarkStart w:id="252" w:name="z60"/>
      <w:bookmarkStart w:id="253" w:name="Appendix_A_Target_29"/>
      <w:bookmarkEnd w:id="252"/>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53"/>
      <w:r>
        <w:t xml:space="preserve"> be set to "IPM.ConversationAction".</w:t>
      </w:r>
    </w:p>
    <w:p w:rsidR="00D85394" w:rsidRDefault="00B80BF2">
      <w:pPr>
        <w:pStyle w:val="Heading4"/>
      </w:pPr>
      <w:bookmarkStart w:id="254" w:name="section_7a63fc53af4949ab8e10e984c49c26f7"/>
      <w:bookmarkStart w:id="255" w:name="_Toc163746171"/>
      <w:r>
        <w:t>PidTagSubject Property</w:t>
      </w:r>
      <w:bookmarkEnd w:id="254"/>
      <w:bookmarkEnd w:id="255"/>
      <w:r>
        <w:fldChar w:fldCharType="begin"/>
      </w:r>
      <w:r>
        <w:instrText xml:space="preserve"> XE "Conversation actions message:PidTa</w:instrText>
      </w:r>
      <w:r>
        <w:instrText xml:space="preserve">gSubject property" </w:instrText>
      </w:r>
      <w:r>
        <w:fldChar w:fldCharType="end"/>
      </w:r>
      <w:r>
        <w:fldChar w:fldCharType="begin"/>
      </w:r>
      <w:r>
        <w:instrText xml:space="preserve"> XE "PidTagSubject property conversation actions message" </w:instrText>
      </w:r>
      <w:r>
        <w:fldChar w:fldCharType="end"/>
      </w:r>
    </w:p>
    <w:p w:rsidR="00D85394" w:rsidRDefault="00B80BF2">
      <w:r>
        <w:t xml:space="preserve">Type: </w:t>
      </w:r>
      <w:r>
        <w:rPr>
          <w:b/>
        </w:rPr>
        <w:t>PtypString</w:t>
      </w:r>
      <w:r>
        <w:t xml:space="preserve"> (</w:t>
      </w:r>
      <w:hyperlink r:id="rId134" w:anchor="Section_1afa0cd9b1a04520b623bf15030af5d8">
        <w:r>
          <w:rPr>
            <w:rStyle w:val="Hyperlink"/>
          </w:rPr>
          <w:t>[MS-OXCDATA]</w:t>
        </w:r>
      </w:hyperlink>
      <w:r>
        <w:t xml:space="preserve"> section 2.11.1)</w:t>
      </w:r>
    </w:p>
    <w:p w:rsidR="00D85394" w:rsidRDefault="00B80BF2">
      <w:r>
        <w:t xml:space="preserve">The </w:t>
      </w:r>
      <w:r>
        <w:rPr>
          <w:b/>
        </w:rPr>
        <w:t>PidTagSubject</w:t>
      </w:r>
      <w:r>
        <w:t xml:space="preserve"> property (</w:t>
      </w:r>
      <w:hyperlink r:id="rId135" w:anchor="Section_f6ab1613aefe447da49c18217230b148">
        <w:r>
          <w:rPr>
            <w:rStyle w:val="Hyperlink"/>
          </w:rPr>
          <w:t>[MS-OXPROPS]</w:t>
        </w:r>
      </w:hyperlink>
      <w:r>
        <w:t xml:space="preserve"> section 2.1034) SHOULD</w:t>
      </w:r>
      <w:bookmarkStart w:id="256" w:name="z62"/>
      <w:bookmarkStart w:id="257" w:name="Appendix_A_Target_30"/>
      <w:bookmarkEnd w:id="256"/>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57"/>
      <w:r>
        <w:t xml:space="preserve"> be set to "Conv.Action: " followed by the value of the </w:t>
      </w:r>
      <w:r>
        <w:rPr>
          <w:b/>
        </w:rPr>
        <w:t>PidTagNormalizedSubject</w:t>
      </w:r>
      <w:r>
        <w:t xml:space="preserve"> property (section </w:t>
      </w:r>
      <w:hyperlink w:anchor="Section_19e50016bdf349b7a0a7ef7a57edab3f" w:history="1">
        <w:r>
          <w:rPr>
            <w:rStyle w:val="Hyperlink"/>
          </w:rPr>
          <w:t>2.2.9.2</w:t>
        </w:r>
      </w:hyperlink>
      <w:r>
        <w:t xml:space="preserve">) of an </w:t>
      </w:r>
      <w:hyperlink w:anchor="gt_7ab88094-3b46-4be6-9cbf-f22233ef0915">
        <w:r>
          <w:rPr>
            <w:rStyle w:val="HyperlinkGreen"/>
            <w:b/>
          </w:rPr>
          <w:t>E-mail object</w:t>
        </w:r>
      </w:hyperlink>
      <w:r>
        <w:t xml:space="preserve"> in the </w:t>
      </w:r>
      <w:hyperlink w:anchor="gt_0aec5fa3-827f-4725-9d37-4b5bff86d6e1">
        <w:r>
          <w:rPr>
            <w:rStyle w:val="HyperlinkGreen"/>
            <w:b/>
          </w:rPr>
          <w:t>conversation</w:t>
        </w:r>
      </w:hyperlink>
      <w:r>
        <w:t>. Thi</w:t>
      </w:r>
      <w:r>
        <w:t xml:space="preserve">s correlates the </w:t>
      </w:r>
      <w:hyperlink w:anchor="gt_6f222571-3f61-4250-a8a6-d56505335792">
        <w:r>
          <w:rPr>
            <w:rStyle w:val="HyperlinkGreen"/>
            <w:b/>
          </w:rPr>
          <w:t>FAI</w:t>
        </w:r>
      </w:hyperlink>
      <w:r>
        <w:t xml:space="preserve"> message to the E-mail objects in the conversation.</w:t>
      </w:r>
      <w:bookmarkStart w:id="258" w:name="z64"/>
      <w:bookmarkEnd w:id="258"/>
      <w:r>
        <w:t xml:space="preserve"> </w:t>
      </w:r>
    </w:p>
    <w:p w:rsidR="00D85394" w:rsidRDefault="00B80BF2">
      <w:pPr>
        <w:pStyle w:val="Heading3"/>
      </w:pPr>
      <w:bookmarkStart w:id="259" w:name="section_3859d358d2474114bed4942c46ec30bc"/>
      <w:bookmarkStart w:id="260" w:name="_Toc163746172"/>
      <w:r>
        <w:lastRenderedPageBreak/>
        <w:t>Navigation Shortcuts</w:t>
      </w:r>
      <w:bookmarkEnd w:id="259"/>
      <w:bookmarkEnd w:id="260"/>
      <w:r>
        <w:fldChar w:fldCharType="begin"/>
      </w:r>
      <w:r>
        <w:instrText xml:space="preserve"> XE "Messages:Navigation Shortcuts" </w:instrText>
      </w:r>
      <w:r>
        <w:fldChar w:fldCharType="end"/>
      </w:r>
      <w:r>
        <w:fldChar w:fldCharType="begin"/>
      </w:r>
      <w:r>
        <w:instrText xml:space="preserve"> XE "Navigation Shortcuts message" </w:instrText>
      </w:r>
      <w:r>
        <w:fldChar w:fldCharType="end"/>
      </w:r>
    </w:p>
    <w:p w:rsidR="00D85394" w:rsidRDefault="00B80BF2">
      <w:r>
        <w:t xml:space="preserve">Navigation shortcuts are </w:t>
      </w:r>
      <w:r>
        <w:t xml:space="preserve">objects that contain identifying information to locate a folder in a </w:t>
      </w:r>
      <w:hyperlink w:anchor="gt_fda94a53-448d-48d5-9991-176c530ff597">
        <w:r>
          <w:rPr>
            <w:rStyle w:val="HyperlinkGreen"/>
            <w:b/>
          </w:rPr>
          <w:t>message store</w:t>
        </w:r>
      </w:hyperlink>
      <w:r>
        <w:t>. Clients can use navigation shortcuts to provide quick access to particular folders via the client's user inter</w:t>
      </w:r>
      <w:r>
        <w:t>face.</w:t>
      </w:r>
    </w:p>
    <w:p w:rsidR="00D85394" w:rsidRDefault="00B80BF2">
      <w:r>
        <w:t xml:space="preserve">Navigation shortcuts are stored as </w:t>
      </w:r>
      <w:hyperlink w:anchor="gt_6f222571-3f61-4250-a8a6-d56505335792">
        <w:r>
          <w:rPr>
            <w:rStyle w:val="HyperlinkGreen"/>
            <w:b/>
          </w:rPr>
          <w:t>FAI</w:t>
        </w:r>
      </w:hyperlink>
      <w:r>
        <w:t xml:space="preserve"> messages, as specified in </w:t>
      </w:r>
      <w:hyperlink r:id="rId136" w:anchor="Section_7fd7ec40deec4c0694931bc06b349682">
        <w:r>
          <w:rPr>
            <w:rStyle w:val="Hyperlink"/>
          </w:rPr>
          <w:t>[MS-OXCMSG]</w:t>
        </w:r>
      </w:hyperlink>
      <w:r>
        <w:t xml:space="preserve">, in the </w:t>
      </w:r>
      <w:hyperlink w:anchor="gt_9e4d9f44-3a02-433b-83b1-823d85dc69b4">
        <w:r>
          <w:rPr>
            <w:rStyle w:val="HyperlinkGreen"/>
            <w:b/>
          </w:rPr>
          <w:t>Common Views folder</w:t>
        </w:r>
      </w:hyperlink>
      <w:r>
        <w:t xml:space="preserve">, as specified in </w:t>
      </w:r>
      <w:hyperlink r:id="rId137" w:anchor="Section_a60e9c162ba8424bb60c385a8a2837cb">
        <w:r>
          <w:rPr>
            <w:rStyle w:val="Hyperlink"/>
          </w:rPr>
          <w:t>[MS-OXOSFLD]</w:t>
        </w:r>
      </w:hyperlink>
      <w:r>
        <w:t>, within a message database.</w:t>
      </w:r>
    </w:p>
    <w:p w:rsidR="00D85394" w:rsidRDefault="00B80BF2">
      <w:r>
        <w:t>These messages possess additional properties that descri</w:t>
      </w:r>
      <w:r>
        <w:t xml:space="preserve">be navigation shortcuts. These properties are described in sections </w:t>
      </w:r>
      <w:hyperlink w:anchor="Section_90048b0bbfcf4304a5151f91c8489c25" w:history="1">
        <w:r>
          <w:rPr>
            <w:rStyle w:val="Hyperlink"/>
          </w:rPr>
          <w:t>2.2.9.1</w:t>
        </w:r>
      </w:hyperlink>
      <w:r>
        <w:t xml:space="preserve"> through </w:t>
      </w:r>
      <w:hyperlink w:anchor="Section_c3d4eec9c66547d3ad9f6bb5e64c0c15" w:history="1">
        <w:r>
          <w:rPr>
            <w:rStyle w:val="Hyperlink"/>
          </w:rPr>
          <w:t>2.2.9.19</w:t>
        </w:r>
      </w:hyperlink>
      <w:r>
        <w:t>.</w:t>
      </w:r>
      <w:bookmarkStart w:id="261" w:name="z66"/>
      <w:bookmarkStart w:id="262" w:name="Appendix_A_Target_31"/>
      <w:bookmarkEnd w:id="261"/>
      <w:r>
        <w:rPr>
          <w:rStyle w:val="Hyperlink"/>
        </w:rPr>
        <w:fldChar w:fldCharType="begin"/>
      </w:r>
      <w:r>
        <w:rPr>
          <w:rStyle w:val="Hyperlink"/>
        </w:rPr>
        <w:instrText xml:space="preserve"> HYPERLINK \l "Appendix_A_31" \o "Product</w:instrText>
      </w:r>
      <w:r>
        <w:rPr>
          <w:rStyle w:val="Hyperlink"/>
        </w:rPr>
        <w:instrText xml:space="preserve"> behavior note 31" \h </w:instrText>
      </w:r>
      <w:r>
        <w:rPr>
          <w:rStyle w:val="Hyperlink"/>
        </w:rPr>
      </w:r>
      <w:r>
        <w:rPr>
          <w:rStyle w:val="Hyperlink"/>
        </w:rPr>
        <w:fldChar w:fldCharType="separate"/>
      </w:r>
      <w:r>
        <w:rPr>
          <w:rStyle w:val="Hyperlink"/>
        </w:rPr>
        <w:t>&lt;31&gt;</w:t>
      </w:r>
      <w:r>
        <w:rPr>
          <w:rStyle w:val="Hyperlink"/>
        </w:rPr>
        <w:fldChar w:fldCharType="end"/>
      </w:r>
      <w:bookmarkEnd w:id="262"/>
    </w:p>
    <w:p w:rsidR="00D85394" w:rsidRDefault="00B80BF2">
      <w:pPr>
        <w:pStyle w:val="Heading4"/>
      </w:pPr>
      <w:bookmarkStart w:id="263" w:name="section_90048b0bbfcf4304a5151f91c8489c25"/>
      <w:bookmarkStart w:id="264" w:name="_Toc163746173"/>
      <w:r>
        <w:t>PidTagMessageClass Property</w:t>
      </w:r>
      <w:bookmarkEnd w:id="263"/>
      <w:bookmarkEnd w:id="264"/>
      <w:r>
        <w:fldChar w:fldCharType="begin"/>
      </w:r>
      <w:r>
        <w:instrText xml:space="preserve"> XE "Navigation shortcuts message:PidTagMessageClass property" </w:instrText>
      </w:r>
      <w:r>
        <w:fldChar w:fldCharType="end"/>
      </w:r>
      <w:r>
        <w:fldChar w:fldCharType="begin"/>
      </w:r>
      <w:r>
        <w:instrText xml:space="preserve"> XE "PidTagMessageClass property navigation shortcuts message" </w:instrText>
      </w:r>
      <w:r>
        <w:fldChar w:fldCharType="end"/>
      </w:r>
    </w:p>
    <w:p w:rsidR="00D85394" w:rsidRDefault="00B80BF2">
      <w:r>
        <w:t xml:space="preserve">Type: </w:t>
      </w:r>
      <w:r>
        <w:rPr>
          <w:b/>
        </w:rPr>
        <w:t>PtypString</w:t>
      </w:r>
      <w:r>
        <w:t xml:space="preserve"> (</w:t>
      </w:r>
      <w:hyperlink r:id="rId138" w:anchor="Section_1afa0cd9b1a04520b623bf15030af5d8">
        <w:r>
          <w:rPr>
            <w:rStyle w:val="Hyperlink"/>
          </w:rPr>
          <w:t>[MS-OXCDATA]</w:t>
        </w:r>
      </w:hyperlink>
      <w:r>
        <w:t xml:space="preserve"> section 2.11.1)</w:t>
      </w:r>
    </w:p>
    <w:p w:rsidR="00D85394" w:rsidRDefault="00B80BF2">
      <w:r>
        <w:t xml:space="preserve">The </w:t>
      </w:r>
      <w:r>
        <w:rPr>
          <w:b/>
        </w:rPr>
        <w:t>PidTagMessageClass</w:t>
      </w:r>
      <w:r>
        <w:t xml:space="preserve"> property (</w:t>
      </w:r>
      <w:hyperlink r:id="rId139" w:anchor="Section_f6ab1613aefe447da49c18217230b148">
        <w:r>
          <w:rPr>
            <w:rStyle w:val="Hyperlink"/>
          </w:rPr>
          <w:t>[MS-OXPROPS]</w:t>
        </w:r>
      </w:hyperlink>
      <w:r>
        <w:t xml:space="preserve"> section 2.788</w:t>
      </w:r>
      <w:r>
        <w:t xml:space="preserve">) identifies the message as a navigation shortcut message, as specified in section </w:t>
      </w:r>
      <w:hyperlink w:anchor="Section_3859d358d2474114bed4942c46ec30bc" w:history="1">
        <w:r>
          <w:rPr>
            <w:rStyle w:val="Hyperlink"/>
          </w:rPr>
          <w:t>2.2.9</w:t>
        </w:r>
      </w:hyperlink>
      <w:r>
        <w:t>. The value is "IPM.Microsoft.WunderBar.Link".</w:t>
      </w:r>
    </w:p>
    <w:p w:rsidR="00D85394" w:rsidRDefault="00B80BF2">
      <w:pPr>
        <w:pStyle w:val="Heading4"/>
      </w:pPr>
      <w:bookmarkStart w:id="265" w:name="section_19e50016bdf349b7a0a7ef7a57edab3f"/>
      <w:bookmarkStart w:id="266" w:name="_Toc163746174"/>
      <w:r>
        <w:t>PidTagNormalizedSubject Property</w:t>
      </w:r>
      <w:bookmarkEnd w:id="265"/>
      <w:bookmarkEnd w:id="266"/>
      <w:r>
        <w:fldChar w:fldCharType="begin"/>
      </w:r>
      <w:r>
        <w:instrText xml:space="preserve"> XE "Navigation shortcuts mes</w:instrText>
      </w:r>
      <w:r>
        <w:instrText xml:space="preserve">sage:PidTagNormalizedSubject property" </w:instrText>
      </w:r>
      <w:r>
        <w:fldChar w:fldCharType="end"/>
      </w:r>
      <w:r>
        <w:fldChar w:fldCharType="begin"/>
      </w:r>
      <w:r>
        <w:instrText xml:space="preserve"> XE "PidTagNormalizedSubject property navigation shortcuts message" </w:instrText>
      </w:r>
      <w:r>
        <w:fldChar w:fldCharType="end"/>
      </w:r>
    </w:p>
    <w:p w:rsidR="00D85394" w:rsidRDefault="00B80BF2">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D85394" w:rsidRDefault="00B80BF2">
      <w:r>
        <w:t xml:space="preserve">The </w:t>
      </w:r>
      <w:r>
        <w:rPr>
          <w:b/>
        </w:rPr>
        <w:t>PidTagNorma</w:t>
      </w:r>
      <w:r>
        <w:rPr>
          <w:b/>
        </w:rPr>
        <w:t>lizedSubject</w:t>
      </w:r>
      <w:r>
        <w:t xml:space="preserve"> property (</w:t>
      </w:r>
      <w:hyperlink r:id="rId141" w:anchor="Section_f6ab1613aefe447da49c18217230b148">
        <w:r>
          <w:rPr>
            <w:rStyle w:val="Hyperlink"/>
          </w:rPr>
          <w:t>[MS-OXPROPS]</w:t>
        </w:r>
      </w:hyperlink>
      <w:r>
        <w:t xml:space="preserve"> section 2.813) specifies the </w:t>
      </w:r>
      <w:hyperlink w:anchor="gt_bbb09154-8d26-498e-b05e-f649e5a43700">
        <w:r>
          <w:rPr>
            <w:rStyle w:val="HyperlinkGreen"/>
            <w:b/>
          </w:rPr>
          <w:t>display name</w:t>
        </w:r>
      </w:hyperlink>
      <w:r>
        <w:t xml:space="preserve"> of the navigation shortcut, as spe</w:t>
      </w:r>
      <w:r>
        <w:t xml:space="preserve">cified in section </w:t>
      </w:r>
      <w:hyperlink w:anchor="Section_3859d358d2474114bed4942c46ec30bc" w:history="1">
        <w:r>
          <w:rPr>
            <w:rStyle w:val="Hyperlink"/>
          </w:rPr>
          <w:t>2.2.9</w:t>
        </w:r>
      </w:hyperlink>
      <w:r>
        <w:t>.</w:t>
      </w:r>
    </w:p>
    <w:p w:rsidR="00D85394" w:rsidRDefault="00B80BF2">
      <w:pPr>
        <w:pStyle w:val="Heading4"/>
      </w:pPr>
      <w:bookmarkStart w:id="267" w:name="section_9ad4f74dd5904c0786e3889881a091b2"/>
      <w:bookmarkStart w:id="268" w:name="_Toc163746175"/>
      <w:r>
        <w:t>PidTagWlinkGroupHeaderID Property</w:t>
      </w:r>
      <w:bookmarkEnd w:id="267"/>
      <w:bookmarkEnd w:id="268"/>
      <w:r>
        <w:fldChar w:fldCharType="begin"/>
      </w:r>
      <w:r>
        <w:instrText xml:space="preserve"> XE "Navigation shortcuts message:PidTagWlinkGroupHeaderID property" </w:instrText>
      </w:r>
      <w:r>
        <w:fldChar w:fldCharType="end"/>
      </w:r>
      <w:r>
        <w:fldChar w:fldCharType="begin"/>
      </w:r>
      <w:r>
        <w:instrText xml:space="preserve"> XE "PidTagWlinkGroupHeaderID property navigation shortcuts message</w:instrText>
      </w:r>
      <w:r>
        <w:instrText xml:space="preserve">" </w:instrText>
      </w:r>
      <w:r>
        <w:fldChar w:fldCharType="end"/>
      </w:r>
    </w:p>
    <w:p w:rsidR="00D85394" w:rsidRDefault="00B80BF2">
      <w:r>
        <w:t xml:space="preserve">Type: </w:t>
      </w:r>
      <w:r>
        <w:rPr>
          <w:b/>
        </w:rPr>
        <w:t>PtypBinary</w:t>
      </w:r>
      <w:r>
        <w:t xml:space="preserve"> (</w:t>
      </w:r>
      <w:hyperlink r:id="rId142" w:anchor="Section_1afa0cd9b1a04520b623bf15030af5d8">
        <w:r>
          <w:rPr>
            <w:rStyle w:val="Hyperlink"/>
          </w:rPr>
          <w:t>[MS-OXCDATA]</w:t>
        </w:r>
      </w:hyperlink>
      <w:r>
        <w:t xml:space="preserve"> section 2.11.1)</w:t>
      </w:r>
    </w:p>
    <w:p w:rsidR="00D85394" w:rsidRDefault="00B80BF2">
      <w:r>
        <w:t xml:space="preserve">The </w:t>
      </w:r>
      <w:r>
        <w:rPr>
          <w:b/>
        </w:rPr>
        <w:t>PidTagWlinkGroupHeaderID</w:t>
      </w:r>
      <w:r>
        <w:t xml:space="preserve"> property (</w:t>
      </w:r>
      <w:hyperlink r:id="rId143" w:anchor="Section_f6ab1613aefe447da49c18217230b148">
        <w:r>
          <w:rPr>
            <w:rStyle w:val="Hyperlink"/>
          </w:rPr>
          <w:t>[</w:t>
        </w:r>
        <w:r>
          <w:rPr>
            <w:rStyle w:val="Hyperlink"/>
          </w:rPr>
          <w:t>MS-OXPROPS]</w:t>
        </w:r>
      </w:hyperlink>
      <w:r>
        <w:t xml:space="preserve"> section 2.1072) specifies the ID of the navigation shortcut, as specified in section </w:t>
      </w:r>
      <w:hyperlink w:anchor="Section_3859d358d2474114bed4942c46ec30bc" w:history="1">
        <w:r>
          <w:rPr>
            <w:rStyle w:val="Hyperlink"/>
          </w:rPr>
          <w:t>2.2.9</w:t>
        </w:r>
      </w:hyperlink>
      <w:r>
        <w:t>, that groups other navigation shortcuts. This property SHOULD be set only when the value of t</w:t>
      </w:r>
      <w:r>
        <w:t xml:space="preserve">he </w:t>
      </w:r>
      <w:r>
        <w:rPr>
          <w:b/>
        </w:rPr>
        <w:t>PidTagWlinkType</w:t>
      </w:r>
      <w:r>
        <w:t xml:space="preserve"> property (section </w:t>
      </w:r>
      <w:hyperlink w:anchor="Section_1e1e3d0d00a945449949937501d7e235" w:history="1">
        <w:r>
          <w:rPr>
            <w:rStyle w:val="Hyperlink"/>
          </w:rPr>
          <w:t>2.2.9.5</w:t>
        </w:r>
      </w:hyperlink>
      <w:r>
        <w:t xml:space="preserve">) is </w:t>
      </w:r>
      <w:r>
        <w:rPr>
          <w:b/>
        </w:rPr>
        <w:t>wblHeader</w:t>
      </w:r>
      <w:r>
        <w:t>.</w:t>
      </w:r>
    </w:p>
    <w:p w:rsidR="00D85394" w:rsidRDefault="00B80BF2">
      <w:pPr>
        <w:pStyle w:val="Heading4"/>
      </w:pPr>
      <w:bookmarkStart w:id="269" w:name="section_a2df5aa1ecc146b9bb89abf654fd2dea"/>
      <w:bookmarkStart w:id="270" w:name="_Toc163746176"/>
      <w:r>
        <w:t>PidTagWlinkSaveStamp Property</w:t>
      </w:r>
      <w:bookmarkEnd w:id="269"/>
      <w:bookmarkEnd w:id="270"/>
      <w:r>
        <w:fldChar w:fldCharType="begin"/>
      </w:r>
      <w:r>
        <w:instrText xml:space="preserve"> XE "Navigation shortcuts message:PidTagWlinkSaveStamp property" </w:instrText>
      </w:r>
      <w:r>
        <w:fldChar w:fldCharType="end"/>
      </w:r>
      <w:r>
        <w:fldChar w:fldCharType="begin"/>
      </w:r>
      <w:r>
        <w:instrText xml:space="preserve"> XE "PidTagWlinkSaveStamp property navig</w:instrText>
      </w:r>
      <w:r>
        <w:instrText xml:space="preserve">ation shortcuts message" </w:instrText>
      </w:r>
      <w:r>
        <w:fldChar w:fldCharType="end"/>
      </w:r>
    </w:p>
    <w:p w:rsidR="00D85394" w:rsidRDefault="00B80BF2">
      <w:r>
        <w:t xml:space="preserve">Type: </w:t>
      </w:r>
      <w:r>
        <w:rPr>
          <w:b/>
        </w:rPr>
        <w:t>PtypInteger32</w:t>
      </w:r>
      <w:r>
        <w:t xml:space="preserve"> (</w:t>
      </w:r>
      <w:hyperlink r:id="rId144" w:anchor="Section_1afa0cd9b1a04520b623bf15030af5d8">
        <w:r>
          <w:rPr>
            <w:rStyle w:val="Hyperlink"/>
          </w:rPr>
          <w:t>[MS-OXCDATA]</w:t>
        </w:r>
      </w:hyperlink>
      <w:r>
        <w:t xml:space="preserve"> section 2.11.1)</w:t>
      </w:r>
    </w:p>
    <w:p w:rsidR="00D85394" w:rsidRDefault="00B80BF2">
      <w:r>
        <w:t xml:space="preserve">The </w:t>
      </w:r>
      <w:r>
        <w:rPr>
          <w:b/>
        </w:rPr>
        <w:t>PidTagWlinkSaveStamp</w:t>
      </w:r>
      <w:r>
        <w:t xml:space="preserve"> property (</w:t>
      </w:r>
      <w:hyperlink r:id="rId145" w:anchor="Section_f6ab1613aefe447da49c18217230b148">
        <w:r>
          <w:rPr>
            <w:rStyle w:val="Hyperlink"/>
          </w:rPr>
          <w:t>[MS-OXPROPS]</w:t>
        </w:r>
      </w:hyperlink>
      <w:r>
        <w:t xml:space="preserve"> section 2.1077) specifies an integer that allows a client to identify with a high probability whether the navigation shortcut, as specified in section </w:t>
      </w:r>
      <w:hyperlink w:anchor="Section_3859d358d2474114bed4942c46ec30bc" w:history="1">
        <w:r>
          <w:rPr>
            <w:rStyle w:val="Hyperlink"/>
          </w:rPr>
          <w:t>2.2.9</w:t>
        </w:r>
      </w:hyperlink>
      <w:r>
        <w:t xml:space="preserve">, was saved by the current client session. When writing a navigation shortcut, the client writes the Session ID, as specified in section </w:t>
      </w:r>
      <w:hyperlink w:anchor="Section_128abd0933d34ead91fc8e54573c9df6" w:history="1">
        <w:r>
          <w:rPr>
            <w:rStyle w:val="Hyperlink"/>
          </w:rPr>
          <w:t>3.1.3.</w:t>
        </w:r>
        <w:r>
          <w:rPr>
            <w:rStyle w:val="Hyperlink"/>
          </w:rPr>
          <w:t>1</w:t>
        </w:r>
      </w:hyperlink>
      <w:r>
        <w:t>, as the value for this property.</w:t>
      </w:r>
    </w:p>
    <w:p w:rsidR="00D85394" w:rsidRDefault="00B80BF2">
      <w:pPr>
        <w:pStyle w:val="Heading4"/>
      </w:pPr>
      <w:bookmarkStart w:id="271" w:name="section_1e1e3d0d00a945449949937501d7e235"/>
      <w:bookmarkStart w:id="272" w:name="_Toc163746177"/>
      <w:r>
        <w:t>PidTagWlinkType Property</w:t>
      </w:r>
      <w:bookmarkEnd w:id="271"/>
      <w:bookmarkEnd w:id="272"/>
      <w:r>
        <w:fldChar w:fldCharType="begin"/>
      </w:r>
      <w:r>
        <w:instrText xml:space="preserve"> XE "Navigation shortcuts message:PidTagWlinkType property" </w:instrText>
      </w:r>
      <w:r>
        <w:fldChar w:fldCharType="end"/>
      </w:r>
      <w:r>
        <w:fldChar w:fldCharType="begin"/>
      </w:r>
      <w:r>
        <w:instrText xml:space="preserve"> XE "PidTagWlinkType property navigation shortcuts message" </w:instrText>
      </w:r>
      <w:r>
        <w:fldChar w:fldCharType="end"/>
      </w:r>
    </w:p>
    <w:p w:rsidR="00D85394" w:rsidRDefault="00B80BF2">
      <w:r>
        <w:t xml:space="preserve">Type: </w:t>
      </w:r>
      <w:r>
        <w:rPr>
          <w:b/>
        </w:rPr>
        <w:t>PtypInteger32</w:t>
      </w:r>
      <w:r>
        <w:t xml:space="preserve"> (</w:t>
      </w:r>
      <w:hyperlink r:id="rId146" w:anchor="Section_1afa0cd9b1a04520b623bf15030af5d8">
        <w:r>
          <w:rPr>
            <w:rStyle w:val="Hyperlink"/>
          </w:rPr>
          <w:t>[MS-OXCDATA]</w:t>
        </w:r>
      </w:hyperlink>
      <w:r>
        <w:t xml:space="preserve"> section 2.11.1)</w:t>
      </w:r>
    </w:p>
    <w:p w:rsidR="00D85394" w:rsidRDefault="00B80BF2">
      <w:r>
        <w:t xml:space="preserve">The </w:t>
      </w:r>
      <w:r>
        <w:rPr>
          <w:b/>
        </w:rPr>
        <w:t>PidTagWlinkType</w:t>
      </w:r>
      <w:r>
        <w:t xml:space="preserve"> property (</w:t>
      </w:r>
      <w:hyperlink r:id="rId147" w:anchor="Section_f6ab1613aefe447da49c18217230b148">
        <w:r>
          <w:rPr>
            <w:rStyle w:val="Hyperlink"/>
          </w:rPr>
          <w:t>[MS-OXPROPS]</w:t>
        </w:r>
      </w:hyperlink>
      <w:r>
        <w:t xml:space="preserve"> section 2.1080) specifies the type of navigation shortcut, as specified</w:t>
      </w:r>
      <w:r>
        <w:t xml:space="preserve"> in section </w:t>
      </w:r>
      <w:hyperlink w:anchor="Section_3859d358d2474114bed4942c46ec30bc" w:history="1">
        <w:r>
          <w:rPr>
            <w:rStyle w:val="Hyperlink"/>
          </w:rPr>
          <w:t>2.2.9</w:t>
        </w:r>
      </w:hyperlink>
      <w:r>
        <w:t>. The valid values of this property are as follows.</w:t>
      </w:r>
    </w:p>
    <w:tbl>
      <w:tblPr>
        <w:tblStyle w:val="Table-ShadedHeader"/>
        <w:tblW w:w="0" w:type="auto"/>
        <w:tblLook w:val="04A0" w:firstRow="1" w:lastRow="0" w:firstColumn="1" w:lastColumn="0" w:noHBand="0" w:noVBand="1"/>
      </w:tblPr>
      <w:tblGrid>
        <w:gridCol w:w="1241"/>
        <w:gridCol w:w="1582"/>
        <w:gridCol w:w="6652"/>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Value name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0x00000000</w:t>
            </w:r>
          </w:p>
        </w:tc>
        <w:tc>
          <w:tcPr>
            <w:tcW w:w="0" w:type="auto"/>
            <w:shd w:val="clear" w:color="auto" w:fill="auto"/>
          </w:tcPr>
          <w:p w:rsidR="00D85394" w:rsidRDefault="00B80BF2">
            <w:pPr>
              <w:pStyle w:val="TableBodyText"/>
            </w:pPr>
            <w:r>
              <w:t>wblNormalFolder</w:t>
            </w:r>
          </w:p>
        </w:tc>
        <w:tc>
          <w:tcPr>
            <w:tcW w:w="0" w:type="auto"/>
            <w:shd w:val="clear" w:color="auto" w:fill="auto"/>
          </w:tcPr>
          <w:p w:rsidR="00D85394" w:rsidRDefault="00B80BF2">
            <w:pPr>
              <w:pStyle w:val="TableBodyText"/>
            </w:pPr>
            <w:r>
              <w:t xml:space="preserve">The shortcut points to a folder other than a </w:t>
            </w:r>
            <w:hyperlink w:anchor="gt_9ab569d0-496f-4ffb-a1c7-af848e3be035">
              <w:r>
                <w:rPr>
                  <w:rStyle w:val="HyperlinkGreen"/>
                  <w:b/>
                </w:rPr>
                <w:t>search folder</w:t>
              </w:r>
            </w:hyperlink>
            <w:r>
              <w:t xml:space="preserve">, </w:t>
            </w:r>
            <w:hyperlink w:anchor="gt_6a44747c-bc37-4d3f-960e-800523aefe18">
              <w:r>
                <w:rPr>
                  <w:rStyle w:val="HyperlinkGreen"/>
                  <w:b/>
                </w:rPr>
                <w:t>group header</w:t>
              </w:r>
            </w:hyperlink>
            <w:r>
              <w:t xml:space="preserve"> shortcut, or a folder owned by a different user.</w:t>
            </w:r>
          </w:p>
        </w:tc>
      </w:tr>
      <w:tr w:rsidR="00D85394" w:rsidTr="00D85394">
        <w:tc>
          <w:tcPr>
            <w:tcW w:w="0" w:type="auto"/>
            <w:shd w:val="clear" w:color="auto" w:fill="auto"/>
          </w:tcPr>
          <w:p w:rsidR="00D85394" w:rsidRDefault="00B80BF2">
            <w:pPr>
              <w:pStyle w:val="TableBodyText"/>
            </w:pPr>
            <w:r>
              <w:lastRenderedPageBreak/>
              <w:t>0x00000001</w:t>
            </w:r>
          </w:p>
        </w:tc>
        <w:tc>
          <w:tcPr>
            <w:tcW w:w="0" w:type="auto"/>
            <w:shd w:val="clear" w:color="auto" w:fill="auto"/>
          </w:tcPr>
          <w:p w:rsidR="00D85394" w:rsidRDefault="00B80BF2">
            <w:pPr>
              <w:pStyle w:val="TableBodyText"/>
            </w:pPr>
            <w:r>
              <w:t>wblSearchFolder</w:t>
            </w:r>
          </w:p>
        </w:tc>
        <w:tc>
          <w:tcPr>
            <w:tcW w:w="0" w:type="auto"/>
            <w:shd w:val="clear" w:color="auto" w:fill="auto"/>
          </w:tcPr>
          <w:p w:rsidR="00D85394" w:rsidRDefault="00B80BF2">
            <w:pPr>
              <w:pStyle w:val="TableBodyText"/>
            </w:pPr>
            <w:r>
              <w:t>The shortcut points to a sear</w:t>
            </w:r>
            <w:r>
              <w:t>ch folder.</w:t>
            </w:r>
          </w:p>
        </w:tc>
      </w:tr>
      <w:tr w:rsidR="00D85394" w:rsidTr="00D85394">
        <w:tc>
          <w:tcPr>
            <w:tcW w:w="0" w:type="auto"/>
            <w:shd w:val="clear" w:color="auto" w:fill="auto"/>
          </w:tcPr>
          <w:p w:rsidR="00D85394" w:rsidRDefault="00B80BF2">
            <w:pPr>
              <w:pStyle w:val="TableBodyText"/>
            </w:pPr>
            <w:r>
              <w:t>0x00000002</w:t>
            </w:r>
          </w:p>
        </w:tc>
        <w:tc>
          <w:tcPr>
            <w:tcW w:w="0" w:type="auto"/>
            <w:shd w:val="clear" w:color="auto" w:fill="auto"/>
          </w:tcPr>
          <w:p w:rsidR="00D85394" w:rsidRDefault="00B80BF2">
            <w:pPr>
              <w:pStyle w:val="TableBodyText"/>
            </w:pPr>
            <w:r>
              <w:t>wblSharedFolder</w:t>
            </w:r>
          </w:p>
        </w:tc>
        <w:tc>
          <w:tcPr>
            <w:tcW w:w="0" w:type="auto"/>
            <w:shd w:val="clear" w:color="auto" w:fill="auto"/>
          </w:tcPr>
          <w:p w:rsidR="00D85394" w:rsidRDefault="00B80BF2">
            <w:pPr>
              <w:pStyle w:val="TableBodyText"/>
            </w:pPr>
            <w:r>
              <w:t>The shortcut points to a folder that is owned by a different user.</w:t>
            </w:r>
          </w:p>
        </w:tc>
      </w:tr>
      <w:tr w:rsidR="00D85394" w:rsidTr="00D85394">
        <w:tc>
          <w:tcPr>
            <w:tcW w:w="0" w:type="auto"/>
            <w:shd w:val="clear" w:color="auto" w:fill="auto"/>
          </w:tcPr>
          <w:p w:rsidR="00D85394" w:rsidRDefault="00B80BF2">
            <w:pPr>
              <w:pStyle w:val="TableBodyText"/>
            </w:pPr>
            <w:r>
              <w:t>0x00000004</w:t>
            </w:r>
          </w:p>
        </w:tc>
        <w:tc>
          <w:tcPr>
            <w:tcW w:w="0" w:type="auto"/>
            <w:shd w:val="clear" w:color="auto" w:fill="auto"/>
          </w:tcPr>
          <w:p w:rsidR="00D85394" w:rsidRDefault="00B80BF2">
            <w:pPr>
              <w:pStyle w:val="TableBodyText"/>
            </w:pPr>
            <w:r>
              <w:t>wblHeader</w:t>
            </w:r>
          </w:p>
        </w:tc>
        <w:tc>
          <w:tcPr>
            <w:tcW w:w="0" w:type="auto"/>
            <w:shd w:val="clear" w:color="auto" w:fill="auto"/>
          </w:tcPr>
          <w:p w:rsidR="00D85394" w:rsidRDefault="00B80BF2">
            <w:pPr>
              <w:pStyle w:val="TableBodyText"/>
            </w:pPr>
            <w:r>
              <w:t>The shortcut points to the group header shortcut.</w:t>
            </w:r>
          </w:p>
        </w:tc>
      </w:tr>
    </w:tbl>
    <w:p w:rsidR="00D85394" w:rsidRDefault="00D85394"/>
    <w:p w:rsidR="00D85394" w:rsidRDefault="00B80BF2">
      <w:pPr>
        <w:pStyle w:val="Heading4"/>
      </w:pPr>
      <w:bookmarkStart w:id="273" w:name="section_6de1a1e2b1c043159c0f88369babba57"/>
      <w:bookmarkStart w:id="274" w:name="_Toc163746178"/>
      <w:r>
        <w:t>PidTagWlinkFlags Property</w:t>
      </w:r>
      <w:bookmarkEnd w:id="273"/>
      <w:bookmarkEnd w:id="274"/>
      <w:r>
        <w:fldChar w:fldCharType="begin"/>
      </w:r>
      <w:r>
        <w:instrText xml:space="preserve"> XE "Navigation shortcuts message:PidTagWlinkFlags property" </w:instrText>
      </w:r>
      <w:r>
        <w:fldChar w:fldCharType="end"/>
      </w:r>
      <w:r>
        <w:fldChar w:fldCharType="begin"/>
      </w:r>
      <w:r>
        <w:instrText xml:space="preserve"> XE "PidTagWlinkFlags property navigation shortcuts message" </w:instrText>
      </w:r>
      <w:r>
        <w:fldChar w:fldCharType="end"/>
      </w:r>
    </w:p>
    <w:p w:rsidR="00D85394" w:rsidRDefault="00B80BF2">
      <w:r>
        <w:t xml:space="preserve">Type: </w:t>
      </w:r>
      <w:r>
        <w:rPr>
          <w:b/>
        </w:rPr>
        <w:t>PtypInteger32</w:t>
      </w:r>
      <w:r>
        <w:t xml:space="preserve"> (</w:t>
      </w:r>
      <w:hyperlink r:id="rId148" w:anchor="Section_1afa0cd9b1a04520b623bf15030af5d8">
        <w:r>
          <w:rPr>
            <w:rStyle w:val="Hyperlink"/>
          </w:rPr>
          <w:t>[MS-OXCDATA]</w:t>
        </w:r>
      </w:hyperlink>
      <w:r>
        <w:t xml:space="preserve"> section 2.11.</w:t>
      </w:r>
      <w:r>
        <w:t>1)</w:t>
      </w:r>
    </w:p>
    <w:p w:rsidR="00D85394" w:rsidRDefault="00B80BF2">
      <w:r>
        <w:t xml:space="preserve">The </w:t>
      </w:r>
      <w:r>
        <w:rPr>
          <w:b/>
        </w:rPr>
        <w:t>PidTagWlinkFlags</w:t>
      </w:r>
      <w:r>
        <w:t xml:space="preserve"> property (</w:t>
      </w:r>
      <w:hyperlink r:id="rId149" w:anchor="Section_f6ab1613aefe447da49c18217230b148">
        <w:r>
          <w:rPr>
            <w:rStyle w:val="Hyperlink"/>
          </w:rPr>
          <w:t>[MS-OXPROPS]</w:t>
        </w:r>
      </w:hyperlink>
      <w:r>
        <w:t xml:space="preserve"> section 2.1069) is a bit field in which each bit SHOULD be set to 1 if the associated condition in the following table applies </w:t>
      </w:r>
      <w:r>
        <w:t>and to 0 otherwise. The possible bit values are as follows.</w:t>
      </w:r>
    </w:p>
    <w:tbl>
      <w:tblPr>
        <w:tblStyle w:val="Table-ShadedHeader"/>
        <w:tblW w:w="0" w:type="auto"/>
        <w:tblLook w:val="04A0" w:firstRow="1" w:lastRow="0" w:firstColumn="1" w:lastColumn="0" w:noHBand="0" w:noVBand="1"/>
      </w:tblPr>
      <w:tblGrid>
        <w:gridCol w:w="1241"/>
        <w:gridCol w:w="2047"/>
        <w:gridCol w:w="6187"/>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Flag name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0x00000001</w:t>
            </w:r>
          </w:p>
        </w:tc>
        <w:tc>
          <w:tcPr>
            <w:tcW w:w="0" w:type="auto"/>
            <w:shd w:val="clear" w:color="auto" w:fill="auto"/>
          </w:tcPr>
          <w:p w:rsidR="00D85394" w:rsidRDefault="00B80BF2">
            <w:pPr>
              <w:pStyle w:val="TableBodyText"/>
              <w:rPr>
                <w:b/>
              </w:rPr>
            </w:pPr>
            <w:r>
              <w:rPr>
                <w:b/>
              </w:rPr>
              <w:t>sipPublicFolder</w:t>
            </w:r>
          </w:p>
        </w:tc>
        <w:tc>
          <w:tcPr>
            <w:tcW w:w="0" w:type="auto"/>
            <w:shd w:val="clear" w:color="auto" w:fill="auto"/>
          </w:tcPr>
          <w:p w:rsidR="00D85394" w:rsidRDefault="00B80BF2">
            <w:pPr>
              <w:pStyle w:val="TableBodyText"/>
            </w:pPr>
            <w:r>
              <w:t xml:space="preserve">Shortcut points to a server </w:t>
            </w:r>
            <w:hyperlink w:anchor="gt_94523846-05ff-4a8b-bb73-7b3e5fec19aa">
              <w:r>
                <w:rPr>
                  <w:rStyle w:val="HyperlinkGreen"/>
                  <w:b/>
                </w:rPr>
                <w:t>public folder</w:t>
              </w:r>
            </w:hyperlink>
            <w:r>
              <w:t>.</w:t>
            </w:r>
          </w:p>
        </w:tc>
      </w:tr>
      <w:tr w:rsidR="00D85394" w:rsidTr="00D85394">
        <w:tc>
          <w:tcPr>
            <w:tcW w:w="0" w:type="auto"/>
            <w:shd w:val="clear" w:color="auto" w:fill="auto"/>
          </w:tcPr>
          <w:p w:rsidR="00D85394" w:rsidRDefault="00B80BF2">
            <w:pPr>
              <w:pStyle w:val="TableBodyText"/>
            </w:pPr>
            <w:r>
              <w:t>0x00000004</w:t>
            </w:r>
          </w:p>
        </w:tc>
        <w:tc>
          <w:tcPr>
            <w:tcW w:w="0" w:type="auto"/>
            <w:shd w:val="clear" w:color="auto" w:fill="auto"/>
          </w:tcPr>
          <w:p w:rsidR="00D85394" w:rsidRDefault="00B80BF2">
            <w:pPr>
              <w:pStyle w:val="TableBodyText"/>
            </w:pPr>
            <w:r>
              <w:rPr>
                <w:b/>
              </w:rPr>
              <w:t>sipImapFolder</w:t>
            </w:r>
          </w:p>
        </w:tc>
        <w:tc>
          <w:tcPr>
            <w:tcW w:w="0" w:type="auto"/>
            <w:shd w:val="clear" w:color="auto" w:fill="auto"/>
          </w:tcPr>
          <w:p w:rsidR="00D85394" w:rsidRDefault="00B80BF2">
            <w:pPr>
              <w:pStyle w:val="TableBodyText"/>
            </w:pPr>
            <w:r>
              <w:t xml:space="preserve">Shortcut points to a folder that is accessed via the </w:t>
            </w:r>
            <w:hyperlink w:anchor="gt_ee8c9703-9e1d-43bc-9491-03050a18ff7f">
              <w:r>
                <w:rPr>
                  <w:rStyle w:val="HyperlinkGreen"/>
                  <w:b/>
                </w:rPr>
                <w:t>Internet Message Access Protocol - Version 4 (IMAP4)</w:t>
              </w:r>
            </w:hyperlink>
            <w:r>
              <w:t>.</w:t>
            </w:r>
          </w:p>
        </w:tc>
      </w:tr>
      <w:tr w:rsidR="00D85394" w:rsidTr="00D85394">
        <w:tc>
          <w:tcPr>
            <w:tcW w:w="0" w:type="auto"/>
            <w:shd w:val="clear" w:color="auto" w:fill="auto"/>
          </w:tcPr>
          <w:p w:rsidR="00D85394" w:rsidRDefault="00B80BF2">
            <w:pPr>
              <w:pStyle w:val="TableBodyText"/>
            </w:pPr>
            <w:r>
              <w:t>0x00000008</w:t>
            </w:r>
          </w:p>
        </w:tc>
        <w:tc>
          <w:tcPr>
            <w:tcW w:w="0" w:type="auto"/>
            <w:shd w:val="clear" w:color="auto" w:fill="auto"/>
          </w:tcPr>
          <w:p w:rsidR="00D85394" w:rsidRDefault="00B80BF2">
            <w:pPr>
              <w:pStyle w:val="TableBodyText"/>
            </w:pPr>
            <w:r>
              <w:rPr>
                <w:b/>
              </w:rPr>
              <w:t>sipWebDavFolder</w:t>
            </w:r>
          </w:p>
        </w:tc>
        <w:tc>
          <w:tcPr>
            <w:tcW w:w="0" w:type="auto"/>
            <w:shd w:val="clear" w:color="auto" w:fill="auto"/>
          </w:tcPr>
          <w:p w:rsidR="00D85394" w:rsidRDefault="00B80BF2">
            <w:pPr>
              <w:pStyle w:val="TableBodyText"/>
            </w:pPr>
            <w:r>
              <w:t xml:space="preserve">Shortcut points to a folder that is accessed via the </w:t>
            </w:r>
            <w:hyperlink w:anchor="gt_68024ef0-c00a-4ecf-8dba-42371b11bfeb">
              <w:r>
                <w:rPr>
                  <w:rStyle w:val="HyperlinkGreen"/>
                  <w:b/>
                </w:rPr>
                <w:t>Web Distributed Authoring and Versioning Protocol (WebDAV)</w:t>
              </w:r>
            </w:hyperlink>
            <w:r>
              <w:t>.</w:t>
            </w:r>
          </w:p>
        </w:tc>
      </w:tr>
      <w:tr w:rsidR="00D85394" w:rsidTr="00D85394">
        <w:tc>
          <w:tcPr>
            <w:tcW w:w="0" w:type="auto"/>
            <w:shd w:val="clear" w:color="auto" w:fill="auto"/>
          </w:tcPr>
          <w:p w:rsidR="00D85394" w:rsidRDefault="00B80BF2">
            <w:pPr>
              <w:pStyle w:val="TableBodyText"/>
            </w:pPr>
            <w:r>
              <w:t>0x00000010</w:t>
            </w:r>
          </w:p>
        </w:tc>
        <w:tc>
          <w:tcPr>
            <w:tcW w:w="0" w:type="auto"/>
            <w:shd w:val="clear" w:color="auto" w:fill="auto"/>
          </w:tcPr>
          <w:p w:rsidR="00D85394" w:rsidRDefault="00B80BF2">
            <w:pPr>
              <w:pStyle w:val="TableBodyText"/>
            </w:pPr>
            <w:r>
              <w:rPr>
                <w:b/>
              </w:rPr>
              <w:t>sipSharePointFolder</w:t>
            </w:r>
          </w:p>
        </w:tc>
        <w:tc>
          <w:tcPr>
            <w:tcW w:w="0" w:type="auto"/>
            <w:shd w:val="clear" w:color="auto" w:fill="auto"/>
          </w:tcPr>
          <w:p w:rsidR="00D85394" w:rsidRDefault="00B80BF2">
            <w:pPr>
              <w:pStyle w:val="TableBodyText"/>
            </w:pPr>
            <w:r>
              <w:t>Shortcut points to a folder that is accessed via a SharePoint folder.</w:t>
            </w:r>
          </w:p>
        </w:tc>
      </w:tr>
      <w:tr w:rsidR="00D85394" w:rsidTr="00D85394">
        <w:tc>
          <w:tcPr>
            <w:tcW w:w="0" w:type="auto"/>
            <w:shd w:val="clear" w:color="auto" w:fill="auto"/>
          </w:tcPr>
          <w:p w:rsidR="00D85394" w:rsidRDefault="00B80BF2">
            <w:pPr>
              <w:pStyle w:val="TableBodyText"/>
            </w:pPr>
            <w:r>
              <w:t>0x00000020</w:t>
            </w:r>
          </w:p>
        </w:tc>
        <w:tc>
          <w:tcPr>
            <w:tcW w:w="0" w:type="auto"/>
            <w:shd w:val="clear" w:color="auto" w:fill="auto"/>
          </w:tcPr>
          <w:p w:rsidR="00D85394" w:rsidRDefault="00B80BF2">
            <w:pPr>
              <w:pStyle w:val="TableBodyText"/>
            </w:pPr>
            <w:r>
              <w:rPr>
                <w:b/>
              </w:rPr>
              <w:t>sipRootFolder</w:t>
            </w:r>
          </w:p>
        </w:tc>
        <w:tc>
          <w:tcPr>
            <w:tcW w:w="0" w:type="auto"/>
            <w:shd w:val="clear" w:color="auto" w:fill="auto"/>
          </w:tcPr>
          <w:p w:rsidR="00D85394" w:rsidRDefault="00B80BF2">
            <w:pPr>
              <w:pStyle w:val="TableBodyText"/>
            </w:pPr>
            <w:r>
              <w:t>Shortcut poi</w:t>
            </w:r>
            <w:r>
              <w:t xml:space="preserve">nts to a </w:t>
            </w:r>
            <w:hyperlink w:anchor="gt_7caaf21a-bb6c-4d5b-9768-eccac5a8833f">
              <w:r>
                <w:rPr>
                  <w:rStyle w:val="HyperlinkGreen"/>
                  <w:b/>
                </w:rPr>
                <w:t>Root folder</w:t>
              </w:r>
            </w:hyperlink>
            <w:r>
              <w:t xml:space="preserve"> (</w:t>
            </w:r>
            <w:hyperlink w:anchor="gt_c3a42df6-ba12-43b1-ae6d-a765a1617f3b">
              <w:r>
                <w:rPr>
                  <w:rStyle w:val="HyperlinkGreen"/>
                  <w:b/>
                </w:rPr>
                <w:t>interpersonal messaging subtree</w:t>
              </w:r>
            </w:hyperlink>
            <w:r>
              <w:t>).</w:t>
            </w:r>
          </w:p>
        </w:tc>
      </w:tr>
      <w:tr w:rsidR="00D85394" w:rsidTr="00D85394">
        <w:tc>
          <w:tcPr>
            <w:tcW w:w="0" w:type="auto"/>
            <w:shd w:val="clear" w:color="auto" w:fill="auto"/>
          </w:tcPr>
          <w:p w:rsidR="00D85394" w:rsidRDefault="00B80BF2">
            <w:pPr>
              <w:pStyle w:val="TableBodyText"/>
            </w:pPr>
            <w:r>
              <w:t>0x00000100</w:t>
            </w:r>
          </w:p>
        </w:tc>
        <w:tc>
          <w:tcPr>
            <w:tcW w:w="0" w:type="auto"/>
            <w:shd w:val="clear" w:color="auto" w:fill="auto"/>
          </w:tcPr>
          <w:p w:rsidR="00D85394" w:rsidRDefault="00B80BF2">
            <w:pPr>
              <w:pStyle w:val="TableBodyText"/>
            </w:pPr>
            <w:r>
              <w:rPr>
                <w:b/>
              </w:rPr>
              <w:t>sipSharedOut</w:t>
            </w:r>
          </w:p>
        </w:tc>
        <w:tc>
          <w:tcPr>
            <w:tcW w:w="0" w:type="auto"/>
            <w:shd w:val="clear" w:color="auto" w:fill="auto"/>
          </w:tcPr>
          <w:p w:rsidR="00D85394" w:rsidRDefault="00B80BF2">
            <w:pPr>
              <w:pStyle w:val="TableBodyText"/>
            </w:pPr>
            <w:r>
              <w:t>Shortcut points to a folder that has been shared wi</w:t>
            </w:r>
            <w:r>
              <w:t xml:space="preserve">th other users. This value can be used to display a visual indicator and does not set any </w:t>
            </w:r>
            <w:hyperlink w:anchor="gt_12f72ec4-f971-4a49-b1da-7b81b8e3e20b">
              <w:r>
                <w:rPr>
                  <w:rStyle w:val="HyperlinkGreen"/>
                  <w:b/>
                </w:rPr>
                <w:t>permissions</w:t>
              </w:r>
            </w:hyperlink>
            <w:r>
              <w:t>.</w:t>
            </w:r>
          </w:p>
        </w:tc>
      </w:tr>
      <w:tr w:rsidR="00D85394" w:rsidTr="00D85394">
        <w:tc>
          <w:tcPr>
            <w:tcW w:w="0" w:type="auto"/>
            <w:shd w:val="clear" w:color="auto" w:fill="auto"/>
          </w:tcPr>
          <w:p w:rsidR="00D85394" w:rsidRDefault="00B80BF2">
            <w:pPr>
              <w:pStyle w:val="TableBodyText"/>
            </w:pPr>
            <w:r>
              <w:t>0x00000200</w:t>
            </w:r>
          </w:p>
        </w:tc>
        <w:tc>
          <w:tcPr>
            <w:tcW w:w="0" w:type="auto"/>
            <w:shd w:val="clear" w:color="auto" w:fill="auto"/>
          </w:tcPr>
          <w:p w:rsidR="00D85394" w:rsidRDefault="00B80BF2">
            <w:pPr>
              <w:pStyle w:val="TableBodyText"/>
            </w:pPr>
            <w:r>
              <w:rPr>
                <w:b/>
              </w:rPr>
              <w:t>sipSharedIn</w:t>
            </w:r>
          </w:p>
        </w:tc>
        <w:tc>
          <w:tcPr>
            <w:tcW w:w="0" w:type="auto"/>
            <w:shd w:val="clear" w:color="auto" w:fill="auto"/>
          </w:tcPr>
          <w:p w:rsidR="00D85394" w:rsidRDefault="00B80BF2">
            <w:pPr>
              <w:pStyle w:val="TableBodyText"/>
            </w:pPr>
            <w:r>
              <w:t>Shortcut points to a folder that is owned by another user. This value can be used to display a visual indicator and does not set any permissions.</w:t>
            </w:r>
          </w:p>
        </w:tc>
      </w:tr>
      <w:tr w:rsidR="00D85394" w:rsidTr="00D85394">
        <w:tc>
          <w:tcPr>
            <w:tcW w:w="0" w:type="auto"/>
            <w:shd w:val="clear" w:color="auto" w:fill="auto"/>
          </w:tcPr>
          <w:p w:rsidR="00D85394" w:rsidRDefault="00B80BF2">
            <w:pPr>
              <w:pStyle w:val="TableBodyText"/>
            </w:pPr>
            <w:r>
              <w:t>0x00000400</w:t>
            </w:r>
          </w:p>
        </w:tc>
        <w:tc>
          <w:tcPr>
            <w:tcW w:w="0" w:type="auto"/>
            <w:shd w:val="clear" w:color="auto" w:fill="auto"/>
          </w:tcPr>
          <w:p w:rsidR="00D85394" w:rsidRDefault="00B80BF2">
            <w:pPr>
              <w:pStyle w:val="TableBodyText"/>
            </w:pPr>
            <w:r>
              <w:rPr>
                <w:b/>
              </w:rPr>
              <w:t>sipPersonFolder</w:t>
            </w:r>
          </w:p>
        </w:tc>
        <w:tc>
          <w:tcPr>
            <w:tcW w:w="0" w:type="auto"/>
            <w:shd w:val="clear" w:color="auto" w:fill="auto"/>
          </w:tcPr>
          <w:p w:rsidR="00D85394" w:rsidRDefault="00B80BF2">
            <w:pPr>
              <w:pStyle w:val="TableBodyText"/>
            </w:pPr>
            <w:r>
              <w:t>Shortcut points to a folder that belongs to another user.</w:t>
            </w:r>
          </w:p>
        </w:tc>
      </w:tr>
      <w:tr w:rsidR="00D85394" w:rsidTr="00D85394">
        <w:tc>
          <w:tcPr>
            <w:tcW w:w="0" w:type="auto"/>
            <w:shd w:val="clear" w:color="auto" w:fill="auto"/>
          </w:tcPr>
          <w:p w:rsidR="00D85394" w:rsidRDefault="00B80BF2">
            <w:pPr>
              <w:pStyle w:val="TableBodyText"/>
            </w:pPr>
            <w:r>
              <w:t>0x00000800</w:t>
            </w:r>
          </w:p>
        </w:tc>
        <w:tc>
          <w:tcPr>
            <w:tcW w:w="0" w:type="auto"/>
            <w:shd w:val="clear" w:color="auto" w:fill="auto"/>
          </w:tcPr>
          <w:p w:rsidR="00D85394" w:rsidRDefault="00B80BF2">
            <w:pPr>
              <w:pStyle w:val="TableBodyText"/>
            </w:pPr>
            <w:r>
              <w:rPr>
                <w:b/>
              </w:rPr>
              <w:t>sipiCal</w:t>
            </w:r>
          </w:p>
        </w:tc>
        <w:tc>
          <w:tcPr>
            <w:tcW w:w="0" w:type="auto"/>
            <w:shd w:val="clear" w:color="auto" w:fill="auto"/>
          </w:tcPr>
          <w:p w:rsidR="00D85394" w:rsidRDefault="00B80BF2">
            <w:pPr>
              <w:pStyle w:val="TableBodyText"/>
            </w:pPr>
            <w:r>
              <w:t>Shor</w:t>
            </w:r>
            <w:r>
              <w:t xml:space="preserve">tcut points to a folder that accesses data from an iCalendar data source (see </w:t>
            </w:r>
            <w:hyperlink r:id="rId150" w:anchor="Section_a685a0405b694c84b084795113fb4012">
              <w:r>
                <w:rPr>
                  <w:rStyle w:val="Hyperlink"/>
                </w:rPr>
                <w:t>[MS-OXCICAL]</w:t>
              </w:r>
            </w:hyperlink>
            <w:r>
              <w:t>).</w:t>
            </w:r>
          </w:p>
        </w:tc>
      </w:tr>
      <w:tr w:rsidR="00D85394" w:rsidTr="00D85394">
        <w:tc>
          <w:tcPr>
            <w:tcW w:w="0" w:type="auto"/>
            <w:shd w:val="clear" w:color="auto" w:fill="auto"/>
          </w:tcPr>
          <w:p w:rsidR="00D85394" w:rsidRDefault="00B80BF2">
            <w:pPr>
              <w:pStyle w:val="TableBodyText"/>
            </w:pPr>
            <w:r>
              <w:t>0x00001000</w:t>
            </w:r>
          </w:p>
        </w:tc>
        <w:tc>
          <w:tcPr>
            <w:tcW w:w="0" w:type="auto"/>
            <w:shd w:val="clear" w:color="auto" w:fill="auto"/>
          </w:tcPr>
          <w:p w:rsidR="00D85394" w:rsidRDefault="00B80BF2">
            <w:pPr>
              <w:pStyle w:val="TableBodyText"/>
            </w:pPr>
            <w:r>
              <w:rPr>
                <w:b/>
              </w:rPr>
              <w:t>sipOverlay</w:t>
            </w:r>
          </w:p>
        </w:tc>
        <w:tc>
          <w:tcPr>
            <w:tcW w:w="0" w:type="auto"/>
            <w:shd w:val="clear" w:color="auto" w:fill="auto"/>
          </w:tcPr>
          <w:p w:rsidR="00D85394" w:rsidRDefault="00B80BF2">
            <w:pPr>
              <w:pStyle w:val="TableBodyText"/>
            </w:pPr>
            <w:r>
              <w:t xml:space="preserve">Shortcut points to a </w:t>
            </w:r>
            <w:hyperlink w:anchor="gt_60b55610-ca65-41f2-91d8-a4d6f4cc6d20">
              <w:r>
                <w:rPr>
                  <w:rStyle w:val="HyperlinkGreen"/>
                  <w:b/>
                </w:rPr>
                <w:t>Calendar folder</w:t>
              </w:r>
            </w:hyperlink>
            <w:r>
              <w:t xml:space="preserve">. The contents of the Calendar folder, if displayed with other </w:t>
            </w:r>
            <w:hyperlink w:anchor="gt_7204b2ed-dcef-4434-be15-6451f92d03fb">
              <w:r>
                <w:rPr>
                  <w:rStyle w:val="HyperlinkGreen"/>
                  <w:b/>
                </w:rPr>
                <w:t>calendars</w:t>
              </w:r>
            </w:hyperlink>
            <w:r>
              <w:t xml:space="preserve">, are merged into one calendar and the ordering determined by the </w:t>
            </w:r>
            <w:r>
              <w:rPr>
                <w:b/>
              </w:rPr>
              <w:t>PidTagWlinkOrdin</w:t>
            </w:r>
            <w:r>
              <w:rPr>
                <w:b/>
              </w:rPr>
              <w:t>al</w:t>
            </w:r>
            <w:r>
              <w:t xml:space="preserve"> property (section </w:t>
            </w:r>
            <w:hyperlink w:anchor="Section_2fd4538638ce411b8078f577dc9a526e" w:history="1">
              <w:r>
                <w:rPr>
                  <w:rStyle w:val="Hyperlink"/>
                </w:rPr>
                <w:t>2.2.9.7</w:t>
              </w:r>
            </w:hyperlink>
            <w:r>
              <w:t>). Merging is purely a display; no objects are created or moved between folders.</w:t>
            </w:r>
          </w:p>
        </w:tc>
      </w:tr>
      <w:tr w:rsidR="00D85394" w:rsidTr="00D85394">
        <w:tc>
          <w:tcPr>
            <w:tcW w:w="0" w:type="auto"/>
            <w:shd w:val="clear" w:color="auto" w:fill="auto"/>
          </w:tcPr>
          <w:p w:rsidR="00D85394" w:rsidRDefault="00B80BF2">
            <w:pPr>
              <w:pStyle w:val="TableBodyText"/>
            </w:pPr>
            <w:r>
              <w:t>0x00002000</w:t>
            </w:r>
          </w:p>
        </w:tc>
        <w:tc>
          <w:tcPr>
            <w:tcW w:w="0" w:type="auto"/>
            <w:shd w:val="clear" w:color="auto" w:fill="auto"/>
          </w:tcPr>
          <w:p w:rsidR="00D85394" w:rsidRDefault="00B80BF2">
            <w:pPr>
              <w:pStyle w:val="TableBodyText"/>
            </w:pPr>
            <w:r>
              <w:rPr>
                <w:b/>
              </w:rPr>
              <w:t>sipOneOffName</w:t>
            </w:r>
          </w:p>
        </w:tc>
        <w:tc>
          <w:tcPr>
            <w:tcW w:w="0" w:type="auto"/>
            <w:shd w:val="clear" w:color="auto" w:fill="auto"/>
          </w:tcPr>
          <w:p w:rsidR="00D85394" w:rsidRDefault="00B80BF2">
            <w:pPr>
              <w:pStyle w:val="TableBodyText"/>
            </w:pPr>
            <w:r>
              <w:t xml:space="preserve">Shortcut has been renamed such that the value of the </w:t>
            </w:r>
            <w:r>
              <w:rPr>
                <w:b/>
              </w:rPr>
              <w:t>PidTagNo</w:t>
            </w:r>
            <w:r>
              <w:rPr>
                <w:b/>
              </w:rPr>
              <w:t>rmalizedSubject</w:t>
            </w:r>
            <w:r>
              <w:t xml:space="preserve"> property (section </w:t>
            </w:r>
            <w:hyperlink w:anchor="Section_19e50016bdf349b7a0a7ef7a57edab3f" w:history="1">
              <w:r>
                <w:rPr>
                  <w:rStyle w:val="Hyperlink"/>
                </w:rPr>
                <w:t>2.2.9.2</w:t>
              </w:r>
            </w:hyperlink>
            <w:r>
              <w:t xml:space="preserve">) of the shortcut does not match the value of the </w:t>
            </w:r>
            <w:r>
              <w:rPr>
                <w:b/>
              </w:rPr>
              <w:t>PidTagNormalizedSubject</w:t>
            </w:r>
            <w:r>
              <w:t xml:space="preserve"> property of the folder, or the shortcut is a </w:t>
            </w:r>
            <w:hyperlink w:anchor="gt_6a44747c-bc37-4d3f-960e-800523aefe18">
              <w:r>
                <w:rPr>
                  <w:rStyle w:val="HyperlinkGreen"/>
                  <w:b/>
                </w:rPr>
                <w:t>group header</w:t>
              </w:r>
            </w:hyperlink>
            <w:r>
              <w:t xml:space="preserve"> and has been renamed from the default value.</w:t>
            </w:r>
          </w:p>
        </w:tc>
      </w:tr>
    </w:tbl>
    <w:p w:rsidR="00D85394" w:rsidRDefault="00B80BF2">
      <w:r>
        <w:t>All bits not specified in the above table are reserved. They MUST be ignored, but if set, they are to be preserved.</w:t>
      </w:r>
    </w:p>
    <w:p w:rsidR="00D85394" w:rsidRDefault="00B80BF2">
      <w:pPr>
        <w:pStyle w:val="Heading4"/>
      </w:pPr>
      <w:bookmarkStart w:id="275" w:name="section_2fd4538638ce411b8078f577dc9a526e"/>
      <w:bookmarkStart w:id="276" w:name="_Toc163746179"/>
      <w:r>
        <w:lastRenderedPageBreak/>
        <w:t>PidTagWlinkOrdinal Property</w:t>
      </w:r>
      <w:bookmarkEnd w:id="275"/>
      <w:bookmarkEnd w:id="276"/>
      <w:r>
        <w:fldChar w:fldCharType="begin"/>
      </w:r>
      <w:r>
        <w:instrText xml:space="preserve"> XE "Navigation shortcuts me</w:instrText>
      </w:r>
      <w:r>
        <w:instrText xml:space="preserve">ssage:PidTagWlinkOrdinal property" </w:instrText>
      </w:r>
      <w:r>
        <w:fldChar w:fldCharType="end"/>
      </w:r>
      <w:r>
        <w:fldChar w:fldCharType="begin"/>
      </w:r>
      <w:r>
        <w:instrText xml:space="preserve"> XE "PidTagWlinkOrdinal property navigation shortcuts message" </w:instrText>
      </w:r>
      <w:r>
        <w:fldChar w:fldCharType="end"/>
      </w:r>
    </w:p>
    <w:p w:rsidR="00D85394" w:rsidRDefault="00B80BF2">
      <w:r>
        <w:t xml:space="preserve">Type: </w:t>
      </w:r>
      <w:r>
        <w:rPr>
          <w:b/>
        </w:rPr>
        <w:t>PtypBinary</w:t>
      </w:r>
      <w:r>
        <w:t xml:space="preserve"> (</w:t>
      </w:r>
      <w:hyperlink r:id="rId151" w:anchor="Section_1afa0cd9b1a04520b623bf15030af5d8">
        <w:r>
          <w:rPr>
            <w:rStyle w:val="Hyperlink"/>
          </w:rPr>
          <w:t>[MS-OXCDATA]</w:t>
        </w:r>
      </w:hyperlink>
      <w:r>
        <w:t xml:space="preserve"> section 2.11.1)</w:t>
      </w:r>
    </w:p>
    <w:p w:rsidR="00D85394" w:rsidRDefault="00B80BF2">
      <w:r>
        <w:t xml:space="preserve">The </w:t>
      </w:r>
      <w:r>
        <w:rPr>
          <w:b/>
        </w:rPr>
        <w:t>PidTagWlinkOrdinal</w:t>
      </w:r>
      <w:r>
        <w:t xml:space="preserve"> property (</w:t>
      </w:r>
      <w:hyperlink r:id="rId152" w:anchor="Section_f6ab1613aefe447da49c18217230b148">
        <w:r>
          <w:rPr>
            <w:rStyle w:val="Hyperlink"/>
          </w:rPr>
          <w:t>[MS-OXPROPS]</w:t>
        </w:r>
      </w:hyperlink>
      <w:r>
        <w:t xml:space="preserve"> section 2.1074) specifies a variable-length binary property that SHOULD be used to sort shortcuts lexicographically. For example, to insert a shortcut</w:t>
      </w:r>
      <w:r>
        <w:t xml:space="preserve"> C between shortcut A with the one-byte ordinal value of 128 and shortcut B with the one-byte ordinal value of 129, shortcut C can be assigned the two-byte ordinal 128, 128. The final byte of this property MUST NOT be 0 or 255 to ensure that shortcuts can </w:t>
      </w:r>
      <w:r>
        <w:t>be inserted before and after other shortcuts.</w:t>
      </w:r>
    </w:p>
    <w:p w:rsidR="00D85394" w:rsidRDefault="00B80BF2">
      <w:pPr>
        <w:pStyle w:val="Heading4"/>
      </w:pPr>
      <w:bookmarkStart w:id="277" w:name="section_257f731d4c654d37bfcf337e24b17eca"/>
      <w:bookmarkStart w:id="278" w:name="_Toc163746180"/>
      <w:r>
        <w:t>PidTagWlinkEntryId Property</w:t>
      </w:r>
      <w:bookmarkEnd w:id="277"/>
      <w:bookmarkEnd w:id="278"/>
      <w:r>
        <w:fldChar w:fldCharType="begin"/>
      </w:r>
      <w:r>
        <w:instrText xml:space="preserve"> XE "Navigation shortcuts message:PidTagWlinkEntryId property" </w:instrText>
      </w:r>
      <w:r>
        <w:fldChar w:fldCharType="end"/>
      </w:r>
      <w:r>
        <w:fldChar w:fldCharType="begin"/>
      </w:r>
      <w:r>
        <w:instrText xml:space="preserve"> XE "PidTagWlinkEntryId property navigation shortcuts message" </w:instrText>
      </w:r>
      <w:r>
        <w:fldChar w:fldCharType="end"/>
      </w:r>
    </w:p>
    <w:p w:rsidR="00D85394" w:rsidRDefault="00B80BF2">
      <w:r>
        <w:t xml:space="preserve">Type: </w:t>
      </w:r>
      <w:r>
        <w:rPr>
          <w:b/>
        </w:rPr>
        <w:t>PtypBinary</w:t>
      </w:r>
      <w:r>
        <w:t xml:space="preserve"> (</w:t>
      </w:r>
      <w:hyperlink r:id="rId153" w:anchor="Section_1afa0cd9b1a04520b623bf15030af5d8">
        <w:r>
          <w:rPr>
            <w:rStyle w:val="Hyperlink"/>
          </w:rPr>
          <w:t>[MS-OXCDATA]</w:t>
        </w:r>
      </w:hyperlink>
      <w:r>
        <w:t xml:space="preserve"> section 2.11.1)</w:t>
      </w:r>
    </w:p>
    <w:p w:rsidR="00D85394" w:rsidRDefault="00B80BF2">
      <w:r>
        <w:t xml:space="preserve">The </w:t>
      </w:r>
      <w:r>
        <w:rPr>
          <w:b/>
        </w:rPr>
        <w:t>PidTagWlinkEntryId</w:t>
      </w:r>
      <w:r>
        <w:t xml:space="preserve"> property (</w:t>
      </w:r>
      <w:hyperlink r:id="rId154" w:anchor="Section_f6ab1613aefe447da49c18217230b148">
        <w:r>
          <w:rPr>
            <w:rStyle w:val="Hyperlink"/>
          </w:rPr>
          <w:t>[MS-OXPROPS]</w:t>
        </w:r>
      </w:hyperlink>
      <w:r>
        <w:t xml:space="preserve"> section 2.1068) spe</w:t>
      </w:r>
      <w:r>
        <w:t xml:space="preserve">cifies the </w:t>
      </w:r>
      <w:hyperlink w:anchor="gt_64df5f51-e2e6-4cf2-a15f-5bc1167087b5">
        <w:r>
          <w:rPr>
            <w:rStyle w:val="HyperlinkGreen"/>
            <w:b/>
          </w:rPr>
          <w:t>EntryID</w:t>
        </w:r>
      </w:hyperlink>
      <w:r>
        <w:t xml:space="preserve"> of the folder pointed to by the shortcut.</w:t>
      </w:r>
    </w:p>
    <w:p w:rsidR="00D85394" w:rsidRDefault="00B80BF2">
      <w:pPr>
        <w:pStyle w:val="Heading4"/>
      </w:pPr>
      <w:bookmarkStart w:id="279" w:name="section_a808b96721ea4ff2add890b3640aa94d"/>
      <w:bookmarkStart w:id="280" w:name="_Toc163746181"/>
      <w:r>
        <w:t>PidTagWlinkRecordKey Property</w:t>
      </w:r>
      <w:bookmarkEnd w:id="279"/>
      <w:bookmarkEnd w:id="280"/>
      <w:r>
        <w:fldChar w:fldCharType="begin"/>
      </w:r>
      <w:r>
        <w:instrText xml:space="preserve"> XE "Navigation shortcuts message:PidTagWlinkRecordKey property" </w:instrText>
      </w:r>
      <w:r>
        <w:fldChar w:fldCharType="end"/>
      </w:r>
      <w:r>
        <w:fldChar w:fldCharType="begin"/>
      </w:r>
      <w:r>
        <w:instrText xml:space="preserve"> XE "PidTagWlinkRecordKey property na</w:instrText>
      </w:r>
      <w:r>
        <w:instrText xml:space="preserve">vigation shortcuts message" </w:instrText>
      </w:r>
      <w:r>
        <w:fldChar w:fldCharType="end"/>
      </w:r>
    </w:p>
    <w:p w:rsidR="00D85394" w:rsidRDefault="00B80BF2">
      <w:r>
        <w:t xml:space="preserve">Type: </w:t>
      </w:r>
      <w:r>
        <w:rPr>
          <w:b/>
        </w:rPr>
        <w:t>PtypBinary</w:t>
      </w:r>
      <w:r>
        <w:t xml:space="preserve"> (</w:t>
      </w:r>
      <w:hyperlink r:id="rId155" w:anchor="Section_1afa0cd9b1a04520b623bf15030af5d8">
        <w:r>
          <w:rPr>
            <w:rStyle w:val="Hyperlink"/>
          </w:rPr>
          <w:t>[MS-OXCDATA]</w:t>
        </w:r>
      </w:hyperlink>
      <w:r>
        <w:t xml:space="preserve"> section 2.11.1)</w:t>
      </w:r>
    </w:p>
    <w:p w:rsidR="00D85394" w:rsidRDefault="00B80BF2">
      <w:r>
        <w:t xml:space="preserve">The </w:t>
      </w:r>
      <w:r>
        <w:rPr>
          <w:b/>
        </w:rPr>
        <w:t>PidTagWlinkRecordKey</w:t>
      </w:r>
      <w:r>
        <w:t xml:space="preserve"> property (</w:t>
      </w:r>
      <w:hyperlink r:id="rId156" w:anchor="Section_f6ab1613aefe447da49c18217230b148">
        <w:r>
          <w:rPr>
            <w:rStyle w:val="Hyperlink"/>
          </w:rPr>
          <w:t>[MS-OXPROPS]</w:t>
        </w:r>
      </w:hyperlink>
      <w:r>
        <w:t xml:space="preserve"> section 2.1075) specifies the value of the </w:t>
      </w:r>
      <w:r>
        <w:rPr>
          <w:b/>
        </w:rPr>
        <w:t>PidTagRecordKey</w:t>
      </w:r>
      <w:r>
        <w:t xml:space="preserve"> property (</w:t>
      </w:r>
      <w:hyperlink r:id="rId157" w:anchor="Section_302967c881d54ec58319cccc14a76bb5">
        <w:r>
          <w:rPr>
            <w:rStyle w:val="Hyperlink"/>
          </w:rPr>
          <w:t>[MS-OXCPRPT]</w:t>
        </w:r>
      </w:hyperlink>
      <w:r>
        <w:t xml:space="preserve"> section 2.2.1.8) of the folder pointed to by the shortcut.</w:t>
      </w:r>
    </w:p>
    <w:p w:rsidR="00D85394" w:rsidRDefault="00B80BF2">
      <w:pPr>
        <w:pStyle w:val="Heading4"/>
      </w:pPr>
      <w:bookmarkStart w:id="281" w:name="section_edf8009c5fa04db2b5b1b531cf331b7a"/>
      <w:bookmarkStart w:id="282" w:name="_Toc163746182"/>
      <w:r>
        <w:t>PidTagWlinkStoreEntryId Property</w:t>
      </w:r>
      <w:bookmarkEnd w:id="281"/>
      <w:bookmarkEnd w:id="282"/>
      <w:r>
        <w:fldChar w:fldCharType="begin"/>
      </w:r>
      <w:r>
        <w:instrText xml:space="preserve"> XE "Navigation shortcuts message:PidTagWlinkStoreEntryId property" </w:instrText>
      </w:r>
      <w:r>
        <w:fldChar w:fldCharType="end"/>
      </w:r>
      <w:r>
        <w:fldChar w:fldCharType="begin"/>
      </w:r>
      <w:r>
        <w:instrText xml:space="preserve"> XE "PidTagWlinkStoreEntryId property navigation shortcuts message" </w:instrText>
      </w:r>
      <w:r>
        <w:fldChar w:fldCharType="end"/>
      </w:r>
    </w:p>
    <w:p w:rsidR="00D85394" w:rsidRDefault="00B80BF2">
      <w:r>
        <w:t xml:space="preserve">Type: </w:t>
      </w:r>
      <w:r>
        <w:rPr>
          <w:b/>
        </w:rPr>
        <w:t>PtypBinary</w:t>
      </w:r>
      <w:r>
        <w:t xml:space="preserve"> (</w:t>
      </w:r>
      <w:hyperlink r:id="rId158" w:anchor="Section_1afa0cd9b1a04520b623bf15030af5d8">
        <w:r>
          <w:rPr>
            <w:rStyle w:val="Hyperlink"/>
          </w:rPr>
          <w:t>[MS-OXCDATA]</w:t>
        </w:r>
      </w:hyperlink>
      <w:r>
        <w:t xml:space="preserve"> section 2.11.1)</w:t>
      </w:r>
    </w:p>
    <w:p w:rsidR="00D85394" w:rsidRDefault="00B80BF2">
      <w:r>
        <w:t xml:space="preserve">The </w:t>
      </w:r>
      <w:r>
        <w:rPr>
          <w:b/>
        </w:rPr>
        <w:t>PidTagWlinkStoreEntryId</w:t>
      </w:r>
      <w:r>
        <w:t xml:space="preserve"> property (</w:t>
      </w:r>
      <w:hyperlink r:id="rId159" w:anchor="Section_f6ab1613aefe447da49c18217230b148">
        <w:r>
          <w:rPr>
            <w:rStyle w:val="Hyperlink"/>
          </w:rPr>
          <w:t>[MS-OXPROPS]</w:t>
        </w:r>
      </w:hyperlink>
      <w:r>
        <w:t xml:space="preserve"> section 2.1079) specifies the value of the </w:t>
      </w:r>
      <w:r>
        <w:rPr>
          <w:b/>
        </w:rPr>
        <w:t>PidTagStoreEntryId</w:t>
      </w:r>
      <w:r>
        <w:t xml:space="preserve"> property ([MS-</w:t>
      </w:r>
      <w:r>
        <w:t>OXPROPS] section 2.1029) of the folder pointed to by the shortcut.</w:t>
      </w:r>
    </w:p>
    <w:p w:rsidR="00D85394" w:rsidRDefault="00B80BF2">
      <w:pPr>
        <w:pStyle w:val="Heading4"/>
      </w:pPr>
      <w:bookmarkStart w:id="283" w:name="section_9708e1e9254a400d8f4983c8f6a73ded"/>
      <w:bookmarkStart w:id="284" w:name="_Toc163746183"/>
      <w:r>
        <w:t>PidTagWlinkFolderType Property</w:t>
      </w:r>
      <w:bookmarkEnd w:id="283"/>
      <w:bookmarkEnd w:id="284"/>
      <w:r>
        <w:fldChar w:fldCharType="begin"/>
      </w:r>
      <w:r>
        <w:instrText xml:space="preserve"> XE "Navigation shortcuts message:PidTagWlinkFolderType property" </w:instrText>
      </w:r>
      <w:r>
        <w:fldChar w:fldCharType="end"/>
      </w:r>
      <w:r>
        <w:fldChar w:fldCharType="begin"/>
      </w:r>
      <w:r>
        <w:instrText xml:space="preserve"> XE "PidTagWlinkFolderType property navigation shortcuts message" </w:instrText>
      </w:r>
      <w:r>
        <w:fldChar w:fldCharType="end"/>
      </w:r>
    </w:p>
    <w:p w:rsidR="00D85394" w:rsidRDefault="00B80BF2">
      <w:r>
        <w:t xml:space="preserve">Type: </w:t>
      </w:r>
      <w:r>
        <w:rPr>
          <w:b/>
        </w:rPr>
        <w:t>PtypBinary</w:t>
      </w:r>
      <w:r>
        <w:t xml:space="preserve"> (</w:t>
      </w:r>
      <w:hyperlink r:id="rId160" w:anchor="Section_1afa0cd9b1a04520b623bf15030af5d8">
        <w:r>
          <w:rPr>
            <w:rStyle w:val="Hyperlink"/>
          </w:rPr>
          <w:t>[MS-OXCDATA]</w:t>
        </w:r>
      </w:hyperlink>
      <w:r>
        <w:t xml:space="preserve"> section 2.11.1)</w:t>
      </w:r>
    </w:p>
    <w:p w:rsidR="00D85394" w:rsidRDefault="00B80BF2">
      <w:r>
        <w:t xml:space="preserve">The </w:t>
      </w:r>
      <w:r>
        <w:rPr>
          <w:b/>
        </w:rPr>
        <w:t>PidTagWlinkFolderType</w:t>
      </w:r>
      <w:r>
        <w:t xml:space="preserve"> property (</w:t>
      </w:r>
      <w:hyperlink r:id="rId161" w:anchor="Section_f6ab1613aefe447da49c18217230b148">
        <w:r>
          <w:rPr>
            <w:rStyle w:val="Hyperlink"/>
          </w:rPr>
          <w:t>[MS-OXPROPS]</w:t>
        </w:r>
      </w:hyperlink>
      <w:r>
        <w:t xml:space="preserve"> section 2.1070) </w:t>
      </w:r>
      <w:r>
        <w:t>specifies the type of folder pointed to by the shortcut. The possible values are listed in the following table.</w:t>
      </w:r>
    </w:p>
    <w:tbl>
      <w:tblPr>
        <w:tblStyle w:val="Table-ShadedHeader"/>
        <w:tblW w:w="0" w:type="auto"/>
        <w:tblLook w:val="04A0" w:firstRow="1" w:lastRow="0" w:firstColumn="1" w:lastColumn="0" w:noHBand="0" w:noVBand="1"/>
      </w:tblPr>
      <w:tblGrid>
        <w:gridCol w:w="5035"/>
        <w:gridCol w:w="2258"/>
        <w:gridCol w:w="2182"/>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Value</w:t>
            </w:r>
          </w:p>
        </w:tc>
        <w:tc>
          <w:tcPr>
            <w:tcW w:w="0" w:type="auto"/>
          </w:tcPr>
          <w:p w:rsidR="00D85394" w:rsidRDefault="00B80BF2">
            <w:pPr>
              <w:pStyle w:val="TableHeaderText"/>
            </w:pPr>
            <w:r>
              <w:t>Value name</w:t>
            </w:r>
          </w:p>
        </w:tc>
        <w:tc>
          <w:tcPr>
            <w:tcW w:w="0" w:type="auto"/>
          </w:tcPr>
          <w:p w:rsidR="00D85394" w:rsidRDefault="00B80BF2">
            <w:pPr>
              <w:pStyle w:val="TableHeaderText"/>
            </w:pPr>
            <w:r>
              <w:t>Meaning</w:t>
            </w:r>
          </w:p>
        </w:tc>
      </w:tr>
      <w:tr w:rsidR="00D85394" w:rsidTr="00D85394">
        <w:tc>
          <w:tcPr>
            <w:tcW w:w="0" w:type="auto"/>
          </w:tcPr>
          <w:p w:rsidR="00D85394" w:rsidRDefault="00B80BF2">
            <w:pPr>
              <w:pStyle w:val="TableBodyText"/>
            </w:pPr>
            <w:r>
              <w:t>{0x00780600, 0x0000, 0x0000, {0xC0, 0x00, 0x00, 0x00, 0x00, 0x00, 0x00, 0x46}}</w:t>
            </w:r>
          </w:p>
        </w:tc>
        <w:tc>
          <w:tcPr>
            <w:tcW w:w="0" w:type="auto"/>
          </w:tcPr>
          <w:p w:rsidR="00D85394" w:rsidRDefault="00B80BF2">
            <w:pPr>
              <w:pStyle w:val="TableBodyText"/>
            </w:pPr>
            <w:r>
              <w:rPr>
                <w:b/>
              </w:rPr>
              <w:t>CLSID_MailFolder</w:t>
            </w:r>
          </w:p>
        </w:tc>
        <w:tc>
          <w:tcPr>
            <w:tcW w:w="0" w:type="auto"/>
          </w:tcPr>
          <w:p w:rsidR="00D85394" w:rsidRDefault="00B80BF2">
            <w:pPr>
              <w:pStyle w:val="TableBodyText"/>
            </w:pPr>
            <w:r>
              <w:t>The folder is a mail f</w:t>
            </w:r>
            <w:r>
              <w:t>older.</w:t>
            </w:r>
          </w:p>
        </w:tc>
      </w:tr>
      <w:tr w:rsidR="00D85394" w:rsidTr="00D85394">
        <w:tc>
          <w:tcPr>
            <w:tcW w:w="0" w:type="auto"/>
          </w:tcPr>
          <w:p w:rsidR="00D85394" w:rsidRDefault="00B80BF2">
            <w:pPr>
              <w:pStyle w:val="TableBodyText"/>
            </w:pPr>
            <w:r>
              <w:t>{0x02780600, 0x0000, 0x0000, {0xC0, 0x00, 0x00, 0x00, 0x00, 0x00, 0x00, 0x46}}</w:t>
            </w:r>
          </w:p>
        </w:tc>
        <w:tc>
          <w:tcPr>
            <w:tcW w:w="0" w:type="auto"/>
          </w:tcPr>
          <w:p w:rsidR="00D85394" w:rsidRDefault="00B80BF2">
            <w:pPr>
              <w:pStyle w:val="TableBodyText"/>
            </w:pPr>
            <w:r>
              <w:rPr>
                <w:b/>
              </w:rPr>
              <w:t>CLSID_CalendarFolder</w:t>
            </w:r>
          </w:p>
        </w:tc>
        <w:tc>
          <w:tcPr>
            <w:tcW w:w="0" w:type="auto"/>
          </w:tcPr>
          <w:p w:rsidR="00D85394" w:rsidRDefault="00B80BF2">
            <w:pPr>
              <w:pStyle w:val="TableBodyText"/>
            </w:pPr>
            <w:r>
              <w:t xml:space="preserve">The folder is a </w:t>
            </w:r>
            <w:hyperlink w:anchor="gt_60b55610-ca65-41f2-91d8-a4d6f4cc6d20">
              <w:r>
                <w:rPr>
                  <w:rStyle w:val="HyperlinkGreen"/>
                  <w:b/>
                </w:rPr>
                <w:t>Calendar folder</w:t>
              </w:r>
            </w:hyperlink>
            <w:r>
              <w:t>.</w:t>
            </w:r>
          </w:p>
        </w:tc>
      </w:tr>
      <w:tr w:rsidR="00D85394" w:rsidTr="00D85394">
        <w:tc>
          <w:tcPr>
            <w:tcW w:w="0" w:type="auto"/>
          </w:tcPr>
          <w:p w:rsidR="00D85394" w:rsidRDefault="00B80BF2">
            <w:pPr>
              <w:pStyle w:val="TableBodyText"/>
            </w:pPr>
            <w:r>
              <w:t xml:space="preserve">{0x01780600, 0x0000, 0x0000, {0xC0, 0x00, 0x00, </w:t>
            </w:r>
            <w:r>
              <w:t>0x00, 0x00, 0x00, 0x00, 0x46}}</w:t>
            </w:r>
          </w:p>
        </w:tc>
        <w:tc>
          <w:tcPr>
            <w:tcW w:w="0" w:type="auto"/>
          </w:tcPr>
          <w:p w:rsidR="00D85394" w:rsidRDefault="00B80BF2">
            <w:pPr>
              <w:pStyle w:val="TableBodyText"/>
            </w:pPr>
            <w:r>
              <w:rPr>
                <w:b/>
              </w:rPr>
              <w:t>CLSID_ContactFolder</w:t>
            </w:r>
          </w:p>
        </w:tc>
        <w:tc>
          <w:tcPr>
            <w:tcW w:w="0" w:type="auto"/>
          </w:tcPr>
          <w:p w:rsidR="00D85394" w:rsidRDefault="00B80BF2">
            <w:pPr>
              <w:pStyle w:val="TableBodyText"/>
            </w:pPr>
            <w:r>
              <w:t>The folder is a Contact folder.</w:t>
            </w:r>
          </w:p>
        </w:tc>
      </w:tr>
      <w:tr w:rsidR="00D85394" w:rsidTr="00D85394">
        <w:tc>
          <w:tcPr>
            <w:tcW w:w="0" w:type="auto"/>
          </w:tcPr>
          <w:p w:rsidR="00D85394" w:rsidRDefault="00B80BF2">
            <w:pPr>
              <w:pStyle w:val="TableBodyText"/>
            </w:pPr>
            <w:r>
              <w:t>{0x03780600, 0x0000, 0x0000, {0xC0, 0x00, 0x00, 0x00, 0x00, 0x00, 0x00, 0x46}}</w:t>
            </w:r>
          </w:p>
        </w:tc>
        <w:tc>
          <w:tcPr>
            <w:tcW w:w="0" w:type="auto"/>
          </w:tcPr>
          <w:p w:rsidR="00D85394" w:rsidRDefault="00B80BF2">
            <w:pPr>
              <w:pStyle w:val="TableBodyText"/>
            </w:pPr>
            <w:r>
              <w:rPr>
                <w:b/>
              </w:rPr>
              <w:t>CLSID_TaskFolder</w:t>
            </w:r>
          </w:p>
        </w:tc>
        <w:tc>
          <w:tcPr>
            <w:tcW w:w="0" w:type="auto"/>
          </w:tcPr>
          <w:p w:rsidR="00D85394" w:rsidRDefault="00B80BF2">
            <w:pPr>
              <w:pStyle w:val="TableBodyText"/>
            </w:pPr>
            <w:r>
              <w:t>The folder is a Task folder.</w:t>
            </w:r>
          </w:p>
        </w:tc>
      </w:tr>
      <w:tr w:rsidR="00D85394" w:rsidTr="00D85394">
        <w:tc>
          <w:tcPr>
            <w:tcW w:w="0" w:type="auto"/>
          </w:tcPr>
          <w:p w:rsidR="00D85394" w:rsidRDefault="00B80BF2">
            <w:pPr>
              <w:pStyle w:val="TableBodyText"/>
            </w:pPr>
            <w:r>
              <w:t>{0x04780600, 0x0000, 0x0000, {0xC0, 0x00, 0x00</w:t>
            </w:r>
            <w:r>
              <w:t>, 0x00, 0x00, 0x00, 0x00, 0x46}}</w:t>
            </w:r>
          </w:p>
        </w:tc>
        <w:tc>
          <w:tcPr>
            <w:tcW w:w="0" w:type="auto"/>
          </w:tcPr>
          <w:p w:rsidR="00D85394" w:rsidRDefault="00B80BF2">
            <w:pPr>
              <w:pStyle w:val="TableBodyText"/>
            </w:pPr>
            <w:r>
              <w:rPr>
                <w:b/>
              </w:rPr>
              <w:t>CLSID_NoteFolder</w:t>
            </w:r>
          </w:p>
        </w:tc>
        <w:tc>
          <w:tcPr>
            <w:tcW w:w="0" w:type="auto"/>
          </w:tcPr>
          <w:p w:rsidR="00D85394" w:rsidRDefault="00B80BF2">
            <w:pPr>
              <w:pStyle w:val="TableBodyText"/>
            </w:pPr>
            <w:r>
              <w:t>The folder is a Note folder.</w:t>
            </w:r>
          </w:p>
        </w:tc>
      </w:tr>
      <w:tr w:rsidR="00D85394" w:rsidTr="00D85394">
        <w:tc>
          <w:tcPr>
            <w:tcW w:w="0" w:type="auto"/>
          </w:tcPr>
          <w:p w:rsidR="00D85394" w:rsidRDefault="00B80BF2">
            <w:pPr>
              <w:pStyle w:val="TableBodyText"/>
            </w:pPr>
            <w:r>
              <w:t>{0x08780600, 0x0000, 0x0000, {0xC0, 0x00, 0x00, 0x00, 0x00, 0x00, 0x00, 0x46}}</w:t>
            </w:r>
          </w:p>
        </w:tc>
        <w:tc>
          <w:tcPr>
            <w:tcW w:w="0" w:type="auto"/>
          </w:tcPr>
          <w:p w:rsidR="00D85394" w:rsidRDefault="00B80BF2">
            <w:pPr>
              <w:pStyle w:val="TableBodyText"/>
            </w:pPr>
            <w:r>
              <w:rPr>
                <w:b/>
              </w:rPr>
              <w:t>CLSID_JournalFolder</w:t>
            </w:r>
          </w:p>
        </w:tc>
        <w:tc>
          <w:tcPr>
            <w:tcW w:w="0" w:type="auto"/>
          </w:tcPr>
          <w:p w:rsidR="00D85394" w:rsidRDefault="00B80BF2">
            <w:pPr>
              <w:pStyle w:val="TableBodyText"/>
            </w:pPr>
            <w:r>
              <w:t>The folder is a Journal folder.</w:t>
            </w:r>
          </w:p>
        </w:tc>
      </w:tr>
    </w:tbl>
    <w:p w:rsidR="00D85394" w:rsidRDefault="00D85394"/>
    <w:p w:rsidR="00D85394" w:rsidRDefault="00B80BF2">
      <w:pPr>
        <w:pStyle w:val="Heading4"/>
      </w:pPr>
      <w:bookmarkStart w:id="285" w:name="section_0c99a87e5fc44517b847afa113e87a18"/>
      <w:bookmarkStart w:id="286" w:name="_Toc163746184"/>
      <w:r>
        <w:t>PidTagWlinkGroupClsid Property</w:t>
      </w:r>
      <w:bookmarkEnd w:id="285"/>
      <w:bookmarkEnd w:id="286"/>
      <w:r>
        <w:fldChar w:fldCharType="begin"/>
      </w:r>
      <w:r>
        <w:instrText xml:space="preserve"> XE "Navigati</w:instrText>
      </w:r>
      <w:r>
        <w:instrText xml:space="preserve">on shortcuts message:PidTagWlinkGroupClsid property" </w:instrText>
      </w:r>
      <w:r>
        <w:fldChar w:fldCharType="end"/>
      </w:r>
      <w:r>
        <w:fldChar w:fldCharType="begin"/>
      </w:r>
      <w:r>
        <w:instrText xml:space="preserve"> XE "PidTagWlinkGroupClsid property navigation shortcuts message" </w:instrText>
      </w:r>
      <w:r>
        <w:fldChar w:fldCharType="end"/>
      </w:r>
    </w:p>
    <w:p w:rsidR="00D85394" w:rsidRDefault="00B80BF2">
      <w:r>
        <w:t xml:space="preserve">Type: </w:t>
      </w:r>
      <w:r>
        <w:rPr>
          <w:b/>
        </w:rPr>
        <w:t>PtypBinary</w:t>
      </w:r>
      <w:r>
        <w:t xml:space="preserve"> (</w:t>
      </w:r>
      <w:hyperlink r:id="rId162" w:anchor="Section_1afa0cd9b1a04520b623bf15030af5d8">
        <w:r>
          <w:rPr>
            <w:rStyle w:val="Hyperlink"/>
          </w:rPr>
          <w:t>[MS-OXCDATA]</w:t>
        </w:r>
      </w:hyperlink>
      <w:r>
        <w:t xml:space="preserve"> section 2.11.1)</w:t>
      </w:r>
    </w:p>
    <w:p w:rsidR="00D85394" w:rsidRDefault="00B80BF2">
      <w:r>
        <w:t xml:space="preserve">The </w:t>
      </w:r>
      <w:r>
        <w:rPr>
          <w:b/>
        </w:rPr>
        <w:t>PidTagWlinkGroupClsid</w:t>
      </w:r>
      <w:r>
        <w:t xml:space="preserve"> property (</w:t>
      </w:r>
      <w:hyperlink r:id="rId163" w:anchor="Section_f6ab1613aefe447da49c18217230b148">
        <w:r>
          <w:rPr>
            <w:rStyle w:val="Hyperlink"/>
          </w:rPr>
          <w:t>[MS-OXPROPS]</w:t>
        </w:r>
      </w:hyperlink>
      <w:r>
        <w:t xml:space="preserve"> section 2.1071) specifies the value of the </w:t>
      </w:r>
      <w:r>
        <w:rPr>
          <w:b/>
        </w:rPr>
        <w:t>PidTagWlinkGroupHeaderID</w:t>
      </w:r>
      <w:r>
        <w:t xml:space="preserve"> property (section </w:t>
      </w:r>
      <w:hyperlink w:anchor="Section_9ad4f74dd5904c0786e3889881a091b2" w:history="1">
        <w:r>
          <w:rPr>
            <w:rStyle w:val="Hyperlink"/>
          </w:rPr>
          <w:t>2.2.9.3</w:t>
        </w:r>
      </w:hyperlink>
      <w:r>
        <w:t xml:space="preserve">) of the </w:t>
      </w:r>
      <w:hyperlink w:anchor="gt_6a44747c-bc37-4d3f-960e-800523aefe18">
        <w:r>
          <w:rPr>
            <w:rStyle w:val="HyperlinkGreen"/>
            <w:b/>
          </w:rPr>
          <w:t>group header</w:t>
        </w:r>
      </w:hyperlink>
      <w:r>
        <w:t xml:space="preserve"> associated with the shortcut.</w:t>
      </w:r>
    </w:p>
    <w:p w:rsidR="00D85394" w:rsidRDefault="00B80BF2">
      <w:pPr>
        <w:pStyle w:val="Heading4"/>
      </w:pPr>
      <w:bookmarkStart w:id="287" w:name="section_1112b43ea87a4bc7ac171f0560433b31"/>
      <w:bookmarkStart w:id="288" w:name="_Toc163746185"/>
      <w:r>
        <w:t>PidTagWlinkGroupName Property</w:t>
      </w:r>
      <w:bookmarkEnd w:id="287"/>
      <w:bookmarkEnd w:id="288"/>
      <w:r>
        <w:fldChar w:fldCharType="begin"/>
      </w:r>
      <w:r>
        <w:instrText xml:space="preserve"> XE "Navigation shortcuts message:PidTagWlinkGroupName property" </w:instrText>
      </w:r>
      <w:r>
        <w:fldChar w:fldCharType="end"/>
      </w:r>
      <w:r>
        <w:fldChar w:fldCharType="begin"/>
      </w:r>
      <w:r>
        <w:instrText xml:space="preserve"> XE "PidTagWlinkGroupName property navigation shortcuts message" </w:instrText>
      </w:r>
      <w:r>
        <w:fldChar w:fldCharType="end"/>
      </w:r>
    </w:p>
    <w:p w:rsidR="00D85394" w:rsidRDefault="00B80BF2">
      <w:r>
        <w:t xml:space="preserve">Type: </w:t>
      </w:r>
      <w:r>
        <w:rPr>
          <w:b/>
        </w:rPr>
        <w:t>PtypString</w:t>
      </w:r>
      <w:r>
        <w:t xml:space="preserve"> (</w:t>
      </w:r>
      <w:hyperlink r:id="rId164" w:anchor="Section_1afa0cd9b1a04520b623bf15030af5d8">
        <w:r>
          <w:rPr>
            <w:rStyle w:val="Hyperlink"/>
          </w:rPr>
          <w:t>[MS-OXCDATA]</w:t>
        </w:r>
      </w:hyperlink>
      <w:r>
        <w:t xml:space="preserve"> section 2.11.1)</w:t>
      </w:r>
    </w:p>
    <w:p w:rsidR="00D85394" w:rsidRDefault="00B80BF2">
      <w:r>
        <w:t xml:space="preserve">The </w:t>
      </w:r>
      <w:r>
        <w:rPr>
          <w:b/>
        </w:rPr>
        <w:t>PidTagWlinkGroupName</w:t>
      </w:r>
      <w:r>
        <w:t xml:space="preserve"> property (</w:t>
      </w:r>
      <w:hyperlink r:id="rId165" w:anchor="Section_f6ab1613aefe447da49c18217230b148">
        <w:r>
          <w:rPr>
            <w:rStyle w:val="Hyperlink"/>
          </w:rPr>
          <w:t>[MS-OXPROPS]</w:t>
        </w:r>
      </w:hyperlink>
      <w:r>
        <w:t xml:space="preserve"> section 2.1073) specifies the value of the </w:t>
      </w:r>
      <w:r>
        <w:rPr>
          <w:b/>
        </w:rPr>
        <w:t>PidTagNormalizedSubject</w:t>
      </w:r>
      <w:r>
        <w:t xml:space="preserve"> property (section </w:t>
      </w:r>
      <w:hyperlink w:anchor="Section_19e50016bdf349b7a0a7ef7a57edab3f" w:history="1">
        <w:r>
          <w:rPr>
            <w:rStyle w:val="Hyperlink"/>
          </w:rPr>
          <w:t>2.2.9.2</w:t>
        </w:r>
      </w:hyperlink>
      <w:r>
        <w:t xml:space="preserve">) of the </w:t>
      </w:r>
      <w:hyperlink w:anchor="gt_6a44747c-bc37-4d3f-960e-800523aefe18">
        <w:r>
          <w:rPr>
            <w:rStyle w:val="HyperlinkGreen"/>
            <w:b/>
          </w:rPr>
          <w:t>group header</w:t>
        </w:r>
      </w:hyperlink>
      <w:r>
        <w:t xml:space="preserve"> associated with the shortcut.</w:t>
      </w:r>
    </w:p>
    <w:p w:rsidR="00D85394" w:rsidRDefault="00B80BF2">
      <w:pPr>
        <w:pStyle w:val="Heading4"/>
      </w:pPr>
      <w:bookmarkStart w:id="289" w:name="section_fa5989e183b34193af0ba1ba73a4f182"/>
      <w:bookmarkStart w:id="290" w:name="_Toc163746186"/>
      <w:r>
        <w:t>PidTagWlinkSection Property</w:t>
      </w:r>
      <w:bookmarkEnd w:id="289"/>
      <w:bookmarkEnd w:id="290"/>
      <w:r>
        <w:fldChar w:fldCharType="begin"/>
      </w:r>
      <w:r>
        <w:instrText xml:space="preserve"> XE "Navigation shortcuts message:PidTagWlinkSection property" </w:instrText>
      </w:r>
      <w:r>
        <w:fldChar w:fldCharType="end"/>
      </w:r>
      <w:r>
        <w:fldChar w:fldCharType="begin"/>
      </w:r>
      <w:r>
        <w:instrText xml:space="preserve"> XE "PidTagWlinkSection property navigation shortcuts message" </w:instrText>
      </w:r>
      <w:r>
        <w:fldChar w:fldCharType="end"/>
      </w:r>
    </w:p>
    <w:p w:rsidR="00D85394" w:rsidRDefault="00B80BF2">
      <w:r>
        <w:t xml:space="preserve">Type: </w:t>
      </w:r>
      <w:r>
        <w:rPr>
          <w:b/>
        </w:rPr>
        <w:t>PtypInteger</w:t>
      </w:r>
      <w:r>
        <w:rPr>
          <w:b/>
        </w:rPr>
        <w:t>32</w:t>
      </w:r>
      <w:r>
        <w:t xml:space="preserve"> (</w:t>
      </w:r>
      <w:hyperlink r:id="rId166" w:anchor="Section_1afa0cd9b1a04520b623bf15030af5d8">
        <w:r>
          <w:rPr>
            <w:rStyle w:val="Hyperlink"/>
          </w:rPr>
          <w:t>[MS-OXCDATA]</w:t>
        </w:r>
      </w:hyperlink>
      <w:r>
        <w:t xml:space="preserve"> section 2.11.1)</w:t>
      </w:r>
    </w:p>
    <w:p w:rsidR="00D85394" w:rsidRDefault="00B80BF2">
      <w:r>
        <w:t xml:space="preserve">The </w:t>
      </w:r>
      <w:r>
        <w:rPr>
          <w:b/>
        </w:rPr>
        <w:t>PidTagWlinkSection</w:t>
      </w:r>
      <w:r>
        <w:t xml:space="preserve"> property (</w:t>
      </w:r>
      <w:hyperlink r:id="rId167" w:anchor="Section_f6ab1613aefe447da49c18217230b148">
        <w:r>
          <w:rPr>
            <w:rStyle w:val="Hyperlink"/>
          </w:rPr>
          <w:t>[MS-OXPROPS]</w:t>
        </w:r>
      </w:hyperlink>
      <w:r>
        <w:t xml:space="preserve"> section 2.107</w:t>
      </w:r>
      <w:r>
        <w:t>8) specifies the section where the shortcut can be grouped. The possible values are listed in the following table.</w:t>
      </w:r>
    </w:p>
    <w:tbl>
      <w:tblPr>
        <w:tblStyle w:val="Table-ShadedHeader"/>
        <w:tblW w:w="0" w:type="auto"/>
        <w:tblLook w:val="04A0" w:firstRow="1" w:lastRow="0" w:firstColumn="1" w:lastColumn="0" w:noHBand="0" w:noVBand="1"/>
      </w:tblPr>
      <w:tblGrid>
        <w:gridCol w:w="1241"/>
        <w:gridCol w:w="1962"/>
        <w:gridCol w:w="3167"/>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Value name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0x00000001</w:t>
            </w:r>
          </w:p>
        </w:tc>
        <w:tc>
          <w:tcPr>
            <w:tcW w:w="0" w:type="auto"/>
            <w:shd w:val="clear" w:color="auto" w:fill="auto"/>
          </w:tcPr>
          <w:p w:rsidR="00D85394" w:rsidRDefault="00B80BF2">
            <w:pPr>
              <w:pStyle w:val="TableBodyText"/>
            </w:pPr>
            <w:r>
              <w:rPr>
                <w:b/>
              </w:rPr>
              <w:t>wbsidMailFavorites</w:t>
            </w:r>
          </w:p>
        </w:tc>
        <w:tc>
          <w:tcPr>
            <w:tcW w:w="0" w:type="auto"/>
            <w:shd w:val="clear" w:color="auto" w:fill="auto"/>
          </w:tcPr>
          <w:p w:rsidR="00D85394" w:rsidRDefault="00B80BF2">
            <w:pPr>
              <w:pStyle w:val="TableBodyText"/>
            </w:pPr>
            <w:r>
              <w:t>Shortcut is grouped under Mail.</w:t>
            </w:r>
          </w:p>
        </w:tc>
      </w:tr>
      <w:tr w:rsidR="00D85394" w:rsidTr="00D85394">
        <w:tc>
          <w:tcPr>
            <w:tcW w:w="0" w:type="auto"/>
            <w:shd w:val="clear" w:color="auto" w:fill="auto"/>
          </w:tcPr>
          <w:p w:rsidR="00D85394" w:rsidRDefault="00B80BF2">
            <w:pPr>
              <w:pStyle w:val="TableBodyText"/>
            </w:pPr>
            <w:r>
              <w:t>0x00000002</w:t>
            </w:r>
          </w:p>
        </w:tc>
        <w:tc>
          <w:tcPr>
            <w:tcW w:w="0" w:type="auto"/>
            <w:shd w:val="clear" w:color="auto" w:fill="auto"/>
          </w:tcPr>
          <w:p w:rsidR="00D85394" w:rsidRDefault="00B80BF2">
            <w:pPr>
              <w:pStyle w:val="TableBodyText"/>
            </w:pPr>
            <w:r>
              <w:t>NA</w:t>
            </w:r>
          </w:p>
        </w:tc>
        <w:tc>
          <w:tcPr>
            <w:tcW w:w="0" w:type="auto"/>
            <w:shd w:val="clear" w:color="auto" w:fill="auto"/>
          </w:tcPr>
          <w:p w:rsidR="00D85394" w:rsidRDefault="00B80BF2">
            <w:pPr>
              <w:pStyle w:val="TableBodyText"/>
            </w:pPr>
            <w:r>
              <w:t>NA</w:t>
            </w:r>
          </w:p>
        </w:tc>
      </w:tr>
      <w:tr w:rsidR="00D85394" w:rsidTr="00D85394">
        <w:tc>
          <w:tcPr>
            <w:tcW w:w="0" w:type="auto"/>
            <w:shd w:val="clear" w:color="auto" w:fill="auto"/>
          </w:tcPr>
          <w:p w:rsidR="00D85394" w:rsidRDefault="00B80BF2">
            <w:pPr>
              <w:pStyle w:val="TableBodyText"/>
            </w:pPr>
            <w:r>
              <w:t>0x00000003</w:t>
            </w:r>
          </w:p>
        </w:tc>
        <w:tc>
          <w:tcPr>
            <w:tcW w:w="0" w:type="auto"/>
            <w:shd w:val="clear" w:color="auto" w:fill="auto"/>
          </w:tcPr>
          <w:p w:rsidR="00D85394" w:rsidRDefault="00B80BF2">
            <w:pPr>
              <w:pStyle w:val="TableBodyText"/>
            </w:pPr>
            <w:r>
              <w:rPr>
                <w:b/>
              </w:rPr>
              <w:t>wbsidCalendar</w:t>
            </w:r>
          </w:p>
        </w:tc>
        <w:tc>
          <w:tcPr>
            <w:tcW w:w="0" w:type="auto"/>
            <w:shd w:val="clear" w:color="auto" w:fill="auto"/>
          </w:tcPr>
          <w:p w:rsidR="00D85394" w:rsidRDefault="00B80BF2">
            <w:pPr>
              <w:pStyle w:val="TableBodyText"/>
            </w:pPr>
            <w:r>
              <w:t xml:space="preserve">Shortcut </w:t>
            </w:r>
            <w:r>
              <w:t>is grouped under Calendar.</w:t>
            </w:r>
          </w:p>
        </w:tc>
      </w:tr>
      <w:tr w:rsidR="00D85394" w:rsidTr="00D85394">
        <w:tc>
          <w:tcPr>
            <w:tcW w:w="0" w:type="auto"/>
            <w:shd w:val="clear" w:color="auto" w:fill="auto"/>
          </w:tcPr>
          <w:p w:rsidR="00D85394" w:rsidRDefault="00B80BF2">
            <w:pPr>
              <w:pStyle w:val="TableBodyText"/>
            </w:pPr>
            <w:r>
              <w:t>0x00000004</w:t>
            </w:r>
          </w:p>
        </w:tc>
        <w:tc>
          <w:tcPr>
            <w:tcW w:w="0" w:type="auto"/>
            <w:shd w:val="clear" w:color="auto" w:fill="auto"/>
          </w:tcPr>
          <w:p w:rsidR="00D85394" w:rsidRDefault="00B80BF2">
            <w:pPr>
              <w:pStyle w:val="TableBodyText"/>
            </w:pPr>
            <w:r>
              <w:rPr>
                <w:b/>
              </w:rPr>
              <w:t>wbsidContacts</w:t>
            </w:r>
          </w:p>
        </w:tc>
        <w:tc>
          <w:tcPr>
            <w:tcW w:w="0" w:type="auto"/>
            <w:shd w:val="clear" w:color="auto" w:fill="auto"/>
          </w:tcPr>
          <w:p w:rsidR="00D85394" w:rsidRDefault="00B80BF2">
            <w:pPr>
              <w:pStyle w:val="TableBodyText"/>
            </w:pPr>
            <w:r>
              <w:t>Shortcut is grouped under Contacts.</w:t>
            </w:r>
          </w:p>
        </w:tc>
      </w:tr>
      <w:tr w:rsidR="00D85394" w:rsidTr="00D85394">
        <w:tc>
          <w:tcPr>
            <w:tcW w:w="0" w:type="auto"/>
            <w:shd w:val="clear" w:color="auto" w:fill="auto"/>
          </w:tcPr>
          <w:p w:rsidR="00D85394" w:rsidRDefault="00B80BF2">
            <w:pPr>
              <w:pStyle w:val="TableBodyText"/>
            </w:pPr>
            <w:r>
              <w:t>0x00000005</w:t>
            </w:r>
          </w:p>
        </w:tc>
        <w:tc>
          <w:tcPr>
            <w:tcW w:w="0" w:type="auto"/>
            <w:shd w:val="clear" w:color="auto" w:fill="auto"/>
          </w:tcPr>
          <w:p w:rsidR="00D85394" w:rsidRDefault="00B80BF2">
            <w:pPr>
              <w:pStyle w:val="TableBodyText"/>
            </w:pPr>
            <w:r>
              <w:rPr>
                <w:b/>
              </w:rPr>
              <w:t>wbsidTasks</w:t>
            </w:r>
          </w:p>
        </w:tc>
        <w:tc>
          <w:tcPr>
            <w:tcW w:w="0" w:type="auto"/>
            <w:shd w:val="clear" w:color="auto" w:fill="auto"/>
          </w:tcPr>
          <w:p w:rsidR="00D85394" w:rsidRDefault="00B80BF2">
            <w:pPr>
              <w:pStyle w:val="TableBodyText"/>
            </w:pPr>
            <w:r>
              <w:t>Shortcut is grouped under Tasks.</w:t>
            </w:r>
          </w:p>
        </w:tc>
      </w:tr>
      <w:tr w:rsidR="00D85394" w:rsidTr="00D85394">
        <w:tc>
          <w:tcPr>
            <w:tcW w:w="0" w:type="auto"/>
            <w:shd w:val="clear" w:color="auto" w:fill="auto"/>
          </w:tcPr>
          <w:p w:rsidR="00D85394" w:rsidRDefault="00B80BF2">
            <w:pPr>
              <w:pStyle w:val="TableBodyText"/>
            </w:pPr>
            <w:r>
              <w:t>0x00000006</w:t>
            </w:r>
          </w:p>
        </w:tc>
        <w:tc>
          <w:tcPr>
            <w:tcW w:w="0" w:type="auto"/>
            <w:shd w:val="clear" w:color="auto" w:fill="auto"/>
          </w:tcPr>
          <w:p w:rsidR="00D85394" w:rsidRDefault="00B80BF2">
            <w:pPr>
              <w:pStyle w:val="TableBodyText"/>
            </w:pPr>
            <w:r>
              <w:rPr>
                <w:b/>
              </w:rPr>
              <w:t>wbsidNotes</w:t>
            </w:r>
          </w:p>
        </w:tc>
        <w:tc>
          <w:tcPr>
            <w:tcW w:w="0" w:type="auto"/>
            <w:shd w:val="clear" w:color="auto" w:fill="auto"/>
          </w:tcPr>
          <w:p w:rsidR="00D85394" w:rsidRDefault="00B80BF2">
            <w:pPr>
              <w:pStyle w:val="TableBodyText"/>
            </w:pPr>
            <w:r>
              <w:t>Shortcut is grouped under Notes.</w:t>
            </w:r>
          </w:p>
        </w:tc>
      </w:tr>
      <w:tr w:rsidR="00D85394" w:rsidTr="00D85394">
        <w:tc>
          <w:tcPr>
            <w:tcW w:w="0" w:type="auto"/>
            <w:shd w:val="clear" w:color="auto" w:fill="auto"/>
          </w:tcPr>
          <w:p w:rsidR="00D85394" w:rsidRDefault="00B80BF2">
            <w:pPr>
              <w:pStyle w:val="TableBodyText"/>
            </w:pPr>
            <w:r>
              <w:t>0x00000007</w:t>
            </w:r>
          </w:p>
        </w:tc>
        <w:tc>
          <w:tcPr>
            <w:tcW w:w="0" w:type="auto"/>
            <w:shd w:val="clear" w:color="auto" w:fill="auto"/>
          </w:tcPr>
          <w:p w:rsidR="00D85394" w:rsidRDefault="00B80BF2">
            <w:pPr>
              <w:pStyle w:val="TableBodyText"/>
            </w:pPr>
            <w:r>
              <w:rPr>
                <w:b/>
              </w:rPr>
              <w:t>wbsidJournal</w:t>
            </w:r>
          </w:p>
        </w:tc>
        <w:tc>
          <w:tcPr>
            <w:tcW w:w="0" w:type="auto"/>
            <w:shd w:val="clear" w:color="auto" w:fill="auto"/>
          </w:tcPr>
          <w:p w:rsidR="00D85394" w:rsidRDefault="00B80BF2">
            <w:pPr>
              <w:pStyle w:val="TableBodyText"/>
            </w:pPr>
            <w:r>
              <w:t xml:space="preserve">Shortcut is grouped under </w:t>
            </w:r>
            <w:r>
              <w:t>Journal.</w:t>
            </w:r>
          </w:p>
        </w:tc>
      </w:tr>
    </w:tbl>
    <w:p w:rsidR="00D85394" w:rsidRDefault="00D85394"/>
    <w:p w:rsidR="00D85394" w:rsidRDefault="00B80BF2">
      <w:pPr>
        <w:pStyle w:val="Heading4"/>
      </w:pPr>
      <w:bookmarkStart w:id="291" w:name="section_035e65bb64f2480a9c62a91255ab7cfc"/>
      <w:bookmarkStart w:id="292" w:name="_Toc163746187"/>
      <w:r>
        <w:t>PidTagWlinkCalendarColor Property</w:t>
      </w:r>
      <w:bookmarkEnd w:id="291"/>
      <w:bookmarkEnd w:id="292"/>
      <w:r>
        <w:fldChar w:fldCharType="begin"/>
      </w:r>
      <w:r>
        <w:instrText xml:space="preserve"> XE "Navigation shortcuts message:PidTagWlinkCalendarColor property" </w:instrText>
      </w:r>
      <w:r>
        <w:fldChar w:fldCharType="end"/>
      </w:r>
      <w:r>
        <w:fldChar w:fldCharType="begin"/>
      </w:r>
      <w:r>
        <w:instrText xml:space="preserve"> XE "PidTagWlinkCalendarColor property navigation shortcuts message" </w:instrText>
      </w:r>
      <w:r>
        <w:fldChar w:fldCharType="end"/>
      </w:r>
    </w:p>
    <w:p w:rsidR="00D85394" w:rsidRDefault="00B80BF2">
      <w:r>
        <w:t xml:space="preserve">Type: </w:t>
      </w:r>
      <w:r>
        <w:rPr>
          <w:b/>
        </w:rPr>
        <w:t>PtypInteger32</w:t>
      </w:r>
      <w:r>
        <w:t xml:space="preserve"> (</w:t>
      </w:r>
      <w:hyperlink r:id="rId168" w:anchor="Section_1afa0cd9b1a04520b623bf15030af5d8">
        <w:r>
          <w:rPr>
            <w:rStyle w:val="Hyperlink"/>
          </w:rPr>
          <w:t>[MS-OXCDATA]</w:t>
        </w:r>
      </w:hyperlink>
      <w:r>
        <w:t xml:space="preserve"> section 2.11.1)</w:t>
      </w:r>
    </w:p>
    <w:p w:rsidR="00D85394" w:rsidRDefault="00B80BF2">
      <w:r>
        <w:t xml:space="preserve">The </w:t>
      </w:r>
      <w:r>
        <w:rPr>
          <w:b/>
        </w:rPr>
        <w:t>PidTagWlinkCalendarColor</w:t>
      </w:r>
      <w:r>
        <w:t xml:space="preserve"> property (</w:t>
      </w:r>
      <w:hyperlink r:id="rId169" w:anchor="Section_f6ab1613aefe447da49c18217230b148">
        <w:r>
          <w:rPr>
            <w:rStyle w:val="Hyperlink"/>
          </w:rPr>
          <w:t>[MS-OXPROPS]</w:t>
        </w:r>
      </w:hyperlink>
      <w:r>
        <w:t xml:space="preserve"> section 2.1066) specifies the background color of the </w:t>
      </w:r>
      <w:hyperlink w:anchor="gt_7204b2ed-dcef-4434-be15-6451f92d03fb">
        <w:r>
          <w:rPr>
            <w:rStyle w:val="HyperlinkGreen"/>
            <w:b/>
          </w:rPr>
          <w:t>calendar</w:t>
        </w:r>
      </w:hyperlink>
      <w:r>
        <w:t>. The RGB values listed in the following table can be used.</w:t>
      </w:r>
    </w:p>
    <w:tbl>
      <w:tblPr>
        <w:tblStyle w:val="Table-ShadedHeader"/>
        <w:tblW w:w="0" w:type="auto"/>
        <w:tblLook w:val="04A0" w:firstRow="1" w:lastRow="0" w:firstColumn="1" w:lastColumn="0" w:noHBand="0" w:noVBand="1"/>
      </w:tblPr>
      <w:tblGrid>
        <w:gridCol w:w="734"/>
        <w:gridCol w:w="3724"/>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Color (R, G, B)</w:t>
            </w:r>
          </w:p>
        </w:tc>
      </w:tr>
      <w:tr w:rsidR="00D85394" w:rsidTr="00D85394">
        <w:tc>
          <w:tcPr>
            <w:tcW w:w="0" w:type="auto"/>
            <w:shd w:val="clear" w:color="auto" w:fill="auto"/>
          </w:tcPr>
          <w:p w:rsidR="00D85394" w:rsidRDefault="00B80BF2">
            <w:pPr>
              <w:pStyle w:val="TableBodyText"/>
            </w:pPr>
            <w:r>
              <w:t>-1</w:t>
            </w:r>
          </w:p>
        </w:tc>
        <w:tc>
          <w:tcPr>
            <w:tcW w:w="0" w:type="auto"/>
            <w:shd w:val="clear" w:color="auto" w:fill="auto"/>
          </w:tcPr>
          <w:p w:rsidR="00D85394" w:rsidRDefault="00B80BF2">
            <w:pPr>
              <w:pStyle w:val="TableBodyText"/>
            </w:pPr>
            <w:r>
              <w:t>Automatic (determined by implementation)</w:t>
            </w:r>
          </w:p>
        </w:tc>
      </w:tr>
      <w:tr w:rsidR="00D85394" w:rsidTr="00D85394">
        <w:tc>
          <w:tcPr>
            <w:tcW w:w="0" w:type="auto"/>
            <w:shd w:val="clear" w:color="auto" w:fill="auto"/>
          </w:tcPr>
          <w:p w:rsidR="00D85394" w:rsidRDefault="00B80BF2">
            <w:pPr>
              <w:pStyle w:val="TableBodyText"/>
            </w:pPr>
            <w:r>
              <w:t>0</w:t>
            </w:r>
          </w:p>
        </w:tc>
        <w:tc>
          <w:tcPr>
            <w:tcW w:w="0" w:type="auto"/>
            <w:shd w:val="clear" w:color="auto" w:fill="auto"/>
          </w:tcPr>
          <w:p w:rsidR="00D85394" w:rsidRDefault="00B80BF2">
            <w:pPr>
              <w:pStyle w:val="TableBodyText"/>
            </w:pPr>
            <w:r>
              <w:t>141, 174, 217</w:t>
            </w:r>
          </w:p>
        </w:tc>
      </w:tr>
      <w:tr w:rsidR="00D85394" w:rsidTr="00D85394">
        <w:tc>
          <w:tcPr>
            <w:tcW w:w="0" w:type="auto"/>
            <w:shd w:val="clear" w:color="auto" w:fill="auto"/>
          </w:tcPr>
          <w:p w:rsidR="00D85394" w:rsidRDefault="00B80BF2">
            <w:pPr>
              <w:pStyle w:val="TableBodyText"/>
            </w:pPr>
            <w:r>
              <w:t>1</w:t>
            </w:r>
          </w:p>
        </w:tc>
        <w:tc>
          <w:tcPr>
            <w:tcW w:w="0" w:type="auto"/>
            <w:shd w:val="clear" w:color="auto" w:fill="auto"/>
          </w:tcPr>
          <w:p w:rsidR="00D85394" w:rsidRDefault="00B80BF2">
            <w:pPr>
              <w:pStyle w:val="TableBodyText"/>
            </w:pPr>
            <w:r>
              <w:t>156, 191, 139</w:t>
            </w:r>
          </w:p>
        </w:tc>
      </w:tr>
      <w:tr w:rsidR="00D85394" w:rsidTr="00D85394">
        <w:tc>
          <w:tcPr>
            <w:tcW w:w="0" w:type="auto"/>
            <w:shd w:val="clear" w:color="auto" w:fill="auto"/>
          </w:tcPr>
          <w:p w:rsidR="00D85394" w:rsidRDefault="00B80BF2">
            <w:pPr>
              <w:pStyle w:val="TableBodyText"/>
            </w:pPr>
            <w:r>
              <w:t>2</w:t>
            </w:r>
          </w:p>
        </w:tc>
        <w:tc>
          <w:tcPr>
            <w:tcW w:w="0" w:type="auto"/>
            <w:shd w:val="clear" w:color="auto" w:fill="auto"/>
          </w:tcPr>
          <w:p w:rsidR="00D85394" w:rsidRDefault="00B80BF2">
            <w:pPr>
              <w:pStyle w:val="TableBodyText"/>
            </w:pPr>
            <w:r>
              <w:t>209, 149, 170</w:t>
            </w:r>
          </w:p>
        </w:tc>
      </w:tr>
      <w:tr w:rsidR="00D85394" w:rsidTr="00D85394">
        <w:tc>
          <w:tcPr>
            <w:tcW w:w="0" w:type="auto"/>
            <w:shd w:val="clear" w:color="auto" w:fill="auto"/>
          </w:tcPr>
          <w:p w:rsidR="00D85394" w:rsidRDefault="00B80BF2">
            <w:pPr>
              <w:pStyle w:val="TableBodyText"/>
            </w:pPr>
            <w:r>
              <w:lastRenderedPageBreak/>
              <w:t>3</w:t>
            </w:r>
          </w:p>
        </w:tc>
        <w:tc>
          <w:tcPr>
            <w:tcW w:w="0" w:type="auto"/>
            <w:shd w:val="clear" w:color="auto" w:fill="auto"/>
          </w:tcPr>
          <w:p w:rsidR="00D85394" w:rsidRDefault="00B80BF2">
            <w:pPr>
              <w:pStyle w:val="TableBodyText"/>
            </w:pPr>
            <w:r>
              <w:t xml:space="preserve">176, 182, </w:t>
            </w:r>
            <w:r>
              <w:t>190</w:t>
            </w:r>
          </w:p>
        </w:tc>
      </w:tr>
      <w:tr w:rsidR="00D85394" w:rsidTr="00D85394">
        <w:tc>
          <w:tcPr>
            <w:tcW w:w="0" w:type="auto"/>
            <w:shd w:val="clear" w:color="auto" w:fill="auto"/>
          </w:tcPr>
          <w:p w:rsidR="00D85394" w:rsidRDefault="00B80BF2">
            <w:pPr>
              <w:pStyle w:val="TableBodyText"/>
            </w:pPr>
            <w:r>
              <w:t>4</w:t>
            </w:r>
          </w:p>
        </w:tc>
        <w:tc>
          <w:tcPr>
            <w:tcW w:w="0" w:type="auto"/>
            <w:shd w:val="clear" w:color="auto" w:fill="auto"/>
          </w:tcPr>
          <w:p w:rsidR="00D85394" w:rsidRDefault="00B80BF2">
            <w:pPr>
              <w:pStyle w:val="TableBodyText"/>
            </w:pPr>
            <w:r>
              <w:t>176, 182, 190</w:t>
            </w:r>
          </w:p>
        </w:tc>
      </w:tr>
      <w:tr w:rsidR="00D85394" w:rsidTr="00D85394">
        <w:tc>
          <w:tcPr>
            <w:tcW w:w="0" w:type="auto"/>
            <w:shd w:val="clear" w:color="auto" w:fill="auto"/>
          </w:tcPr>
          <w:p w:rsidR="00D85394" w:rsidRDefault="00B80BF2">
            <w:pPr>
              <w:pStyle w:val="TableBodyText"/>
            </w:pPr>
            <w:r>
              <w:t>5</w:t>
            </w:r>
          </w:p>
        </w:tc>
        <w:tc>
          <w:tcPr>
            <w:tcW w:w="0" w:type="auto"/>
            <w:shd w:val="clear" w:color="auto" w:fill="auto"/>
          </w:tcPr>
          <w:p w:rsidR="00D85394" w:rsidRDefault="00B80BF2">
            <w:pPr>
              <w:pStyle w:val="TableBodyText"/>
            </w:pPr>
            <w:r>
              <w:t>140, 140, 215</w:t>
            </w:r>
          </w:p>
        </w:tc>
      </w:tr>
      <w:tr w:rsidR="00D85394" w:rsidTr="00D85394">
        <w:tc>
          <w:tcPr>
            <w:tcW w:w="0" w:type="auto"/>
            <w:shd w:val="clear" w:color="auto" w:fill="auto"/>
          </w:tcPr>
          <w:p w:rsidR="00D85394" w:rsidRDefault="00B80BF2">
            <w:pPr>
              <w:pStyle w:val="TableBodyText"/>
            </w:pPr>
            <w:r>
              <w:t>6</w:t>
            </w:r>
          </w:p>
        </w:tc>
        <w:tc>
          <w:tcPr>
            <w:tcW w:w="0" w:type="auto"/>
            <w:shd w:val="clear" w:color="auto" w:fill="auto"/>
          </w:tcPr>
          <w:p w:rsidR="00D85394" w:rsidRDefault="00B80BF2">
            <w:pPr>
              <w:pStyle w:val="TableBodyText"/>
            </w:pPr>
            <w:r>
              <w:t>141, 193, 157</w:t>
            </w:r>
          </w:p>
        </w:tc>
      </w:tr>
      <w:tr w:rsidR="00D85394" w:rsidTr="00D85394">
        <w:tc>
          <w:tcPr>
            <w:tcW w:w="0" w:type="auto"/>
            <w:shd w:val="clear" w:color="auto" w:fill="auto"/>
          </w:tcPr>
          <w:p w:rsidR="00D85394" w:rsidRDefault="00B80BF2">
            <w:pPr>
              <w:pStyle w:val="TableBodyText"/>
            </w:pPr>
            <w:r>
              <w:t>7</w:t>
            </w:r>
          </w:p>
        </w:tc>
        <w:tc>
          <w:tcPr>
            <w:tcW w:w="0" w:type="auto"/>
            <w:shd w:val="clear" w:color="auto" w:fill="auto"/>
          </w:tcPr>
          <w:p w:rsidR="00D85394" w:rsidRDefault="00B80BF2">
            <w:pPr>
              <w:pStyle w:val="TableBodyText"/>
            </w:pPr>
            <w:r>
              <w:t>211, 150, 150</w:t>
            </w:r>
          </w:p>
        </w:tc>
      </w:tr>
      <w:tr w:rsidR="00D85394" w:rsidTr="00D85394">
        <w:tc>
          <w:tcPr>
            <w:tcW w:w="0" w:type="auto"/>
            <w:shd w:val="clear" w:color="auto" w:fill="auto"/>
          </w:tcPr>
          <w:p w:rsidR="00D85394" w:rsidRDefault="00B80BF2">
            <w:pPr>
              <w:pStyle w:val="TableBodyText"/>
            </w:pPr>
            <w:r>
              <w:t>8</w:t>
            </w:r>
          </w:p>
        </w:tc>
        <w:tc>
          <w:tcPr>
            <w:tcW w:w="0" w:type="auto"/>
            <w:shd w:val="clear" w:color="auto" w:fill="auto"/>
          </w:tcPr>
          <w:p w:rsidR="00D85394" w:rsidRDefault="00B80BF2">
            <w:pPr>
              <w:pStyle w:val="TableBodyText"/>
            </w:pPr>
            <w:r>
              <w:t>186, 186, 137</w:t>
            </w:r>
          </w:p>
        </w:tc>
      </w:tr>
      <w:tr w:rsidR="00D85394" w:rsidTr="00D85394">
        <w:tc>
          <w:tcPr>
            <w:tcW w:w="0" w:type="auto"/>
            <w:shd w:val="clear" w:color="auto" w:fill="auto"/>
          </w:tcPr>
          <w:p w:rsidR="00D85394" w:rsidRDefault="00B80BF2">
            <w:pPr>
              <w:pStyle w:val="TableBodyText"/>
            </w:pPr>
            <w:r>
              <w:t>9</w:t>
            </w:r>
          </w:p>
        </w:tc>
        <w:tc>
          <w:tcPr>
            <w:tcW w:w="0" w:type="auto"/>
            <w:shd w:val="clear" w:color="auto" w:fill="auto"/>
          </w:tcPr>
          <w:p w:rsidR="00D85394" w:rsidRDefault="00B80BF2">
            <w:pPr>
              <w:pStyle w:val="TableBodyText"/>
            </w:pPr>
            <w:r>
              <w:t>174, 153, 216</w:t>
            </w:r>
          </w:p>
        </w:tc>
      </w:tr>
      <w:tr w:rsidR="00D85394" w:rsidTr="00D85394">
        <w:tc>
          <w:tcPr>
            <w:tcW w:w="0" w:type="auto"/>
            <w:shd w:val="clear" w:color="auto" w:fill="auto"/>
          </w:tcPr>
          <w:p w:rsidR="00D85394" w:rsidRDefault="00B80BF2">
            <w:pPr>
              <w:pStyle w:val="TableBodyText"/>
            </w:pPr>
            <w:r>
              <w:t>10</w:t>
            </w:r>
          </w:p>
        </w:tc>
        <w:tc>
          <w:tcPr>
            <w:tcW w:w="0" w:type="auto"/>
            <w:shd w:val="clear" w:color="auto" w:fill="auto"/>
          </w:tcPr>
          <w:p w:rsidR="00D85394" w:rsidRDefault="00B80BF2">
            <w:pPr>
              <w:pStyle w:val="TableBodyText"/>
            </w:pPr>
            <w:r>
              <w:t>195, 176, 141</w:t>
            </w:r>
          </w:p>
        </w:tc>
      </w:tr>
      <w:tr w:rsidR="00D85394" w:rsidTr="00D85394">
        <w:tc>
          <w:tcPr>
            <w:tcW w:w="0" w:type="auto"/>
            <w:shd w:val="clear" w:color="auto" w:fill="auto"/>
          </w:tcPr>
          <w:p w:rsidR="00D85394" w:rsidRDefault="00B80BF2">
            <w:pPr>
              <w:pStyle w:val="TableBodyText"/>
            </w:pPr>
            <w:r>
              <w:t>11</w:t>
            </w:r>
          </w:p>
        </w:tc>
        <w:tc>
          <w:tcPr>
            <w:tcW w:w="0" w:type="auto"/>
            <w:shd w:val="clear" w:color="auto" w:fill="auto"/>
          </w:tcPr>
          <w:p w:rsidR="00D85394" w:rsidRDefault="00B80BF2">
            <w:pPr>
              <w:pStyle w:val="TableBodyText"/>
            </w:pPr>
            <w:r>
              <w:t>139, 191, 174</w:t>
            </w:r>
          </w:p>
        </w:tc>
      </w:tr>
      <w:tr w:rsidR="00D85394" w:rsidTr="00D85394">
        <w:tc>
          <w:tcPr>
            <w:tcW w:w="0" w:type="auto"/>
            <w:shd w:val="clear" w:color="auto" w:fill="auto"/>
          </w:tcPr>
          <w:p w:rsidR="00D85394" w:rsidRDefault="00B80BF2">
            <w:pPr>
              <w:pStyle w:val="TableBodyText"/>
            </w:pPr>
            <w:r>
              <w:t>12</w:t>
            </w:r>
          </w:p>
        </w:tc>
        <w:tc>
          <w:tcPr>
            <w:tcW w:w="0" w:type="auto"/>
            <w:shd w:val="clear" w:color="auto" w:fill="auto"/>
          </w:tcPr>
          <w:p w:rsidR="00D85394" w:rsidRDefault="00B80BF2">
            <w:pPr>
              <w:pStyle w:val="TableBodyText"/>
            </w:pPr>
            <w:r>
              <w:t>144, 182, 200</w:t>
            </w:r>
          </w:p>
        </w:tc>
      </w:tr>
      <w:tr w:rsidR="00D85394" w:rsidTr="00D85394">
        <w:tc>
          <w:tcPr>
            <w:tcW w:w="0" w:type="auto"/>
            <w:shd w:val="clear" w:color="auto" w:fill="auto"/>
          </w:tcPr>
          <w:p w:rsidR="00D85394" w:rsidRDefault="00B80BF2">
            <w:pPr>
              <w:pStyle w:val="TableBodyText"/>
            </w:pPr>
            <w:r>
              <w:t>13</w:t>
            </w:r>
          </w:p>
        </w:tc>
        <w:tc>
          <w:tcPr>
            <w:tcW w:w="0" w:type="auto"/>
            <w:shd w:val="clear" w:color="auto" w:fill="auto"/>
          </w:tcPr>
          <w:p w:rsidR="00D85394" w:rsidRDefault="00B80BF2">
            <w:pPr>
              <w:pStyle w:val="TableBodyText"/>
            </w:pPr>
            <w:r>
              <w:t>255, 223, 134</w:t>
            </w:r>
          </w:p>
        </w:tc>
      </w:tr>
      <w:tr w:rsidR="00D85394" w:rsidTr="00D85394">
        <w:tc>
          <w:tcPr>
            <w:tcW w:w="0" w:type="auto"/>
            <w:shd w:val="clear" w:color="auto" w:fill="auto"/>
          </w:tcPr>
          <w:p w:rsidR="00D85394" w:rsidRDefault="00B80BF2">
            <w:pPr>
              <w:pStyle w:val="TableBodyText"/>
            </w:pPr>
            <w:r>
              <w:t>14</w:t>
            </w:r>
          </w:p>
        </w:tc>
        <w:tc>
          <w:tcPr>
            <w:tcW w:w="0" w:type="auto"/>
            <w:shd w:val="clear" w:color="auto" w:fill="auto"/>
          </w:tcPr>
          <w:p w:rsidR="00D85394" w:rsidRDefault="00B80BF2">
            <w:pPr>
              <w:pStyle w:val="TableBodyText"/>
            </w:pPr>
            <w:r>
              <w:t>150, 169, 209</w:t>
            </w:r>
          </w:p>
        </w:tc>
      </w:tr>
    </w:tbl>
    <w:p w:rsidR="00D85394" w:rsidRDefault="00D85394"/>
    <w:p w:rsidR="00D85394" w:rsidRDefault="00B80BF2">
      <w:pPr>
        <w:pStyle w:val="Heading4"/>
      </w:pPr>
      <w:bookmarkStart w:id="293" w:name="section_5528b77c515949a8bbcede8401f6c590"/>
      <w:bookmarkStart w:id="294" w:name="_Toc163746188"/>
      <w:r>
        <w:t>PidTagWlinkAddressBookEID Property</w:t>
      </w:r>
      <w:bookmarkEnd w:id="293"/>
      <w:bookmarkEnd w:id="294"/>
      <w:r>
        <w:fldChar w:fldCharType="begin"/>
      </w:r>
      <w:r>
        <w:instrText xml:space="preserve"> XE "Navigation shortcuts message:PidTagWlinkAddressBookEID property" </w:instrText>
      </w:r>
      <w:r>
        <w:fldChar w:fldCharType="end"/>
      </w:r>
      <w:r>
        <w:fldChar w:fldCharType="begin"/>
      </w:r>
      <w:r>
        <w:instrText xml:space="preserve"> XE "PidTagWlinkAddressBookEID property navigation shortcuts message" </w:instrText>
      </w:r>
      <w:r>
        <w:fldChar w:fldCharType="end"/>
      </w:r>
    </w:p>
    <w:p w:rsidR="00D85394" w:rsidRDefault="00B80BF2">
      <w:r>
        <w:t xml:space="preserve">Type: </w:t>
      </w:r>
      <w:r>
        <w:rPr>
          <w:b/>
        </w:rPr>
        <w:t>PtypBinary</w:t>
      </w:r>
      <w:r>
        <w:t xml:space="preserve"> (</w:t>
      </w:r>
      <w:hyperlink r:id="rId170" w:anchor="Section_1afa0cd9b1a04520b623bf15030af5d8">
        <w:r>
          <w:rPr>
            <w:rStyle w:val="Hyperlink"/>
          </w:rPr>
          <w:t>[MS-OXCDATA</w:t>
        </w:r>
        <w:r>
          <w:rPr>
            <w:rStyle w:val="Hyperlink"/>
          </w:rPr>
          <w:t>]</w:t>
        </w:r>
      </w:hyperlink>
      <w:r>
        <w:t xml:space="preserve"> section 2.11.1)</w:t>
      </w:r>
    </w:p>
    <w:p w:rsidR="00D85394" w:rsidRDefault="00B80BF2">
      <w:r>
        <w:t xml:space="preserve">The </w:t>
      </w:r>
      <w:r>
        <w:rPr>
          <w:b/>
        </w:rPr>
        <w:t>PidTagWlinkAddressBookEID</w:t>
      </w:r>
      <w:r>
        <w:t xml:space="preserve"> property (</w:t>
      </w:r>
      <w:hyperlink r:id="rId171" w:anchor="Section_f6ab1613aefe447da49c18217230b148">
        <w:r>
          <w:rPr>
            <w:rStyle w:val="Hyperlink"/>
          </w:rPr>
          <w:t>[MS-OXPROPS]</w:t>
        </w:r>
      </w:hyperlink>
      <w:r>
        <w:t xml:space="preserve"> section 2.1064) specifies the value of the </w:t>
      </w:r>
      <w:r>
        <w:rPr>
          <w:b/>
        </w:rPr>
        <w:t>PidTagEntryId</w:t>
      </w:r>
      <w:r>
        <w:t xml:space="preserve"> property (</w:t>
      </w:r>
      <w:hyperlink r:id="rId172" w:anchor="Section_944ddb6562494c34a46e363fcd37195e">
        <w:r>
          <w:rPr>
            <w:rStyle w:val="Hyperlink"/>
          </w:rPr>
          <w:t>[MS-OXCPERM]</w:t>
        </w:r>
      </w:hyperlink>
      <w:r>
        <w:t xml:space="preserve"> section 2.2.4) of the user that the folder belongs to, as specified in </w:t>
      </w:r>
      <w:hyperlink r:id="rId173" w:anchor="Section_f4cf9b4c923245069e712270de217614">
        <w:r>
          <w:rPr>
            <w:rStyle w:val="Hyperlink"/>
          </w:rPr>
          <w:t>[MS-OXOABK]</w:t>
        </w:r>
      </w:hyperlink>
      <w:r>
        <w:t xml:space="preserve"> section 2.2.3.2. This property SH</w:t>
      </w:r>
      <w:r>
        <w:t>OULD</w:t>
      </w:r>
      <w:bookmarkStart w:id="295" w:name="z68"/>
      <w:bookmarkStart w:id="296" w:name="Appendix_A_Target_32"/>
      <w:bookmarkEnd w:id="295"/>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96"/>
      <w:r>
        <w:t xml:space="preserve"> be set on </w:t>
      </w:r>
      <w:hyperlink w:anchor="gt_7204b2ed-dcef-4434-be15-6451f92d03fb">
        <w:r>
          <w:rPr>
            <w:rStyle w:val="HyperlinkGreen"/>
            <w:b/>
          </w:rPr>
          <w:t>calendar</w:t>
        </w:r>
      </w:hyperlink>
      <w:r>
        <w:t xml:space="preserve"> shortcuts.</w:t>
      </w:r>
    </w:p>
    <w:p w:rsidR="00D85394" w:rsidRDefault="00B80BF2">
      <w:pPr>
        <w:pStyle w:val="Heading4"/>
      </w:pPr>
      <w:bookmarkStart w:id="297" w:name="section_a06ba78be44e4ff79f139382f5a8036b"/>
      <w:bookmarkStart w:id="298" w:name="_Toc163746189"/>
      <w:r>
        <w:t>PidTagWlinkAddressBookStoreEID Property</w:t>
      </w:r>
      <w:bookmarkEnd w:id="297"/>
      <w:bookmarkEnd w:id="298"/>
      <w:r>
        <w:fldChar w:fldCharType="begin"/>
      </w:r>
      <w:r>
        <w:instrText xml:space="preserve"> XE "Navigation shortcuts message:PidTagWlinkAddre</w:instrText>
      </w:r>
      <w:r>
        <w:instrText xml:space="preserve">ssBookStoreEID property" </w:instrText>
      </w:r>
      <w:r>
        <w:fldChar w:fldCharType="end"/>
      </w:r>
      <w:r>
        <w:fldChar w:fldCharType="begin"/>
      </w:r>
      <w:r>
        <w:instrText xml:space="preserve"> XE "PidTagWlinkAddressBookStoreEID property navigation shortcuts message" </w:instrText>
      </w:r>
      <w:r>
        <w:fldChar w:fldCharType="end"/>
      </w:r>
    </w:p>
    <w:p w:rsidR="00D85394" w:rsidRDefault="00B80BF2">
      <w:r>
        <w:t xml:space="preserve">Type: </w:t>
      </w:r>
      <w:r>
        <w:rPr>
          <w:b/>
        </w:rPr>
        <w:t>PtypBinary</w:t>
      </w:r>
      <w:r>
        <w:t xml:space="preserve"> (</w:t>
      </w:r>
      <w:hyperlink r:id="rId174" w:anchor="Section_1afa0cd9b1a04520b623bf15030af5d8">
        <w:r>
          <w:rPr>
            <w:rStyle w:val="Hyperlink"/>
          </w:rPr>
          <w:t>[MS-OXCDATA]</w:t>
        </w:r>
      </w:hyperlink>
      <w:r>
        <w:t xml:space="preserve"> section 2.11.1)</w:t>
      </w:r>
    </w:p>
    <w:p w:rsidR="00D85394" w:rsidRDefault="00B80BF2">
      <w:r>
        <w:t xml:space="preserve">The </w:t>
      </w:r>
      <w:r>
        <w:rPr>
          <w:b/>
        </w:rPr>
        <w:t>PidTagWlinkAddress</w:t>
      </w:r>
      <w:r>
        <w:rPr>
          <w:b/>
        </w:rPr>
        <w:t>BookStoreEID</w:t>
      </w:r>
      <w:r>
        <w:t xml:space="preserve"> property (</w:t>
      </w:r>
      <w:hyperlink r:id="rId175" w:anchor="Section_f6ab1613aefe447da49c18217230b148">
        <w:r>
          <w:rPr>
            <w:rStyle w:val="Hyperlink"/>
          </w:rPr>
          <w:t>[MS-OXPROPS]</w:t>
        </w:r>
      </w:hyperlink>
      <w:r>
        <w:t xml:space="preserve"> section 2.1065) specifies the value of the </w:t>
      </w:r>
      <w:r>
        <w:rPr>
          <w:b/>
        </w:rPr>
        <w:t>PidTagStoreEntryId</w:t>
      </w:r>
      <w:r>
        <w:t xml:space="preserve"> property ([MS-OXPROPS] section 2.1029) of the current user (not the owner of</w:t>
      </w:r>
      <w:r>
        <w:t xml:space="preserve"> the folder). This property SHOULD</w:t>
      </w:r>
      <w:bookmarkStart w:id="299" w:name="z70"/>
      <w:bookmarkStart w:id="300" w:name="Appendix_A_Target_33"/>
      <w:bookmarkEnd w:id="299"/>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00"/>
      <w:r>
        <w:t xml:space="preserve"> be set on </w:t>
      </w:r>
      <w:hyperlink w:anchor="gt_7204b2ed-dcef-4434-be15-6451f92d03fb">
        <w:r>
          <w:rPr>
            <w:rStyle w:val="HyperlinkGreen"/>
            <w:b/>
          </w:rPr>
          <w:t>calendar</w:t>
        </w:r>
      </w:hyperlink>
      <w:r>
        <w:t xml:space="preserve"> shortcuts.</w:t>
      </w:r>
    </w:p>
    <w:p w:rsidR="00D85394" w:rsidRDefault="00B80BF2">
      <w:pPr>
        <w:pStyle w:val="Heading4"/>
      </w:pPr>
      <w:bookmarkStart w:id="301" w:name="section_732e05a25632427cbd4ba49343a4e736"/>
      <w:bookmarkStart w:id="302" w:name="_Toc163746190"/>
      <w:r>
        <w:t>PidTagWlinkClientID Property</w:t>
      </w:r>
      <w:bookmarkEnd w:id="301"/>
      <w:bookmarkEnd w:id="302"/>
      <w:r>
        <w:fldChar w:fldCharType="begin"/>
      </w:r>
      <w:r>
        <w:instrText xml:space="preserve"> XE "Navigation shortcuts message:PidTagWlinkClientID property" </w:instrText>
      </w:r>
      <w:r>
        <w:fldChar w:fldCharType="end"/>
      </w:r>
      <w:r>
        <w:fldChar w:fldCharType="begin"/>
      </w:r>
      <w:r>
        <w:instrText xml:space="preserve"> XE "PidTagWlinkClientID property navigation shortcuts message" </w:instrText>
      </w:r>
      <w:r>
        <w:fldChar w:fldCharType="end"/>
      </w:r>
    </w:p>
    <w:p w:rsidR="00D85394" w:rsidRDefault="00B80BF2">
      <w:r>
        <w:t xml:space="preserve">Type: </w:t>
      </w:r>
      <w:r>
        <w:rPr>
          <w:b/>
        </w:rPr>
        <w:t>PtypBinary</w:t>
      </w:r>
      <w:r>
        <w:t xml:space="preserve"> (</w:t>
      </w:r>
      <w:hyperlink r:id="rId176" w:anchor="Section_1afa0cd9b1a04520b623bf15030af5d8">
        <w:r>
          <w:rPr>
            <w:rStyle w:val="Hyperlink"/>
          </w:rPr>
          <w:t>[MS-OXCDATA]</w:t>
        </w:r>
      </w:hyperlink>
      <w:r>
        <w:t xml:space="preserve"> section 2.</w:t>
      </w:r>
      <w:r>
        <w:t>11.1)</w:t>
      </w:r>
    </w:p>
    <w:p w:rsidR="00D85394" w:rsidRDefault="00B80BF2">
      <w:r>
        <w:t xml:space="preserve">The </w:t>
      </w:r>
      <w:r>
        <w:rPr>
          <w:b/>
        </w:rPr>
        <w:t>PidTagWlinkClientID</w:t>
      </w:r>
      <w:r>
        <w:t xml:space="preserve"> property (</w:t>
      </w:r>
      <w:hyperlink r:id="rId177" w:anchor="Section_f6ab1613aefe447da49c18217230b148">
        <w:r>
          <w:rPr>
            <w:rStyle w:val="Hyperlink"/>
          </w:rPr>
          <w:t>[MS-OXPROPS]</w:t>
        </w:r>
      </w:hyperlink>
      <w:r>
        <w:t xml:space="preserve"> section 2.1067) specifies the Client ID that allows the client to determine whether the shortcut was created on the curre</w:t>
      </w:r>
      <w:r>
        <w:t xml:space="preserve">nt machine or by the currently logged-in user via an equality test. The ID is specified in section </w:t>
      </w:r>
      <w:hyperlink w:anchor="Section_128abd0933d34ead91fc8e54573c9df6" w:history="1">
        <w:r>
          <w:rPr>
            <w:rStyle w:val="Hyperlink"/>
          </w:rPr>
          <w:t>3.1.3.1</w:t>
        </w:r>
      </w:hyperlink>
      <w:r>
        <w:t>. If this property is set, the client SHOULD</w:t>
      </w:r>
      <w:bookmarkStart w:id="303" w:name="Appendix_A_Target_34"/>
      <w:r>
        <w:rPr>
          <w:rStyle w:val="Hyperlink"/>
        </w:rPr>
        <w:fldChar w:fldCharType="begin"/>
      </w:r>
      <w:r>
        <w:rPr>
          <w:rStyle w:val="Hyperlink"/>
        </w:rPr>
        <w:instrText xml:space="preserve"> HYPERLINK \l "Appendix_A_34" \o "Product be</w:instrText>
      </w:r>
      <w:r>
        <w:rPr>
          <w:rStyle w:val="Hyperlink"/>
        </w:rPr>
        <w:instrText xml:space="preserve">havior note 34" \h </w:instrText>
      </w:r>
      <w:r>
        <w:rPr>
          <w:rStyle w:val="Hyperlink"/>
        </w:rPr>
      </w:r>
      <w:r>
        <w:rPr>
          <w:rStyle w:val="Hyperlink"/>
        </w:rPr>
        <w:fldChar w:fldCharType="separate"/>
      </w:r>
      <w:r>
        <w:rPr>
          <w:rStyle w:val="Hyperlink"/>
        </w:rPr>
        <w:t>&lt;34&gt;</w:t>
      </w:r>
      <w:r>
        <w:rPr>
          <w:rStyle w:val="Hyperlink"/>
        </w:rPr>
        <w:fldChar w:fldCharType="end"/>
      </w:r>
      <w:bookmarkEnd w:id="303"/>
      <w:r>
        <w:t xml:space="preserve"> compare the value of this property to the Client ID and display the shortcut only if the </w:t>
      </w:r>
      <w:hyperlink w:anchor="gt_f49694cc-c350-462d-ab8e-816f0103c6c1">
        <w:r>
          <w:rPr>
            <w:rStyle w:val="HyperlinkGreen"/>
            <w:b/>
          </w:rPr>
          <w:t>GUIDs</w:t>
        </w:r>
      </w:hyperlink>
      <w:r>
        <w:t xml:space="preserve"> match.</w:t>
      </w:r>
    </w:p>
    <w:p w:rsidR="00D85394" w:rsidRDefault="00B80BF2">
      <w:pPr>
        <w:pStyle w:val="Heading4"/>
      </w:pPr>
      <w:bookmarkStart w:id="304" w:name="section_c3d4eec9c66547d3ad9f6bb5e64c0c15"/>
      <w:bookmarkStart w:id="305" w:name="_Toc163746191"/>
      <w:r>
        <w:t>PidTagWlinkROGroupType Property</w:t>
      </w:r>
      <w:bookmarkEnd w:id="304"/>
      <w:bookmarkEnd w:id="305"/>
      <w:r>
        <w:fldChar w:fldCharType="begin"/>
      </w:r>
      <w:r>
        <w:instrText xml:space="preserve"> XE "Navigation shortcuts message:Pi</w:instrText>
      </w:r>
      <w:r>
        <w:instrText xml:space="preserve">dTagWlinkROGroupType property" </w:instrText>
      </w:r>
      <w:r>
        <w:fldChar w:fldCharType="end"/>
      </w:r>
      <w:r>
        <w:fldChar w:fldCharType="begin"/>
      </w:r>
      <w:r>
        <w:instrText xml:space="preserve"> XE "PidTagWlinkROGroupType property navigation shortcuts message" </w:instrText>
      </w:r>
      <w:r>
        <w:fldChar w:fldCharType="end"/>
      </w:r>
    </w:p>
    <w:p w:rsidR="00D85394" w:rsidRDefault="00B80BF2">
      <w:r>
        <w:t xml:space="preserve">Type: </w:t>
      </w:r>
      <w:r>
        <w:rPr>
          <w:b/>
        </w:rPr>
        <w:t>PtypInteger32</w:t>
      </w:r>
      <w:r>
        <w:t xml:space="preserve"> (</w:t>
      </w:r>
      <w:hyperlink r:id="rId178" w:anchor="Section_1afa0cd9b1a04520b623bf15030af5d8">
        <w:r>
          <w:rPr>
            <w:rStyle w:val="Hyperlink"/>
          </w:rPr>
          <w:t>[MS-OXCDATA]</w:t>
        </w:r>
      </w:hyperlink>
      <w:r>
        <w:t xml:space="preserve"> section 2.11.1)</w:t>
      </w:r>
    </w:p>
    <w:p w:rsidR="00D85394" w:rsidRDefault="00B80BF2">
      <w:r>
        <w:lastRenderedPageBreak/>
        <w:t xml:space="preserve">The </w:t>
      </w:r>
      <w:r>
        <w:rPr>
          <w:b/>
        </w:rPr>
        <w:t>PidTagWlinkROGrou</w:t>
      </w:r>
      <w:r>
        <w:rPr>
          <w:b/>
        </w:rPr>
        <w:t>pType</w:t>
      </w:r>
      <w:r>
        <w:t xml:space="preserve"> property (</w:t>
      </w:r>
      <w:hyperlink r:id="rId179" w:anchor="Section_f6ab1613aefe447da49c18217230b148">
        <w:r>
          <w:rPr>
            <w:rStyle w:val="Hyperlink"/>
          </w:rPr>
          <w:t>[MS-OXPROPS]</w:t>
        </w:r>
      </w:hyperlink>
      <w:r>
        <w:t xml:space="preserve"> section 2.1076) specifies the type of </w:t>
      </w:r>
      <w:hyperlink w:anchor="gt_6a44747c-bc37-4d3f-960e-800523aefe18">
        <w:r>
          <w:rPr>
            <w:rStyle w:val="HyperlinkGreen"/>
            <w:b/>
          </w:rPr>
          <w:t>group header</w:t>
        </w:r>
      </w:hyperlink>
      <w:r>
        <w:t>. If the property does not exist,</w:t>
      </w:r>
      <w:r>
        <w:t xml:space="preserve"> the client SHOULD</w:t>
      </w:r>
      <w:bookmarkStart w:id="306" w:name="z74"/>
      <w:bookmarkStart w:id="307" w:name="Appendix_A_Target_35"/>
      <w:bookmarkEnd w:id="306"/>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07"/>
      <w:r>
        <w:t xml:space="preserve"> assume a value of -1. The possible values are listed in the following table.</w:t>
      </w:r>
    </w:p>
    <w:tbl>
      <w:tblPr>
        <w:tblStyle w:val="Table-ShadedHeader"/>
        <w:tblW w:w="0" w:type="auto"/>
        <w:tblLook w:val="04A0" w:firstRow="1" w:lastRow="0" w:firstColumn="1" w:lastColumn="0" w:noHBand="0" w:noVBand="1"/>
      </w:tblPr>
      <w:tblGrid>
        <w:gridCol w:w="734"/>
        <w:gridCol w:w="2228"/>
        <w:gridCol w:w="5320"/>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Value</w:t>
            </w:r>
          </w:p>
        </w:tc>
        <w:tc>
          <w:tcPr>
            <w:tcW w:w="0" w:type="auto"/>
            <w:shd w:val="clear" w:color="auto" w:fill="E0E0E0"/>
          </w:tcPr>
          <w:p w:rsidR="00D85394" w:rsidRDefault="00B80BF2">
            <w:pPr>
              <w:pStyle w:val="TableHeaderText"/>
            </w:pPr>
            <w:r>
              <w:t>Value name</w:t>
            </w:r>
          </w:p>
        </w:tc>
        <w:tc>
          <w:tcPr>
            <w:tcW w:w="0" w:type="auto"/>
            <w:shd w:val="clear" w:color="auto" w:fill="E0E0E0"/>
          </w:tcPr>
          <w:p w:rsidR="00D85394" w:rsidRDefault="00B80BF2">
            <w:pPr>
              <w:pStyle w:val="TableHeaderText"/>
            </w:pPr>
            <w:r>
              <w:t>Meaning</w:t>
            </w:r>
          </w:p>
        </w:tc>
      </w:tr>
      <w:tr w:rsidR="00D85394" w:rsidTr="00D85394">
        <w:tc>
          <w:tcPr>
            <w:tcW w:w="0" w:type="auto"/>
            <w:shd w:val="clear" w:color="auto" w:fill="auto"/>
          </w:tcPr>
          <w:p w:rsidR="00D85394" w:rsidRDefault="00B80BF2">
            <w:pPr>
              <w:pStyle w:val="TableBodyText"/>
            </w:pPr>
            <w:r>
              <w:t>-1</w:t>
            </w:r>
          </w:p>
        </w:tc>
        <w:tc>
          <w:tcPr>
            <w:tcW w:w="0" w:type="auto"/>
            <w:shd w:val="clear" w:color="auto" w:fill="auto"/>
          </w:tcPr>
          <w:p w:rsidR="00D85394" w:rsidRDefault="00B80BF2">
            <w:pPr>
              <w:pStyle w:val="TableBodyText"/>
            </w:pPr>
            <w:r>
              <w:t>wbrogUndefined</w:t>
            </w:r>
          </w:p>
        </w:tc>
        <w:tc>
          <w:tcPr>
            <w:tcW w:w="0" w:type="auto"/>
            <w:shd w:val="clear" w:color="auto" w:fill="auto"/>
          </w:tcPr>
          <w:p w:rsidR="00D85394" w:rsidRDefault="00B80BF2">
            <w:pPr>
              <w:pStyle w:val="TableBodyText"/>
            </w:pPr>
            <w:r>
              <w:t>None.</w:t>
            </w:r>
          </w:p>
        </w:tc>
      </w:tr>
      <w:tr w:rsidR="00D85394" w:rsidTr="00D85394">
        <w:tc>
          <w:tcPr>
            <w:tcW w:w="0" w:type="auto"/>
            <w:shd w:val="clear" w:color="auto" w:fill="auto"/>
          </w:tcPr>
          <w:p w:rsidR="00D85394" w:rsidRDefault="00B80BF2">
            <w:pPr>
              <w:pStyle w:val="TableBodyText"/>
            </w:pPr>
            <w:r>
              <w:t>0</w:t>
            </w:r>
          </w:p>
        </w:tc>
        <w:tc>
          <w:tcPr>
            <w:tcW w:w="0" w:type="auto"/>
            <w:shd w:val="clear" w:color="auto" w:fill="auto"/>
          </w:tcPr>
          <w:p w:rsidR="00D85394" w:rsidRDefault="00B80BF2">
            <w:pPr>
              <w:pStyle w:val="TableBodyText"/>
            </w:pPr>
            <w:r>
              <w:t>wbrogMyDepartment</w:t>
            </w:r>
          </w:p>
        </w:tc>
        <w:tc>
          <w:tcPr>
            <w:tcW w:w="0" w:type="auto"/>
            <w:shd w:val="clear" w:color="auto" w:fill="auto"/>
          </w:tcPr>
          <w:p w:rsidR="00D85394" w:rsidRDefault="00B80BF2">
            <w:pPr>
              <w:pStyle w:val="TableBodyText"/>
            </w:pPr>
            <w:r>
              <w:t xml:space="preserve">Group contains </w:t>
            </w:r>
            <w:r>
              <w:t>shortcuts to users in his department.</w:t>
            </w:r>
          </w:p>
        </w:tc>
      </w:tr>
      <w:tr w:rsidR="00D85394" w:rsidTr="00D85394">
        <w:tc>
          <w:tcPr>
            <w:tcW w:w="0" w:type="auto"/>
            <w:shd w:val="clear" w:color="auto" w:fill="auto"/>
          </w:tcPr>
          <w:p w:rsidR="00D85394" w:rsidRDefault="00B80BF2">
            <w:pPr>
              <w:pStyle w:val="TableBodyText"/>
            </w:pPr>
            <w:r>
              <w:t>1</w:t>
            </w:r>
          </w:p>
        </w:tc>
        <w:tc>
          <w:tcPr>
            <w:tcW w:w="0" w:type="auto"/>
            <w:shd w:val="clear" w:color="auto" w:fill="auto"/>
          </w:tcPr>
          <w:p w:rsidR="00D85394" w:rsidRDefault="00B80BF2">
            <w:pPr>
              <w:pStyle w:val="TableBodyText"/>
            </w:pPr>
            <w:r>
              <w:t>wbrogOtherDepartment</w:t>
            </w:r>
          </w:p>
        </w:tc>
        <w:tc>
          <w:tcPr>
            <w:tcW w:w="0" w:type="auto"/>
            <w:shd w:val="clear" w:color="auto" w:fill="auto"/>
          </w:tcPr>
          <w:p w:rsidR="00D85394" w:rsidRDefault="00B80BF2">
            <w:pPr>
              <w:pStyle w:val="TableBodyText"/>
            </w:pPr>
            <w:r>
              <w:t>Group contains shortcuts to users in another department.</w:t>
            </w:r>
          </w:p>
        </w:tc>
      </w:tr>
      <w:tr w:rsidR="00D85394" w:rsidTr="00D85394">
        <w:tc>
          <w:tcPr>
            <w:tcW w:w="0" w:type="auto"/>
            <w:shd w:val="clear" w:color="auto" w:fill="auto"/>
          </w:tcPr>
          <w:p w:rsidR="00D85394" w:rsidRDefault="00B80BF2">
            <w:pPr>
              <w:pStyle w:val="TableBodyText"/>
            </w:pPr>
            <w:r>
              <w:t>2</w:t>
            </w:r>
          </w:p>
        </w:tc>
        <w:tc>
          <w:tcPr>
            <w:tcW w:w="0" w:type="auto"/>
            <w:shd w:val="clear" w:color="auto" w:fill="auto"/>
          </w:tcPr>
          <w:p w:rsidR="00D85394" w:rsidRDefault="00B80BF2">
            <w:pPr>
              <w:pStyle w:val="TableBodyText"/>
            </w:pPr>
            <w:r>
              <w:t>wbrogDirectReportGroup</w:t>
            </w:r>
          </w:p>
        </w:tc>
        <w:tc>
          <w:tcPr>
            <w:tcW w:w="0" w:type="auto"/>
            <w:shd w:val="clear" w:color="auto" w:fill="auto"/>
          </w:tcPr>
          <w:p w:rsidR="00D85394" w:rsidRDefault="00B80BF2">
            <w:pPr>
              <w:pStyle w:val="TableBodyText"/>
            </w:pPr>
            <w:r>
              <w:t>Group contains shortcuts to users in his direct reporting group.</w:t>
            </w:r>
          </w:p>
        </w:tc>
      </w:tr>
      <w:tr w:rsidR="00D85394" w:rsidTr="00D85394">
        <w:tc>
          <w:tcPr>
            <w:tcW w:w="0" w:type="auto"/>
            <w:shd w:val="clear" w:color="auto" w:fill="auto"/>
          </w:tcPr>
          <w:p w:rsidR="00D85394" w:rsidRDefault="00B80BF2">
            <w:pPr>
              <w:pStyle w:val="TableBodyText"/>
            </w:pPr>
            <w:r>
              <w:t>3</w:t>
            </w:r>
          </w:p>
        </w:tc>
        <w:tc>
          <w:tcPr>
            <w:tcW w:w="0" w:type="auto"/>
            <w:shd w:val="clear" w:color="auto" w:fill="auto"/>
          </w:tcPr>
          <w:p w:rsidR="00D85394" w:rsidRDefault="00B80BF2">
            <w:pPr>
              <w:pStyle w:val="TableBodyText"/>
            </w:pPr>
            <w:r>
              <w:t>wbrogCoworkerGroup</w:t>
            </w:r>
          </w:p>
        </w:tc>
        <w:tc>
          <w:tcPr>
            <w:tcW w:w="0" w:type="auto"/>
            <w:shd w:val="clear" w:color="auto" w:fill="auto"/>
          </w:tcPr>
          <w:p w:rsidR="00D85394" w:rsidRDefault="00B80BF2">
            <w:pPr>
              <w:pStyle w:val="TableBodyText"/>
            </w:pPr>
            <w:r>
              <w:t>Group contains shortcuts</w:t>
            </w:r>
            <w:r>
              <w:t xml:space="preserve"> to coworkers of the user.</w:t>
            </w:r>
          </w:p>
        </w:tc>
      </w:tr>
      <w:tr w:rsidR="00D85394" w:rsidTr="00D85394">
        <w:tc>
          <w:tcPr>
            <w:tcW w:w="0" w:type="auto"/>
            <w:shd w:val="clear" w:color="auto" w:fill="auto"/>
          </w:tcPr>
          <w:p w:rsidR="00D85394" w:rsidRDefault="00B80BF2">
            <w:pPr>
              <w:pStyle w:val="TableBodyText"/>
            </w:pPr>
            <w:r>
              <w:t>4</w:t>
            </w:r>
          </w:p>
        </w:tc>
        <w:tc>
          <w:tcPr>
            <w:tcW w:w="0" w:type="auto"/>
            <w:shd w:val="clear" w:color="auto" w:fill="auto"/>
          </w:tcPr>
          <w:p w:rsidR="00D85394" w:rsidRDefault="00B80BF2">
            <w:pPr>
              <w:pStyle w:val="TableBodyText"/>
            </w:pPr>
            <w:r>
              <w:t>wbrogDL</w:t>
            </w:r>
          </w:p>
        </w:tc>
        <w:tc>
          <w:tcPr>
            <w:tcW w:w="0" w:type="auto"/>
            <w:shd w:val="clear" w:color="auto" w:fill="auto"/>
          </w:tcPr>
          <w:p w:rsidR="00D85394" w:rsidRDefault="00B80BF2">
            <w:pPr>
              <w:pStyle w:val="TableBodyText"/>
            </w:pPr>
            <w:r>
              <w:t xml:space="preserve">Group contains shortcuts to members of a </w:t>
            </w:r>
            <w:hyperlink w:anchor="gt_ccbb0292-fefe-493f-80c3-11533e473591">
              <w:r>
                <w:rPr>
                  <w:rStyle w:val="HyperlinkGreen"/>
                  <w:b/>
                </w:rPr>
                <w:t>distribution list</w:t>
              </w:r>
            </w:hyperlink>
            <w:r>
              <w:t>.</w:t>
            </w:r>
          </w:p>
        </w:tc>
      </w:tr>
    </w:tbl>
    <w:p w:rsidR="00D85394" w:rsidRDefault="00D85394"/>
    <w:p w:rsidR="00D85394" w:rsidRDefault="00B80BF2">
      <w:pPr>
        <w:pStyle w:val="Heading1"/>
      </w:pPr>
      <w:bookmarkStart w:id="308" w:name="section_1814379336314f8c916fbdfe24ec7629"/>
      <w:bookmarkStart w:id="309" w:name="_Toc163746192"/>
      <w:r>
        <w:lastRenderedPageBreak/>
        <w:t>Protocol Details</w:t>
      </w:r>
      <w:bookmarkEnd w:id="308"/>
      <w:bookmarkEnd w:id="309"/>
    </w:p>
    <w:p w:rsidR="00D85394" w:rsidRDefault="00B80BF2">
      <w:pPr>
        <w:pStyle w:val="Heading2"/>
      </w:pPr>
      <w:bookmarkStart w:id="310" w:name="section_3f4ec55f6434476abc54091f97792c15"/>
      <w:bookmarkStart w:id="311" w:name="_Toc163746193"/>
      <w:r>
        <w:t>Client Details</w:t>
      </w:r>
      <w:bookmarkEnd w:id="310"/>
      <w:bookmarkEnd w:id="311"/>
    </w:p>
    <w:p w:rsidR="00D85394" w:rsidRDefault="00B80BF2">
      <w:pPr>
        <w:pStyle w:val="Heading3"/>
      </w:pPr>
      <w:bookmarkStart w:id="312" w:name="section_5893fe9ce3454a3e855ab679cb355b5e"/>
      <w:bookmarkStart w:id="313" w:name="_Toc163746194"/>
      <w:r>
        <w:t>Abstract Data Model</w:t>
      </w:r>
      <w:bookmarkEnd w:id="312"/>
      <w:bookmarkEnd w:id="31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85394" w:rsidRDefault="00B80BF2">
      <w:r>
        <w:t>None.</w:t>
      </w:r>
    </w:p>
    <w:p w:rsidR="00D85394" w:rsidRDefault="00B80BF2">
      <w:pPr>
        <w:pStyle w:val="Heading3"/>
      </w:pPr>
      <w:bookmarkStart w:id="314" w:name="section_fce38b373de94a4985ba3ce70e8c88b5"/>
      <w:bookmarkStart w:id="315" w:name="_Toc163746195"/>
      <w:r>
        <w:t>Timers</w:t>
      </w:r>
      <w:bookmarkEnd w:id="314"/>
      <w:bookmarkEnd w:id="315"/>
      <w:r>
        <w:fldChar w:fldCharType="begin"/>
      </w:r>
      <w:r>
        <w:instrText xml:space="preserve"> XE "Client:timers" </w:instrText>
      </w:r>
      <w:r>
        <w:fldChar w:fldCharType="end"/>
      </w:r>
      <w:r>
        <w:fldChar w:fldCharType="begin"/>
      </w:r>
      <w:r>
        <w:instrText xml:space="preserve"> XE "Timers:client" </w:instrText>
      </w:r>
      <w:r>
        <w:fldChar w:fldCharType="end"/>
      </w:r>
    </w:p>
    <w:p w:rsidR="00D85394" w:rsidRDefault="00B80BF2">
      <w:r>
        <w:t>None.</w:t>
      </w:r>
    </w:p>
    <w:p w:rsidR="00D85394" w:rsidRDefault="00B80BF2">
      <w:pPr>
        <w:pStyle w:val="Heading3"/>
      </w:pPr>
      <w:bookmarkStart w:id="316" w:name="section_b39049bf32a241629ee034b4ae59c9e2"/>
      <w:bookmarkStart w:id="317" w:name="_Toc163746196"/>
      <w:r>
        <w:t>Initialization</w:t>
      </w:r>
      <w:bookmarkEnd w:id="316"/>
      <w:bookmarkEnd w:id="317"/>
    </w:p>
    <w:p w:rsidR="00D85394" w:rsidRDefault="00B80BF2">
      <w:pPr>
        <w:pStyle w:val="Heading4"/>
      </w:pPr>
      <w:bookmarkStart w:id="318" w:name="section_128abd0933d34ead91fc8e54573c9df6"/>
      <w:bookmarkStart w:id="319" w:name="_Toc163746197"/>
      <w:r>
        <w:t>Navigation Shortcuts</w:t>
      </w:r>
      <w:bookmarkEnd w:id="318"/>
      <w:bookmarkEnd w:id="319"/>
      <w:r>
        <w:fldChar w:fldCharType="begin"/>
      </w:r>
      <w:r>
        <w:instrText xml:space="preserve"> XE "Client:initialization - navigation shortcuts" </w:instrText>
      </w:r>
      <w:r>
        <w:fldChar w:fldCharType="end"/>
      </w:r>
      <w:r>
        <w:fldChar w:fldCharType="begin"/>
      </w:r>
      <w:r>
        <w:instrText xml:space="preserve"> XE "Initialization:client - nav</w:instrText>
      </w:r>
      <w:r>
        <w:instrText xml:space="preserve">igation shortcuts" </w:instrText>
      </w:r>
      <w:r>
        <w:fldChar w:fldCharType="end"/>
      </w:r>
    </w:p>
    <w:p w:rsidR="00D85394" w:rsidRDefault="00B80BF2">
      <w:r>
        <w:t xml:space="preserve">On initialization of the client, the client generates a Session ID that is valid as long as the client is running. The Session ID is of type </w:t>
      </w:r>
      <w:r>
        <w:rPr>
          <w:b/>
        </w:rPr>
        <w:t>PtypInteger32</w:t>
      </w:r>
      <w:r>
        <w:t xml:space="preserve"> and is a randomly generated value. This value is saved as the value of the </w:t>
      </w:r>
      <w:r>
        <w:rPr>
          <w:b/>
        </w:rPr>
        <w:t>PidT</w:t>
      </w:r>
      <w:r>
        <w:rPr>
          <w:b/>
        </w:rPr>
        <w:t>agWlinkSaveStamp</w:t>
      </w:r>
      <w:r>
        <w:t xml:space="preserve"> property (section </w:t>
      </w:r>
      <w:hyperlink w:anchor="Section_a2df5aa1ecc146b9bb89abf654fd2dea" w:history="1">
        <w:r>
          <w:rPr>
            <w:rStyle w:val="Hyperlink"/>
          </w:rPr>
          <w:t>2.2.9.4</w:t>
        </w:r>
      </w:hyperlink>
      <w:r>
        <w:t>).</w:t>
      </w:r>
    </w:p>
    <w:p w:rsidR="00D85394" w:rsidRDefault="00B80BF2">
      <w:r>
        <w:t xml:space="preserve">The client also generates a Client ID for the user that is valid across sessions on first-run initialization of the client. The Client ID is of type </w:t>
      </w:r>
      <w:r>
        <w:rPr>
          <w:b/>
        </w:rPr>
        <w:t>Pt</w:t>
      </w:r>
      <w:r>
        <w:rPr>
          <w:b/>
        </w:rPr>
        <w:t>ypBinary</w:t>
      </w:r>
      <w:r>
        <w:t xml:space="preserve"> and is a randomly generated value. This value is saved as the value of the </w:t>
      </w:r>
      <w:r>
        <w:rPr>
          <w:b/>
        </w:rPr>
        <w:t>PidTagWlinkClientID</w:t>
      </w:r>
      <w:r>
        <w:t xml:space="preserve"> property (section </w:t>
      </w:r>
      <w:hyperlink w:anchor="Section_732e05a25632427cbd4ba49343a4e736" w:history="1">
        <w:r>
          <w:rPr>
            <w:rStyle w:val="Hyperlink"/>
          </w:rPr>
          <w:t>2.2.9.18</w:t>
        </w:r>
      </w:hyperlink>
      <w:r>
        <w:t>).</w:t>
      </w:r>
    </w:p>
    <w:p w:rsidR="00D85394" w:rsidRDefault="00B80BF2">
      <w:r>
        <w:t xml:space="preserve">Navigation shortcuts are specified in section </w:t>
      </w:r>
      <w:hyperlink w:anchor="Section_3859d358d2474114bed4942c46ec30bc" w:history="1">
        <w:r>
          <w:rPr>
            <w:rStyle w:val="Hyperlink"/>
          </w:rPr>
          <w:t>2.2.9</w:t>
        </w:r>
      </w:hyperlink>
      <w:r>
        <w:t>.</w:t>
      </w:r>
    </w:p>
    <w:p w:rsidR="00D85394" w:rsidRDefault="00B80BF2">
      <w:pPr>
        <w:pStyle w:val="Heading3"/>
      </w:pPr>
      <w:bookmarkStart w:id="320" w:name="section_e196aeda7ebd4fcb98cbbd1e45787152"/>
      <w:bookmarkStart w:id="321" w:name="_Toc163746198"/>
      <w:r>
        <w:t>Higher-Layer Triggered Events</w:t>
      </w:r>
      <w:bookmarkEnd w:id="320"/>
      <w:bookmarkEnd w:id="321"/>
    </w:p>
    <w:p w:rsidR="00D85394" w:rsidRDefault="00B80BF2">
      <w:pPr>
        <w:pStyle w:val="Heading4"/>
      </w:pPr>
      <w:bookmarkStart w:id="322" w:name="section_ef2dd4fb3a1f40e4ad410ac661b5a282"/>
      <w:bookmarkStart w:id="323" w:name="_Toc163746199"/>
      <w:r>
        <w:t>Reading Configuration Data</w:t>
      </w:r>
      <w:bookmarkEnd w:id="322"/>
      <w:bookmarkEnd w:id="323"/>
      <w:r>
        <w:fldChar w:fldCharType="begin"/>
      </w:r>
      <w:r>
        <w:instrText xml:space="preserve"> XE "Client - higher layer triggered events:reading configuration data" </w:instrText>
      </w:r>
      <w:r>
        <w:fldChar w:fldCharType="end"/>
      </w:r>
      <w:r>
        <w:fldChar w:fldCharType="begin"/>
      </w:r>
      <w:r>
        <w:instrText xml:space="preserve"> XE "Higher layer triggered events - client:reading configuration data" </w:instrText>
      </w:r>
      <w:r>
        <w:fldChar w:fldCharType="end"/>
      </w:r>
      <w:r>
        <w:fldChar w:fldCharType="begin"/>
      </w:r>
      <w:r>
        <w:instrText xml:space="preserve"> X</w:instrText>
      </w:r>
      <w:r>
        <w:instrText xml:space="preserve">E "Triggered events - client:reading configuration data" </w:instrText>
      </w:r>
      <w:r>
        <w:fldChar w:fldCharType="end"/>
      </w:r>
    </w:p>
    <w:p w:rsidR="00D85394" w:rsidRDefault="00B80BF2">
      <w:r>
        <w:t xml:space="preserve">To read settings in a configuration data settings group, as specified in section </w:t>
      </w:r>
      <w:hyperlink w:anchor="Section_31a431c54497401f988e902b7b67d02c" w:history="1">
        <w:r>
          <w:rPr>
            <w:rStyle w:val="Hyperlink"/>
          </w:rPr>
          <w:t>2.2.2</w:t>
        </w:r>
      </w:hyperlink>
      <w:r>
        <w:t xml:space="preserve">, the client MUST open the </w:t>
      </w:r>
      <w:hyperlink w:anchor="gt_14e25453-1647-4acb-a35e-306810c60528">
        <w:r>
          <w:rPr>
            <w:rStyle w:val="HyperlinkGreen"/>
            <w:b/>
          </w:rPr>
          <w:t>special folder</w:t>
        </w:r>
      </w:hyperlink>
      <w:r>
        <w:t xml:space="preserve"> that contains the configuration data message. The client MUST call the </w:t>
      </w:r>
      <w:r>
        <w:rPr>
          <w:b/>
        </w:rPr>
        <w:t>RopGetContentsTable</w:t>
      </w:r>
      <w:r>
        <w:t xml:space="preserve"> </w:t>
      </w:r>
      <w:hyperlink w:anchor="gt_3369fdd6-36f8-4a62-9cd7-2738ffb5048f">
        <w:r>
          <w:rPr>
            <w:rStyle w:val="HyperlinkGreen"/>
            <w:b/>
          </w:rPr>
          <w:t>ROP</w:t>
        </w:r>
      </w:hyperlink>
      <w:r>
        <w:t xml:space="preserve"> (</w:t>
      </w:r>
      <w:hyperlink r:id="rId180" w:anchor="Section_13af691127e54aa0bb75637b02d4f2ef">
        <w:r>
          <w:rPr>
            <w:rStyle w:val="Hyperlink"/>
          </w:rPr>
          <w:t>[MS-OXCROPS]</w:t>
        </w:r>
      </w:hyperlink>
      <w:r>
        <w:t xml:space="preserve"> section 2.2.4.14) with the </w:t>
      </w:r>
      <w:r>
        <w:rPr>
          <w:b/>
        </w:rPr>
        <w:t>Associated</w:t>
      </w:r>
      <w:r>
        <w:t xml:space="preserve"> flag to open the </w:t>
      </w:r>
      <w:hyperlink w:anchor="gt_d7d60068-8690-4d36-8dae-9d7f73dc77b9">
        <w:r>
          <w:rPr>
            <w:rStyle w:val="HyperlinkGreen"/>
            <w:b/>
          </w:rPr>
          <w:t>FAI contents table</w:t>
        </w:r>
      </w:hyperlink>
      <w:r>
        <w:t xml:space="preserve">, as specified in </w:t>
      </w:r>
      <w:hyperlink r:id="rId181" w:anchor="Section_c0f31b95c07f486c98d9535ed9705fbf">
        <w:r>
          <w:rPr>
            <w:rStyle w:val="Hyperlink"/>
          </w:rPr>
          <w:t>[MS-OXCFOLD]</w:t>
        </w:r>
      </w:hyperlink>
      <w:r>
        <w:t xml:space="preserve"> section 2.2.1.14.</w:t>
      </w:r>
    </w:p>
    <w:p w:rsidR="00D85394" w:rsidRDefault="00B80BF2">
      <w:r>
        <w:t xml:space="preserve">The client MUST find all the rows in the FAI contents table that have the </w:t>
      </w:r>
      <w:r>
        <w:rPr>
          <w:b/>
        </w:rPr>
        <w:t>PidTagMessageClass</w:t>
      </w:r>
      <w:r>
        <w:t xml:space="preserve"> property (</w:t>
      </w:r>
      <w:hyperlink r:id="rId182" w:anchor="Section_7fd7ec40deec4c0694931bc06b349682">
        <w:r>
          <w:rPr>
            <w:rStyle w:val="Hyperlink"/>
          </w:rPr>
          <w:t>[MS-OXCMSG]</w:t>
        </w:r>
      </w:hyperlink>
      <w:r>
        <w:t xml:space="preserve"> section 2.2.1.3) specified by the configuration data message that the client is trying to open, by using steps equivalent to the following, as specified in </w:t>
      </w:r>
      <w:hyperlink r:id="rId183" w:anchor="Section_d33612dc36a846238a26c156cf8aae4b">
        <w:r>
          <w:rPr>
            <w:rStyle w:val="Hyperlink"/>
          </w:rPr>
          <w:t>[MS-OXCTABL]</w:t>
        </w:r>
      </w:hyperlink>
      <w:r>
        <w:t>:</w:t>
      </w:r>
    </w:p>
    <w:p w:rsidR="00D85394" w:rsidRDefault="00B80BF2">
      <w:pPr>
        <w:pStyle w:val="ListParagraph"/>
        <w:numPr>
          <w:ilvl w:val="0"/>
          <w:numId w:val="72"/>
        </w:numPr>
      </w:pPr>
      <w:r>
        <w:t xml:space="preserve">Send the </w:t>
      </w:r>
      <w:r>
        <w:rPr>
          <w:b/>
        </w:rPr>
        <w:t>RopSetColumns</w:t>
      </w:r>
      <w:r>
        <w:t xml:space="preserve"> ROP ([MS-OXCROPS] section 2.2.5.1) with the following properties:</w:t>
      </w:r>
    </w:p>
    <w:p w:rsidR="00D85394" w:rsidRDefault="00B80BF2">
      <w:pPr>
        <w:pStyle w:val="ListParagraph"/>
        <w:numPr>
          <w:ilvl w:val="1"/>
          <w:numId w:val="73"/>
        </w:numPr>
      </w:pPr>
      <w:r>
        <w:rPr>
          <w:b/>
        </w:rPr>
        <w:t>PidTagFolderId</w:t>
      </w:r>
      <w:r>
        <w:t xml:space="preserve"> ([MS-OXCFOLD] section 2.2.2.2.1.6)</w:t>
      </w:r>
    </w:p>
    <w:p w:rsidR="00D85394" w:rsidRDefault="00B80BF2">
      <w:pPr>
        <w:pStyle w:val="ListParagraph"/>
        <w:numPr>
          <w:ilvl w:val="1"/>
          <w:numId w:val="74"/>
        </w:numPr>
      </w:pPr>
      <w:r>
        <w:rPr>
          <w:b/>
        </w:rPr>
        <w:t>PidTagMid</w:t>
      </w:r>
      <w:r>
        <w:t xml:space="preserve"> (</w:t>
      </w:r>
      <w:hyperlink r:id="rId184" w:anchor="Section_b9752f3dd50d44b89e6b608a117c8532">
        <w:r>
          <w:rPr>
            <w:rStyle w:val="Hyperlink"/>
          </w:rPr>
          <w:t>[MS-O</w:t>
        </w:r>
        <w:r>
          <w:rPr>
            <w:rStyle w:val="Hyperlink"/>
          </w:rPr>
          <w:t>XCFXICS]</w:t>
        </w:r>
      </w:hyperlink>
      <w:r>
        <w:t xml:space="preserve"> section 2.2.1.2.1)</w:t>
      </w:r>
    </w:p>
    <w:p w:rsidR="00D85394" w:rsidRDefault="00B80BF2">
      <w:pPr>
        <w:pStyle w:val="ListParagraph"/>
        <w:numPr>
          <w:ilvl w:val="1"/>
          <w:numId w:val="75"/>
        </w:numPr>
        <w:rPr>
          <w:b/>
        </w:rPr>
      </w:pPr>
      <w:r>
        <w:rPr>
          <w:b/>
        </w:rPr>
        <w:t>PidTagMessageClass</w:t>
      </w:r>
    </w:p>
    <w:p w:rsidR="00D85394" w:rsidRDefault="00B80BF2">
      <w:pPr>
        <w:pStyle w:val="ListParagraph"/>
        <w:numPr>
          <w:ilvl w:val="1"/>
          <w:numId w:val="76"/>
        </w:numPr>
      </w:pPr>
      <w:r>
        <w:rPr>
          <w:b/>
        </w:rPr>
        <w:t>PidTagRoamingDatatypes</w:t>
      </w:r>
      <w:r>
        <w:t xml:space="preserve"> (section </w:t>
      </w:r>
      <w:hyperlink w:anchor="Section_aabb14fd3ad649529ae1ee0bbc05c1f4" w:history="1">
        <w:r>
          <w:rPr>
            <w:rStyle w:val="Hyperlink"/>
          </w:rPr>
          <w:t>2.2.2.1</w:t>
        </w:r>
      </w:hyperlink>
      <w:r>
        <w:t>)</w:t>
      </w:r>
    </w:p>
    <w:p w:rsidR="00D85394" w:rsidRDefault="00B80BF2">
      <w:pPr>
        <w:pStyle w:val="ListParagraph"/>
        <w:numPr>
          <w:ilvl w:val="0"/>
          <w:numId w:val="72"/>
        </w:numPr>
      </w:pPr>
      <w:r>
        <w:t xml:space="preserve">Send the </w:t>
      </w:r>
      <w:r>
        <w:rPr>
          <w:b/>
        </w:rPr>
        <w:t>RopSortTable</w:t>
      </w:r>
      <w:r>
        <w:t xml:space="preserve"> ROP ([MS-OXCROPS] section 2.2.5.2) with a </w:t>
      </w:r>
      <w:hyperlink w:anchor="gt_58099001-70b9-4664-91fa-6035629bccb7">
        <w:r>
          <w:rPr>
            <w:rStyle w:val="HyperlinkGreen"/>
            <w:b/>
          </w:rPr>
          <w:t>sort order</w:t>
        </w:r>
      </w:hyperlink>
      <w:r>
        <w:t xml:space="preserve"> that includes the following properties:</w:t>
      </w:r>
    </w:p>
    <w:p w:rsidR="00D85394" w:rsidRDefault="00B80BF2">
      <w:pPr>
        <w:pStyle w:val="ListParagraph"/>
        <w:numPr>
          <w:ilvl w:val="1"/>
          <w:numId w:val="77"/>
        </w:numPr>
      </w:pPr>
      <w:r>
        <w:rPr>
          <w:b/>
        </w:rPr>
        <w:t>PidTagMessageClass</w:t>
      </w:r>
      <w:r>
        <w:t>, followed by</w:t>
      </w:r>
    </w:p>
    <w:p w:rsidR="00D85394" w:rsidRDefault="00B80BF2">
      <w:pPr>
        <w:pStyle w:val="ListParagraph"/>
        <w:numPr>
          <w:ilvl w:val="1"/>
          <w:numId w:val="78"/>
        </w:numPr>
      </w:pPr>
      <w:r>
        <w:rPr>
          <w:b/>
        </w:rPr>
        <w:t>PidTagLastModificationTime</w:t>
      </w:r>
      <w:r>
        <w:t xml:space="preserve"> ([MS-OXCMSG] section 2.2.2.2)</w:t>
      </w:r>
    </w:p>
    <w:p w:rsidR="00D85394" w:rsidRDefault="00B80BF2">
      <w:pPr>
        <w:pStyle w:val="ListParagraph"/>
        <w:numPr>
          <w:ilvl w:val="0"/>
          <w:numId w:val="72"/>
        </w:numPr>
      </w:pPr>
      <w:r>
        <w:lastRenderedPageBreak/>
        <w:t xml:space="preserve">Send the </w:t>
      </w:r>
      <w:r>
        <w:rPr>
          <w:b/>
        </w:rPr>
        <w:t>RopFindRow</w:t>
      </w:r>
      <w:r>
        <w:rPr>
          <w:rStyle w:val="Hyperlink"/>
        </w:rPr>
        <w:t xml:space="preserve"> </w:t>
      </w:r>
      <w:r>
        <w:t>ROP</w:t>
      </w:r>
      <w:r>
        <w:rPr>
          <w:rStyle w:val="Hyperlink"/>
        </w:rPr>
        <w:t xml:space="preserve"> (</w:t>
      </w:r>
      <w:r>
        <w:t>[MS-OXCROPS] section 2.2.5.13</w:t>
      </w:r>
      <w:r>
        <w:rPr>
          <w:rStyle w:val="Hyperlink"/>
        </w:rPr>
        <w:t>)</w:t>
      </w:r>
      <w:r>
        <w:t xml:space="preserve">, searching for a match on the </w:t>
      </w:r>
      <w:r>
        <w:rPr>
          <w:b/>
        </w:rPr>
        <w:t>PidTagMessageClass</w:t>
      </w:r>
      <w:r>
        <w:t xml:space="preserve"> property.</w:t>
      </w:r>
    </w:p>
    <w:p w:rsidR="00D85394" w:rsidRDefault="00B80BF2">
      <w:pPr>
        <w:pStyle w:val="ListParagraph"/>
        <w:numPr>
          <w:ilvl w:val="0"/>
          <w:numId w:val="72"/>
        </w:numPr>
      </w:pPr>
      <w:r>
        <w:t xml:space="preserve">Send the </w:t>
      </w:r>
      <w:r>
        <w:rPr>
          <w:b/>
        </w:rPr>
        <w:t>RopQueryRows</w:t>
      </w:r>
      <w:r>
        <w:t xml:space="preserve"> ROP ([MS-OXCROPS] section 2.2.5.4) repeatedly until either the end of the table or a row with a </w:t>
      </w:r>
      <w:r>
        <w:rPr>
          <w:b/>
        </w:rPr>
        <w:t>PidTagMessageClass</w:t>
      </w:r>
      <w:r>
        <w:t xml:space="preserve"> property that no longer matches the configuration data message is encountered.</w:t>
      </w:r>
    </w:p>
    <w:p w:rsidR="00D85394" w:rsidRDefault="00B80BF2">
      <w:pPr>
        <w:pStyle w:val="ListParagraph"/>
        <w:numPr>
          <w:ilvl w:val="0"/>
          <w:numId w:val="72"/>
        </w:numPr>
      </w:pPr>
      <w:r>
        <w:t xml:space="preserve">Based on the subsort by the </w:t>
      </w:r>
      <w:r>
        <w:rPr>
          <w:b/>
        </w:rPr>
        <w:t>PidTagLastModificationTime</w:t>
      </w:r>
      <w:r>
        <w:t xml:space="preserve"> property, pick the message with the most recent (the greatest value) modification time that includes the bit that matches the </w:t>
      </w:r>
      <w:r>
        <w:rPr>
          <w:b/>
        </w:rPr>
        <w:t>PidTagRoamingDatatypes</w:t>
      </w:r>
      <w:r>
        <w:t xml:space="preserve"> property specified by the configuration data message</w:t>
      </w:r>
      <w:r>
        <w:t xml:space="preserve">. If none of the messages match the </w:t>
      </w:r>
      <w:r>
        <w:rPr>
          <w:b/>
        </w:rPr>
        <w:t>PidTagRoamingDatatypes</w:t>
      </w:r>
      <w:r>
        <w:t xml:space="preserve"> property of the configuration data message, the client MUST pick the most recently modified of all the messages.</w:t>
      </w:r>
    </w:p>
    <w:p w:rsidR="00D85394" w:rsidRDefault="00B80BF2">
      <w:r>
        <w:t xml:space="preserve">If the client cannot find a row that matches the </w:t>
      </w:r>
      <w:r>
        <w:rPr>
          <w:b/>
        </w:rPr>
        <w:t>PidTagMessageClass</w:t>
      </w:r>
      <w:r>
        <w:t xml:space="preserve"> and </w:t>
      </w:r>
      <w:r>
        <w:rPr>
          <w:b/>
        </w:rPr>
        <w:t>PidTagRoamin</w:t>
      </w:r>
      <w:r>
        <w:rPr>
          <w:b/>
        </w:rPr>
        <w:t>gDatatypes</w:t>
      </w:r>
      <w:r>
        <w:t xml:space="preserve"> properties of the configuration data message, that group of settings does not exist. When reading the settings, the client MUST use default values for those settings when the configuration data message cannot be found.</w:t>
      </w:r>
    </w:p>
    <w:p w:rsidR="00D85394" w:rsidRDefault="00B80BF2">
      <w:r>
        <w:t>If the client found a matc</w:t>
      </w:r>
      <w:r>
        <w:t xml:space="preserve">hing row, it MUST open the existing message as specified in [MS-OXCMSG] section 2.2.3.1 by opening the message, using the </w:t>
      </w:r>
      <w:r>
        <w:rPr>
          <w:b/>
        </w:rPr>
        <w:t>PidTagFolderId</w:t>
      </w:r>
      <w:r>
        <w:t xml:space="preserve"> and </w:t>
      </w:r>
      <w:r>
        <w:rPr>
          <w:b/>
        </w:rPr>
        <w:t>PidTagMid</w:t>
      </w:r>
      <w:r>
        <w:t xml:space="preserve"> properties from the table row and setting the </w:t>
      </w:r>
      <w:r>
        <w:rPr>
          <w:b/>
        </w:rPr>
        <w:t>ReadWrite</w:t>
      </w:r>
      <w:r>
        <w:t xml:space="preserve"> flag in the </w:t>
      </w:r>
      <w:r>
        <w:rPr>
          <w:b/>
        </w:rPr>
        <w:t>OpenModeFlags</w:t>
      </w:r>
      <w:r>
        <w:t xml:space="preserve"> field, by sending the </w:t>
      </w:r>
      <w:r>
        <w:rPr>
          <w:b/>
        </w:rPr>
        <w:t>R</w:t>
      </w:r>
      <w:r>
        <w:rPr>
          <w:b/>
        </w:rPr>
        <w:t>opOpenMessage</w:t>
      </w:r>
      <w:r>
        <w:t xml:space="preserve"> ROP ([MS-OXCROPS] section 2.2.6.1).</w:t>
      </w:r>
    </w:p>
    <w:p w:rsidR="00D85394" w:rsidRDefault="00B80BF2">
      <w:r>
        <w:t xml:space="preserve">If the client found a matching message, it MUST retrieve the serialized settings </w:t>
      </w:r>
      <w:hyperlink w:anchor="gt_f3529cd8-50da-4f36-aa0b-66af455edbb6">
        <w:r>
          <w:rPr>
            <w:rStyle w:val="HyperlinkGreen"/>
            <w:b/>
          </w:rPr>
          <w:t>stream</w:t>
        </w:r>
      </w:hyperlink>
      <w:r>
        <w:t xml:space="preserve"> from the property specified by the configuration data me</w:t>
      </w:r>
      <w:r>
        <w:t xml:space="preserve">ssage by using steps equivalent to the following, as specified in </w:t>
      </w:r>
      <w:hyperlink r:id="rId185" w:anchor="Section_302967c881d54ec58319cccc14a76bb5">
        <w:r>
          <w:rPr>
            <w:rStyle w:val="Hyperlink"/>
          </w:rPr>
          <w:t>[MS-OXCPRPT]</w:t>
        </w:r>
      </w:hyperlink>
      <w:r>
        <w:t xml:space="preserve"> section 2.2.14:</w:t>
      </w:r>
    </w:p>
    <w:p w:rsidR="00D85394" w:rsidRDefault="00B80BF2">
      <w:pPr>
        <w:pStyle w:val="ListParagraph"/>
        <w:numPr>
          <w:ilvl w:val="0"/>
          <w:numId w:val="79"/>
        </w:numPr>
      </w:pPr>
      <w:r>
        <w:t xml:space="preserve">Open a </w:t>
      </w:r>
      <w:hyperlink w:anchor="gt_3de414eb-819f-44ff-8cb9-366d6ae67aa3">
        <w:r>
          <w:rPr>
            <w:rStyle w:val="HyperlinkGreen"/>
            <w:b/>
          </w:rPr>
          <w:t>Stream obj</w:t>
        </w:r>
        <w:r>
          <w:rPr>
            <w:rStyle w:val="HyperlinkGreen"/>
            <w:b/>
          </w:rPr>
          <w:t>ect</w:t>
        </w:r>
      </w:hyperlink>
      <w:r>
        <w:t xml:space="preserve"> </w:t>
      </w:r>
      <w:hyperlink w:anchor="gt_5044babb-08e3-4bb9-bc12-fe8f542b05ee">
        <w:r>
          <w:rPr>
            <w:rStyle w:val="HyperlinkGreen"/>
            <w:b/>
          </w:rPr>
          <w:t>handle</w:t>
        </w:r>
      </w:hyperlink>
      <w:r>
        <w:t xml:space="preserve"> on the stream property specified by the configuration data message by sending the </w:t>
      </w:r>
      <w:r>
        <w:rPr>
          <w:b/>
        </w:rPr>
        <w:t>RopOpenStream</w:t>
      </w:r>
      <w:r>
        <w:t xml:space="preserve"> ROP ([MS-OXCROPS] section 2.2.9.1).</w:t>
      </w:r>
    </w:p>
    <w:p w:rsidR="00D85394" w:rsidRDefault="00B80BF2">
      <w:pPr>
        <w:pStyle w:val="ListParagraph"/>
        <w:numPr>
          <w:ilvl w:val="0"/>
          <w:numId w:val="79"/>
        </w:numPr>
      </w:pPr>
      <w:r>
        <w:t xml:space="preserve">Read the serialized settings by using the </w:t>
      </w:r>
      <w:r>
        <w:rPr>
          <w:b/>
        </w:rPr>
        <w:t>RopReadSt</w:t>
      </w:r>
      <w:r>
        <w:rPr>
          <w:b/>
        </w:rPr>
        <w:t>ream</w:t>
      </w:r>
      <w:r>
        <w:t xml:space="preserve"> ROP ([MS-OXCROPS] section 2.2.9.2).</w:t>
      </w:r>
    </w:p>
    <w:p w:rsidR="00D85394" w:rsidRDefault="00B80BF2">
      <w:r>
        <w:t>If multiple configuration data messages of the same type are found, the configuration data messages are deemed in conflict and MUST be resolved. If no specific conflict resolution algorithm is available, the first m</w:t>
      </w:r>
      <w:r>
        <w:t xml:space="preserve">atching message SHOULD be used, and the client SHOULD delete the rest of the matching configuration data messages from the </w:t>
      </w:r>
      <w:hyperlink w:anchor="gt_fda94a53-448d-48d5-9991-176c530ff597">
        <w:r>
          <w:rPr>
            <w:rStyle w:val="HyperlinkGreen"/>
            <w:b/>
          </w:rPr>
          <w:t>message store</w:t>
        </w:r>
      </w:hyperlink>
      <w:r>
        <w:t xml:space="preserve">. Regardless of the method of resolution, a client SHOULD </w:t>
      </w:r>
      <w:r>
        <w:t>resolve such conflicts as soon as possible and SHOULD delete any duplicates, leaving only one configuration data message that is the result of the conflict resolution.</w:t>
      </w:r>
    </w:p>
    <w:p w:rsidR="00D85394" w:rsidRDefault="00B80BF2">
      <w:pPr>
        <w:pStyle w:val="Heading5"/>
      </w:pPr>
      <w:bookmarkStart w:id="324" w:name="section_27317d6a57a34de5af7b7028ed3eae39"/>
      <w:bookmarkStart w:id="325" w:name="_Toc163746200"/>
      <w:r>
        <w:t>Reading Dictionaries</w:t>
      </w:r>
      <w:bookmarkEnd w:id="324"/>
      <w:bookmarkEnd w:id="325"/>
    </w:p>
    <w:p w:rsidR="00D85394" w:rsidRDefault="00B80BF2">
      <w:r>
        <w:t xml:space="preserve">The client MUST prepopulate the </w:t>
      </w:r>
      <w:hyperlink w:anchor="gt_0ac36b78-7745-41f5-9198-98bc46b00c9a">
        <w:r>
          <w:rPr>
            <w:rStyle w:val="HyperlinkGreen"/>
            <w:b/>
          </w:rPr>
          <w:t>dictionaries</w:t>
        </w:r>
      </w:hyperlink>
      <w:r>
        <w:t xml:space="preserve"> with default name-value property pairs, as specified in section </w:t>
      </w:r>
      <w:hyperlink w:anchor="Section_919d07fe5912409eb98cb433e913d821" w:history="1">
        <w:r>
          <w:rPr>
            <w:rStyle w:val="Hyperlink"/>
          </w:rPr>
          <w:t>2.2.5.1</w:t>
        </w:r>
      </w:hyperlink>
      <w:r>
        <w:t>.</w:t>
      </w:r>
    </w:p>
    <w:p w:rsidR="00D85394" w:rsidRDefault="00B80BF2">
      <w:r>
        <w:t xml:space="preserve">The client MUST read any existing settings from the configuration data message, as </w:t>
      </w:r>
      <w:r>
        <w:t xml:space="preserve">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r>
        <w:t>2.2.5.1.</w:t>
      </w:r>
    </w:p>
    <w:p w:rsidR="00D85394" w:rsidRDefault="00B80BF2">
      <w:r>
        <w:t xml:space="preserve">If the XML document does exist, and the XML document includes one of the valid </w:t>
      </w:r>
      <w:r>
        <w:rPr>
          <w:b/>
        </w:rPr>
        <w:t>OLPrefsVersion</w:t>
      </w:r>
      <w:r>
        <w:t xml:space="preserve"> attributes specified in section 2.2.5.1, the client MUST then set the name-value pairs on the dictionary, overriding any default values that were prepopu</w:t>
      </w:r>
      <w:r>
        <w:t>lated in the dictionary with matching names.</w:t>
      </w:r>
    </w:p>
    <w:p w:rsidR="00D85394" w:rsidRDefault="00B80BF2">
      <w:r>
        <w:t xml:space="preserve">If the XML document did not exist, a valid </w:t>
      </w:r>
      <w:r>
        <w:rPr>
          <w:b/>
        </w:rPr>
        <w:t>OLPrefsVersion</w:t>
      </w:r>
      <w:r>
        <w:t xml:space="preserve"> attribute did not exist or was incorrect, or any default settings did not overlap with previously saved settings, or if the client changes a setting afte</w:t>
      </w:r>
      <w:r>
        <w:t>r reading them, the client MUST write the contents of the dictionary to the configuration data message, as specified in section 3.1.4.1.</w:t>
      </w:r>
    </w:p>
    <w:p w:rsidR="00D85394" w:rsidRDefault="00B80BF2">
      <w:pPr>
        <w:pStyle w:val="Heading5"/>
      </w:pPr>
      <w:bookmarkStart w:id="326" w:name="section_67912789d4e9492ebb16a9bc7dc161ba"/>
      <w:bookmarkStart w:id="327" w:name="_Toc163746201"/>
      <w:r>
        <w:t>Reading Working Hours</w:t>
      </w:r>
      <w:bookmarkEnd w:id="326"/>
      <w:bookmarkEnd w:id="327"/>
    </w:p>
    <w:p w:rsidR="00D85394" w:rsidRDefault="00B80BF2">
      <w:r>
        <w:lastRenderedPageBreak/>
        <w:t>The client MUST read any existing settings from the configuration data message, as specified in s</w:t>
      </w:r>
      <w:r>
        <w:t xml:space="preserve">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hyperlink w:anchor="Section_9ef9456daaf4482db9e63248dd2e4f6c" w:history="1">
        <w:r>
          <w:rPr>
            <w:rStyle w:val="Hyperlink"/>
          </w:rPr>
          <w:t>2.2.5.2</w:t>
        </w:r>
      </w:hyperlink>
      <w:r>
        <w:t>.</w:t>
      </w:r>
    </w:p>
    <w:p w:rsidR="00D85394" w:rsidRDefault="00B80BF2">
      <w:r>
        <w:t>If the client could not find a matching configuration data message and it used default values,</w:t>
      </w:r>
      <w:bookmarkStart w:id="328" w:name="z76"/>
      <w:bookmarkStart w:id="329" w:name="Appendix_A_Target_36"/>
      <w:bookmarkEnd w:id="328"/>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9"/>
      <w:r>
        <w:t xml:space="preserve"> or if the user changes the preferred </w:t>
      </w:r>
      <w:hyperlink w:anchor="gt_8b5698e2-9890-46a0-855c-66274e55032d">
        <w:r>
          <w:rPr>
            <w:rStyle w:val="HyperlinkGreen"/>
            <w:b/>
          </w:rPr>
          <w:t>working hours</w:t>
        </w:r>
      </w:hyperlink>
      <w:r>
        <w:t xml:space="preserve"> through the client UI, the client MUST generate the XML document as specified in section 2.2.5.2 and save it to the configuration data message as specified in section </w:t>
      </w:r>
      <w:hyperlink w:anchor="Section_7ba198ae5e73419fa51d33134a38a70d" w:history="1">
        <w:r>
          <w:rPr>
            <w:rStyle w:val="Hyperlink"/>
          </w:rPr>
          <w:t>3.1.4.2</w:t>
        </w:r>
      </w:hyperlink>
    </w:p>
    <w:p w:rsidR="00D85394" w:rsidRDefault="00B80BF2">
      <w:r>
        <w:t xml:space="preserve">When viewing the contents of another user's </w:t>
      </w:r>
      <w:hyperlink w:anchor="gt_60b55610-ca65-41f2-91d8-a4d6f4cc6d20">
        <w:r>
          <w:rPr>
            <w:rStyle w:val="HyperlinkGreen"/>
            <w:b/>
          </w:rPr>
          <w:t>Calendar folders</w:t>
        </w:r>
      </w:hyperlink>
      <w:r>
        <w:t xml:space="preserve"> or displaying their </w:t>
      </w:r>
      <w:hyperlink w:anchor="gt_dd9c906a-450c-42ba-a3eb-468d568ee1b4">
        <w:r>
          <w:rPr>
            <w:rStyle w:val="HyperlinkGreen"/>
            <w:b/>
          </w:rPr>
          <w:t>free/busy status</w:t>
        </w:r>
      </w:hyperlink>
      <w:r>
        <w:t xml:space="preserve"> data, the client MUST attempt to open the other user's working hours configuration data message and translate the settings from the other user's time zone to the time zone of the client. The client MUST use the other user's preferred work</w:t>
      </w:r>
      <w:r>
        <w:t>ing hours in place of the client's settings when displaying the other user's Calendar folders.</w:t>
      </w:r>
    </w:p>
    <w:p w:rsidR="00D85394" w:rsidRDefault="00B80BF2">
      <w:r>
        <w:t xml:space="preserve">If the client is unable to read the configuration data message from the other user's </w:t>
      </w:r>
      <w:hyperlink w:anchor="gt_07fb7cc1-69aa-487c-807e-c56a6e855481">
        <w:r>
          <w:rPr>
            <w:rStyle w:val="HyperlinkGreen"/>
            <w:b/>
          </w:rPr>
          <w:t>Calendar speci</w:t>
        </w:r>
        <w:r>
          <w:rPr>
            <w:rStyle w:val="HyperlinkGreen"/>
            <w:b/>
          </w:rPr>
          <w:t>al folder</w:t>
        </w:r>
      </w:hyperlink>
      <w:r>
        <w:t xml:space="preserve"> (because the other user's </w:t>
      </w:r>
      <w:hyperlink w:anchor="gt_fda94a53-448d-48d5-9991-176c530ff597">
        <w:r>
          <w:rPr>
            <w:rStyle w:val="HyperlinkGreen"/>
            <w:b/>
          </w:rPr>
          <w:t>message store</w:t>
        </w:r>
      </w:hyperlink>
      <w:r>
        <w:t xml:space="preserve"> is inaccessible or the client has not been granted sufficient </w:t>
      </w:r>
      <w:hyperlink w:anchor="gt_12f72ec4-f971-4a49-b1da-7b81b8e3e20b">
        <w:r>
          <w:rPr>
            <w:rStyle w:val="HyperlinkGreen"/>
            <w:b/>
          </w:rPr>
          <w:t>permissions</w:t>
        </w:r>
      </w:hyperlink>
      <w:r>
        <w:t xml:space="preserve"> to acces</w:t>
      </w:r>
      <w:r>
        <w:t xml:space="preserve">s the </w:t>
      </w:r>
      <w:hyperlink w:anchor="gt_14e25453-1647-4acb-a35e-306810c60528">
        <w:r>
          <w:rPr>
            <w:rStyle w:val="HyperlinkGreen"/>
            <w:b/>
          </w:rPr>
          <w:t>special folder</w:t>
        </w:r>
      </w:hyperlink>
      <w:r>
        <w:t>), the client MUST treat all times as being within the other user's preferred working hours.</w:t>
      </w:r>
    </w:p>
    <w:p w:rsidR="00D85394" w:rsidRDefault="00B80BF2">
      <w:pPr>
        <w:pStyle w:val="Heading5"/>
      </w:pPr>
      <w:bookmarkStart w:id="330" w:name="section_f6cb1f33e97143c0a4ac2e54cfc7696e"/>
      <w:bookmarkStart w:id="331" w:name="_Toc163746202"/>
      <w:r>
        <w:t>Reading Category List</w:t>
      </w:r>
      <w:bookmarkEnd w:id="330"/>
      <w:bookmarkEnd w:id="331"/>
    </w:p>
    <w:p w:rsidR="00D85394" w:rsidRDefault="00B80BF2">
      <w:r>
        <w:t>A category list configuration data message, as specified in</w:t>
      </w:r>
      <w:r>
        <w:t xml:space="preserve"> in section </w:t>
      </w:r>
      <w:hyperlink w:anchor="Section_31a431c54497401f988e902b7b67d02c" w:history="1">
        <w:r>
          <w:rPr>
            <w:rStyle w:val="Hyperlink"/>
          </w:rPr>
          <w:t>2.2.2</w:t>
        </w:r>
      </w:hyperlink>
      <w:r>
        <w:t xml:space="preserve">, is saved as an </w:t>
      </w:r>
      <w:hyperlink w:anchor="gt_6f222571-3f61-4250-a8a6-d56505335792">
        <w:r>
          <w:rPr>
            <w:rStyle w:val="HyperlinkGreen"/>
            <w:b/>
          </w:rPr>
          <w:t>FAI</w:t>
        </w:r>
      </w:hyperlink>
      <w:r>
        <w:t xml:space="preserve"> message in the user's default </w:t>
      </w:r>
      <w:hyperlink w:anchor="gt_60b55610-ca65-41f2-91d8-a4d6f4cc6d20">
        <w:r>
          <w:rPr>
            <w:rStyle w:val="HyperlinkGreen"/>
            <w:b/>
          </w:rPr>
          <w:t>Calendar folder</w:t>
        </w:r>
      </w:hyperlink>
      <w:r>
        <w:t xml:space="preserve">. A client can read the category list, as specified in section </w:t>
      </w:r>
      <w:hyperlink w:anchor="Section_eb7cac9062004ac38f3c6c808c681c8b" w:history="1">
        <w:r>
          <w:rPr>
            <w:rStyle w:val="Hyperlink"/>
          </w:rPr>
          <w:t>2.2.5.2.2</w:t>
        </w:r>
      </w:hyperlink>
      <w:r>
        <w:t>, at any time.</w:t>
      </w:r>
    </w:p>
    <w:p w:rsidR="00D85394" w:rsidRDefault="00B80BF2">
      <w:r>
        <w:t>When clients encounter unknown tags or attributes, they SHOULD ignore them, but they SHOULD al</w:t>
      </w:r>
      <w:r>
        <w:t>so rewrite them as-is when they rewrite the category list back to the configuration data message.</w:t>
      </w:r>
    </w:p>
    <w:p w:rsidR="00D85394" w:rsidRDefault="00B80BF2">
      <w:r>
        <w:t xml:space="preserve">All times are to be stored relative to </w:t>
      </w:r>
      <w:hyperlink w:anchor="gt_f2369991-a884-4843-a8fa-1505b6d5ece7">
        <w:r>
          <w:rPr>
            <w:rStyle w:val="HyperlinkGreen"/>
            <w:b/>
          </w:rPr>
          <w:t>UTC</w:t>
        </w:r>
      </w:hyperlink>
      <w:r>
        <w:t xml:space="preserve">. When a </w:t>
      </w:r>
      <w:hyperlink w:anchor="gt_7d6acf13-ba4d-4a0a-930e-3eaee465c7f1">
        <w:r>
          <w:rPr>
            <w:rStyle w:val="HyperlinkGreen"/>
            <w:b/>
          </w:rPr>
          <w:t>category</w:t>
        </w:r>
      </w:hyperlink>
      <w:r>
        <w:t xml:space="preserve"> is applied to a message, as specified in section </w:t>
      </w:r>
      <w:hyperlink w:anchor="Section_6619151fefe34c5985ac885139a7c262" w:history="1">
        <w:r>
          <w:rPr>
            <w:rStyle w:val="Hyperlink"/>
          </w:rPr>
          <w:t>3.1.4.7</w:t>
        </w:r>
      </w:hyperlink>
      <w:r>
        <w:t>, or the user-visible properties of the category are changed (such as color or shortcut key), the client SHOULD up</w:t>
      </w:r>
      <w:r>
        <w:t xml:space="preserve">date the </w:t>
      </w:r>
      <w:r>
        <w:rPr>
          <w:b/>
        </w:rPr>
        <w:t>lastTimeUsed</w:t>
      </w:r>
      <w:r>
        <w:t xml:space="preserve"> attribute and, depending on whether the client separates different message types (Mail, Calendar, Contacts, Tasks, Notes, Journal), SHOULD update the appropriate time stamp attribute as specified in section 2.2.5.2.2 with the current </w:t>
      </w:r>
      <w:r>
        <w:t>time.</w:t>
      </w:r>
    </w:p>
    <w:p w:rsidR="00D85394" w:rsidRDefault="00B80BF2">
      <w:r>
        <w:t xml:space="preserve">When viewing the contents of another user's folders, the client MUST try to open the other user's category list configuration data message. If the client is able to read the configuration data message from the other user's </w:t>
      </w:r>
      <w:hyperlink w:anchor="gt_07fb7cc1-69aa-487c-807e-c56a6e855481">
        <w:r>
          <w:rPr>
            <w:rStyle w:val="HyperlinkGreen"/>
            <w:b/>
          </w:rPr>
          <w:t>Calendar special folder</w:t>
        </w:r>
      </w:hyperlink>
      <w:r>
        <w:t>, the client MUST use the other user's category list settings, including color assignments, in place of the client's settings when it displays the other user's folders.</w:t>
      </w:r>
    </w:p>
    <w:p w:rsidR="00D85394" w:rsidRDefault="00B80BF2">
      <w:r>
        <w:t>If the client is unable to re</w:t>
      </w:r>
      <w:r>
        <w:t xml:space="preserve">ad the configuration data message from the other user's Calendar special folder (because the other user's </w:t>
      </w:r>
      <w:hyperlink w:anchor="gt_fda94a53-448d-48d5-9991-176c530ff597">
        <w:r>
          <w:rPr>
            <w:rStyle w:val="HyperlinkGreen"/>
            <w:b/>
          </w:rPr>
          <w:t>message store</w:t>
        </w:r>
      </w:hyperlink>
      <w:r>
        <w:t xml:space="preserve"> is inaccessible or the client has not been granted sufficient </w:t>
      </w:r>
      <w:hyperlink w:anchor="gt_12f72ec4-f971-4a49-b1da-7b81b8e3e20b">
        <w:r>
          <w:rPr>
            <w:rStyle w:val="HyperlinkGreen"/>
            <w:b/>
          </w:rPr>
          <w:t>permissions</w:t>
        </w:r>
      </w:hyperlink>
      <w:r>
        <w:t xml:space="preserve"> to access the </w:t>
      </w:r>
      <w:hyperlink w:anchor="gt_14e25453-1647-4acb-a35e-306810c60528">
        <w:r>
          <w:rPr>
            <w:rStyle w:val="HyperlinkGreen"/>
            <w:b/>
          </w:rPr>
          <w:t>special folder</w:t>
        </w:r>
      </w:hyperlink>
      <w:r>
        <w:t>), the client MUST fall back to its own category list settings.</w:t>
      </w:r>
    </w:p>
    <w:p w:rsidR="00D85394" w:rsidRDefault="00B80BF2">
      <w:pPr>
        <w:pStyle w:val="Heading4"/>
      </w:pPr>
      <w:bookmarkStart w:id="332" w:name="section_7ba198ae5e73419fa51d33134a38a70d"/>
      <w:bookmarkStart w:id="333" w:name="_Toc163746203"/>
      <w:r>
        <w:t>Writing Configuration Data</w:t>
      </w:r>
      <w:bookmarkEnd w:id="332"/>
      <w:bookmarkEnd w:id="333"/>
      <w:r>
        <w:fldChar w:fldCharType="begin"/>
      </w:r>
      <w:r>
        <w:instrText xml:space="preserve"> XE "Client - </w:instrText>
      </w:r>
      <w:r>
        <w:instrText xml:space="preserve">higher layer triggered events:writing configuration data" </w:instrText>
      </w:r>
      <w:r>
        <w:fldChar w:fldCharType="end"/>
      </w:r>
      <w:r>
        <w:fldChar w:fldCharType="begin"/>
      </w:r>
      <w:r>
        <w:instrText xml:space="preserve"> XE "Higher layer triggered events - client:writing configuration data" </w:instrText>
      </w:r>
      <w:r>
        <w:fldChar w:fldCharType="end"/>
      </w:r>
      <w:r>
        <w:fldChar w:fldCharType="begin"/>
      </w:r>
      <w:r>
        <w:instrText xml:space="preserve"> XE "Triggered events - client:writing configuration data" </w:instrText>
      </w:r>
      <w:r>
        <w:fldChar w:fldCharType="end"/>
      </w:r>
    </w:p>
    <w:p w:rsidR="00D85394" w:rsidRDefault="00B80BF2">
      <w:r>
        <w:t>To write settings in a configuration data settings group, as</w:t>
      </w:r>
      <w:r>
        <w:t xml:space="preserve"> specified in section </w:t>
      </w:r>
      <w:hyperlink w:anchor="Section_31a431c54497401f988e902b7b67d02c" w:history="1">
        <w:r>
          <w:rPr>
            <w:rStyle w:val="Hyperlink"/>
          </w:rPr>
          <w:t>2.2.2</w:t>
        </w:r>
      </w:hyperlink>
      <w:r>
        <w:t xml:space="preserve">, the client MUST first look for a preexisting configuration data message with preexisting settings, as specified in section </w:t>
      </w:r>
      <w:hyperlink w:anchor="Section_ef2dd4fb3a1f40e4ad410ac661b5a282" w:history="1">
        <w:r>
          <w:rPr>
            <w:rStyle w:val="Hyperlink"/>
          </w:rPr>
          <w:t>3.1.4.1</w:t>
        </w:r>
      </w:hyperlink>
      <w:r>
        <w:t>.</w:t>
      </w:r>
    </w:p>
    <w:p w:rsidR="00D85394" w:rsidRDefault="00B80BF2">
      <w:r>
        <w:t xml:space="preserve">If the client found a matching message or created a new one, it MUST retrieve the serialized settings </w:t>
      </w:r>
      <w:hyperlink w:anchor="gt_f3529cd8-50da-4f36-aa0b-66af455edbb6">
        <w:r>
          <w:rPr>
            <w:rStyle w:val="HyperlinkGreen"/>
            <w:b/>
          </w:rPr>
          <w:t>stream</w:t>
        </w:r>
      </w:hyperlink>
      <w:r>
        <w:t xml:space="preserve"> from the property specified by the configuration data messag</w:t>
      </w:r>
      <w:r>
        <w:t xml:space="preserve">e by using steps equivalent to the following, as specified in </w:t>
      </w:r>
      <w:hyperlink r:id="rId186" w:anchor="Section_302967c881d54ec58319cccc14a76bb5">
        <w:r>
          <w:rPr>
            <w:rStyle w:val="Hyperlink"/>
          </w:rPr>
          <w:t>[MS-OXCPRPT]</w:t>
        </w:r>
      </w:hyperlink>
      <w:r>
        <w:t xml:space="preserve"> section 2.2.15:</w:t>
      </w:r>
    </w:p>
    <w:p w:rsidR="00D85394" w:rsidRDefault="00B80BF2">
      <w:pPr>
        <w:pStyle w:val="ListParagraph"/>
        <w:numPr>
          <w:ilvl w:val="0"/>
          <w:numId w:val="80"/>
        </w:numPr>
      </w:pPr>
      <w:r>
        <w:t xml:space="preserve">Open a </w:t>
      </w:r>
      <w:hyperlink w:anchor="gt_3de414eb-819f-44ff-8cb9-366d6ae67aa3">
        <w:r>
          <w:rPr>
            <w:rStyle w:val="HyperlinkGreen"/>
            <w:b/>
          </w:rPr>
          <w:t>Stream object</w:t>
        </w:r>
      </w:hyperlink>
      <w:r>
        <w:t xml:space="preserve"> </w:t>
      </w:r>
      <w:hyperlink w:anchor="gt_5044babb-08e3-4bb9-bc12-fe8f542b05ee">
        <w:r>
          <w:rPr>
            <w:rStyle w:val="HyperlinkGreen"/>
            <w:b/>
          </w:rPr>
          <w:t>handle</w:t>
        </w:r>
      </w:hyperlink>
      <w:r>
        <w:t xml:space="preserve"> on the stream property specified by the configuration data message by sending the </w:t>
      </w:r>
      <w:r>
        <w:rPr>
          <w:b/>
        </w:rPr>
        <w:t>RopOpenStream</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2.2.9.1).</w:t>
      </w:r>
    </w:p>
    <w:p w:rsidR="00D85394" w:rsidRDefault="00B80BF2">
      <w:pPr>
        <w:pStyle w:val="ListParagraph"/>
        <w:numPr>
          <w:ilvl w:val="0"/>
          <w:numId w:val="80"/>
        </w:numPr>
      </w:pPr>
      <w:r>
        <w:lastRenderedPageBreak/>
        <w:t xml:space="preserve">Read the serialized settings by using the </w:t>
      </w:r>
      <w:r>
        <w:rPr>
          <w:b/>
        </w:rPr>
        <w:t>RopReadStream</w:t>
      </w:r>
      <w:r>
        <w:t xml:space="preserve"> ROP ([MS-OXCROPS] section 2.2.9.2).</w:t>
      </w:r>
    </w:p>
    <w:p w:rsidR="00D85394" w:rsidRDefault="00B80BF2">
      <w:r>
        <w:t>If the message does not exist, the client MUST create the message, as speci</w:t>
      </w:r>
      <w:r>
        <w:t xml:space="preserve">fied in </w:t>
      </w:r>
      <w:hyperlink r:id="rId188" w:anchor="Section_7fd7ec40deec4c0694931bc06b349682">
        <w:r>
          <w:rPr>
            <w:rStyle w:val="Hyperlink"/>
          </w:rPr>
          <w:t>[MS-OXCMSG]</w:t>
        </w:r>
      </w:hyperlink>
      <w:r>
        <w:t xml:space="preserve"> section 2.2.3.2, by sending the </w:t>
      </w:r>
      <w:r>
        <w:rPr>
          <w:b/>
        </w:rPr>
        <w:t>RopCreateMessage</w:t>
      </w:r>
      <w:r>
        <w:t xml:space="preserve"> ROP ([MS-OXCROPS] section 2.2.6.2) on the folder and passing the </w:t>
      </w:r>
      <w:r>
        <w:rPr>
          <w:b/>
        </w:rPr>
        <w:t>Associated</w:t>
      </w:r>
      <w:r>
        <w:t xml:space="preserve"> flag.</w:t>
      </w:r>
    </w:p>
    <w:p w:rsidR="00D85394" w:rsidRDefault="00B80BF2">
      <w:r>
        <w:t>If the client found a ma</w:t>
      </w:r>
      <w:r>
        <w:t>tching message or created a new one, it MUST save the serialized settings stream into the property specified by the configuration data message by using steps equivalent to the following, as specified in [MS-OXCPRPT] section 2.2.16:</w:t>
      </w:r>
    </w:p>
    <w:p w:rsidR="00D85394" w:rsidRDefault="00B80BF2">
      <w:pPr>
        <w:pStyle w:val="ListParagraph"/>
        <w:numPr>
          <w:ilvl w:val="0"/>
          <w:numId w:val="81"/>
        </w:numPr>
      </w:pPr>
      <w:r>
        <w:t>Open a Stream object han</w:t>
      </w:r>
      <w:r>
        <w:t xml:space="preserve">dle on the stream property specified by the configuration data message by sending the </w:t>
      </w:r>
      <w:r>
        <w:rPr>
          <w:b/>
        </w:rPr>
        <w:t>RopOpenStream</w:t>
      </w:r>
      <w:r>
        <w:t xml:space="preserve"> ROP.</w:t>
      </w:r>
    </w:p>
    <w:p w:rsidR="00D85394" w:rsidRDefault="00B80BF2">
      <w:pPr>
        <w:pStyle w:val="ListParagraph"/>
        <w:numPr>
          <w:ilvl w:val="0"/>
          <w:numId w:val="81"/>
        </w:numPr>
      </w:pPr>
      <w:r>
        <w:t xml:space="preserve">Write the serialized settings by using the </w:t>
      </w:r>
      <w:r>
        <w:rPr>
          <w:b/>
        </w:rPr>
        <w:t>RopWriteStream</w:t>
      </w:r>
      <w:r>
        <w:t xml:space="preserve"> ROP ([MS-OXCROPS] section 2.2.9.3).</w:t>
      </w:r>
    </w:p>
    <w:p w:rsidR="00D85394" w:rsidRDefault="00B80BF2">
      <w:pPr>
        <w:pStyle w:val="ListParagraph"/>
        <w:numPr>
          <w:ilvl w:val="0"/>
          <w:numId w:val="81"/>
        </w:numPr>
      </w:pPr>
      <w:r>
        <w:t xml:space="preserve">Persist the stream back to the property by sending the </w:t>
      </w:r>
      <w:r>
        <w:rPr>
          <w:b/>
        </w:rPr>
        <w:t>Ro</w:t>
      </w:r>
      <w:r>
        <w:rPr>
          <w:b/>
        </w:rPr>
        <w:t>pRelease</w:t>
      </w:r>
      <w:r>
        <w:t xml:space="preserve"> ROP ([MS-OXCROPS] section 2.2.15.3).</w:t>
      </w:r>
    </w:p>
    <w:p w:rsidR="00D85394" w:rsidRDefault="00B80BF2">
      <w:pPr>
        <w:pStyle w:val="ListParagraph"/>
        <w:numPr>
          <w:ilvl w:val="0"/>
          <w:numId w:val="81"/>
        </w:numPr>
      </w:pPr>
      <w:r>
        <w:t xml:space="preserve">Persist changes to the message by sending the </w:t>
      </w:r>
      <w:r>
        <w:rPr>
          <w:b/>
        </w:rPr>
        <w:t>RopSaveChangesMessage</w:t>
      </w:r>
      <w:r>
        <w:t xml:space="preserve"> ROP ([MS-OXCROPS] section 2.2.6.3).</w:t>
      </w:r>
    </w:p>
    <w:p w:rsidR="00D85394" w:rsidRDefault="00B80BF2">
      <w:pPr>
        <w:pStyle w:val="Heading5"/>
      </w:pPr>
      <w:bookmarkStart w:id="334" w:name="section_7a8143853a01445fb5eaf8bbd325ee9c"/>
      <w:bookmarkStart w:id="335" w:name="_Toc163746204"/>
      <w:r>
        <w:t>Writing Dictionaries</w:t>
      </w:r>
      <w:bookmarkEnd w:id="334"/>
      <w:bookmarkEnd w:id="335"/>
    </w:p>
    <w:p w:rsidR="00D85394" w:rsidRDefault="00B80BF2">
      <w:r>
        <w:t>The client MUST read any existing settings from the configuration data message, as sp</w:t>
      </w:r>
      <w:r>
        <w:t xml:space="preserve">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hyperlink w:anchor="Section_919d07fe5912409eb98cb433e913d821" w:history="1">
        <w:r>
          <w:rPr>
            <w:rStyle w:val="Hyperlink"/>
          </w:rPr>
          <w:t>2.2.5.1</w:t>
        </w:r>
      </w:hyperlink>
      <w:r>
        <w:t>.</w:t>
      </w:r>
    </w:p>
    <w:p w:rsidR="00D85394" w:rsidRDefault="00B80BF2">
      <w:r>
        <w:t xml:space="preserve">The client MUST write the contents of the </w:t>
      </w:r>
      <w:hyperlink w:anchor="gt_0ac36b78-7745-41f5-9198-98bc46b00c9a">
        <w:r>
          <w:rPr>
            <w:rStyle w:val="HyperlinkGreen"/>
            <w:b/>
          </w:rPr>
          <w:t>dictionary</w:t>
        </w:r>
      </w:hyperlink>
      <w:r>
        <w:t xml:space="preserve"> to the configuration data message, as specified in section </w:t>
      </w:r>
      <w:hyperlink w:anchor="Section_7ba198ae5e73419fa51d33134a38a70d" w:history="1">
        <w:r>
          <w:rPr>
            <w:rStyle w:val="Hyperlink"/>
          </w:rPr>
          <w:t>3.1.4.2</w:t>
        </w:r>
      </w:hyperlink>
      <w:r>
        <w:t>.</w:t>
      </w:r>
    </w:p>
    <w:p w:rsidR="00D85394" w:rsidRDefault="00B80BF2">
      <w:pPr>
        <w:pStyle w:val="Heading5"/>
      </w:pPr>
      <w:bookmarkStart w:id="336" w:name="section_43c2260f0f9943068b60beec11964245"/>
      <w:bookmarkStart w:id="337" w:name="_Toc163746205"/>
      <w:r>
        <w:t>Writing Working Hours</w:t>
      </w:r>
      <w:bookmarkEnd w:id="336"/>
      <w:bookmarkEnd w:id="337"/>
    </w:p>
    <w:p w:rsidR="00D85394" w:rsidRDefault="00B80BF2">
      <w:r>
        <w:t xml:space="preserve">The client MUST read any existing settings from the configuration data message, as 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hyperlink w:anchor="Section_9ef9456daaf4482db9e63248dd2e4f6c" w:history="1">
        <w:r>
          <w:rPr>
            <w:rStyle w:val="Hyperlink"/>
          </w:rPr>
          <w:t>2.2.5.2</w:t>
        </w:r>
      </w:hyperlink>
      <w:r>
        <w:t>.</w:t>
      </w:r>
    </w:p>
    <w:p w:rsidR="00D85394" w:rsidRDefault="00B80BF2">
      <w:r>
        <w:t>The client MUST generat</w:t>
      </w:r>
      <w:r>
        <w:t xml:space="preserve">e the XML document as specified in section 2.2.5.2 and save it to the configuration data message as specified in section </w:t>
      </w:r>
      <w:hyperlink w:anchor="Section_7ba198ae5e73419fa51d33134a38a70d" w:history="1">
        <w:r>
          <w:rPr>
            <w:rStyle w:val="Hyperlink"/>
          </w:rPr>
          <w:t>3.1.4.2</w:t>
        </w:r>
      </w:hyperlink>
      <w:r>
        <w:t>.</w:t>
      </w:r>
    </w:p>
    <w:p w:rsidR="00D85394" w:rsidRDefault="00B80BF2">
      <w:pPr>
        <w:pStyle w:val="Heading5"/>
      </w:pPr>
      <w:bookmarkStart w:id="338" w:name="section_40ee4b3c8af94ef1b7c3d4a892da4e95"/>
      <w:bookmarkStart w:id="339" w:name="_Toc163746206"/>
      <w:r>
        <w:t>Writing Category List</w:t>
      </w:r>
      <w:bookmarkEnd w:id="338"/>
      <w:bookmarkEnd w:id="339"/>
    </w:p>
    <w:p w:rsidR="00D85394" w:rsidRDefault="00B80BF2">
      <w:r>
        <w:t>The client MUST read any existing settings f</w:t>
      </w:r>
      <w:r>
        <w:t xml:space="preserve">rom the configuration data message, as specified in section </w:t>
      </w:r>
      <w:hyperlink w:anchor="Section_ef2dd4fb3a1f40e4ad410ac661b5a282" w:history="1">
        <w:r>
          <w:rPr>
            <w:rStyle w:val="Hyperlink"/>
          </w:rPr>
          <w:t>3.1.4.1</w:t>
        </w:r>
      </w:hyperlink>
      <w:r>
        <w:t xml:space="preserve">. If any existing settings are found, the client MUST parse the </w:t>
      </w:r>
      <w:hyperlink w:anchor="gt_982b7f8e-d516-4fd5-8d5e-1a836081ed85">
        <w:r>
          <w:rPr>
            <w:rStyle w:val="HyperlinkGreen"/>
            <w:b/>
          </w:rPr>
          <w:t>XML</w:t>
        </w:r>
      </w:hyperlink>
      <w:r>
        <w:t xml:space="preserve"> document, as specified in section </w:t>
      </w:r>
      <w:hyperlink w:anchor="Section_9ef9456daaf4482db9e63248dd2e4f6c" w:history="1">
        <w:r>
          <w:rPr>
            <w:rStyle w:val="Hyperlink"/>
          </w:rPr>
          <w:t>2.2.5.2</w:t>
        </w:r>
      </w:hyperlink>
      <w:r>
        <w:t>.</w:t>
      </w:r>
    </w:p>
    <w:p w:rsidR="00D85394" w:rsidRDefault="00B80BF2">
      <w:r>
        <w:t xml:space="preserve">When clients encounter unknown tags or attributes, they SHOULD ignore them, but they SHOULD also rewrite them as-is when they rewrite the category list </w:t>
      </w:r>
      <w:r>
        <w:t>back to the configuration data message.</w:t>
      </w:r>
    </w:p>
    <w:p w:rsidR="00D85394" w:rsidRDefault="00B80BF2">
      <w:r>
        <w:t xml:space="preserve">The client MUST generate the XML document as specified in section 2.2.5.2 and save it to the configuration data message as specified in section </w:t>
      </w:r>
      <w:hyperlink w:anchor="Section_7ba198ae5e73419fa51d33134a38a70d" w:history="1">
        <w:r>
          <w:rPr>
            <w:rStyle w:val="Hyperlink"/>
          </w:rPr>
          <w:t>3.1.4.2</w:t>
        </w:r>
      </w:hyperlink>
      <w:r>
        <w:t>.</w:t>
      </w:r>
    </w:p>
    <w:p w:rsidR="00D85394" w:rsidRDefault="00B80BF2">
      <w:r>
        <w:t>Eac</w:t>
      </w:r>
      <w:r>
        <w:t xml:space="preserve">h </w:t>
      </w:r>
      <w:hyperlink w:anchor="gt_7d6acf13-ba4d-4a0a-930e-3eaee465c7f1">
        <w:r>
          <w:rPr>
            <w:rStyle w:val="HyperlinkGreen"/>
            <w:b/>
          </w:rPr>
          <w:t>category</w:t>
        </w:r>
      </w:hyperlink>
      <w:r>
        <w:t xml:space="preserve"> in the category list, as specified in section </w:t>
      </w:r>
      <w:hyperlink w:anchor="Section_eb7cac9062004ac38f3c6c808c681c8b" w:history="1">
        <w:r>
          <w:rPr>
            <w:rStyle w:val="Hyperlink"/>
          </w:rPr>
          <w:t>2.2.5.2.2</w:t>
        </w:r>
      </w:hyperlink>
      <w:r>
        <w:t>, contains the following attributes:</w:t>
      </w:r>
    </w:p>
    <w:p w:rsidR="00D85394" w:rsidRDefault="00B80BF2">
      <w:pPr>
        <w:pStyle w:val="ListParagraph"/>
        <w:numPr>
          <w:ilvl w:val="0"/>
          <w:numId w:val="82"/>
        </w:numPr>
        <w:rPr>
          <w:b/>
        </w:rPr>
      </w:pPr>
      <w:r>
        <w:rPr>
          <w:b/>
        </w:rPr>
        <w:t>lastTimeUsed</w:t>
      </w:r>
    </w:p>
    <w:p w:rsidR="00D85394" w:rsidRDefault="00B80BF2">
      <w:pPr>
        <w:pStyle w:val="ListParagraph"/>
        <w:numPr>
          <w:ilvl w:val="0"/>
          <w:numId w:val="83"/>
        </w:numPr>
        <w:rPr>
          <w:b/>
        </w:rPr>
      </w:pPr>
      <w:r>
        <w:rPr>
          <w:b/>
        </w:rPr>
        <w:t>lastTimeUsedMail</w:t>
      </w:r>
    </w:p>
    <w:p w:rsidR="00D85394" w:rsidRDefault="00B80BF2">
      <w:pPr>
        <w:pStyle w:val="ListParagraph"/>
        <w:numPr>
          <w:ilvl w:val="0"/>
          <w:numId w:val="83"/>
        </w:numPr>
        <w:rPr>
          <w:b/>
        </w:rPr>
      </w:pPr>
      <w:r>
        <w:rPr>
          <w:b/>
        </w:rPr>
        <w:t>l</w:t>
      </w:r>
      <w:r>
        <w:rPr>
          <w:b/>
        </w:rPr>
        <w:t>astTimeUsedCalendar</w:t>
      </w:r>
    </w:p>
    <w:p w:rsidR="00D85394" w:rsidRDefault="00B80BF2">
      <w:pPr>
        <w:pStyle w:val="ListParagraph"/>
        <w:numPr>
          <w:ilvl w:val="0"/>
          <w:numId w:val="83"/>
        </w:numPr>
        <w:rPr>
          <w:b/>
        </w:rPr>
      </w:pPr>
      <w:r>
        <w:rPr>
          <w:b/>
        </w:rPr>
        <w:lastRenderedPageBreak/>
        <w:t>lastTimeUsedContacts</w:t>
      </w:r>
    </w:p>
    <w:p w:rsidR="00D85394" w:rsidRDefault="00B80BF2">
      <w:pPr>
        <w:pStyle w:val="ListParagraph"/>
        <w:numPr>
          <w:ilvl w:val="0"/>
          <w:numId w:val="83"/>
        </w:numPr>
        <w:rPr>
          <w:b/>
        </w:rPr>
      </w:pPr>
      <w:r>
        <w:rPr>
          <w:b/>
        </w:rPr>
        <w:t>lastTimeUsedTasks</w:t>
      </w:r>
    </w:p>
    <w:p w:rsidR="00D85394" w:rsidRDefault="00B80BF2">
      <w:pPr>
        <w:pStyle w:val="ListParagraph"/>
        <w:numPr>
          <w:ilvl w:val="0"/>
          <w:numId w:val="83"/>
        </w:numPr>
        <w:rPr>
          <w:b/>
        </w:rPr>
      </w:pPr>
      <w:r>
        <w:rPr>
          <w:b/>
        </w:rPr>
        <w:t>lastTimeUsedNotes</w:t>
      </w:r>
    </w:p>
    <w:p w:rsidR="00D85394" w:rsidRDefault="00B80BF2">
      <w:pPr>
        <w:pStyle w:val="ListParagraph"/>
        <w:numPr>
          <w:ilvl w:val="0"/>
          <w:numId w:val="83"/>
        </w:numPr>
        <w:rPr>
          <w:b/>
        </w:rPr>
      </w:pPr>
      <w:r>
        <w:rPr>
          <w:b/>
        </w:rPr>
        <w:t>lastTimeUsedJournal</w:t>
      </w:r>
    </w:p>
    <w:p w:rsidR="00D85394" w:rsidRDefault="00B80BF2">
      <w:r>
        <w:t xml:space="preserve">The </w:t>
      </w:r>
      <w:r>
        <w:rPr>
          <w:b/>
        </w:rPr>
        <w:t>lastTimeUsed</w:t>
      </w:r>
      <w:r>
        <w:t xml:space="preserve"> attribute MUST be set on all categories. All others are optional and depend on whether the client shows different message types in separate </w:t>
      </w:r>
      <w:r>
        <w:t>windows or panes.</w:t>
      </w:r>
    </w:p>
    <w:p w:rsidR="00D85394" w:rsidRDefault="00B80BF2">
      <w:r>
        <w:t xml:space="preserve">All times MUST be stored relative to </w:t>
      </w:r>
      <w:hyperlink w:anchor="gt_f2369991-a884-4843-a8fa-1505b6d5ece7">
        <w:r>
          <w:rPr>
            <w:rStyle w:val="HyperlinkGreen"/>
            <w:b/>
          </w:rPr>
          <w:t>UTC</w:t>
        </w:r>
      </w:hyperlink>
      <w:r>
        <w:t xml:space="preserve">. When a category is applied to a message, as specified in section </w:t>
      </w:r>
      <w:hyperlink w:anchor="Section_6619151fefe34c5985ac885139a7c262" w:history="1">
        <w:r>
          <w:rPr>
            <w:rStyle w:val="Hyperlink"/>
          </w:rPr>
          <w:t>3.1.4.7</w:t>
        </w:r>
      </w:hyperlink>
      <w:r>
        <w:t xml:space="preserve">, </w:t>
      </w:r>
      <w:r>
        <w:t xml:space="preserve">or the user visible properties of the category are changed (such as color or shortcut key), the client SHOULD update the </w:t>
      </w:r>
      <w:r>
        <w:rPr>
          <w:b/>
        </w:rPr>
        <w:t>lastTimeUsed</w:t>
      </w:r>
      <w:r>
        <w:t xml:space="preserve"> attribute and, depending on whether the client separates different message types, SHOULD replace the appropriate type-spec</w:t>
      </w:r>
      <w:r>
        <w:t>ific time stamp with the current time.</w:t>
      </w:r>
    </w:p>
    <w:p w:rsidR="00D85394" w:rsidRDefault="00B80BF2">
      <w:pPr>
        <w:pStyle w:val="Heading4"/>
      </w:pPr>
      <w:bookmarkStart w:id="340" w:name="section_1f695492b35b4c8090563a38bb1c6886"/>
      <w:bookmarkStart w:id="341" w:name="_Toc163746207"/>
      <w:r>
        <w:t>Reading View Definitions</w:t>
      </w:r>
      <w:bookmarkEnd w:id="340"/>
      <w:bookmarkEnd w:id="341"/>
      <w:r>
        <w:fldChar w:fldCharType="begin"/>
      </w:r>
      <w:r>
        <w:instrText xml:space="preserve"> XE "Client - higher layer triggered events:reading view definitions" </w:instrText>
      </w:r>
      <w:r>
        <w:fldChar w:fldCharType="end"/>
      </w:r>
      <w:r>
        <w:fldChar w:fldCharType="begin"/>
      </w:r>
      <w:r>
        <w:instrText xml:space="preserve"> XE "Higher layer triggered events - client:reading view definitions" </w:instrText>
      </w:r>
      <w:r>
        <w:fldChar w:fldCharType="end"/>
      </w:r>
      <w:r>
        <w:fldChar w:fldCharType="begin"/>
      </w:r>
      <w:r>
        <w:instrText xml:space="preserve"> XE "Triggered events - client:reading view definitions" </w:instrText>
      </w:r>
      <w:r>
        <w:fldChar w:fldCharType="end"/>
      </w:r>
    </w:p>
    <w:p w:rsidR="00D85394" w:rsidRDefault="00B80BF2">
      <w:r>
        <w:t xml:space="preserve">To read the list of available view definitions for a folder, as specified in section </w:t>
      </w:r>
      <w:hyperlink w:anchor="Section_53f5b88e175942afb4e5bd7237d5875b" w:history="1">
        <w:r>
          <w:rPr>
            <w:rStyle w:val="Hyperlink"/>
          </w:rPr>
          <w:t>2.2.6</w:t>
        </w:r>
      </w:hyperlink>
      <w:r>
        <w:t>, the client MUST enumerate all of the view de</w:t>
      </w:r>
      <w:r>
        <w:t xml:space="preserve">finition </w:t>
      </w:r>
      <w:hyperlink w:anchor="gt_6f222571-3f61-4250-a8a6-d56505335792">
        <w:r>
          <w:rPr>
            <w:rStyle w:val="HyperlinkGreen"/>
            <w:b/>
          </w:rPr>
          <w:t>FAI</w:t>
        </w:r>
      </w:hyperlink>
      <w:r>
        <w:t xml:space="preserve"> messages in the folders, searching for a match on the </w:t>
      </w:r>
      <w:r>
        <w:rPr>
          <w:b/>
        </w:rPr>
        <w:t>PidTagMessageClass</w:t>
      </w:r>
      <w:r>
        <w:t xml:space="preserve"> property (</w:t>
      </w:r>
      <w:hyperlink r:id="rId189" w:anchor="Section_7fd7ec40deec4c0694931bc06b349682">
        <w:r>
          <w:rPr>
            <w:rStyle w:val="Hyperlink"/>
          </w:rPr>
          <w:t>[MS-OXCMSG]</w:t>
        </w:r>
      </w:hyperlink>
      <w:r>
        <w:t xml:space="preserve"> secti</w:t>
      </w:r>
      <w:r>
        <w:t xml:space="preserve">on 2.2.1.3) and the </w:t>
      </w:r>
      <w:r>
        <w:rPr>
          <w:b/>
        </w:rPr>
        <w:t>PidTagViewDescriptorVersion</w:t>
      </w:r>
      <w:r>
        <w:t xml:space="preserve"> property (section </w:t>
      </w:r>
      <w:hyperlink w:anchor="Section_060f1d460d3b4505aee5fb50390c2d01" w:history="1">
        <w:r>
          <w:rPr>
            <w:rStyle w:val="Hyperlink"/>
          </w:rPr>
          <w:t>2.2.6.4</w:t>
        </w:r>
      </w:hyperlink>
      <w:r>
        <w:t>) as specified in section 2.2.6.</w:t>
      </w:r>
    </w:p>
    <w:p w:rsidR="00D85394" w:rsidRDefault="00B80BF2">
      <w:r>
        <w:t>After the client has built the list of view definition messages, it can select one of the</w:t>
      </w:r>
      <w:r>
        <w:t xml:space="preserve">m by using the </w:t>
      </w:r>
      <w:r>
        <w:rPr>
          <w:b/>
        </w:rPr>
        <w:t>PidTagViewDescriptorName</w:t>
      </w:r>
      <w:r>
        <w:t xml:space="preserve"> property (section </w:t>
      </w:r>
      <w:hyperlink w:anchor="Section_4534715ffe8f4d75bdbd27ee38a520be" w:history="1">
        <w:r>
          <w:rPr>
            <w:rStyle w:val="Hyperlink"/>
          </w:rPr>
          <w:t>2.2.6.2</w:t>
        </w:r>
      </w:hyperlink>
      <w:r>
        <w:t xml:space="preserve">). After it has selected a view definition message, the client MUST read the settings from the </w:t>
      </w:r>
      <w:r>
        <w:rPr>
          <w:b/>
        </w:rPr>
        <w:t>PidTagViewDescriptorBinary</w:t>
      </w:r>
      <w:r>
        <w:t xml:space="preserve"> property</w:t>
      </w:r>
      <w:r>
        <w:t xml:space="preserve"> (section </w:t>
      </w:r>
      <w:hyperlink w:anchor="Section_b93b5c59c26a466d987c04ad33b9e19d" w:history="1">
        <w:r>
          <w:rPr>
            <w:rStyle w:val="Hyperlink"/>
          </w:rPr>
          <w:t>2.2.6.1</w:t>
        </w:r>
      </w:hyperlink>
      <w:r>
        <w:t xml:space="preserve">) and the </w:t>
      </w:r>
      <w:r>
        <w:rPr>
          <w:b/>
        </w:rPr>
        <w:t>PidTagViewDescriptorStrings</w:t>
      </w:r>
      <w:r>
        <w:t xml:space="preserve"> property (section </w:t>
      </w:r>
      <w:hyperlink w:anchor="Section_08dfe9605e78473d81bbea4436fb87b3" w:history="1">
        <w:r>
          <w:rPr>
            <w:rStyle w:val="Hyperlink"/>
          </w:rPr>
          <w:t>2.2.6.3</w:t>
        </w:r>
      </w:hyperlink>
      <w:r>
        <w:t>) on the message.</w:t>
      </w:r>
    </w:p>
    <w:p w:rsidR="00D85394" w:rsidRDefault="00B80BF2">
      <w:pPr>
        <w:pStyle w:val="Heading4"/>
      </w:pPr>
      <w:bookmarkStart w:id="342" w:name="section_05537557080748d0a8bb2d8afc48160d"/>
      <w:bookmarkStart w:id="343" w:name="_Toc163746208"/>
      <w:r>
        <w:t>Writing View Definitions</w:t>
      </w:r>
      <w:bookmarkEnd w:id="342"/>
      <w:bookmarkEnd w:id="343"/>
      <w:r>
        <w:fldChar w:fldCharType="begin"/>
      </w:r>
      <w:r>
        <w:instrText xml:space="preserve"> XE "Client -</w:instrText>
      </w:r>
      <w:r>
        <w:instrText xml:space="preserve"> higher layer triggered events:writing view definitions" </w:instrText>
      </w:r>
      <w:r>
        <w:fldChar w:fldCharType="end"/>
      </w:r>
      <w:r>
        <w:fldChar w:fldCharType="begin"/>
      </w:r>
      <w:r>
        <w:instrText xml:space="preserve"> XE "Higher layer triggered events - client:writing view definitions" </w:instrText>
      </w:r>
      <w:r>
        <w:fldChar w:fldCharType="end"/>
      </w:r>
      <w:r>
        <w:fldChar w:fldCharType="begin"/>
      </w:r>
      <w:r>
        <w:instrText xml:space="preserve"> XE "Triggered events - client:writing view definitions" </w:instrText>
      </w:r>
      <w:r>
        <w:fldChar w:fldCharType="end"/>
      </w:r>
    </w:p>
    <w:p w:rsidR="00D85394" w:rsidRDefault="00B80BF2">
      <w:r>
        <w:t xml:space="preserve">To write settings in a view definition, as specified in section </w:t>
      </w:r>
      <w:hyperlink w:anchor="Section_53f5b88e175942afb4e5bd7237d5875b" w:history="1">
        <w:r>
          <w:rPr>
            <w:rStyle w:val="Hyperlink"/>
          </w:rPr>
          <w:t>2.2.6</w:t>
        </w:r>
      </w:hyperlink>
      <w:r>
        <w:t>, the client MUST open the folder that contains the view definition message. The client MUST save the view definition message in the folder that will display that view.</w:t>
      </w:r>
    </w:p>
    <w:p w:rsidR="00D85394" w:rsidRDefault="00B80BF2">
      <w:r>
        <w:t>The client MUST call th</w:t>
      </w:r>
      <w:r>
        <w:t xml:space="preserve">e </w:t>
      </w:r>
      <w:r>
        <w:rPr>
          <w:b/>
        </w:rPr>
        <w:t>RopGetContentsTable</w:t>
      </w:r>
      <w:r>
        <w:t xml:space="preserve"> </w:t>
      </w:r>
      <w:hyperlink w:anchor="gt_3369fdd6-36f8-4a62-9cd7-2738ffb5048f">
        <w:r>
          <w:rPr>
            <w:rStyle w:val="HyperlinkGreen"/>
            <w:b/>
          </w:rPr>
          <w:t>ROP</w:t>
        </w:r>
      </w:hyperlink>
      <w:r>
        <w:t xml:space="preserve"> (</w:t>
      </w:r>
      <w:hyperlink r:id="rId190" w:anchor="Section_13af691127e54aa0bb75637b02d4f2ef">
        <w:r>
          <w:rPr>
            <w:rStyle w:val="Hyperlink"/>
          </w:rPr>
          <w:t>[MS-OXCROPS]</w:t>
        </w:r>
      </w:hyperlink>
      <w:r>
        <w:t xml:space="preserve"> section 2.2.4.14) with the </w:t>
      </w:r>
      <w:r>
        <w:rPr>
          <w:b/>
        </w:rPr>
        <w:t>Associated</w:t>
      </w:r>
      <w:r>
        <w:t xml:space="preserve"> flag to open the </w:t>
      </w:r>
      <w:hyperlink w:anchor="gt_d7d60068-8690-4d36-8dae-9d7f73dc77b9">
        <w:r>
          <w:rPr>
            <w:rStyle w:val="HyperlinkGreen"/>
            <w:b/>
          </w:rPr>
          <w:t>FAI contents table</w:t>
        </w:r>
      </w:hyperlink>
      <w:r>
        <w:t xml:space="preserve">, as specified in </w:t>
      </w:r>
      <w:hyperlink r:id="rId191" w:anchor="Section_c0f31b95c07f486c98d9535ed9705fbf">
        <w:r>
          <w:rPr>
            <w:rStyle w:val="Hyperlink"/>
          </w:rPr>
          <w:t>[MS-OXCFOLD]</w:t>
        </w:r>
      </w:hyperlink>
      <w:r>
        <w:t xml:space="preserve"> section 2.2.1.14.</w:t>
      </w:r>
    </w:p>
    <w:p w:rsidR="00D85394" w:rsidRDefault="00B80BF2">
      <w:r>
        <w:t xml:space="preserve">If a view definition message already exists with the same </w:t>
      </w:r>
      <w:r>
        <w:rPr>
          <w:b/>
        </w:rPr>
        <w:t>PidT</w:t>
      </w:r>
      <w:r>
        <w:rPr>
          <w:b/>
        </w:rPr>
        <w:t>agViewDescriptorName</w:t>
      </w:r>
      <w:r>
        <w:t xml:space="preserve"> property (section </w:t>
      </w:r>
      <w:hyperlink w:anchor="Section_4534715ffe8f4d75bdbd27ee38a520be" w:history="1">
        <w:r>
          <w:rPr>
            <w:rStyle w:val="Hyperlink"/>
          </w:rPr>
          <w:t>2.2.6.2</w:t>
        </w:r>
      </w:hyperlink>
      <w:r>
        <w:t xml:space="preserve">) in the same folder, the client MUST open that message and save the view definition there. The client MUST search for a matching row in the </w:t>
      </w:r>
      <w:r>
        <w:t xml:space="preserve">FAI contents table by using steps equivalent to the following, as specified in </w:t>
      </w:r>
      <w:hyperlink r:id="rId192" w:anchor="Section_d33612dc36a846238a26c156cf8aae4b">
        <w:r>
          <w:rPr>
            <w:rStyle w:val="Hyperlink"/>
          </w:rPr>
          <w:t>[MS-OXCTABL]</w:t>
        </w:r>
      </w:hyperlink>
      <w:r>
        <w:t xml:space="preserve"> section 2.2.2:</w:t>
      </w:r>
    </w:p>
    <w:p w:rsidR="00D85394" w:rsidRDefault="00B80BF2">
      <w:pPr>
        <w:pStyle w:val="ListParagraph"/>
        <w:numPr>
          <w:ilvl w:val="0"/>
          <w:numId w:val="84"/>
        </w:numPr>
      </w:pPr>
      <w:r>
        <w:t xml:space="preserve">Send the </w:t>
      </w:r>
      <w:r>
        <w:rPr>
          <w:b/>
        </w:rPr>
        <w:t>RopSetColumns</w:t>
      </w:r>
      <w:r>
        <w:t xml:space="preserve"> ROP ([MS-OXCROPS] section 2.2.5.1) with the </w:t>
      </w:r>
      <w:r>
        <w:t>following properties:</w:t>
      </w:r>
    </w:p>
    <w:p w:rsidR="00D85394" w:rsidRDefault="00B80BF2">
      <w:pPr>
        <w:pStyle w:val="ListParagraph"/>
        <w:numPr>
          <w:ilvl w:val="1"/>
          <w:numId w:val="85"/>
        </w:numPr>
      </w:pPr>
      <w:r>
        <w:rPr>
          <w:b/>
        </w:rPr>
        <w:t>PidTagFolderId</w:t>
      </w:r>
      <w:r>
        <w:t xml:space="preserve"> ([MS-OXCFOLD] section 2.2.2.2.1.6)</w:t>
      </w:r>
    </w:p>
    <w:p w:rsidR="00D85394" w:rsidRDefault="00B80BF2">
      <w:pPr>
        <w:pStyle w:val="ListParagraph"/>
        <w:numPr>
          <w:ilvl w:val="1"/>
          <w:numId w:val="86"/>
        </w:numPr>
      </w:pPr>
      <w:r>
        <w:rPr>
          <w:b/>
        </w:rPr>
        <w:t>PidTagMid</w:t>
      </w:r>
      <w:r>
        <w:t xml:space="preserve"> (</w:t>
      </w:r>
      <w:hyperlink r:id="rId193" w:anchor="Section_f6ab1613aefe447da49c18217230b148">
        <w:r>
          <w:rPr>
            <w:rStyle w:val="Hyperlink"/>
          </w:rPr>
          <w:t>[MS-OXPROPS]</w:t>
        </w:r>
      </w:hyperlink>
      <w:r>
        <w:t xml:space="preserve"> section 2.802)</w:t>
      </w:r>
    </w:p>
    <w:p w:rsidR="00D85394" w:rsidRDefault="00B80BF2">
      <w:pPr>
        <w:pStyle w:val="ListParagraph"/>
        <w:numPr>
          <w:ilvl w:val="1"/>
          <w:numId w:val="87"/>
        </w:numPr>
      </w:pPr>
      <w:r>
        <w:rPr>
          <w:b/>
        </w:rPr>
        <w:t>PidTagMessageClass</w:t>
      </w:r>
      <w:r>
        <w:t xml:space="preserve"> (</w:t>
      </w:r>
      <w:hyperlink r:id="rId194" w:anchor="Section_7fd7ec40deec4c0694931bc06b349682">
        <w:r>
          <w:rPr>
            <w:rStyle w:val="Hyperlink"/>
          </w:rPr>
          <w:t>[MS-OXCMSG]</w:t>
        </w:r>
      </w:hyperlink>
      <w:r>
        <w:t xml:space="preserve"> section 2.2.1.3)</w:t>
      </w:r>
    </w:p>
    <w:p w:rsidR="00D85394" w:rsidRDefault="00B80BF2">
      <w:pPr>
        <w:pStyle w:val="ListParagraph"/>
        <w:numPr>
          <w:ilvl w:val="1"/>
          <w:numId w:val="88"/>
        </w:numPr>
      </w:pPr>
      <w:r>
        <w:rPr>
          <w:b/>
        </w:rPr>
        <w:t>PidTagViewDescriptorVersion</w:t>
      </w:r>
      <w:r>
        <w:t xml:space="preserve"> (section </w:t>
      </w:r>
      <w:hyperlink w:anchor="Section_060f1d460d3b4505aee5fb50390c2d01" w:history="1">
        <w:r>
          <w:rPr>
            <w:rStyle w:val="Hyperlink"/>
          </w:rPr>
          <w:t>2.2.6.4</w:t>
        </w:r>
      </w:hyperlink>
      <w:r>
        <w:t>)</w:t>
      </w:r>
    </w:p>
    <w:p w:rsidR="00D85394" w:rsidRDefault="00B80BF2">
      <w:pPr>
        <w:pStyle w:val="ListParagraph"/>
        <w:numPr>
          <w:ilvl w:val="1"/>
          <w:numId w:val="89"/>
        </w:numPr>
      </w:pPr>
      <w:r>
        <w:rPr>
          <w:b/>
        </w:rPr>
        <w:t>PidTagViewDescriptorName</w:t>
      </w:r>
      <w:r>
        <w:t xml:space="preserve"> (section </w:t>
      </w:r>
      <w:hyperlink w:anchor="Section_4534715ffe8f4d75bdbd27ee38a520be" w:history="1">
        <w:r>
          <w:rPr>
            <w:rStyle w:val="Hyperlink"/>
          </w:rPr>
          <w:t>2.2.6.2</w:t>
        </w:r>
      </w:hyperlink>
      <w:r>
        <w:t>)</w:t>
      </w:r>
    </w:p>
    <w:p w:rsidR="00D85394" w:rsidRDefault="00B80BF2">
      <w:pPr>
        <w:pStyle w:val="ListParagraph"/>
        <w:numPr>
          <w:ilvl w:val="0"/>
          <w:numId w:val="84"/>
        </w:numPr>
      </w:pPr>
      <w:r>
        <w:t xml:space="preserve">Send the </w:t>
      </w:r>
      <w:r>
        <w:rPr>
          <w:b/>
        </w:rPr>
        <w:t>RopSortTable</w:t>
      </w:r>
      <w:r>
        <w:t xml:space="preserve"> ROP ([MS-OXCROPS] section 2.2.5.2) with a </w:t>
      </w:r>
      <w:hyperlink w:anchor="gt_58099001-70b9-4664-91fa-6035629bccb7">
        <w:r>
          <w:rPr>
            <w:rStyle w:val="HyperlinkGreen"/>
            <w:b/>
          </w:rPr>
          <w:t>sort order</w:t>
        </w:r>
      </w:hyperlink>
      <w:r>
        <w:t xml:space="preserve"> that includes the following properties:</w:t>
      </w:r>
    </w:p>
    <w:p w:rsidR="00D85394" w:rsidRDefault="00B80BF2">
      <w:pPr>
        <w:pStyle w:val="ListParagraph"/>
        <w:numPr>
          <w:ilvl w:val="1"/>
          <w:numId w:val="90"/>
        </w:numPr>
      </w:pPr>
      <w:r>
        <w:rPr>
          <w:b/>
        </w:rPr>
        <w:t>PidTagMessageClass</w:t>
      </w:r>
      <w:r>
        <w:t>, followed by</w:t>
      </w:r>
    </w:p>
    <w:p w:rsidR="00D85394" w:rsidRDefault="00B80BF2">
      <w:pPr>
        <w:pStyle w:val="ListParagraph"/>
        <w:numPr>
          <w:ilvl w:val="1"/>
          <w:numId w:val="91"/>
        </w:numPr>
        <w:rPr>
          <w:b/>
        </w:rPr>
      </w:pPr>
      <w:r>
        <w:rPr>
          <w:b/>
        </w:rPr>
        <w:lastRenderedPageBreak/>
        <w:t>PidTagViewDescriptorVersi</w:t>
      </w:r>
      <w:r>
        <w:rPr>
          <w:b/>
        </w:rPr>
        <w:t>on</w:t>
      </w:r>
    </w:p>
    <w:p w:rsidR="00D85394" w:rsidRDefault="00B80BF2">
      <w:pPr>
        <w:pStyle w:val="ListParagraph"/>
        <w:numPr>
          <w:ilvl w:val="1"/>
          <w:numId w:val="92"/>
        </w:numPr>
        <w:rPr>
          <w:b/>
        </w:rPr>
      </w:pPr>
      <w:r>
        <w:rPr>
          <w:b/>
        </w:rPr>
        <w:t>PidTagViewDescriptorName</w:t>
      </w:r>
    </w:p>
    <w:p w:rsidR="00D85394" w:rsidRDefault="00B80BF2">
      <w:pPr>
        <w:pStyle w:val="ListParagraph"/>
        <w:numPr>
          <w:ilvl w:val="0"/>
          <w:numId w:val="84"/>
        </w:numPr>
      </w:pPr>
      <w:r>
        <w:t xml:space="preserve">Send the </w:t>
      </w:r>
      <w:r>
        <w:rPr>
          <w:b/>
        </w:rPr>
        <w:t>RopFindRow</w:t>
      </w:r>
      <w:r>
        <w:rPr>
          <w:rStyle w:val="Hyperlink"/>
        </w:rPr>
        <w:t xml:space="preserve"> </w:t>
      </w:r>
      <w:r>
        <w:t>ROP</w:t>
      </w:r>
      <w:r>
        <w:rPr>
          <w:rStyle w:val="Hyperlink"/>
        </w:rPr>
        <w:t xml:space="preserve"> (</w:t>
      </w:r>
      <w:r>
        <w:t>[MS-OXCROPS] section 2.2.5.13</w:t>
      </w:r>
      <w:r>
        <w:rPr>
          <w:rStyle w:val="Hyperlink"/>
        </w:rPr>
        <w:t>)</w:t>
      </w:r>
      <w:r>
        <w:t xml:space="preserve">, searching for a match on the </w:t>
      </w:r>
      <w:r>
        <w:rPr>
          <w:b/>
        </w:rPr>
        <w:t>PidTagMessageClass</w:t>
      </w:r>
      <w:r>
        <w:t xml:space="preserve">, </w:t>
      </w:r>
      <w:r>
        <w:rPr>
          <w:b/>
        </w:rPr>
        <w:t>PidTagViewDescriptorVersion</w:t>
      </w:r>
      <w:r>
        <w:t xml:space="preserve">, and </w:t>
      </w:r>
      <w:r>
        <w:rPr>
          <w:b/>
        </w:rPr>
        <w:t>PidTagViewDescriptorName</w:t>
      </w:r>
      <w:r>
        <w:t xml:space="preserve"> properties, as specified in section 2.2.6.</w:t>
      </w:r>
    </w:p>
    <w:p w:rsidR="00D85394" w:rsidRDefault="00B80BF2">
      <w:pPr>
        <w:pStyle w:val="ListParagraph"/>
        <w:numPr>
          <w:ilvl w:val="0"/>
          <w:numId w:val="84"/>
        </w:numPr>
      </w:pPr>
      <w:r>
        <w:t xml:space="preserve">Send the </w:t>
      </w:r>
      <w:r>
        <w:rPr>
          <w:b/>
        </w:rPr>
        <w:t>RopQueryRows</w:t>
      </w:r>
      <w:r>
        <w:t xml:space="preserve"> ROP ([MS-OXCROPS] section 2.2.5.4) to retrieve a single row and get the </w:t>
      </w:r>
      <w:r>
        <w:rPr>
          <w:b/>
        </w:rPr>
        <w:t>PidTagFolderId</w:t>
      </w:r>
      <w:r>
        <w:t xml:space="preserve"> and </w:t>
      </w:r>
      <w:r>
        <w:rPr>
          <w:b/>
        </w:rPr>
        <w:t>PidTagMid</w:t>
      </w:r>
      <w:r>
        <w:t xml:space="preserve"> properties of the matching message from the row.</w:t>
      </w:r>
    </w:p>
    <w:p w:rsidR="00D85394" w:rsidRDefault="00B80BF2">
      <w:r>
        <w:t>If the message does not exist, the client MUST create the message as specified in [MS-OXCMSG] section 2.2</w:t>
      </w:r>
      <w:r>
        <w:t>.3.2</w:t>
      </w:r>
      <w:r>
        <w:rPr>
          <w:rStyle w:val="Hyperlink"/>
        </w:rPr>
        <w:t xml:space="preserve"> </w:t>
      </w:r>
      <w:r>
        <w:t xml:space="preserve">by sending the </w:t>
      </w:r>
      <w:r>
        <w:rPr>
          <w:b/>
        </w:rPr>
        <w:t>RopCreateMessage</w:t>
      </w:r>
      <w:r>
        <w:t xml:space="preserve"> ROP ([MS-OXCROPS] section 2.2.6.2) on the folder, and passing the </w:t>
      </w:r>
      <w:r>
        <w:rPr>
          <w:b/>
        </w:rPr>
        <w:t>Associated</w:t>
      </w:r>
      <w:r>
        <w:t xml:space="preserve"> flag.</w:t>
      </w:r>
    </w:p>
    <w:p w:rsidR="00D85394" w:rsidRDefault="00B80BF2">
      <w:r>
        <w:t xml:space="preserve">If the client found a matching row, it MUST send the </w:t>
      </w:r>
      <w:r>
        <w:rPr>
          <w:b/>
        </w:rPr>
        <w:t>RopOpenMessage</w:t>
      </w:r>
      <w:r>
        <w:t xml:space="preserve"> ROP ([MS-OXCROPS] section 2.2.6.1) to open the message, using the </w:t>
      </w:r>
      <w:r>
        <w:rPr>
          <w:b/>
        </w:rPr>
        <w:t>PidTagFolderId</w:t>
      </w:r>
      <w:r>
        <w:t xml:space="preserve"> and </w:t>
      </w:r>
      <w:r>
        <w:rPr>
          <w:b/>
        </w:rPr>
        <w:t>PidTagMid</w:t>
      </w:r>
      <w:r>
        <w:t xml:space="preserve"> properties from the table row and setting the </w:t>
      </w:r>
      <w:r>
        <w:rPr>
          <w:b/>
        </w:rPr>
        <w:t>ReadWrite</w:t>
      </w:r>
      <w:r>
        <w:t xml:space="preserve"> flag in the </w:t>
      </w:r>
      <w:r>
        <w:rPr>
          <w:b/>
        </w:rPr>
        <w:t>OpenModeFlags</w:t>
      </w:r>
      <w:r>
        <w:t xml:space="preserve"> field, as specified in [MS-OXCMSG] section 2.2.3.1.</w:t>
      </w:r>
    </w:p>
    <w:p w:rsidR="00D85394" w:rsidRDefault="00B80BF2">
      <w:r>
        <w:t>If the client found a matching message or created a new one, it MUST save the serialized sett</w:t>
      </w:r>
      <w:r>
        <w:t xml:space="preserve">ings </w:t>
      </w:r>
      <w:hyperlink w:anchor="gt_f3529cd8-50da-4f36-aa0b-66af455edbb6">
        <w:r>
          <w:rPr>
            <w:rStyle w:val="HyperlinkGreen"/>
            <w:b/>
          </w:rPr>
          <w:t>streams</w:t>
        </w:r>
      </w:hyperlink>
      <w:r>
        <w:t xml:space="preserve"> on the properties specified in section 2.2.6 by using steps equivalent to the following, as specified in </w:t>
      </w:r>
      <w:hyperlink r:id="rId195" w:anchor="Section_302967c881d54ec58319cccc14a76bb5">
        <w:r>
          <w:rPr>
            <w:rStyle w:val="Hyperlink"/>
          </w:rPr>
          <w:t>[MS-OXCPRPT]</w:t>
        </w:r>
      </w:hyperlink>
      <w:r>
        <w:t xml:space="preserve"> section 2.2.16:</w:t>
      </w:r>
    </w:p>
    <w:p w:rsidR="00D85394" w:rsidRDefault="00B80BF2">
      <w:pPr>
        <w:pStyle w:val="ListParagraph"/>
        <w:numPr>
          <w:ilvl w:val="0"/>
          <w:numId w:val="93"/>
        </w:numPr>
      </w:pPr>
      <w:r>
        <w:t xml:space="preserve">Send the </w:t>
      </w:r>
      <w:r>
        <w:rPr>
          <w:b/>
        </w:rPr>
        <w:t>RopOpenStream</w:t>
      </w:r>
      <w:r>
        <w:t xml:space="preserve"> ROP ([MS-OXCROPS] section 2.2.9.1) to open Stream object </w:t>
      </w:r>
      <w:hyperlink w:anchor="gt_5044babb-08e3-4bb9-bc12-fe8f542b05ee">
        <w:r>
          <w:rPr>
            <w:rStyle w:val="HyperlinkGreen"/>
            <w:b/>
          </w:rPr>
          <w:t>handles</w:t>
        </w:r>
      </w:hyperlink>
      <w:r>
        <w:t xml:space="preserve"> on the </w:t>
      </w:r>
      <w:r>
        <w:rPr>
          <w:b/>
        </w:rPr>
        <w:t>PidTagViewDescriptorBinary</w:t>
      </w:r>
      <w:r>
        <w:t xml:space="preserve"> property (section </w:t>
      </w:r>
      <w:hyperlink w:anchor="Section_b93b5c59c26a466d987c04ad33b9e19d" w:history="1">
        <w:r>
          <w:rPr>
            <w:rStyle w:val="Hyperlink"/>
          </w:rPr>
          <w:t>2.2.6.1</w:t>
        </w:r>
      </w:hyperlink>
      <w:r>
        <w:t xml:space="preserve">) and the </w:t>
      </w:r>
      <w:r>
        <w:rPr>
          <w:b/>
        </w:rPr>
        <w:t>PidTagViewDescriptorStrings</w:t>
      </w:r>
      <w:r>
        <w:t xml:space="preserve"> property (section </w:t>
      </w:r>
      <w:hyperlink w:anchor="Section_08dfe9605e78473d81bbea4436fb87b3" w:history="1">
        <w:r>
          <w:rPr>
            <w:rStyle w:val="Hyperlink"/>
          </w:rPr>
          <w:t>2.2.6.3</w:t>
        </w:r>
      </w:hyperlink>
      <w:r>
        <w:t>).</w:t>
      </w:r>
    </w:p>
    <w:p w:rsidR="00D85394" w:rsidRDefault="00B80BF2">
      <w:pPr>
        <w:pStyle w:val="ListParagraph"/>
        <w:numPr>
          <w:ilvl w:val="0"/>
          <w:numId w:val="93"/>
        </w:numPr>
      </w:pPr>
      <w:r>
        <w:t xml:space="preserve">Write the serialized settings by using the </w:t>
      </w:r>
      <w:r>
        <w:rPr>
          <w:b/>
        </w:rPr>
        <w:t>RopWriteStream</w:t>
      </w:r>
      <w:r>
        <w:t xml:space="preserve"> ROP ([</w:t>
      </w:r>
      <w:r>
        <w:t>MS-OXCROPS] section 2.2.9.3).</w:t>
      </w:r>
    </w:p>
    <w:p w:rsidR="00D85394" w:rsidRDefault="00B80BF2">
      <w:pPr>
        <w:pStyle w:val="ListParagraph"/>
        <w:numPr>
          <w:ilvl w:val="0"/>
          <w:numId w:val="93"/>
        </w:numPr>
      </w:pPr>
      <w:r>
        <w:t xml:space="preserve">Persist the stream back to the property by sending the </w:t>
      </w:r>
      <w:r>
        <w:rPr>
          <w:b/>
        </w:rPr>
        <w:t>RopRelease</w:t>
      </w:r>
      <w:r>
        <w:t xml:space="preserve"> ROP ([MS-OXCROPS] section 2.2.15.3).</w:t>
      </w:r>
    </w:p>
    <w:p w:rsidR="00D85394" w:rsidRDefault="00B80BF2">
      <w:pPr>
        <w:pStyle w:val="ListParagraph"/>
        <w:numPr>
          <w:ilvl w:val="0"/>
          <w:numId w:val="93"/>
        </w:numPr>
      </w:pPr>
      <w:r>
        <w:t xml:space="preserve">Persist changes to the message by sending the </w:t>
      </w:r>
      <w:r>
        <w:rPr>
          <w:b/>
        </w:rPr>
        <w:t>RopSaveChangesMessage</w:t>
      </w:r>
      <w:r>
        <w:t xml:space="preserve"> ROP ([MS-OXCROPS] section 2.2.6.3).</w:t>
      </w:r>
    </w:p>
    <w:p w:rsidR="00D85394" w:rsidRDefault="00B80BF2">
      <w:pPr>
        <w:pStyle w:val="Heading4"/>
      </w:pPr>
      <w:bookmarkStart w:id="344" w:name="section_ac2166b399434493bdf99c3e86e4646f"/>
      <w:bookmarkStart w:id="345" w:name="_Toc163746209"/>
      <w:r>
        <w:t>Reading Folder Flag</w:t>
      </w:r>
      <w:r>
        <w:t>s</w:t>
      </w:r>
      <w:bookmarkEnd w:id="344"/>
      <w:bookmarkEnd w:id="345"/>
      <w:r>
        <w:fldChar w:fldCharType="begin"/>
      </w:r>
      <w:r>
        <w:instrText xml:space="preserve"> XE "Client - higher layer triggered events:reading folder flags" </w:instrText>
      </w:r>
      <w:r>
        <w:fldChar w:fldCharType="end"/>
      </w:r>
      <w:r>
        <w:fldChar w:fldCharType="begin"/>
      </w:r>
      <w:r>
        <w:instrText xml:space="preserve"> XE "Higher layer triggered events - client:reading folder flags" </w:instrText>
      </w:r>
      <w:r>
        <w:fldChar w:fldCharType="end"/>
      </w:r>
      <w:r>
        <w:fldChar w:fldCharType="begin"/>
      </w:r>
      <w:r>
        <w:instrText xml:space="preserve"> XE "Triggered events - client:reading folder flags" </w:instrText>
      </w:r>
      <w:r>
        <w:fldChar w:fldCharType="end"/>
      </w:r>
    </w:p>
    <w:p w:rsidR="00D85394" w:rsidRDefault="00B80BF2">
      <w:r>
        <w:t xml:space="preserve">To read folder flags on a folder, as specified in section </w:t>
      </w:r>
      <w:hyperlink w:anchor="Section_e3d750c0abd64034ad92449017a28c50" w:history="1">
        <w:r>
          <w:rPr>
            <w:rStyle w:val="Hyperlink"/>
          </w:rPr>
          <w:t>2.2.7</w:t>
        </w:r>
      </w:hyperlink>
      <w:r>
        <w:t xml:space="preserve">, the client MUST obtain a </w:t>
      </w:r>
      <w:hyperlink w:anchor="gt_5044babb-08e3-4bb9-bc12-fe8f542b05ee">
        <w:r>
          <w:rPr>
            <w:rStyle w:val="HyperlinkGreen"/>
            <w:b/>
          </w:rPr>
          <w:t>handle</w:t>
        </w:r>
      </w:hyperlink>
      <w:r>
        <w:t xml:space="preserve"> to the folder using the </w:t>
      </w:r>
      <w:r>
        <w:rPr>
          <w:b/>
        </w:rPr>
        <w:t>RopOpenFolder</w:t>
      </w:r>
      <w:r>
        <w:t xml:space="preserve"> </w:t>
      </w:r>
      <w:hyperlink w:anchor="gt_3369fdd6-36f8-4a62-9cd7-2738ffb5048f">
        <w:r>
          <w:rPr>
            <w:rStyle w:val="HyperlinkGreen"/>
            <w:b/>
          </w:rPr>
          <w:t>ROP</w:t>
        </w:r>
      </w:hyperlink>
      <w:r>
        <w:rPr>
          <w:rStyle w:val="Hyperlink"/>
        </w:rPr>
        <w:t xml:space="preserve"> (</w:t>
      </w:r>
      <w:hyperlink r:id="rId196" w:anchor="Section_13af691127e54aa0bb75637b02d4f2ef">
        <w:r>
          <w:rPr>
            <w:rStyle w:val="Hyperlink"/>
          </w:rPr>
          <w:t>[MS-OXCROPS]</w:t>
        </w:r>
      </w:hyperlink>
      <w:r>
        <w:t xml:space="preserve"> section 2.2.4.1</w:t>
      </w:r>
      <w:r>
        <w:rPr>
          <w:rStyle w:val="Hyperlink"/>
        </w:rPr>
        <w:t>)</w:t>
      </w:r>
      <w:r>
        <w:t xml:space="preserve">, as specified in </w:t>
      </w:r>
      <w:hyperlink r:id="rId197" w:anchor="Section_c0f31b95c07f486c98d9535ed9705fbf">
        <w:r>
          <w:rPr>
            <w:rStyle w:val="Hyperlink"/>
          </w:rPr>
          <w:t>[MS-OXCFOLD]</w:t>
        </w:r>
      </w:hyperlink>
      <w:r>
        <w:t xml:space="preserve"> section 3.1.4.1. The client</w:t>
      </w:r>
      <w:r>
        <w:t xml:space="preserve"> MUST then retrieve the data for the folder flags by sending the </w:t>
      </w:r>
      <w:r>
        <w:rPr>
          <w:b/>
        </w:rPr>
        <w:t>RopGetPropertiesSpecific</w:t>
      </w:r>
      <w:r>
        <w:t xml:space="preserve"> ROP ([MS-OXCROPS] section 2.2.8.3) with the </w:t>
      </w:r>
      <w:r>
        <w:rPr>
          <w:b/>
        </w:rPr>
        <w:t>PidTagExtendedFolderFlags</w:t>
      </w:r>
      <w:r>
        <w:t xml:space="preserve"> property (</w:t>
      </w:r>
      <w:hyperlink r:id="rId198" w:anchor="Section_c72e49b878c74483ad65e46e9133673b">
        <w:r>
          <w:rPr>
            <w:rStyle w:val="Hyperlink"/>
          </w:rPr>
          <w:t>[MS-OXOSRCH]</w:t>
        </w:r>
      </w:hyperlink>
      <w:r>
        <w:t xml:space="preserve"> section 2.2.2.1.2) in the </w:t>
      </w:r>
      <w:r>
        <w:rPr>
          <w:b/>
        </w:rPr>
        <w:t>PropertyTags</w:t>
      </w:r>
      <w:r>
        <w:t xml:space="preserve"> field of the request buffer ([MS-OXCROPS] section 2.2.8.3.1). The binary data MUST be interpreted as specified in section 2.2.7. Reading and writing each of the </w:t>
      </w:r>
      <w:hyperlink w:anchor="gt_ccc97838-1e6a-4d24-8b85-34f25f5730dc">
        <w:r>
          <w:rPr>
            <w:rStyle w:val="HyperlinkGreen"/>
            <w:b/>
          </w:rPr>
          <w:t>subproperties</w:t>
        </w:r>
      </w:hyperlink>
      <w:r>
        <w:t xml:space="preserve"> in the folder flags are triggered by different events.</w:t>
      </w:r>
    </w:p>
    <w:p w:rsidR="00D85394" w:rsidRDefault="00B80BF2">
      <w:pPr>
        <w:pStyle w:val="Heading5"/>
      </w:pPr>
      <w:bookmarkStart w:id="346" w:name="section_9730e2ab82564a3c866f1e9cd9375b41"/>
      <w:bookmarkStart w:id="347" w:name="_Toc163746210"/>
      <w:r>
        <w:t>Reading ExtendedFolderFlags</w:t>
      </w:r>
      <w:bookmarkEnd w:id="346"/>
      <w:bookmarkEnd w:id="347"/>
    </w:p>
    <w:p w:rsidR="00D85394" w:rsidRDefault="00B80BF2">
      <w:r>
        <w:t xml:space="preserve">The client MUST read the bit flags in the </w:t>
      </w:r>
      <w:r>
        <w:rPr>
          <w:b/>
        </w:rPr>
        <w:t>ExtendedFolderFlags</w:t>
      </w:r>
      <w:r>
        <w:t xml:space="preserve"> </w:t>
      </w:r>
      <w:hyperlink w:anchor="gt_ccc97838-1e6a-4d24-8b85-34f25f5730dc">
        <w:r>
          <w:rPr>
            <w:rStyle w:val="HyperlinkGreen"/>
            <w:b/>
          </w:rPr>
          <w:t>subproperty</w:t>
        </w:r>
      </w:hyperlink>
      <w:r>
        <w:t xml:space="preserve"> befo</w:t>
      </w:r>
      <w:r>
        <w:t>re it can display the folder in the UI.</w:t>
      </w:r>
    </w:p>
    <w:p w:rsidR="00D85394" w:rsidRDefault="00B80BF2">
      <w:pPr>
        <w:pStyle w:val="Heading5"/>
      </w:pPr>
      <w:bookmarkStart w:id="348" w:name="section_7830a76c32a1450daa69e66bbe5163ed"/>
      <w:bookmarkStart w:id="349" w:name="_Toc163746211"/>
      <w:r>
        <w:t>Reading SearchFolderID</w:t>
      </w:r>
      <w:bookmarkEnd w:id="348"/>
      <w:bookmarkEnd w:id="349"/>
    </w:p>
    <w:p w:rsidR="00D85394" w:rsidRDefault="00B80BF2">
      <w:r>
        <w:t xml:space="preserve">The client MUST read the value of the </w:t>
      </w:r>
      <w:r>
        <w:rPr>
          <w:b/>
        </w:rPr>
        <w:t>SearchFolderID</w:t>
      </w:r>
      <w:r>
        <w:t xml:space="preserve"> subproperty from every </w:t>
      </w:r>
      <w:hyperlink w:anchor="gt_9ab569d0-496f-4ffb-a1c7-af848e3be035">
        <w:r>
          <w:rPr>
            <w:rStyle w:val="HyperlinkGreen"/>
            <w:b/>
          </w:rPr>
          <w:t>search folder</w:t>
        </w:r>
      </w:hyperlink>
      <w:r>
        <w:t xml:space="preserve">, as specified in </w:t>
      </w:r>
      <w:hyperlink r:id="rId199" w:anchor="Section_c72e49b878c74483ad65e46e9133673b">
        <w:r>
          <w:rPr>
            <w:rStyle w:val="Hyperlink"/>
          </w:rPr>
          <w:t>[MS-OXOSRCH]</w:t>
        </w:r>
      </w:hyperlink>
      <w:r>
        <w:t xml:space="preserve">, in the Finder </w:t>
      </w:r>
      <w:hyperlink w:anchor="gt_14e25453-1647-4acb-a35e-306810c60528">
        <w:r>
          <w:rPr>
            <w:rStyle w:val="HyperlinkGreen"/>
            <w:b/>
          </w:rPr>
          <w:t>special folder</w:t>
        </w:r>
      </w:hyperlink>
      <w:r>
        <w:t xml:space="preserve">. Any search folder that has this </w:t>
      </w:r>
      <w:hyperlink w:anchor="gt_ccc97838-1e6a-4d24-8b85-34f25f5730dc">
        <w:r>
          <w:rPr>
            <w:rStyle w:val="HyperlinkGreen"/>
            <w:b/>
          </w:rPr>
          <w:t>subproperty</w:t>
        </w:r>
      </w:hyperlink>
      <w:r>
        <w:t xml:space="preserve"> is a persistent search folder, and the client SHOULD display the search folder as such in </w:t>
      </w:r>
      <w:r>
        <w:lastRenderedPageBreak/>
        <w:t>the UI. Searches with the Finder special folder are further specified in [MS-OXOSRCH] section 3.1.4.1.2. For more details about the Finder special folde</w:t>
      </w:r>
      <w:r>
        <w:t xml:space="preserve">r, see </w:t>
      </w:r>
      <w:hyperlink r:id="rId200" w:anchor="Section_a60e9c162ba8424bb60c385a8a2837cb">
        <w:r>
          <w:rPr>
            <w:rStyle w:val="Hyperlink"/>
          </w:rPr>
          <w:t>[MS-OXOSFLD]</w:t>
        </w:r>
      </w:hyperlink>
      <w:r>
        <w:t>.</w:t>
      </w:r>
    </w:p>
    <w:p w:rsidR="00D85394" w:rsidRDefault="00B80BF2">
      <w:pPr>
        <w:pStyle w:val="Heading5"/>
      </w:pPr>
      <w:bookmarkStart w:id="350" w:name="section_56f155fdfb644ee496812544ac7d61b5"/>
      <w:bookmarkStart w:id="351" w:name="_Toc163746212"/>
      <w:r>
        <w:t>Reading ToDoFolderVersion</w:t>
      </w:r>
      <w:bookmarkEnd w:id="350"/>
      <w:bookmarkEnd w:id="351"/>
    </w:p>
    <w:p w:rsidR="00D85394" w:rsidRDefault="00B80BF2">
      <w:r>
        <w:t xml:space="preserve">The client MUST read the value of the </w:t>
      </w:r>
      <w:r>
        <w:rPr>
          <w:b/>
        </w:rPr>
        <w:t>ToDoFolderVersion</w:t>
      </w:r>
      <w:r>
        <w:t xml:space="preserve"> subproperty from the To-Do Search folder before it displays the content</w:t>
      </w:r>
      <w:r>
        <w:t xml:space="preserve">s of that folder. If the To-Do Search folder does not exist, does not contain this </w:t>
      </w:r>
      <w:hyperlink w:anchor="gt_ccc97838-1e6a-4d24-8b85-34f25f5730dc">
        <w:r>
          <w:rPr>
            <w:rStyle w:val="HyperlinkGreen"/>
            <w:b/>
          </w:rPr>
          <w:t>subproperty</w:t>
        </w:r>
      </w:hyperlink>
      <w:r>
        <w:t xml:space="preserve">, or does not contain the required value as defined in section </w:t>
      </w:r>
      <w:hyperlink w:anchor="Section_e3d750c0abd64034ad92449017a28c50" w:history="1">
        <w:r>
          <w:rPr>
            <w:rStyle w:val="Hyperlink"/>
          </w:rPr>
          <w:t>2.2.7</w:t>
        </w:r>
      </w:hyperlink>
      <w:r>
        <w:t xml:space="preserve">, then the client MUST re-create the To-Do Search folder, as specified in </w:t>
      </w:r>
      <w:hyperlink r:id="rId201" w:anchor="Section_a60e9c162ba8424bb60c385a8a2837cb">
        <w:r>
          <w:rPr>
            <w:rStyle w:val="Hyperlink"/>
          </w:rPr>
          <w:t>[MS-OXOSFLD]</w:t>
        </w:r>
      </w:hyperlink>
      <w:r>
        <w:t xml:space="preserve"> section 3.1.4.1.2, or reset the criteria of the </w:t>
      </w:r>
      <w:hyperlink w:anchor="gt_9ab569d0-496f-4ffb-a1c7-af848e3be035">
        <w:r>
          <w:rPr>
            <w:rStyle w:val="HyperlinkGreen"/>
            <w:b/>
          </w:rPr>
          <w:t>search folder</w:t>
        </w:r>
      </w:hyperlink>
      <w:r>
        <w:t>.</w:t>
      </w:r>
    </w:p>
    <w:p w:rsidR="00D85394" w:rsidRDefault="00B80BF2">
      <w:pPr>
        <w:pStyle w:val="Heading4"/>
      </w:pPr>
      <w:bookmarkStart w:id="352" w:name="section_5d5fe29cc2de44889f16c95137c2d00d"/>
      <w:bookmarkStart w:id="353" w:name="_Toc163746213"/>
      <w:r>
        <w:t>Writing Folder Flags</w:t>
      </w:r>
      <w:bookmarkEnd w:id="352"/>
      <w:bookmarkEnd w:id="353"/>
      <w:r>
        <w:fldChar w:fldCharType="begin"/>
      </w:r>
      <w:r>
        <w:instrText xml:space="preserve"> XE "Client - higher layer triggered events:writing folder flags" </w:instrText>
      </w:r>
      <w:r>
        <w:fldChar w:fldCharType="end"/>
      </w:r>
      <w:r>
        <w:fldChar w:fldCharType="begin"/>
      </w:r>
      <w:r>
        <w:instrText xml:space="preserve"> XE "Higher layer triggered events - client:writing folder flags" </w:instrText>
      </w:r>
      <w:r>
        <w:fldChar w:fldCharType="end"/>
      </w:r>
      <w:r>
        <w:fldChar w:fldCharType="begin"/>
      </w:r>
      <w:r>
        <w:instrText xml:space="preserve"> XE "Triggered events - client:wri</w:instrText>
      </w:r>
      <w:r>
        <w:instrText xml:space="preserve">ting folder flags" </w:instrText>
      </w:r>
      <w:r>
        <w:fldChar w:fldCharType="end"/>
      </w:r>
    </w:p>
    <w:p w:rsidR="00D85394" w:rsidRDefault="00B80BF2">
      <w:r>
        <w:t xml:space="preserve">To write folder flags on a folder, as specified in section </w:t>
      </w:r>
      <w:hyperlink w:anchor="Section_e3d750c0abd64034ad92449017a28c50" w:history="1">
        <w:r>
          <w:rPr>
            <w:rStyle w:val="Hyperlink"/>
          </w:rPr>
          <w:t>2.2.7</w:t>
        </w:r>
      </w:hyperlink>
      <w:r>
        <w:t xml:space="preserve">, the client MUST obtain a </w:t>
      </w:r>
      <w:hyperlink w:anchor="gt_5044babb-08e3-4bb9-bc12-fe8f542b05ee">
        <w:r>
          <w:rPr>
            <w:rStyle w:val="HyperlinkGreen"/>
            <w:b/>
          </w:rPr>
          <w:t>handle</w:t>
        </w:r>
      </w:hyperlink>
      <w:r>
        <w:t xml:space="preserve"> to the folder using the </w:t>
      </w:r>
      <w:r>
        <w:rPr>
          <w:b/>
        </w:rPr>
        <w:t>RopOpenFolder</w:t>
      </w:r>
      <w:r>
        <w:t xml:space="preserve"> </w:t>
      </w:r>
      <w:hyperlink w:anchor="gt_3369fdd6-36f8-4a62-9cd7-2738ffb5048f">
        <w:r>
          <w:rPr>
            <w:rStyle w:val="HyperlinkGreen"/>
            <w:b/>
          </w:rPr>
          <w:t>ROP</w:t>
        </w:r>
      </w:hyperlink>
      <w:r>
        <w:t xml:space="preserve"> (</w:t>
      </w:r>
      <w:hyperlink r:id="rId202" w:anchor="Section_13af691127e54aa0bb75637b02d4f2ef">
        <w:r>
          <w:rPr>
            <w:rStyle w:val="Hyperlink"/>
          </w:rPr>
          <w:t>[MS-OXCROPS]</w:t>
        </w:r>
      </w:hyperlink>
      <w:r>
        <w:t xml:space="preserve"> section 2.2.4.1), as specified in </w:t>
      </w:r>
      <w:hyperlink r:id="rId203" w:anchor="Section_c0f31b95c07f486c98d9535ed9705fbf">
        <w:r>
          <w:rPr>
            <w:rStyle w:val="Hyperlink"/>
          </w:rPr>
          <w:t>[MS-OXCFOLD]</w:t>
        </w:r>
      </w:hyperlink>
      <w:r>
        <w:t xml:space="preserve"> section 3.1.4.1. The client MUST then format the binary data as specified in section 2.2.7. The client MUST then write the data for the folder flags by sending the </w:t>
      </w:r>
      <w:r>
        <w:rPr>
          <w:b/>
        </w:rPr>
        <w:t>RopSetProperties</w:t>
      </w:r>
      <w:r>
        <w:t xml:space="preserve"> R</w:t>
      </w:r>
      <w:r>
        <w:t xml:space="preserve">OP ([MS-OXCROPS] section 2.2.8.6) with the </w:t>
      </w:r>
      <w:r>
        <w:rPr>
          <w:b/>
        </w:rPr>
        <w:t>PidTagExtendedFolderFlags</w:t>
      </w:r>
      <w:r>
        <w:t xml:space="preserve"> property (</w:t>
      </w:r>
      <w:hyperlink r:id="rId204" w:anchor="Section_c72e49b878c74483ad65e46e9133673b">
        <w:r>
          <w:rPr>
            <w:rStyle w:val="Hyperlink"/>
          </w:rPr>
          <w:t>[MS-OXOSRCH]</w:t>
        </w:r>
      </w:hyperlink>
      <w:r>
        <w:t xml:space="preserve"> section 2.2.2.1.2) and the value in the </w:t>
      </w:r>
      <w:r>
        <w:rPr>
          <w:b/>
        </w:rPr>
        <w:t>PropertyValues</w:t>
      </w:r>
      <w:r>
        <w:t xml:space="preserve"> field of the </w:t>
      </w:r>
      <w:r>
        <w:rPr>
          <w:b/>
        </w:rPr>
        <w:t>RopSetProperti</w:t>
      </w:r>
      <w:r>
        <w:rPr>
          <w:b/>
        </w:rPr>
        <w:t>es</w:t>
      </w:r>
      <w:r>
        <w:t xml:space="preserve"> </w:t>
      </w:r>
      <w:hyperlink w:anchor="gt_b17e14f5-0f03-4447-8a9f-0f1bd0a2f886">
        <w:r>
          <w:rPr>
            <w:rStyle w:val="HyperlinkGreen"/>
            <w:b/>
          </w:rPr>
          <w:t>ROP request buffer</w:t>
        </w:r>
      </w:hyperlink>
      <w:r>
        <w:t xml:space="preserve"> ([MS-OXCROPS] section 2.2.8.6.1). In each case where the client needs to write a new value of one of the </w:t>
      </w:r>
      <w:hyperlink w:anchor="gt_ccc97838-1e6a-4d24-8b85-34f25f5730dc">
        <w:r>
          <w:rPr>
            <w:rStyle w:val="HyperlinkGreen"/>
            <w:b/>
          </w:rPr>
          <w:t>subpr</w:t>
        </w:r>
        <w:r>
          <w:rPr>
            <w:rStyle w:val="HyperlinkGreen"/>
            <w:b/>
          </w:rPr>
          <w:t>operties</w:t>
        </w:r>
      </w:hyperlink>
      <w:r>
        <w:t xml:space="preserve"> to the folder, it MUST preserve the values of any other unmodified subproperties on the folder, as specified in section 2.2.7.</w:t>
      </w:r>
    </w:p>
    <w:p w:rsidR="00D85394" w:rsidRDefault="00B80BF2">
      <w:pPr>
        <w:pStyle w:val="Heading5"/>
      </w:pPr>
      <w:bookmarkStart w:id="354" w:name="section_81353014473f4527b00d542ef16e98ae"/>
      <w:bookmarkStart w:id="355" w:name="_Toc163746214"/>
      <w:r>
        <w:t>Writing ExtendedFolderFlags</w:t>
      </w:r>
      <w:bookmarkEnd w:id="354"/>
      <w:bookmarkEnd w:id="355"/>
    </w:p>
    <w:p w:rsidR="00D85394" w:rsidRDefault="00B80BF2">
      <w:r>
        <w:t>Any time the user changes one of the display options for a folder, the client MUST rewrite t</w:t>
      </w:r>
      <w:r>
        <w:t xml:space="preserve">he </w:t>
      </w:r>
      <w:hyperlink w:anchor="gt_ccc97838-1e6a-4d24-8b85-34f25f5730dc">
        <w:r>
          <w:rPr>
            <w:rStyle w:val="HyperlinkGreen"/>
            <w:b/>
          </w:rPr>
          <w:t>subproperty</w:t>
        </w:r>
      </w:hyperlink>
      <w:r>
        <w:t xml:space="preserve"> to the folder.</w:t>
      </w:r>
    </w:p>
    <w:p w:rsidR="00D85394" w:rsidRDefault="00B80BF2">
      <w:pPr>
        <w:pStyle w:val="Heading5"/>
      </w:pPr>
      <w:bookmarkStart w:id="356" w:name="section_2def54731d75458db95f935ec8ca35b9"/>
      <w:bookmarkStart w:id="357" w:name="_Toc163746215"/>
      <w:r>
        <w:t>Writing SearchFolderID</w:t>
      </w:r>
      <w:bookmarkEnd w:id="356"/>
      <w:bookmarkEnd w:id="357"/>
    </w:p>
    <w:p w:rsidR="00D85394" w:rsidRDefault="00B80BF2">
      <w:r>
        <w:t xml:space="preserve">The client MUST write the </w:t>
      </w:r>
      <w:r>
        <w:rPr>
          <w:b/>
        </w:rPr>
        <w:t>SearchFolderID</w:t>
      </w:r>
      <w:r>
        <w:t xml:space="preserve"> </w:t>
      </w:r>
      <w:hyperlink w:anchor="gt_ccc97838-1e6a-4d24-8b85-34f25f5730dc">
        <w:r>
          <w:rPr>
            <w:rStyle w:val="HyperlinkGreen"/>
            <w:b/>
          </w:rPr>
          <w:t>subproperty</w:t>
        </w:r>
      </w:hyperlink>
      <w:r>
        <w:t xml:space="preserve"> on any new persistent </w:t>
      </w:r>
      <w:hyperlink w:anchor="gt_9ab569d0-496f-4ffb-a1c7-af848e3be035">
        <w:r>
          <w:rPr>
            <w:rStyle w:val="HyperlinkGreen"/>
            <w:b/>
          </w:rPr>
          <w:t>search folders</w:t>
        </w:r>
      </w:hyperlink>
      <w:r>
        <w:t xml:space="preserve"> that it creates.</w:t>
      </w:r>
    </w:p>
    <w:p w:rsidR="00D85394" w:rsidRDefault="00B80BF2">
      <w:pPr>
        <w:pStyle w:val="Heading5"/>
      </w:pPr>
      <w:bookmarkStart w:id="358" w:name="section_23299a81276d4d8a8efbc41957b54b5b"/>
      <w:bookmarkStart w:id="359" w:name="_Toc163746216"/>
      <w:r>
        <w:t>Writing ToDoFolderVersion</w:t>
      </w:r>
      <w:bookmarkEnd w:id="358"/>
      <w:bookmarkEnd w:id="359"/>
    </w:p>
    <w:p w:rsidR="00D85394" w:rsidRDefault="00B80BF2">
      <w:r>
        <w:t xml:space="preserve">When the client re-creates or resets the criteria on the To-Do Search folder, it MUST set the </w:t>
      </w:r>
      <w:r>
        <w:rPr>
          <w:b/>
        </w:rPr>
        <w:t>ToDoFolderVersion</w:t>
      </w:r>
      <w:r>
        <w:t xml:space="preserve"> </w:t>
      </w:r>
      <w:hyperlink w:anchor="gt_ccc97838-1e6a-4d24-8b85-34f25f5730dc">
        <w:r>
          <w:rPr>
            <w:rStyle w:val="HyperlinkGreen"/>
            <w:b/>
          </w:rPr>
          <w:t>subproperty</w:t>
        </w:r>
      </w:hyperlink>
      <w:r>
        <w:t xml:space="preserve"> on the folder.</w:t>
      </w:r>
    </w:p>
    <w:p w:rsidR="00D85394" w:rsidRDefault="00B80BF2">
      <w:pPr>
        <w:pStyle w:val="Heading4"/>
      </w:pPr>
      <w:bookmarkStart w:id="360" w:name="section_6619151fefe34c5985ac885139a7c262"/>
      <w:bookmarkStart w:id="361" w:name="_Toc163746217"/>
      <w:r>
        <w:t>Applying a Category to a Message</w:t>
      </w:r>
      <w:bookmarkEnd w:id="360"/>
      <w:bookmarkEnd w:id="361"/>
      <w:r>
        <w:fldChar w:fldCharType="begin"/>
      </w:r>
      <w:r>
        <w:instrText xml:space="preserve"> XE "Client - higher layer triggered events:applying a category to a message" </w:instrText>
      </w:r>
      <w:r>
        <w:fldChar w:fldCharType="end"/>
      </w:r>
      <w:r>
        <w:fldChar w:fldCharType="begin"/>
      </w:r>
      <w:r>
        <w:instrText xml:space="preserve"> XE "Higher layer triggered events - client:applying a category to a message" </w:instrText>
      </w:r>
      <w:r>
        <w:fldChar w:fldCharType="end"/>
      </w:r>
      <w:r>
        <w:fldChar w:fldCharType="begin"/>
      </w:r>
      <w:r>
        <w:instrText xml:space="preserve"> XE</w:instrText>
      </w:r>
      <w:r>
        <w:instrText xml:space="preserve"> "Triggered events - client:applying a category to a message" </w:instrText>
      </w:r>
      <w:r>
        <w:fldChar w:fldCharType="end"/>
      </w:r>
    </w:p>
    <w:p w:rsidR="00D85394" w:rsidRDefault="00B80BF2">
      <w:r>
        <w:t xml:space="preserve">A message can have a list of </w:t>
      </w:r>
      <w:hyperlink w:anchor="gt_7d6acf13-ba4d-4a0a-930e-3eaee465c7f1">
        <w:r>
          <w:rPr>
            <w:rStyle w:val="HyperlinkGreen"/>
            <w:b/>
          </w:rPr>
          <w:t>categories</w:t>
        </w:r>
      </w:hyperlink>
      <w:r>
        <w:t xml:space="preserve"> stored in the </w:t>
      </w:r>
      <w:r>
        <w:rPr>
          <w:b/>
        </w:rPr>
        <w:t>PidNameKeywords</w:t>
      </w:r>
      <w:r>
        <w:t xml:space="preserve"> property (section </w:t>
      </w:r>
      <w:hyperlink w:anchor="Section_29a1b4daa6264255ad5690cdefb65345" w:history="1">
        <w:r>
          <w:rPr>
            <w:rStyle w:val="Hyperlink"/>
          </w:rPr>
          <w:t>2.2.8.7</w:t>
        </w:r>
      </w:hyperlink>
      <w:r>
        <w:t xml:space="preserve">). To apply a new category to a message, the client MUST read the current value of the </w:t>
      </w:r>
      <w:r>
        <w:rPr>
          <w:b/>
        </w:rPr>
        <w:t>PidNameKeywords</w:t>
      </w:r>
      <w:r>
        <w:t xml:space="preserve"> property from the message and check to see whether the current value already contains th</w:t>
      </w:r>
      <w:r>
        <w:t xml:space="preserve">e name of the new category. If the current value does not include the name of the new category, the client MUST insert the name of the category in the list and set the new value of </w:t>
      </w:r>
      <w:r>
        <w:rPr>
          <w:b/>
        </w:rPr>
        <w:t>PidNameKeywords</w:t>
      </w:r>
      <w:r>
        <w:t xml:space="preserve"> property on the message.</w:t>
      </w:r>
    </w:p>
    <w:p w:rsidR="00D85394" w:rsidRDefault="00B80BF2">
      <w:pPr>
        <w:pStyle w:val="Heading4"/>
      </w:pPr>
      <w:bookmarkStart w:id="362" w:name="section_c52c6b54e5b9463db060b4ae4ca57696"/>
      <w:bookmarkStart w:id="363" w:name="_Toc163746218"/>
      <w:r>
        <w:t>Performing a Conversation Action</w:t>
      </w:r>
      <w:bookmarkEnd w:id="362"/>
      <w:bookmarkEnd w:id="363"/>
      <w:r>
        <w:fldChar w:fldCharType="begin"/>
      </w:r>
      <w:r>
        <w:instrText xml:space="preserve"> X</w:instrText>
      </w:r>
      <w:r>
        <w:instrText xml:space="preserve">E "Client - higher layer triggered events:performing a conversation action" </w:instrText>
      </w:r>
      <w:r>
        <w:fldChar w:fldCharType="end"/>
      </w:r>
      <w:r>
        <w:fldChar w:fldCharType="begin"/>
      </w:r>
      <w:r>
        <w:instrText xml:space="preserve"> XE "Higher layer triggered events - client:performing a conversation action" </w:instrText>
      </w:r>
      <w:r>
        <w:fldChar w:fldCharType="end"/>
      </w:r>
      <w:r>
        <w:fldChar w:fldCharType="begin"/>
      </w:r>
      <w:r>
        <w:instrText xml:space="preserve"> XE "Triggered events - client:performing a conversation action" </w:instrText>
      </w:r>
      <w:r>
        <w:fldChar w:fldCharType="end"/>
      </w:r>
    </w:p>
    <w:p w:rsidR="00D85394" w:rsidRDefault="00B80BF2">
      <w:r>
        <w:t>The following user actions per</w:t>
      </w:r>
      <w:r>
        <w:t xml:space="preserve">formed on a </w:t>
      </w:r>
      <w:hyperlink w:anchor="gt_0aec5fa3-827f-4725-9d37-4b5bff86d6e1">
        <w:r>
          <w:rPr>
            <w:rStyle w:val="HyperlinkGreen"/>
            <w:b/>
          </w:rPr>
          <w:t>conversation</w:t>
        </w:r>
      </w:hyperlink>
      <w:r>
        <w:t xml:space="preserve"> SHOULD</w:t>
      </w:r>
      <w:bookmarkStart w:id="364" w:name="z78"/>
      <w:bookmarkStart w:id="365" w:name="Appendix_A_Target_37"/>
      <w:bookmarkEnd w:id="364"/>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65"/>
      <w:r>
        <w:t xml:space="preserve"> modify the </w:t>
      </w:r>
      <w:hyperlink w:anchor="gt_c6ef436d-bd96-48de-828b-7a16f525db4b">
        <w:r>
          <w:rPr>
            <w:rStyle w:val="HyperlinkGreen"/>
            <w:b/>
          </w:rPr>
          <w:t>conversation action</w:t>
        </w:r>
        <w:r>
          <w:rPr>
            <w:rStyle w:val="HyperlinkGreen"/>
            <w:b/>
          </w:rPr>
          <w:t>s</w:t>
        </w:r>
      </w:hyperlink>
      <w:r>
        <w:t xml:space="preserve">, as specified in section </w:t>
      </w:r>
      <w:hyperlink w:anchor="Section_c909f6deeb3f4db8a7ca261b0d14f075" w:history="1">
        <w:r>
          <w:rPr>
            <w:rStyle w:val="Hyperlink"/>
          </w:rPr>
          <w:t>2.2.8</w:t>
        </w:r>
      </w:hyperlink>
      <w:r>
        <w:t>, on a conversation and trigger special handling logic:</w:t>
      </w:r>
    </w:p>
    <w:p w:rsidR="00D85394" w:rsidRDefault="00B80BF2">
      <w:pPr>
        <w:pStyle w:val="ListParagraph"/>
        <w:numPr>
          <w:ilvl w:val="0"/>
          <w:numId w:val="94"/>
        </w:numPr>
      </w:pPr>
      <w:r>
        <w:t>Ignore</w:t>
      </w:r>
    </w:p>
    <w:p w:rsidR="00D85394" w:rsidRDefault="00B80BF2">
      <w:pPr>
        <w:pStyle w:val="ListParagraph"/>
        <w:numPr>
          <w:ilvl w:val="0"/>
          <w:numId w:val="95"/>
        </w:numPr>
      </w:pPr>
      <w:r>
        <w:t>Stop Ignoring</w:t>
      </w:r>
    </w:p>
    <w:p w:rsidR="00D85394" w:rsidRDefault="00B80BF2">
      <w:pPr>
        <w:pStyle w:val="ListParagraph"/>
        <w:numPr>
          <w:ilvl w:val="0"/>
          <w:numId w:val="96"/>
        </w:numPr>
      </w:pPr>
      <w:r>
        <w:t>Move to Folder</w:t>
      </w:r>
    </w:p>
    <w:p w:rsidR="00D85394" w:rsidRDefault="00B80BF2">
      <w:pPr>
        <w:pStyle w:val="ListParagraph"/>
        <w:numPr>
          <w:ilvl w:val="0"/>
          <w:numId w:val="97"/>
        </w:numPr>
      </w:pPr>
      <w:r>
        <w:lastRenderedPageBreak/>
        <w:t>Stop Move</w:t>
      </w:r>
    </w:p>
    <w:p w:rsidR="00D85394" w:rsidRDefault="00B80BF2">
      <w:pPr>
        <w:pStyle w:val="ListParagraph"/>
        <w:numPr>
          <w:ilvl w:val="0"/>
          <w:numId w:val="98"/>
        </w:numPr>
      </w:pPr>
      <w:r>
        <w:t>Add Category</w:t>
      </w:r>
    </w:p>
    <w:p w:rsidR="00D85394" w:rsidRDefault="00B80BF2">
      <w:pPr>
        <w:pStyle w:val="ListParagraph"/>
        <w:numPr>
          <w:ilvl w:val="0"/>
          <w:numId w:val="99"/>
        </w:numPr>
      </w:pPr>
      <w:r>
        <w:t xml:space="preserve">Remove Category </w:t>
      </w:r>
    </w:p>
    <w:p w:rsidR="00D85394" w:rsidRDefault="00B80BF2">
      <w:pPr>
        <w:pStyle w:val="ListParagraph"/>
        <w:numPr>
          <w:ilvl w:val="0"/>
          <w:numId w:val="99"/>
        </w:numPr>
      </w:pPr>
      <w:r>
        <w:t>Clear All Categories</w:t>
      </w:r>
    </w:p>
    <w:p w:rsidR="00D85394" w:rsidRDefault="00B80BF2">
      <w:r>
        <w:t xml:space="preserve">When the user performs one of these actions on a conversation, the client SHOULD identify all unique values of the </w:t>
      </w:r>
      <w:r>
        <w:rPr>
          <w:b/>
        </w:rPr>
        <w:t>PidTagConversationId</w:t>
      </w:r>
      <w:r>
        <w:t xml:space="preserve"> property (</w:t>
      </w:r>
      <w:hyperlink r:id="rId205" w:anchor="Section_daa9120ff3254afba73828f91049ab3c">
        <w:r>
          <w:rPr>
            <w:rStyle w:val="Hyperlink"/>
          </w:rPr>
          <w:t>[MS-OXOMSG]</w:t>
        </w:r>
      </w:hyperlink>
      <w:r>
        <w:t xml:space="preserve"> section 2.2.1.2) </w:t>
      </w:r>
      <w:r>
        <w:t xml:space="preserve">on the </w:t>
      </w:r>
      <w:hyperlink w:anchor="gt_7ab88094-3b46-4be6-9cbf-f22233ef0915">
        <w:r>
          <w:rPr>
            <w:rStyle w:val="HyperlinkGreen"/>
            <w:b/>
          </w:rPr>
          <w:t>E-mail objects</w:t>
        </w:r>
      </w:hyperlink>
      <w:r>
        <w:t xml:space="preserve"> and do the following for each </w:t>
      </w:r>
      <w:hyperlink w:anchor="gt_3010dae7-0610-442d-a12b-92341c508e56">
        <w:r>
          <w:rPr>
            <w:rStyle w:val="HyperlinkGreen"/>
            <w:b/>
          </w:rPr>
          <w:t>conversation ID</w:t>
        </w:r>
      </w:hyperlink>
      <w:r>
        <w:t>:</w:t>
      </w:r>
    </w:p>
    <w:p w:rsidR="00D85394" w:rsidRDefault="00B80BF2">
      <w:pPr>
        <w:pStyle w:val="ListParagraph"/>
        <w:numPr>
          <w:ilvl w:val="0"/>
          <w:numId w:val="100"/>
        </w:numPr>
      </w:pPr>
      <w:r>
        <w:t xml:space="preserve">The client SHOULD locate the conversation action </w:t>
      </w:r>
      <w:hyperlink w:anchor="gt_6f222571-3f61-4250-a8a6-d56505335792">
        <w:r>
          <w:rPr>
            <w:rStyle w:val="HyperlinkGreen"/>
            <w:b/>
          </w:rPr>
          <w:t>FAI</w:t>
        </w:r>
      </w:hyperlink>
      <w:r>
        <w:t xml:space="preserve"> message in the Conversation Actions Settings </w:t>
      </w:r>
      <w:hyperlink w:anchor="gt_14e25453-1647-4acb-a35e-306810c60528">
        <w:r>
          <w:rPr>
            <w:rStyle w:val="HyperlinkGreen"/>
            <w:b/>
          </w:rPr>
          <w:t>special folder</w:t>
        </w:r>
      </w:hyperlink>
      <w:r>
        <w:t xml:space="preserve"> with bytes 6-21 of the </w:t>
      </w:r>
      <w:r>
        <w:rPr>
          <w:b/>
        </w:rPr>
        <w:t>PidTagConversationIndex</w:t>
      </w:r>
      <w:r>
        <w:t xml:space="preserve"> property (section </w:t>
      </w:r>
      <w:hyperlink w:anchor="Section_58bb9342e3da4b11bca12e4750d691e0" w:history="1">
        <w:r>
          <w:rPr>
            <w:rStyle w:val="Hyperlink"/>
          </w:rPr>
          <w:t>2.2.8.8</w:t>
        </w:r>
      </w:hyperlink>
      <w:r>
        <w:t>) corresponding to the given conversation ID. If no such FAI message exists, proceed to step 4.</w:t>
      </w:r>
    </w:p>
    <w:p w:rsidR="00D85394" w:rsidRDefault="00B80BF2">
      <w:pPr>
        <w:pStyle w:val="ListParagraph"/>
        <w:numPr>
          <w:ilvl w:val="0"/>
          <w:numId w:val="100"/>
        </w:numPr>
      </w:pPr>
      <w:r>
        <w:t>If the user is performing a Stop Ignoring action and the FAI</w:t>
      </w:r>
      <w:r>
        <w:t xml:space="preserve"> message does not indicate that there is an Ignore conversation action (as specified in sections </w:t>
      </w:r>
      <w:hyperlink w:anchor="Section_76146f36c4b44854ac2d63922159fa47" w:history="1">
        <w:r>
          <w:rPr>
            <w:rStyle w:val="Hyperlink"/>
          </w:rPr>
          <w:t>2.2.8.3</w:t>
        </w:r>
      </w:hyperlink>
      <w:r>
        <w:t xml:space="preserve"> and </w:t>
      </w:r>
      <w:hyperlink w:anchor="Section_408a1c6033f14a7f9a23bae16a6f059f" w:history="1">
        <w:r>
          <w:rPr>
            <w:rStyle w:val="Hyperlink"/>
          </w:rPr>
          <w:t>2.2.8.4</w:t>
        </w:r>
      </w:hyperlink>
      <w:r>
        <w:t>), the client SHOULD</w:t>
      </w:r>
      <w:r>
        <w:t xml:space="preserve"> NOT perform the Stop Ignoring action for this conversation ID.</w:t>
      </w:r>
    </w:p>
    <w:p w:rsidR="00D85394" w:rsidRDefault="00B80BF2">
      <w:pPr>
        <w:pStyle w:val="ListParagraph"/>
        <w:numPr>
          <w:ilvl w:val="0"/>
          <w:numId w:val="100"/>
        </w:numPr>
      </w:pPr>
      <w:r>
        <w:t>If the user is performing a Stop Move action and the FAI message does not indicate that there is a Move to Folder conversation action (as specified in sections 2.2.8.3 and 2.2.8.4), the client</w:t>
      </w:r>
      <w:r>
        <w:t xml:space="preserve"> SHOULD NOT perform the Stop Move action for this conversation ID.</w:t>
      </w:r>
    </w:p>
    <w:p w:rsidR="00D85394" w:rsidRDefault="00B80BF2">
      <w:pPr>
        <w:pStyle w:val="ListParagraph"/>
        <w:numPr>
          <w:ilvl w:val="0"/>
          <w:numId w:val="100"/>
        </w:numPr>
      </w:pPr>
      <w:r>
        <w:t>If no existing FAI message is found, a new FAI message SHOULD be created with the properties specified in section 2.2.8.</w:t>
      </w:r>
    </w:p>
    <w:p w:rsidR="00D85394" w:rsidRDefault="00B80BF2">
      <w:pPr>
        <w:pStyle w:val="ListParagraph"/>
        <w:numPr>
          <w:ilvl w:val="0"/>
          <w:numId w:val="100"/>
        </w:numPr>
      </w:pPr>
      <w:r>
        <w:t>The client SHOULD</w:t>
      </w:r>
      <w:bookmarkStart w:id="366" w:name="Appendix_A_Target_38"/>
      <w:r>
        <w:rPr>
          <w:rStyle w:val="Hyperlink"/>
        </w:rPr>
        <w:fldChar w:fldCharType="begin"/>
      </w:r>
      <w:r>
        <w:rPr>
          <w:rStyle w:val="Hyperlink"/>
        </w:rPr>
        <w:instrText xml:space="preserve"> HYPERLINK \l "Appendix_A_38" \o "Product behavio</w:instrText>
      </w:r>
      <w:r>
        <w:rPr>
          <w:rStyle w:val="Hyperlink"/>
        </w:rPr>
        <w:instrText xml:space="preserve">r note 38" \h </w:instrText>
      </w:r>
      <w:r>
        <w:rPr>
          <w:rStyle w:val="Hyperlink"/>
        </w:rPr>
      </w:r>
      <w:r>
        <w:rPr>
          <w:rStyle w:val="Hyperlink"/>
        </w:rPr>
        <w:fldChar w:fldCharType="separate"/>
      </w:r>
      <w:r>
        <w:rPr>
          <w:rStyle w:val="Hyperlink"/>
        </w:rPr>
        <w:t>&lt;38&gt;</w:t>
      </w:r>
      <w:r>
        <w:rPr>
          <w:rStyle w:val="Hyperlink"/>
        </w:rPr>
        <w:fldChar w:fldCharType="end"/>
      </w:r>
      <w:bookmarkEnd w:id="366"/>
      <w:r>
        <w:t xml:space="preserve"> locate all E-mail objects on the </w:t>
      </w:r>
      <w:hyperlink w:anchor="gt_fda94a53-448d-48d5-9991-176c530ff597">
        <w:r>
          <w:rPr>
            <w:rStyle w:val="HyperlinkGreen"/>
            <w:b/>
          </w:rPr>
          <w:t>message store</w:t>
        </w:r>
      </w:hyperlink>
      <w:r>
        <w:t xml:space="preserve"> with a </w:t>
      </w:r>
      <w:r>
        <w:rPr>
          <w:b/>
        </w:rPr>
        <w:t>PidTagConversationId</w:t>
      </w:r>
      <w:r>
        <w:t xml:space="preserve"> property value matching the given conversation ID. If the operation cannot be done in a timely fash</w:t>
      </w:r>
      <w:r>
        <w:t>ion, the client can</w:t>
      </w:r>
      <w:bookmarkStart w:id="367" w:name="z80"/>
      <w:bookmarkEnd w:id="367"/>
      <w:r>
        <w:t xml:space="preserve"> proceed as though no E-mail objects were found.</w:t>
      </w:r>
    </w:p>
    <w:p w:rsidR="00D85394" w:rsidRDefault="00B80BF2">
      <w:pPr>
        <w:pStyle w:val="ListParagraph"/>
        <w:numPr>
          <w:ilvl w:val="0"/>
          <w:numId w:val="100"/>
        </w:numPr>
      </w:pPr>
      <w:r>
        <w:t xml:space="preserve">The client SHOULD perform the appropriate </w:t>
      </w:r>
      <w:hyperlink w:anchor="gt_b178b6c0-7df9-4107-95ca-12c7f0b9900b">
        <w:r>
          <w:rPr>
            <w:rStyle w:val="HyperlinkGreen"/>
            <w:b/>
          </w:rPr>
          <w:t>action</w:t>
        </w:r>
      </w:hyperlink>
      <w:r>
        <w:t xml:space="preserve"> on all located E-mail objects, as specified in the second column of the table</w:t>
      </w:r>
      <w:r>
        <w:t xml:space="preserve"> following this procedure.</w:t>
      </w:r>
    </w:p>
    <w:p w:rsidR="00D85394" w:rsidRDefault="00B80BF2">
      <w:pPr>
        <w:pStyle w:val="ListParagraph"/>
        <w:numPr>
          <w:ilvl w:val="0"/>
          <w:numId w:val="100"/>
        </w:numPr>
      </w:pPr>
      <w:r>
        <w:t xml:space="preserve">The client SHOULD set the latest value of the </w:t>
      </w:r>
      <w:r>
        <w:rPr>
          <w:b/>
        </w:rPr>
        <w:t>PidTagMessageDeliveryTime</w:t>
      </w:r>
      <w:r>
        <w:t xml:space="preserve"> property ([MS-OXOMSG] section 2.2.3.9) from the located E-mail objects as the </w:t>
      </w:r>
      <w:r>
        <w:rPr>
          <w:b/>
        </w:rPr>
        <w:t>PidLidConversationActionMaxDeliveryTime</w:t>
      </w:r>
      <w:r>
        <w:t xml:space="preserve"> property (section </w:t>
      </w:r>
      <w:hyperlink w:anchor="Section_608d62f644a94f0996e6e2d786fe68bf" w:history="1">
        <w:r>
          <w:rPr>
            <w:rStyle w:val="Hyperlink"/>
          </w:rPr>
          <w:t>2.2.8.2</w:t>
        </w:r>
      </w:hyperlink>
      <w:r>
        <w:t xml:space="preserve">) on the FAI message. If no messages were found, the </w:t>
      </w:r>
      <w:r>
        <w:rPr>
          <w:b/>
        </w:rPr>
        <w:t>PidLidConversationActionMaxDeliveryTime</w:t>
      </w:r>
      <w:r>
        <w:t xml:space="preserve"> property SHOULD be set to 00:00:00 (</w:t>
      </w:r>
      <w:hyperlink w:anchor="gt_f2369991-a884-4843-a8fa-1505b6d5ece7">
        <w:r>
          <w:rPr>
            <w:rStyle w:val="HyperlinkGreen"/>
            <w:b/>
          </w:rPr>
          <w:t>UTC</w:t>
        </w:r>
      </w:hyperlink>
      <w:r>
        <w:t>) April 1, 1601.</w:t>
      </w:r>
    </w:p>
    <w:p w:rsidR="00D85394" w:rsidRDefault="00B80BF2">
      <w:pPr>
        <w:pStyle w:val="ListParagraph"/>
        <w:numPr>
          <w:ilvl w:val="0"/>
          <w:numId w:val="100"/>
        </w:numPr>
      </w:pPr>
      <w:r>
        <w:t xml:space="preserve">The client SHOULD set the current time (in UTC) as the </w:t>
      </w:r>
      <w:r>
        <w:rPr>
          <w:b/>
        </w:rPr>
        <w:t>PidLidConversationActionLastAppliedTime</w:t>
      </w:r>
      <w:r>
        <w:t xml:space="preserve"> property (section </w:t>
      </w:r>
      <w:hyperlink w:anchor="Section_4e69585ba78946b0ac63b18457d2c6af" w:history="1">
        <w:r>
          <w:rPr>
            <w:rStyle w:val="Hyperlink"/>
          </w:rPr>
          <w:t>2.2.8.1</w:t>
        </w:r>
      </w:hyperlink>
      <w:r>
        <w:t>) on the FAI message.</w:t>
      </w:r>
    </w:p>
    <w:p w:rsidR="00D85394" w:rsidRDefault="00B80BF2">
      <w:pPr>
        <w:pStyle w:val="ListParagraph"/>
        <w:numPr>
          <w:ilvl w:val="0"/>
          <w:numId w:val="100"/>
        </w:numPr>
      </w:pPr>
      <w:r>
        <w:t>The client SHOULD perform the appropriate action on t</w:t>
      </w:r>
      <w:r>
        <w:t>he FAI message, as specified in the third column of the table following this procedure.</w:t>
      </w:r>
    </w:p>
    <w:p w:rsidR="00D85394" w:rsidRDefault="00B80BF2">
      <w:pPr>
        <w:pStyle w:val="ListParagraph"/>
        <w:numPr>
          <w:ilvl w:val="0"/>
          <w:numId w:val="100"/>
        </w:numPr>
      </w:pPr>
      <w:r>
        <w:t xml:space="preserve">If the server returned a version less than 14.0.324.0, as described in section </w:t>
      </w:r>
      <w:hyperlink w:anchor="Section_016caaa5637f4e11bec962fa7a0fcd5e" w:history="1">
        <w:r>
          <w:rPr>
            <w:rStyle w:val="Hyperlink"/>
          </w:rPr>
          <w:t>1.7</w:t>
        </w:r>
      </w:hyperlink>
      <w:r>
        <w:t xml:space="preserve">, and the </w:t>
      </w:r>
      <w:r>
        <w:rPr>
          <w:b/>
        </w:rPr>
        <w:t>PidLidConversati</w:t>
      </w:r>
      <w:r>
        <w:rPr>
          <w:b/>
        </w:rPr>
        <w:t xml:space="preserve">onActionMoveFolderEid </w:t>
      </w:r>
      <w:r>
        <w:t xml:space="preserve">(section 2.2.8.3) and </w:t>
      </w:r>
      <w:r>
        <w:rPr>
          <w:b/>
        </w:rPr>
        <w:t>PidNameKeywords</w:t>
      </w:r>
      <w:r>
        <w:t xml:space="preserve"> (section </w:t>
      </w:r>
      <w:hyperlink w:anchor="Section_29a1b4daa6264255ad5690cdefb65345" w:history="1">
        <w:r>
          <w:rPr>
            <w:rStyle w:val="Hyperlink"/>
          </w:rPr>
          <w:t>2.2.8.7</w:t>
        </w:r>
      </w:hyperlink>
      <w:r>
        <w:t>) properties are both not set, the client SHOULD delete the FAI message.</w:t>
      </w:r>
    </w:p>
    <w:p w:rsidR="00D85394" w:rsidRDefault="00B80BF2">
      <w:r>
        <w:t>Appropriate actions for the client to perform f</w:t>
      </w:r>
      <w:r>
        <w:t>or each user action are specified in the following table.</w:t>
      </w:r>
    </w:p>
    <w:tbl>
      <w:tblPr>
        <w:tblStyle w:val="Table-ShadedHeader"/>
        <w:tblW w:w="0" w:type="auto"/>
        <w:tblLook w:val="04A0" w:firstRow="1" w:lastRow="0" w:firstColumn="1" w:lastColumn="0" w:noHBand="0" w:noVBand="1"/>
      </w:tblPr>
      <w:tblGrid>
        <w:gridCol w:w="1737"/>
        <w:gridCol w:w="3724"/>
        <w:gridCol w:w="4014"/>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tcPr>
          <w:p w:rsidR="00D85394" w:rsidRDefault="00B80BF2">
            <w:pPr>
              <w:pStyle w:val="TableHeaderText"/>
            </w:pPr>
            <w:r>
              <w:t>User action</w:t>
            </w:r>
          </w:p>
        </w:tc>
        <w:tc>
          <w:tcPr>
            <w:tcW w:w="3724" w:type="dxa"/>
          </w:tcPr>
          <w:p w:rsidR="00D85394" w:rsidRDefault="00B80BF2">
            <w:pPr>
              <w:pStyle w:val="TableHeaderText"/>
            </w:pPr>
            <w:r>
              <w:t>Action to perform on each E-mail object</w:t>
            </w:r>
          </w:p>
        </w:tc>
        <w:tc>
          <w:tcPr>
            <w:tcW w:w="4014" w:type="dxa"/>
          </w:tcPr>
          <w:p w:rsidR="00D85394" w:rsidRDefault="00B80BF2">
            <w:pPr>
              <w:pStyle w:val="TableHeaderText"/>
            </w:pPr>
            <w:r>
              <w:t>Action to perform on the FAI message object</w:t>
            </w:r>
          </w:p>
        </w:tc>
      </w:tr>
      <w:tr w:rsidR="00D85394" w:rsidTr="00D85394">
        <w:tc>
          <w:tcPr>
            <w:tcW w:w="0" w:type="auto"/>
          </w:tcPr>
          <w:p w:rsidR="00D85394" w:rsidRDefault="00B80BF2">
            <w:pPr>
              <w:pStyle w:val="TableBodyText"/>
            </w:pPr>
            <w:r>
              <w:t>Ignore</w:t>
            </w:r>
          </w:p>
        </w:tc>
        <w:tc>
          <w:tcPr>
            <w:tcW w:w="3724" w:type="dxa"/>
          </w:tcPr>
          <w:p w:rsidR="00D85394" w:rsidRDefault="00B80BF2">
            <w:pPr>
              <w:pStyle w:val="TableBodyText"/>
            </w:pPr>
            <w:r>
              <w:t>If the E-mail object is not in the Sent Items special folder, move the E-mail object</w:t>
            </w:r>
            <w:r>
              <w:t xml:space="preserve"> to the Deleted Items special folder.</w:t>
            </w:r>
          </w:p>
        </w:tc>
        <w:tc>
          <w:tcPr>
            <w:tcW w:w="4014" w:type="dxa"/>
          </w:tcPr>
          <w:p w:rsidR="00D85394" w:rsidRDefault="00B80BF2">
            <w:pPr>
              <w:pStyle w:val="TableBodyText"/>
            </w:pPr>
            <w:r>
              <w:t xml:space="preserve">Set the </w:t>
            </w:r>
            <w:r>
              <w:rPr>
                <w:b/>
              </w:rPr>
              <w:t>PidLidConversationActionMoveFolderEid</w:t>
            </w:r>
            <w:r>
              <w:t xml:space="preserve"> property to an array of size 0. Delete the value of the </w:t>
            </w:r>
            <w:r>
              <w:rPr>
                <w:b/>
              </w:rPr>
              <w:lastRenderedPageBreak/>
              <w:t>PidLidConversationActionMoveStoreEid</w:t>
            </w:r>
            <w:r>
              <w:t xml:space="preserve"> property (section 2.2.8.4).</w:t>
            </w:r>
          </w:p>
        </w:tc>
      </w:tr>
      <w:tr w:rsidR="00D85394" w:rsidTr="00D85394">
        <w:tc>
          <w:tcPr>
            <w:tcW w:w="0" w:type="auto"/>
          </w:tcPr>
          <w:p w:rsidR="00D85394" w:rsidRDefault="00B80BF2">
            <w:pPr>
              <w:pStyle w:val="TableBodyText"/>
            </w:pPr>
            <w:r>
              <w:lastRenderedPageBreak/>
              <w:t>Stop Ignoring</w:t>
            </w:r>
          </w:p>
        </w:tc>
        <w:tc>
          <w:tcPr>
            <w:tcW w:w="3724" w:type="dxa"/>
          </w:tcPr>
          <w:p w:rsidR="00D85394" w:rsidRDefault="00B80BF2">
            <w:pPr>
              <w:pStyle w:val="TableBodyText"/>
            </w:pPr>
            <w:r>
              <w:t>If the E-mail object is in the Delet</w:t>
            </w:r>
            <w:r>
              <w:t xml:space="preserve">ed Items special folder, move the E-mail object to the </w:t>
            </w:r>
            <w:hyperlink w:anchor="gt_baa08600-0402-47f6-a8ce-9690cf962c96">
              <w:r>
                <w:rPr>
                  <w:rStyle w:val="HyperlinkGreen"/>
                  <w:b/>
                </w:rPr>
                <w:t>Inbox folder</w:t>
              </w:r>
            </w:hyperlink>
            <w:r>
              <w:t>.</w:t>
            </w:r>
          </w:p>
        </w:tc>
        <w:tc>
          <w:tcPr>
            <w:tcW w:w="4014" w:type="dxa"/>
          </w:tcPr>
          <w:p w:rsidR="00D85394" w:rsidRDefault="00B80BF2">
            <w:pPr>
              <w:pStyle w:val="TableBodyText"/>
            </w:pPr>
            <w:r>
              <w:t xml:space="preserve">Delete the value of </w:t>
            </w:r>
            <w:r>
              <w:rPr>
                <w:b/>
              </w:rPr>
              <w:t>PidLidConversationActionMoveFolderEid</w:t>
            </w:r>
            <w:r>
              <w:t xml:space="preserve"> property and of the </w:t>
            </w:r>
            <w:r>
              <w:rPr>
                <w:b/>
              </w:rPr>
              <w:t>PidLidConversationActionMoveStoreEid</w:t>
            </w:r>
            <w:r>
              <w:t xml:space="preserve"> property.</w:t>
            </w:r>
          </w:p>
        </w:tc>
      </w:tr>
      <w:tr w:rsidR="00D85394" w:rsidTr="00D85394">
        <w:tc>
          <w:tcPr>
            <w:tcW w:w="0" w:type="auto"/>
          </w:tcPr>
          <w:p w:rsidR="00D85394" w:rsidRDefault="00B80BF2">
            <w:pPr>
              <w:pStyle w:val="TableBodyText"/>
            </w:pPr>
            <w:r>
              <w:t>Move to Folder</w:t>
            </w:r>
          </w:p>
        </w:tc>
        <w:tc>
          <w:tcPr>
            <w:tcW w:w="3724" w:type="dxa"/>
          </w:tcPr>
          <w:p w:rsidR="00D85394" w:rsidRDefault="00B80BF2">
            <w:pPr>
              <w:pStyle w:val="TableBodyText"/>
            </w:pPr>
            <w:r>
              <w:t>If the E-mail object is not in the Sent Items special folder, move the E-mail object to the user-specified folder.</w:t>
            </w:r>
          </w:p>
        </w:tc>
        <w:tc>
          <w:tcPr>
            <w:tcW w:w="4014" w:type="dxa"/>
          </w:tcPr>
          <w:p w:rsidR="00D85394" w:rsidRDefault="00B80BF2">
            <w:pPr>
              <w:pStyle w:val="TableBodyText"/>
            </w:pPr>
            <w:r>
              <w:t xml:space="preserve">Set the </w:t>
            </w:r>
            <w:r>
              <w:rPr>
                <w:b/>
              </w:rPr>
              <w:t>PidLidConversationActionMoveFolderEid</w:t>
            </w:r>
            <w:r>
              <w:t xml:space="preserve"> property to the </w:t>
            </w:r>
            <w:hyperlink w:anchor="gt_64df5f51-e2e6-4cf2-a15f-5bc1167087b5">
              <w:r>
                <w:rPr>
                  <w:rStyle w:val="HyperlinkGreen"/>
                  <w:b/>
                </w:rPr>
                <w:t>E</w:t>
              </w:r>
              <w:r>
                <w:rPr>
                  <w:rStyle w:val="HyperlinkGreen"/>
                  <w:b/>
                </w:rPr>
                <w:t>ntryID</w:t>
              </w:r>
            </w:hyperlink>
            <w:r>
              <w:t xml:space="preserve"> of the user-specified folder. If the user-specified folder is in the same message store as the FAI message, delete the value of the </w:t>
            </w:r>
            <w:r>
              <w:rPr>
                <w:b/>
              </w:rPr>
              <w:t>PidLidConversationActionMoveStoreEid</w:t>
            </w:r>
            <w:r>
              <w:t xml:space="preserve"> property. Otherwise, set the </w:t>
            </w:r>
            <w:r>
              <w:rPr>
                <w:b/>
              </w:rPr>
              <w:t>PidLidConversationActionMoveStoreEid</w:t>
            </w:r>
            <w:r>
              <w:t xml:space="preserve"> property to th</w:t>
            </w:r>
            <w:r>
              <w:t>e EntryID of the user-specified message store.</w:t>
            </w:r>
          </w:p>
        </w:tc>
      </w:tr>
      <w:tr w:rsidR="00D85394" w:rsidTr="00D85394">
        <w:tc>
          <w:tcPr>
            <w:tcW w:w="0" w:type="auto"/>
          </w:tcPr>
          <w:p w:rsidR="00D85394" w:rsidRDefault="00B80BF2">
            <w:pPr>
              <w:pStyle w:val="TableBodyText"/>
            </w:pPr>
            <w:r>
              <w:t>Stop Move</w:t>
            </w:r>
          </w:p>
        </w:tc>
        <w:tc>
          <w:tcPr>
            <w:tcW w:w="3724" w:type="dxa"/>
          </w:tcPr>
          <w:p w:rsidR="00D85394" w:rsidRDefault="00B80BF2">
            <w:pPr>
              <w:pStyle w:val="TableBodyText"/>
            </w:pPr>
            <w:r>
              <w:t>None.</w:t>
            </w:r>
          </w:p>
        </w:tc>
        <w:tc>
          <w:tcPr>
            <w:tcW w:w="4014" w:type="dxa"/>
          </w:tcPr>
          <w:p w:rsidR="00D85394" w:rsidRDefault="00B80BF2">
            <w:pPr>
              <w:pStyle w:val="TableBodyText"/>
            </w:pPr>
            <w:r>
              <w:t xml:space="preserve">Delete the value of the </w:t>
            </w:r>
            <w:r>
              <w:rPr>
                <w:b/>
              </w:rPr>
              <w:t>PidLidConversationActionMoveFolderEid</w:t>
            </w:r>
            <w:r>
              <w:t xml:space="preserve"> property and the </w:t>
            </w:r>
            <w:r>
              <w:rPr>
                <w:b/>
              </w:rPr>
              <w:t>PidLidConversationActionMoveStoreEid</w:t>
            </w:r>
            <w:r>
              <w:t xml:space="preserve"> property.</w:t>
            </w:r>
          </w:p>
        </w:tc>
      </w:tr>
      <w:tr w:rsidR="00D85394" w:rsidTr="00D85394">
        <w:tc>
          <w:tcPr>
            <w:tcW w:w="0" w:type="auto"/>
          </w:tcPr>
          <w:p w:rsidR="00D85394" w:rsidRDefault="00B80BF2">
            <w:pPr>
              <w:pStyle w:val="TableBodyText"/>
            </w:pPr>
            <w:r>
              <w:t>Add Category</w:t>
            </w:r>
          </w:p>
        </w:tc>
        <w:tc>
          <w:tcPr>
            <w:tcW w:w="3724" w:type="dxa"/>
          </w:tcPr>
          <w:p w:rsidR="00D85394" w:rsidRDefault="00B80BF2">
            <w:pPr>
              <w:pStyle w:val="TableBodyText"/>
            </w:pPr>
            <w:r>
              <w:t xml:space="preserve">Append the user-specified </w:t>
            </w:r>
            <w:hyperlink w:anchor="gt_7d6acf13-ba4d-4a0a-930e-3eaee465c7f1">
              <w:r>
                <w:rPr>
                  <w:rStyle w:val="HyperlinkGreen"/>
                  <w:b/>
                </w:rPr>
                <w:t>category</w:t>
              </w:r>
            </w:hyperlink>
            <w:r>
              <w:t xml:space="preserve"> to the </w:t>
            </w:r>
            <w:r>
              <w:rPr>
                <w:b/>
              </w:rPr>
              <w:t>PidNameKeywords</w:t>
            </w:r>
            <w:r>
              <w:t xml:space="preserve"> property of each E-mail object. </w:t>
            </w:r>
          </w:p>
        </w:tc>
        <w:tc>
          <w:tcPr>
            <w:tcW w:w="4014" w:type="dxa"/>
          </w:tcPr>
          <w:p w:rsidR="00D85394" w:rsidRDefault="00B80BF2">
            <w:pPr>
              <w:pStyle w:val="TableBodyText"/>
            </w:pPr>
            <w:r>
              <w:t xml:space="preserve">Append the user-specified category to the </w:t>
            </w:r>
            <w:r>
              <w:rPr>
                <w:b/>
              </w:rPr>
              <w:t>PidNameKeywords</w:t>
            </w:r>
            <w:r>
              <w:t xml:space="preserve"> property of the FAI message.</w:t>
            </w:r>
          </w:p>
        </w:tc>
      </w:tr>
      <w:tr w:rsidR="00D85394" w:rsidTr="00D85394">
        <w:tc>
          <w:tcPr>
            <w:tcW w:w="0" w:type="auto"/>
          </w:tcPr>
          <w:p w:rsidR="00D85394" w:rsidRDefault="00B80BF2">
            <w:pPr>
              <w:pStyle w:val="TableBodyText"/>
            </w:pPr>
            <w:r>
              <w:t>Remove Category</w:t>
            </w:r>
          </w:p>
        </w:tc>
        <w:tc>
          <w:tcPr>
            <w:tcW w:w="3724" w:type="dxa"/>
          </w:tcPr>
          <w:p w:rsidR="00D85394" w:rsidRDefault="00B80BF2">
            <w:pPr>
              <w:pStyle w:val="TableBodyText"/>
            </w:pPr>
            <w:r>
              <w:t>Remove the user-specified c</w:t>
            </w:r>
            <w:r>
              <w:t xml:space="preserve">ategory from the </w:t>
            </w:r>
            <w:r>
              <w:rPr>
                <w:b/>
              </w:rPr>
              <w:t>PidNameKeywords</w:t>
            </w:r>
            <w:r>
              <w:t xml:space="preserve"> property of each E-mail object. If this operation would leave the </w:t>
            </w:r>
            <w:r>
              <w:rPr>
                <w:b/>
              </w:rPr>
              <w:t>PidNameKeywords</w:t>
            </w:r>
            <w:r>
              <w:t xml:space="preserve"> property empty, delete the </w:t>
            </w:r>
            <w:r>
              <w:rPr>
                <w:b/>
              </w:rPr>
              <w:t>PidNameKeywords</w:t>
            </w:r>
            <w:r>
              <w:t xml:space="preserve"> property instead.</w:t>
            </w:r>
          </w:p>
        </w:tc>
        <w:tc>
          <w:tcPr>
            <w:tcW w:w="4014" w:type="dxa"/>
          </w:tcPr>
          <w:p w:rsidR="00D85394" w:rsidRDefault="00B80BF2">
            <w:pPr>
              <w:pStyle w:val="TableBodyText"/>
            </w:pPr>
            <w:r>
              <w:t xml:space="preserve">Remove the user-specified category from the </w:t>
            </w:r>
            <w:r>
              <w:rPr>
                <w:b/>
              </w:rPr>
              <w:t>PidNameKeywords</w:t>
            </w:r>
            <w:r>
              <w:t xml:space="preserve"> property of the FAI </w:t>
            </w:r>
            <w:r>
              <w:t xml:space="preserve">message. If this operation would leave the </w:t>
            </w:r>
            <w:r>
              <w:rPr>
                <w:b/>
              </w:rPr>
              <w:t>PidNameKeywords</w:t>
            </w:r>
            <w:r>
              <w:t xml:space="preserve"> property empty, delete the </w:t>
            </w:r>
            <w:r>
              <w:rPr>
                <w:b/>
              </w:rPr>
              <w:t>PidNameKeywords</w:t>
            </w:r>
            <w:r>
              <w:t xml:space="preserve"> property instead.</w:t>
            </w:r>
          </w:p>
        </w:tc>
      </w:tr>
      <w:tr w:rsidR="00D85394" w:rsidTr="00D85394">
        <w:tc>
          <w:tcPr>
            <w:tcW w:w="0" w:type="auto"/>
          </w:tcPr>
          <w:p w:rsidR="00D85394" w:rsidRDefault="00B80BF2">
            <w:pPr>
              <w:pStyle w:val="TableBodyText"/>
            </w:pPr>
            <w:r>
              <w:t>Clear All Categories</w:t>
            </w:r>
          </w:p>
        </w:tc>
        <w:tc>
          <w:tcPr>
            <w:tcW w:w="3724" w:type="dxa"/>
          </w:tcPr>
          <w:p w:rsidR="00D85394" w:rsidRDefault="00B80BF2">
            <w:pPr>
              <w:pStyle w:val="TableBodyText"/>
            </w:pPr>
            <w:r>
              <w:t xml:space="preserve">Delete the </w:t>
            </w:r>
            <w:r>
              <w:rPr>
                <w:b/>
              </w:rPr>
              <w:t>PidNameKeywords</w:t>
            </w:r>
            <w:r>
              <w:t xml:space="preserve"> property from each E-mail object.</w:t>
            </w:r>
          </w:p>
        </w:tc>
        <w:tc>
          <w:tcPr>
            <w:tcW w:w="4014" w:type="dxa"/>
          </w:tcPr>
          <w:p w:rsidR="00D85394" w:rsidRDefault="00B80BF2">
            <w:pPr>
              <w:pStyle w:val="TableBodyText"/>
            </w:pPr>
            <w:r>
              <w:t xml:space="preserve">Delete the value of the </w:t>
            </w:r>
            <w:r>
              <w:rPr>
                <w:b/>
              </w:rPr>
              <w:t>PidNameKeywords</w:t>
            </w:r>
            <w:r>
              <w:t xml:space="preserve"> property from the FAI message.</w:t>
            </w:r>
          </w:p>
        </w:tc>
      </w:tr>
    </w:tbl>
    <w:p w:rsidR="00D85394" w:rsidRDefault="00D85394"/>
    <w:p w:rsidR="00D85394" w:rsidRDefault="00B80BF2">
      <w:pPr>
        <w:pStyle w:val="Heading4"/>
      </w:pPr>
      <w:bookmarkStart w:id="368" w:name="section_762c7b3290574329b2aea97a4768046e"/>
      <w:bookmarkStart w:id="369" w:name="_Toc163746219"/>
      <w:r>
        <w:t>Reading Navigation Shortcuts</w:t>
      </w:r>
      <w:bookmarkEnd w:id="368"/>
      <w:bookmarkEnd w:id="369"/>
      <w:r>
        <w:fldChar w:fldCharType="begin"/>
      </w:r>
      <w:r>
        <w:instrText xml:space="preserve"> XE "Client - higher layer triggered events:reading navigation shortcuts" </w:instrText>
      </w:r>
      <w:r>
        <w:fldChar w:fldCharType="end"/>
      </w:r>
      <w:r>
        <w:fldChar w:fldCharType="begin"/>
      </w:r>
      <w:r>
        <w:instrText xml:space="preserve"> XE "Higher layer triggered events - client:reading navigation shortcuts" </w:instrText>
      </w:r>
      <w:r>
        <w:fldChar w:fldCharType="end"/>
      </w:r>
      <w:r>
        <w:fldChar w:fldCharType="begin"/>
      </w:r>
      <w:r>
        <w:instrText xml:space="preserve"> XE "Triggered events - client:reading nav</w:instrText>
      </w:r>
      <w:r>
        <w:instrText xml:space="preserve">igation shortcuts" </w:instrText>
      </w:r>
      <w:r>
        <w:fldChar w:fldCharType="end"/>
      </w:r>
    </w:p>
    <w:p w:rsidR="00D85394" w:rsidRDefault="00B80BF2">
      <w:r>
        <w:t xml:space="preserve">Navigation shortcuts, as specified in section </w:t>
      </w:r>
      <w:hyperlink w:anchor="Section_3859d358d2474114bed4942c46ec30bc" w:history="1">
        <w:r>
          <w:rPr>
            <w:rStyle w:val="Hyperlink"/>
          </w:rPr>
          <w:t>2.2.9</w:t>
        </w:r>
      </w:hyperlink>
      <w:r>
        <w:t xml:space="preserve">, are stored as </w:t>
      </w:r>
      <w:hyperlink w:anchor="gt_6f222571-3f61-4250-a8a6-d56505335792">
        <w:r>
          <w:rPr>
            <w:rStyle w:val="HyperlinkGreen"/>
            <w:b/>
          </w:rPr>
          <w:t>FAI</w:t>
        </w:r>
      </w:hyperlink>
      <w:r>
        <w:t xml:space="preserve"> messages in the </w:t>
      </w:r>
      <w:hyperlink w:anchor="gt_9e4d9f44-3a02-433b-83b1-823d85dc69b4">
        <w:r>
          <w:rPr>
            <w:rStyle w:val="HyperlinkGreen"/>
            <w:b/>
          </w:rPr>
          <w:t>Common Views folder</w:t>
        </w:r>
      </w:hyperlink>
      <w:r>
        <w:t xml:space="preserve">, as specified in </w:t>
      </w:r>
      <w:hyperlink r:id="rId206" w:anchor="Section_a60e9c162ba8424bb60c385a8a2837cb">
        <w:r>
          <w:rPr>
            <w:rStyle w:val="Hyperlink"/>
          </w:rPr>
          <w:t>[MS-OXOSFLD]</w:t>
        </w:r>
      </w:hyperlink>
      <w:r>
        <w:t xml:space="preserve"> section 2.2, within a message database. Clients open this folder and process all messag</w:t>
      </w:r>
      <w:r>
        <w:t xml:space="preserve">es where the value of the </w:t>
      </w:r>
      <w:r>
        <w:rPr>
          <w:b/>
        </w:rPr>
        <w:t>PidTagMessageClass</w:t>
      </w:r>
      <w:r>
        <w:t xml:space="preserve"> property (</w:t>
      </w:r>
      <w:hyperlink r:id="rId207" w:anchor="Section_7fd7ec40deec4c0694931bc06b349682">
        <w:r>
          <w:rPr>
            <w:rStyle w:val="Hyperlink"/>
          </w:rPr>
          <w:t>[MS-OXCMSG]</w:t>
        </w:r>
      </w:hyperlink>
      <w:r>
        <w:t xml:space="preserve"> section 2.2.1.3) is "IPM.Microsoft.WunderBar.Link". Clients SHOULD advise for notifications on this folder t</w:t>
      </w:r>
      <w:r>
        <w:t>o process changes to this table by other clients.</w:t>
      </w:r>
    </w:p>
    <w:p w:rsidR="00D85394" w:rsidRDefault="00B80BF2">
      <w:pPr>
        <w:pStyle w:val="Heading4"/>
      </w:pPr>
      <w:bookmarkStart w:id="370" w:name="section_1b3a8233d64b47dfa67e7600e15322ec"/>
      <w:bookmarkStart w:id="371" w:name="_Toc163746220"/>
      <w:r>
        <w:t>Writing Navigation Shortcuts</w:t>
      </w:r>
      <w:bookmarkEnd w:id="370"/>
      <w:bookmarkEnd w:id="371"/>
      <w:r>
        <w:fldChar w:fldCharType="begin"/>
      </w:r>
      <w:r>
        <w:instrText xml:space="preserve"> XE "Client - higher layer triggered events:writing navigation shortcuts" </w:instrText>
      </w:r>
      <w:r>
        <w:fldChar w:fldCharType="end"/>
      </w:r>
      <w:r>
        <w:fldChar w:fldCharType="begin"/>
      </w:r>
      <w:r>
        <w:instrText xml:space="preserve"> XE "Higher layer triggered events - client:writing navigation shortcuts" </w:instrText>
      </w:r>
      <w:r>
        <w:fldChar w:fldCharType="end"/>
      </w:r>
      <w:r>
        <w:fldChar w:fldCharType="begin"/>
      </w:r>
      <w:r>
        <w:instrText xml:space="preserve"> XE "Triggered events - cl</w:instrText>
      </w:r>
      <w:r>
        <w:instrText xml:space="preserve">ient:writing navigation shortcuts" </w:instrText>
      </w:r>
      <w:r>
        <w:fldChar w:fldCharType="end"/>
      </w:r>
    </w:p>
    <w:p w:rsidR="00D85394" w:rsidRDefault="00B80BF2">
      <w:r>
        <w:t xml:space="preserve">To write settings in a navigation shortcut, as specified in section </w:t>
      </w:r>
      <w:hyperlink w:anchor="Section_3859d358d2474114bed4942c46ec30bc" w:history="1">
        <w:r>
          <w:rPr>
            <w:rStyle w:val="Hyperlink"/>
          </w:rPr>
          <w:t>2.2.9</w:t>
        </w:r>
      </w:hyperlink>
      <w:r>
        <w:t xml:space="preserve">, the client MUST open the </w:t>
      </w:r>
      <w:hyperlink w:anchor="gt_9e4d9f44-3a02-433b-83b1-823d85dc69b4">
        <w:r>
          <w:rPr>
            <w:rStyle w:val="HyperlinkGreen"/>
            <w:b/>
          </w:rPr>
          <w:t>Common Views folder</w:t>
        </w:r>
      </w:hyperlink>
      <w:r>
        <w:t xml:space="preserve">, as specified in </w:t>
      </w:r>
      <w:hyperlink r:id="rId208" w:anchor="Section_a60e9c162ba8424bb60c385a8a2837cb">
        <w:r>
          <w:rPr>
            <w:rStyle w:val="Hyperlink"/>
          </w:rPr>
          <w:t>[MS-OXOSFLD]</w:t>
        </w:r>
      </w:hyperlink>
      <w:r>
        <w:t xml:space="preserve"> section 2.2. The client MUST save the navigation shortcut message in the Common Views folder.</w:t>
      </w:r>
    </w:p>
    <w:p w:rsidR="00D85394" w:rsidRDefault="00B80BF2">
      <w:r>
        <w:t xml:space="preserve">If the client is creating </w:t>
      </w:r>
      <w:r>
        <w:t xml:space="preserve">a new navigation shortcut, the client MUST create a new message by sending the </w:t>
      </w:r>
      <w:r>
        <w:rPr>
          <w:b/>
        </w:rPr>
        <w:t>RopCreateMessage</w:t>
      </w:r>
      <w:r>
        <w:t xml:space="preserve"> </w:t>
      </w:r>
      <w:hyperlink w:anchor="gt_3369fdd6-36f8-4a62-9cd7-2738ffb5048f">
        <w:r>
          <w:rPr>
            <w:rStyle w:val="HyperlinkGreen"/>
            <w:b/>
          </w:rPr>
          <w:t>ROP</w:t>
        </w:r>
      </w:hyperlink>
      <w:r>
        <w:t xml:space="preserve"> (</w:t>
      </w:r>
      <w:hyperlink r:id="rId209" w:anchor="Section_13af691127e54aa0bb75637b02d4f2ef">
        <w:r>
          <w:rPr>
            <w:rStyle w:val="Hyperlink"/>
          </w:rPr>
          <w:t>[MS-OXCROPS</w:t>
        </w:r>
        <w:r>
          <w:rPr>
            <w:rStyle w:val="Hyperlink"/>
          </w:rPr>
          <w:t>]</w:t>
        </w:r>
      </w:hyperlink>
      <w:r>
        <w:t xml:space="preserve"> section 2.2.6.2) on the folder, passing the </w:t>
      </w:r>
      <w:r>
        <w:rPr>
          <w:b/>
        </w:rPr>
        <w:lastRenderedPageBreak/>
        <w:t>Associated</w:t>
      </w:r>
      <w:r>
        <w:t xml:space="preserve"> flag. If the client is modifying an existing navigation shortcut, the client MUST open the message for the navigation shortcut by sending the </w:t>
      </w:r>
      <w:r>
        <w:rPr>
          <w:b/>
        </w:rPr>
        <w:t>RopOpenMessage</w:t>
      </w:r>
      <w:r>
        <w:t xml:space="preserve"> ROP ([MS-OXCROPS] section 2.2.6.1) with th</w:t>
      </w:r>
      <w:r>
        <w:t xml:space="preserve">e </w:t>
      </w:r>
      <w:r>
        <w:rPr>
          <w:b/>
        </w:rPr>
        <w:t>ReadWrite</w:t>
      </w:r>
      <w:r>
        <w:t xml:space="preserve"> flag in the </w:t>
      </w:r>
      <w:r>
        <w:rPr>
          <w:b/>
        </w:rPr>
        <w:t>OpenModeFlags</w:t>
      </w:r>
      <w:r>
        <w:t xml:space="preserve"> field.</w:t>
      </w:r>
    </w:p>
    <w:p w:rsidR="00D85394" w:rsidRDefault="00B80BF2">
      <w:r>
        <w:t xml:space="preserve">The client MUST then send the </w:t>
      </w:r>
      <w:r>
        <w:rPr>
          <w:b/>
        </w:rPr>
        <w:t>RopSetProperties</w:t>
      </w:r>
      <w:r>
        <w:t xml:space="preserve"> ROP ([MS-OXCROPS] section 2.2.8.6) with the relevant properties, as specified in sections </w:t>
      </w:r>
      <w:hyperlink w:anchor="Section_afc51117e0ad4f6d83e1eb359e45d97d" w:history="1">
        <w:r>
          <w:rPr>
            <w:rStyle w:val="Hyperlink"/>
          </w:rPr>
          <w:t>3.1.4.10.1</w:t>
        </w:r>
      </w:hyperlink>
      <w:r>
        <w:t xml:space="preserve"> and</w:t>
      </w:r>
      <w:r>
        <w:t xml:space="preserve"> </w:t>
      </w:r>
      <w:hyperlink w:anchor="Section_c04f9605af9943fdb4a75bea92587961" w:history="1">
        <w:r>
          <w:rPr>
            <w:rStyle w:val="Hyperlink"/>
          </w:rPr>
          <w:t>3.1.4.10.2</w:t>
        </w:r>
      </w:hyperlink>
      <w:r>
        <w:t>.</w:t>
      </w:r>
    </w:p>
    <w:p w:rsidR="00D85394" w:rsidRDefault="00B80BF2">
      <w:r>
        <w:t xml:space="preserve">The client MUST then send the </w:t>
      </w:r>
      <w:r>
        <w:rPr>
          <w:b/>
        </w:rPr>
        <w:t>RopSaveChangesMessage</w:t>
      </w:r>
      <w:r>
        <w:t xml:space="preserve"> ROP ([MS-OXCROPS] section 2.2.6.3) to persist changes to the message.</w:t>
      </w:r>
    </w:p>
    <w:p w:rsidR="00D85394" w:rsidRDefault="00B80BF2">
      <w:pPr>
        <w:pStyle w:val="Heading5"/>
      </w:pPr>
      <w:bookmarkStart w:id="372" w:name="section_afc51117e0ad4f6d83e1eb359e45d97d"/>
      <w:bookmarkStart w:id="373" w:name="_Toc163746221"/>
      <w:r>
        <w:t>Group Headers</w:t>
      </w:r>
      <w:bookmarkEnd w:id="372"/>
      <w:bookmarkEnd w:id="373"/>
    </w:p>
    <w:p w:rsidR="00D85394" w:rsidRDefault="00B80BF2">
      <w:hyperlink w:anchor="gt_6a44747c-bc37-4d3f-960e-800523aefe18">
        <w:r>
          <w:rPr>
            <w:rStyle w:val="HyperlinkGreen"/>
            <w:b/>
          </w:rPr>
          <w:t>Group headers</w:t>
        </w:r>
      </w:hyperlink>
      <w:r>
        <w:t xml:space="preserve"> are shortcuts that group other non-group header shortcuts together. Group headers have the following properties:</w:t>
      </w:r>
    </w:p>
    <w:p w:rsidR="00D85394" w:rsidRDefault="00B80BF2">
      <w:pPr>
        <w:pStyle w:val="ListParagraph"/>
        <w:numPr>
          <w:ilvl w:val="0"/>
          <w:numId w:val="101"/>
        </w:numPr>
      </w:pPr>
      <w:r>
        <w:rPr>
          <w:b/>
        </w:rPr>
        <w:t>PidTagWlinkGroupHeaderID</w:t>
      </w:r>
      <w:r>
        <w:t xml:space="preserve"> (section </w:t>
      </w:r>
      <w:hyperlink w:anchor="Section_9ad4f74dd5904c0786e3889881a091b2" w:history="1">
        <w:r>
          <w:rPr>
            <w:rStyle w:val="Hyperlink"/>
          </w:rPr>
          <w:t>2.2.9.3</w:t>
        </w:r>
      </w:hyperlink>
      <w:r>
        <w:t>)</w:t>
      </w:r>
    </w:p>
    <w:p w:rsidR="00D85394" w:rsidRDefault="00B80BF2">
      <w:pPr>
        <w:pStyle w:val="ListParagraph"/>
        <w:numPr>
          <w:ilvl w:val="0"/>
          <w:numId w:val="102"/>
        </w:numPr>
      </w:pPr>
      <w:r>
        <w:rPr>
          <w:b/>
        </w:rPr>
        <w:t>PidTagWlinkSaveStamp</w:t>
      </w:r>
      <w:r>
        <w:t xml:space="preserve"> (section </w:t>
      </w:r>
      <w:hyperlink w:anchor="Section_a2df5aa1ecc146b9bb89abf654fd2dea" w:history="1">
        <w:r>
          <w:rPr>
            <w:rStyle w:val="Hyperlink"/>
          </w:rPr>
          <w:t>2.2.9.4</w:t>
        </w:r>
      </w:hyperlink>
      <w:r>
        <w:t>)</w:t>
      </w:r>
    </w:p>
    <w:p w:rsidR="00D85394" w:rsidRDefault="00B80BF2">
      <w:pPr>
        <w:pStyle w:val="ListParagraph"/>
        <w:numPr>
          <w:ilvl w:val="0"/>
          <w:numId w:val="103"/>
        </w:numPr>
      </w:pPr>
      <w:r>
        <w:rPr>
          <w:b/>
        </w:rPr>
        <w:t>PidTagWlinkType</w:t>
      </w:r>
      <w:r>
        <w:t xml:space="preserve"> (section </w:t>
      </w:r>
      <w:hyperlink w:anchor="Section_1e1e3d0d00a945449949937501d7e235" w:history="1">
        <w:r>
          <w:rPr>
            <w:rStyle w:val="Hyperlink"/>
          </w:rPr>
          <w:t>2.2.9</w:t>
        </w:r>
        <w:r>
          <w:rPr>
            <w:rStyle w:val="Hyperlink"/>
          </w:rPr>
          <w:t>.5</w:t>
        </w:r>
      </w:hyperlink>
      <w:r>
        <w:t>)</w:t>
      </w:r>
    </w:p>
    <w:p w:rsidR="00D85394" w:rsidRDefault="00B80BF2">
      <w:pPr>
        <w:pStyle w:val="ListParagraph"/>
        <w:numPr>
          <w:ilvl w:val="0"/>
          <w:numId w:val="104"/>
        </w:numPr>
      </w:pPr>
      <w:r>
        <w:rPr>
          <w:b/>
        </w:rPr>
        <w:t>PidTagWlinkFlags</w:t>
      </w:r>
      <w:r>
        <w:t xml:space="preserve"> (section </w:t>
      </w:r>
      <w:hyperlink w:anchor="Section_6de1a1e2b1c043159c0f88369babba57" w:history="1">
        <w:r>
          <w:rPr>
            <w:rStyle w:val="Hyperlink"/>
          </w:rPr>
          <w:t>2.2.9.6</w:t>
        </w:r>
      </w:hyperlink>
      <w:r>
        <w:t>)</w:t>
      </w:r>
    </w:p>
    <w:p w:rsidR="00D85394" w:rsidRDefault="00B80BF2">
      <w:pPr>
        <w:pStyle w:val="ListParagraph"/>
        <w:numPr>
          <w:ilvl w:val="0"/>
          <w:numId w:val="105"/>
        </w:numPr>
      </w:pPr>
      <w:r>
        <w:rPr>
          <w:b/>
        </w:rPr>
        <w:t>PidTagWlinkOrdinal</w:t>
      </w:r>
      <w:r>
        <w:t xml:space="preserve"> (section </w:t>
      </w:r>
      <w:hyperlink w:anchor="Section_2fd4538638ce411b8078f577dc9a526e" w:history="1">
        <w:r>
          <w:rPr>
            <w:rStyle w:val="Hyperlink"/>
          </w:rPr>
          <w:t>2.2.9.7</w:t>
        </w:r>
      </w:hyperlink>
      <w:r>
        <w:t>)</w:t>
      </w:r>
    </w:p>
    <w:p w:rsidR="00D85394" w:rsidRDefault="00B80BF2">
      <w:pPr>
        <w:pStyle w:val="ListParagraph"/>
        <w:numPr>
          <w:ilvl w:val="0"/>
          <w:numId w:val="106"/>
        </w:numPr>
      </w:pPr>
      <w:r>
        <w:rPr>
          <w:b/>
        </w:rPr>
        <w:t>PidTagWlinkFolderType</w:t>
      </w:r>
      <w:r>
        <w:t xml:space="preserve"> (section </w:t>
      </w:r>
      <w:hyperlink w:anchor="Section_257f731d4c654d37bfcf337e24b17eca" w:history="1">
        <w:r>
          <w:rPr>
            <w:rStyle w:val="Hyperlink"/>
          </w:rPr>
          <w:t>2.2.9.8</w:t>
        </w:r>
      </w:hyperlink>
      <w:r>
        <w:t>)</w:t>
      </w:r>
    </w:p>
    <w:p w:rsidR="00D85394" w:rsidRDefault="00B80BF2">
      <w:pPr>
        <w:pStyle w:val="ListParagraph"/>
        <w:numPr>
          <w:ilvl w:val="0"/>
          <w:numId w:val="107"/>
        </w:numPr>
      </w:pPr>
      <w:r>
        <w:rPr>
          <w:b/>
        </w:rPr>
        <w:t>PidTagWlinkSection</w:t>
      </w:r>
      <w:r>
        <w:t xml:space="preserve"> (section </w:t>
      </w:r>
      <w:hyperlink w:anchor="Section_fa5989e183b34193af0ba1ba73a4f182" w:history="1">
        <w:r>
          <w:rPr>
            <w:rStyle w:val="Hyperlink"/>
          </w:rPr>
          <w:t>2.2.9.14</w:t>
        </w:r>
      </w:hyperlink>
      <w:r>
        <w:t>)</w:t>
      </w:r>
    </w:p>
    <w:p w:rsidR="00D85394" w:rsidRDefault="00B80BF2">
      <w:pPr>
        <w:pStyle w:val="Heading5"/>
      </w:pPr>
      <w:bookmarkStart w:id="374" w:name="section_c04f9605af9943fdb4a75bea92587961"/>
      <w:bookmarkStart w:id="375" w:name="_Toc163746222"/>
      <w:r>
        <w:t>Shortcuts</w:t>
      </w:r>
      <w:bookmarkEnd w:id="374"/>
      <w:bookmarkEnd w:id="375"/>
    </w:p>
    <w:p w:rsidR="00D85394" w:rsidRDefault="00B80BF2">
      <w:r>
        <w:t>Shortcuts have the following properties:</w:t>
      </w:r>
    </w:p>
    <w:p w:rsidR="00D85394" w:rsidRDefault="00B80BF2">
      <w:pPr>
        <w:pStyle w:val="ListParagraph"/>
        <w:numPr>
          <w:ilvl w:val="0"/>
          <w:numId w:val="108"/>
        </w:numPr>
      </w:pPr>
      <w:r>
        <w:rPr>
          <w:b/>
        </w:rPr>
        <w:t>PidTagWlinkSaveStamp</w:t>
      </w:r>
      <w:r>
        <w:t xml:space="preserve"> (section </w:t>
      </w:r>
      <w:hyperlink w:anchor="Section_a2df5aa1ecc146b9bb89abf654fd2dea" w:history="1">
        <w:r>
          <w:rPr>
            <w:rStyle w:val="Hyperlink"/>
          </w:rPr>
          <w:t>2.2.9.4</w:t>
        </w:r>
      </w:hyperlink>
      <w:r>
        <w:t>)</w:t>
      </w:r>
    </w:p>
    <w:p w:rsidR="00D85394" w:rsidRDefault="00B80BF2">
      <w:pPr>
        <w:pStyle w:val="ListParagraph"/>
        <w:numPr>
          <w:ilvl w:val="0"/>
          <w:numId w:val="108"/>
        </w:numPr>
      </w:pPr>
      <w:r>
        <w:rPr>
          <w:b/>
        </w:rPr>
        <w:t xml:space="preserve">PidTagWlinkType </w:t>
      </w:r>
      <w:r>
        <w:t xml:space="preserve">(section </w:t>
      </w:r>
      <w:hyperlink w:anchor="Section_1e1e3d0d00a945449949937501d7e235" w:history="1">
        <w:r>
          <w:rPr>
            <w:rStyle w:val="Hyperlink"/>
          </w:rPr>
          <w:t>2.2.9.5</w:t>
        </w:r>
      </w:hyperlink>
      <w:r>
        <w:t>)</w:t>
      </w:r>
    </w:p>
    <w:p w:rsidR="00D85394" w:rsidRDefault="00B80BF2">
      <w:pPr>
        <w:pStyle w:val="ListParagraph"/>
        <w:numPr>
          <w:ilvl w:val="0"/>
          <w:numId w:val="108"/>
        </w:numPr>
      </w:pPr>
      <w:r>
        <w:rPr>
          <w:b/>
        </w:rPr>
        <w:t>PidTagWlinkFlags</w:t>
      </w:r>
      <w:r>
        <w:t xml:space="preserve"> (section </w:t>
      </w:r>
      <w:hyperlink w:anchor="Section_6de1a1e2b1c043159c0f88369babba57" w:history="1">
        <w:r>
          <w:rPr>
            <w:rStyle w:val="Hyperlink"/>
          </w:rPr>
          <w:t>2.2.9.6</w:t>
        </w:r>
      </w:hyperlink>
      <w:r>
        <w:t>)</w:t>
      </w:r>
    </w:p>
    <w:p w:rsidR="00D85394" w:rsidRDefault="00B80BF2">
      <w:pPr>
        <w:pStyle w:val="ListParagraph"/>
        <w:numPr>
          <w:ilvl w:val="0"/>
          <w:numId w:val="108"/>
        </w:numPr>
      </w:pPr>
      <w:r>
        <w:rPr>
          <w:b/>
        </w:rPr>
        <w:t>PidTagWlinkOrdinal</w:t>
      </w:r>
      <w:r>
        <w:t xml:space="preserve"> (section </w:t>
      </w:r>
      <w:hyperlink w:anchor="Section_2fd4538638ce411b8078f577dc9a526e" w:history="1">
        <w:r>
          <w:rPr>
            <w:rStyle w:val="Hyperlink"/>
          </w:rPr>
          <w:t>2.2.9.7</w:t>
        </w:r>
      </w:hyperlink>
      <w:r>
        <w:t>)</w:t>
      </w:r>
    </w:p>
    <w:p w:rsidR="00D85394" w:rsidRDefault="00B80BF2">
      <w:pPr>
        <w:pStyle w:val="ListParagraph"/>
        <w:numPr>
          <w:ilvl w:val="0"/>
          <w:numId w:val="108"/>
        </w:numPr>
      </w:pPr>
      <w:r>
        <w:rPr>
          <w:b/>
        </w:rPr>
        <w:t>PidTagWlinkEntryId</w:t>
      </w:r>
      <w:r>
        <w:t xml:space="preserve"> (section </w:t>
      </w:r>
      <w:hyperlink w:anchor="Section_257f731d4c654d37bfcf337e24b17eca" w:history="1">
        <w:r>
          <w:rPr>
            <w:rStyle w:val="Hyperlink"/>
          </w:rPr>
          <w:t>2.2.9.8</w:t>
        </w:r>
      </w:hyperlink>
      <w:r>
        <w:t>)</w:t>
      </w:r>
    </w:p>
    <w:p w:rsidR="00D85394" w:rsidRDefault="00B80BF2">
      <w:pPr>
        <w:pStyle w:val="ListParagraph"/>
        <w:numPr>
          <w:ilvl w:val="0"/>
          <w:numId w:val="108"/>
        </w:numPr>
      </w:pPr>
      <w:r>
        <w:rPr>
          <w:b/>
        </w:rPr>
        <w:t>PidTagWlinkRecordKey</w:t>
      </w:r>
      <w:r>
        <w:t xml:space="preserve"> (section </w:t>
      </w:r>
      <w:hyperlink w:anchor="Section_a808b96721ea4ff2add890b3640aa94d" w:history="1">
        <w:r>
          <w:rPr>
            <w:rStyle w:val="Hyperlink"/>
          </w:rPr>
          <w:t>2.</w:t>
        </w:r>
        <w:r>
          <w:rPr>
            <w:rStyle w:val="Hyperlink"/>
          </w:rPr>
          <w:t>2.9.9</w:t>
        </w:r>
      </w:hyperlink>
      <w:r>
        <w:t>)</w:t>
      </w:r>
    </w:p>
    <w:p w:rsidR="00D85394" w:rsidRDefault="00B80BF2">
      <w:pPr>
        <w:pStyle w:val="ListParagraph"/>
        <w:numPr>
          <w:ilvl w:val="0"/>
          <w:numId w:val="108"/>
        </w:numPr>
      </w:pPr>
      <w:r>
        <w:rPr>
          <w:b/>
        </w:rPr>
        <w:t>PidTagWlinkStoreEntryId</w:t>
      </w:r>
      <w:r>
        <w:t xml:space="preserve"> (section </w:t>
      </w:r>
      <w:hyperlink w:anchor="Section_edf8009c5fa04db2b5b1b531cf331b7a" w:history="1">
        <w:r>
          <w:rPr>
            <w:rStyle w:val="Hyperlink"/>
          </w:rPr>
          <w:t>2.2.9.10</w:t>
        </w:r>
      </w:hyperlink>
      <w:r>
        <w:t>)</w:t>
      </w:r>
    </w:p>
    <w:p w:rsidR="00D85394" w:rsidRDefault="00B80BF2">
      <w:pPr>
        <w:pStyle w:val="ListParagraph"/>
        <w:numPr>
          <w:ilvl w:val="0"/>
          <w:numId w:val="108"/>
        </w:numPr>
      </w:pPr>
      <w:r>
        <w:rPr>
          <w:b/>
        </w:rPr>
        <w:t>PidTagWlinkFolderType</w:t>
      </w:r>
      <w:r>
        <w:t xml:space="preserve"> (section </w:t>
      </w:r>
      <w:hyperlink w:anchor="Section_9708e1e9254a400d8f4983c8f6a73ded" w:history="1">
        <w:r>
          <w:rPr>
            <w:rStyle w:val="Hyperlink"/>
          </w:rPr>
          <w:t>2.2.9.11</w:t>
        </w:r>
      </w:hyperlink>
      <w:r>
        <w:t>)</w:t>
      </w:r>
    </w:p>
    <w:p w:rsidR="00D85394" w:rsidRDefault="00B80BF2">
      <w:pPr>
        <w:pStyle w:val="ListParagraph"/>
        <w:numPr>
          <w:ilvl w:val="0"/>
          <w:numId w:val="108"/>
        </w:numPr>
      </w:pPr>
      <w:r>
        <w:rPr>
          <w:b/>
        </w:rPr>
        <w:t>PidTagWlinkGroupClsid</w:t>
      </w:r>
      <w:r>
        <w:t xml:space="preserve"> (section </w:t>
      </w:r>
      <w:hyperlink w:anchor="Section_0c99a87e5fc44517b847afa113e87a18" w:history="1">
        <w:r>
          <w:rPr>
            <w:rStyle w:val="Hyperlink"/>
          </w:rPr>
          <w:t>2.2.9.12</w:t>
        </w:r>
      </w:hyperlink>
      <w:r>
        <w:t>)</w:t>
      </w:r>
    </w:p>
    <w:p w:rsidR="00D85394" w:rsidRDefault="00B80BF2">
      <w:pPr>
        <w:pStyle w:val="ListParagraph"/>
        <w:numPr>
          <w:ilvl w:val="0"/>
          <w:numId w:val="108"/>
        </w:numPr>
      </w:pPr>
      <w:r>
        <w:rPr>
          <w:b/>
        </w:rPr>
        <w:t>PidTagWlinkGroupName</w:t>
      </w:r>
      <w:r>
        <w:t xml:space="preserve"> (section </w:t>
      </w:r>
      <w:hyperlink w:anchor="Section_1112b43ea87a4bc7ac171f0560433b31" w:history="1">
        <w:r>
          <w:rPr>
            <w:rStyle w:val="Hyperlink"/>
          </w:rPr>
          <w:t>2.2.9.13</w:t>
        </w:r>
      </w:hyperlink>
      <w:r>
        <w:t>)</w:t>
      </w:r>
    </w:p>
    <w:p w:rsidR="00D85394" w:rsidRDefault="00B80BF2">
      <w:pPr>
        <w:pStyle w:val="ListParagraph"/>
        <w:numPr>
          <w:ilvl w:val="0"/>
          <w:numId w:val="108"/>
        </w:numPr>
      </w:pPr>
      <w:r>
        <w:rPr>
          <w:b/>
        </w:rPr>
        <w:t>PidTagWlinkSection</w:t>
      </w:r>
      <w:r>
        <w:t xml:space="preserve"> (section </w:t>
      </w:r>
      <w:hyperlink w:anchor="Section_fa5989e183b34193af0ba1ba73a4f182" w:history="1">
        <w:r>
          <w:rPr>
            <w:rStyle w:val="Hyperlink"/>
          </w:rPr>
          <w:t>2.2.9.14</w:t>
        </w:r>
      </w:hyperlink>
      <w:r>
        <w:t>)</w:t>
      </w:r>
    </w:p>
    <w:p w:rsidR="00D85394" w:rsidRDefault="00B80BF2">
      <w:r>
        <w:t>Sh</w:t>
      </w:r>
      <w:r>
        <w:t xml:space="preserve">ortcuts with the value of the </w:t>
      </w:r>
      <w:r>
        <w:rPr>
          <w:b/>
        </w:rPr>
        <w:t>PidTagWlinkSection</w:t>
      </w:r>
      <w:r>
        <w:t xml:space="preserve"> property set to </w:t>
      </w:r>
      <w:r>
        <w:rPr>
          <w:b/>
        </w:rPr>
        <w:t>wbsidCalendar</w:t>
      </w:r>
      <w:r>
        <w:t xml:space="preserve"> SHOULD</w:t>
      </w:r>
      <w:bookmarkStart w:id="376" w:name="z82"/>
      <w:bookmarkStart w:id="377" w:name="Appendix_A_Target_39"/>
      <w:bookmarkEnd w:id="376"/>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77"/>
      <w:r>
        <w:t xml:space="preserve"> have the following properties set:</w:t>
      </w:r>
    </w:p>
    <w:p w:rsidR="00D85394" w:rsidRDefault="00B80BF2">
      <w:pPr>
        <w:pStyle w:val="ListParagraph"/>
        <w:numPr>
          <w:ilvl w:val="0"/>
          <w:numId w:val="109"/>
        </w:numPr>
      </w:pPr>
      <w:r>
        <w:rPr>
          <w:b/>
        </w:rPr>
        <w:t>PidTagWlinkCalendarColor</w:t>
      </w:r>
      <w:r>
        <w:t xml:space="preserve"> (section </w:t>
      </w:r>
      <w:hyperlink w:anchor="Section_035e65bb64f2480a9c62a91255ab7cfc" w:history="1">
        <w:r>
          <w:rPr>
            <w:rStyle w:val="Hyperlink"/>
          </w:rPr>
          <w:t>2.2.9.15</w:t>
        </w:r>
      </w:hyperlink>
      <w:r>
        <w:t xml:space="preserve">) </w:t>
      </w:r>
    </w:p>
    <w:p w:rsidR="00D85394" w:rsidRDefault="00B80BF2">
      <w:pPr>
        <w:pStyle w:val="ListParagraph"/>
        <w:numPr>
          <w:ilvl w:val="0"/>
          <w:numId w:val="109"/>
        </w:numPr>
      </w:pPr>
      <w:r>
        <w:rPr>
          <w:b/>
        </w:rPr>
        <w:t>PidTagWlinkAddressBookEID</w:t>
      </w:r>
      <w:r>
        <w:t xml:space="preserve"> (section </w:t>
      </w:r>
      <w:hyperlink w:anchor="Section_5528b77c515949a8bbcede8401f6c590" w:history="1">
        <w:r>
          <w:rPr>
            <w:rStyle w:val="Hyperlink"/>
          </w:rPr>
          <w:t>2.2.9.16</w:t>
        </w:r>
      </w:hyperlink>
      <w:r>
        <w:t>)</w:t>
      </w:r>
    </w:p>
    <w:p w:rsidR="00D85394" w:rsidRDefault="00B80BF2">
      <w:pPr>
        <w:pStyle w:val="ListParagraph"/>
        <w:numPr>
          <w:ilvl w:val="0"/>
          <w:numId w:val="109"/>
        </w:numPr>
      </w:pPr>
      <w:r>
        <w:rPr>
          <w:b/>
        </w:rPr>
        <w:lastRenderedPageBreak/>
        <w:t>PidTagWlinkAddressBookStoreEID</w:t>
      </w:r>
      <w:r>
        <w:t xml:space="preserve"> (section </w:t>
      </w:r>
      <w:hyperlink w:anchor="Section_a06ba78be44e4ff79f139382f5a8036b" w:history="1">
        <w:r>
          <w:rPr>
            <w:rStyle w:val="Hyperlink"/>
          </w:rPr>
          <w:t>2.2.9.17</w:t>
        </w:r>
      </w:hyperlink>
      <w:r>
        <w:t>)</w:t>
      </w:r>
    </w:p>
    <w:p w:rsidR="00D85394" w:rsidRDefault="00B80BF2">
      <w:pPr>
        <w:pStyle w:val="ListParagraph"/>
        <w:numPr>
          <w:ilvl w:val="0"/>
          <w:numId w:val="109"/>
        </w:numPr>
      </w:pPr>
      <w:r>
        <w:rPr>
          <w:b/>
        </w:rPr>
        <w:t>PidTagWlinkROGroupType</w:t>
      </w:r>
      <w:r>
        <w:t xml:space="preserve"> (section </w:t>
      </w:r>
      <w:hyperlink w:anchor="Section_c3d4eec9c66547d3ad9f6bb5e64c0c15" w:history="1">
        <w:r>
          <w:rPr>
            <w:rStyle w:val="Hyperlink"/>
          </w:rPr>
          <w:t>2.2.9.19</w:t>
        </w:r>
      </w:hyperlink>
      <w:r>
        <w:t>)</w:t>
      </w:r>
    </w:p>
    <w:p w:rsidR="00D85394" w:rsidRDefault="00B80BF2">
      <w:r>
        <w:t>Shortcuts have the following property available to limit the visibility of a shortcut to a single machine:</w:t>
      </w:r>
    </w:p>
    <w:p w:rsidR="00D85394" w:rsidRDefault="00B80BF2">
      <w:pPr>
        <w:pStyle w:val="ListParagraph"/>
        <w:numPr>
          <w:ilvl w:val="0"/>
          <w:numId w:val="110"/>
        </w:numPr>
      </w:pPr>
      <w:r>
        <w:rPr>
          <w:b/>
        </w:rPr>
        <w:t>PidTagWlinkClientID</w:t>
      </w:r>
      <w:r>
        <w:t xml:space="preserve"> (section </w:t>
      </w:r>
      <w:hyperlink w:anchor="Section_732e05a25632427cbd4ba49343a4e736" w:history="1">
        <w:r>
          <w:rPr>
            <w:rStyle w:val="Hyperlink"/>
          </w:rPr>
          <w:t>2.2.9.18</w:t>
        </w:r>
      </w:hyperlink>
      <w:r>
        <w:t>)</w:t>
      </w:r>
    </w:p>
    <w:p w:rsidR="00D85394" w:rsidRDefault="00B80BF2">
      <w:pPr>
        <w:pStyle w:val="Heading3"/>
      </w:pPr>
      <w:bookmarkStart w:id="378" w:name="section_ffa3bed7a1f7468c92a24859c10be487"/>
      <w:bookmarkStart w:id="379" w:name="_Toc163746223"/>
      <w:r>
        <w:t>Message Processing Events and Sequencing Rules</w:t>
      </w:r>
      <w:bookmarkEnd w:id="378"/>
      <w:bookmarkEnd w:id="379"/>
    </w:p>
    <w:p w:rsidR="00D85394" w:rsidRDefault="00B80BF2">
      <w:pPr>
        <w:pStyle w:val="Heading4"/>
      </w:pPr>
      <w:bookmarkStart w:id="380" w:name="section_cc330100b4c548d7a74db7ed10215350"/>
      <w:bookmarkStart w:id="381" w:name="_Toc163746224"/>
      <w:r>
        <w:t>Processing a Conversation Action on Incoming E-mail Objects</w:t>
      </w:r>
      <w:bookmarkEnd w:id="380"/>
      <w:bookmarkEnd w:id="381"/>
      <w:r>
        <w:fldChar w:fldCharType="begin"/>
      </w:r>
      <w:r>
        <w:instrText xml:space="preserve"> XE "Client - message processing:processing a conversation action on incoming E-mail objects" </w:instrText>
      </w:r>
      <w:r>
        <w:fldChar w:fldCharType="end"/>
      </w:r>
      <w:r>
        <w:fldChar w:fldCharType="begin"/>
      </w:r>
      <w:r>
        <w:instrText xml:space="preserve"> X</w:instrText>
      </w:r>
      <w:r>
        <w:instrText xml:space="preserve">E "Client - sequencing rules:processing a conversation action on incoming E-mail objects" </w:instrText>
      </w:r>
      <w:r>
        <w:fldChar w:fldCharType="end"/>
      </w:r>
      <w:r>
        <w:fldChar w:fldCharType="begin"/>
      </w:r>
      <w:r>
        <w:instrText xml:space="preserve"> XE "Sequencing rules - client:processing a conversation action on incoming E-mail objects" </w:instrText>
      </w:r>
      <w:r>
        <w:fldChar w:fldCharType="end"/>
      </w:r>
      <w:r>
        <w:fldChar w:fldCharType="begin"/>
      </w:r>
      <w:r>
        <w:instrText xml:space="preserve"> XE "Message processing - client:processing a conversation action on i</w:instrText>
      </w:r>
      <w:r>
        <w:instrText xml:space="preserve">ncoming E-mail objects" </w:instrText>
      </w:r>
      <w:r>
        <w:fldChar w:fldCharType="end"/>
      </w:r>
    </w:p>
    <w:p w:rsidR="00D85394" w:rsidRDefault="00B80BF2">
      <w:r>
        <w:t xml:space="preserve">When a new </w:t>
      </w:r>
      <w:hyperlink w:anchor="gt_7ab88094-3b46-4be6-9cbf-f22233ef0915">
        <w:r>
          <w:rPr>
            <w:rStyle w:val="HyperlinkGreen"/>
            <w:b/>
          </w:rPr>
          <w:t>E-mail object</w:t>
        </w:r>
      </w:hyperlink>
      <w:r>
        <w:t xml:space="preserve"> arrives in a </w:t>
      </w:r>
      <w:hyperlink w:anchor="gt_fda94a53-448d-48d5-9991-176c530ff597">
        <w:r>
          <w:rPr>
            <w:rStyle w:val="HyperlinkGreen"/>
            <w:b/>
          </w:rPr>
          <w:t>message store</w:t>
        </w:r>
      </w:hyperlink>
      <w:r>
        <w:t>, the client SHOULD</w:t>
      </w:r>
      <w:bookmarkStart w:id="382" w:name="z84"/>
      <w:bookmarkStart w:id="383" w:name="Appendix_A_Target_40"/>
      <w:bookmarkEnd w:id="382"/>
      <w:r>
        <w:rPr>
          <w:rStyle w:val="Hyperlink"/>
        </w:rPr>
        <w:fldChar w:fldCharType="begin"/>
      </w:r>
      <w:r>
        <w:rPr>
          <w:rStyle w:val="Hyperlink"/>
        </w:rPr>
        <w:instrText xml:space="preserve"> HYPERLINK \l "Appendix_A_40" \o </w:instrText>
      </w:r>
      <w:r>
        <w:rPr>
          <w:rStyle w:val="Hyperlink"/>
        </w:rPr>
        <w:instrText xml:space="preserve">"Product behavior note 40" \h </w:instrText>
      </w:r>
      <w:r>
        <w:rPr>
          <w:rStyle w:val="Hyperlink"/>
        </w:rPr>
      </w:r>
      <w:r>
        <w:rPr>
          <w:rStyle w:val="Hyperlink"/>
        </w:rPr>
        <w:fldChar w:fldCharType="separate"/>
      </w:r>
      <w:r>
        <w:rPr>
          <w:rStyle w:val="Hyperlink"/>
        </w:rPr>
        <w:t>&lt;40&gt;</w:t>
      </w:r>
      <w:r>
        <w:rPr>
          <w:rStyle w:val="Hyperlink"/>
        </w:rPr>
        <w:fldChar w:fldCharType="end"/>
      </w:r>
      <w:bookmarkEnd w:id="383"/>
      <w:r>
        <w:t xml:space="preserve"> perform the following steps:</w:t>
      </w:r>
    </w:p>
    <w:p w:rsidR="00D85394" w:rsidRDefault="00B80BF2">
      <w:pPr>
        <w:pStyle w:val="ListParagraph"/>
        <w:numPr>
          <w:ilvl w:val="0"/>
          <w:numId w:val="111"/>
        </w:numPr>
      </w:pPr>
      <w:r>
        <w:t xml:space="preserve">The client SHOULD locate the </w:t>
      </w:r>
      <w:hyperlink w:anchor="gt_6f222571-3f61-4250-a8a6-d56505335792">
        <w:r>
          <w:rPr>
            <w:rStyle w:val="HyperlinkGreen"/>
            <w:b/>
          </w:rPr>
          <w:t>FAI</w:t>
        </w:r>
      </w:hyperlink>
      <w:r>
        <w:t xml:space="preserve"> message for the </w:t>
      </w:r>
      <w:hyperlink w:anchor="gt_c6ef436d-bd96-48de-828b-7a16f525db4b">
        <w:r>
          <w:rPr>
            <w:rStyle w:val="HyperlinkGreen"/>
            <w:b/>
          </w:rPr>
          <w:t>conversation actio</w:t>
        </w:r>
        <w:r>
          <w:rPr>
            <w:rStyle w:val="HyperlinkGreen"/>
            <w:b/>
          </w:rPr>
          <w:t>n</w:t>
        </w:r>
      </w:hyperlink>
      <w:r>
        <w:t xml:space="preserve">, as specified in section </w:t>
      </w:r>
      <w:hyperlink w:anchor="Section_c909f6deeb3f4db8a7ca261b0d14f075" w:history="1">
        <w:r>
          <w:rPr>
            <w:rStyle w:val="Hyperlink"/>
          </w:rPr>
          <w:t>2.2.8</w:t>
        </w:r>
      </w:hyperlink>
      <w:r>
        <w:t xml:space="preserve">, in the Conversation Actions Settings </w:t>
      </w:r>
      <w:hyperlink w:anchor="gt_14e25453-1647-4acb-a35e-306810c60528">
        <w:r>
          <w:rPr>
            <w:rStyle w:val="HyperlinkGreen"/>
            <w:b/>
          </w:rPr>
          <w:t>special folder</w:t>
        </w:r>
      </w:hyperlink>
      <w:r>
        <w:t xml:space="preserve"> with bytes 6-21 of the </w:t>
      </w:r>
      <w:r>
        <w:rPr>
          <w:b/>
        </w:rPr>
        <w:t>PidTagConversationIndex</w:t>
      </w:r>
      <w:r>
        <w:t xml:space="preserve"> p</w:t>
      </w:r>
      <w:r>
        <w:t xml:space="preserve">roperty (section </w:t>
      </w:r>
      <w:hyperlink w:anchor="Section_58bb9342e3da4b11bca12e4750d691e0" w:history="1">
        <w:r>
          <w:rPr>
            <w:rStyle w:val="Hyperlink"/>
          </w:rPr>
          <w:t>2.2.8.8</w:t>
        </w:r>
      </w:hyperlink>
      <w:r>
        <w:t xml:space="preserve">), corresponding to the </w:t>
      </w:r>
      <w:r>
        <w:rPr>
          <w:b/>
        </w:rPr>
        <w:t>PidTagConversationId</w:t>
      </w:r>
      <w:r>
        <w:t xml:space="preserve"> property (</w:t>
      </w:r>
      <w:hyperlink r:id="rId210" w:anchor="Section_daa9120ff3254afba73828f91049ab3c">
        <w:r>
          <w:rPr>
            <w:rStyle w:val="Hyperlink"/>
          </w:rPr>
          <w:t>[MS-OXOMSG]</w:t>
        </w:r>
      </w:hyperlink>
      <w:r>
        <w:t xml:space="preserve"> section 2.2.1.2</w:t>
      </w:r>
      <w:r>
        <w:t>) of the incoming E-mail object. If no FAI message is found, the client SHOULD NOT process any conversation actions on the incoming E-mail object.</w:t>
      </w:r>
    </w:p>
    <w:p w:rsidR="00D85394" w:rsidRDefault="00B80BF2">
      <w:pPr>
        <w:pStyle w:val="ListParagraph"/>
        <w:numPr>
          <w:ilvl w:val="0"/>
          <w:numId w:val="111"/>
        </w:numPr>
      </w:pPr>
      <w:r>
        <w:t xml:space="preserve">If the </w:t>
      </w:r>
      <w:r>
        <w:rPr>
          <w:b/>
        </w:rPr>
        <w:t>PidLidConversationProcessed</w:t>
      </w:r>
      <w:r>
        <w:t xml:space="preserve"> property (section </w:t>
      </w:r>
      <w:hyperlink w:anchor="Section_adbfdc1110d74387bd97bf0b6367ad69" w:history="1">
        <w:r>
          <w:rPr>
            <w:rStyle w:val="Hyperlink"/>
          </w:rPr>
          <w:t>2.2.8.6</w:t>
        </w:r>
      </w:hyperlink>
      <w:r>
        <w:t xml:space="preserve">) is set on the incoming E-mail object, the client SHOULD execute duplicate detection (as specified in section </w:t>
      </w:r>
      <w:hyperlink w:anchor="Section_8e5aa2fd6861475e8485eedc3690a8a4" w:history="1">
        <w:r>
          <w:rPr>
            <w:rStyle w:val="Hyperlink"/>
          </w:rPr>
          <w:t>3.1.5.1.1</w:t>
        </w:r>
      </w:hyperlink>
      <w:r>
        <w:t>) and SHOULD NOT process any conversation actions on the incoming</w:t>
      </w:r>
      <w:r>
        <w:t xml:space="preserve"> E-mail object.</w:t>
      </w:r>
    </w:p>
    <w:p w:rsidR="00D85394" w:rsidRDefault="00B80BF2">
      <w:pPr>
        <w:pStyle w:val="ListParagraph"/>
        <w:numPr>
          <w:ilvl w:val="0"/>
          <w:numId w:val="111"/>
        </w:numPr>
      </w:pPr>
      <w:r>
        <w:t xml:space="preserve">The client SHOULD perform the appropriate </w:t>
      </w:r>
      <w:hyperlink w:anchor="gt_b178b6c0-7df9-4107-95ca-12c7f0b9900b">
        <w:r>
          <w:rPr>
            <w:rStyle w:val="HyperlinkGreen"/>
            <w:b/>
          </w:rPr>
          <w:t>actions</w:t>
        </w:r>
      </w:hyperlink>
      <w:r>
        <w:t xml:space="preserve"> on the incoming E-mail object based on the properties of the FAI message, as specified in the table that follows these steps. No</w:t>
      </w:r>
      <w:r>
        <w:t>te that more than one property can apply to a given FAI message.</w:t>
      </w:r>
    </w:p>
    <w:p w:rsidR="00D85394" w:rsidRDefault="00B80BF2">
      <w:pPr>
        <w:pStyle w:val="ListParagraph"/>
        <w:numPr>
          <w:ilvl w:val="0"/>
          <w:numId w:val="111"/>
        </w:numPr>
      </w:pPr>
      <w:r>
        <w:t xml:space="preserve">If the server returned a version less than 14.0.324.0 and if step 3 did not encounter an error opening the message store, the </w:t>
      </w:r>
      <w:r>
        <w:rPr>
          <w:b/>
        </w:rPr>
        <w:t>PidLidConversationProcessed</w:t>
      </w:r>
      <w:r>
        <w:t xml:space="preserve"> property SHOULD be set to a random nu</w:t>
      </w:r>
      <w:r>
        <w:t>mber on the incoming E-mail object.</w:t>
      </w:r>
    </w:p>
    <w:p w:rsidR="00D85394" w:rsidRDefault="00B80BF2">
      <w:pPr>
        <w:pStyle w:val="ListParagraph"/>
        <w:numPr>
          <w:ilvl w:val="0"/>
          <w:numId w:val="111"/>
        </w:numPr>
      </w:pPr>
      <w:r>
        <w:t xml:space="preserve">The client SHOULD set the current time (in </w:t>
      </w:r>
      <w:hyperlink w:anchor="gt_f2369991-a884-4843-a8fa-1505b6d5ece7">
        <w:r>
          <w:rPr>
            <w:rStyle w:val="HyperlinkGreen"/>
            <w:b/>
          </w:rPr>
          <w:t>UTC</w:t>
        </w:r>
      </w:hyperlink>
      <w:r>
        <w:t xml:space="preserve">) as the value of the </w:t>
      </w:r>
      <w:r>
        <w:rPr>
          <w:b/>
        </w:rPr>
        <w:t>PidLidConversationActionLastAppliedTime</w:t>
      </w:r>
      <w:r>
        <w:t xml:space="preserve"> property (section </w:t>
      </w:r>
      <w:hyperlink w:anchor="Section_4e69585ba78946b0ac63b18457d2c6af" w:history="1">
        <w:r>
          <w:rPr>
            <w:rStyle w:val="Hyperlink"/>
          </w:rPr>
          <w:t>2.2.8.1</w:t>
        </w:r>
      </w:hyperlink>
      <w:r>
        <w:t>) on the FAI message.</w:t>
      </w:r>
    </w:p>
    <w:p w:rsidR="00D85394" w:rsidRDefault="00B80BF2">
      <w:r>
        <w:t>The conversation actions to be performed on the incoming E-mail object based on the properties of the FAI message are specified in the following table.</w:t>
      </w:r>
    </w:p>
    <w:tbl>
      <w:tblPr>
        <w:tblStyle w:val="Table-ShadedHeader"/>
        <w:tblW w:w="0" w:type="auto"/>
        <w:tblLook w:val="04A0" w:firstRow="1" w:lastRow="0" w:firstColumn="1" w:lastColumn="0" w:noHBand="0" w:noVBand="1"/>
      </w:tblPr>
      <w:tblGrid>
        <w:gridCol w:w="4686"/>
        <w:gridCol w:w="4789"/>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Properties on the FAI message</w:t>
            </w:r>
          </w:p>
        </w:tc>
        <w:tc>
          <w:tcPr>
            <w:tcW w:w="0" w:type="auto"/>
            <w:shd w:val="clear" w:color="auto" w:fill="E0E0E0"/>
          </w:tcPr>
          <w:p w:rsidR="00D85394" w:rsidRDefault="00B80BF2">
            <w:pPr>
              <w:pStyle w:val="TableHeaderText"/>
            </w:pPr>
            <w:r>
              <w:t>Action to perform</w:t>
            </w:r>
            <w:r>
              <w:t xml:space="preserve"> on the incoming E-mail object</w:t>
            </w:r>
          </w:p>
        </w:tc>
      </w:tr>
      <w:tr w:rsidR="00D85394" w:rsidTr="00D85394">
        <w:tc>
          <w:tcPr>
            <w:tcW w:w="0" w:type="auto"/>
            <w:shd w:val="clear" w:color="auto" w:fill="auto"/>
          </w:tcPr>
          <w:p w:rsidR="00D85394" w:rsidRDefault="00B80BF2">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set.</w:t>
            </w:r>
          </w:p>
        </w:tc>
        <w:tc>
          <w:tcPr>
            <w:tcW w:w="0" w:type="auto"/>
            <w:shd w:val="clear" w:color="auto" w:fill="auto"/>
          </w:tcPr>
          <w:p w:rsidR="00D85394" w:rsidRDefault="00B80BF2">
            <w:pPr>
              <w:pStyle w:val="TableBodyText"/>
            </w:pPr>
            <w:r>
              <w:t xml:space="preserve">If the server returned a version less than 14.0.324.0, as described in section </w:t>
            </w:r>
            <w:hyperlink w:anchor="Section_016caaa5637f4e11bec962fa7a0fcd5e" w:history="1">
              <w:r>
                <w:rPr>
                  <w:rStyle w:val="Hyperlink"/>
                </w:rPr>
                <w:t>1.7</w:t>
              </w:r>
            </w:hyperlink>
            <w:r>
              <w:t xml:space="preserv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incoming E-mail object.</w:t>
            </w:r>
          </w:p>
        </w:tc>
      </w:tr>
      <w:tr w:rsidR="00D85394" w:rsidTr="00D85394">
        <w:tc>
          <w:tcPr>
            <w:tcW w:w="0" w:type="auto"/>
            <w:shd w:val="clear" w:color="auto" w:fill="auto"/>
          </w:tcPr>
          <w:p w:rsidR="00D85394" w:rsidRDefault="00B80BF2">
            <w:pPr>
              <w:pStyle w:val="TableBodyText"/>
            </w:pPr>
            <w:r>
              <w:t xml:space="preserve">The </w:t>
            </w:r>
            <w:r>
              <w:rPr>
                <w:b/>
              </w:rPr>
              <w:t>PidLidConversationActionMoveStoreEid</w:t>
            </w:r>
            <w:r>
              <w:t xml:space="preserve"> property (section </w:t>
            </w:r>
            <w:hyperlink w:anchor="Section_408a1c6033f14a7f9a23bae16a6f059f" w:history="1">
              <w:r>
                <w:rPr>
                  <w:rStyle w:val="Hyperlink"/>
                </w:rPr>
                <w:t>2.2.8.4</w:t>
              </w:r>
            </w:hyperlink>
            <w:r>
              <w:t xml:space="preserve">) is not set and the value of the </w:t>
            </w:r>
            <w:r>
              <w:rPr>
                <w:b/>
              </w:rPr>
              <w:t>PidLidConversationActionMoveFolderEid</w:t>
            </w:r>
            <w:r>
              <w:t xml:space="preserve"> property (section </w:t>
            </w:r>
            <w:hyperlink w:anchor="Section_76146f36c4b44854ac2d63922159fa47" w:history="1">
              <w:r>
                <w:rPr>
                  <w:rStyle w:val="Hyperlink"/>
                </w:rPr>
                <w:t>2.2.8.3</w:t>
              </w:r>
            </w:hyperlink>
            <w:r>
              <w:t>) is not an a</w:t>
            </w:r>
            <w:r>
              <w:t>rray of size zero.</w:t>
            </w:r>
          </w:p>
        </w:tc>
        <w:tc>
          <w:tcPr>
            <w:tcW w:w="0" w:type="auto"/>
            <w:shd w:val="clear" w:color="auto" w:fill="auto"/>
          </w:tcPr>
          <w:p w:rsidR="00D85394" w:rsidRDefault="00B80BF2">
            <w:pPr>
              <w:pStyle w:val="TableBodyText"/>
            </w:pPr>
            <w:r>
              <w:t xml:space="preserve">If the server returned a version less than 14.0.324.0, the client SHOULD move the incoming E-mail object to the folder with an </w:t>
            </w:r>
            <w:hyperlink w:anchor="gt_64df5f51-e2e6-4cf2-a15f-5bc1167087b5">
              <w:r>
                <w:rPr>
                  <w:rStyle w:val="HyperlinkGreen"/>
                  <w:b/>
                </w:rPr>
                <w:t>EntryID</w:t>
              </w:r>
            </w:hyperlink>
            <w:r>
              <w:t xml:space="preserve"> equal to the </w:t>
            </w:r>
            <w:r>
              <w:rPr>
                <w:b/>
              </w:rPr>
              <w:t>PidLidConversationActionMov</w:t>
            </w:r>
            <w:r>
              <w:rPr>
                <w:b/>
              </w:rPr>
              <w:t>eFolderEid</w:t>
            </w:r>
            <w:r>
              <w:t xml:space="preserve"> property on the FAI message.</w:t>
            </w:r>
          </w:p>
        </w:tc>
      </w:tr>
      <w:tr w:rsidR="00D85394" w:rsidTr="00D85394">
        <w:tc>
          <w:tcPr>
            <w:tcW w:w="0" w:type="auto"/>
            <w:shd w:val="clear" w:color="auto" w:fill="auto"/>
          </w:tcPr>
          <w:p w:rsidR="00D85394" w:rsidRDefault="00B80BF2">
            <w:pPr>
              <w:pStyle w:val="TableBodyText"/>
            </w:pPr>
            <w:r>
              <w:t xml:space="preserve">The </w:t>
            </w:r>
            <w:r>
              <w:rPr>
                <w:b/>
              </w:rPr>
              <w:t>PidLidConversationActionMoveStoreEid</w:t>
            </w:r>
            <w:r>
              <w:t xml:space="preserve"> property is not set and the value of the </w:t>
            </w:r>
            <w:r>
              <w:rPr>
                <w:b/>
              </w:rPr>
              <w:t>PidLidConversationActionMoveFolderEid</w:t>
            </w:r>
            <w:r>
              <w:t xml:space="preserve"> property is an array of size zero.</w:t>
            </w:r>
          </w:p>
        </w:tc>
        <w:tc>
          <w:tcPr>
            <w:tcW w:w="0" w:type="auto"/>
            <w:shd w:val="clear" w:color="auto" w:fill="auto"/>
          </w:tcPr>
          <w:p w:rsidR="00D85394" w:rsidRDefault="00B80BF2">
            <w:pPr>
              <w:pStyle w:val="TableBodyText"/>
            </w:pPr>
            <w:r>
              <w:t>If the server returned a version less than 14.0.324.0, the client SHOULD move the incoming E-mail object to the Deleted Items special folder.</w:t>
            </w:r>
          </w:p>
        </w:tc>
      </w:tr>
      <w:tr w:rsidR="00D85394" w:rsidTr="00D85394">
        <w:tc>
          <w:tcPr>
            <w:tcW w:w="0" w:type="auto"/>
            <w:shd w:val="clear" w:color="auto" w:fill="auto"/>
          </w:tcPr>
          <w:p w:rsidR="00D85394" w:rsidRDefault="00B80BF2">
            <w:pPr>
              <w:pStyle w:val="TableBodyText"/>
            </w:pPr>
            <w:r>
              <w:t xml:space="preserve">The </w:t>
            </w:r>
            <w:r>
              <w:rPr>
                <w:b/>
              </w:rPr>
              <w:t>PidLidConversationActionMoveStoreEid</w:t>
            </w:r>
            <w:r>
              <w:t xml:space="preserve"> </w:t>
            </w:r>
            <w:r>
              <w:lastRenderedPageBreak/>
              <w:t xml:space="preserve">property is set and the value of the </w:t>
            </w:r>
            <w:r>
              <w:rPr>
                <w:b/>
              </w:rPr>
              <w:t>PidLidConversationActionMoveFolderE</w:t>
            </w:r>
            <w:r>
              <w:rPr>
                <w:b/>
              </w:rPr>
              <w:t>id</w:t>
            </w:r>
            <w:r>
              <w:t xml:space="preserve"> property is not an array of size zero.</w:t>
            </w:r>
          </w:p>
        </w:tc>
        <w:tc>
          <w:tcPr>
            <w:tcW w:w="0" w:type="auto"/>
            <w:shd w:val="clear" w:color="auto" w:fill="auto"/>
          </w:tcPr>
          <w:p w:rsidR="00D85394" w:rsidRDefault="00B80BF2">
            <w:pPr>
              <w:pStyle w:val="TableBodyText"/>
            </w:pPr>
            <w:r>
              <w:lastRenderedPageBreak/>
              <w:t xml:space="preserve">(Note that this case is not conditioned on the server </w:t>
            </w:r>
            <w:r>
              <w:lastRenderedPageBreak/>
              <w:t>version)</w:t>
            </w:r>
          </w:p>
          <w:p w:rsidR="00D85394" w:rsidRDefault="00B80BF2">
            <w:pPr>
              <w:pStyle w:val="TableBodyText"/>
            </w:pPr>
            <w:r>
              <w:t xml:space="preserve">The client SHOULD move the incoming E-mail object to the folder and message store identified by the </w:t>
            </w:r>
            <w:r>
              <w:rPr>
                <w:b/>
              </w:rPr>
              <w:t>PidLidConversationActionMoveFolderEid</w:t>
            </w:r>
            <w:r>
              <w:t xml:space="preserve"> and </w:t>
            </w:r>
            <w:r>
              <w:rPr>
                <w:b/>
              </w:rPr>
              <w:t>PidLidCon</w:t>
            </w:r>
            <w:r>
              <w:rPr>
                <w:b/>
              </w:rPr>
              <w:t xml:space="preserve">versationActionMoveStoreEid </w:t>
            </w:r>
            <w:r>
              <w:t>properties, respectively.</w:t>
            </w:r>
          </w:p>
        </w:tc>
      </w:tr>
      <w:tr w:rsidR="00D85394" w:rsidTr="00D85394">
        <w:tc>
          <w:tcPr>
            <w:tcW w:w="0" w:type="auto"/>
            <w:shd w:val="clear" w:color="auto" w:fill="auto"/>
          </w:tcPr>
          <w:p w:rsidR="00D85394" w:rsidRDefault="00B80BF2">
            <w:pPr>
              <w:pStyle w:val="TableBodyText"/>
            </w:pPr>
            <w:r>
              <w:lastRenderedPageBreak/>
              <w:t xml:space="preserve">The </w:t>
            </w:r>
            <w:r>
              <w:rPr>
                <w:b/>
              </w:rPr>
              <w:t>PidLidConversationActionMoveStoreEid</w:t>
            </w:r>
            <w:r>
              <w:t xml:space="preserve"> property is set and the value of the </w:t>
            </w:r>
            <w:r>
              <w:rPr>
                <w:b/>
              </w:rPr>
              <w:t>PidLidConversationActionMoveFolderEid</w:t>
            </w:r>
            <w:r>
              <w:t xml:space="preserve"> property is an array of size zero.</w:t>
            </w:r>
          </w:p>
        </w:tc>
        <w:tc>
          <w:tcPr>
            <w:tcW w:w="0" w:type="auto"/>
            <w:shd w:val="clear" w:color="auto" w:fill="auto"/>
          </w:tcPr>
          <w:p w:rsidR="00D85394" w:rsidRDefault="00B80BF2">
            <w:pPr>
              <w:pStyle w:val="TableBodyText"/>
            </w:pPr>
            <w:r>
              <w:t>The client SHOULD NOT move the incoming E-mail obj</w:t>
            </w:r>
            <w:r>
              <w:t>ect.</w:t>
            </w:r>
          </w:p>
        </w:tc>
      </w:tr>
    </w:tbl>
    <w:p w:rsidR="00D85394" w:rsidRDefault="00D85394"/>
    <w:p w:rsidR="00D85394" w:rsidRDefault="00B80BF2">
      <w:pPr>
        <w:pStyle w:val="Heading5"/>
      </w:pPr>
      <w:bookmarkStart w:id="384" w:name="section_8e5aa2fd6861475e8485eedc3690a8a4"/>
      <w:bookmarkStart w:id="385" w:name="_Toc163746225"/>
      <w:r>
        <w:t>Duplicate Detection for Conversation Action Processing</w:t>
      </w:r>
      <w:bookmarkEnd w:id="384"/>
      <w:bookmarkEnd w:id="385"/>
    </w:p>
    <w:p w:rsidR="00D85394" w:rsidRDefault="00B80BF2">
      <w:hyperlink w:anchor="gt_7ab88094-3b46-4be6-9cbf-f22233ef0915">
        <w:r>
          <w:rPr>
            <w:rStyle w:val="HyperlinkGreen"/>
            <w:b/>
          </w:rPr>
          <w:t>E-mail objects</w:t>
        </w:r>
      </w:hyperlink>
      <w:r>
        <w:t xml:space="preserve"> can be duplicated if two clients process a Move to Folder conversation action, as specified in section </w:t>
      </w:r>
      <w:hyperlink w:anchor="Section_c909f6deeb3f4db8a7ca261b0d14f075" w:history="1">
        <w:r>
          <w:rPr>
            <w:rStyle w:val="Hyperlink"/>
          </w:rPr>
          <w:t>2.2.8</w:t>
        </w:r>
      </w:hyperlink>
      <w:r>
        <w:t xml:space="preserve">, on an incoming E-mail object simultaneously. If the server returned a version less than 14.0.324.0, as described in section </w:t>
      </w:r>
      <w:hyperlink w:anchor="Section_016caaa5637f4e11bec962fa7a0fcd5e" w:history="1">
        <w:r>
          <w:rPr>
            <w:rStyle w:val="Hyperlink"/>
          </w:rPr>
          <w:t>1.7</w:t>
        </w:r>
      </w:hyperlink>
      <w:r>
        <w:t>, the client SHO</w:t>
      </w:r>
      <w:r>
        <w:t>ULD</w:t>
      </w:r>
      <w:bookmarkStart w:id="386" w:name="z86"/>
      <w:bookmarkStart w:id="387" w:name="Appendix_A_Target_41"/>
      <w:bookmarkEnd w:id="386"/>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7"/>
      <w:r>
        <w:t xml:space="preserve"> perform duplicate detection on incoming E-mail objects.</w:t>
      </w:r>
    </w:p>
    <w:p w:rsidR="00D85394" w:rsidRDefault="00B80BF2">
      <w:r>
        <w:t>The client SHOULD</w:t>
      </w:r>
      <w:bookmarkStart w:id="388" w:name="z88"/>
      <w:bookmarkStart w:id="389" w:name="Appendix_A_Target_42"/>
      <w:bookmarkEnd w:id="388"/>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9"/>
      <w:r>
        <w:t xml:space="preserve"> compare the </w:t>
      </w:r>
      <w:r>
        <w:rPr>
          <w:b/>
        </w:rPr>
        <w:t>PidTagSearchKey</w:t>
      </w:r>
      <w:r>
        <w:t xml:space="preserve"> property (</w:t>
      </w:r>
      <w:hyperlink r:id="rId211" w:anchor="Section_302967c881d54ec58319cccc14a76bb5">
        <w:r>
          <w:rPr>
            <w:rStyle w:val="Hyperlink"/>
          </w:rPr>
          <w:t>[MS-OXCPRPT]</w:t>
        </w:r>
      </w:hyperlink>
      <w:r>
        <w:t xml:space="preserve"> section 2.2.1.9) on the incoming E-mail object to the </w:t>
      </w:r>
      <w:r>
        <w:rPr>
          <w:b/>
        </w:rPr>
        <w:t>PidTagSearchKey</w:t>
      </w:r>
      <w:r>
        <w:t xml:space="preserve"> property of all recently delivered E-mail objects in the same folder.</w:t>
      </w:r>
    </w:p>
    <w:p w:rsidR="00D85394" w:rsidRDefault="00B80BF2">
      <w:r>
        <w:t xml:space="preserve">If a matching E-mail </w:t>
      </w:r>
      <w:r>
        <w:t xml:space="preserve">object was found, the client SHOULD compare the unsigned values of the </w:t>
      </w:r>
      <w:r>
        <w:rPr>
          <w:b/>
        </w:rPr>
        <w:t>PidLidConversationProcessed</w:t>
      </w:r>
      <w:r>
        <w:t xml:space="preserve"> property (section </w:t>
      </w:r>
      <w:hyperlink w:anchor="Section_adbfdc1110d74387bd97bf0b6367ad69" w:history="1">
        <w:r>
          <w:rPr>
            <w:rStyle w:val="Hyperlink"/>
          </w:rPr>
          <w:t>2.2.8.6</w:t>
        </w:r>
      </w:hyperlink>
      <w:r>
        <w:t>) on both E-mail objects and delete the E-mail object with the smaller u</w:t>
      </w:r>
      <w:r>
        <w:t>nsigned value, doing nothing if the unsigned values are equal.</w:t>
      </w:r>
    </w:p>
    <w:p w:rsidR="00D85394" w:rsidRDefault="00B80BF2">
      <w:pPr>
        <w:pStyle w:val="Heading4"/>
      </w:pPr>
      <w:bookmarkStart w:id="390" w:name="section_a75bd3f3b2504cd18bbaf0de1c106663"/>
      <w:bookmarkStart w:id="391" w:name="_Toc163746226"/>
      <w:r>
        <w:t>Processing a Conversation Action on Outgoing E-mail Objects</w:t>
      </w:r>
      <w:bookmarkEnd w:id="390"/>
      <w:bookmarkEnd w:id="391"/>
      <w:r>
        <w:fldChar w:fldCharType="begin"/>
      </w:r>
      <w:r>
        <w:instrText xml:space="preserve"> XE "Client - message processing:processing a conversation action on outgoing E-mail objects" </w:instrText>
      </w:r>
      <w:r>
        <w:fldChar w:fldCharType="end"/>
      </w:r>
      <w:r>
        <w:fldChar w:fldCharType="begin"/>
      </w:r>
      <w:r>
        <w:instrText xml:space="preserve"> XE "Client - sequencing rules:process</w:instrText>
      </w:r>
      <w:r>
        <w:instrText xml:space="preserve">ing a conversation action on outgoing E-mail objects" </w:instrText>
      </w:r>
      <w:r>
        <w:fldChar w:fldCharType="end"/>
      </w:r>
      <w:r>
        <w:fldChar w:fldCharType="begin"/>
      </w:r>
      <w:r>
        <w:instrText xml:space="preserve"> XE "Sequencing rules - client:processing a conversation action on outgoing E-mail objects" </w:instrText>
      </w:r>
      <w:r>
        <w:fldChar w:fldCharType="end"/>
      </w:r>
      <w:r>
        <w:fldChar w:fldCharType="begin"/>
      </w:r>
      <w:r>
        <w:instrText xml:space="preserve"> XE "Message processing - client:processing a conversation action on outgoing E-mail objects" </w:instrText>
      </w:r>
      <w:r>
        <w:fldChar w:fldCharType="end"/>
      </w:r>
    </w:p>
    <w:p w:rsidR="00D85394" w:rsidRDefault="00B80BF2">
      <w:r>
        <w:t xml:space="preserve">When the </w:t>
      </w:r>
      <w:r>
        <w:t xml:space="preserve">client saves a copy of an outgoing </w:t>
      </w:r>
      <w:hyperlink w:anchor="gt_7ab88094-3b46-4be6-9cbf-f22233ef0915">
        <w:r>
          <w:rPr>
            <w:rStyle w:val="HyperlinkGreen"/>
            <w:b/>
          </w:rPr>
          <w:t>E-mail object</w:t>
        </w:r>
      </w:hyperlink>
      <w:r>
        <w:t>, the client SHOULD</w:t>
      </w:r>
      <w:bookmarkStart w:id="392" w:name="z90"/>
      <w:bookmarkStart w:id="393" w:name="Appendix_A_Target_43"/>
      <w:bookmarkEnd w:id="392"/>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perform additional processing on the copy of the </w:t>
      </w:r>
      <w:r>
        <w:t xml:space="preserve">E-mail object in the Sent Items </w:t>
      </w:r>
      <w:hyperlink w:anchor="gt_14e25453-1647-4acb-a35e-306810c60528">
        <w:r>
          <w:rPr>
            <w:rStyle w:val="HyperlinkGreen"/>
            <w:b/>
          </w:rPr>
          <w:t>special folder</w:t>
        </w:r>
      </w:hyperlink>
      <w:r>
        <w:t>.</w:t>
      </w:r>
    </w:p>
    <w:p w:rsidR="00D85394" w:rsidRDefault="00B80BF2">
      <w:r>
        <w:t xml:space="preserve">As specified in section </w:t>
      </w:r>
      <w:hyperlink w:anchor="Section_58bb9342e3da4b11bca12e4750d691e0" w:history="1">
        <w:r>
          <w:rPr>
            <w:rStyle w:val="Hyperlink"/>
          </w:rPr>
          <w:t>2.2.8.8</w:t>
        </w:r>
      </w:hyperlink>
      <w:r>
        <w:rPr>
          <w:rStyle w:val="Hyperlink"/>
        </w:rPr>
        <w:t xml:space="preserve">, </w:t>
      </w:r>
      <w:r>
        <w:t xml:space="preserve">the client SHOULD locate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xml:space="preserve">, in the conversation actions Settings special folder with bytes 6-21 of the </w:t>
      </w:r>
      <w:r>
        <w:rPr>
          <w:b/>
        </w:rPr>
        <w:t>PidTagConversationI</w:t>
      </w:r>
      <w:r>
        <w:rPr>
          <w:b/>
        </w:rPr>
        <w:t>ndex</w:t>
      </w:r>
      <w:r>
        <w:t xml:space="preserve"> property (section 2.2.8.8) corresponding to the </w:t>
      </w:r>
      <w:r>
        <w:rPr>
          <w:b/>
        </w:rPr>
        <w:t>PidTagConversationId</w:t>
      </w:r>
      <w:r>
        <w:t xml:space="preserve"> property (</w:t>
      </w:r>
      <w:hyperlink r:id="rId212" w:anchor="Section_daa9120ff3254afba73828f91049ab3c">
        <w:r>
          <w:rPr>
            <w:rStyle w:val="Hyperlink"/>
          </w:rPr>
          <w:t>[MS-OXOMSG]</w:t>
        </w:r>
      </w:hyperlink>
      <w:r>
        <w:t xml:space="preserve"> section 2.2.1.2) of the sent E-mail object. If no FAI message is found, the cli</w:t>
      </w:r>
      <w:r>
        <w:t>ent SHOULD NOT process any conversation actions on the sent E-mail object.</w:t>
      </w:r>
    </w:p>
    <w:p w:rsidR="00D85394" w:rsidRDefault="00B80BF2">
      <w:r>
        <w:t xml:space="preserve">If the </w:t>
      </w:r>
      <w:r>
        <w:rPr>
          <w:b/>
        </w:rPr>
        <w:t>PidNameKeywords</w:t>
      </w:r>
      <w:r>
        <w:t xml:space="preserve"> property (section </w:t>
      </w:r>
      <w:hyperlink w:anchor="Section_29a1b4daa6264255ad5690cdefb65345" w:history="1">
        <w:r>
          <w:rPr>
            <w:rStyle w:val="Hyperlink"/>
          </w:rPr>
          <w:t>2.2.8.7</w:t>
        </w:r>
      </w:hyperlink>
      <w:r>
        <w:t xml:space="preserve">) is set on the FAI message,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sent E-mail object.</w:t>
      </w:r>
    </w:p>
    <w:p w:rsidR="00D85394" w:rsidRDefault="00B80BF2">
      <w:pPr>
        <w:pStyle w:val="Heading3"/>
      </w:pPr>
      <w:bookmarkStart w:id="394" w:name="section_b2c46d8c86d640c88b1f6ae15c0c7336"/>
      <w:bookmarkStart w:id="395" w:name="_Toc163746227"/>
      <w:r>
        <w:t>Timer Events</w:t>
      </w:r>
      <w:bookmarkEnd w:id="394"/>
      <w:bookmarkEnd w:id="395"/>
    </w:p>
    <w:p w:rsidR="00D85394" w:rsidRDefault="00B80BF2">
      <w:pPr>
        <w:pStyle w:val="Heading4"/>
      </w:pPr>
      <w:bookmarkStart w:id="396" w:name="section_ca1f43b2a2f24c959b7b2b75c5b4a5f5"/>
      <w:bookmarkStart w:id="397" w:name="_Toc163746228"/>
      <w:r>
        <w:t>Expiration of Conversation Actions</w:t>
      </w:r>
      <w:bookmarkEnd w:id="396"/>
      <w:bookmarkEnd w:id="397"/>
      <w:r>
        <w:fldChar w:fldCharType="begin"/>
      </w:r>
      <w:r>
        <w:instrText xml:space="preserve"> XE "Client - timer events - expiration o</w:instrText>
      </w:r>
      <w:r>
        <w:instrText xml:space="preserve">f conversation actions" </w:instrText>
      </w:r>
      <w:r>
        <w:fldChar w:fldCharType="end"/>
      </w:r>
      <w:r>
        <w:fldChar w:fldCharType="begin"/>
      </w:r>
      <w:r>
        <w:instrText xml:space="preserve"> XE "Timer events:client - expiration of conversation actions" </w:instrText>
      </w:r>
      <w:r>
        <w:fldChar w:fldCharType="end"/>
      </w:r>
    </w:p>
    <w:p w:rsidR="00D85394" w:rsidRDefault="00B80BF2">
      <w:r>
        <w:t xml:space="preserve">If the server returned a version less than 14.0.324.0, as described in section </w:t>
      </w:r>
      <w:hyperlink w:anchor="Section_016caaa5637f4e11bec962fa7a0fcd5e" w:history="1">
        <w:r>
          <w:rPr>
            <w:rStyle w:val="Hyperlink"/>
          </w:rPr>
          <w:t>1.7</w:t>
        </w:r>
      </w:hyperlink>
      <w:r>
        <w:t>, and the elapsed time</w:t>
      </w:r>
      <w:r>
        <w:t xml:space="preserve"> between the value of the </w:t>
      </w:r>
      <w:r>
        <w:rPr>
          <w:b/>
        </w:rPr>
        <w:t>PidLidConversationActionLastAppliedTime</w:t>
      </w:r>
      <w:r>
        <w:t xml:space="preserve"> property (section </w:t>
      </w:r>
      <w:hyperlink w:anchor="Section_4e69585ba78946b0ac63b18457d2c6af" w:history="1">
        <w:r>
          <w:rPr>
            <w:rStyle w:val="Hyperlink"/>
          </w:rPr>
          <w:t>2.2.8.1</w:t>
        </w:r>
      </w:hyperlink>
      <w:r>
        <w:t xml:space="preserve">) of the </w:t>
      </w:r>
      <w:hyperlink w:anchor="gt_6f222571-3f61-4250-a8a6-d56505335792">
        <w:r>
          <w:rPr>
            <w:rStyle w:val="HyperlinkGreen"/>
            <w:b/>
          </w:rPr>
          <w:t>FAI</w:t>
        </w:r>
      </w:hyperlink>
      <w:r>
        <w:t xml:space="preserve"> message and the current time i</w:t>
      </w:r>
      <w:r>
        <w:t>s greater than a client-specific</w:t>
      </w:r>
      <w:bookmarkStart w:id="398" w:name="z92"/>
      <w:bookmarkStart w:id="399" w:name="Appendix_A_Target_44"/>
      <w:bookmarkEnd w:id="398"/>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9"/>
      <w:r>
        <w:t xml:space="preserve"> duration, the client SHOULD</w:t>
      </w:r>
      <w:bookmarkStart w:id="400" w:name="z94"/>
      <w:bookmarkStart w:id="401" w:name="Appendix_A_Target_45"/>
      <w:bookmarkEnd w:id="400"/>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01"/>
      <w:r>
        <w:t xml:space="preserve"> delete the FAI message.</w:t>
      </w:r>
    </w:p>
    <w:p w:rsidR="00D85394" w:rsidRDefault="00B80BF2">
      <w:pPr>
        <w:pStyle w:val="Heading3"/>
      </w:pPr>
      <w:bookmarkStart w:id="402" w:name="section_795f15fdea3a4e4fafbd94c5a7b3b7ab"/>
      <w:bookmarkStart w:id="403" w:name="_Toc163746229"/>
      <w:r>
        <w:t>Other Local Events</w:t>
      </w:r>
      <w:bookmarkEnd w:id="402"/>
      <w:bookmarkEnd w:id="403"/>
      <w:r>
        <w:fldChar w:fldCharType="begin"/>
      </w:r>
      <w:r>
        <w:instrText xml:space="preserve"> XE "Client:o</w:instrText>
      </w:r>
      <w:r>
        <w:instrText xml:space="preserve">ther local events" </w:instrText>
      </w:r>
      <w:r>
        <w:fldChar w:fldCharType="end"/>
      </w:r>
      <w:r>
        <w:fldChar w:fldCharType="begin"/>
      </w:r>
      <w:r>
        <w:instrText xml:space="preserve"> XE "Other local events:client" </w:instrText>
      </w:r>
      <w:r>
        <w:fldChar w:fldCharType="end"/>
      </w:r>
    </w:p>
    <w:p w:rsidR="00D85394" w:rsidRDefault="00B80BF2">
      <w:r>
        <w:t>None.</w:t>
      </w:r>
    </w:p>
    <w:p w:rsidR="00D85394" w:rsidRDefault="00B80BF2">
      <w:pPr>
        <w:pStyle w:val="Heading2"/>
      </w:pPr>
      <w:bookmarkStart w:id="404" w:name="section_5c0ce0744dbc45879edf563eb9f67ee5"/>
      <w:bookmarkStart w:id="405" w:name="_Toc163746230"/>
      <w:r>
        <w:lastRenderedPageBreak/>
        <w:t>Server Details</w:t>
      </w:r>
      <w:bookmarkEnd w:id="404"/>
      <w:bookmarkEnd w:id="405"/>
      <w:r>
        <w:fldChar w:fldCharType="begin"/>
      </w:r>
      <w:r>
        <w:instrText xml:space="preserve"> XE "Server:overview" </w:instrText>
      </w:r>
      <w:r>
        <w:fldChar w:fldCharType="end"/>
      </w:r>
    </w:p>
    <w:p w:rsidR="00D85394" w:rsidRDefault="00B80BF2">
      <w:r>
        <w:t xml:space="preserve">Clients operate on folders and messages using the protocols specified in </w:t>
      </w:r>
      <w:hyperlink r:id="rId213" w:anchor="Section_c0f31b95c07f486c98d9535ed9705fbf">
        <w:r>
          <w:rPr>
            <w:rStyle w:val="Hyperlink"/>
          </w:rPr>
          <w:t>[MS-OXCFOLD]</w:t>
        </w:r>
      </w:hyperlink>
      <w:r>
        <w:t xml:space="preserve"> and </w:t>
      </w:r>
      <w:hyperlink r:id="rId214" w:anchor="Section_7fd7ec40deec4c0694931bc06b349682">
        <w:r>
          <w:rPr>
            <w:rStyle w:val="Hyperlink"/>
          </w:rPr>
          <w:t>[MS-OXCMSG]</w:t>
        </w:r>
      </w:hyperlink>
      <w:r>
        <w:t>. How a server operates on folders and messages is implementation-dependent, but the results of any such operations MUST be exposed to clients in a</w:t>
      </w:r>
      <w:r>
        <w:t xml:space="preserve"> manner that is consistent with the Configuration Information Protocol.</w:t>
      </w:r>
    </w:p>
    <w:p w:rsidR="00D85394" w:rsidRDefault="00B80BF2">
      <w:pPr>
        <w:pStyle w:val="Heading3"/>
      </w:pPr>
      <w:bookmarkStart w:id="406" w:name="section_f9fe508c966c4f748da2b7fc9dea1f28"/>
      <w:bookmarkStart w:id="407" w:name="_Toc163746231"/>
      <w:r>
        <w:t>Abstract Data Model</w:t>
      </w:r>
      <w:bookmarkEnd w:id="406"/>
      <w:bookmarkEnd w:id="40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85394" w:rsidRDefault="00B80BF2">
      <w:r>
        <w:t>None.</w:t>
      </w:r>
    </w:p>
    <w:p w:rsidR="00D85394" w:rsidRDefault="00B80BF2">
      <w:pPr>
        <w:pStyle w:val="Heading3"/>
      </w:pPr>
      <w:bookmarkStart w:id="408" w:name="section_862aef196bd84766af736936c1dd61d4"/>
      <w:bookmarkStart w:id="409" w:name="_Toc163746232"/>
      <w:r>
        <w:t>Timers</w:t>
      </w:r>
      <w:bookmarkEnd w:id="408"/>
      <w:bookmarkEnd w:id="409"/>
      <w:r>
        <w:fldChar w:fldCharType="begin"/>
      </w:r>
      <w:r>
        <w:instrText xml:space="preserve"> XE "Server:timers" </w:instrText>
      </w:r>
      <w:r>
        <w:fldChar w:fldCharType="end"/>
      </w:r>
      <w:r>
        <w:fldChar w:fldCharType="begin"/>
      </w:r>
      <w:r>
        <w:instrText xml:space="preserve"> XE "Timers:server" </w:instrText>
      </w:r>
      <w:r>
        <w:fldChar w:fldCharType="end"/>
      </w:r>
    </w:p>
    <w:p w:rsidR="00D85394" w:rsidRDefault="00B80BF2">
      <w:r>
        <w:t>None.</w:t>
      </w:r>
    </w:p>
    <w:p w:rsidR="00D85394" w:rsidRDefault="00B80BF2">
      <w:pPr>
        <w:pStyle w:val="Heading3"/>
      </w:pPr>
      <w:bookmarkStart w:id="410" w:name="section_dd6f6c5b84b74b7b9be133478d036767"/>
      <w:bookmarkStart w:id="411" w:name="_Toc163746233"/>
      <w:r>
        <w:t>Initialization</w:t>
      </w:r>
      <w:bookmarkEnd w:id="410"/>
      <w:bookmarkEnd w:id="41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85394" w:rsidRDefault="00B80BF2">
      <w:r>
        <w:t>None.</w:t>
      </w:r>
    </w:p>
    <w:p w:rsidR="00D85394" w:rsidRDefault="00B80BF2">
      <w:pPr>
        <w:pStyle w:val="Heading3"/>
      </w:pPr>
      <w:bookmarkStart w:id="412" w:name="section_6aa429c60c354aa2a6006340ce0e8872"/>
      <w:bookmarkStart w:id="413" w:name="_Toc163746234"/>
      <w:r>
        <w:t>Higher-Layer Triggered Events</w:t>
      </w:r>
      <w:bookmarkEnd w:id="412"/>
      <w:bookmarkEnd w:id="413"/>
    </w:p>
    <w:p w:rsidR="00D85394" w:rsidRDefault="00B80BF2">
      <w:pPr>
        <w:pStyle w:val="Heading4"/>
      </w:pPr>
      <w:bookmarkStart w:id="414" w:name="section_1b56597831894508bab14452514c1ca5"/>
      <w:bookmarkStart w:id="415" w:name="_Toc163746235"/>
      <w:r>
        <w:t>Reading Configuration Data</w:t>
      </w:r>
      <w:bookmarkEnd w:id="414"/>
      <w:bookmarkEnd w:id="415"/>
      <w:r>
        <w:fldChar w:fldCharType="begin"/>
      </w:r>
      <w:r>
        <w:instrText xml:space="preserve"> XE "Server - higher layer triggered events:reading configuration data" </w:instrText>
      </w:r>
      <w:r>
        <w:fldChar w:fldCharType="end"/>
      </w:r>
      <w:r>
        <w:fldChar w:fldCharType="begin"/>
      </w:r>
      <w:r>
        <w:instrText xml:space="preserve"> XE "Higher layer triggered events - se</w:instrText>
      </w:r>
      <w:r>
        <w:instrText xml:space="preserve">rver:reading configuration data" </w:instrText>
      </w:r>
      <w:r>
        <w:fldChar w:fldCharType="end"/>
      </w:r>
      <w:r>
        <w:fldChar w:fldCharType="begin"/>
      </w:r>
      <w:r>
        <w:instrText xml:space="preserve"> XE "Triggered events - server:reading configuration data" </w:instrText>
      </w:r>
      <w:r>
        <w:fldChar w:fldCharType="end"/>
      </w:r>
    </w:p>
    <w:p w:rsidR="00D85394" w:rsidRDefault="00B80BF2">
      <w:r>
        <w:t xml:space="preserve">If multiple configuration data messages, as specified in section </w:t>
      </w:r>
      <w:hyperlink w:anchor="Section_31a431c54497401f988e902b7b67d02c" w:history="1">
        <w:r>
          <w:rPr>
            <w:rStyle w:val="Hyperlink"/>
          </w:rPr>
          <w:t>2.2.2</w:t>
        </w:r>
      </w:hyperlink>
      <w:r>
        <w:t>, of the same type are found,</w:t>
      </w:r>
      <w:r>
        <w:t xml:space="preserve"> the configuration data messages are deemed in conflict and MUST be resolved. If no specific conflict resolution algorithm is available, the server SHOULD pick the message with the earliest creation time stored in the </w:t>
      </w:r>
      <w:r>
        <w:rPr>
          <w:b/>
        </w:rPr>
        <w:t>PidTagCreationTime</w:t>
      </w:r>
      <w:r>
        <w:t xml:space="preserve"> property (</w:t>
      </w:r>
      <w:hyperlink r:id="rId215" w:anchor="Section_7fd7ec40deec4c0694931bc06b349682">
        <w:r>
          <w:rPr>
            <w:rStyle w:val="Hyperlink"/>
          </w:rPr>
          <w:t>[MS-OXCMSG]</w:t>
        </w:r>
      </w:hyperlink>
      <w:r>
        <w:t xml:space="preserve"> section 2.2.2.3) when opening the configuration data message, and the rest of the configuration data messages SHOULD be deleted from the </w:t>
      </w:r>
      <w:hyperlink w:anchor="gt_fda94a53-448d-48d5-9991-176c530ff597">
        <w:r>
          <w:rPr>
            <w:rStyle w:val="HyperlinkGreen"/>
            <w:b/>
          </w:rPr>
          <w:t>message store</w:t>
        </w:r>
      </w:hyperlink>
      <w:r>
        <w:t>.</w:t>
      </w:r>
    </w:p>
    <w:p w:rsidR="00D85394" w:rsidRDefault="00B80BF2">
      <w:pPr>
        <w:pStyle w:val="Heading5"/>
      </w:pPr>
      <w:bookmarkStart w:id="416" w:name="section_371f92d2a2214eb9aa1da9b57201ab21"/>
      <w:bookmarkStart w:id="417" w:name="_Toc163746236"/>
      <w:r>
        <w:t>Reading Working Hours</w:t>
      </w:r>
      <w:bookmarkEnd w:id="416"/>
      <w:bookmarkEnd w:id="417"/>
    </w:p>
    <w:p w:rsidR="00D85394" w:rsidRDefault="00B80BF2">
      <w:r>
        <w:t xml:space="preserve">The server is responsible for enforcing </w:t>
      </w:r>
      <w:hyperlink w:anchor="gt_12f72ec4-f971-4a49-b1da-7b81b8e3e20b">
        <w:r>
          <w:rPr>
            <w:rStyle w:val="HyperlinkGreen"/>
            <w:b/>
          </w:rPr>
          <w:t>permissions</w:t>
        </w:r>
      </w:hyperlink>
      <w:r>
        <w:t xml:space="preserve"> that the user grants to the </w:t>
      </w:r>
      <w:hyperlink w:anchor="gt_07fb7cc1-69aa-487c-807e-c56a6e855481">
        <w:r>
          <w:rPr>
            <w:rStyle w:val="HyperlinkGreen"/>
            <w:b/>
          </w:rPr>
          <w:t>Calendar special folder</w:t>
        </w:r>
      </w:hyperlink>
      <w:r>
        <w:t xml:space="preserve">. If the client tries to access the configuration data message, as specified in section </w:t>
      </w:r>
      <w:hyperlink w:anchor="Section_31a431c54497401f988e902b7b67d02c" w:history="1">
        <w:r>
          <w:rPr>
            <w:rStyle w:val="Hyperlink"/>
          </w:rPr>
          <w:t>2.2.2</w:t>
        </w:r>
      </w:hyperlink>
      <w:r>
        <w:t xml:space="preserve">, without the necessary permissions, the server MUST deny access to </w:t>
      </w:r>
      <w:r>
        <w:t>the message.</w:t>
      </w:r>
    </w:p>
    <w:p w:rsidR="00D85394" w:rsidRDefault="00B80BF2">
      <w:pPr>
        <w:pStyle w:val="Heading5"/>
      </w:pPr>
      <w:bookmarkStart w:id="418" w:name="section_961a5f4fa92349a38c484df7c5e8345f"/>
      <w:bookmarkStart w:id="419" w:name="_Toc163746237"/>
      <w:r>
        <w:t>Reading Category List</w:t>
      </w:r>
      <w:bookmarkEnd w:id="418"/>
      <w:bookmarkEnd w:id="419"/>
    </w:p>
    <w:p w:rsidR="00D85394" w:rsidRDefault="00B80BF2">
      <w:r>
        <w:t>The server SHOULD</w:t>
      </w:r>
      <w:bookmarkStart w:id="420"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20"/>
      <w:r>
        <w:t xml:space="preserve"> limit the size of the </w:t>
      </w:r>
      <w:hyperlink w:anchor="gt_982b7f8e-d516-4fd5-8d5e-1a836081ed85">
        <w:r>
          <w:rPr>
            <w:rStyle w:val="HyperlinkGreen"/>
            <w:b/>
          </w:rPr>
          <w:t>XML</w:t>
        </w:r>
      </w:hyperlink>
      <w:r>
        <w:t xml:space="preserve"> document that it will parse to 512 kilobytes.</w:t>
      </w:r>
      <w:bookmarkStart w:id="421" w:name="z96"/>
      <w:bookmarkEnd w:id="421"/>
    </w:p>
    <w:p w:rsidR="00D85394" w:rsidRDefault="00B80BF2">
      <w:r>
        <w:t xml:space="preserve">The server is responsible for enforcing </w:t>
      </w:r>
      <w:hyperlink w:anchor="gt_12f72ec4-f971-4a49-b1da-7b81b8e3e20b">
        <w:r>
          <w:rPr>
            <w:rStyle w:val="HyperlinkGreen"/>
            <w:b/>
          </w:rPr>
          <w:t>permissions</w:t>
        </w:r>
      </w:hyperlink>
      <w:r>
        <w:t xml:space="preserve"> that the user grants to the </w:t>
      </w:r>
      <w:hyperlink w:anchor="gt_07fb7cc1-69aa-487c-807e-c56a6e855481">
        <w:r>
          <w:rPr>
            <w:rStyle w:val="HyperlinkGreen"/>
            <w:b/>
          </w:rPr>
          <w:t>Calendar special folder</w:t>
        </w:r>
      </w:hyperlink>
      <w:r>
        <w:t>. If the client tries to acc</w:t>
      </w:r>
      <w:r>
        <w:t xml:space="preserve">ess the configuration data message, as specified in section </w:t>
      </w:r>
      <w:hyperlink w:anchor="Section_31a431c54497401f988e902b7b67d02c" w:history="1">
        <w:r>
          <w:rPr>
            <w:rStyle w:val="Hyperlink"/>
          </w:rPr>
          <w:t>2.2.2</w:t>
        </w:r>
      </w:hyperlink>
      <w:r>
        <w:t>, without the necessary permissions, the server MUST deny access to the message.</w:t>
      </w:r>
    </w:p>
    <w:p w:rsidR="00D85394" w:rsidRDefault="00B80BF2">
      <w:pPr>
        <w:pStyle w:val="Heading4"/>
      </w:pPr>
      <w:bookmarkStart w:id="422" w:name="section_6b98b5ee17ef4f6ab72d4ff30141170a"/>
      <w:bookmarkStart w:id="423" w:name="_Toc163746238"/>
      <w:r>
        <w:t>Writing Configuration Data</w:t>
      </w:r>
      <w:bookmarkEnd w:id="422"/>
      <w:bookmarkEnd w:id="423"/>
      <w:r>
        <w:fldChar w:fldCharType="begin"/>
      </w:r>
      <w:r>
        <w:instrText xml:space="preserve"> XE "Server - higher lay</w:instrText>
      </w:r>
      <w:r>
        <w:instrText xml:space="preserve">er triggered events:writing configuration data" </w:instrText>
      </w:r>
      <w:r>
        <w:fldChar w:fldCharType="end"/>
      </w:r>
      <w:r>
        <w:fldChar w:fldCharType="begin"/>
      </w:r>
      <w:r>
        <w:instrText xml:space="preserve"> XE "Higher layer triggered events - server:writing configuration data" </w:instrText>
      </w:r>
      <w:r>
        <w:fldChar w:fldCharType="end"/>
      </w:r>
      <w:r>
        <w:fldChar w:fldCharType="begin"/>
      </w:r>
      <w:r>
        <w:instrText xml:space="preserve"> XE "Triggered events - server:writing configuration data" </w:instrText>
      </w:r>
      <w:r>
        <w:fldChar w:fldCharType="end"/>
      </w:r>
    </w:p>
    <w:p w:rsidR="00D85394" w:rsidRDefault="00B80BF2">
      <w:r>
        <w:t xml:space="preserve">If multiple configuration data messages, as specified in section </w:t>
      </w:r>
      <w:hyperlink w:anchor="Section_31a431c54497401f988e902b7b67d02c" w:history="1">
        <w:r>
          <w:rPr>
            <w:rStyle w:val="Hyperlink"/>
          </w:rPr>
          <w:t>2.2.2</w:t>
        </w:r>
      </w:hyperlink>
      <w:r>
        <w:t>, of the same type are found, the configuration data messages are deemed in conflict and MUST be resolved. If no specific conflict resolution algorithm is available, the server SHOULD pick the mes</w:t>
      </w:r>
      <w:r>
        <w:t xml:space="preserve">sage with the earliest modification time stored in the </w:t>
      </w:r>
      <w:r>
        <w:rPr>
          <w:b/>
        </w:rPr>
        <w:t>PidTagLastModificationTime</w:t>
      </w:r>
      <w:r>
        <w:t xml:space="preserve"> property (</w:t>
      </w:r>
      <w:hyperlink r:id="rId216" w:anchor="Section_7fd7ec40deec4c0694931bc06b349682">
        <w:r>
          <w:rPr>
            <w:rStyle w:val="Hyperlink"/>
          </w:rPr>
          <w:t>[MS-OXCMSG]</w:t>
        </w:r>
      </w:hyperlink>
      <w:r>
        <w:t xml:space="preserve"> section 2.2.2.2) when saving the configuration data message, and the re</w:t>
      </w:r>
      <w:r>
        <w:t xml:space="preserve">st of the configuration data messages SHOULD be deleted from the </w:t>
      </w:r>
      <w:hyperlink w:anchor="gt_fda94a53-448d-48d5-9991-176c530ff597">
        <w:r>
          <w:rPr>
            <w:rStyle w:val="HyperlinkGreen"/>
            <w:b/>
          </w:rPr>
          <w:t>message store</w:t>
        </w:r>
      </w:hyperlink>
      <w:r>
        <w:t>.</w:t>
      </w:r>
    </w:p>
    <w:p w:rsidR="00D85394" w:rsidRDefault="00B80BF2">
      <w:pPr>
        <w:pStyle w:val="Heading4"/>
      </w:pPr>
      <w:bookmarkStart w:id="424" w:name="section_d4f8d5b9473943a98abcd19558ad4995"/>
      <w:bookmarkStart w:id="425" w:name="_Toc163746239"/>
      <w:r>
        <w:lastRenderedPageBreak/>
        <w:t>Reading View Definitions</w:t>
      </w:r>
      <w:bookmarkEnd w:id="424"/>
      <w:bookmarkEnd w:id="425"/>
      <w:r>
        <w:fldChar w:fldCharType="begin"/>
      </w:r>
      <w:r>
        <w:instrText xml:space="preserve"> XE "Server - higher layer triggered events:reading view definitions" </w:instrText>
      </w:r>
      <w:r>
        <w:fldChar w:fldCharType="end"/>
      </w:r>
      <w:r>
        <w:fldChar w:fldCharType="begin"/>
      </w:r>
      <w:r>
        <w:instrText xml:space="preserve"> XE "Higher layer </w:instrText>
      </w:r>
      <w:r>
        <w:instrText xml:space="preserve">triggered events - server:reading view definitions" </w:instrText>
      </w:r>
      <w:r>
        <w:fldChar w:fldCharType="end"/>
      </w:r>
      <w:r>
        <w:fldChar w:fldCharType="begin"/>
      </w:r>
      <w:r>
        <w:instrText xml:space="preserve"> XE "Triggered events - server:reading view definitions" </w:instrText>
      </w:r>
      <w:r>
        <w:fldChar w:fldCharType="end"/>
      </w:r>
    </w:p>
    <w:p w:rsidR="00D85394" w:rsidRDefault="00B80BF2">
      <w:r>
        <w:t xml:space="preserve">To read the list of available view definitions for a folder as specified in section </w:t>
      </w:r>
      <w:hyperlink w:anchor="Section_53f5b88e175942afb4e5bd7237d5875b" w:history="1">
        <w:r>
          <w:rPr>
            <w:rStyle w:val="Hyperlink"/>
          </w:rPr>
          <w:t>2.2.6</w:t>
        </w:r>
      </w:hyperlink>
      <w:r>
        <w:t xml:space="preserve">, the server MUST enumerate all of the view definition </w:t>
      </w:r>
      <w:hyperlink w:anchor="gt_6f222571-3f61-4250-a8a6-d56505335792">
        <w:r>
          <w:rPr>
            <w:rStyle w:val="HyperlinkGreen"/>
            <w:b/>
          </w:rPr>
          <w:t>FAI</w:t>
        </w:r>
      </w:hyperlink>
      <w:r>
        <w:t xml:space="preserve"> messages in the folders, searching for a match on the </w:t>
      </w:r>
      <w:r>
        <w:rPr>
          <w:b/>
        </w:rPr>
        <w:t>PidTagMessageClass</w:t>
      </w:r>
      <w:r>
        <w:t xml:space="preserve"> property (</w:t>
      </w:r>
      <w:hyperlink r:id="rId217" w:anchor="Section_7fd7ec40deec4c0694931bc06b349682">
        <w:r>
          <w:rPr>
            <w:rStyle w:val="Hyperlink"/>
          </w:rPr>
          <w:t>[MS-OXCMSG]</w:t>
        </w:r>
      </w:hyperlink>
      <w:r>
        <w:t xml:space="preserve"> section 2.2.1.3) and the </w:t>
      </w:r>
      <w:r>
        <w:rPr>
          <w:b/>
        </w:rPr>
        <w:t>PidTagViewDescriptorVersion</w:t>
      </w:r>
      <w:r>
        <w:t xml:space="preserve"> property (section </w:t>
      </w:r>
      <w:hyperlink w:anchor="Section_060f1d460d3b4505aee5fb50390c2d01" w:history="1">
        <w:r>
          <w:rPr>
            <w:rStyle w:val="Hyperlink"/>
          </w:rPr>
          <w:t>2.2.6.4</w:t>
        </w:r>
      </w:hyperlink>
      <w:r>
        <w:t>) as specified in section 2.2.6.</w:t>
      </w:r>
    </w:p>
    <w:p w:rsidR="00D85394" w:rsidRDefault="00B80BF2">
      <w:r>
        <w:t xml:space="preserve">After the server has built the list </w:t>
      </w:r>
      <w:r>
        <w:t xml:space="preserve">of view definition messages, it can select one of them by using the </w:t>
      </w:r>
      <w:r>
        <w:rPr>
          <w:b/>
        </w:rPr>
        <w:t>PidTagViewDescriptorName</w:t>
      </w:r>
      <w:r>
        <w:t xml:space="preserve"> property (section </w:t>
      </w:r>
      <w:hyperlink w:anchor="Section_4534715ffe8f4d75bdbd27ee38a520be" w:history="1">
        <w:r>
          <w:rPr>
            <w:rStyle w:val="Hyperlink"/>
          </w:rPr>
          <w:t>2.2.6.2</w:t>
        </w:r>
      </w:hyperlink>
      <w:r>
        <w:t xml:space="preserve">). After it has selected a view definition message, the server MUST read the </w:t>
      </w:r>
      <w:r>
        <w:t xml:space="preserve">settings from the </w:t>
      </w:r>
      <w:r>
        <w:rPr>
          <w:b/>
        </w:rPr>
        <w:t>PidTagViewDescriptorBinary</w:t>
      </w:r>
      <w:r>
        <w:t xml:space="preserve"> property (section </w:t>
      </w:r>
      <w:hyperlink w:anchor="Section_b93b5c59c26a466d987c04ad33b9e19d" w:history="1">
        <w:r>
          <w:rPr>
            <w:rStyle w:val="Hyperlink"/>
          </w:rPr>
          <w:t>2.2.6.1</w:t>
        </w:r>
      </w:hyperlink>
      <w:r>
        <w:t xml:space="preserve">) and the </w:t>
      </w:r>
      <w:r>
        <w:rPr>
          <w:b/>
        </w:rPr>
        <w:t>PidTagViewDescriptorStrings</w:t>
      </w:r>
      <w:r>
        <w:t xml:space="preserve"> property (section </w:t>
      </w:r>
      <w:hyperlink w:anchor="Section_08dfe9605e78473d81bbea4436fb87b3" w:history="1">
        <w:r>
          <w:rPr>
            <w:rStyle w:val="Hyperlink"/>
          </w:rPr>
          <w:t>2.2.6.3</w:t>
        </w:r>
      </w:hyperlink>
      <w:r>
        <w:t xml:space="preserve">) </w:t>
      </w:r>
      <w:r>
        <w:t>on the message.</w:t>
      </w:r>
    </w:p>
    <w:p w:rsidR="00D85394" w:rsidRDefault="00B80BF2">
      <w:pPr>
        <w:pStyle w:val="Heading4"/>
      </w:pPr>
      <w:bookmarkStart w:id="426" w:name="section_b48e26b892814affbd6cd70f19923b83"/>
      <w:bookmarkStart w:id="427" w:name="_Toc163746240"/>
      <w:r>
        <w:t>Reading Folder Flags</w:t>
      </w:r>
      <w:bookmarkEnd w:id="426"/>
      <w:bookmarkEnd w:id="427"/>
      <w:r>
        <w:fldChar w:fldCharType="begin"/>
      </w:r>
      <w:r>
        <w:instrText xml:space="preserve"> XE "Server - higher layer triggered events:reading folder flags" </w:instrText>
      </w:r>
      <w:r>
        <w:fldChar w:fldCharType="end"/>
      </w:r>
      <w:r>
        <w:fldChar w:fldCharType="begin"/>
      </w:r>
      <w:r>
        <w:instrText xml:space="preserve"> XE "Higher layer triggered events - server:reading folder flags" </w:instrText>
      </w:r>
      <w:r>
        <w:fldChar w:fldCharType="end"/>
      </w:r>
      <w:r>
        <w:fldChar w:fldCharType="begin"/>
      </w:r>
      <w:r>
        <w:instrText xml:space="preserve"> XE "Triggered events - server:reading folder flags" </w:instrText>
      </w:r>
      <w:r>
        <w:fldChar w:fldCharType="end"/>
      </w:r>
    </w:p>
    <w:p w:rsidR="00D85394" w:rsidRDefault="00B80BF2">
      <w:r>
        <w:t xml:space="preserve">Reading and writing each of the </w:t>
      </w:r>
      <w:hyperlink w:anchor="gt_ccc97838-1e6a-4d24-8b85-34f25f5730dc">
        <w:r>
          <w:rPr>
            <w:rStyle w:val="HyperlinkGreen"/>
            <w:b/>
          </w:rPr>
          <w:t>subproperties</w:t>
        </w:r>
      </w:hyperlink>
      <w:r>
        <w:t xml:space="preserve"> in the folder flags, as specified in section </w:t>
      </w:r>
      <w:hyperlink w:anchor="Section_e3d750c0abd64034ad92449017a28c50" w:history="1">
        <w:r>
          <w:rPr>
            <w:rStyle w:val="Hyperlink"/>
          </w:rPr>
          <w:t>2.2.7</w:t>
        </w:r>
      </w:hyperlink>
      <w:r>
        <w:t>, are triggered by different events.</w:t>
      </w:r>
    </w:p>
    <w:p w:rsidR="00D85394" w:rsidRDefault="00B80BF2">
      <w:pPr>
        <w:pStyle w:val="Heading5"/>
      </w:pPr>
      <w:bookmarkStart w:id="428" w:name="section_f580b38fb2fc449bb1b24eb1297bf32d"/>
      <w:bookmarkStart w:id="429" w:name="_Toc163746241"/>
      <w:r>
        <w:t>R</w:t>
      </w:r>
      <w:r>
        <w:t>eading ExtendedFolderFlags</w:t>
      </w:r>
      <w:bookmarkEnd w:id="428"/>
      <w:bookmarkEnd w:id="429"/>
    </w:p>
    <w:p w:rsidR="00D85394" w:rsidRDefault="00B80BF2">
      <w:r>
        <w:t xml:space="preserve">The server MUST read the bit flags in the </w:t>
      </w:r>
      <w:r>
        <w:rPr>
          <w:b/>
        </w:rPr>
        <w:t>ExtendedFolderFlags</w:t>
      </w:r>
      <w:r>
        <w:t xml:space="preserve"> </w:t>
      </w:r>
      <w:hyperlink w:anchor="gt_ccc97838-1e6a-4d24-8b85-34f25f5730dc">
        <w:r>
          <w:rPr>
            <w:rStyle w:val="HyperlinkGreen"/>
            <w:b/>
          </w:rPr>
          <w:t>subproperty</w:t>
        </w:r>
      </w:hyperlink>
      <w:r>
        <w:t xml:space="preserve"> before it can display the folder in the UI.</w:t>
      </w:r>
    </w:p>
    <w:p w:rsidR="00D85394" w:rsidRDefault="00B80BF2">
      <w:pPr>
        <w:pStyle w:val="Heading5"/>
      </w:pPr>
      <w:bookmarkStart w:id="430" w:name="section_7e93df5909b6416bb46cdcbb37f5c6a0"/>
      <w:bookmarkStart w:id="431" w:name="_Toc163746242"/>
      <w:r>
        <w:t>Reading SearchFolderID</w:t>
      </w:r>
      <w:bookmarkEnd w:id="430"/>
      <w:bookmarkEnd w:id="431"/>
    </w:p>
    <w:p w:rsidR="00D85394" w:rsidRDefault="00B80BF2">
      <w:r>
        <w:t>The server MUST read the v</w:t>
      </w:r>
      <w:r>
        <w:t xml:space="preserve">alue of the </w:t>
      </w:r>
      <w:r>
        <w:rPr>
          <w:b/>
        </w:rPr>
        <w:t>SearchFolderID</w:t>
      </w:r>
      <w:r>
        <w:t xml:space="preserve"> subproperty from every </w:t>
      </w:r>
      <w:hyperlink w:anchor="gt_9ab569d0-496f-4ffb-a1c7-af848e3be035">
        <w:r>
          <w:rPr>
            <w:rStyle w:val="HyperlinkGreen"/>
            <w:b/>
          </w:rPr>
          <w:t>search folder</w:t>
        </w:r>
      </w:hyperlink>
      <w:r>
        <w:t xml:space="preserve">, as specified in </w:t>
      </w:r>
      <w:hyperlink r:id="rId218" w:anchor="Section_c72e49b878c74483ad65e46e9133673b">
        <w:r>
          <w:rPr>
            <w:rStyle w:val="Hyperlink"/>
          </w:rPr>
          <w:t>[MS-OXOSRCH]</w:t>
        </w:r>
      </w:hyperlink>
      <w:r>
        <w:t xml:space="preserve"> section 2.2.4, in </w:t>
      </w:r>
      <w:r>
        <w:t xml:space="preserve">the Finder </w:t>
      </w:r>
      <w:hyperlink w:anchor="gt_14e25453-1647-4acb-a35e-306810c60528">
        <w:r>
          <w:rPr>
            <w:rStyle w:val="HyperlinkGreen"/>
            <w:b/>
          </w:rPr>
          <w:t>special folder</w:t>
        </w:r>
      </w:hyperlink>
      <w:r>
        <w:t xml:space="preserve">. Any search folder that has this </w:t>
      </w:r>
      <w:hyperlink w:anchor="gt_ccc97838-1e6a-4d24-8b85-34f25f5730dc">
        <w:r>
          <w:rPr>
            <w:rStyle w:val="HyperlinkGreen"/>
            <w:b/>
          </w:rPr>
          <w:t>subproperty</w:t>
        </w:r>
      </w:hyperlink>
      <w:r>
        <w:t xml:space="preserve"> is a persistent search folder, and the server SHOULD display </w:t>
      </w:r>
      <w:r>
        <w:t xml:space="preserve">the search folder as such in the UI. Searches with the Finder special folder are further specified in [MS-OXOSRCH] section 3.1.4.1.2. For more details about the Finder special folder, see </w:t>
      </w:r>
      <w:hyperlink r:id="rId219" w:anchor="Section_a60e9c162ba8424bb60c385a8a2837cb">
        <w:r>
          <w:rPr>
            <w:rStyle w:val="Hyperlink"/>
          </w:rPr>
          <w:t>[MS-OXOSFLD]</w:t>
        </w:r>
      </w:hyperlink>
      <w:r>
        <w:t>.</w:t>
      </w:r>
    </w:p>
    <w:p w:rsidR="00D85394" w:rsidRDefault="00B80BF2">
      <w:pPr>
        <w:pStyle w:val="Heading4"/>
      </w:pPr>
      <w:bookmarkStart w:id="432" w:name="section_9eac17f246734778ae2fbe893bec550e"/>
      <w:bookmarkStart w:id="433" w:name="_Toc163746243"/>
      <w:r>
        <w:t>Writing Folder Flags</w:t>
      </w:r>
      <w:bookmarkEnd w:id="432"/>
      <w:bookmarkEnd w:id="433"/>
      <w:r>
        <w:fldChar w:fldCharType="begin"/>
      </w:r>
      <w:r>
        <w:instrText xml:space="preserve"> XE "Server - higher layer triggered events:writing folder flags" </w:instrText>
      </w:r>
      <w:r>
        <w:fldChar w:fldCharType="end"/>
      </w:r>
      <w:r>
        <w:fldChar w:fldCharType="begin"/>
      </w:r>
      <w:r>
        <w:instrText xml:space="preserve"> XE "Higher layer triggered events - server:writing folder flags" </w:instrText>
      </w:r>
      <w:r>
        <w:fldChar w:fldCharType="end"/>
      </w:r>
      <w:r>
        <w:fldChar w:fldCharType="begin"/>
      </w:r>
      <w:r>
        <w:instrText xml:space="preserve"> XE "Triggered events - server:writing folder flags" </w:instrText>
      </w:r>
      <w:r>
        <w:fldChar w:fldCharType="end"/>
      </w:r>
    </w:p>
    <w:p w:rsidR="00D85394" w:rsidRDefault="00B80BF2">
      <w:r>
        <w:t>In each case whe</w:t>
      </w:r>
      <w:r>
        <w:t xml:space="preserve">re the server needs to write a new value of one of the </w:t>
      </w:r>
      <w:hyperlink w:anchor="gt_ccc97838-1e6a-4d24-8b85-34f25f5730dc">
        <w:r>
          <w:rPr>
            <w:rStyle w:val="HyperlinkGreen"/>
            <w:b/>
          </w:rPr>
          <w:t>subproperties</w:t>
        </w:r>
      </w:hyperlink>
      <w:r>
        <w:t xml:space="preserve"> to the folder, it MUST preserve the values of any other unmodified subproperties on the folder, as specified in section </w:t>
      </w:r>
      <w:hyperlink w:anchor="Section_e3d750c0abd64034ad92449017a28c50" w:history="1">
        <w:r>
          <w:rPr>
            <w:rStyle w:val="Hyperlink"/>
          </w:rPr>
          <w:t>2.2.7</w:t>
        </w:r>
      </w:hyperlink>
      <w:r>
        <w:t>.</w:t>
      </w:r>
    </w:p>
    <w:p w:rsidR="00D85394" w:rsidRDefault="00B80BF2">
      <w:r>
        <w:t>Folder flags are defined in section 2.2.7.</w:t>
      </w:r>
    </w:p>
    <w:p w:rsidR="00D85394" w:rsidRDefault="00B80BF2">
      <w:pPr>
        <w:pStyle w:val="Heading5"/>
      </w:pPr>
      <w:bookmarkStart w:id="434" w:name="section_409697b6232149e3884906cd6b8b12e7"/>
      <w:bookmarkStart w:id="435" w:name="_Toc163746244"/>
      <w:r>
        <w:t>Writing ExtendedFolderFlags</w:t>
      </w:r>
      <w:bookmarkEnd w:id="434"/>
      <w:bookmarkEnd w:id="435"/>
    </w:p>
    <w:p w:rsidR="00D85394" w:rsidRDefault="00B80BF2">
      <w:r>
        <w:t xml:space="preserve">Any time the user changes one of the display options for a folder, the server MUST rewrite the </w:t>
      </w:r>
      <w:r>
        <w:rPr>
          <w:b/>
        </w:rPr>
        <w:t>ExtendedFolderFlags</w:t>
      </w:r>
      <w:r>
        <w:t xml:space="preserve"> </w:t>
      </w:r>
      <w:hyperlink w:anchor="gt_ccc97838-1e6a-4d24-8b85-34f25f5730dc">
        <w:r>
          <w:rPr>
            <w:rStyle w:val="HyperlinkGreen"/>
            <w:b/>
          </w:rPr>
          <w:t>subproperty</w:t>
        </w:r>
      </w:hyperlink>
      <w:r>
        <w:t xml:space="preserve"> to that folder.</w:t>
      </w:r>
    </w:p>
    <w:p w:rsidR="00D85394" w:rsidRDefault="00B80BF2">
      <w:pPr>
        <w:pStyle w:val="Heading5"/>
      </w:pPr>
      <w:bookmarkStart w:id="436" w:name="section_b56e3cc54ecb4d9c89f09ed9b1e45678"/>
      <w:bookmarkStart w:id="437" w:name="_Toc163746245"/>
      <w:r>
        <w:t>Writing ToDoFolderVersion</w:t>
      </w:r>
      <w:bookmarkEnd w:id="436"/>
      <w:bookmarkEnd w:id="437"/>
    </w:p>
    <w:p w:rsidR="00D85394" w:rsidRDefault="00B80BF2">
      <w:r>
        <w:t xml:space="preserve">When the server re-creates or resets the criteria on the To-Do Search folder, it MUST set the </w:t>
      </w:r>
      <w:r>
        <w:rPr>
          <w:b/>
        </w:rPr>
        <w:t>ToDoFolderVersion</w:t>
      </w:r>
      <w:r>
        <w:t xml:space="preserve"> </w:t>
      </w:r>
      <w:hyperlink w:anchor="gt_ccc97838-1e6a-4d24-8b85-34f25f5730dc">
        <w:r>
          <w:rPr>
            <w:rStyle w:val="HyperlinkGreen"/>
            <w:b/>
          </w:rPr>
          <w:t>subproperty</w:t>
        </w:r>
      </w:hyperlink>
      <w:r>
        <w:t xml:space="preserve"> on the folder. For more details about the To-Do Search folder, see </w:t>
      </w:r>
      <w:hyperlink r:id="rId220" w:anchor="Section_a60e9c162ba8424bb60c385a8a2837cb">
        <w:r>
          <w:rPr>
            <w:rStyle w:val="Hyperlink"/>
          </w:rPr>
          <w:t>[MS-OXOSFLD]</w:t>
        </w:r>
      </w:hyperlink>
      <w:r>
        <w:t xml:space="preserve"> section 3.1.1.2 and [MS-OXOSFLD] section 3.1.4.1.2</w:t>
      </w:r>
      <w:r>
        <w:t>.</w:t>
      </w:r>
    </w:p>
    <w:p w:rsidR="00D85394" w:rsidRDefault="00B80BF2">
      <w:pPr>
        <w:pStyle w:val="Heading4"/>
      </w:pPr>
      <w:bookmarkStart w:id="438" w:name="section_b531bdaf67354f79b989b546859ab319"/>
      <w:bookmarkStart w:id="439" w:name="_Toc163746246"/>
      <w:r>
        <w:t>Applying a Category to a Message</w:t>
      </w:r>
      <w:bookmarkEnd w:id="438"/>
      <w:bookmarkEnd w:id="439"/>
      <w:r>
        <w:fldChar w:fldCharType="begin"/>
      </w:r>
      <w:r>
        <w:instrText xml:space="preserve"> XE "Server - higher layer triggered events:applying a category to a message" </w:instrText>
      </w:r>
      <w:r>
        <w:fldChar w:fldCharType="end"/>
      </w:r>
      <w:r>
        <w:fldChar w:fldCharType="begin"/>
      </w:r>
      <w:r>
        <w:instrText xml:space="preserve"> XE "Higher layer triggered events - server:applying a category to a message" </w:instrText>
      </w:r>
      <w:r>
        <w:fldChar w:fldCharType="end"/>
      </w:r>
      <w:r>
        <w:fldChar w:fldCharType="begin"/>
      </w:r>
      <w:r>
        <w:instrText xml:space="preserve"> XE "Triggered events - server:applying a category to a messag</w:instrText>
      </w:r>
      <w:r>
        <w:instrText xml:space="preserve">e" </w:instrText>
      </w:r>
      <w:r>
        <w:fldChar w:fldCharType="end"/>
      </w:r>
    </w:p>
    <w:p w:rsidR="00D85394" w:rsidRDefault="00B80BF2">
      <w:r>
        <w:t xml:space="preserve">The server MUST store any new </w:t>
      </w:r>
      <w:hyperlink w:anchor="gt_7d6acf13-ba4d-4a0a-930e-3eaee465c7f1">
        <w:r>
          <w:rPr>
            <w:rStyle w:val="HyperlinkGreen"/>
            <w:b/>
          </w:rPr>
          <w:t>categories</w:t>
        </w:r>
      </w:hyperlink>
      <w:r>
        <w:t xml:space="preserve"> assigned to the </w:t>
      </w:r>
      <w:r>
        <w:rPr>
          <w:b/>
        </w:rPr>
        <w:t>PidNameKeywords</w:t>
      </w:r>
      <w:r>
        <w:t xml:space="preserve"> property (section </w:t>
      </w:r>
      <w:hyperlink w:anchor="Section_29a1b4daa6264255ad5690cdefb65345" w:history="1">
        <w:r>
          <w:rPr>
            <w:rStyle w:val="Hyperlink"/>
          </w:rPr>
          <w:t>2.2.8.7</w:t>
        </w:r>
      </w:hyperlink>
      <w:r>
        <w:t>).</w:t>
      </w:r>
    </w:p>
    <w:p w:rsidR="00D85394" w:rsidRDefault="00B80BF2">
      <w:pPr>
        <w:pStyle w:val="Heading3"/>
      </w:pPr>
      <w:bookmarkStart w:id="440" w:name="section_6565335437ae450d8ada9fb26c22ba2b"/>
      <w:bookmarkStart w:id="441" w:name="_Toc163746247"/>
      <w:r>
        <w:lastRenderedPageBreak/>
        <w:t>Message Processing Events a</w:t>
      </w:r>
      <w:r>
        <w:t>nd Sequencing Rules</w:t>
      </w:r>
      <w:bookmarkEnd w:id="440"/>
      <w:bookmarkEnd w:id="441"/>
    </w:p>
    <w:p w:rsidR="00D85394" w:rsidRDefault="00B80BF2">
      <w:pPr>
        <w:pStyle w:val="Heading4"/>
      </w:pPr>
      <w:bookmarkStart w:id="442" w:name="section_b3ea9a87ada8451382d4e09452069af1"/>
      <w:bookmarkStart w:id="443" w:name="_Toc163746248"/>
      <w:r>
        <w:t>Processing a Change to a Conversation Action FAI Message</w:t>
      </w:r>
      <w:bookmarkEnd w:id="442"/>
      <w:bookmarkEnd w:id="443"/>
      <w:r>
        <w:fldChar w:fldCharType="begin"/>
      </w:r>
      <w:r>
        <w:instrText xml:space="preserve"> XE "Server - message processing:processing a change to a conversation action FAI message" </w:instrText>
      </w:r>
      <w:r>
        <w:fldChar w:fldCharType="end"/>
      </w:r>
      <w:r>
        <w:fldChar w:fldCharType="begin"/>
      </w:r>
      <w:r>
        <w:instrText xml:space="preserve"> XE "Server - sequencing rules:processing a change to a conversation action FAI message</w:instrText>
      </w:r>
      <w:r>
        <w:instrText xml:space="preserve">" </w:instrText>
      </w:r>
      <w:r>
        <w:fldChar w:fldCharType="end"/>
      </w:r>
      <w:r>
        <w:fldChar w:fldCharType="begin"/>
      </w:r>
      <w:r>
        <w:instrText xml:space="preserve"> XE "Sequencing rules - server:processing a change to a conversation action FAI message" </w:instrText>
      </w:r>
      <w:r>
        <w:fldChar w:fldCharType="end"/>
      </w:r>
      <w:r>
        <w:fldChar w:fldCharType="begin"/>
      </w:r>
      <w:r>
        <w:instrText xml:space="preserve"> XE "Message processing - server:processing a change to a conversation action FAI message" </w:instrText>
      </w:r>
      <w:r>
        <w:fldChar w:fldCharType="end"/>
      </w:r>
    </w:p>
    <w:p w:rsidR="00D85394" w:rsidRDefault="00B80BF2">
      <w:r>
        <w:t xml:space="preserve">As specified in section </w:t>
      </w:r>
      <w:hyperlink w:anchor="Section_58bb9342e3da4b11bca12e4750d691e0" w:history="1">
        <w:r>
          <w:rPr>
            <w:rStyle w:val="Hyperlink"/>
          </w:rPr>
          <w:t>2.2.8.8</w:t>
        </w:r>
      </w:hyperlink>
      <w:r>
        <w:t xml:space="preserve">, the client locates all </w:t>
      </w:r>
      <w:hyperlink w:anchor="gt_7ab88094-3b46-4be6-9cbf-f22233ef0915">
        <w:r>
          <w:rPr>
            <w:rStyle w:val="HyperlinkGreen"/>
            <w:b/>
          </w:rPr>
          <w:t>E-mail objects</w:t>
        </w:r>
      </w:hyperlink>
      <w:r>
        <w:t xml:space="preserve"> in the </w:t>
      </w:r>
      <w:hyperlink w:anchor="gt_fda94a53-448d-48d5-9991-176c530ff597">
        <w:r>
          <w:rPr>
            <w:rStyle w:val="HyperlinkGreen"/>
            <w:b/>
          </w:rPr>
          <w:t>message store</w:t>
        </w:r>
      </w:hyperlink>
      <w:r>
        <w:t xml:space="preserve"> that have a </w:t>
      </w:r>
      <w:r>
        <w:rPr>
          <w:b/>
        </w:rPr>
        <w:t>PidTagConversationId</w:t>
      </w:r>
      <w:r>
        <w:t xml:space="preserve"> property (</w:t>
      </w:r>
      <w:hyperlink r:id="rId221" w:anchor="Section_daa9120ff3254afba73828f91049ab3c">
        <w:r>
          <w:rPr>
            <w:rStyle w:val="Hyperlink"/>
          </w:rPr>
          <w:t>[MS-OXOMSG]</w:t>
        </w:r>
      </w:hyperlink>
      <w:r>
        <w:t xml:space="preserve"> section 2.2.1.2) matching bytes 6-21 of the </w:t>
      </w:r>
      <w:r>
        <w:rPr>
          <w:b/>
        </w:rPr>
        <w:t>PidTagConversationIndex</w:t>
      </w:r>
      <w:r>
        <w:t xml:space="preserve"> property (section 2.2.8.8) on the </w:t>
      </w:r>
      <w:hyperlink w:anchor="gt_6f222571-3f61-4250-a8a6-d56505335792">
        <w:r>
          <w:rPr>
            <w:rStyle w:val="HyperlinkGreen"/>
            <w:b/>
          </w:rPr>
          <w:t>FAI</w:t>
        </w:r>
      </w:hyperlink>
      <w:r>
        <w:t xml:space="preserve"> message and that have a </w:t>
      </w:r>
      <w:r>
        <w:rPr>
          <w:b/>
        </w:rPr>
        <w:t>PidTagMessageDeliveryTime</w:t>
      </w:r>
      <w:r>
        <w:t xml:space="preserve"> property ([MS-OXOMSG] section 2.2.3.9) value greater than the value of the </w:t>
      </w:r>
      <w:r>
        <w:rPr>
          <w:b/>
        </w:rPr>
        <w:t>PidLidConversationActionMaxDeliveryTime</w:t>
      </w:r>
      <w:r>
        <w:t xml:space="preserve"> property (section </w:t>
      </w:r>
      <w:hyperlink w:anchor="Section_608d62f644a94f0996e6e2d786fe68bf" w:history="1">
        <w:r>
          <w:rPr>
            <w:rStyle w:val="Hyperlink"/>
          </w:rPr>
          <w:t>2.2.8.2</w:t>
        </w:r>
      </w:hyperlink>
      <w:r>
        <w:t>) on the FAI message.</w:t>
      </w:r>
    </w:p>
    <w:p w:rsidR="00D85394" w:rsidRDefault="00B80BF2">
      <w:r>
        <w:t xml:space="preserve">When the client uploads a change to a conversation action FAI message, as specified in section </w:t>
      </w:r>
      <w:hyperlink w:anchor="Section_c909f6deeb3f4db8a7ca261b0d14f075" w:history="1">
        <w:r>
          <w:rPr>
            <w:rStyle w:val="Hyperlink"/>
          </w:rPr>
          <w:t>2.2.8</w:t>
        </w:r>
      </w:hyperlink>
      <w:r>
        <w:t>, the server SHOULD</w:t>
      </w:r>
      <w:bookmarkStart w:id="444" w:name="z98"/>
      <w:bookmarkStart w:id="445" w:name="Appendix_A_Target_47"/>
      <w:bookmarkEnd w:id="444"/>
      <w:r>
        <w:rPr>
          <w:rStyle w:val="Hyperlink"/>
        </w:rPr>
        <w:fldChar w:fldCharType="begin"/>
      </w:r>
      <w:r>
        <w:rPr>
          <w:rStyle w:val="Hyperlink"/>
        </w:rPr>
        <w:instrText xml:space="preserve"> HYPERLINK \l "Appendix_A_47" \o "Product behavior no</w:instrText>
      </w:r>
      <w:r>
        <w:rPr>
          <w:rStyle w:val="Hyperlink"/>
        </w:rPr>
        <w:instrText xml:space="preserve">te 47" \h </w:instrText>
      </w:r>
      <w:r>
        <w:rPr>
          <w:rStyle w:val="Hyperlink"/>
        </w:rPr>
      </w:r>
      <w:r>
        <w:rPr>
          <w:rStyle w:val="Hyperlink"/>
        </w:rPr>
        <w:fldChar w:fldCharType="separate"/>
      </w:r>
      <w:r>
        <w:rPr>
          <w:rStyle w:val="Hyperlink"/>
        </w:rPr>
        <w:t>&lt;47&gt;</w:t>
      </w:r>
      <w:r>
        <w:rPr>
          <w:rStyle w:val="Hyperlink"/>
        </w:rPr>
        <w:fldChar w:fldCharType="end"/>
      </w:r>
      <w:bookmarkEnd w:id="445"/>
      <w:r>
        <w:t xml:space="preserve"> perform the appropriate </w:t>
      </w:r>
      <w:hyperlink w:anchor="gt_b178b6c0-7df9-4107-95ca-12c7f0b9900b">
        <w:r>
          <w:rPr>
            <w:rStyle w:val="HyperlinkGreen"/>
            <w:b/>
          </w:rPr>
          <w:t>action</w:t>
        </w:r>
      </w:hyperlink>
      <w:r>
        <w:t xml:space="preserve"> on all located E-mail objects, based on the changes to the FAI message, as specified in the following table (more than one action can apply to a gi</w:t>
      </w:r>
      <w:r>
        <w:t>ven change).</w:t>
      </w:r>
    </w:p>
    <w:tbl>
      <w:tblPr>
        <w:tblStyle w:val="Table-ShadedHeader"/>
        <w:tblW w:w="0" w:type="auto"/>
        <w:tblLook w:val="04A0" w:firstRow="1" w:lastRow="0" w:firstColumn="1" w:lastColumn="0" w:noHBand="0" w:noVBand="1"/>
      </w:tblPr>
      <w:tblGrid>
        <w:gridCol w:w="4183"/>
        <w:gridCol w:w="5292"/>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FAI message change</w:t>
            </w:r>
          </w:p>
        </w:tc>
        <w:tc>
          <w:tcPr>
            <w:tcW w:w="0" w:type="auto"/>
            <w:shd w:val="clear" w:color="auto" w:fill="E0E0E0"/>
          </w:tcPr>
          <w:p w:rsidR="00D85394" w:rsidRDefault="00B80BF2">
            <w:pPr>
              <w:pStyle w:val="TableHeaderText"/>
            </w:pPr>
            <w:r>
              <w:t>Action to apply on the E-mail object</w:t>
            </w:r>
          </w:p>
        </w:tc>
      </w:tr>
      <w:tr w:rsidR="00D85394" w:rsidTr="00D85394">
        <w:tc>
          <w:tcPr>
            <w:tcW w:w="0" w:type="auto"/>
            <w:shd w:val="clear" w:color="auto" w:fill="auto"/>
          </w:tcPr>
          <w:p w:rsidR="00D85394" w:rsidRDefault="00B80BF2">
            <w:pPr>
              <w:pStyle w:val="TableBodyText"/>
            </w:pPr>
            <w:r>
              <w:t xml:space="preserve">The value of the </w:t>
            </w:r>
            <w:r>
              <w:rPr>
                <w:b/>
              </w:rPr>
              <w:t>PidLidConversationActionMoveFolderEid</w:t>
            </w:r>
            <w:r>
              <w:t xml:space="preserve"> property (section </w:t>
            </w:r>
            <w:hyperlink w:anchor="Section_76146f36c4b44854ac2d63922159fa47" w:history="1">
              <w:r>
                <w:rPr>
                  <w:rStyle w:val="Hyperlink"/>
                </w:rPr>
                <w:t>2.2.8.3</w:t>
              </w:r>
            </w:hyperlink>
            <w:r>
              <w:t>) is changed to an array of size 0.</w:t>
            </w:r>
          </w:p>
        </w:tc>
        <w:tc>
          <w:tcPr>
            <w:tcW w:w="0" w:type="auto"/>
            <w:shd w:val="clear" w:color="auto" w:fill="auto"/>
          </w:tcPr>
          <w:p w:rsidR="00D85394" w:rsidRDefault="00B80BF2">
            <w:pPr>
              <w:pStyle w:val="TableBodyText"/>
            </w:pPr>
            <w:r>
              <w:t xml:space="preserve">If the </w:t>
            </w:r>
            <w:r>
              <w:t xml:space="preserve">E-mail object is not in the Sent Items </w:t>
            </w:r>
            <w:hyperlink w:anchor="gt_14e25453-1647-4acb-a35e-306810c60528">
              <w:r>
                <w:rPr>
                  <w:rStyle w:val="HyperlinkGreen"/>
                  <w:b/>
                </w:rPr>
                <w:t>special folder</w:t>
              </w:r>
            </w:hyperlink>
            <w:r>
              <w:t>, move the E-mail object to the Deleted Items special folder.</w:t>
            </w:r>
          </w:p>
        </w:tc>
      </w:tr>
      <w:tr w:rsidR="00D85394" w:rsidTr="00D85394">
        <w:tc>
          <w:tcPr>
            <w:tcW w:w="0" w:type="auto"/>
            <w:shd w:val="clear" w:color="auto" w:fill="auto"/>
          </w:tcPr>
          <w:p w:rsidR="00D85394" w:rsidRDefault="00B80BF2">
            <w:pPr>
              <w:pStyle w:val="TableBodyText"/>
            </w:pPr>
            <w:r>
              <w:t xml:space="preserve">The value of the </w:t>
            </w:r>
            <w:r>
              <w:rPr>
                <w:b/>
              </w:rPr>
              <w:t>PidLidConversationActionMoveFolderEid</w:t>
            </w:r>
            <w:r>
              <w:t xml:space="preserve"> property was an array o</w:t>
            </w:r>
            <w:r>
              <w:t>f size 0, now unset.</w:t>
            </w:r>
          </w:p>
        </w:tc>
        <w:tc>
          <w:tcPr>
            <w:tcW w:w="0" w:type="auto"/>
            <w:shd w:val="clear" w:color="auto" w:fill="auto"/>
          </w:tcPr>
          <w:p w:rsidR="00D85394" w:rsidRDefault="00B80BF2">
            <w:pPr>
              <w:pStyle w:val="TableBodyText"/>
            </w:pPr>
            <w:r>
              <w:t xml:space="preserve">If the E-mail object is in the Deleted Items special folder, move the E-mail object to the </w:t>
            </w:r>
            <w:hyperlink w:anchor="gt_baa08600-0402-47f6-a8ce-9690cf962c96">
              <w:r>
                <w:rPr>
                  <w:rStyle w:val="HyperlinkGreen"/>
                  <w:b/>
                </w:rPr>
                <w:t>Inbox folder</w:t>
              </w:r>
            </w:hyperlink>
            <w:r>
              <w:t>.</w:t>
            </w:r>
          </w:p>
        </w:tc>
      </w:tr>
      <w:tr w:rsidR="00D85394" w:rsidTr="00D85394">
        <w:tc>
          <w:tcPr>
            <w:tcW w:w="0" w:type="auto"/>
            <w:shd w:val="clear" w:color="auto" w:fill="auto"/>
          </w:tcPr>
          <w:p w:rsidR="00D85394" w:rsidRDefault="00B80BF2">
            <w:pPr>
              <w:pStyle w:val="TableBodyText"/>
            </w:pPr>
            <w:r>
              <w:t xml:space="preserve">The value of the </w:t>
            </w:r>
            <w:r>
              <w:rPr>
                <w:b/>
              </w:rPr>
              <w:t>PidLidConversationActionMoveFolderEid</w:t>
            </w:r>
            <w:r>
              <w:t xml:space="preserve"> property cha</w:t>
            </w:r>
            <w:r>
              <w:t>nged to a non-empty array.</w:t>
            </w:r>
          </w:p>
        </w:tc>
        <w:tc>
          <w:tcPr>
            <w:tcW w:w="0" w:type="auto"/>
            <w:shd w:val="clear" w:color="auto" w:fill="auto"/>
          </w:tcPr>
          <w:p w:rsidR="00D85394" w:rsidRDefault="00B80BF2">
            <w:pPr>
              <w:pStyle w:val="TableBodyText"/>
            </w:pPr>
            <w:r>
              <w:t xml:space="preserve">If the </w:t>
            </w:r>
            <w:r>
              <w:rPr>
                <w:b/>
              </w:rPr>
              <w:t>PidLidConversationActionMoveStoreEid</w:t>
            </w:r>
            <w:r>
              <w:t xml:space="preserve"> property (section </w:t>
            </w:r>
            <w:hyperlink w:anchor="Section_408a1c6033f14a7f9a23bae16a6f059f" w:history="1">
              <w:r>
                <w:rPr>
                  <w:rStyle w:val="Hyperlink"/>
                </w:rPr>
                <w:t>2.2.8.4</w:t>
              </w:r>
            </w:hyperlink>
            <w:r>
              <w:t xml:space="preserve">) is unset and if the E-mail object is not in the Sent Items special folder, move the E-mail object </w:t>
            </w:r>
            <w:r>
              <w:t xml:space="preserve">to the folder with an </w:t>
            </w:r>
            <w:hyperlink w:anchor="gt_64df5f51-e2e6-4cf2-a15f-5bc1167087b5">
              <w:r>
                <w:rPr>
                  <w:rStyle w:val="HyperlinkGreen"/>
                  <w:b/>
                </w:rPr>
                <w:t>EntryID</w:t>
              </w:r>
            </w:hyperlink>
            <w:r>
              <w:t xml:space="preserve"> equal to the new </w:t>
            </w:r>
            <w:r>
              <w:rPr>
                <w:b/>
              </w:rPr>
              <w:t>PidLidConversationActionMoveFolderEid</w:t>
            </w:r>
            <w:r>
              <w:t xml:space="preserve"> property on the FAI message. If the </w:t>
            </w:r>
            <w:r>
              <w:rPr>
                <w:b/>
              </w:rPr>
              <w:t>PidLidConversationActionMoveStoreEid</w:t>
            </w:r>
            <w:r>
              <w:t xml:space="preserve"> property is set, do nothing.</w:t>
            </w:r>
          </w:p>
        </w:tc>
      </w:tr>
      <w:tr w:rsidR="00D85394" w:rsidTr="00D85394">
        <w:tc>
          <w:tcPr>
            <w:tcW w:w="0" w:type="auto"/>
            <w:shd w:val="clear" w:color="auto" w:fill="auto"/>
          </w:tcPr>
          <w:p w:rsidR="00D85394" w:rsidRDefault="00B80BF2">
            <w:pPr>
              <w:pStyle w:val="TableBodyText"/>
            </w:pPr>
            <w:r>
              <w:t>The va</w:t>
            </w:r>
            <w:r>
              <w:t xml:space="preserve">lue of the </w:t>
            </w:r>
            <w:r>
              <w:rPr>
                <w:b/>
              </w:rPr>
              <w:t>PidLidConversationActionMoveFolderEid</w:t>
            </w:r>
            <w:r>
              <w:t xml:space="preserve"> property was a non-empty array, now unset. </w:t>
            </w:r>
          </w:p>
        </w:tc>
        <w:tc>
          <w:tcPr>
            <w:tcW w:w="0" w:type="auto"/>
            <w:shd w:val="clear" w:color="auto" w:fill="auto"/>
          </w:tcPr>
          <w:p w:rsidR="00D85394" w:rsidRDefault="00B80BF2">
            <w:pPr>
              <w:pStyle w:val="TableBodyText"/>
            </w:pPr>
            <w:r>
              <w:t>None.</w:t>
            </w:r>
          </w:p>
        </w:tc>
      </w:tr>
      <w:tr w:rsidR="00D85394" w:rsidTr="00D85394">
        <w:tc>
          <w:tcPr>
            <w:tcW w:w="0" w:type="auto"/>
            <w:shd w:val="clear" w:color="auto" w:fill="auto"/>
          </w:tcPr>
          <w:p w:rsidR="00D85394" w:rsidRDefault="00B80BF2">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unset, set, or modified.</w:t>
            </w:r>
          </w:p>
        </w:tc>
        <w:tc>
          <w:tcPr>
            <w:tcW w:w="0" w:type="auto"/>
            <w:shd w:val="clear" w:color="auto" w:fill="auto"/>
          </w:tcPr>
          <w:p w:rsidR="00D85394" w:rsidRDefault="00B80BF2">
            <w:pPr>
              <w:pStyle w:val="TableBodyText"/>
            </w:pPr>
            <w:r>
              <w:t xml:space="preserve">For all </w:t>
            </w:r>
            <w:hyperlink w:anchor="gt_7d6acf13-ba4d-4a0a-930e-3eaee465c7f1">
              <w:r>
                <w:rPr>
                  <w:rStyle w:val="HyperlinkGreen"/>
                  <w:b/>
                </w:rPr>
                <w:t>categories</w:t>
              </w:r>
            </w:hyperlink>
            <w:r>
              <w:t xml:space="preserve"> added in this change, append the category to the </w:t>
            </w:r>
            <w:r>
              <w:rPr>
                <w:b/>
              </w:rPr>
              <w:t>PidNameKeywords</w:t>
            </w:r>
            <w:r>
              <w:t xml:space="preserve"> property of each E-mail object.</w:t>
            </w:r>
          </w:p>
          <w:p w:rsidR="00D85394" w:rsidRDefault="00B80BF2">
            <w:pPr>
              <w:pStyle w:val="TableBodyText"/>
            </w:pPr>
            <w:r>
              <w:t xml:space="preserve">For all categories removed in this change, remove the category from the </w:t>
            </w:r>
            <w:r>
              <w:rPr>
                <w:b/>
              </w:rPr>
              <w:t>PidNameKeywords</w:t>
            </w:r>
            <w:r>
              <w:t xml:space="preserve"> </w:t>
            </w:r>
            <w:r>
              <w:t>property of each E-mail object.</w:t>
            </w:r>
          </w:p>
        </w:tc>
      </w:tr>
    </w:tbl>
    <w:p w:rsidR="00D85394" w:rsidRDefault="00D85394"/>
    <w:p w:rsidR="00D85394" w:rsidRDefault="00B80BF2">
      <w:pPr>
        <w:pStyle w:val="Heading4"/>
      </w:pPr>
      <w:bookmarkStart w:id="446" w:name="section_4f451961fc374c3387feb91575421ec0"/>
      <w:bookmarkStart w:id="447" w:name="_Toc163746249"/>
      <w:r>
        <w:t>Processing a Conversation Action on Incoming E-mail Objects</w:t>
      </w:r>
      <w:bookmarkEnd w:id="446"/>
      <w:bookmarkEnd w:id="447"/>
      <w:r>
        <w:fldChar w:fldCharType="begin"/>
      </w:r>
      <w:r>
        <w:instrText xml:space="preserve"> XE "Server - message processing:processing a conversation action on incoming E-mail objects" </w:instrText>
      </w:r>
      <w:r>
        <w:fldChar w:fldCharType="end"/>
      </w:r>
      <w:r>
        <w:fldChar w:fldCharType="begin"/>
      </w:r>
      <w:r>
        <w:instrText xml:space="preserve"> XE "Server - sequencing rules:processing a conversation action on </w:instrText>
      </w:r>
      <w:r>
        <w:instrText xml:space="preserve">incoming E-mail objects" </w:instrText>
      </w:r>
      <w:r>
        <w:fldChar w:fldCharType="end"/>
      </w:r>
      <w:r>
        <w:fldChar w:fldCharType="begin"/>
      </w:r>
      <w:r>
        <w:instrText xml:space="preserve"> XE "Sequencing rules - server:processing a conversation action on incoming E-mail objects" </w:instrText>
      </w:r>
      <w:r>
        <w:fldChar w:fldCharType="end"/>
      </w:r>
      <w:r>
        <w:fldChar w:fldCharType="begin"/>
      </w:r>
      <w:r>
        <w:instrText xml:space="preserve"> XE "Message processing - server:processing a conversation action on incoming E-mail objects" </w:instrText>
      </w:r>
      <w:r>
        <w:fldChar w:fldCharType="end"/>
      </w:r>
    </w:p>
    <w:p w:rsidR="00D85394" w:rsidRDefault="00B80BF2">
      <w:r>
        <w:t xml:space="preserve">When a new </w:t>
      </w:r>
      <w:hyperlink w:anchor="gt_7ab88094-3b46-4be6-9cbf-f22233ef0915">
        <w:r>
          <w:rPr>
            <w:rStyle w:val="HyperlinkGreen"/>
            <w:b/>
          </w:rPr>
          <w:t>E-mail object</w:t>
        </w:r>
      </w:hyperlink>
      <w:r>
        <w:t xml:space="preserve"> arrives in a </w:t>
      </w:r>
      <w:hyperlink w:anchor="gt_fda94a53-448d-48d5-9991-176c530ff597">
        <w:r>
          <w:rPr>
            <w:rStyle w:val="HyperlinkGreen"/>
            <w:b/>
          </w:rPr>
          <w:t>message store</w:t>
        </w:r>
      </w:hyperlink>
      <w:r>
        <w:t>, the server SHOULD</w:t>
      </w:r>
      <w:bookmarkStart w:id="448" w:name="z100"/>
      <w:bookmarkStart w:id="449" w:name="Appendix_A_Target_48"/>
      <w:bookmarkEnd w:id="4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9"/>
      <w:r>
        <w:t xml:space="preserve"> do the following.</w:t>
      </w:r>
    </w:p>
    <w:p w:rsidR="00D85394" w:rsidRDefault="00B80BF2">
      <w:pPr>
        <w:pStyle w:val="ListParagraph"/>
        <w:numPr>
          <w:ilvl w:val="0"/>
          <w:numId w:val="112"/>
        </w:numPr>
      </w:pPr>
      <w:r>
        <w:t>As specifie</w:t>
      </w:r>
      <w:r>
        <w:t xml:space="preserve">d in section </w:t>
      </w:r>
      <w:hyperlink w:anchor="Section_58bb9342e3da4b11bca12e4750d691e0" w:history="1">
        <w:r>
          <w:rPr>
            <w:rStyle w:val="Hyperlink"/>
          </w:rPr>
          <w:t>2.2.8.8</w:t>
        </w:r>
      </w:hyperlink>
      <w:r>
        <w:t xml:space="preserve">, locate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xml:space="preserve">, in the conversation actions Settings </w:t>
      </w:r>
      <w:hyperlink w:anchor="gt_14e25453-1647-4acb-a35e-306810c60528">
        <w:r>
          <w:rPr>
            <w:rStyle w:val="HyperlinkGreen"/>
            <w:b/>
          </w:rPr>
          <w:t>special folder</w:t>
        </w:r>
      </w:hyperlink>
      <w:r>
        <w:t xml:space="preserve"> with bytes 6-21 of </w:t>
      </w:r>
      <w:r>
        <w:rPr>
          <w:b/>
        </w:rPr>
        <w:t>PidTagConversationIndex</w:t>
      </w:r>
      <w:r>
        <w:t xml:space="preserve"> property (section 2.2.8.8) corresponding to the </w:t>
      </w:r>
      <w:r>
        <w:rPr>
          <w:b/>
        </w:rPr>
        <w:t>PidTagConversationId</w:t>
      </w:r>
      <w:r>
        <w:t xml:space="preserve"> propert</w:t>
      </w:r>
      <w:r>
        <w:t>y (</w:t>
      </w:r>
      <w:hyperlink r:id="rId222" w:anchor="Section_daa9120ff3254afba73828f91049ab3c">
        <w:r>
          <w:rPr>
            <w:rStyle w:val="Hyperlink"/>
          </w:rPr>
          <w:t>[MS-OXOMSG]</w:t>
        </w:r>
      </w:hyperlink>
      <w:r>
        <w:t xml:space="preserve"> section 2.2.1.2) of the incoming E-mail object. If no FAI message is found, the server SHOULD NOT process any conversation actions on the incoming E-mail object</w:t>
      </w:r>
      <w:r>
        <w:t>.</w:t>
      </w:r>
    </w:p>
    <w:p w:rsidR="00D85394" w:rsidRDefault="00B80BF2">
      <w:pPr>
        <w:pStyle w:val="ListParagraph"/>
        <w:numPr>
          <w:ilvl w:val="0"/>
          <w:numId w:val="112"/>
        </w:numPr>
      </w:pPr>
      <w:r>
        <w:lastRenderedPageBreak/>
        <w:t xml:space="preserve">Perform the appropriate </w:t>
      </w:r>
      <w:hyperlink w:anchor="gt_b178b6c0-7df9-4107-95ca-12c7f0b9900b">
        <w:r>
          <w:rPr>
            <w:rStyle w:val="HyperlinkGreen"/>
            <w:b/>
          </w:rPr>
          <w:t>actions</w:t>
        </w:r>
      </w:hyperlink>
      <w:r>
        <w:t xml:space="preserve"> on the incoming E-mail object based on the properties of the FAI message, as specified in the following table (more than one property can apply to a given FAI m</w:t>
      </w:r>
      <w:r>
        <w:t>essage).</w:t>
      </w:r>
    </w:p>
    <w:tbl>
      <w:tblPr>
        <w:tblStyle w:val="Table-ShadedHeader"/>
        <w:tblW w:w="0" w:type="auto"/>
        <w:tblLook w:val="04A0" w:firstRow="1" w:lastRow="0" w:firstColumn="1" w:lastColumn="0" w:noHBand="0" w:noVBand="1"/>
      </w:tblPr>
      <w:tblGrid>
        <w:gridCol w:w="4840"/>
        <w:gridCol w:w="4635"/>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Properties on the FAI message</w:t>
            </w:r>
          </w:p>
        </w:tc>
        <w:tc>
          <w:tcPr>
            <w:tcW w:w="0" w:type="auto"/>
            <w:shd w:val="clear" w:color="auto" w:fill="E0E0E0"/>
          </w:tcPr>
          <w:p w:rsidR="00D85394" w:rsidRDefault="00B80BF2">
            <w:pPr>
              <w:pStyle w:val="TableHeaderText"/>
            </w:pPr>
            <w:r>
              <w:t>Action to perform on the incoming E-mail object</w:t>
            </w:r>
          </w:p>
        </w:tc>
      </w:tr>
      <w:tr w:rsidR="00D85394" w:rsidTr="00D85394">
        <w:tc>
          <w:tcPr>
            <w:tcW w:w="0" w:type="auto"/>
            <w:shd w:val="clear" w:color="auto" w:fill="auto"/>
          </w:tcPr>
          <w:p w:rsidR="00D85394" w:rsidRDefault="00B80BF2">
            <w:pPr>
              <w:pStyle w:val="TableBodyText"/>
            </w:pPr>
            <w:r>
              <w:t xml:space="preserve">The </w:t>
            </w:r>
            <w:r>
              <w:rPr>
                <w:b/>
              </w:rPr>
              <w:t>PidNameKeywords</w:t>
            </w:r>
            <w:r>
              <w:t xml:space="preserve"> property (section </w:t>
            </w:r>
            <w:hyperlink w:anchor="Section_29a1b4daa6264255ad5690cdefb65345" w:history="1">
              <w:r>
                <w:rPr>
                  <w:rStyle w:val="Hyperlink"/>
                </w:rPr>
                <w:t>2.2.8.7</w:t>
              </w:r>
            </w:hyperlink>
            <w:r>
              <w:t>) is set.</w:t>
            </w:r>
          </w:p>
        </w:tc>
        <w:tc>
          <w:tcPr>
            <w:tcW w:w="0" w:type="auto"/>
            <w:shd w:val="clear" w:color="auto" w:fill="auto"/>
          </w:tcPr>
          <w:p w:rsidR="00D85394" w:rsidRDefault="00B80BF2">
            <w:pPr>
              <w:pStyle w:val="TableBodyText"/>
            </w:pPr>
            <w:r>
              <w:t xml:space="preserve">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incoming E-mail object.</w:t>
            </w:r>
          </w:p>
        </w:tc>
      </w:tr>
      <w:tr w:rsidR="00D85394" w:rsidTr="00D85394">
        <w:tc>
          <w:tcPr>
            <w:tcW w:w="0" w:type="auto"/>
            <w:shd w:val="clear" w:color="auto" w:fill="auto"/>
          </w:tcPr>
          <w:p w:rsidR="00D85394" w:rsidRDefault="00B80BF2">
            <w:pPr>
              <w:pStyle w:val="TableBodyText"/>
            </w:pPr>
            <w:r>
              <w:t xml:space="preserve">The </w:t>
            </w:r>
            <w:r>
              <w:rPr>
                <w:b/>
              </w:rPr>
              <w:t>PidLidConversationActionMoveStoreEid</w:t>
            </w:r>
            <w:r>
              <w:t xml:space="preserve"> property (section </w:t>
            </w:r>
            <w:hyperlink w:anchor="Section_408a1c6033f14a7f9a23bae16a6f059f" w:history="1">
              <w:r>
                <w:rPr>
                  <w:rStyle w:val="Hyperlink"/>
                </w:rPr>
                <w:t>2.2.8.4</w:t>
              </w:r>
            </w:hyperlink>
            <w:r>
              <w:t xml:space="preserve">) is not set and the value of the </w:t>
            </w:r>
            <w:r>
              <w:rPr>
                <w:b/>
              </w:rPr>
              <w:t>PidLidConversationActionMoveFolderEid</w:t>
            </w:r>
            <w:r>
              <w:t xml:space="preserve"> property (section </w:t>
            </w:r>
            <w:hyperlink w:anchor="Section_76146f36c4b44854ac2d63922159fa47" w:history="1">
              <w:r>
                <w:rPr>
                  <w:rStyle w:val="Hyperlink"/>
                </w:rPr>
                <w:t>2.2.8.3</w:t>
              </w:r>
            </w:hyperlink>
            <w:r>
              <w:t>) is not an array of size zero.</w:t>
            </w:r>
          </w:p>
        </w:tc>
        <w:tc>
          <w:tcPr>
            <w:tcW w:w="0" w:type="auto"/>
            <w:shd w:val="clear" w:color="auto" w:fill="auto"/>
          </w:tcPr>
          <w:p w:rsidR="00D85394" w:rsidRDefault="00B80BF2">
            <w:pPr>
              <w:pStyle w:val="TableBodyText"/>
            </w:pPr>
            <w:r>
              <w:t>Th</w:t>
            </w:r>
            <w:r>
              <w:t xml:space="preserve">e server SHOULD move the incoming E-mail object to the folder with an </w:t>
            </w:r>
            <w:hyperlink w:anchor="gt_64df5f51-e2e6-4cf2-a15f-5bc1167087b5">
              <w:r>
                <w:rPr>
                  <w:rStyle w:val="HyperlinkGreen"/>
                  <w:b/>
                </w:rPr>
                <w:t>EntryID</w:t>
              </w:r>
            </w:hyperlink>
            <w:r>
              <w:t xml:space="preserve"> equal to the </w:t>
            </w:r>
            <w:r>
              <w:rPr>
                <w:b/>
              </w:rPr>
              <w:t>PidLidConversationActionMoveFolderEid</w:t>
            </w:r>
            <w:r>
              <w:t xml:space="preserve"> property on the FAI message.</w:t>
            </w:r>
          </w:p>
        </w:tc>
      </w:tr>
      <w:tr w:rsidR="00D85394" w:rsidTr="00D85394">
        <w:tc>
          <w:tcPr>
            <w:tcW w:w="0" w:type="auto"/>
            <w:shd w:val="clear" w:color="auto" w:fill="auto"/>
          </w:tcPr>
          <w:p w:rsidR="00D85394" w:rsidRDefault="00B80BF2">
            <w:pPr>
              <w:pStyle w:val="TableBodyText"/>
            </w:pPr>
            <w:r>
              <w:t xml:space="preserve">The </w:t>
            </w:r>
            <w:r>
              <w:rPr>
                <w:b/>
              </w:rPr>
              <w:t>PidLidConversationActionMoveSto</w:t>
            </w:r>
            <w:r>
              <w:rPr>
                <w:b/>
              </w:rPr>
              <w:t>reEid</w:t>
            </w:r>
            <w:r>
              <w:t xml:space="preserve"> property is not set and the value of the </w:t>
            </w:r>
            <w:r>
              <w:rPr>
                <w:b/>
              </w:rPr>
              <w:t>PidLidConversationActionMoveFolderEid</w:t>
            </w:r>
            <w:r>
              <w:t xml:space="preserve"> property is an array of size zero.</w:t>
            </w:r>
          </w:p>
        </w:tc>
        <w:tc>
          <w:tcPr>
            <w:tcW w:w="0" w:type="auto"/>
            <w:shd w:val="clear" w:color="auto" w:fill="auto"/>
          </w:tcPr>
          <w:p w:rsidR="00D85394" w:rsidRDefault="00B80BF2">
            <w:pPr>
              <w:pStyle w:val="TableBodyText"/>
            </w:pPr>
            <w:r>
              <w:t>The server SHOULD move the incoming E-mail object to the Deleted Items special folder.</w:t>
            </w:r>
          </w:p>
        </w:tc>
      </w:tr>
      <w:tr w:rsidR="00D85394" w:rsidTr="00D85394">
        <w:tc>
          <w:tcPr>
            <w:tcW w:w="0" w:type="auto"/>
            <w:shd w:val="clear" w:color="auto" w:fill="auto"/>
          </w:tcPr>
          <w:p w:rsidR="00D85394" w:rsidRDefault="00B80BF2">
            <w:pPr>
              <w:pStyle w:val="TableBodyText"/>
            </w:pPr>
            <w:r>
              <w:t xml:space="preserve">The </w:t>
            </w:r>
            <w:r>
              <w:rPr>
                <w:b/>
              </w:rPr>
              <w:t>PidLidConversationActionMoveStoreEid</w:t>
            </w:r>
            <w:r>
              <w:t xml:space="preserve"> propert</w:t>
            </w:r>
            <w:r>
              <w:t>y is set.</w:t>
            </w:r>
          </w:p>
        </w:tc>
        <w:tc>
          <w:tcPr>
            <w:tcW w:w="0" w:type="auto"/>
            <w:shd w:val="clear" w:color="auto" w:fill="auto"/>
          </w:tcPr>
          <w:p w:rsidR="00D85394" w:rsidRDefault="00B80BF2">
            <w:pPr>
              <w:pStyle w:val="TableBodyText"/>
            </w:pPr>
            <w:r>
              <w:t>The server SHOULD NOT move the incoming E-mail object.</w:t>
            </w:r>
          </w:p>
        </w:tc>
      </w:tr>
    </w:tbl>
    <w:p w:rsidR="00D85394" w:rsidRDefault="00D85394"/>
    <w:p w:rsidR="00D85394" w:rsidRDefault="00B80BF2">
      <w:pPr>
        <w:pStyle w:val="Heading4"/>
      </w:pPr>
      <w:bookmarkStart w:id="450" w:name="section_fbd738152bb6480bbe4e5e9cb0e2e93c"/>
      <w:bookmarkStart w:id="451" w:name="_Toc163746250"/>
      <w:r>
        <w:t>Processing a Conversation Action on Outgoing E-mail Objects</w:t>
      </w:r>
      <w:bookmarkEnd w:id="450"/>
      <w:bookmarkEnd w:id="451"/>
      <w:r>
        <w:fldChar w:fldCharType="begin"/>
      </w:r>
      <w:r>
        <w:instrText xml:space="preserve"> XE "Server - message processing:processing a conversation action on outgoing E-mail objects" </w:instrText>
      </w:r>
      <w:r>
        <w:fldChar w:fldCharType="end"/>
      </w:r>
      <w:r>
        <w:fldChar w:fldCharType="begin"/>
      </w:r>
      <w:r>
        <w:instrText xml:space="preserve"> XE "Server - sequencing rules:processing a conversation action on outgoing E-mail objects" </w:instrText>
      </w:r>
      <w:r>
        <w:fldChar w:fldCharType="end"/>
      </w:r>
      <w:r>
        <w:fldChar w:fldCharType="begin"/>
      </w:r>
      <w:r>
        <w:instrText xml:space="preserve"> XE "Sequencing rules - server:processing a conversation action on outgoing E-mail objects" </w:instrText>
      </w:r>
      <w:r>
        <w:fldChar w:fldCharType="end"/>
      </w:r>
      <w:r>
        <w:fldChar w:fldCharType="begin"/>
      </w:r>
      <w:r>
        <w:instrText xml:space="preserve"> XE "Message processing - server:processing a conversation action on</w:instrText>
      </w:r>
      <w:r>
        <w:instrText xml:space="preserve"> outgoing E-mail objects" </w:instrText>
      </w:r>
      <w:r>
        <w:fldChar w:fldCharType="end"/>
      </w:r>
    </w:p>
    <w:p w:rsidR="00D85394" w:rsidRDefault="00B80BF2">
      <w:r>
        <w:t xml:space="preserve">When the server saves a copy of an outgoing </w:t>
      </w:r>
      <w:hyperlink w:anchor="gt_7ab88094-3b46-4be6-9cbf-f22233ef0915">
        <w:r>
          <w:rPr>
            <w:rStyle w:val="HyperlinkGreen"/>
            <w:b/>
          </w:rPr>
          <w:t>E-mail object</w:t>
        </w:r>
      </w:hyperlink>
      <w:r>
        <w:t>, it SHOULD</w:t>
      </w:r>
      <w:bookmarkStart w:id="452" w:name="z102"/>
      <w:bookmarkStart w:id="453" w:name="Appendix_A_Target_49"/>
      <w:bookmarkEnd w:id="452"/>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53"/>
      <w:r>
        <w:t xml:space="preserve"> perform the following addi</w:t>
      </w:r>
      <w:r>
        <w:t xml:space="preserve">tional processing on the copy of the E-mail object in the Sent Items </w:t>
      </w:r>
      <w:hyperlink w:anchor="gt_14e25453-1647-4acb-a35e-306810c60528">
        <w:r>
          <w:rPr>
            <w:rStyle w:val="HyperlinkGreen"/>
            <w:b/>
          </w:rPr>
          <w:t>special folder</w:t>
        </w:r>
      </w:hyperlink>
      <w:r>
        <w:t>.</w:t>
      </w:r>
    </w:p>
    <w:p w:rsidR="00D85394" w:rsidRDefault="00B80BF2">
      <w:pPr>
        <w:pStyle w:val="ListParagraph"/>
        <w:numPr>
          <w:ilvl w:val="0"/>
          <w:numId w:val="113"/>
        </w:numPr>
      </w:pPr>
      <w:r>
        <w:t xml:space="preserve">As specified in section </w:t>
      </w:r>
      <w:hyperlink w:anchor="Section_58bb9342e3da4b11bca12e4750d691e0" w:history="1">
        <w:r>
          <w:rPr>
            <w:rStyle w:val="Hyperlink"/>
          </w:rPr>
          <w:t>2.2.8.8</w:t>
        </w:r>
      </w:hyperlink>
      <w:r>
        <w:rPr>
          <w:rStyle w:val="Hyperlink"/>
        </w:rPr>
        <w:t xml:space="preserve">, </w:t>
      </w:r>
      <w:r>
        <w:t>the server SHOUL</w:t>
      </w:r>
      <w:r>
        <w:t xml:space="preserve">D locate the conversation action </w:t>
      </w:r>
      <w:hyperlink w:anchor="gt_6f222571-3f61-4250-a8a6-d56505335792">
        <w:r>
          <w:rPr>
            <w:rStyle w:val="HyperlinkGreen"/>
            <w:b/>
          </w:rPr>
          <w:t>FAI</w:t>
        </w:r>
      </w:hyperlink>
      <w:r>
        <w:t xml:space="preserve"> message, as specified in section </w:t>
      </w:r>
      <w:hyperlink w:anchor="Section_c909f6deeb3f4db8a7ca261b0d14f075" w:history="1">
        <w:r>
          <w:rPr>
            <w:rStyle w:val="Hyperlink"/>
          </w:rPr>
          <w:t>2.2.8</w:t>
        </w:r>
      </w:hyperlink>
      <w:r>
        <w:t xml:space="preserve">, in the conversation actions Settings special folder with </w:t>
      </w:r>
      <w:r>
        <w:t xml:space="preserve">bytes 6-21 of the </w:t>
      </w:r>
      <w:r>
        <w:rPr>
          <w:b/>
        </w:rPr>
        <w:t>PidTagConversationIndex</w:t>
      </w:r>
      <w:r>
        <w:t xml:space="preserve"> property (section 2.2.8.8) corresponding to the </w:t>
      </w:r>
      <w:r>
        <w:rPr>
          <w:b/>
        </w:rPr>
        <w:t>PidTagConversationId</w:t>
      </w:r>
      <w:r>
        <w:t xml:space="preserve"> property (</w:t>
      </w:r>
      <w:hyperlink r:id="rId223" w:anchor="Section_daa9120ff3254afba73828f91049ab3c">
        <w:r>
          <w:rPr>
            <w:rStyle w:val="Hyperlink"/>
          </w:rPr>
          <w:t>[MS-OXOMSG]</w:t>
        </w:r>
      </w:hyperlink>
      <w:r>
        <w:t xml:space="preserve"> section 2.2.1.2) of the sent E-mail object</w:t>
      </w:r>
      <w:r>
        <w:t>. If no FAI message is found, the server SHOULD NOT process any conversation actions on the sent E-mail object.</w:t>
      </w:r>
    </w:p>
    <w:p w:rsidR="00D85394" w:rsidRDefault="00B80BF2">
      <w:pPr>
        <w:pStyle w:val="ListParagraph"/>
        <w:numPr>
          <w:ilvl w:val="0"/>
          <w:numId w:val="113"/>
        </w:numPr>
      </w:pPr>
      <w:r>
        <w:t xml:space="preserve">If the </w:t>
      </w:r>
      <w:r>
        <w:rPr>
          <w:b/>
        </w:rPr>
        <w:t>PidNameKeywords</w:t>
      </w:r>
      <w:r>
        <w:t xml:space="preserve"> property (section </w:t>
      </w:r>
      <w:hyperlink w:anchor="Section_29a1b4daa6264255ad5690cdefb65345" w:history="1">
        <w:r>
          <w:rPr>
            <w:rStyle w:val="Hyperlink"/>
          </w:rPr>
          <w:t>2.2.8.7</w:t>
        </w:r>
      </w:hyperlink>
      <w:r>
        <w:t xml:space="preserve">) is set on the FAI message, the </w:t>
      </w:r>
      <w:hyperlink w:anchor="gt_7d6acf13-ba4d-4a0a-930e-3eaee465c7f1">
        <w:r>
          <w:rPr>
            <w:rStyle w:val="HyperlinkGreen"/>
            <w:b/>
          </w:rPr>
          <w:t>categories</w:t>
        </w:r>
      </w:hyperlink>
      <w:r>
        <w:t xml:space="preserve"> in the FAI message SHOULD be appended to the </w:t>
      </w:r>
      <w:r>
        <w:rPr>
          <w:b/>
        </w:rPr>
        <w:t>PidNameKeywords</w:t>
      </w:r>
      <w:r>
        <w:t xml:space="preserve"> property of the sent E-mail object.</w:t>
      </w:r>
    </w:p>
    <w:p w:rsidR="00D85394" w:rsidRDefault="00B80BF2">
      <w:pPr>
        <w:pStyle w:val="Heading3"/>
      </w:pPr>
      <w:bookmarkStart w:id="454" w:name="section_416ec9056eda4698a04545553f4e879d"/>
      <w:bookmarkStart w:id="455" w:name="_Toc163746251"/>
      <w:r>
        <w:t>Timer Events</w:t>
      </w:r>
      <w:bookmarkEnd w:id="454"/>
      <w:bookmarkEnd w:id="455"/>
      <w:r>
        <w:fldChar w:fldCharType="begin"/>
      </w:r>
      <w:r>
        <w:instrText xml:space="preserve"> XE "Server:timer events" </w:instrText>
      </w:r>
      <w:r>
        <w:fldChar w:fldCharType="end"/>
      </w:r>
      <w:r>
        <w:fldChar w:fldCharType="begin"/>
      </w:r>
      <w:r>
        <w:instrText xml:space="preserve"> XE "Timer events:server" </w:instrText>
      </w:r>
      <w:r>
        <w:fldChar w:fldCharType="end"/>
      </w:r>
    </w:p>
    <w:p w:rsidR="00D85394" w:rsidRDefault="00B80BF2">
      <w:r>
        <w:t>None.</w:t>
      </w:r>
    </w:p>
    <w:p w:rsidR="00D85394" w:rsidRDefault="00B80BF2">
      <w:pPr>
        <w:pStyle w:val="Heading3"/>
      </w:pPr>
      <w:bookmarkStart w:id="456" w:name="section_afbb585361a6418aa7fdbda204b52ce6"/>
      <w:bookmarkStart w:id="457" w:name="_Toc163746252"/>
      <w:r>
        <w:t>Other Local Ev</w:t>
      </w:r>
      <w:r>
        <w:t>ents</w:t>
      </w:r>
      <w:bookmarkEnd w:id="456"/>
      <w:bookmarkEnd w:id="45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D85394" w:rsidRDefault="00B80BF2">
      <w:r>
        <w:t>None.</w:t>
      </w:r>
    </w:p>
    <w:p w:rsidR="00D85394" w:rsidRDefault="00B80BF2">
      <w:pPr>
        <w:pStyle w:val="Heading1"/>
      </w:pPr>
      <w:bookmarkStart w:id="458" w:name="section_ddb6cc5e54a7470aaffbf7aeb8387a6c"/>
      <w:bookmarkStart w:id="459" w:name="_Toc163746253"/>
      <w:r>
        <w:lastRenderedPageBreak/>
        <w:t>Protocol Examples</w:t>
      </w:r>
      <w:bookmarkEnd w:id="458"/>
      <w:bookmarkEnd w:id="459"/>
    </w:p>
    <w:p w:rsidR="00D85394" w:rsidRDefault="00B80BF2">
      <w:pPr>
        <w:pStyle w:val="Heading2"/>
      </w:pPr>
      <w:bookmarkStart w:id="460" w:name="section_af2f34d253c4431fbfe659e565b90f02"/>
      <w:bookmarkStart w:id="461" w:name="_Toc163746254"/>
      <w:r>
        <w:t>Configuration Data</w:t>
      </w:r>
      <w:bookmarkEnd w:id="460"/>
      <w:bookmarkEnd w:id="461"/>
    </w:p>
    <w:p w:rsidR="00D85394" w:rsidRDefault="00B80BF2">
      <w:pPr>
        <w:pStyle w:val="Heading3"/>
      </w:pPr>
      <w:bookmarkStart w:id="462" w:name="section_d6c7685d29d64e3a9b1784834a259437"/>
      <w:bookmarkStart w:id="463" w:name="_Toc163746255"/>
      <w:r>
        <w:t>Dictionaries</w:t>
      </w:r>
      <w:bookmarkEnd w:id="462"/>
      <w:bookmarkEnd w:id="463"/>
      <w:r>
        <w:fldChar w:fldCharType="begin"/>
      </w:r>
      <w:r>
        <w:instrText xml:space="preserve"> XE "Examples - configuration data:dictionaries" </w:instrText>
      </w:r>
      <w:r>
        <w:fldChar w:fldCharType="end"/>
      </w:r>
      <w:r>
        <w:fldChar w:fldCharType="begin"/>
      </w:r>
      <w:r>
        <w:instrText xml:space="preserve"> XE "Configuration data example:dictionaries" </w:instrText>
      </w:r>
      <w:r>
        <w:fldChar w:fldCharType="end"/>
      </w:r>
    </w:p>
    <w:p w:rsidR="00D85394" w:rsidRDefault="00B80BF2">
      <w:r>
        <w:t xml:space="preserve">The following is a sample </w:t>
      </w:r>
      <w:hyperlink w:anchor="gt_982b7f8e-d516-4fd5-8d5e-1a836081ed85">
        <w:r>
          <w:rPr>
            <w:rStyle w:val="HyperlinkGreen"/>
            <w:b/>
          </w:rPr>
          <w:t>XML</w:t>
        </w:r>
      </w:hyperlink>
      <w:r>
        <w:t xml:space="preserve"> document stored in the </w:t>
      </w:r>
      <w:r>
        <w:rPr>
          <w:b/>
        </w:rPr>
        <w:t>PidTagRoamingDictionary</w:t>
      </w:r>
      <w:r>
        <w:t xml:space="preserve"> property (section </w:t>
      </w:r>
      <w:hyperlink w:anchor="Section_5929351d8b314df78af4f97ebff6f3a7" w:history="1">
        <w:r>
          <w:rPr>
            <w:rStyle w:val="Hyperlink"/>
          </w:rPr>
          <w:t>2.2.2.2</w:t>
        </w:r>
      </w:hyperlink>
      <w:r>
        <w:t xml:space="preserve">) on a configuration data message, as described in section </w:t>
      </w:r>
      <w:hyperlink w:anchor="Section_919d07fe5912409eb98cb433e913d821" w:history="1">
        <w:r>
          <w:rPr>
            <w:rStyle w:val="Hyperlink"/>
          </w:rPr>
          <w:t>2.2.5.1</w:t>
        </w:r>
      </w:hyperlink>
      <w:r>
        <w:t>.</w:t>
      </w:r>
    </w:p>
    <w:p w:rsidR="00D85394" w:rsidRDefault="00B80BF2">
      <w:pPr>
        <w:pStyle w:val="Code"/>
      </w:pPr>
      <w:r>
        <w:t>&lt;?xml version="1.0"?&gt;</w:t>
      </w:r>
    </w:p>
    <w:p w:rsidR="00D85394" w:rsidRDefault="00B80BF2">
      <w:pPr>
        <w:pStyle w:val="Code"/>
      </w:pPr>
      <w:r>
        <w:t>&lt;UserConfiguration&gt;</w:t>
      </w:r>
    </w:p>
    <w:p w:rsidR="00D85394" w:rsidRDefault="00B80BF2">
      <w:pPr>
        <w:pStyle w:val="Code"/>
      </w:pPr>
      <w:r>
        <w:t>&lt;Info version="Outlook.12"/&gt;</w:t>
      </w:r>
    </w:p>
    <w:p w:rsidR="00D85394" w:rsidRDefault="00B80BF2">
      <w:pPr>
        <w:pStyle w:val="Code"/>
      </w:pPr>
      <w:r>
        <w:t>&lt;Data&gt;</w:t>
      </w:r>
    </w:p>
    <w:p w:rsidR="00D85394" w:rsidRDefault="00B80BF2">
      <w:pPr>
        <w:pStyle w:val="Code"/>
      </w:pPr>
      <w:r>
        <w:t>&lt;e k="18-piAutoProcess" v="3-True"/&gt;</w:t>
      </w:r>
    </w:p>
    <w:p w:rsidR="00D85394" w:rsidRDefault="00B80BF2">
      <w:pPr>
        <w:pStyle w:val="Code"/>
      </w:pPr>
      <w:r>
        <w:t>&lt;e k="18-piRemindDefault" v="9-15"/&gt;</w:t>
      </w:r>
    </w:p>
    <w:p w:rsidR="00D85394" w:rsidRDefault="00B80BF2">
      <w:pPr>
        <w:pStyle w:val="Code"/>
      </w:pPr>
      <w:r>
        <w:t>&lt;e k="18-piReminderUpgradeTime" v="9</w:t>
      </w:r>
      <w:r>
        <w:t>-212864507"/&gt;</w:t>
      </w:r>
    </w:p>
    <w:p w:rsidR="00D85394" w:rsidRDefault="00B80BF2">
      <w:pPr>
        <w:pStyle w:val="Code"/>
      </w:pPr>
      <w:r>
        <w:t>&lt;e k="18-OLPrefsVersion" v="9-1"/&gt;</w:t>
      </w:r>
    </w:p>
    <w:p w:rsidR="00D85394" w:rsidRDefault="00B80BF2">
      <w:pPr>
        <w:pStyle w:val="Code"/>
      </w:pPr>
      <w:r>
        <w:t>&lt;/Data&gt;</w:t>
      </w:r>
    </w:p>
    <w:p w:rsidR="00D85394" w:rsidRDefault="00B80BF2">
      <w:pPr>
        <w:pStyle w:val="Code"/>
      </w:pPr>
      <w:r>
        <w:t>&lt;/UserConfiguration&gt;</w:t>
      </w:r>
    </w:p>
    <w:p w:rsidR="00D85394" w:rsidRDefault="00B80BF2">
      <w:pPr>
        <w:pStyle w:val="Heading3"/>
      </w:pPr>
      <w:bookmarkStart w:id="464" w:name="section_1ea8713a7ec74cf98f8645fae1e23add"/>
      <w:bookmarkStart w:id="465" w:name="_Toc163746256"/>
      <w:r>
        <w:t>Working Hours</w:t>
      </w:r>
      <w:bookmarkEnd w:id="464"/>
      <w:bookmarkEnd w:id="465"/>
      <w:r>
        <w:fldChar w:fldCharType="begin"/>
      </w:r>
      <w:r>
        <w:instrText xml:space="preserve"> XE "Examples - configuration data:working hours" </w:instrText>
      </w:r>
      <w:r>
        <w:fldChar w:fldCharType="end"/>
      </w:r>
      <w:r>
        <w:fldChar w:fldCharType="begin"/>
      </w:r>
      <w:r>
        <w:instrText xml:space="preserve"> XE "Configuration data example:working hours" </w:instrText>
      </w:r>
      <w:r>
        <w:fldChar w:fldCharType="end"/>
      </w:r>
    </w:p>
    <w:p w:rsidR="00D85394" w:rsidRDefault="00B80BF2">
      <w:r>
        <w:t xml:space="preserve">The following is a sample </w:t>
      </w:r>
      <w:hyperlink w:anchor="gt_982b7f8e-d516-4fd5-8d5e-1a836081ed85">
        <w:r>
          <w:rPr>
            <w:rStyle w:val="HyperlinkGreen"/>
            <w:b/>
          </w:rPr>
          <w:t>XML</w:t>
        </w:r>
      </w:hyperlink>
      <w:r>
        <w:t xml:space="preserve"> document stored in the </w:t>
      </w:r>
      <w:r>
        <w:rPr>
          <w:b/>
        </w:rPr>
        <w:t>PidTagRoamingXmlStream</w:t>
      </w:r>
      <w:r>
        <w:t xml:space="preserve"> property (section </w:t>
      </w:r>
      <w:hyperlink w:anchor="Section_f356e925c3ce420cb594ef177a5aa5d3" w:history="1">
        <w:r>
          <w:rPr>
            <w:rStyle w:val="Hyperlink"/>
          </w:rPr>
          <w:t>2.2.2.3</w:t>
        </w:r>
      </w:hyperlink>
      <w:r>
        <w:t xml:space="preserve">) on a configuration data message, as described in section </w:t>
      </w:r>
      <w:hyperlink w:anchor="Section_b4aa6771145d44928b87ac2003d9a64c" w:history="1">
        <w:r>
          <w:rPr>
            <w:rStyle w:val="Hyperlink"/>
          </w:rPr>
          <w:t>2.2.5.2.1</w:t>
        </w:r>
      </w:hyperlink>
      <w:r>
        <w:t>.</w:t>
      </w:r>
    </w:p>
    <w:p w:rsidR="00D85394" w:rsidRDefault="00B80BF2">
      <w:pPr>
        <w:pStyle w:val="Code"/>
      </w:pPr>
      <w:r>
        <w:t>&lt;?xml version="1.0"?&gt;</w:t>
      </w:r>
    </w:p>
    <w:p w:rsidR="00D85394" w:rsidRDefault="00B80BF2">
      <w:pPr>
        <w:pStyle w:val="Code"/>
      </w:pPr>
      <w:r>
        <w:t>&lt;Root xmlns="WorkingHours.xsd"&gt;</w:t>
      </w:r>
    </w:p>
    <w:p w:rsidR="00D85394" w:rsidRDefault="00B80BF2">
      <w:pPr>
        <w:pStyle w:val="Code"/>
      </w:pPr>
      <w:r>
        <w:t>&lt;WorkHoursVersion1&gt;</w:t>
      </w:r>
    </w:p>
    <w:p w:rsidR="00D85394" w:rsidRDefault="00B80BF2">
      <w:pPr>
        <w:pStyle w:val="Code"/>
      </w:pPr>
      <w:r>
        <w:t>&lt;TimeZone&gt;</w:t>
      </w:r>
    </w:p>
    <w:p w:rsidR="00D85394" w:rsidRDefault="00B80BF2">
      <w:pPr>
        <w:pStyle w:val="Code"/>
      </w:pPr>
      <w:r>
        <w:t>&lt;Bias&gt;480&lt;/Bias&gt;</w:t>
      </w:r>
    </w:p>
    <w:p w:rsidR="00D85394" w:rsidRDefault="00B80BF2">
      <w:pPr>
        <w:pStyle w:val="Code"/>
      </w:pPr>
      <w:r>
        <w:t>&lt;Standard&gt;</w:t>
      </w:r>
    </w:p>
    <w:p w:rsidR="00D85394" w:rsidRDefault="00B80BF2">
      <w:pPr>
        <w:pStyle w:val="Code"/>
      </w:pPr>
      <w:r>
        <w:t>&lt;Bias&gt;0&lt;/Bias&gt;</w:t>
      </w:r>
    </w:p>
    <w:p w:rsidR="00D85394" w:rsidRDefault="00B80BF2">
      <w:pPr>
        <w:pStyle w:val="Code"/>
      </w:pPr>
      <w:r>
        <w:t>&lt;ChangeDate&gt;</w:t>
      </w:r>
    </w:p>
    <w:p w:rsidR="00D85394" w:rsidRDefault="00B80BF2">
      <w:pPr>
        <w:pStyle w:val="Code"/>
      </w:pPr>
      <w:r>
        <w:t>&lt;Time&gt;02:00:00&lt;/Time&gt;</w:t>
      </w:r>
    </w:p>
    <w:p w:rsidR="00D85394" w:rsidRDefault="00B80BF2">
      <w:pPr>
        <w:pStyle w:val="Code"/>
      </w:pPr>
      <w:r>
        <w:t>&lt;Date&gt;0000/11/01&lt;/Date&gt;</w:t>
      </w:r>
    </w:p>
    <w:p w:rsidR="00D85394" w:rsidRDefault="00B80BF2">
      <w:pPr>
        <w:pStyle w:val="Code"/>
      </w:pPr>
      <w:r>
        <w:t>&lt;DayOfWeek&gt;0&lt;/DayOfWeek&gt;</w:t>
      </w:r>
    </w:p>
    <w:p w:rsidR="00D85394" w:rsidRDefault="00B80BF2">
      <w:pPr>
        <w:pStyle w:val="Code"/>
      </w:pPr>
      <w:r>
        <w:t>&lt;/ChangeDate&gt;</w:t>
      </w:r>
    </w:p>
    <w:p w:rsidR="00D85394" w:rsidRDefault="00B80BF2">
      <w:pPr>
        <w:pStyle w:val="Code"/>
      </w:pPr>
      <w:r>
        <w:t>&lt;/Standard&gt;</w:t>
      </w:r>
    </w:p>
    <w:p w:rsidR="00D85394" w:rsidRDefault="00B80BF2">
      <w:pPr>
        <w:pStyle w:val="Code"/>
      </w:pPr>
      <w:r>
        <w:t>&lt;DaylightSavings&gt;</w:t>
      </w:r>
    </w:p>
    <w:p w:rsidR="00D85394" w:rsidRDefault="00B80BF2">
      <w:pPr>
        <w:pStyle w:val="Code"/>
      </w:pPr>
      <w:r>
        <w:t>&lt;Bias&gt;-60&lt;/Bias&gt;</w:t>
      </w:r>
    </w:p>
    <w:p w:rsidR="00D85394" w:rsidRDefault="00B80BF2">
      <w:pPr>
        <w:pStyle w:val="Code"/>
      </w:pPr>
      <w:r>
        <w:t>&lt;ChangeDate&gt;</w:t>
      </w:r>
    </w:p>
    <w:p w:rsidR="00D85394" w:rsidRDefault="00B80BF2">
      <w:pPr>
        <w:pStyle w:val="Code"/>
      </w:pPr>
      <w:r>
        <w:t>&lt;Time&gt;02:00:00&lt;/Time&gt;</w:t>
      </w:r>
    </w:p>
    <w:p w:rsidR="00D85394" w:rsidRDefault="00B80BF2">
      <w:pPr>
        <w:pStyle w:val="Code"/>
      </w:pPr>
      <w:r>
        <w:t>&lt;Date&gt;0000/03/02&lt;/Date&gt;</w:t>
      </w:r>
    </w:p>
    <w:p w:rsidR="00D85394" w:rsidRDefault="00B80BF2">
      <w:pPr>
        <w:pStyle w:val="Code"/>
      </w:pPr>
      <w:r>
        <w:t>&lt;DayOfWeek&gt;0&lt;/DayOfWeek&gt;</w:t>
      </w:r>
    </w:p>
    <w:p w:rsidR="00D85394" w:rsidRDefault="00B80BF2">
      <w:pPr>
        <w:pStyle w:val="Code"/>
      </w:pPr>
      <w:r>
        <w:t>&lt;/ChangeDate&gt;</w:t>
      </w:r>
    </w:p>
    <w:p w:rsidR="00D85394" w:rsidRDefault="00B80BF2">
      <w:pPr>
        <w:pStyle w:val="Code"/>
      </w:pPr>
      <w:r>
        <w:t>&lt;/DaylightSavings&gt;</w:t>
      </w:r>
    </w:p>
    <w:p w:rsidR="00D85394" w:rsidRDefault="00B80BF2">
      <w:pPr>
        <w:pStyle w:val="Code"/>
      </w:pPr>
      <w:r>
        <w:t>&lt;Name&gt;Pacific Standard Time&lt;/Name&gt;</w:t>
      </w:r>
    </w:p>
    <w:p w:rsidR="00D85394" w:rsidRDefault="00B80BF2">
      <w:pPr>
        <w:pStyle w:val="Code"/>
      </w:pPr>
      <w:r>
        <w:t>&lt;/TimeZone&gt;</w:t>
      </w:r>
    </w:p>
    <w:p w:rsidR="00D85394" w:rsidRDefault="00B80BF2">
      <w:pPr>
        <w:pStyle w:val="Code"/>
      </w:pPr>
      <w:r>
        <w:t>&lt;TimeS</w:t>
      </w:r>
      <w:r>
        <w:t>lot&gt;</w:t>
      </w:r>
    </w:p>
    <w:p w:rsidR="00D85394" w:rsidRDefault="00B80BF2">
      <w:pPr>
        <w:pStyle w:val="Code"/>
      </w:pPr>
      <w:r>
        <w:t>&lt;Start&gt;09:00:00&lt;/Start&gt;</w:t>
      </w:r>
    </w:p>
    <w:p w:rsidR="00D85394" w:rsidRDefault="00B80BF2">
      <w:pPr>
        <w:pStyle w:val="Code"/>
      </w:pPr>
      <w:r>
        <w:t>&lt;End&gt;17:00:00&lt;/End&gt;</w:t>
      </w:r>
    </w:p>
    <w:p w:rsidR="00D85394" w:rsidRDefault="00B80BF2">
      <w:pPr>
        <w:pStyle w:val="Code"/>
      </w:pPr>
      <w:r>
        <w:t>&lt;/TimeSlot&gt;</w:t>
      </w:r>
    </w:p>
    <w:p w:rsidR="00D85394" w:rsidRDefault="00B80BF2">
      <w:pPr>
        <w:pStyle w:val="Code"/>
      </w:pPr>
      <w:r>
        <w:t>&lt;WorkDays&gt;Monday Tuesday Wednesday Thursday Friday&lt;/WorkDays&gt;</w:t>
      </w:r>
    </w:p>
    <w:p w:rsidR="00D85394" w:rsidRDefault="00B80BF2">
      <w:pPr>
        <w:pStyle w:val="Code"/>
      </w:pPr>
      <w:r>
        <w:t>&lt;/WorkHoursVersion1&gt;</w:t>
      </w:r>
    </w:p>
    <w:p w:rsidR="00D85394" w:rsidRDefault="00B80BF2">
      <w:pPr>
        <w:pStyle w:val="Code"/>
      </w:pPr>
      <w:r>
        <w:t>&lt;/Root&gt;</w:t>
      </w:r>
    </w:p>
    <w:p w:rsidR="00D85394" w:rsidRDefault="00B80BF2">
      <w:pPr>
        <w:pStyle w:val="Heading3"/>
      </w:pPr>
      <w:bookmarkStart w:id="466" w:name="section_97f1e0c1fc2f4608addd869f51e48726"/>
      <w:bookmarkStart w:id="467" w:name="_Toc163746257"/>
      <w:r>
        <w:lastRenderedPageBreak/>
        <w:t>Category List</w:t>
      </w:r>
      <w:bookmarkEnd w:id="466"/>
      <w:bookmarkEnd w:id="467"/>
      <w:r>
        <w:fldChar w:fldCharType="begin"/>
      </w:r>
      <w:r>
        <w:instrText xml:space="preserve"> XE "Examples - configuration data:category list" </w:instrText>
      </w:r>
      <w:r>
        <w:fldChar w:fldCharType="end"/>
      </w:r>
      <w:r>
        <w:fldChar w:fldCharType="begin"/>
      </w:r>
      <w:r>
        <w:instrText xml:space="preserve"> XE "Configuration data example:categor</w:instrText>
      </w:r>
      <w:r>
        <w:instrText xml:space="preserve">y list" </w:instrText>
      </w:r>
      <w:r>
        <w:fldChar w:fldCharType="end"/>
      </w:r>
    </w:p>
    <w:p w:rsidR="00D85394" w:rsidRDefault="00B80BF2">
      <w:r>
        <w:t xml:space="preserve">The following is a sample </w:t>
      </w:r>
      <w:hyperlink w:anchor="gt_982b7f8e-d516-4fd5-8d5e-1a836081ed85">
        <w:r>
          <w:rPr>
            <w:rStyle w:val="HyperlinkGreen"/>
            <w:b/>
          </w:rPr>
          <w:t>XML</w:t>
        </w:r>
      </w:hyperlink>
      <w:r>
        <w:t xml:space="preserve"> document stored in the </w:t>
      </w:r>
      <w:r>
        <w:rPr>
          <w:b/>
        </w:rPr>
        <w:t>PidTagRoamingXmlStream</w:t>
      </w:r>
      <w:r>
        <w:t xml:space="preserve"> property (section </w:t>
      </w:r>
      <w:hyperlink w:anchor="Section_f356e925c3ce420cb594ef177a5aa5d3" w:history="1">
        <w:r>
          <w:rPr>
            <w:rStyle w:val="Hyperlink"/>
          </w:rPr>
          <w:t>2.2.2.3</w:t>
        </w:r>
      </w:hyperlink>
      <w:r>
        <w:t>) on a configuration d</w:t>
      </w:r>
      <w:r>
        <w:t xml:space="preserve">ata message, as described in section </w:t>
      </w:r>
      <w:hyperlink w:anchor="Section_eb7cac9062004ac38f3c6c808c681c8b" w:history="1">
        <w:r>
          <w:rPr>
            <w:rStyle w:val="Hyperlink"/>
          </w:rPr>
          <w:t>2.2.5.2.2</w:t>
        </w:r>
      </w:hyperlink>
      <w:r>
        <w:t>.</w:t>
      </w:r>
    </w:p>
    <w:p w:rsidR="00D85394" w:rsidRDefault="00B80BF2">
      <w:pPr>
        <w:pStyle w:val="Code"/>
      </w:pPr>
      <w:r>
        <w:t>&lt;?xml version="1.0"?&gt;</w:t>
      </w:r>
    </w:p>
    <w:p w:rsidR="00D85394" w:rsidRDefault="00B80BF2">
      <w:pPr>
        <w:pStyle w:val="Code"/>
      </w:pPr>
      <w:r>
        <w:t>&lt;categories default="Red Category"</w:t>
      </w:r>
    </w:p>
    <w:p w:rsidR="00D85394" w:rsidRDefault="00B80BF2">
      <w:pPr>
        <w:pStyle w:val="Code"/>
      </w:pPr>
      <w:r>
        <w:t xml:space="preserve">            lastSavedSession="5"</w:t>
      </w:r>
    </w:p>
    <w:p w:rsidR="00D85394" w:rsidRDefault="00B80BF2">
      <w:pPr>
        <w:pStyle w:val="Code"/>
      </w:pPr>
      <w:r>
        <w:t xml:space="preserve">            lastSavedTime="2007-12-28T03:01:50.429"</w:t>
      </w:r>
    </w:p>
    <w:p w:rsidR="00D85394" w:rsidRDefault="00B80BF2">
      <w:pPr>
        <w:pStyle w:val="Code"/>
      </w:pPr>
      <w:r>
        <w:t xml:space="preserve">            xmlns="CategoryList.xsd"&gt;</w:t>
      </w:r>
    </w:p>
    <w:p w:rsidR="00D85394" w:rsidRDefault="00B80BF2">
      <w:pPr>
        <w:pStyle w:val="Code"/>
      </w:pPr>
      <w:r>
        <w:t xml:space="preserve">  &lt;category name="Red Category"</w:t>
      </w:r>
    </w:p>
    <w:p w:rsidR="00D85394" w:rsidRDefault="00B80BF2">
      <w:pPr>
        <w:pStyle w:val="Code"/>
      </w:pPr>
      <w:r>
        <w:t xml:space="preserve">            color="0"</w:t>
      </w:r>
    </w:p>
    <w:p w:rsidR="00D85394" w:rsidRDefault="00B80BF2">
      <w:pPr>
        <w:pStyle w:val="Code"/>
      </w:pPr>
      <w:r>
        <w:t xml:space="preserve">            keyboardShortcut="0"</w:t>
      </w:r>
    </w:p>
    <w:p w:rsidR="00D85394" w:rsidRDefault="00B80BF2">
      <w:pPr>
        <w:pStyle w:val="Code"/>
      </w:pPr>
      <w:r>
        <w:t xml:space="preserve">            usageCount="7"</w:t>
      </w:r>
    </w:p>
    <w:p w:rsidR="00D85394" w:rsidRDefault="00B80BF2">
      <w:pPr>
        <w:pStyle w:val="Code"/>
      </w:pPr>
      <w:r>
        <w:t xml:space="preserve">            lastTimeUsedNotes="1601-01-01T00:00:00.000"</w:t>
      </w:r>
    </w:p>
    <w:p w:rsidR="00D85394" w:rsidRDefault="00B80BF2">
      <w:pPr>
        <w:pStyle w:val="Code"/>
      </w:pPr>
      <w:r>
        <w:t xml:space="preserve">            lastTimeUsedJournal="1601-01-01T00:0</w:t>
      </w:r>
      <w:r>
        <w:t>0:00.000"</w:t>
      </w:r>
    </w:p>
    <w:p w:rsidR="00D85394" w:rsidRDefault="00B80BF2">
      <w:pPr>
        <w:pStyle w:val="Code"/>
      </w:pPr>
      <w:r>
        <w:t xml:space="preserve">            lastTimeUsedContacts="1601-01-01T00:00:00.000"</w:t>
      </w:r>
    </w:p>
    <w:p w:rsidR="00D85394" w:rsidRDefault="00B80BF2">
      <w:pPr>
        <w:pStyle w:val="Code"/>
      </w:pPr>
      <w:r>
        <w:t xml:space="preserve">            lastTimeUsedTasks="1601-01-01T00:00:00.000"</w:t>
      </w:r>
    </w:p>
    <w:p w:rsidR="00D85394" w:rsidRDefault="00B80BF2">
      <w:pPr>
        <w:pStyle w:val="Code"/>
      </w:pPr>
      <w:r>
        <w:t xml:space="preserve">            lastTimeUsedCalendar="2007-11-28T20:05:04.703"</w:t>
      </w:r>
    </w:p>
    <w:p w:rsidR="00D85394" w:rsidRDefault="00B80BF2">
      <w:pPr>
        <w:pStyle w:val="Code"/>
      </w:pPr>
      <w:r>
        <w:t xml:space="preserve">            lastTimeUsedMail="1601-01-01T00:00:00.000"</w:t>
      </w:r>
    </w:p>
    <w:p w:rsidR="00D85394" w:rsidRDefault="00B80BF2">
      <w:pPr>
        <w:pStyle w:val="Code"/>
      </w:pPr>
      <w:r>
        <w:t xml:space="preserve">            lastT</w:t>
      </w:r>
      <w:r>
        <w:t>imeUsed="2007-11-28T20:05:04.703"</w:t>
      </w:r>
    </w:p>
    <w:p w:rsidR="00D85394" w:rsidRDefault="00B80BF2">
      <w:pPr>
        <w:pStyle w:val="Code"/>
      </w:pPr>
      <w:r>
        <w:t xml:space="preserve">            lastSessionUsed="3"</w:t>
      </w:r>
    </w:p>
    <w:p w:rsidR="00D85394" w:rsidRDefault="00B80BF2">
      <w:pPr>
        <w:pStyle w:val="Code"/>
      </w:pPr>
      <w:r>
        <w:t xml:space="preserve">            guid="{2B7FC69C-7046-44A2-8FF3-007D7467DC82}"/&gt;</w:t>
      </w:r>
    </w:p>
    <w:p w:rsidR="00D85394" w:rsidRDefault="00B80BF2">
      <w:pPr>
        <w:pStyle w:val="Code"/>
      </w:pPr>
      <w:r>
        <w:t xml:space="preserve">  &lt;category name="Blue Category"</w:t>
      </w:r>
    </w:p>
    <w:p w:rsidR="00D85394" w:rsidRDefault="00B80BF2">
      <w:pPr>
        <w:pStyle w:val="Code"/>
      </w:pPr>
      <w:r>
        <w:t xml:space="preserve">            color="7"</w:t>
      </w:r>
    </w:p>
    <w:p w:rsidR="00D85394" w:rsidRDefault="00B80BF2">
      <w:pPr>
        <w:pStyle w:val="Code"/>
      </w:pPr>
      <w:r>
        <w:t xml:space="preserve">            keyboardShortcut="0"</w:t>
      </w:r>
    </w:p>
    <w:p w:rsidR="00D85394" w:rsidRDefault="00B80BF2">
      <w:pPr>
        <w:pStyle w:val="Code"/>
      </w:pPr>
      <w:r>
        <w:t xml:space="preserve">            usageCount="6"</w:t>
      </w:r>
    </w:p>
    <w:p w:rsidR="00D85394" w:rsidRDefault="00B80BF2">
      <w:pPr>
        <w:pStyle w:val="Code"/>
      </w:pPr>
      <w:r>
        <w:t xml:space="preserve">            las</w:t>
      </w:r>
      <w:r>
        <w:t>tTimeUsedNotes="1601-01-01T00:00:00.000"</w:t>
      </w:r>
    </w:p>
    <w:p w:rsidR="00D85394" w:rsidRDefault="00B80BF2">
      <w:pPr>
        <w:pStyle w:val="Code"/>
      </w:pPr>
      <w:r>
        <w:t xml:space="preserve">            lastTimeUsedJournal="1601-01-01T00:00:00.000"</w:t>
      </w:r>
    </w:p>
    <w:p w:rsidR="00D85394" w:rsidRDefault="00B80BF2">
      <w:pPr>
        <w:pStyle w:val="Code"/>
      </w:pPr>
      <w:r>
        <w:t xml:space="preserve">            lastTimeUsedContacts="1601-01-01T00:00:00.000"</w:t>
      </w:r>
    </w:p>
    <w:p w:rsidR="00D85394" w:rsidRDefault="00B80BF2">
      <w:pPr>
        <w:pStyle w:val="Code"/>
      </w:pPr>
      <w:r>
        <w:t xml:space="preserve">            lastTimeUsedTasks="1601-01-01T00:00:00.000"</w:t>
      </w:r>
    </w:p>
    <w:p w:rsidR="00D85394" w:rsidRDefault="00B80BF2">
      <w:pPr>
        <w:pStyle w:val="Code"/>
      </w:pPr>
      <w:r>
        <w:t xml:space="preserve">            lastTimeUsedCalendar="2007-12-</w:t>
      </w:r>
      <w:r>
        <w:t>28T03:00:07.102"</w:t>
      </w:r>
    </w:p>
    <w:p w:rsidR="00D85394" w:rsidRDefault="00B80BF2">
      <w:pPr>
        <w:pStyle w:val="Code"/>
      </w:pPr>
      <w:r>
        <w:t xml:space="preserve">            lastTimeUsedMail="1601-01-01T00:00:00.000"</w:t>
      </w:r>
    </w:p>
    <w:p w:rsidR="00D85394" w:rsidRDefault="00B80BF2">
      <w:pPr>
        <w:pStyle w:val="Code"/>
      </w:pPr>
      <w:r>
        <w:t xml:space="preserve">            lastTimeUsed="2007-12-28T03:00:07.102"</w:t>
      </w:r>
    </w:p>
    <w:p w:rsidR="00D85394" w:rsidRDefault="00B80BF2">
      <w:pPr>
        <w:pStyle w:val="Code"/>
      </w:pPr>
      <w:r>
        <w:t xml:space="preserve">            lastSessionUsed="5"</w:t>
      </w:r>
    </w:p>
    <w:p w:rsidR="00D85394" w:rsidRDefault="00B80BF2">
      <w:pPr>
        <w:pStyle w:val="Code"/>
      </w:pPr>
      <w:r>
        <w:t xml:space="preserve">            guid="{33A1EAE3-8E5E-4912-9580-69FC764FEA35}"/&gt;</w:t>
      </w:r>
    </w:p>
    <w:p w:rsidR="00D85394" w:rsidRDefault="00B80BF2">
      <w:pPr>
        <w:pStyle w:val="Code"/>
      </w:pPr>
      <w:r>
        <w:t xml:space="preserve">  &lt;category name="Purple Category"</w:t>
      </w:r>
    </w:p>
    <w:p w:rsidR="00D85394" w:rsidRDefault="00B80BF2">
      <w:pPr>
        <w:pStyle w:val="Code"/>
      </w:pPr>
      <w:r>
        <w:t xml:space="preserve">            color="8"</w:t>
      </w:r>
    </w:p>
    <w:p w:rsidR="00D85394" w:rsidRDefault="00B80BF2">
      <w:pPr>
        <w:pStyle w:val="Code"/>
      </w:pPr>
      <w:r>
        <w:t xml:space="preserve">            keyboardShortcut="0"</w:t>
      </w:r>
    </w:p>
    <w:p w:rsidR="00D85394" w:rsidRDefault="00B80BF2">
      <w:pPr>
        <w:pStyle w:val="Code"/>
      </w:pPr>
      <w:r>
        <w:t xml:space="preserve">            usageCount="7"</w:t>
      </w:r>
    </w:p>
    <w:p w:rsidR="00D85394" w:rsidRDefault="00B80BF2">
      <w:pPr>
        <w:pStyle w:val="Code"/>
      </w:pPr>
      <w:r>
        <w:t xml:space="preserve">            lastTimeUsedNotes="1601-01-01T00:00:00.000"</w:t>
      </w:r>
    </w:p>
    <w:p w:rsidR="00D85394" w:rsidRDefault="00B80BF2">
      <w:pPr>
        <w:pStyle w:val="Code"/>
      </w:pPr>
      <w:r>
        <w:t xml:space="preserve">            lastTimeUsedJournal="1601-01-01T00:00:00.000"</w:t>
      </w:r>
    </w:p>
    <w:p w:rsidR="00D85394" w:rsidRDefault="00B80BF2">
      <w:pPr>
        <w:pStyle w:val="Code"/>
      </w:pPr>
      <w:r>
        <w:t xml:space="preserve">            lastTimeUsedContacts="1601-01-01T00:00:00.000"</w:t>
      </w:r>
    </w:p>
    <w:p w:rsidR="00D85394" w:rsidRDefault="00B80BF2">
      <w:pPr>
        <w:pStyle w:val="Code"/>
      </w:pPr>
      <w:r>
        <w:t xml:space="preserve"> </w:t>
      </w:r>
      <w:r>
        <w:t xml:space="preserve">           lastTimeUsedTasks="1601-01-01T00:00:00.000"</w:t>
      </w:r>
    </w:p>
    <w:p w:rsidR="00D85394" w:rsidRDefault="00B80BF2">
      <w:pPr>
        <w:pStyle w:val="Code"/>
      </w:pPr>
      <w:r>
        <w:t xml:space="preserve">            lastTimeUsedCalendar="2007-11-28T20:03:06.018"</w:t>
      </w:r>
    </w:p>
    <w:p w:rsidR="00D85394" w:rsidRDefault="00B80BF2">
      <w:pPr>
        <w:pStyle w:val="Code"/>
      </w:pPr>
      <w:r>
        <w:t xml:space="preserve">            lastTimeUsedMail="1601-01-01T00:00:00.000"</w:t>
      </w:r>
    </w:p>
    <w:p w:rsidR="00D85394" w:rsidRDefault="00B80BF2">
      <w:pPr>
        <w:pStyle w:val="Code"/>
      </w:pPr>
      <w:r>
        <w:t xml:space="preserve">            lastTimeUsed="2007-11-28T20:03:06.018"</w:t>
      </w:r>
    </w:p>
    <w:p w:rsidR="00D85394" w:rsidRDefault="00B80BF2">
      <w:pPr>
        <w:pStyle w:val="Code"/>
      </w:pPr>
      <w:r>
        <w:t xml:space="preserve">            lastSessionUsed="3"</w:t>
      </w:r>
    </w:p>
    <w:p w:rsidR="00D85394" w:rsidRDefault="00B80BF2">
      <w:pPr>
        <w:pStyle w:val="Code"/>
      </w:pPr>
      <w:r>
        <w:t xml:space="preserve">    </w:t>
      </w:r>
      <w:r>
        <w:t xml:space="preserve">        guid="{58AB8B90-BB05-428A-B8D2-F1C93968C144}"/&gt;</w:t>
      </w:r>
    </w:p>
    <w:p w:rsidR="00D85394" w:rsidRDefault="00B80BF2">
      <w:pPr>
        <w:pStyle w:val="Code"/>
      </w:pPr>
      <w:r>
        <w:t xml:space="preserve">  &lt;category name="Green Category"</w:t>
      </w:r>
    </w:p>
    <w:p w:rsidR="00D85394" w:rsidRDefault="00B80BF2">
      <w:pPr>
        <w:pStyle w:val="Code"/>
      </w:pPr>
      <w:r>
        <w:t xml:space="preserve">            color="4"</w:t>
      </w:r>
    </w:p>
    <w:p w:rsidR="00D85394" w:rsidRDefault="00B80BF2">
      <w:pPr>
        <w:pStyle w:val="Code"/>
      </w:pPr>
      <w:r>
        <w:t xml:space="preserve">            keyboardShortcut="0"</w:t>
      </w:r>
    </w:p>
    <w:p w:rsidR="00D85394" w:rsidRDefault="00B80BF2">
      <w:pPr>
        <w:pStyle w:val="Code"/>
      </w:pPr>
      <w:r>
        <w:t xml:space="preserve">            usageCount="7"</w:t>
      </w:r>
    </w:p>
    <w:p w:rsidR="00D85394" w:rsidRDefault="00B80BF2">
      <w:pPr>
        <w:pStyle w:val="Code"/>
      </w:pPr>
      <w:r>
        <w:t xml:space="preserve">            lastTimeUsedNotes="1601-01-01T00:00:00.000"</w:t>
      </w:r>
    </w:p>
    <w:p w:rsidR="00D85394" w:rsidRDefault="00B80BF2">
      <w:pPr>
        <w:pStyle w:val="Code"/>
      </w:pPr>
      <w:r>
        <w:t xml:space="preserve">            lastTimeUsedJournal="1601-01-01T00:00:00.000"</w:t>
      </w:r>
    </w:p>
    <w:p w:rsidR="00D85394" w:rsidRDefault="00B80BF2">
      <w:pPr>
        <w:pStyle w:val="Code"/>
      </w:pPr>
      <w:r>
        <w:t xml:space="preserve">            lastTimeUsedContacts="1601-01-01T00:00:00.000"</w:t>
      </w:r>
    </w:p>
    <w:p w:rsidR="00D85394" w:rsidRDefault="00B80BF2">
      <w:pPr>
        <w:pStyle w:val="Code"/>
      </w:pPr>
      <w:r>
        <w:t xml:space="preserve">            lastTimeUsedTasks="1601-01-01T00:00:00.000"</w:t>
      </w:r>
    </w:p>
    <w:p w:rsidR="00D85394" w:rsidRDefault="00B80BF2">
      <w:pPr>
        <w:pStyle w:val="Code"/>
      </w:pPr>
      <w:r>
        <w:t xml:space="preserve">            lastTimeUsedCalendar="2007-11-28T20:05:19.468"</w:t>
      </w:r>
    </w:p>
    <w:p w:rsidR="00D85394" w:rsidRDefault="00B80BF2">
      <w:pPr>
        <w:pStyle w:val="Code"/>
      </w:pPr>
      <w:r>
        <w:t xml:space="preserve">            lastTimeUsed</w:t>
      </w:r>
      <w:r>
        <w:t>Mail="1601-01-01T00:00:00.000"</w:t>
      </w:r>
    </w:p>
    <w:p w:rsidR="00D85394" w:rsidRDefault="00B80BF2">
      <w:pPr>
        <w:pStyle w:val="Code"/>
      </w:pPr>
      <w:r>
        <w:t xml:space="preserve">            lastTimeUsed="2007-11-28T20:05:19.468"</w:t>
      </w:r>
    </w:p>
    <w:p w:rsidR="00D85394" w:rsidRDefault="00B80BF2">
      <w:pPr>
        <w:pStyle w:val="Code"/>
      </w:pPr>
      <w:r>
        <w:t xml:space="preserve">            lastSessionUsed="3"</w:t>
      </w:r>
    </w:p>
    <w:p w:rsidR="00D85394" w:rsidRDefault="00B80BF2">
      <w:pPr>
        <w:pStyle w:val="Code"/>
      </w:pPr>
      <w:r>
        <w:t xml:space="preserve">            guid="{B60A1A8C-ECA3-4573-9CD8-842C284DCA59}"/&gt;</w:t>
      </w:r>
    </w:p>
    <w:p w:rsidR="00D85394" w:rsidRDefault="00B80BF2">
      <w:pPr>
        <w:pStyle w:val="Code"/>
      </w:pPr>
      <w:r>
        <w:t xml:space="preserve">  &lt;category name="Orange Category"</w:t>
      </w:r>
    </w:p>
    <w:p w:rsidR="00D85394" w:rsidRDefault="00B80BF2">
      <w:pPr>
        <w:pStyle w:val="Code"/>
      </w:pPr>
      <w:r>
        <w:t xml:space="preserve">            color="1"</w:t>
      </w:r>
    </w:p>
    <w:p w:rsidR="00D85394" w:rsidRDefault="00B80BF2">
      <w:pPr>
        <w:pStyle w:val="Code"/>
      </w:pPr>
      <w:r>
        <w:t xml:space="preserve">            keyboardShortcut="0"</w:t>
      </w:r>
    </w:p>
    <w:p w:rsidR="00D85394" w:rsidRDefault="00B80BF2">
      <w:pPr>
        <w:pStyle w:val="Code"/>
      </w:pPr>
      <w:r>
        <w:t xml:space="preserve">            usageCount="2"</w:t>
      </w:r>
    </w:p>
    <w:p w:rsidR="00D85394" w:rsidRDefault="00B80BF2">
      <w:pPr>
        <w:pStyle w:val="Code"/>
      </w:pPr>
      <w:r>
        <w:t xml:space="preserve">            lastTimeUsedNotes="1601-01-01T00:00:00.000"</w:t>
      </w:r>
    </w:p>
    <w:p w:rsidR="00D85394" w:rsidRDefault="00B80BF2">
      <w:pPr>
        <w:pStyle w:val="Code"/>
      </w:pPr>
      <w:r>
        <w:t xml:space="preserve">            lastTimeUsedJournal="1601-01-01T00:00:00.000"</w:t>
      </w:r>
    </w:p>
    <w:p w:rsidR="00D85394" w:rsidRDefault="00B80BF2">
      <w:pPr>
        <w:pStyle w:val="Code"/>
      </w:pPr>
      <w:r>
        <w:lastRenderedPageBreak/>
        <w:t xml:space="preserve">            lastTimeUsedContacts="1601-01-01T00:00:00.000"</w:t>
      </w:r>
    </w:p>
    <w:p w:rsidR="00D85394" w:rsidRDefault="00B80BF2">
      <w:pPr>
        <w:pStyle w:val="Code"/>
      </w:pPr>
      <w:r>
        <w:t xml:space="preserve">            lastTimeUse</w:t>
      </w:r>
      <w:r>
        <w:t>dTasks="1601-01-01T00:00:00.000"</w:t>
      </w:r>
    </w:p>
    <w:p w:rsidR="00D85394" w:rsidRDefault="00B80BF2">
      <w:pPr>
        <w:pStyle w:val="Code"/>
      </w:pPr>
      <w:r>
        <w:t xml:space="preserve">            lastTimeUsedCalendar="1601-01-01T00:00:00.000"</w:t>
      </w:r>
    </w:p>
    <w:p w:rsidR="00D85394" w:rsidRDefault="00B80BF2">
      <w:pPr>
        <w:pStyle w:val="Code"/>
      </w:pPr>
      <w:r>
        <w:t xml:space="preserve">            lastTimeUsedMail="1601-01-01T00:00:00.000"</w:t>
      </w:r>
    </w:p>
    <w:p w:rsidR="00D85394" w:rsidRDefault="00B80BF2">
      <w:pPr>
        <w:pStyle w:val="Code"/>
      </w:pPr>
      <w:r>
        <w:t xml:space="preserve">            lastTimeUsed="2007-11-21T00:07:48.517"</w:t>
      </w:r>
    </w:p>
    <w:p w:rsidR="00D85394" w:rsidRDefault="00B80BF2">
      <w:pPr>
        <w:pStyle w:val="Code"/>
      </w:pPr>
      <w:r>
        <w:t xml:space="preserve">            lastSessionUsed="0"</w:t>
      </w:r>
    </w:p>
    <w:p w:rsidR="00D85394" w:rsidRDefault="00B80BF2">
      <w:pPr>
        <w:pStyle w:val="Code"/>
      </w:pPr>
      <w:r>
        <w:t xml:space="preserve">            guid="{F5F57BF</w:t>
      </w:r>
      <w:r>
        <w:t>3-A188-48D5-A096-863ACACB2D36}"</w:t>
      </w:r>
    </w:p>
    <w:p w:rsidR="00D85394" w:rsidRDefault="00B80BF2">
      <w:pPr>
        <w:pStyle w:val="Code"/>
      </w:pPr>
      <w:r>
        <w:t xml:space="preserve">            renameOnFirstUse="1"/&gt;</w:t>
      </w:r>
    </w:p>
    <w:p w:rsidR="00D85394" w:rsidRDefault="00B80BF2">
      <w:pPr>
        <w:pStyle w:val="Code"/>
      </w:pPr>
      <w:r>
        <w:t xml:space="preserve">  &lt;category name="Yellow Category"</w:t>
      </w:r>
    </w:p>
    <w:p w:rsidR="00D85394" w:rsidRDefault="00B80BF2">
      <w:pPr>
        <w:pStyle w:val="Code"/>
      </w:pPr>
      <w:r>
        <w:t xml:space="preserve">            color="3"</w:t>
      </w:r>
    </w:p>
    <w:p w:rsidR="00D85394" w:rsidRDefault="00B80BF2">
      <w:pPr>
        <w:pStyle w:val="Code"/>
      </w:pPr>
      <w:r>
        <w:t xml:space="preserve">            keyboardShortcut="0"</w:t>
      </w:r>
    </w:p>
    <w:p w:rsidR="00D85394" w:rsidRDefault="00B80BF2">
      <w:pPr>
        <w:pStyle w:val="Code"/>
      </w:pPr>
      <w:r>
        <w:t xml:space="preserve">            usageCount="5"</w:t>
      </w:r>
    </w:p>
    <w:p w:rsidR="00D85394" w:rsidRDefault="00B80BF2">
      <w:pPr>
        <w:pStyle w:val="Code"/>
      </w:pPr>
      <w:r>
        <w:t xml:space="preserve">            lastTimeUsedNotes="1601-01-01T00:00:00.000"</w:t>
      </w:r>
    </w:p>
    <w:p w:rsidR="00D85394" w:rsidRDefault="00B80BF2">
      <w:pPr>
        <w:pStyle w:val="Code"/>
      </w:pPr>
      <w:r>
        <w:t xml:space="preserve">            last</w:t>
      </w:r>
      <w:r>
        <w:t>TimeUsedJournal="1601-01-01T00:00:00.000"</w:t>
      </w:r>
    </w:p>
    <w:p w:rsidR="00D85394" w:rsidRDefault="00B80BF2">
      <w:pPr>
        <w:pStyle w:val="Code"/>
      </w:pPr>
      <w:r>
        <w:t xml:space="preserve">            lastTimeUsedContacts="1601-01-01T00:00:00.000"</w:t>
      </w:r>
    </w:p>
    <w:p w:rsidR="00D85394" w:rsidRDefault="00B80BF2">
      <w:pPr>
        <w:pStyle w:val="Code"/>
      </w:pPr>
      <w:r>
        <w:t xml:space="preserve">            lastTimeUsedTasks="1601-01-01T00:00:00.000"</w:t>
      </w:r>
    </w:p>
    <w:p w:rsidR="00D85394" w:rsidRDefault="00B80BF2">
      <w:pPr>
        <w:pStyle w:val="Code"/>
      </w:pPr>
      <w:r>
        <w:t xml:space="preserve">            lastTimeUsedCalendar="2007-11-21T01:04:25.048"</w:t>
      </w:r>
    </w:p>
    <w:p w:rsidR="00D85394" w:rsidRDefault="00B80BF2">
      <w:pPr>
        <w:pStyle w:val="Code"/>
      </w:pPr>
      <w:r>
        <w:t xml:space="preserve">            lastTimeUsedMail="1601-01-01</w:t>
      </w:r>
      <w:r>
        <w:t>T00:00:00.000"</w:t>
      </w:r>
    </w:p>
    <w:p w:rsidR="00D85394" w:rsidRDefault="00B80BF2">
      <w:pPr>
        <w:pStyle w:val="Code"/>
      </w:pPr>
      <w:r>
        <w:t xml:space="preserve">            lastTimeUsed="2007-11-21T01:04:25.048"</w:t>
      </w:r>
    </w:p>
    <w:p w:rsidR="00D85394" w:rsidRDefault="00B80BF2">
      <w:pPr>
        <w:pStyle w:val="Code"/>
      </w:pPr>
      <w:r>
        <w:t xml:space="preserve">            lastSessionUsed="2"</w:t>
      </w:r>
    </w:p>
    <w:p w:rsidR="00D85394" w:rsidRDefault="00B80BF2">
      <w:pPr>
        <w:pStyle w:val="Code"/>
      </w:pPr>
      <w:r>
        <w:t xml:space="preserve">            guid="{CA791DEF-676C-4177-A839-CAF8878258F0}"/&gt;</w:t>
      </w:r>
    </w:p>
    <w:p w:rsidR="00D85394" w:rsidRDefault="00B80BF2">
      <w:pPr>
        <w:pStyle w:val="Code"/>
      </w:pPr>
      <w:r>
        <w:t xml:space="preserve">  &lt;category name="Black Category"</w:t>
      </w:r>
    </w:p>
    <w:p w:rsidR="00D85394" w:rsidRDefault="00B80BF2">
      <w:pPr>
        <w:pStyle w:val="Code"/>
      </w:pPr>
      <w:r>
        <w:t xml:space="preserve">            color="14"</w:t>
      </w:r>
    </w:p>
    <w:p w:rsidR="00D85394" w:rsidRDefault="00B80BF2">
      <w:pPr>
        <w:pStyle w:val="Code"/>
      </w:pPr>
      <w:r>
        <w:t xml:space="preserve">            keyboardShortcut="0"</w:t>
      </w:r>
    </w:p>
    <w:p w:rsidR="00D85394" w:rsidRDefault="00B80BF2">
      <w:pPr>
        <w:pStyle w:val="Code"/>
      </w:pPr>
      <w:r>
        <w:t xml:space="preserve">            usageCount="6"</w:t>
      </w:r>
    </w:p>
    <w:p w:rsidR="00D85394" w:rsidRDefault="00B80BF2">
      <w:pPr>
        <w:pStyle w:val="Code"/>
      </w:pPr>
      <w:r>
        <w:t xml:space="preserve">            lastTimeUsedNotes="1601-01-01T00:00:00.000"</w:t>
      </w:r>
    </w:p>
    <w:p w:rsidR="00D85394" w:rsidRDefault="00B80BF2">
      <w:pPr>
        <w:pStyle w:val="Code"/>
      </w:pPr>
      <w:r>
        <w:t xml:space="preserve">            lastTimeUsedJournal="1601-01-01T00:00:00.000"</w:t>
      </w:r>
    </w:p>
    <w:p w:rsidR="00D85394" w:rsidRDefault="00B80BF2">
      <w:pPr>
        <w:pStyle w:val="Code"/>
      </w:pPr>
      <w:r>
        <w:t xml:space="preserve">            lastTimeUsedContacts="1601-01-01T00:00:00.000"</w:t>
      </w:r>
    </w:p>
    <w:p w:rsidR="00D85394" w:rsidRDefault="00B80BF2">
      <w:pPr>
        <w:pStyle w:val="Code"/>
      </w:pPr>
      <w:r>
        <w:t xml:space="preserve">            lastTimeUsedTasks="1601-01-01T00:00:00.000"</w:t>
      </w:r>
    </w:p>
    <w:p w:rsidR="00D85394" w:rsidRDefault="00B80BF2">
      <w:pPr>
        <w:pStyle w:val="Code"/>
      </w:pPr>
      <w:r>
        <w:t xml:space="preserve">            lastTimeUsedCalendar="2007-12-14T02:43:30.719"</w:t>
      </w:r>
    </w:p>
    <w:p w:rsidR="00D85394" w:rsidRDefault="00B80BF2">
      <w:pPr>
        <w:pStyle w:val="Code"/>
      </w:pPr>
      <w:r>
        <w:t xml:space="preserve">            lastTimeUsedMail="1601-01-01T00:00:00.000"</w:t>
      </w:r>
    </w:p>
    <w:p w:rsidR="00D85394" w:rsidRDefault="00B80BF2">
      <w:pPr>
        <w:pStyle w:val="Code"/>
      </w:pPr>
      <w:r>
        <w:t xml:space="preserve">            lastTimeUsed="2007-12-14T02:43:30.719"</w:t>
      </w:r>
    </w:p>
    <w:p w:rsidR="00D85394" w:rsidRDefault="00B80BF2">
      <w:pPr>
        <w:pStyle w:val="Code"/>
      </w:pPr>
      <w:r>
        <w:t xml:space="preserve">            lastSessionUsed="4"</w:t>
      </w:r>
    </w:p>
    <w:p w:rsidR="00D85394" w:rsidRDefault="00B80BF2">
      <w:pPr>
        <w:pStyle w:val="Code"/>
      </w:pPr>
      <w:r>
        <w:t xml:space="preserve">            guid="{77EA6484-D31F-496E-AA07-DC4839D4327A}"/&gt;</w:t>
      </w:r>
    </w:p>
    <w:p w:rsidR="00D85394" w:rsidRDefault="00B80BF2">
      <w:pPr>
        <w:pStyle w:val="Code"/>
      </w:pPr>
      <w:r>
        <w:t>&lt;/categories&gt;</w:t>
      </w:r>
    </w:p>
    <w:p w:rsidR="00D85394" w:rsidRDefault="00B80BF2">
      <w:pPr>
        <w:pStyle w:val="Heading2"/>
      </w:pPr>
      <w:bookmarkStart w:id="468" w:name="section_4f2296e893804a70b1487b1e05489805"/>
      <w:bookmarkStart w:id="469" w:name="_Toc163746258"/>
      <w:r>
        <w:t>View Definitions</w:t>
      </w:r>
      <w:bookmarkEnd w:id="468"/>
      <w:bookmarkEnd w:id="469"/>
      <w:r>
        <w:fldChar w:fldCharType="begin"/>
      </w:r>
      <w:r>
        <w:instrText xml:space="preserve"> XE "Examples – view definitions:overview" </w:instrText>
      </w:r>
      <w:r>
        <w:fldChar w:fldCharType="end"/>
      </w:r>
      <w:r>
        <w:fldChar w:fldCharType="begin"/>
      </w:r>
      <w:r>
        <w:instrText xml:space="preserve"> XE "View definitions example:overview" </w:instrText>
      </w:r>
      <w:r>
        <w:fldChar w:fldCharType="end"/>
      </w:r>
    </w:p>
    <w:p w:rsidR="00D85394" w:rsidRDefault="00B80BF2">
      <w:r>
        <w:t>In this example, a client creates a new table view that includes the following 10 columns:</w:t>
      </w:r>
    </w:p>
    <w:p w:rsidR="00D85394" w:rsidRDefault="00B80BF2">
      <w:pPr>
        <w:pStyle w:val="ListParagraph"/>
        <w:numPr>
          <w:ilvl w:val="0"/>
          <w:numId w:val="114"/>
        </w:numPr>
      </w:pPr>
      <w:r>
        <w:t>Importance</w:t>
      </w:r>
    </w:p>
    <w:p w:rsidR="00D85394" w:rsidRDefault="00B80BF2">
      <w:pPr>
        <w:pStyle w:val="ListParagraph"/>
        <w:numPr>
          <w:ilvl w:val="0"/>
          <w:numId w:val="115"/>
        </w:numPr>
      </w:pPr>
      <w:r>
        <w:t>Reminder</w:t>
      </w:r>
    </w:p>
    <w:p w:rsidR="00D85394" w:rsidRDefault="00B80BF2">
      <w:pPr>
        <w:pStyle w:val="ListParagraph"/>
        <w:numPr>
          <w:ilvl w:val="0"/>
          <w:numId w:val="116"/>
        </w:numPr>
      </w:pPr>
      <w:r>
        <w:t>Icon</w:t>
      </w:r>
    </w:p>
    <w:p w:rsidR="00D85394" w:rsidRDefault="00B80BF2">
      <w:pPr>
        <w:pStyle w:val="ListParagraph"/>
        <w:numPr>
          <w:ilvl w:val="0"/>
          <w:numId w:val="117"/>
        </w:numPr>
      </w:pPr>
      <w:r>
        <w:t>Flag Status</w:t>
      </w:r>
    </w:p>
    <w:p w:rsidR="00D85394" w:rsidRDefault="00B80BF2">
      <w:pPr>
        <w:pStyle w:val="ListParagraph"/>
        <w:numPr>
          <w:ilvl w:val="0"/>
          <w:numId w:val="118"/>
        </w:numPr>
      </w:pPr>
      <w:r>
        <w:t>Attachment</w:t>
      </w:r>
    </w:p>
    <w:p w:rsidR="00D85394" w:rsidRDefault="00B80BF2">
      <w:pPr>
        <w:pStyle w:val="ListParagraph"/>
        <w:numPr>
          <w:ilvl w:val="0"/>
          <w:numId w:val="119"/>
        </w:numPr>
      </w:pPr>
      <w:r>
        <w:t>From</w:t>
      </w:r>
    </w:p>
    <w:p w:rsidR="00D85394" w:rsidRDefault="00B80BF2">
      <w:pPr>
        <w:pStyle w:val="ListParagraph"/>
        <w:numPr>
          <w:ilvl w:val="0"/>
          <w:numId w:val="120"/>
        </w:numPr>
      </w:pPr>
      <w:r>
        <w:t>Subject</w:t>
      </w:r>
    </w:p>
    <w:p w:rsidR="00D85394" w:rsidRDefault="00B80BF2">
      <w:pPr>
        <w:pStyle w:val="ListParagraph"/>
        <w:numPr>
          <w:ilvl w:val="0"/>
          <w:numId w:val="121"/>
        </w:numPr>
      </w:pPr>
      <w:r>
        <w:t>Received</w:t>
      </w:r>
    </w:p>
    <w:p w:rsidR="00D85394" w:rsidRDefault="00B80BF2">
      <w:pPr>
        <w:pStyle w:val="ListParagraph"/>
        <w:numPr>
          <w:ilvl w:val="0"/>
          <w:numId w:val="122"/>
        </w:numPr>
      </w:pPr>
      <w:r>
        <w:t>Size</w:t>
      </w:r>
    </w:p>
    <w:p w:rsidR="00D85394" w:rsidRDefault="00B80BF2">
      <w:pPr>
        <w:pStyle w:val="ListParagraph"/>
        <w:numPr>
          <w:ilvl w:val="0"/>
          <w:numId w:val="123"/>
        </w:numPr>
      </w:pPr>
      <w:r>
        <w:t>Categories</w:t>
      </w:r>
    </w:p>
    <w:p w:rsidR="00D85394" w:rsidRDefault="00B80BF2">
      <w:r>
        <w:t xml:space="preserve">When this new view is applied and transported to the server, the </w:t>
      </w:r>
      <w:r>
        <w:rPr>
          <w:b/>
        </w:rPr>
        <w:t>PidTagViewDescriptorBinary</w:t>
      </w:r>
      <w:r>
        <w:t xml:space="preserve"> property (section </w:t>
      </w:r>
      <w:hyperlink w:anchor="Section_b93b5c59c26a466d987c04ad33b9e19d" w:history="1">
        <w:r>
          <w:rPr>
            <w:rStyle w:val="Hyperlink"/>
          </w:rPr>
          <w:t>2.2.6.1</w:t>
        </w:r>
      </w:hyperlink>
      <w:r>
        <w:t xml:space="preserve">) stores the column description data and the </w:t>
      </w:r>
      <w:r>
        <w:rPr>
          <w:b/>
        </w:rPr>
        <w:t>PidTagViewDescriptorStrings</w:t>
      </w:r>
      <w:r>
        <w:t xml:space="preserve"> property (section </w:t>
      </w:r>
      <w:hyperlink w:anchor="Section_08dfe9605e78473d81bbea4436fb87b3" w:history="1">
        <w:r>
          <w:rPr>
            <w:rStyle w:val="Hyperlink"/>
          </w:rPr>
          <w:t>2.2.6.3</w:t>
        </w:r>
      </w:hyperlink>
      <w:r>
        <w:t>) stores the column headers.</w:t>
      </w:r>
    </w:p>
    <w:p w:rsidR="00D85394" w:rsidRDefault="00B80BF2">
      <w:pPr>
        <w:pStyle w:val="Heading3"/>
      </w:pPr>
      <w:bookmarkStart w:id="470" w:name="section_c8f8c9d4c4124caa85cb1a7bdd1d4c5b"/>
      <w:bookmarkStart w:id="471" w:name="_Toc163746259"/>
      <w:r>
        <w:lastRenderedPageBreak/>
        <w:t>PidTagViewDescriptorBinary</w:t>
      </w:r>
      <w:bookmarkEnd w:id="470"/>
      <w:bookmarkEnd w:id="471"/>
      <w:r>
        <w:fldChar w:fldCharType="begin"/>
      </w:r>
      <w:r>
        <w:instrText xml:space="preserve"> XE "Examples – view definitions:PidTagVie</w:instrText>
      </w:r>
      <w:r>
        <w:instrText xml:space="preserve">wDescriptorBinary" </w:instrText>
      </w:r>
      <w:r>
        <w:fldChar w:fldCharType="end"/>
      </w:r>
      <w:r>
        <w:fldChar w:fldCharType="begin"/>
      </w:r>
      <w:r>
        <w:instrText xml:space="preserve"> XE "View definitions example:PidTagViewDescriptorBinary" </w:instrText>
      </w:r>
      <w:r>
        <w:fldChar w:fldCharType="end"/>
      </w:r>
    </w:p>
    <w:p w:rsidR="00D85394" w:rsidRDefault="00B80BF2">
      <w:r>
        <w:t xml:space="preserve">The following is the value of the </w:t>
      </w:r>
      <w:r>
        <w:rPr>
          <w:b/>
        </w:rPr>
        <w:t>PidTagViewDescriptorBinary</w:t>
      </w:r>
      <w:r>
        <w:t xml:space="preserve"> property (section </w:t>
      </w:r>
      <w:hyperlink w:anchor="Section_b93b5c59c26a466d987c04ad33b9e19d" w:history="1">
        <w:r>
          <w:rPr>
            <w:rStyle w:val="Hyperlink"/>
          </w:rPr>
          <w:t>2.2.6.1</w:t>
        </w:r>
      </w:hyperlink>
      <w:r>
        <w:t>) that represents the view d</w:t>
      </w:r>
      <w:r>
        <w:t xml:space="preserve">escribed in section </w:t>
      </w:r>
      <w:hyperlink w:anchor="Section_4f2296e893804a70b1487b1e05489805" w:history="1">
        <w:r>
          <w:rPr>
            <w:rStyle w:val="Hyperlink"/>
          </w:rPr>
          <w:t>4.2</w:t>
        </w:r>
      </w:hyperlink>
      <w:r>
        <w:t>.</w:t>
      </w:r>
    </w:p>
    <w:p w:rsidR="00D85394" w:rsidRDefault="00B80BF2">
      <w:pPr>
        <w:pStyle w:val="Code"/>
      </w:pPr>
      <w:r>
        <w:t>0000: 00 00 00 00 00 00 00 00-08 00 00 00 02 00 00 00</w:t>
      </w:r>
    </w:p>
    <w:p w:rsidR="00D85394" w:rsidRDefault="00B80BF2">
      <w:pPr>
        <w:pStyle w:val="Code"/>
      </w:pPr>
      <w:r>
        <w:t>0010: 00 00 00 00 0B 00 00 00-08 00 00 00 00 00 00 00</w:t>
      </w:r>
    </w:p>
    <w:p w:rsidR="00D85394" w:rsidRDefault="00B80BF2">
      <w:pPr>
        <w:pStyle w:val="Code"/>
      </w:pPr>
      <w:r>
        <w:t>0020: 00 00 00 00 00 00 00 00-00 00 00 00 00 00 00 00</w:t>
      </w:r>
    </w:p>
    <w:p w:rsidR="00D85394" w:rsidRDefault="00B80BF2">
      <w:pPr>
        <w:pStyle w:val="Code"/>
      </w:pPr>
      <w:r>
        <w:t xml:space="preserve">0030: 00 </w:t>
      </w:r>
      <w:r>
        <w:t>00 00 00 00 00 00 00-00 00 00 00 01 00 04 00</w:t>
      </w:r>
    </w:p>
    <w:p w:rsidR="00D85394" w:rsidRDefault="00B80BF2">
      <w:pPr>
        <w:pStyle w:val="Code"/>
      </w:pPr>
      <w:r>
        <w:t>0040: 07 00 00 00 00 00 00 00-28 00 00 00 00 00 00 00</w:t>
      </w:r>
    </w:p>
    <w:p w:rsidR="00D85394" w:rsidRDefault="00B80BF2">
      <w:pPr>
        <w:pStyle w:val="Code"/>
      </w:pPr>
      <w:r>
        <w:t>0050: 00 00 00 00 00 00 00 00-00 00 00 00 04 00 00 00</w:t>
      </w:r>
    </w:p>
    <w:p w:rsidR="00D85394" w:rsidRDefault="00B80BF2">
      <w:pPr>
        <w:pStyle w:val="Code"/>
      </w:pPr>
      <w:r>
        <w:t>0060: 03 00 17 00 12 00 00 00-00 00 00 00 4A 2F 00 00</w:t>
      </w:r>
    </w:p>
    <w:p w:rsidR="00D85394" w:rsidRDefault="00B80BF2">
      <w:pPr>
        <w:pStyle w:val="Code"/>
      </w:pPr>
      <w:r>
        <w:t>0070: 00 00 00 00 00 00 00 00-00 00 00 00 00 00 0</w:t>
      </w:r>
      <w:r>
        <w:t>0 00</w:t>
      </w:r>
    </w:p>
    <w:p w:rsidR="00D85394" w:rsidRDefault="00B80BF2">
      <w:pPr>
        <w:pStyle w:val="Code"/>
      </w:pPr>
      <w:r>
        <w:t>0080: 17 00 00 00 0B 00 03 85-12 00 00 00 00 00 00 00</w:t>
      </w:r>
    </w:p>
    <w:p w:rsidR="00D85394" w:rsidRDefault="00B80BF2">
      <w:pPr>
        <w:pStyle w:val="Code"/>
      </w:pPr>
      <w:r>
        <w:t>0090: 40 3F 00 00 00 00 00 00-00 00 00 00 34 01 9A 11</w:t>
      </w:r>
    </w:p>
    <w:p w:rsidR="00D85394" w:rsidRDefault="00B80BF2">
      <w:pPr>
        <w:pStyle w:val="Code"/>
      </w:pPr>
      <w:r>
        <w:t>00a0: 00 00 00 00 03 85 00 00-08 20 06 00 00 00 00 00</w:t>
      </w:r>
    </w:p>
    <w:p w:rsidR="00D85394" w:rsidRDefault="00B80BF2">
      <w:pPr>
        <w:pStyle w:val="Code"/>
      </w:pPr>
      <w:r>
        <w:t>00b0: C0 00 00 00 00 00 00 46-1E 00 1A 00 12 00 00 00</w:t>
      </w:r>
    </w:p>
    <w:p w:rsidR="00D85394" w:rsidRDefault="00B80BF2">
      <w:pPr>
        <w:pStyle w:val="Code"/>
      </w:pPr>
      <w:r>
        <w:t>00c0: 00 00 00 00 0A 27 00 00-00 00</w:t>
      </w:r>
      <w:r>
        <w:t xml:space="preserve"> 00 00 00 00 00 00</w:t>
      </w:r>
    </w:p>
    <w:p w:rsidR="00D85394" w:rsidRDefault="00B80BF2">
      <w:pPr>
        <w:pStyle w:val="Code"/>
      </w:pPr>
      <w:r>
        <w:t>00d0: 00 00 00 00 00 00 00 00-1A 00 00 00 03 00 90 10</w:t>
      </w:r>
    </w:p>
    <w:p w:rsidR="00D85394" w:rsidRDefault="00B80BF2">
      <w:pPr>
        <w:pStyle w:val="Code"/>
      </w:pPr>
      <w:r>
        <w:t>00e0: 12 00 00 00 00 00 00 00-4A 2F 00 00 00 00 00 00</w:t>
      </w:r>
    </w:p>
    <w:p w:rsidR="00D85394" w:rsidRDefault="00B80BF2">
      <w:pPr>
        <w:pStyle w:val="Code"/>
      </w:pPr>
      <w:r>
        <w:t>00f0: 00 00 00 00 00 00 00 00-00 00 00 00 90 10 00 00</w:t>
      </w:r>
    </w:p>
    <w:p w:rsidR="00D85394" w:rsidRDefault="00B80BF2">
      <w:pPr>
        <w:pStyle w:val="Code"/>
      </w:pPr>
      <w:r>
        <w:t>0100: 0B 00 1B 0E 12 00 00 00-00 00 00 00 4A 2F 00 00</w:t>
      </w:r>
    </w:p>
    <w:p w:rsidR="00D85394" w:rsidRDefault="00B80BF2">
      <w:pPr>
        <w:pStyle w:val="Code"/>
      </w:pPr>
      <w:r>
        <w:t xml:space="preserve">0110: 00 00 00 00 00 </w:t>
      </w:r>
      <w:r>
        <w:t>00 00 00-00 00 00 00 00 00 00 00</w:t>
      </w:r>
    </w:p>
    <w:p w:rsidR="00D85394" w:rsidRDefault="00B80BF2">
      <w:pPr>
        <w:pStyle w:val="Code"/>
      </w:pPr>
      <w:r>
        <w:t>0120: 1B 0E 00 00 1E 00 42 00-0C 00 00 00 00 00 00 00</w:t>
      </w:r>
    </w:p>
    <w:p w:rsidR="00D85394" w:rsidRDefault="00B80BF2">
      <w:pPr>
        <w:pStyle w:val="Code"/>
      </w:pPr>
      <w:r>
        <w:t>0130: 00 2F 00 00 00 00 00 00-00 00 00 00 00 00 00 00</w:t>
      </w:r>
    </w:p>
    <w:p w:rsidR="00D85394" w:rsidRDefault="00B80BF2">
      <w:pPr>
        <w:pStyle w:val="Code"/>
      </w:pPr>
      <w:r>
        <w:t>0140: 00 00 00 00 42 00 00 00-1E 00 37 00 11 00 00 00</w:t>
      </w:r>
    </w:p>
    <w:p w:rsidR="00D85394" w:rsidRDefault="00B80BF2">
      <w:pPr>
        <w:pStyle w:val="Code"/>
      </w:pPr>
      <w:r>
        <w:t>0150: 00 00 00 00 00 2F 00 00-00 00 00 00 00 00 00 00</w:t>
      </w:r>
    </w:p>
    <w:p w:rsidR="00D85394" w:rsidRDefault="00B80BF2">
      <w:pPr>
        <w:pStyle w:val="Code"/>
      </w:pPr>
      <w:r>
        <w:t xml:space="preserve">0160: </w:t>
      </w:r>
      <w:r>
        <w:t>00 00 00 00 00 00 00 00-37 00 00 00 40 00 06 0E</w:t>
      </w:r>
    </w:p>
    <w:p w:rsidR="00D85394" w:rsidRDefault="00B80BF2">
      <w:pPr>
        <w:pStyle w:val="Code"/>
      </w:pPr>
      <w:r>
        <w:t>0170: 10 00 00 00 00 00 00 00-40 2F 00 00 00 00 00 00</w:t>
      </w:r>
    </w:p>
    <w:p w:rsidR="00D85394" w:rsidRDefault="00B80BF2">
      <w:pPr>
        <w:pStyle w:val="Code"/>
      </w:pPr>
      <w:r>
        <w:t>0180: 00 00 00 00 00 00 00 00-00 00 00 00 06 0E 00 00</w:t>
      </w:r>
    </w:p>
    <w:p w:rsidR="00D85394" w:rsidRDefault="00B80BF2">
      <w:pPr>
        <w:pStyle w:val="Code"/>
      </w:pPr>
      <w:r>
        <w:t>0190: 03 00 08 0E 0C 00 00 00-00 00 00 00 40 27 00 00</w:t>
      </w:r>
    </w:p>
    <w:p w:rsidR="00D85394" w:rsidRDefault="00B80BF2">
      <w:pPr>
        <w:pStyle w:val="Code"/>
      </w:pPr>
      <w:r>
        <w:t xml:space="preserve">01a0: 00 00 00 00 00 00 00 00-00 00 00 00 00 </w:t>
      </w:r>
      <w:r>
        <w:t>00 00 00</w:t>
      </w:r>
    </w:p>
    <w:p w:rsidR="00D85394" w:rsidRDefault="00B80BF2">
      <w:pPr>
        <w:pStyle w:val="Code"/>
      </w:pPr>
      <w:r>
        <w:t>01b0: 08 0E 00 00 1E 10 00 00-12 00 00 00 00 00 00 00</w:t>
      </w:r>
    </w:p>
    <w:p w:rsidR="00D85394" w:rsidRDefault="00B80BF2">
      <w:pPr>
        <w:pStyle w:val="Code"/>
      </w:pPr>
      <w:r>
        <w:t>01c0: 20 7B 00 00 00 00 00 00-00 00 00 00 34 01 9A 11</w:t>
      </w:r>
    </w:p>
    <w:p w:rsidR="00D85394" w:rsidRDefault="00B80BF2">
      <w:pPr>
        <w:pStyle w:val="Code"/>
      </w:pPr>
      <w:r>
        <w:t>01d0: 01 00 00 00 64 A7 22 00-29 03 02 00 00 00 00 00</w:t>
      </w:r>
    </w:p>
    <w:p w:rsidR="00D85394" w:rsidRDefault="00B80BF2">
      <w:pPr>
        <w:pStyle w:val="Code"/>
      </w:pPr>
      <w:r>
        <w:t>01e0: C0 00 00 00 00 00 00 46-12 00 00 00 4B 00 65 00</w:t>
      </w:r>
    </w:p>
    <w:p w:rsidR="00D85394" w:rsidRDefault="00B80BF2">
      <w:pPr>
        <w:pStyle w:val="Code"/>
      </w:pPr>
      <w:r>
        <w:t>01f0: 79 00 77 00 6F 00 72 00-6</w:t>
      </w:r>
      <w:r>
        <w:t>4 00 73 00 00 00</w:t>
      </w:r>
    </w:p>
    <w:p w:rsidR="00D85394" w:rsidRDefault="00B80BF2">
      <w:r>
        <w:t>The first 8 bytes are reserved:</w:t>
      </w:r>
    </w:p>
    <w:p w:rsidR="00D85394" w:rsidRDefault="00D85394">
      <w:pPr>
        <w:pStyle w:val="Code"/>
      </w:pPr>
    </w:p>
    <w:p w:rsidR="00D85394" w:rsidRDefault="00B80BF2">
      <w:pPr>
        <w:pStyle w:val="Code"/>
      </w:pPr>
      <w:r>
        <w:t>0000: 00 00 00 00 00 00 00 00</w:t>
      </w:r>
    </w:p>
    <w:p w:rsidR="00D85394" w:rsidRDefault="00B80BF2">
      <w:r>
        <w:t xml:space="preserve">The next four bytes specify the </w:t>
      </w:r>
      <w:r>
        <w:rPr>
          <w:b/>
        </w:rPr>
        <w:t xml:space="preserve">Version </w:t>
      </w:r>
      <w:r>
        <w:t xml:space="preserve">field. After the </w:t>
      </w:r>
      <w:r>
        <w:rPr>
          <w:b/>
        </w:rPr>
        <w:t>Version</w:t>
      </w:r>
      <w:r>
        <w:t xml:space="preserve"> field is the value for the </w:t>
      </w:r>
      <w:r>
        <w:rPr>
          <w:b/>
        </w:rPr>
        <w:t>ulFlags</w:t>
      </w:r>
      <w:r>
        <w:t xml:space="preserve"> field.</w:t>
      </w:r>
    </w:p>
    <w:p w:rsidR="00D85394" w:rsidRDefault="00D85394">
      <w:pPr>
        <w:pStyle w:val="Code"/>
      </w:pPr>
    </w:p>
    <w:p w:rsidR="00D85394" w:rsidRDefault="00B80BF2">
      <w:pPr>
        <w:pStyle w:val="Code"/>
      </w:pPr>
      <w:r>
        <w:t>0008: 08 00 00 00 02 00 00 00</w:t>
      </w:r>
    </w:p>
    <w:p w:rsidR="00D85394" w:rsidRDefault="00B80BF2">
      <w:r>
        <w:rPr>
          <w:b/>
        </w:rPr>
        <w:t>Version</w:t>
      </w:r>
      <w:r>
        <w:t>: 0x00000008</w:t>
      </w:r>
    </w:p>
    <w:p w:rsidR="00D85394" w:rsidRDefault="00B80BF2">
      <w:r>
        <w:rPr>
          <w:b/>
        </w:rPr>
        <w:t>ulFlags</w:t>
      </w:r>
      <w:r>
        <w:t>: 0x0000000</w:t>
      </w:r>
      <w:r>
        <w:t>2 (VDF_SORTDESCENDING)</w:t>
      </w:r>
    </w:p>
    <w:p w:rsidR="00D85394" w:rsidRDefault="00B80BF2">
      <w:r>
        <w:t xml:space="preserve">The value of this </w:t>
      </w:r>
      <w:r>
        <w:rPr>
          <w:b/>
        </w:rPr>
        <w:t>ulFlags</w:t>
      </w:r>
      <w:r>
        <w:t xml:space="preserve"> field means that the view is sorted by descending order.</w:t>
      </w:r>
    </w:p>
    <w:p w:rsidR="00D85394" w:rsidRDefault="00B80BF2">
      <w:r>
        <w:t xml:space="preserve">Next are the </w:t>
      </w:r>
      <w:r>
        <w:rPr>
          <w:b/>
        </w:rPr>
        <w:t>pres</w:t>
      </w:r>
      <w:r>
        <w:t xml:space="preserve"> and </w:t>
      </w:r>
      <w:r>
        <w:rPr>
          <w:b/>
        </w:rPr>
        <w:t>cvcd</w:t>
      </w:r>
      <w:r>
        <w:t xml:space="preserve"> fields.</w:t>
      </w:r>
    </w:p>
    <w:p w:rsidR="00D85394" w:rsidRDefault="00D85394">
      <w:pPr>
        <w:pStyle w:val="Code"/>
      </w:pPr>
    </w:p>
    <w:p w:rsidR="00D85394" w:rsidRDefault="00B80BF2">
      <w:pPr>
        <w:pStyle w:val="Code"/>
      </w:pPr>
      <w:r>
        <w:t>0010: 00 00 00 00 0B 00 00 00</w:t>
      </w:r>
    </w:p>
    <w:p w:rsidR="00D85394" w:rsidRDefault="00B80BF2">
      <w:r>
        <w:rPr>
          <w:b/>
        </w:rPr>
        <w:lastRenderedPageBreak/>
        <w:t>pres</w:t>
      </w:r>
      <w:r>
        <w:t>: NULL</w:t>
      </w:r>
    </w:p>
    <w:p w:rsidR="00D85394" w:rsidRDefault="00B80BF2">
      <w:r>
        <w:rPr>
          <w:b/>
        </w:rPr>
        <w:t>cvcd</w:t>
      </w:r>
      <w:r>
        <w:t>: 0x0B</w:t>
      </w:r>
    </w:p>
    <w:p w:rsidR="00D85394" w:rsidRDefault="00B80BF2">
      <w:r>
        <w:t>The value 0x0B in the</w:t>
      </w:r>
      <w:r>
        <w:rPr>
          <w:b/>
        </w:rPr>
        <w:t xml:space="preserve"> cvcd</w:t>
      </w:r>
      <w:r>
        <w:t xml:space="preserve"> field means 11 columns (including t</w:t>
      </w:r>
      <w:r>
        <w:t>he blank column) are stored in this packet.</w:t>
      </w:r>
    </w:p>
    <w:p w:rsidR="00D85394" w:rsidRDefault="00B80BF2">
      <w:r>
        <w:t xml:space="preserve">Next are the </w:t>
      </w:r>
      <w:r>
        <w:rPr>
          <w:b/>
        </w:rPr>
        <w:t>ivcdSort</w:t>
      </w:r>
      <w:r>
        <w:t xml:space="preserve"> and </w:t>
      </w:r>
      <w:r>
        <w:rPr>
          <w:b/>
        </w:rPr>
        <w:t>cCat</w:t>
      </w:r>
      <w:r>
        <w:t xml:space="preserve"> fields.</w:t>
      </w:r>
    </w:p>
    <w:p w:rsidR="00D85394" w:rsidRDefault="00D85394">
      <w:pPr>
        <w:pStyle w:val="Code"/>
      </w:pPr>
    </w:p>
    <w:p w:rsidR="00D85394" w:rsidRDefault="00B80BF2">
      <w:pPr>
        <w:pStyle w:val="Code"/>
      </w:pPr>
      <w:r>
        <w:t>0018: 08 00 00 00 00 00 00 00</w:t>
      </w:r>
    </w:p>
    <w:p w:rsidR="00D85394" w:rsidRDefault="00B80BF2">
      <w:r>
        <w:rPr>
          <w:b/>
        </w:rPr>
        <w:t>ivcdSort</w:t>
      </w:r>
      <w:r>
        <w:t>: 0x08</w:t>
      </w:r>
    </w:p>
    <w:p w:rsidR="00D85394" w:rsidRDefault="00B80BF2">
      <w:r>
        <w:rPr>
          <w:b/>
        </w:rPr>
        <w:t>cCat</w:t>
      </w:r>
      <w:r>
        <w:t>: 0x0</w:t>
      </w:r>
    </w:p>
    <w:p w:rsidR="00D85394" w:rsidRDefault="00B80BF2">
      <w:r>
        <w:t xml:space="preserve">These values for the </w:t>
      </w:r>
      <w:r>
        <w:rPr>
          <w:b/>
        </w:rPr>
        <w:t>ivcdSort</w:t>
      </w:r>
      <w:r>
        <w:t xml:space="preserve"> and </w:t>
      </w:r>
      <w:r>
        <w:rPr>
          <w:b/>
        </w:rPr>
        <w:t>cCat</w:t>
      </w:r>
      <w:r>
        <w:t xml:space="preserve"> fields  mean that the view is sorted by column "Received" and the </w:t>
      </w:r>
      <w:hyperlink w:anchor="gt_58099001-70b9-4664-91fa-6035629bccb7">
        <w:r>
          <w:rPr>
            <w:rStyle w:val="HyperlinkGreen"/>
            <w:b/>
          </w:rPr>
          <w:t>sort order</w:t>
        </w:r>
      </w:hyperlink>
      <w:r>
        <w:t xml:space="preserve"> is descending (as specified by the </w:t>
      </w:r>
      <w:r>
        <w:rPr>
          <w:b/>
        </w:rPr>
        <w:t>ulFlags</w:t>
      </w:r>
      <w:r>
        <w:t xml:space="preserve"> field).</w:t>
      </w:r>
    </w:p>
    <w:p w:rsidR="00D85394" w:rsidRDefault="00B80BF2">
      <w:r>
        <w:rPr>
          <w:b/>
        </w:rPr>
        <w:t>cCat</w:t>
      </w:r>
      <w:r>
        <w:t xml:space="preserve"> is zero; this means that the table is not grouped.</w:t>
      </w:r>
    </w:p>
    <w:p w:rsidR="00D85394" w:rsidRDefault="00B80BF2">
      <w:r>
        <w:t xml:space="preserve">Next is the </w:t>
      </w:r>
      <w:r>
        <w:rPr>
          <w:b/>
        </w:rPr>
        <w:t>ulCatSort</w:t>
      </w:r>
      <w:r>
        <w:t xml:space="preserve"> field:</w:t>
      </w:r>
    </w:p>
    <w:p w:rsidR="00D85394" w:rsidRDefault="00D85394">
      <w:pPr>
        <w:pStyle w:val="Code"/>
      </w:pPr>
    </w:p>
    <w:p w:rsidR="00D85394" w:rsidRDefault="00B80BF2">
      <w:pPr>
        <w:pStyle w:val="Code"/>
      </w:pPr>
      <w:r>
        <w:t>0020: 00 00 00 00</w:t>
      </w:r>
    </w:p>
    <w:p w:rsidR="00D85394" w:rsidRDefault="00B80BF2">
      <w:r>
        <w:rPr>
          <w:b/>
        </w:rPr>
        <w:t>ulCatSort</w:t>
      </w:r>
      <w:r>
        <w:t>: 0x0</w:t>
      </w:r>
    </w:p>
    <w:p w:rsidR="00D85394" w:rsidRDefault="00B80BF2">
      <w:r>
        <w:t xml:space="preserve">Because the table is not grouped, the value of the </w:t>
      </w:r>
      <w:r>
        <w:rPr>
          <w:b/>
        </w:rPr>
        <w:t>ulCatSort</w:t>
      </w:r>
      <w:r>
        <w:t xml:space="preserve"> field is zero.</w:t>
      </w:r>
    </w:p>
    <w:p w:rsidR="00D85394" w:rsidRDefault="00B80BF2">
      <w:r>
        <w:t>The next 24 bytes are reserved.</w:t>
      </w:r>
    </w:p>
    <w:p w:rsidR="00D85394" w:rsidRDefault="00D85394">
      <w:pPr>
        <w:pStyle w:val="Code"/>
      </w:pPr>
    </w:p>
    <w:p w:rsidR="00D85394" w:rsidRDefault="00B80BF2">
      <w:pPr>
        <w:pStyle w:val="Code"/>
      </w:pPr>
      <w:r>
        <w:t>0024-003b</w:t>
      </w:r>
    </w:p>
    <w:p w:rsidR="00D85394" w:rsidRDefault="00B80BF2">
      <w:pPr>
        <w:rPr>
          <w:b/>
        </w:rPr>
      </w:pPr>
      <w:r>
        <w:rPr>
          <w:b/>
        </w:rPr>
        <w:t>reserved</w:t>
      </w:r>
    </w:p>
    <w:p w:rsidR="00D85394" w:rsidRDefault="00B80BF2">
      <w:r>
        <w:t xml:space="preserve">All column information starts from address 003C. Because this view has not defined </w:t>
      </w:r>
      <w:hyperlink w:anchor="gt_c434218b-574e-4d0d-b07c-d4806118574c">
        <w:r>
          <w:rPr>
            <w:rStyle w:val="HyperlinkGreen"/>
            <w:b/>
          </w:rPr>
          <w:t>restriction</w:t>
        </w:r>
      </w:hyperlink>
      <w:r>
        <w:t>, the buffer does not store any restriction values.</w:t>
      </w:r>
    </w:p>
    <w:p w:rsidR="00D85394" w:rsidRDefault="00B80BF2">
      <w:pPr>
        <w:pStyle w:val="Heading4"/>
      </w:pPr>
      <w:bookmarkStart w:id="472" w:name="section_3a235dc84a9847a0bc05855364f3fa69"/>
      <w:bookmarkStart w:id="473" w:name="_Toc163746260"/>
      <w:r>
        <w:t>Blank Column</w:t>
      </w:r>
      <w:bookmarkEnd w:id="472"/>
      <w:bookmarkEnd w:id="473"/>
    </w:p>
    <w:p w:rsidR="00D85394" w:rsidRDefault="00B80BF2">
      <w:r>
        <w:t>The first column is Blank column. The column uses buffer address between 003C and 005F.</w:t>
      </w:r>
    </w:p>
    <w:p w:rsidR="00D85394" w:rsidRDefault="00B80BF2">
      <w:pPr>
        <w:pStyle w:val="Code"/>
      </w:pPr>
      <w:r>
        <w:t>0030:                                     01 00 04 00</w:t>
      </w:r>
    </w:p>
    <w:p w:rsidR="00D85394" w:rsidRDefault="00B80BF2">
      <w:pPr>
        <w:pStyle w:val="Code"/>
      </w:pPr>
      <w:r>
        <w:t xml:space="preserve">0040: 07 00 00 00 00 </w:t>
      </w:r>
      <w:r>
        <w:t>00 00 00-28 00 00 00 00 00 00 00</w:t>
      </w:r>
    </w:p>
    <w:p w:rsidR="00D85394" w:rsidRDefault="00B80BF2">
      <w:pPr>
        <w:pStyle w:val="Code"/>
      </w:pPr>
      <w:r>
        <w:t>0050: 00 00 00 00 00 00 00 00-00 00 00 00 04 00 00 00</w:t>
      </w:r>
    </w:p>
    <w:p w:rsidR="00D85394" w:rsidRDefault="00B80BF2">
      <w:r>
        <w:rPr>
          <w:b/>
        </w:rPr>
        <w:t>PropertyType</w:t>
      </w:r>
      <w:r>
        <w:t>: 0x0001</w:t>
      </w:r>
    </w:p>
    <w:p w:rsidR="00D85394" w:rsidRDefault="00D85394">
      <w:pPr>
        <w:pStyle w:val="Code"/>
      </w:pPr>
    </w:p>
    <w:p w:rsidR="00D85394" w:rsidRDefault="00B80BF2">
      <w:pPr>
        <w:pStyle w:val="Code"/>
      </w:pPr>
      <w:r>
        <w:t>0030:                                     01 00</w:t>
      </w:r>
    </w:p>
    <w:p w:rsidR="00D85394" w:rsidRDefault="00B80BF2">
      <w:r>
        <w:rPr>
          <w:b/>
        </w:rPr>
        <w:t>PropertyID</w:t>
      </w:r>
      <w:r>
        <w:t>: 0x0004</w:t>
      </w:r>
    </w:p>
    <w:p w:rsidR="00D85394" w:rsidRDefault="00D85394">
      <w:pPr>
        <w:pStyle w:val="Code"/>
      </w:pPr>
    </w:p>
    <w:p w:rsidR="00D85394" w:rsidRDefault="00B80BF2">
      <w:pPr>
        <w:pStyle w:val="Code"/>
      </w:pPr>
      <w:r>
        <w:t>0030:                                           04 00</w:t>
      </w:r>
    </w:p>
    <w:p w:rsidR="00D85394" w:rsidRDefault="00B80BF2">
      <w:r>
        <w:rPr>
          <w:b/>
        </w:rPr>
        <w:t>Cx</w:t>
      </w:r>
      <w:r>
        <w:t>: 0x00000007</w:t>
      </w:r>
    </w:p>
    <w:p w:rsidR="00D85394" w:rsidRDefault="00D85394">
      <w:pPr>
        <w:pStyle w:val="Code"/>
      </w:pPr>
    </w:p>
    <w:p w:rsidR="00D85394" w:rsidRDefault="00B80BF2">
      <w:pPr>
        <w:pStyle w:val="Code"/>
      </w:pPr>
      <w:r>
        <w:t xml:space="preserve">0040: 07 </w:t>
      </w:r>
      <w:r>
        <w:t>00 00 00</w:t>
      </w:r>
    </w:p>
    <w:p w:rsidR="00D85394" w:rsidRDefault="00B80BF2">
      <w:r>
        <w:rPr>
          <w:b/>
        </w:rPr>
        <w:t>Reserved1</w:t>
      </w:r>
      <w:r>
        <w:t>:</w:t>
      </w:r>
    </w:p>
    <w:p w:rsidR="00D85394" w:rsidRDefault="00D85394">
      <w:pPr>
        <w:pStyle w:val="Code"/>
      </w:pPr>
    </w:p>
    <w:p w:rsidR="00D85394" w:rsidRDefault="00B80BF2">
      <w:pPr>
        <w:pStyle w:val="Code"/>
      </w:pPr>
      <w:r>
        <w:t>0040:             00 00 00 00</w:t>
      </w:r>
    </w:p>
    <w:p w:rsidR="00D85394" w:rsidRDefault="00B80BF2">
      <w:r>
        <w:rPr>
          <w:b/>
        </w:rPr>
        <w:t>Flags</w:t>
      </w:r>
      <w:r>
        <w:t>: 0x00000028, or (VCDF_BITMAP | VCDF_NOT_SORTABLE)</w:t>
      </w:r>
    </w:p>
    <w:p w:rsidR="00D85394" w:rsidRDefault="00D85394">
      <w:pPr>
        <w:pStyle w:val="Code"/>
      </w:pPr>
    </w:p>
    <w:p w:rsidR="00D85394" w:rsidRDefault="00B80BF2">
      <w:pPr>
        <w:pStyle w:val="Code"/>
      </w:pPr>
      <w:r>
        <w:t>0040:                         28 00 00 00</w:t>
      </w:r>
    </w:p>
    <w:p w:rsidR="00D85394" w:rsidRDefault="00B80BF2">
      <w:r>
        <w:rPr>
          <w:b/>
        </w:rPr>
        <w:t>Reserved2</w:t>
      </w:r>
      <w:r>
        <w:t>:</w:t>
      </w:r>
    </w:p>
    <w:p w:rsidR="00D85394" w:rsidRDefault="00D85394">
      <w:pPr>
        <w:pStyle w:val="Code"/>
      </w:pPr>
    </w:p>
    <w:p w:rsidR="00D85394" w:rsidRDefault="00B80BF2">
      <w:pPr>
        <w:pStyle w:val="Code"/>
      </w:pPr>
      <w:r>
        <w:t>0040:                                     00 00 00 00</w:t>
      </w:r>
    </w:p>
    <w:p w:rsidR="00D85394" w:rsidRDefault="00B80BF2">
      <w:pPr>
        <w:pStyle w:val="Code"/>
      </w:pPr>
      <w:r>
        <w:t>0050: 00 00 00 00 00 00 00 00</w:t>
      </w:r>
    </w:p>
    <w:p w:rsidR="00D85394" w:rsidRDefault="00B80BF2">
      <w:r>
        <w:rPr>
          <w:b/>
        </w:rPr>
        <w:t>Kind</w:t>
      </w:r>
      <w:r>
        <w:t xml:space="preserve">: </w:t>
      </w:r>
      <w:r>
        <w:t>0x00000000</w:t>
      </w:r>
    </w:p>
    <w:p w:rsidR="00D85394" w:rsidRDefault="00D85394">
      <w:pPr>
        <w:pStyle w:val="Code"/>
      </w:pPr>
    </w:p>
    <w:p w:rsidR="00D85394" w:rsidRDefault="00B80BF2">
      <w:pPr>
        <w:pStyle w:val="Code"/>
      </w:pPr>
      <w:r>
        <w:t>0050:                         00 00 00 00</w:t>
      </w:r>
    </w:p>
    <w:p w:rsidR="00D85394" w:rsidRDefault="00B80BF2">
      <w:r>
        <w:rPr>
          <w:b/>
        </w:rPr>
        <w:t>ID</w:t>
      </w:r>
      <w:r>
        <w:t>: 0x00000004</w:t>
      </w:r>
    </w:p>
    <w:p w:rsidR="00D85394" w:rsidRDefault="00D85394">
      <w:pPr>
        <w:pStyle w:val="Code"/>
      </w:pPr>
    </w:p>
    <w:p w:rsidR="00D85394" w:rsidRDefault="00B80BF2">
      <w:pPr>
        <w:pStyle w:val="Code"/>
      </w:pPr>
      <w:r>
        <w:t>0050:                                     04 00 00 00</w:t>
      </w:r>
    </w:p>
    <w:p w:rsidR="00D85394" w:rsidRDefault="00B80BF2">
      <w:pPr>
        <w:pStyle w:val="Heading4"/>
      </w:pPr>
      <w:bookmarkStart w:id="474" w:name="section_6e2d6c8667dc4e928574e006bda70e24"/>
      <w:bookmarkStart w:id="475" w:name="_Toc163746261"/>
      <w:r>
        <w:t>Column "Importance"</w:t>
      </w:r>
      <w:bookmarkEnd w:id="474"/>
      <w:bookmarkEnd w:id="475"/>
    </w:p>
    <w:p w:rsidR="00D85394" w:rsidRDefault="00B80BF2">
      <w:r>
        <w:t>Next in the buffer is the description of the "Importance" column.</w:t>
      </w:r>
    </w:p>
    <w:p w:rsidR="00D85394" w:rsidRDefault="00B80BF2">
      <w:pPr>
        <w:pStyle w:val="Code"/>
      </w:pPr>
      <w:r>
        <w:t>0060: 03 00 17 00 12 00 00 00-00 00 00 00 4A 2</w:t>
      </w:r>
      <w:r>
        <w:t>F 00 00</w:t>
      </w:r>
    </w:p>
    <w:p w:rsidR="00D85394" w:rsidRDefault="00B80BF2">
      <w:pPr>
        <w:pStyle w:val="Code"/>
      </w:pPr>
      <w:r>
        <w:t>0070: 00 00 00 00 00 00 00 00-00 00 00 00 00 00 00 00</w:t>
      </w:r>
    </w:p>
    <w:p w:rsidR="00D85394" w:rsidRDefault="00B80BF2">
      <w:pPr>
        <w:pStyle w:val="Code"/>
      </w:pPr>
      <w:r>
        <w:t>0080: 17 00 00 00</w:t>
      </w:r>
    </w:p>
    <w:p w:rsidR="00D85394" w:rsidRDefault="00B80BF2">
      <w:r>
        <w:rPr>
          <w:b/>
        </w:rPr>
        <w:t>PropertyType</w:t>
      </w:r>
      <w:r>
        <w:t>: 0x0003</w:t>
      </w:r>
    </w:p>
    <w:p w:rsidR="00D85394" w:rsidRDefault="00D85394">
      <w:pPr>
        <w:pStyle w:val="Code"/>
      </w:pPr>
    </w:p>
    <w:p w:rsidR="00D85394" w:rsidRDefault="00B80BF2">
      <w:pPr>
        <w:pStyle w:val="Code"/>
      </w:pPr>
      <w:r>
        <w:t>0060: 03 00</w:t>
      </w:r>
    </w:p>
    <w:p w:rsidR="00D85394" w:rsidRDefault="00B80BF2">
      <w:r>
        <w:rPr>
          <w:b/>
        </w:rPr>
        <w:t>PropertyID</w:t>
      </w:r>
      <w:r>
        <w:t>: 0x0017 (</w:t>
      </w:r>
      <w:r>
        <w:rPr>
          <w:b/>
        </w:rPr>
        <w:t>PidTagImportance</w:t>
      </w:r>
      <w:r>
        <w:t xml:space="preserve"> (</w:t>
      </w:r>
      <w:hyperlink r:id="rId224" w:anchor="Section_7fd7ec40deec4c0694931bc06b349682">
        <w:r>
          <w:rPr>
            <w:rStyle w:val="Hyperlink"/>
          </w:rPr>
          <w:t>[MS-OXCMSG]</w:t>
        </w:r>
      </w:hyperlink>
      <w:r>
        <w:t xml:space="preserve"> section </w:t>
      </w:r>
      <w:r>
        <w:t>2.2.1.11))</w:t>
      </w:r>
    </w:p>
    <w:p w:rsidR="00D85394" w:rsidRDefault="00D85394">
      <w:pPr>
        <w:pStyle w:val="Code"/>
      </w:pPr>
    </w:p>
    <w:p w:rsidR="00D85394" w:rsidRDefault="00B80BF2">
      <w:pPr>
        <w:pStyle w:val="Code"/>
      </w:pPr>
      <w:r>
        <w:t>0060:       17 00</w:t>
      </w:r>
    </w:p>
    <w:p w:rsidR="00D85394" w:rsidRDefault="00B80BF2">
      <w:r>
        <w:rPr>
          <w:b/>
        </w:rPr>
        <w:t>Cx</w:t>
      </w:r>
      <w:r>
        <w:t>: 0x00000012</w:t>
      </w:r>
    </w:p>
    <w:p w:rsidR="00D85394" w:rsidRDefault="00D85394">
      <w:pPr>
        <w:pStyle w:val="Code"/>
      </w:pPr>
    </w:p>
    <w:p w:rsidR="00D85394" w:rsidRDefault="00B80BF2">
      <w:pPr>
        <w:pStyle w:val="Code"/>
      </w:pPr>
      <w:r>
        <w:t>0060:             12 00 00 00</w:t>
      </w:r>
    </w:p>
    <w:p w:rsidR="00D85394" w:rsidRDefault="00B80BF2">
      <w:r>
        <w:rPr>
          <w:b/>
        </w:rPr>
        <w:t>Reserved1</w:t>
      </w:r>
      <w:r>
        <w:t>: 0x00000000</w:t>
      </w:r>
    </w:p>
    <w:p w:rsidR="00D85394" w:rsidRDefault="00D85394">
      <w:pPr>
        <w:pStyle w:val="Code"/>
      </w:pPr>
    </w:p>
    <w:p w:rsidR="00D85394" w:rsidRDefault="00B80BF2">
      <w:pPr>
        <w:pStyle w:val="Code"/>
      </w:pPr>
      <w:r>
        <w:t>0060:                         00 00 00 00</w:t>
      </w:r>
    </w:p>
    <w:p w:rsidR="00D85394" w:rsidRDefault="00B80BF2">
      <w:r>
        <w:rPr>
          <w:b/>
        </w:rPr>
        <w:t>Flags</w:t>
      </w:r>
      <w:r>
        <w:t>: 0x00002F4A, or (VCDF_BITMAP | VCDF_CENTER_JUSTIFY | VCDF_SORTDLG | VCDF_GROUPDLG | VCDF_SORTDESCENDING | VCD</w:t>
      </w:r>
      <w:r>
        <w:t>F_RCOLUMNSDLG | VCDF_MOVEABLE | VCDF_COLUMNSDLG)</w:t>
      </w:r>
    </w:p>
    <w:p w:rsidR="00D85394" w:rsidRDefault="00D85394">
      <w:pPr>
        <w:pStyle w:val="Code"/>
      </w:pPr>
    </w:p>
    <w:p w:rsidR="00D85394" w:rsidRDefault="00B80BF2">
      <w:pPr>
        <w:pStyle w:val="Code"/>
      </w:pPr>
      <w:r>
        <w:t> 0060:                                    4A 2F 00 00</w:t>
      </w:r>
    </w:p>
    <w:p w:rsidR="00D85394" w:rsidRDefault="00B80BF2">
      <w:r>
        <w:rPr>
          <w:b/>
        </w:rPr>
        <w:t>Reserved2</w:t>
      </w:r>
      <w:r>
        <w:t>: 0x000000000000000000000000</w:t>
      </w:r>
    </w:p>
    <w:p w:rsidR="00D85394" w:rsidRDefault="00D85394">
      <w:pPr>
        <w:pStyle w:val="Code"/>
      </w:pPr>
    </w:p>
    <w:p w:rsidR="00D85394" w:rsidRDefault="00B80BF2">
      <w:pPr>
        <w:pStyle w:val="Code"/>
      </w:pPr>
      <w:r>
        <w:t>0070: 00 00 00 00 00 00 00 00-00 00 00 00</w:t>
      </w:r>
    </w:p>
    <w:p w:rsidR="00D85394" w:rsidRDefault="00B80BF2">
      <w:r>
        <w:rPr>
          <w:b/>
        </w:rPr>
        <w:t>Kind</w:t>
      </w:r>
      <w:r>
        <w:t>: 0x00000000</w:t>
      </w:r>
    </w:p>
    <w:p w:rsidR="00D85394" w:rsidRDefault="00D85394">
      <w:pPr>
        <w:pStyle w:val="Code"/>
      </w:pPr>
    </w:p>
    <w:p w:rsidR="00D85394" w:rsidRDefault="00B80BF2">
      <w:pPr>
        <w:pStyle w:val="Code"/>
      </w:pPr>
      <w:r>
        <w:t>0070:                                     00 00 00 00</w:t>
      </w:r>
    </w:p>
    <w:p w:rsidR="00D85394" w:rsidRDefault="00B80BF2">
      <w:r>
        <w:rPr>
          <w:b/>
        </w:rPr>
        <w:t>ID</w:t>
      </w:r>
      <w:r>
        <w:t>: 0x00000017</w:t>
      </w:r>
    </w:p>
    <w:p w:rsidR="00D85394" w:rsidRDefault="00D85394">
      <w:pPr>
        <w:pStyle w:val="Code"/>
      </w:pPr>
    </w:p>
    <w:p w:rsidR="00D85394" w:rsidRDefault="00B80BF2">
      <w:pPr>
        <w:pStyle w:val="Code"/>
      </w:pPr>
      <w:r>
        <w:t>0080: 17 00 00 00</w:t>
      </w:r>
    </w:p>
    <w:p w:rsidR="00D85394" w:rsidRDefault="00B80BF2">
      <w:pPr>
        <w:pStyle w:val="Heading4"/>
      </w:pPr>
      <w:bookmarkStart w:id="476" w:name="section_086e939c786b4e4d8bf418df06101b3e"/>
      <w:bookmarkStart w:id="477" w:name="_Toc163746262"/>
      <w:r>
        <w:t>Column "Reminder"</w:t>
      </w:r>
      <w:bookmarkEnd w:id="476"/>
      <w:bookmarkEnd w:id="477"/>
    </w:p>
    <w:p w:rsidR="00D85394" w:rsidRDefault="00B80BF2">
      <w:r>
        <w:t>Next in the buffer is the description of the "Reminder" column.</w:t>
      </w:r>
    </w:p>
    <w:p w:rsidR="00D85394" w:rsidRDefault="00B80BF2">
      <w:pPr>
        <w:pStyle w:val="Code"/>
      </w:pPr>
      <w:r>
        <w:t>0080:             0B 00 03 85-12 00 00 00 00 00 00 00</w:t>
      </w:r>
    </w:p>
    <w:p w:rsidR="00D85394" w:rsidRDefault="00B80BF2">
      <w:pPr>
        <w:pStyle w:val="Code"/>
      </w:pPr>
      <w:r>
        <w:t>0090: 40 3F 00 00 00 00 00 00-00 00 00 00 34 01 9A 11</w:t>
      </w:r>
    </w:p>
    <w:p w:rsidR="00D85394" w:rsidRDefault="00B80BF2">
      <w:pPr>
        <w:pStyle w:val="Code"/>
      </w:pPr>
      <w:r>
        <w:t>00a0: 00 00 00 00 03 85 00 00-0</w:t>
      </w:r>
      <w:r>
        <w:t>8 20 06 00 00 00 00 00</w:t>
      </w:r>
    </w:p>
    <w:p w:rsidR="00D85394" w:rsidRDefault="00B80BF2">
      <w:pPr>
        <w:pStyle w:val="Code"/>
      </w:pPr>
      <w:r>
        <w:t>00b0: C0 00 00 00 00 00 00 46</w:t>
      </w:r>
    </w:p>
    <w:p w:rsidR="00D85394" w:rsidRDefault="00B80BF2">
      <w:r>
        <w:rPr>
          <w:b/>
        </w:rPr>
        <w:t>PropertyType</w:t>
      </w:r>
      <w:r>
        <w:t>: 0x000B</w:t>
      </w:r>
    </w:p>
    <w:p w:rsidR="00D85394" w:rsidRDefault="00D85394">
      <w:pPr>
        <w:pStyle w:val="Code"/>
      </w:pPr>
    </w:p>
    <w:p w:rsidR="00D85394" w:rsidRDefault="00B80BF2">
      <w:pPr>
        <w:pStyle w:val="Code"/>
      </w:pPr>
      <w:r>
        <w:t>0080:             0B 00</w:t>
      </w:r>
    </w:p>
    <w:p w:rsidR="00D85394" w:rsidRDefault="00B80BF2">
      <w:r>
        <w:rPr>
          <w:b/>
        </w:rPr>
        <w:lastRenderedPageBreak/>
        <w:t>PropertyID</w:t>
      </w:r>
      <w:r>
        <w:t>: 0x8503 (</w:t>
      </w:r>
      <w:r>
        <w:rPr>
          <w:b/>
        </w:rPr>
        <w:t>PidLidReminderSet</w:t>
      </w:r>
      <w:r>
        <w:t xml:space="preserve"> (</w:t>
      </w:r>
      <w:hyperlink r:id="rId225" w:anchor="Section_5454ebcce5d14da8a598d393b101caab">
        <w:r>
          <w:rPr>
            <w:rStyle w:val="Hyperlink"/>
          </w:rPr>
          <w:t>[MS-OXORMDR]</w:t>
        </w:r>
      </w:hyperlink>
      <w:r>
        <w:t xml:space="preserve"> section 2.2.1.1))</w:t>
      </w:r>
    </w:p>
    <w:p w:rsidR="00D85394" w:rsidRDefault="00D85394">
      <w:pPr>
        <w:pStyle w:val="Code"/>
      </w:pPr>
    </w:p>
    <w:p w:rsidR="00D85394" w:rsidRDefault="00B80BF2">
      <w:pPr>
        <w:pStyle w:val="Code"/>
      </w:pPr>
      <w:r>
        <w:t>0080</w:t>
      </w:r>
      <w:r>
        <w:t>:                   03 85</w:t>
      </w:r>
    </w:p>
    <w:p w:rsidR="00D85394" w:rsidRDefault="00B80BF2">
      <w:r>
        <w:rPr>
          <w:b/>
        </w:rPr>
        <w:t>Cx</w:t>
      </w:r>
      <w:r>
        <w:t>: 0x00000012</w:t>
      </w:r>
    </w:p>
    <w:p w:rsidR="00D85394" w:rsidRDefault="00D85394">
      <w:pPr>
        <w:pStyle w:val="Code"/>
      </w:pPr>
    </w:p>
    <w:p w:rsidR="00D85394" w:rsidRDefault="00B80BF2">
      <w:pPr>
        <w:pStyle w:val="Code"/>
      </w:pPr>
      <w:r>
        <w:t>0080:                         12 00 00 00</w:t>
      </w:r>
    </w:p>
    <w:p w:rsidR="00D85394" w:rsidRDefault="00B80BF2">
      <w:r>
        <w:rPr>
          <w:b/>
        </w:rPr>
        <w:t>Reserved1</w:t>
      </w:r>
      <w:r>
        <w:t>: 0x00000000</w:t>
      </w:r>
    </w:p>
    <w:p w:rsidR="00D85394" w:rsidRDefault="00D85394">
      <w:pPr>
        <w:pStyle w:val="Code"/>
      </w:pPr>
    </w:p>
    <w:p w:rsidR="00D85394" w:rsidRDefault="00B80BF2">
      <w:pPr>
        <w:pStyle w:val="Code"/>
      </w:pPr>
      <w:r>
        <w:t>0080:                                     00 00 00 00</w:t>
      </w:r>
    </w:p>
    <w:p w:rsidR="00D85394" w:rsidRDefault="00B80BF2">
      <w:r>
        <w:rPr>
          <w:b/>
        </w:rPr>
        <w:t>Flags</w:t>
      </w:r>
      <w:r>
        <w:t>: 0x00003F40, or (VCDF_NAMEDPROP | VCDF_SORTDESCENDING | VCDF-RCOLUMNSDLG | VCDF_SORTDLG |</w:t>
      </w:r>
      <w:r>
        <w:t xml:space="preserve"> VCDF_GROUPDLG | VCDF_MOVEABLE | VCDF_COLUMNSDLG)</w:t>
      </w:r>
    </w:p>
    <w:p w:rsidR="00D85394" w:rsidRDefault="00D85394">
      <w:pPr>
        <w:pStyle w:val="Code"/>
      </w:pPr>
    </w:p>
    <w:p w:rsidR="00D85394" w:rsidRDefault="00B80BF2">
      <w:pPr>
        <w:pStyle w:val="Code"/>
      </w:pPr>
      <w:r>
        <w:t>0090: 40 3F 00 00</w:t>
      </w:r>
    </w:p>
    <w:p w:rsidR="00D85394" w:rsidRDefault="00B80BF2">
      <w:r>
        <w:rPr>
          <w:b/>
        </w:rPr>
        <w:t>Reserved2</w:t>
      </w:r>
      <w:r>
        <w:t>: 0x119A01340000000000000000</w:t>
      </w:r>
    </w:p>
    <w:p w:rsidR="00D85394" w:rsidRDefault="00D85394">
      <w:pPr>
        <w:pStyle w:val="Code"/>
      </w:pPr>
    </w:p>
    <w:p w:rsidR="00D85394" w:rsidRDefault="00B80BF2">
      <w:pPr>
        <w:pStyle w:val="Code"/>
      </w:pPr>
      <w:r>
        <w:t>0090:             00 00 00 00-00 00 00 00 34 01 9A 11</w:t>
      </w:r>
    </w:p>
    <w:p w:rsidR="00D85394" w:rsidRDefault="00B80BF2">
      <w:r>
        <w:rPr>
          <w:b/>
        </w:rPr>
        <w:t>Kind</w:t>
      </w:r>
      <w:r>
        <w:t>: 0x00000000</w:t>
      </w:r>
    </w:p>
    <w:p w:rsidR="00D85394" w:rsidRDefault="00D85394">
      <w:pPr>
        <w:pStyle w:val="Code"/>
      </w:pPr>
    </w:p>
    <w:p w:rsidR="00D85394" w:rsidRDefault="00B80BF2">
      <w:pPr>
        <w:pStyle w:val="Code"/>
      </w:pPr>
      <w:r>
        <w:t>00a0: 00 00 00 00</w:t>
      </w:r>
    </w:p>
    <w:p w:rsidR="00D85394" w:rsidRDefault="00B80BF2">
      <w:r>
        <w:rPr>
          <w:b/>
        </w:rPr>
        <w:t>ID</w:t>
      </w:r>
      <w:r>
        <w:t>: 0x00008503</w:t>
      </w:r>
    </w:p>
    <w:p w:rsidR="00D85394" w:rsidRDefault="00D85394">
      <w:pPr>
        <w:pStyle w:val="Code"/>
      </w:pPr>
    </w:p>
    <w:p w:rsidR="00D85394" w:rsidRDefault="00B80BF2">
      <w:pPr>
        <w:pStyle w:val="Code"/>
      </w:pPr>
      <w:r>
        <w:t>00a0:             03 85 00 00</w:t>
      </w:r>
    </w:p>
    <w:p w:rsidR="00D85394" w:rsidRDefault="00B80BF2">
      <w:r>
        <w:rPr>
          <w:b/>
        </w:rPr>
        <w:t>Guid</w:t>
      </w:r>
      <w:r>
        <w:t xml:space="preserve">: </w:t>
      </w:r>
      <w:r>
        <w:t>{00062008-0000-0000-C000-000000000046}</w:t>
      </w:r>
    </w:p>
    <w:p w:rsidR="00D85394" w:rsidRDefault="00D85394">
      <w:pPr>
        <w:pStyle w:val="Code"/>
      </w:pPr>
    </w:p>
    <w:p w:rsidR="00D85394" w:rsidRDefault="00B80BF2">
      <w:pPr>
        <w:pStyle w:val="Code"/>
      </w:pPr>
      <w:r>
        <w:t>00a0:                         08 20 06 00 00 00 00 00</w:t>
      </w:r>
    </w:p>
    <w:p w:rsidR="00D85394" w:rsidRDefault="00B80BF2">
      <w:pPr>
        <w:pStyle w:val="Code"/>
      </w:pPr>
      <w:r>
        <w:t>00b0: C0 00 00 00 00 00 00 46</w:t>
      </w:r>
    </w:p>
    <w:p w:rsidR="00D85394" w:rsidRDefault="00B80BF2">
      <w:pPr>
        <w:pStyle w:val="Heading4"/>
      </w:pPr>
      <w:bookmarkStart w:id="478" w:name="section_45f65319f5bd45b7b47f3383d63242b4"/>
      <w:bookmarkStart w:id="479" w:name="_Toc163746263"/>
      <w:r>
        <w:t>Column "Icon"</w:t>
      </w:r>
      <w:bookmarkEnd w:id="478"/>
      <w:bookmarkEnd w:id="479"/>
    </w:p>
    <w:p w:rsidR="00D85394" w:rsidRDefault="00B80BF2">
      <w:r>
        <w:t>Next in the buffer is the description of the "Icon" column.</w:t>
      </w:r>
    </w:p>
    <w:p w:rsidR="00D85394" w:rsidRDefault="00B80BF2">
      <w:pPr>
        <w:pStyle w:val="Code"/>
      </w:pPr>
      <w:r>
        <w:t>00b0:                         1E 00 1A 00 12 00 00 00</w:t>
      </w:r>
    </w:p>
    <w:p w:rsidR="00D85394" w:rsidRDefault="00B80BF2">
      <w:pPr>
        <w:pStyle w:val="Code"/>
      </w:pPr>
      <w:r>
        <w:t>00c0</w:t>
      </w:r>
      <w:r>
        <w:t>: 00 00 00 00 0A 27 00 00-00 00 00 00 00 00 00 00</w:t>
      </w:r>
    </w:p>
    <w:p w:rsidR="00D85394" w:rsidRDefault="00B80BF2">
      <w:pPr>
        <w:pStyle w:val="Code"/>
      </w:pPr>
      <w:r>
        <w:t>00d0: 00 00 00 00 00 00 00 00-1A 00 00 00</w:t>
      </w:r>
    </w:p>
    <w:p w:rsidR="00D85394" w:rsidRDefault="00B80BF2">
      <w:r>
        <w:rPr>
          <w:b/>
        </w:rPr>
        <w:lastRenderedPageBreak/>
        <w:t>PropertyType</w:t>
      </w:r>
      <w:r>
        <w:t>: 001E</w:t>
      </w:r>
    </w:p>
    <w:p w:rsidR="00D85394" w:rsidRDefault="00B80BF2">
      <w:r>
        <w:rPr>
          <w:b/>
        </w:rPr>
        <w:t>PropertyID</w:t>
      </w:r>
      <w:r>
        <w:t>: 0x001A (</w:t>
      </w:r>
      <w:r>
        <w:rPr>
          <w:b/>
        </w:rPr>
        <w:t>PidTagMessageClass</w:t>
      </w:r>
      <w:r>
        <w:t xml:space="preserve"> (</w:t>
      </w:r>
      <w:hyperlink r:id="rId226" w:anchor="Section_7fd7ec40deec4c0694931bc06b349682">
        <w:r>
          <w:rPr>
            <w:rStyle w:val="Hyperlink"/>
          </w:rPr>
          <w:t>[MS-OXCMSG]</w:t>
        </w:r>
      </w:hyperlink>
      <w:r>
        <w:t xml:space="preserve"> section 2.2.</w:t>
      </w:r>
      <w:r>
        <w:t>1.3))</w:t>
      </w:r>
    </w:p>
    <w:p w:rsidR="00D85394" w:rsidRDefault="00B80BF2">
      <w:r>
        <w:rPr>
          <w:b/>
        </w:rPr>
        <w:t>Cx</w:t>
      </w:r>
      <w:r>
        <w:t>: 0x00000012</w:t>
      </w:r>
    </w:p>
    <w:p w:rsidR="00D85394" w:rsidRDefault="00B80BF2">
      <w:r>
        <w:rPr>
          <w:b/>
        </w:rPr>
        <w:t>Flags</w:t>
      </w:r>
      <w:r>
        <w:t>: 0x0000270A</w:t>
      </w:r>
    </w:p>
    <w:p w:rsidR="00D85394" w:rsidRDefault="00B80BF2">
      <w:r>
        <w:rPr>
          <w:b/>
        </w:rPr>
        <w:t>Kind</w:t>
      </w:r>
      <w:r>
        <w:t>: 0x00000000</w:t>
      </w:r>
    </w:p>
    <w:p w:rsidR="00D85394" w:rsidRDefault="00B80BF2">
      <w:r>
        <w:rPr>
          <w:b/>
        </w:rPr>
        <w:t>ID</w:t>
      </w:r>
      <w:r>
        <w:t>: 0x0000001A</w:t>
      </w:r>
    </w:p>
    <w:p w:rsidR="00D85394" w:rsidRDefault="00B80BF2">
      <w:pPr>
        <w:pStyle w:val="Heading4"/>
      </w:pPr>
      <w:bookmarkStart w:id="480" w:name="section_1d7bdd583c77469e8ca6ec05425b088e"/>
      <w:bookmarkStart w:id="481" w:name="_Toc163746264"/>
      <w:r>
        <w:t>Column "Flag Status"</w:t>
      </w:r>
      <w:bookmarkEnd w:id="480"/>
      <w:bookmarkEnd w:id="481"/>
    </w:p>
    <w:p w:rsidR="00D85394" w:rsidRDefault="00B80BF2">
      <w:r>
        <w:t>Next in the buffer is the description of the "Flag Status" column.</w:t>
      </w:r>
    </w:p>
    <w:p w:rsidR="00D85394" w:rsidRDefault="00B80BF2">
      <w:pPr>
        <w:pStyle w:val="Code"/>
      </w:pPr>
      <w:r>
        <w:t>00d0:                                     03 00 90 10</w:t>
      </w:r>
    </w:p>
    <w:p w:rsidR="00D85394" w:rsidRDefault="00B80BF2">
      <w:pPr>
        <w:pStyle w:val="Code"/>
      </w:pPr>
      <w:r>
        <w:t xml:space="preserve">00e0: 12 00 00 00 00 00 00 00-4A 2F 00 00 </w:t>
      </w:r>
      <w:r>
        <w:t>00 00 00 00</w:t>
      </w:r>
    </w:p>
    <w:p w:rsidR="00D85394" w:rsidRDefault="00B80BF2">
      <w:pPr>
        <w:pStyle w:val="Code"/>
      </w:pPr>
      <w:r>
        <w:t>00f0: 00 00 00 00 00 00 00 00-00 00 00 00 90 10 00 00</w:t>
      </w:r>
    </w:p>
    <w:p w:rsidR="00D85394" w:rsidRDefault="00B80BF2">
      <w:r>
        <w:rPr>
          <w:b/>
        </w:rPr>
        <w:t>PropertyType</w:t>
      </w:r>
      <w:r>
        <w:t>: 0x0003</w:t>
      </w:r>
    </w:p>
    <w:p w:rsidR="00D85394" w:rsidRDefault="00B80BF2">
      <w:r>
        <w:rPr>
          <w:b/>
        </w:rPr>
        <w:t>PropertyID</w:t>
      </w:r>
      <w:r>
        <w:t>: 0x1090 (</w:t>
      </w:r>
      <w:r>
        <w:rPr>
          <w:b/>
        </w:rPr>
        <w:t>PidTagFlagStatus</w:t>
      </w:r>
      <w:r>
        <w:t xml:space="preserve"> (</w:t>
      </w:r>
      <w:hyperlink r:id="rId227" w:anchor="Section_f1e50be4ed304c2ab5cb8ff3aaaf9b91">
        <w:r>
          <w:rPr>
            <w:rStyle w:val="Hyperlink"/>
          </w:rPr>
          <w:t>[MS-OXOFLAG]</w:t>
        </w:r>
      </w:hyperlink>
      <w:r>
        <w:t xml:space="preserve"> section 2.2.1.1))</w:t>
      </w:r>
    </w:p>
    <w:p w:rsidR="00D85394" w:rsidRDefault="00B80BF2">
      <w:r>
        <w:rPr>
          <w:b/>
        </w:rPr>
        <w:t>Cx</w:t>
      </w:r>
      <w:r>
        <w:t>: 0x00000012</w:t>
      </w:r>
    </w:p>
    <w:p w:rsidR="00D85394" w:rsidRDefault="00B80BF2">
      <w:r>
        <w:rPr>
          <w:b/>
        </w:rPr>
        <w:t>Fla</w:t>
      </w:r>
      <w:r>
        <w:rPr>
          <w:b/>
        </w:rPr>
        <w:t>gs</w:t>
      </w:r>
      <w:r>
        <w:t>: 0x00002F4A</w:t>
      </w:r>
    </w:p>
    <w:p w:rsidR="00D85394" w:rsidRDefault="00B80BF2">
      <w:r>
        <w:rPr>
          <w:b/>
        </w:rPr>
        <w:t>Kind</w:t>
      </w:r>
      <w:r>
        <w:t>: 0x00000000</w:t>
      </w:r>
    </w:p>
    <w:p w:rsidR="00D85394" w:rsidRDefault="00B80BF2">
      <w:r>
        <w:rPr>
          <w:b/>
        </w:rPr>
        <w:t>ID</w:t>
      </w:r>
      <w:r>
        <w:t>: 0x00001090</w:t>
      </w:r>
    </w:p>
    <w:p w:rsidR="00D85394" w:rsidRDefault="00B80BF2">
      <w:pPr>
        <w:pStyle w:val="Heading4"/>
      </w:pPr>
      <w:bookmarkStart w:id="482" w:name="section_a0368a57b54c4443b13a8d6a7052d938"/>
      <w:bookmarkStart w:id="483" w:name="_Toc163746265"/>
      <w:r>
        <w:t>Column "Attachment"</w:t>
      </w:r>
      <w:bookmarkEnd w:id="482"/>
      <w:bookmarkEnd w:id="483"/>
    </w:p>
    <w:p w:rsidR="00D85394" w:rsidRDefault="00B80BF2">
      <w:r>
        <w:t>Next in the buffer is the description of the "Attachment" column.</w:t>
      </w:r>
    </w:p>
    <w:p w:rsidR="00D85394" w:rsidRDefault="00B80BF2">
      <w:pPr>
        <w:pStyle w:val="Code"/>
      </w:pPr>
      <w:r>
        <w:t>0100: 0B 00 1B 0E 12 00 00 00-00 00 00 00 4A 2F 00 00</w:t>
      </w:r>
    </w:p>
    <w:p w:rsidR="00D85394" w:rsidRDefault="00B80BF2">
      <w:pPr>
        <w:pStyle w:val="Code"/>
      </w:pPr>
      <w:r>
        <w:t>0110: 00 00 00 00 00 00 00 00-00 00 00 00 00 00 00 00</w:t>
      </w:r>
    </w:p>
    <w:p w:rsidR="00D85394" w:rsidRDefault="00B80BF2">
      <w:pPr>
        <w:pStyle w:val="Code"/>
      </w:pPr>
      <w:r>
        <w:t xml:space="preserve">0120: 1B 0E 00 </w:t>
      </w:r>
      <w:r>
        <w:t>00</w:t>
      </w:r>
    </w:p>
    <w:p w:rsidR="00D85394" w:rsidRDefault="00B80BF2">
      <w:r>
        <w:rPr>
          <w:b/>
        </w:rPr>
        <w:t>PropertyType</w:t>
      </w:r>
      <w:r>
        <w:t>: 0x000B</w:t>
      </w:r>
    </w:p>
    <w:p w:rsidR="00D85394" w:rsidRDefault="00B80BF2">
      <w:r>
        <w:rPr>
          <w:b/>
        </w:rPr>
        <w:t>PropertyID</w:t>
      </w:r>
      <w:r>
        <w:t>: 0x0E1B (</w:t>
      </w:r>
      <w:r>
        <w:rPr>
          <w:b/>
        </w:rPr>
        <w:t>PidTagHasAttachments</w:t>
      </w:r>
      <w:r>
        <w:t xml:space="preserve"> (</w:t>
      </w:r>
      <w:hyperlink r:id="rId228" w:anchor="Section_7fd7ec40deec4c0694931bc06b349682">
        <w:r>
          <w:rPr>
            <w:rStyle w:val="Hyperlink"/>
          </w:rPr>
          <w:t>[MS-OXCMSG]</w:t>
        </w:r>
      </w:hyperlink>
      <w:r>
        <w:t xml:space="preserve"> section 2.2.1.2))</w:t>
      </w:r>
    </w:p>
    <w:p w:rsidR="00D85394" w:rsidRDefault="00B80BF2">
      <w:r>
        <w:rPr>
          <w:b/>
        </w:rPr>
        <w:t>Cx</w:t>
      </w:r>
      <w:r>
        <w:t>: 0x00000012</w:t>
      </w:r>
    </w:p>
    <w:p w:rsidR="00D85394" w:rsidRDefault="00B80BF2">
      <w:r>
        <w:rPr>
          <w:b/>
        </w:rPr>
        <w:t>Flags</w:t>
      </w:r>
      <w:r>
        <w:t>: 0x00002F4A</w:t>
      </w:r>
    </w:p>
    <w:p w:rsidR="00D85394" w:rsidRDefault="00B80BF2">
      <w:r>
        <w:rPr>
          <w:b/>
        </w:rPr>
        <w:t>Kind</w:t>
      </w:r>
      <w:r>
        <w:t>: 0x00000000</w:t>
      </w:r>
    </w:p>
    <w:p w:rsidR="00D85394" w:rsidRDefault="00B80BF2">
      <w:r>
        <w:rPr>
          <w:b/>
        </w:rPr>
        <w:t>ID</w:t>
      </w:r>
      <w:r>
        <w:t>: 0x00000E1B</w:t>
      </w:r>
    </w:p>
    <w:p w:rsidR="00D85394" w:rsidRDefault="00B80BF2">
      <w:pPr>
        <w:pStyle w:val="Heading4"/>
      </w:pPr>
      <w:bookmarkStart w:id="484" w:name="section_7d12b5561c6a49cb9687f0c74e4d3d22"/>
      <w:bookmarkStart w:id="485" w:name="_Toc163746266"/>
      <w:r>
        <w:t>Column "From"</w:t>
      </w:r>
      <w:bookmarkEnd w:id="484"/>
      <w:bookmarkEnd w:id="485"/>
    </w:p>
    <w:p w:rsidR="00D85394" w:rsidRDefault="00B80BF2">
      <w:r>
        <w:t>Next in the buffer is the description of the "From" column.</w:t>
      </w:r>
    </w:p>
    <w:p w:rsidR="00D85394" w:rsidRDefault="00B80BF2">
      <w:pPr>
        <w:pStyle w:val="Code"/>
      </w:pPr>
      <w:r>
        <w:t>0120:             1E 00 42 00-0C 00 00 00 00 00 00 00</w:t>
      </w:r>
    </w:p>
    <w:p w:rsidR="00D85394" w:rsidRDefault="00B80BF2">
      <w:pPr>
        <w:pStyle w:val="Code"/>
      </w:pPr>
      <w:r>
        <w:t>0130: 00 2F 00 00 00 00 00 00-00 00 00 00 00 00 00 00</w:t>
      </w:r>
    </w:p>
    <w:p w:rsidR="00D85394" w:rsidRDefault="00B80BF2">
      <w:pPr>
        <w:pStyle w:val="Code"/>
      </w:pPr>
      <w:r>
        <w:lastRenderedPageBreak/>
        <w:t>0140: 00 00 00 00 42 00 00 00</w:t>
      </w:r>
    </w:p>
    <w:p w:rsidR="00D85394" w:rsidRDefault="00B80BF2">
      <w:r>
        <w:rPr>
          <w:b/>
        </w:rPr>
        <w:t>PropertyType</w:t>
      </w:r>
      <w:r>
        <w:t>: 0x001E</w:t>
      </w:r>
    </w:p>
    <w:p w:rsidR="00D85394" w:rsidRDefault="00B80BF2">
      <w:r>
        <w:rPr>
          <w:b/>
        </w:rPr>
        <w:t>PropertyID</w:t>
      </w:r>
      <w:r>
        <w:t>: 0x0042 (</w:t>
      </w:r>
      <w:r>
        <w:rPr>
          <w:b/>
        </w:rPr>
        <w:t>PidTagSentReprese</w:t>
      </w:r>
      <w:r>
        <w:rPr>
          <w:b/>
        </w:rPr>
        <w:t>ntingName</w:t>
      </w:r>
      <w:r>
        <w:t xml:space="preserve"> (</w:t>
      </w:r>
      <w:hyperlink r:id="rId229" w:anchor="Section_daa9120ff3254afba73828f91049ab3c">
        <w:r>
          <w:rPr>
            <w:rStyle w:val="Hyperlink"/>
          </w:rPr>
          <w:t>[MS-OXOMSG]</w:t>
        </w:r>
      </w:hyperlink>
      <w:r>
        <w:t xml:space="preserve"> section 2.2.1.57</w:t>
      </w:r>
      <w:r>
        <w:rPr>
          <w:rStyle w:val="Hyperlink"/>
        </w:rPr>
        <w:t>)</w:t>
      </w:r>
      <w:r>
        <w:t>)</w:t>
      </w:r>
    </w:p>
    <w:p w:rsidR="00D85394" w:rsidRDefault="00B80BF2">
      <w:r>
        <w:rPr>
          <w:b/>
        </w:rPr>
        <w:t>Cx</w:t>
      </w:r>
      <w:r>
        <w:t>: 0x0000000C</w:t>
      </w:r>
    </w:p>
    <w:p w:rsidR="00D85394" w:rsidRDefault="00B80BF2">
      <w:r>
        <w:rPr>
          <w:b/>
        </w:rPr>
        <w:t>Flags</w:t>
      </w:r>
      <w:r>
        <w:t>: 0x00002F00</w:t>
      </w:r>
    </w:p>
    <w:p w:rsidR="00D85394" w:rsidRDefault="00B80BF2">
      <w:r>
        <w:rPr>
          <w:b/>
        </w:rPr>
        <w:t>Kind</w:t>
      </w:r>
      <w:r>
        <w:t>: 0x00000000</w:t>
      </w:r>
    </w:p>
    <w:p w:rsidR="00D85394" w:rsidRDefault="00B80BF2">
      <w:r>
        <w:rPr>
          <w:b/>
        </w:rPr>
        <w:t>ID</w:t>
      </w:r>
      <w:r>
        <w:t>: 0x00000042</w:t>
      </w:r>
    </w:p>
    <w:p w:rsidR="00D85394" w:rsidRDefault="00B80BF2">
      <w:pPr>
        <w:pStyle w:val="Heading4"/>
      </w:pPr>
      <w:bookmarkStart w:id="486" w:name="section_3eb24ec9cec54de59653f11398be2d3b"/>
      <w:bookmarkStart w:id="487" w:name="_Toc163746267"/>
      <w:r>
        <w:t>Column "Subject"</w:t>
      </w:r>
      <w:bookmarkEnd w:id="486"/>
      <w:bookmarkEnd w:id="487"/>
    </w:p>
    <w:p w:rsidR="00D85394" w:rsidRDefault="00B80BF2">
      <w:r>
        <w:t xml:space="preserve">Next in the buffer is the description of the </w:t>
      </w:r>
      <w:r>
        <w:t>"Subject" column.</w:t>
      </w:r>
    </w:p>
    <w:p w:rsidR="00D85394" w:rsidRDefault="00B80BF2">
      <w:pPr>
        <w:pStyle w:val="Code"/>
      </w:pPr>
      <w:r>
        <w:t>0140:                         1E 00 37 00 11 00 00 00</w:t>
      </w:r>
    </w:p>
    <w:p w:rsidR="00D85394" w:rsidRDefault="00B80BF2">
      <w:pPr>
        <w:pStyle w:val="Code"/>
      </w:pPr>
      <w:r>
        <w:t>0150: 00 00 00 00 00 2F 00 00-00 00 00 00 00 00 00 00</w:t>
      </w:r>
    </w:p>
    <w:p w:rsidR="00D85394" w:rsidRDefault="00B80BF2">
      <w:pPr>
        <w:pStyle w:val="Code"/>
      </w:pPr>
      <w:r>
        <w:t>0160: 00 00 00 00 00 00 00 00-37 00 00 00</w:t>
      </w:r>
    </w:p>
    <w:p w:rsidR="00D85394" w:rsidRDefault="00B80BF2">
      <w:r>
        <w:rPr>
          <w:b/>
        </w:rPr>
        <w:t>PropertyType</w:t>
      </w:r>
      <w:r>
        <w:t>: 0x001E</w:t>
      </w:r>
    </w:p>
    <w:p w:rsidR="00D85394" w:rsidRDefault="00B80BF2">
      <w:r>
        <w:rPr>
          <w:b/>
        </w:rPr>
        <w:t>PropertyID</w:t>
      </w:r>
      <w:r>
        <w:t>: 0x0037 (</w:t>
      </w:r>
      <w:r>
        <w:rPr>
          <w:b/>
        </w:rPr>
        <w:t>PidTagSubject</w:t>
      </w:r>
      <w:r>
        <w:t xml:space="preserve"> (section </w:t>
      </w:r>
      <w:hyperlink w:anchor="Section_7a63fc53af4949ab8e10e984c49c26f7" w:history="1">
        <w:r>
          <w:rPr>
            <w:rStyle w:val="Hyperlink"/>
          </w:rPr>
          <w:t>2.2.8.10</w:t>
        </w:r>
      </w:hyperlink>
      <w:r>
        <w:t>))</w:t>
      </w:r>
    </w:p>
    <w:p w:rsidR="00D85394" w:rsidRDefault="00B80BF2">
      <w:r>
        <w:rPr>
          <w:b/>
        </w:rPr>
        <w:t>Cx</w:t>
      </w:r>
      <w:r>
        <w:t>: 0x00000011</w:t>
      </w:r>
    </w:p>
    <w:p w:rsidR="00D85394" w:rsidRDefault="00B80BF2">
      <w:r>
        <w:rPr>
          <w:b/>
        </w:rPr>
        <w:t>Flags</w:t>
      </w:r>
      <w:r>
        <w:t>: 0x00002F00</w:t>
      </w:r>
    </w:p>
    <w:p w:rsidR="00D85394" w:rsidRDefault="00B80BF2">
      <w:r>
        <w:rPr>
          <w:b/>
        </w:rPr>
        <w:t>Kind</w:t>
      </w:r>
      <w:r>
        <w:t>: 0x00000000</w:t>
      </w:r>
    </w:p>
    <w:p w:rsidR="00D85394" w:rsidRDefault="00B80BF2">
      <w:r>
        <w:rPr>
          <w:b/>
        </w:rPr>
        <w:t>ID</w:t>
      </w:r>
      <w:r>
        <w:t>: 0x00000037</w:t>
      </w:r>
    </w:p>
    <w:p w:rsidR="00D85394" w:rsidRDefault="00B80BF2">
      <w:pPr>
        <w:pStyle w:val="Heading4"/>
      </w:pPr>
      <w:bookmarkStart w:id="488" w:name="section_aa22de0dd9ec4dc1a10bd8021577a6f7"/>
      <w:bookmarkStart w:id="489" w:name="_Toc163746268"/>
      <w:r>
        <w:t>Column "Received"</w:t>
      </w:r>
      <w:bookmarkEnd w:id="488"/>
      <w:bookmarkEnd w:id="489"/>
    </w:p>
    <w:p w:rsidR="00D85394" w:rsidRDefault="00B80BF2">
      <w:r>
        <w:t>Next in the buffer is the description of column "Received".</w:t>
      </w:r>
    </w:p>
    <w:p w:rsidR="00D85394" w:rsidRDefault="00B80BF2">
      <w:pPr>
        <w:pStyle w:val="Code"/>
      </w:pPr>
      <w:r>
        <w:t>0160:                                     40 00 06 0E</w:t>
      </w:r>
    </w:p>
    <w:p w:rsidR="00D85394" w:rsidRDefault="00B80BF2">
      <w:pPr>
        <w:pStyle w:val="Code"/>
      </w:pPr>
      <w:r>
        <w:t xml:space="preserve">0170: 10 00 </w:t>
      </w:r>
      <w:r>
        <w:t>00 00 00 00 00 00-40 2F 00 00 00 00 00 00</w:t>
      </w:r>
    </w:p>
    <w:p w:rsidR="00D85394" w:rsidRDefault="00B80BF2">
      <w:pPr>
        <w:pStyle w:val="Code"/>
      </w:pPr>
      <w:r>
        <w:t>0180: 00 00 00 00 00 00 00 00-00 00 00 00 06 0E 00 00</w:t>
      </w:r>
    </w:p>
    <w:p w:rsidR="00D85394" w:rsidRDefault="00B80BF2">
      <w:r>
        <w:rPr>
          <w:b/>
        </w:rPr>
        <w:t>PropertyType</w:t>
      </w:r>
      <w:r>
        <w:t>: 0x0040</w:t>
      </w:r>
    </w:p>
    <w:p w:rsidR="00D85394" w:rsidRDefault="00B80BF2">
      <w:r>
        <w:rPr>
          <w:b/>
        </w:rPr>
        <w:t>PropertyID</w:t>
      </w:r>
      <w:r>
        <w:t>: 0x0E06 (</w:t>
      </w:r>
      <w:r>
        <w:rPr>
          <w:b/>
        </w:rPr>
        <w:t>PidTagMessageDeliveryTime</w:t>
      </w:r>
      <w:r>
        <w:rPr>
          <w:rStyle w:val="Hyperlink"/>
        </w:rPr>
        <w:t xml:space="preserve"> </w:t>
      </w:r>
      <w:r>
        <w:t>(</w:t>
      </w:r>
      <w:hyperlink r:id="rId230" w:anchor="Section_daa9120ff3254afba73828f91049ab3c">
        <w:r>
          <w:rPr>
            <w:rStyle w:val="Hyperlink"/>
          </w:rPr>
          <w:t>[MS-OXOMSG]</w:t>
        </w:r>
      </w:hyperlink>
      <w:r>
        <w:t xml:space="preserve"> section 2.2.3.9)</w:t>
      </w:r>
    </w:p>
    <w:p w:rsidR="00D85394" w:rsidRDefault="00B80BF2">
      <w:r>
        <w:rPr>
          <w:b/>
        </w:rPr>
        <w:t>Cx</w:t>
      </w:r>
      <w:r>
        <w:t>: 0x00000010</w:t>
      </w:r>
    </w:p>
    <w:p w:rsidR="00D85394" w:rsidRDefault="00B80BF2">
      <w:r>
        <w:rPr>
          <w:b/>
        </w:rPr>
        <w:t>Flags</w:t>
      </w:r>
      <w:r>
        <w:t>: 0x00002F40</w:t>
      </w:r>
    </w:p>
    <w:p w:rsidR="00D85394" w:rsidRDefault="00B80BF2">
      <w:r>
        <w:rPr>
          <w:b/>
        </w:rPr>
        <w:t>Kind</w:t>
      </w:r>
      <w:r>
        <w:t>: 0x00000000</w:t>
      </w:r>
    </w:p>
    <w:p w:rsidR="00D85394" w:rsidRDefault="00B80BF2">
      <w:r>
        <w:rPr>
          <w:b/>
        </w:rPr>
        <w:t>ID</w:t>
      </w:r>
      <w:r>
        <w:t>: 0x00000E06</w:t>
      </w:r>
    </w:p>
    <w:p w:rsidR="00D85394" w:rsidRDefault="00B80BF2">
      <w:pPr>
        <w:pStyle w:val="Heading4"/>
      </w:pPr>
      <w:bookmarkStart w:id="490" w:name="section_2465900a4f4649b0bb9560827ebe6d01"/>
      <w:bookmarkStart w:id="491" w:name="_Toc163746269"/>
      <w:r>
        <w:lastRenderedPageBreak/>
        <w:t>Column "Size"</w:t>
      </w:r>
      <w:bookmarkEnd w:id="490"/>
      <w:bookmarkEnd w:id="491"/>
    </w:p>
    <w:p w:rsidR="00D85394" w:rsidRDefault="00B80BF2">
      <w:r>
        <w:t>Next in the buffer is the description of the "Size" column.</w:t>
      </w:r>
    </w:p>
    <w:p w:rsidR="00D85394" w:rsidRDefault="00B80BF2">
      <w:pPr>
        <w:pStyle w:val="Code"/>
      </w:pPr>
      <w:r>
        <w:t>0190: 03 00 08 0E 0C 00 00 00-00 00 00 00 40 27 00 00</w:t>
      </w:r>
    </w:p>
    <w:p w:rsidR="00D85394" w:rsidRDefault="00B80BF2">
      <w:pPr>
        <w:pStyle w:val="Code"/>
      </w:pPr>
      <w:r>
        <w:t xml:space="preserve">01a0: 00 00 00 00 00 00 00 00-00 00 00 00 00 </w:t>
      </w:r>
      <w:r>
        <w:t>00 00 00</w:t>
      </w:r>
    </w:p>
    <w:p w:rsidR="00D85394" w:rsidRDefault="00B80BF2">
      <w:pPr>
        <w:pStyle w:val="Code"/>
      </w:pPr>
      <w:r>
        <w:t>01b0: 08 0E 00 00</w:t>
      </w:r>
    </w:p>
    <w:p w:rsidR="00D85394" w:rsidRDefault="00B80BF2">
      <w:r>
        <w:rPr>
          <w:b/>
        </w:rPr>
        <w:t>PropertyType</w:t>
      </w:r>
      <w:r>
        <w:t>: 0x0003</w:t>
      </w:r>
    </w:p>
    <w:p w:rsidR="00D85394" w:rsidRDefault="00B80BF2">
      <w:r>
        <w:rPr>
          <w:b/>
        </w:rPr>
        <w:t>PropertyID</w:t>
      </w:r>
      <w:r>
        <w:t>: 0x0E08 (</w:t>
      </w:r>
      <w:r>
        <w:rPr>
          <w:b/>
        </w:rPr>
        <w:t>PidTagMessageSize</w:t>
      </w:r>
      <w:r>
        <w:t xml:space="preserve"> (</w:t>
      </w:r>
      <w:hyperlink r:id="rId231" w:anchor="Section_c0f31b95c07f486c98d9535ed9705fbf">
        <w:r>
          <w:rPr>
            <w:rStyle w:val="Hyperlink"/>
          </w:rPr>
          <w:t>[MS-OXCFOLD]</w:t>
        </w:r>
      </w:hyperlink>
      <w:r>
        <w:t xml:space="preserve"> section 2.2.2.2.1.10))</w:t>
      </w:r>
    </w:p>
    <w:p w:rsidR="00D85394" w:rsidRDefault="00B80BF2">
      <w:r>
        <w:rPr>
          <w:b/>
        </w:rPr>
        <w:t>Cx</w:t>
      </w:r>
      <w:r>
        <w:t>: 0x0000000C</w:t>
      </w:r>
    </w:p>
    <w:p w:rsidR="00D85394" w:rsidRDefault="00B80BF2">
      <w:r>
        <w:rPr>
          <w:b/>
        </w:rPr>
        <w:t>Flags</w:t>
      </w:r>
      <w:r>
        <w:t>: 0x00002740</w:t>
      </w:r>
    </w:p>
    <w:p w:rsidR="00D85394" w:rsidRDefault="00B80BF2">
      <w:r>
        <w:rPr>
          <w:b/>
        </w:rPr>
        <w:t>Kind</w:t>
      </w:r>
      <w:r>
        <w:t>: 0x00000000</w:t>
      </w:r>
    </w:p>
    <w:p w:rsidR="00D85394" w:rsidRDefault="00B80BF2">
      <w:r>
        <w:rPr>
          <w:b/>
        </w:rPr>
        <w:t>ID</w:t>
      </w:r>
      <w:r>
        <w:t>: 0x00000E08</w:t>
      </w:r>
    </w:p>
    <w:p w:rsidR="00D85394" w:rsidRDefault="00B80BF2">
      <w:pPr>
        <w:pStyle w:val="Heading4"/>
      </w:pPr>
      <w:bookmarkStart w:id="492" w:name="section_89778a6cb00f48cbb2b4c80e59046893"/>
      <w:bookmarkStart w:id="493" w:name="_Toc163746270"/>
      <w:r>
        <w:t>Column "Categories"</w:t>
      </w:r>
      <w:bookmarkEnd w:id="492"/>
      <w:bookmarkEnd w:id="493"/>
    </w:p>
    <w:p w:rsidR="00D85394" w:rsidRDefault="00B80BF2">
      <w:r>
        <w:t xml:space="preserve">Next in the buffer is the description of the "categories" column. This is a column that has the </w:t>
      </w:r>
      <w:hyperlink w:anchor="gt_e6245def-e67d-4ab2-8c7d-04863b1c1063">
        <w:r>
          <w:rPr>
            <w:rStyle w:val="HyperlinkGreen"/>
            <w:b/>
          </w:rPr>
          <w:t>named property</w:t>
        </w:r>
      </w:hyperlink>
      <w:r>
        <w:t xml:space="preserve"> </w:t>
      </w:r>
      <w:r>
        <w:rPr>
          <w:b/>
        </w:rPr>
        <w:t>PidNameKeywords</w:t>
      </w:r>
      <w:r>
        <w:t xml:space="preserve"> (section </w:t>
      </w:r>
      <w:hyperlink w:anchor="Section_29a1b4daa6264255ad5690cdefb65345" w:history="1">
        <w:r>
          <w:rPr>
            <w:rStyle w:val="Hyperlink"/>
          </w:rPr>
          <w:t>2.2.8.7</w:t>
        </w:r>
      </w:hyperlink>
      <w:r>
        <w:t>).</w:t>
      </w:r>
    </w:p>
    <w:p w:rsidR="00D85394" w:rsidRDefault="00B80BF2">
      <w:pPr>
        <w:pStyle w:val="Code"/>
      </w:pPr>
      <w:r>
        <w:t>01b0:             1E 10 00 00-12 00 00 00 00 00 00 00</w:t>
      </w:r>
    </w:p>
    <w:p w:rsidR="00D85394" w:rsidRDefault="00B80BF2">
      <w:pPr>
        <w:pStyle w:val="Code"/>
      </w:pPr>
      <w:r>
        <w:t>01c0: 20 7B 00 00 00 00 00 00-00 00 00 00 34 01 9A 11</w:t>
      </w:r>
    </w:p>
    <w:p w:rsidR="00D85394" w:rsidRDefault="00B80BF2">
      <w:pPr>
        <w:pStyle w:val="Code"/>
      </w:pPr>
      <w:r>
        <w:t>01d0: 01 00 00 00 64 A7 22 00-29 03 02 00 00 00 00 00</w:t>
      </w:r>
    </w:p>
    <w:p w:rsidR="00D85394" w:rsidRDefault="00B80BF2">
      <w:pPr>
        <w:pStyle w:val="Code"/>
      </w:pPr>
      <w:r>
        <w:t>01e0: C0 00 00 00 00 00 00 46-12 00 00 00 4B 00</w:t>
      </w:r>
      <w:r>
        <w:t xml:space="preserve"> 65 00</w:t>
      </w:r>
    </w:p>
    <w:p w:rsidR="00D85394" w:rsidRDefault="00B80BF2">
      <w:pPr>
        <w:pStyle w:val="Code"/>
      </w:pPr>
      <w:r>
        <w:t>01f0: 79 00 77 00 6F 00 72 00-64 00 73 00 00 00</w:t>
      </w:r>
    </w:p>
    <w:p w:rsidR="00D85394" w:rsidRDefault="00B80BF2">
      <w:r>
        <w:rPr>
          <w:b/>
        </w:rPr>
        <w:t>PropertyType</w:t>
      </w:r>
      <w:r>
        <w:t>: 0x101E</w:t>
      </w:r>
    </w:p>
    <w:p w:rsidR="00D85394" w:rsidRDefault="00B80BF2">
      <w:r>
        <w:rPr>
          <w:b/>
        </w:rPr>
        <w:t>PropertyID</w:t>
      </w:r>
      <w:r>
        <w:t>: 0x0000</w:t>
      </w:r>
    </w:p>
    <w:p w:rsidR="00D85394" w:rsidRDefault="00B80BF2">
      <w:r>
        <w:rPr>
          <w:b/>
        </w:rPr>
        <w:t>Cx</w:t>
      </w:r>
      <w:r>
        <w:t>: 0x00000012</w:t>
      </w:r>
    </w:p>
    <w:p w:rsidR="00D85394" w:rsidRDefault="00B80BF2">
      <w:r>
        <w:rPr>
          <w:b/>
        </w:rPr>
        <w:t>Flags</w:t>
      </w:r>
      <w:r>
        <w:t>: 0x00007B20</w:t>
      </w:r>
    </w:p>
    <w:p w:rsidR="00D85394" w:rsidRDefault="00B80BF2">
      <w:r>
        <w:rPr>
          <w:b/>
        </w:rPr>
        <w:t>Kind</w:t>
      </w:r>
      <w:r>
        <w:t>: 0x00000001</w:t>
      </w:r>
    </w:p>
    <w:p w:rsidR="00D85394" w:rsidRDefault="00B80BF2">
      <w:r>
        <w:rPr>
          <w:b/>
        </w:rPr>
        <w:t>Guid</w:t>
      </w:r>
      <w:r>
        <w:t>: {00020329-0000-0000-C000-000000000046}</w:t>
      </w:r>
    </w:p>
    <w:p w:rsidR="00D85394" w:rsidRDefault="00B80BF2">
      <w:r>
        <w:rPr>
          <w:b/>
        </w:rPr>
        <w:t>BufferLength</w:t>
      </w:r>
      <w:r>
        <w:t>: 0x00000012</w:t>
      </w:r>
    </w:p>
    <w:p w:rsidR="00D85394" w:rsidRDefault="00B80BF2">
      <w:r>
        <w:rPr>
          <w:b/>
        </w:rPr>
        <w:t>Buffer</w:t>
      </w:r>
      <w:r>
        <w:t>: "Keywords"</w:t>
      </w:r>
    </w:p>
    <w:p w:rsidR="00D85394" w:rsidRDefault="00B80BF2">
      <w:pPr>
        <w:pStyle w:val="Heading3"/>
      </w:pPr>
      <w:bookmarkStart w:id="494" w:name="section_dd177ab3ccf94fa3b2977d172c3fbce3"/>
      <w:bookmarkStart w:id="495" w:name="_Toc163746271"/>
      <w:r>
        <w:t>PidTagViewDescriptorSt</w:t>
      </w:r>
      <w:r>
        <w:t>rings</w:t>
      </w:r>
      <w:bookmarkEnd w:id="494"/>
      <w:bookmarkEnd w:id="495"/>
      <w:r>
        <w:fldChar w:fldCharType="begin"/>
      </w:r>
      <w:r>
        <w:instrText xml:space="preserve"> XE "Examples – view definitions:PidTagViewDescriptorStrings" </w:instrText>
      </w:r>
      <w:r>
        <w:fldChar w:fldCharType="end"/>
      </w:r>
      <w:r>
        <w:fldChar w:fldCharType="begin"/>
      </w:r>
      <w:r>
        <w:instrText xml:space="preserve"> XE "View definitions example:PIdTagViewDescriptorStrings" </w:instrText>
      </w:r>
      <w:r>
        <w:fldChar w:fldCharType="end"/>
      </w:r>
    </w:p>
    <w:p w:rsidR="00D85394" w:rsidRDefault="00B80BF2">
      <w:r>
        <w:t xml:space="preserve">In this example, the </w:t>
      </w:r>
      <w:r>
        <w:rPr>
          <w:b/>
        </w:rPr>
        <w:t>PidTagViewDescriptorStrings</w:t>
      </w:r>
      <w:r>
        <w:t xml:space="preserve"> property (section </w:t>
      </w:r>
      <w:hyperlink w:anchor="Section_08dfe9605e78473d81bbea4436fb87b3" w:history="1">
        <w:r>
          <w:rPr>
            <w:rStyle w:val="Hyperlink"/>
          </w:rPr>
          <w:t>2.2.6.3</w:t>
        </w:r>
      </w:hyperlink>
      <w:r>
        <w:t>) contains all the column headers delimited by "\n".</w:t>
      </w:r>
    </w:p>
    <w:p w:rsidR="00D85394" w:rsidRDefault="00B80BF2">
      <w:pPr>
        <w:pStyle w:val="Code"/>
      </w:pPr>
      <w:r>
        <w:t>\nImportance\nReminder\nIcon\nFlag Status\nAttachment\nFrom\nSubject\nReceived\nSize\nCategories\n</w:t>
      </w:r>
    </w:p>
    <w:p w:rsidR="00D85394" w:rsidRDefault="00B80BF2">
      <w:r>
        <w:rPr>
          <w:b/>
        </w:rPr>
        <w:t>Note</w:t>
      </w:r>
      <w:r>
        <w:t xml:space="preserve">   The value of the </w:t>
      </w:r>
      <w:r>
        <w:rPr>
          <w:b/>
        </w:rPr>
        <w:t>PidTagViewDescriptorStrings</w:t>
      </w:r>
      <w:r>
        <w:t xml:space="preserve"> property begins with "\n" because the firs</w:t>
      </w:r>
      <w:r>
        <w:t>t string value in this example is an empty string.</w:t>
      </w:r>
    </w:p>
    <w:p w:rsidR="00D85394" w:rsidRDefault="00B80BF2">
      <w:pPr>
        <w:pStyle w:val="Heading2"/>
      </w:pPr>
      <w:bookmarkStart w:id="496" w:name="section_e3358910f5e34175865f996b398275a4"/>
      <w:bookmarkStart w:id="497" w:name="_Toc163746272"/>
      <w:r>
        <w:lastRenderedPageBreak/>
        <w:t>Conversation Actions</w:t>
      </w:r>
      <w:bookmarkEnd w:id="496"/>
      <w:bookmarkEnd w:id="497"/>
    </w:p>
    <w:p w:rsidR="00D85394" w:rsidRDefault="00B80BF2">
      <w:pPr>
        <w:pStyle w:val="Heading3"/>
      </w:pPr>
      <w:bookmarkStart w:id="498" w:name="section_74901b6e64f5435eaed2c54c88f3f153"/>
      <w:bookmarkStart w:id="499" w:name="_Toc163746273"/>
      <w:r>
        <w:t>A Categorized and Moved Conversation Action</w:t>
      </w:r>
      <w:bookmarkEnd w:id="498"/>
      <w:bookmarkEnd w:id="499"/>
      <w:r>
        <w:fldChar w:fldCharType="begin"/>
      </w:r>
      <w:r>
        <w:instrText xml:space="preserve"> XE "Examples – conversation actions - a categorized and moved conversation action" </w:instrText>
      </w:r>
      <w:r>
        <w:fldChar w:fldCharType="end"/>
      </w:r>
      <w:r>
        <w:fldChar w:fldCharType="begin"/>
      </w:r>
      <w:r>
        <w:instrText xml:space="preserve"> XE "Conversation actions example - a categorized and m</w:instrText>
      </w:r>
      <w:r>
        <w:instrText xml:space="preserve">oved conversation action" </w:instrText>
      </w:r>
      <w:r>
        <w:fldChar w:fldCharType="end"/>
      </w:r>
    </w:p>
    <w:p w:rsidR="00D85394" w:rsidRDefault="00B80BF2">
      <w:r>
        <w:t xml:space="preserve">In this example, a user has a </w:t>
      </w:r>
      <w:hyperlink w:anchor="gt_0aec5fa3-827f-4725-9d37-4b5bff86d6e1">
        <w:r>
          <w:rPr>
            <w:rStyle w:val="HyperlinkGreen"/>
            <w:b/>
          </w:rPr>
          <w:t>conversation</w:t>
        </w:r>
      </w:hyperlink>
      <w:r>
        <w:t xml:space="preserve"> entitled "Solidifying our proposal to Fabrikam, Inc." in which the last </w:t>
      </w:r>
      <w:hyperlink w:anchor="gt_7ab88094-3b46-4be6-9cbf-f22233ef0915">
        <w:r>
          <w:rPr>
            <w:rStyle w:val="HyperlinkGreen"/>
            <w:b/>
          </w:rPr>
          <w:t>E-mail object</w:t>
        </w:r>
      </w:hyperlink>
      <w:r>
        <w:t xml:space="preserve"> was delivered at 3:31 PM on 2/17/2009, Pacific Standard Time (11:31 PM on 2/17/2009, </w:t>
      </w:r>
      <w:hyperlink w:anchor="gt_f2369991-a884-4843-a8fa-1505b6d5ece7">
        <w:r>
          <w:rPr>
            <w:rStyle w:val="HyperlinkGreen"/>
            <w:b/>
          </w:rPr>
          <w:t>UTC</w:t>
        </w:r>
      </w:hyperlink>
      <w:r>
        <w:t xml:space="preserve">). The E-mail objects in this conversation share the same value of the </w:t>
      </w:r>
      <w:r>
        <w:rPr>
          <w:b/>
        </w:rPr>
        <w:t>PidTagCon</w:t>
      </w:r>
      <w:r>
        <w:rPr>
          <w:b/>
        </w:rPr>
        <w:t>versationId</w:t>
      </w:r>
      <w:r>
        <w:t xml:space="preserve"> property (</w:t>
      </w:r>
      <w:hyperlink r:id="rId232" w:anchor="Section_daa9120ff3254afba73828f91049ab3c">
        <w:r>
          <w:rPr>
            <w:rStyle w:val="Hyperlink"/>
          </w:rPr>
          <w:t>[MS-OXOMSG]</w:t>
        </w:r>
      </w:hyperlink>
      <w:r>
        <w:t xml:space="preserve"> section 2.2.1.2).</w:t>
      </w:r>
    </w:p>
    <w:p w:rsidR="00D85394" w:rsidRDefault="00B80BF2">
      <w:pPr>
        <w:pStyle w:val="Code"/>
      </w:pPr>
      <w:r>
        <w:t>0000: B7 A2 B5 C4 AA 65 1C F2-D3 8C 62 8C 0E AF 56 C4</w:t>
      </w:r>
    </w:p>
    <w:p w:rsidR="00D85394" w:rsidRDefault="00B80BF2">
      <w:r>
        <w:t xml:space="preserve">Around 3:50 PM, the user adds the </w:t>
      </w:r>
      <w:hyperlink w:anchor="gt_7d6acf13-ba4d-4a0a-930e-3eaee465c7f1">
        <w:r>
          <w:rPr>
            <w:rStyle w:val="HyperlinkGreen"/>
            <w:b/>
          </w:rPr>
          <w:t>categories</w:t>
        </w:r>
      </w:hyperlink>
      <w:r>
        <w:t xml:space="preserve"> "Fabrikam" and "Business Proposals" to the conversation. At 3:51 PM, the user moves the conversation to a folder, "FY09 Archive", that has the following </w:t>
      </w:r>
      <w:hyperlink w:anchor="gt_64df5f51-e2e6-4cf2-a15f-5bc1167087b5">
        <w:r>
          <w:rPr>
            <w:rStyle w:val="HyperlinkGreen"/>
            <w:b/>
          </w:rPr>
          <w:t>EntryID</w:t>
        </w:r>
      </w:hyperlink>
      <w:r>
        <w:t>.</w:t>
      </w:r>
    </w:p>
    <w:p w:rsidR="00D85394" w:rsidRDefault="00D85394">
      <w:pPr>
        <w:pStyle w:val="Code"/>
      </w:pPr>
    </w:p>
    <w:p w:rsidR="00D85394" w:rsidRDefault="00B80BF2">
      <w:pPr>
        <w:pStyle w:val="Code"/>
      </w:pPr>
      <w:r>
        <w:t>0000: 00 00 00 00 0C 99 F4 ED-A2 F1 E4 41 B1 5B 9B 25</w:t>
      </w:r>
    </w:p>
    <w:p w:rsidR="00D85394" w:rsidRDefault="00B80BF2">
      <w:pPr>
        <w:pStyle w:val="Code"/>
      </w:pPr>
      <w:r>
        <w:t>0010: 10 91 3E 9D 02 81 00 00</w:t>
      </w:r>
    </w:p>
    <w:p w:rsidR="00D85394" w:rsidRDefault="00B80BF2">
      <w:r>
        <w:t xml:space="preserve">The folder is in a </w:t>
      </w:r>
      <w:hyperlink w:anchor="gt_fda94a53-448d-48d5-9991-176c530ff597">
        <w:r>
          <w:rPr>
            <w:rStyle w:val="HyperlinkGreen"/>
            <w:b/>
          </w:rPr>
          <w:t>message store</w:t>
        </w:r>
      </w:hyperlink>
      <w:r>
        <w:t>, "Archived Mail", that has the following EntryID.</w:t>
      </w:r>
    </w:p>
    <w:p w:rsidR="00D85394" w:rsidRDefault="00D85394">
      <w:pPr>
        <w:pStyle w:val="Code"/>
      </w:pPr>
    </w:p>
    <w:p w:rsidR="00D85394" w:rsidRDefault="00B80BF2">
      <w:pPr>
        <w:pStyle w:val="Code"/>
      </w:pPr>
      <w:r>
        <w:t>0000: 00 00 00 00 38 A1 BB 10-05 E5 10 1A A1 BB 08 00</w:t>
      </w:r>
    </w:p>
    <w:p w:rsidR="00D85394" w:rsidRDefault="00B80BF2">
      <w:pPr>
        <w:pStyle w:val="Code"/>
      </w:pPr>
      <w:r>
        <w:t>0010: 2B 2A 56 C2 00 00 6D 73-70 73 74 2E 64 6C 6C 00</w:t>
      </w:r>
    </w:p>
    <w:p w:rsidR="00D85394" w:rsidRDefault="00B80BF2">
      <w:pPr>
        <w:pStyle w:val="Code"/>
      </w:pPr>
      <w:r>
        <w:t>0020: 00 00 00 00 4E 49 54 41-F9 BF B8 01 00 AA 00 37</w:t>
      </w:r>
    </w:p>
    <w:p w:rsidR="00D85394" w:rsidRDefault="00B80BF2">
      <w:pPr>
        <w:pStyle w:val="Code"/>
      </w:pPr>
      <w:r>
        <w:t xml:space="preserve">0030: D9 6E 00 00 00 00 43 00-3A 00 5C 00 </w:t>
      </w:r>
      <w:r>
        <w:t>44 00 6F 00</w:t>
      </w:r>
    </w:p>
    <w:p w:rsidR="00D85394" w:rsidRDefault="00B80BF2">
      <w:pPr>
        <w:pStyle w:val="Code"/>
      </w:pPr>
      <w:r>
        <w:t>0040: 63 00 75 00 6D 00 65 00-6E 00 74 00 73 00 20 00</w:t>
      </w:r>
    </w:p>
    <w:p w:rsidR="00D85394" w:rsidRDefault="00B80BF2">
      <w:pPr>
        <w:pStyle w:val="Code"/>
      </w:pPr>
      <w:r>
        <w:t>0050: 61 00 6E 00 64 00 20 00-53 00 65 00 74 00 74 00</w:t>
      </w:r>
    </w:p>
    <w:p w:rsidR="00D85394" w:rsidRDefault="00B80BF2">
      <w:pPr>
        <w:pStyle w:val="Code"/>
      </w:pPr>
      <w:r>
        <w:t>0060: 69 00 6E 00 67 00 73 00-5C 00 61 00 6A 00 61 00</w:t>
      </w:r>
    </w:p>
    <w:p w:rsidR="00D85394" w:rsidRDefault="00B80BF2">
      <w:pPr>
        <w:pStyle w:val="Code"/>
      </w:pPr>
      <w:r>
        <w:t>0070: 6D 00 65 00 73 00 5C 00-4C 00 6F 00 63 00 61 00</w:t>
      </w:r>
    </w:p>
    <w:p w:rsidR="00D85394" w:rsidRDefault="00B80BF2">
      <w:pPr>
        <w:pStyle w:val="Code"/>
      </w:pPr>
      <w:r>
        <w:t>0080: 6C 00 20 00 53 00 65 0</w:t>
      </w:r>
      <w:r>
        <w:t>0-74 00 74 00 69 00 6E 00</w:t>
      </w:r>
    </w:p>
    <w:p w:rsidR="00D85394" w:rsidRDefault="00B80BF2">
      <w:pPr>
        <w:pStyle w:val="Code"/>
      </w:pPr>
      <w:r>
        <w:t>0090: 67 00 73 00 5C 00 41 00-70 00 70 00 6C 00 69 00</w:t>
      </w:r>
    </w:p>
    <w:p w:rsidR="00D85394" w:rsidRDefault="00B80BF2">
      <w:pPr>
        <w:pStyle w:val="Code"/>
      </w:pPr>
      <w:r>
        <w:t>00a0: 63 00 61 00 74 00 69 00-6F 00 6E 00 20 00 44 00</w:t>
      </w:r>
    </w:p>
    <w:p w:rsidR="00D85394" w:rsidRDefault="00B80BF2">
      <w:pPr>
        <w:pStyle w:val="Code"/>
      </w:pPr>
      <w:r>
        <w:t>00b0: 61 00 74 00 61 00 5C 00-4D 00 69 00 63 00 72 00</w:t>
      </w:r>
    </w:p>
    <w:p w:rsidR="00D85394" w:rsidRDefault="00B80BF2">
      <w:pPr>
        <w:pStyle w:val="Code"/>
      </w:pPr>
      <w:r>
        <w:t>00c0: 6F 00 73 00 6F 00 66 00-74 00 5C 00 4F 00 75 00</w:t>
      </w:r>
    </w:p>
    <w:p w:rsidR="00D85394" w:rsidRDefault="00B80BF2">
      <w:pPr>
        <w:pStyle w:val="Code"/>
      </w:pPr>
      <w:r>
        <w:t>00d0: 74 00 6C</w:t>
      </w:r>
      <w:r>
        <w:t xml:space="preserve"> 00 6F 00 6F 00-6B 00 5C 00 41 00 72 00</w:t>
      </w:r>
    </w:p>
    <w:p w:rsidR="00D85394" w:rsidRDefault="00B80BF2">
      <w:pPr>
        <w:pStyle w:val="Code"/>
      </w:pPr>
      <w:r>
        <w:t>00e0: 63 00 68 00 69 00 76 00-65 00 64 00 20 00 4D 00</w:t>
      </w:r>
    </w:p>
    <w:p w:rsidR="00D85394" w:rsidRDefault="00B80BF2">
      <w:pPr>
        <w:pStyle w:val="Code"/>
      </w:pPr>
      <w:r>
        <w:t>00f0: 61 00 69 00 6C 00 2E 00-70 00 73 00 74 00 00 00</w:t>
      </w:r>
    </w:p>
    <w:p w:rsidR="00D85394" w:rsidRDefault="00B80BF2">
      <w:r>
        <w:t xml:space="preserve">The resulting </w:t>
      </w:r>
      <w:hyperlink w:anchor="gt_6f222571-3f61-4250-a8a6-d56505335792">
        <w:r>
          <w:rPr>
            <w:rStyle w:val="HyperlinkGreen"/>
            <w:b/>
          </w:rPr>
          <w:t>FAI</w:t>
        </w:r>
      </w:hyperlink>
      <w:r>
        <w:t xml:space="preserve"> message in the conversation </w:t>
      </w:r>
      <w:r>
        <w:t xml:space="preserve">action Settings </w:t>
      </w:r>
      <w:hyperlink w:anchor="gt_14e25453-1647-4acb-a35e-306810c60528">
        <w:r>
          <w:rPr>
            <w:rStyle w:val="HyperlinkGreen"/>
            <w:b/>
          </w:rPr>
          <w:t>special folder</w:t>
        </w:r>
      </w:hyperlink>
      <w:r>
        <w:t xml:space="preserve"> will have the following properties.</w:t>
      </w:r>
    </w:p>
    <w:tbl>
      <w:tblPr>
        <w:tblStyle w:val="Table-ShadedHeader"/>
        <w:tblW w:w="0" w:type="auto"/>
        <w:tblLook w:val="04A0" w:firstRow="1" w:lastRow="0" w:firstColumn="1" w:lastColumn="0" w:noHBand="0" w:noVBand="1"/>
      </w:tblPr>
      <w:tblGrid>
        <w:gridCol w:w="5138"/>
        <w:gridCol w:w="4337"/>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Property name</w:t>
            </w:r>
          </w:p>
        </w:tc>
        <w:tc>
          <w:tcPr>
            <w:tcW w:w="0" w:type="auto"/>
            <w:shd w:val="clear" w:color="auto" w:fill="E0E0E0"/>
          </w:tcPr>
          <w:p w:rsidR="00D85394" w:rsidRDefault="00B80BF2">
            <w:pPr>
              <w:pStyle w:val="TableHeaderText"/>
            </w:pPr>
            <w:r>
              <w:t>Value</w:t>
            </w:r>
          </w:p>
        </w:tc>
      </w:tr>
      <w:tr w:rsidR="00D85394" w:rsidTr="00D85394">
        <w:tc>
          <w:tcPr>
            <w:tcW w:w="0" w:type="auto"/>
            <w:shd w:val="clear" w:color="auto" w:fill="auto"/>
          </w:tcPr>
          <w:p w:rsidR="00D85394" w:rsidRDefault="00B80BF2">
            <w:pPr>
              <w:pStyle w:val="TableBodyText"/>
            </w:pPr>
            <w:r>
              <w:rPr>
                <w:b/>
              </w:rPr>
              <w:t>PidLidConversationActionLastAppliedTime</w:t>
            </w:r>
            <w:r>
              <w:t xml:space="preserve"> (section </w:t>
            </w:r>
            <w:hyperlink w:anchor="Section_4e69585ba78946b0ac63b18457d2c6af" w:history="1">
              <w:r>
                <w:rPr>
                  <w:rStyle w:val="Hyperlink"/>
                </w:rPr>
                <w:t>2.2.8.1</w:t>
              </w:r>
            </w:hyperlink>
            <w:r>
              <w:t xml:space="preserve">) </w:t>
            </w:r>
          </w:p>
        </w:tc>
        <w:tc>
          <w:tcPr>
            <w:tcW w:w="0" w:type="auto"/>
            <w:shd w:val="clear" w:color="auto" w:fill="auto"/>
          </w:tcPr>
          <w:p w:rsidR="00D85394" w:rsidRDefault="00B80BF2">
            <w:pPr>
              <w:pStyle w:val="TableBodyText"/>
            </w:pPr>
            <w:r>
              <w:t>23:51:11 2/17/2009</w:t>
            </w:r>
          </w:p>
        </w:tc>
      </w:tr>
      <w:tr w:rsidR="00D85394" w:rsidTr="00D85394">
        <w:tc>
          <w:tcPr>
            <w:tcW w:w="0" w:type="auto"/>
            <w:shd w:val="clear" w:color="auto" w:fill="auto"/>
          </w:tcPr>
          <w:p w:rsidR="00D85394" w:rsidRDefault="00B80BF2">
            <w:pPr>
              <w:pStyle w:val="TableBodyText"/>
            </w:pPr>
            <w:r>
              <w:rPr>
                <w:b/>
              </w:rPr>
              <w:t>PidLidConversationActionMaxDeliveryTime</w:t>
            </w:r>
            <w:r>
              <w:t xml:space="preserve"> (section </w:t>
            </w:r>
            <w:hyperlink w:anchor="Section_608d62f644a94f0996e6e2d786fe68bf" w:history="1">
              <w:r>
                <w:rPr>
                  <w:rStyle w:val="Hyperlink"/>
                </w:rPr>
                <w:t>2.2.8.2</w:t>
              </w:r>
            </w:hyperlink>
            <w:r>
              <w:t>)</w:t>
            </w:r>
          </w:p>
        </w:tc>
        <w:tc>
          <w:tcPr>
            <w:tcW w:w="0" w:type="auto"/>
            <w:shd w:val="clear" w:color="auto" w:fill="auto"/>
          </w:tcPr>
          <w:p w:rsidR="00D85394" w:rsidRDefault="00B80BF2">
            <w:pPr>
              <w:pStyle w:val="TableBodyText"/>
            </w:pPr>
            <w:r>
              <w:t>23:31:42 2/17/2009</w:t>
            </w:r>
          </w:p>
        </w:tc>
      </w:tr>
      <w:tr w:rsidR="00D85394" w:rsidTr="00D85394">
        <w:tc>
          <w:tcPr>
            <w:tcW w:w="0" w:type="auto"/>
            <w:shd w:val="clear" w:color="auto" w:fill="auto"/>
          </w:tcPr>
          <w:p w:rsidR="00D85394" w:rsidRDefault="00B80BF2">
            <w:pPr>
              <w:pStyle w:val="TableBodyText"/>
            </w:pPr>
            <w:r>
              <w:rPr>
                <w:b/>
              </w:rPr>
              <w:t>PidLidConversationActionMoveFo</w:t>
            </w:r>
            <w:r>
              <w:rPr>
                <w:b/>
              </w:rPr>
              <w:t>lderEid</w:t>
            </w:r>
            <w:r>
              <w:t xml:space="preserve"> (section </w:t>
            </w:r>
            <w:hyperlink w:anchor="Section_76146f36c4b44854ac2d63922159fa47" w:history="1">
              <w:r>
                <w:rPr>
                  <w:rStyle w:val="Hyperlink"/>
                </w:rPr>
                <w:t>2.2.8.3</w:t>
              </w:r>
            </w:hyperlink>
            <w:r>
              <w:t>)</w:t>
            </w:r>
          </w:p>
        </w:tc>
        <w:tc>
          <w:tcPr>
            <w:tcW w:w="0" w:type="auto"/>
            <w:shd w:val="clear" w:color="auto" w:fill="auto"/>
          </w:tcPr>
          <w:p w:rsidR="00D85394" w:rsidRDefault="00B80BF2">
            <w:pPr>
              <w:pStyle w:val="TableBodyText"/>
            </w:pPr>
            <w:r>
              <w:t>0000: 00 00 00 00 0C 99 F4 ED-A2 F1 E4 41 B1 5B 9B 25</w:t>
            </w:r>
          </w:p>
          <w:p w:rsidR="00D85394" w:rsidRDefault="00B80BF2">
            <w:pPr>
              <w:pStyle w:val="TableBodyText"/>
            </w:pPr>
            <w:r>
              <w:t>0010: 10 91 3E 9D 02 81 00 00</w:t>
            </w:r>
          </w:p>
        </w:tc>
      </w:tr>
      <w:tr w:rsidR="00D85394" w:rsidTr="00D85394">
        <w:tc>
          <w:tcPr>
            <w:tcW w:w="0" w:type="auto"/>
            <w:shd w:val="clear" w:color="auto" w:fill="auto"/>
          </w:tcPr>
          <w:p w:rsidR="00D85394" w:rsidRDefault="00B80BF2">
            <w:pPr>
              <w:pStyle w:val="TableBodyText"/>
            </w:pPr>
            <w:r>
              <w:rPr>
                <w:b/>
              </w:rPr>
              <w:t>PidLidConversationActionMoveStoreEid</w:t>
            </w:r>
            <w:r>
              <w:t xml:space="preserve"> (section </w:t>
            </w:r>
            <w:hyperlink w:anchor="Section_408a1c6033f14a7f9a23bae16a6f059f" w:history="1">
              <w:r>
                <w:rPr>
                  <w:rStyle w:val="Hyperlink"/>
                </w:rPr>
                <w:t>2.2.8.4</w:t>
              </w:r>
            </w:hyperlink>
            <w:r>
              <w:t>)</w:t>
            </w:r>
          </w:p>
        </w:tc>
        <w:tc>
          <w:tcPr>
            <w:tcW w:w="0" w:type="auto"/>
            <w:shd w:val="clear" w:color="auto" w:fill="auto"/>
          </w:tcPr>
          <w:p w:rsidR="00D85394" w:rsidRDefault="00B80BF2">
            <w:pPr>
              <w:pStyle w:val="TableBodyText"/>
            </w:pPr>
            <w:r>
              <w:t>0000: 00 00 00 00 38 A1 BB 10-05 E5 10 1A A1 BB 08 00</w:t>
            </w:r>
          </w:p>
          <w:p w:rsidR="00D85394" w:rsidRDefault="00B80BF2">
            <w:pPr>
              <w:pStyle w:val="TableBodyText"/>
            </w:pPr>
            <w:r>
              <w:t>0010: 2B 2A 56 C2 00 00 6D 73-70 73 74 2E 64 6C 6C 00</w:t>
            </w:r>
          </w:p>
          <w:p w:rsidR="00D85394" w:rsidRDefault="00B80BF2">
            <w:pPr>
              <w:pStyle w:val="TableBodyText"/>
            </w:pPr>
            <w:r>
              <w:lastRenderedPageBreak/>
              <w:t>0020: 00 00 00 00 4E 49 54 41-F9 BF B8 01 00 AA 00 37</w:t>
            </w:r>
          </w:p>
          <w:p w:rsidR="00D85394" w:rsidRDefault="00B80BF2">
            <w:pPr>
              <w:pStyle w:val="TableBodyText"/>
            </w:pPr>
            <w:r>
              <w:t>0030: D9 6E 00 00 00 00 43 00-3A 00 5C 00 44 00 6F 00</w:t>
            </w:r>
          </w:p>
          <w:p w:rsidR="00D85394" w:rsidRDefault="00B80BF2">
            <w:pPr>
              <w:pStyle w:val="TableBodyText"/>
            </w:pPr>
            <w:r>
              <w:t xml:space="preserve">0040: 63 </w:t>
            </w:r>
            <w:r>
              <w:t>00 75 00 6D 00 65 00-6E 00 74 00 73 00 20 00</w:t>
            </w:r>
          </w:p>
          <w:p w:rsidR="00D85394" w:rsidRDefault="00B80BF2">
            <w:pPr>
              <w:pStyle w:val="TableBodyText"/>
            </w:pPr>
            <w:r>
              <w:t>0050: 61 00 6E 00 64 00 20 00-53 00 65 00 74 00 74 00</w:t>
            </w:r>
          </w:p>
          <w:p w:rsidR="00D85394" w:rsidRDefault="00B80BF2">
            <w:pPr>
              <w:pStyle w:val="TableBodyText"/>
            </w:pPr>
            <w:r>
              <w:t>0060: 69 00 6E 00 67 00 73 00-5C 00 61 00 6A 00 61 00</w:t>
            </w:r>
          </w:p>
          <w:p w:rsidR="00D85394" w:rsidRDefault="00B80BF2">
            <w:pPr>
              <w:pStyle w:val="TableBodyText"/>
            </w:pPr>
            <w:r>
              <w:t>0070: 6D 00 65 00 73 00 5C 00-4C 00 6F 00 63 00 61 00</w:t>
            </w:r>
          </w:p>
          <w:p w:rsidR="00D85394" w:rsidRDefault="00B80BF2">
            <w:pPr>
              <w:pStyle w:val="TableBodyText"/>
            </w:pPr>
            <w:r>
              <w:t xml:space="preserve">0080: 6C 00 20 00 53 00 65 00-74 00 74 00 69 00 </w:t>
            </w:r>
            <w:r>
              <w:t>6E 00</w:t>
            </w:r>
          </w:p>
          <w:p w:rsidR="00D85394" w:rsidRDefault="00B80BF2">
            <w:pPr>
              <w:pStyle w:val="TableBodyText"/>
            </w:pPr>
            <w:r>
              <w:t>0090: 67 00 73 00 5C 00 41 00-70 00 70 00 6C 00 69 00</w:t>
            </w:r>
          </w:p>
          <w:p w:rsidR="00D85394" w:rsidRDefault="00B80BF2">
            <w:pPr>
              <w:pStyle w:val="TableBodyText"/>
            </w:pPr>
            <w:r>
              <w:t>00a0: 63 00 61 00 74 00 69 00-6F 00 6E 00 20 00 44 00</w:t>
            </w:r>
          </w:p>
          <w:p w:rsidR="00D85394" w:rsidRDefault="00B80BF2">
            <w:pPr>
              <w:pStyle w:val="TableBodyText"/>
            </w:pPr>
            <w:r>
              <w:t>00b0: 61 00 74 00 61 00 5C 00-4D 00 69 00 63 00 72 00</w:t>
            </w:r>
          </w:p>
          <w:p w:rsidR="00D85394" w:rsidRDefault="00B80BF2">
            <w:pPr>
              <w:pStyle w:val="TableBodyText"/>
            </w:pPr>
            <w:r>
              <w:t>00c0: 6F 00 73 00 6F 00 66 00-74 00 5C 00 4F 00 75 00</w:t>
            </w:r>
          </w:p>
          <w:p w:rsidR="00D85394" w:rsidRDefault="00B80BF2">
            <w:pPr>
              <w:pStyle w:val="TableBodyText"/>
            </w:pPr>
            <w:r>
              <w:t>00d0: 74 00 6C 00 6F 00 6F 00-6B 0</w:t>
            </w:r>
            <w:r>
              <w:t>0 5C 00 41 00 72 00</w:t>
            </w:r>
          </w:p>
          <w:p w:rsidR="00D85394" w:rsidRDefault="00B80BF2">
            <w:pPr>
              <w:pStyle w:val="TableBodyText"/>
            </w:pPr>
            <w:r>
              <w:t>00e0: 63 00 68 00 69 00 76 00-65 00 64 00 20 00 4D 00</w:t>
            </w:r>
          </w:p>
          <w:p w:rsidR="00D85394" w:rsidRDefault="00B80BF2">
            <w:pPr>
              <w:pStyle w:val="TableBodyText"/>
            </w:pPr>
            <w:r>
              <w:t>00f0: 61 00 69 00 6C 00 2E 00-70 00 73 00 74 00 00 00</w:t>
            </w:r>
          </w:p>
        </w:tc>
      </w:tr>
      <w:tr w:rsidR="00D85394" w:rsidTr="00D85394">
        <w:tc>
          <w:tcPr>
            <w:tcW w:w="0" w:type="auto"/>
            <w:shd w:val="clear" w:color="auto" w:fill="auto"/>
          </w:tcPr>
          <w:p w:rsidR="00D85394" w:rsidRDefault="00B80BF2">
            <w:pPr>
              <w:pStyle w:val="TableBodyText"/>
            </w:pPr>
            <w:r>
              <w:rPr>
                <w:b/>
              </w:rPr>
              <w:lastRenderedPageBreak/>
              <w:t>PidLidConversationActionVersion</w:t>
            </w:r>
            <w:r>
              <w:t xml:space="preserve"> (section </w:t>
            </w:r>
            <w:hyperlink w:anchor="Section_58b6d979731d40988813c8c11e511fc0" w:history="1">
              <w:r>
                <w:rPr>
                  <w:rStyle w:val="Hyperlink"/>
                </w:rPr>
                <w:t>2.2.8.5</w:t>
              </w:r>
            </w:hyperlink>
            <w:r>
              <w:t>)</w:t>
            </w:r>
          </w:p>
        </w:tc>
        <w:tc>
          <w:tcPr>
            <w:tcW w:w="0" w:type="auto"/>
            <w:shd w:val="clear" w:color="auto" w:fill="auto"/>
          </w:tcPr>
          <w:p w:rsidR="00D85394" w:rsidRDefault="00B80BF2">
            <w:pPr>
              <w:pStyle w:val="TableBodyText"/>
            </w:pPr>
            <w:r>
              <w:t>0x003CCCCC</w:t>
            </w:r>
          </w:p>
        </w:tc>
      </w:tr>
      <w:tr w:rsidR="00D85394" w:rsidTr="00D85394">
        <w:tc>
          <w:tcPr>
            <w:tcW w:w="0" w:type="auto"/>
            <w:shd w:val="clear" w:color="auto" w:fill="auto"/>
          </w:tcPr>
          <w:p w:rsidR="00D85394" w:rsidRDefault="00B80BF2">
            <w:pPr>
              <w:pStyle w:val="TableBodyText"/>
            </w:pPr>
            <w:r>
              <w:rPr>
                <w:b/>
              </w:rPr>
              <w:t>PidNa</w:t>
            </w:r>
            <w:r>
              <w:rPr>
                <w:b/>
              </w:rPr>
              <w:t>meKeywords</w:t>
            </w:r>
            <w:r>
              <w:t xml:space="preserve"> (section </w:t>
            </w:r>
            <w:hyperlink w:anchor="Section_29a1b4daa6264255ad5690cdefb65345" w:history="1">
              <w:r>
                <w:rPr>
                  <w:rStyle w:val="Hyperlink"/>
                </w:rPr>
                <w:t>2.2.8.7</w:t>
              </w:r>
            </w:hyperlink>
            <w:r>
              <w:t>)</w:t>
            </w:r>
          </w:p>
        </w:tc>
        <w:tc>
          <w:tcPr>
            <w:tcW w:w="0" w:type="auto"/>
            <w:shd w:val="clear" w:color="auto" w:fill="auto"/>
          </w:tcPr>
          <w:p w:rsidR="00D85394" w:rsidRDefault="00B80BF2">
            <w:pPr>
              <w:pStyle w:val="TableBodyText"/>
            </w:pPr>
            <w:r>
              <w:t>{"Fabrikam", "Business Proposals"}</w:t>
            </w:r>
          </w:p>
        </w:tc>
      </w:tr>
      <w:tr w:rsidR="00D85394" w:rsidTr="00D85394">
        <w:tc>
          <w:tcPr>
            <w:tcW w:w="0" w:type="auto"/>
            <w:shd w:val="clear" w:color="auto" w:fill="auto"/>
          </w:tcPr>
          <w:p w:rsidR="00D85394" w:rsidRDefault="00B80BF2">
            <w:pPr>
              <w:pStyle w:val="TableBodyText"/>
            </w:pPr>
            <w:r>
              <w:rPr>
                <w:b/>
              </w:rPr>
              <w:t>PidTagConversationIndex</w:t>
            </w:r>
            <w:r>
              <w:t xml:space="preserve"> (section </w:t>
            </w:r>
            <w:hyperlink w:anchor="Section_58bb9342e3da4b11bca12e4750d691e0" w:history="1">
              <w:r>
                <w:rPr>
                  <w:rStyle w:val="Hyperlink"/>
                </w:rPr>
                <w:t>2.2.8.8</w:t>
              </w:r>
            </w:hyperlink>
            <w:r>
              <w:t>)</w:t>
            </w:r>
          </w:p>
        </w:tc>
        <w:tc>
          <w:tcPr>
            <w:tcW w:w="0" w:type="auto"/>
            <w:shd w:val="clear" w:color="auto" w:fill="auto"/>
          </w:tcPr>
          <w:p w:rsidR="00D85394" w:rsidRDefault="00B80BF2">
            <w:pPr>
              <w:pStyle w:val="TableBodyText"/>
            </w:pPr>
            <w:r>
              <w:t>0000: 01 00 00 00 00 00 B7 A2</w:t>
            </w:r>
            <w:r>
              <w:t>- B5 C4 AA 65 1C F2 D3 8C</w:t>
            </w:r>
          </w:p>
          <w:p w:rsidR="00D85394" w:rsidRDefault="00B80BF2">
            <w:pPr>
              <w:pStyle w:val="TableBodyText"/>
            </w:pPr>
            <w:r>
              <w:t>0000: 62 8C 0E AF 56 C4</w:t>
            </w:r>
          </w:p>
        </w:tc>
      </w:tr>
      <w:tr w:rsidR="00D85394" w:rsidTr="00D85394">
        <w:tc>
          <w:tcPr>
            <w:tcW w:w="0" w:type="auto"/>
            <w:shd w:val="clear" w:color="auto" w:fill="auto"/>
          </w:tcPr>
          <w:p w:rsidR="00D85394" w:rsidRDefault="00B80BF2">
            <w:pPr>
              <w:pStyle w:val="TableBodyText"/>
            </w:pPr>
            <w:r>
              <w:rPr>
                <w:b/>
              </w:rPr>
              <w:t>PidTagMessageClass</w:t>
            </w:r>
            <w:r>
              <w:t xml:space="preserve"> (section </w:t>
            </w:r>
            <w:hyperlink w:anchor="Section_8376d18c7a6945cba61b8dc9fc4ea9cd" w:history="1">
              <w:r>
                <w:rPr>
                  <w:rStyle w:val="Hyperlink"/>
                </w:rPr>
                <w:t>2.2.8.9</w:t>
              </w:r>
            </w:hyperlink>
            <w:r>
              <w:t>)</w:t>
            </w:r>
          </w:p>
        </w:tc>
        <w:tc>
          <w:tcPr>
            <w:tcW w:w="0" w:type="auto"/>
            <w:shd w:val="clear" w:color="auto" w:fill="auto"/>
          </w:tcPr>
          <w:p w:rsidR="00D85394" w:rsidRDefault="00B80BF2">
            <w:pPr>
              <w:pStyle w:val="TableBodyText"/>
            </w:pPr>
            <w:r>
              <w:t>"IPM.ConversationAction"</w:t>
            </w:r>
          </w:p>
        </w:tc>
      </w:tr>
      <w:tr w:rsidR="00D85394" w:rsidTr="00D85394">
        <w:tc>
          <w:tcPr>
            <w:tcW w:w="0" w:type="auto"/>
            <w:shd w:val="clear" w:color="auto" w:fill="auto"/>
          </w:tcPr>
          <w:p w:rsidR="00D85394" w:rsidRDefault="00B80BF2">
            <w:pPr>
              <w:pStyle w:val="TableBodyText"/>
            </w:pPr>
            <w:r>
              <w:rPr>
                <w:b/>
              </w:rPr>
              <w:t>PidTagSubject</w:t>
            </w:r>
            <w:r>
              <w:t xml:space="preserve"> (section </w:t>
            </w:r>
            <w:hyperlink w:anchor="Section_7a63fc53af4949ab8e10e984c49c26f7" w:history="1">
              <w:r>
                <w:rPr>
                  <w:rStyle w:val="Hyperlink"/>
                </w:rPr>
                <w:t>2.2.8.10</w:t>
              </w:r>
            </w:hyperlink>
            <w:r>
              <w:t>)</w:t>
            </w:r>
          </w:p>
        </w:tc>
        <w:tc>
          <w:tcPr>
            <w:tcW w:w="0" w:type="auto"/>
            <w:shd w:val="clear" w:color="auto" w:fill="auto"/>
          </w:tcPr>
          <w:p w:rsidR="00D85394" w:rsidRDefault="00B80BF2">
            <w:pPr>
              <w:pStyle w:val="TableBodyText"/>
            </w:pPr>
            <w:r>
              <w:t>"Conv.Action: Solidifying our proposal to Fabrikam, Inc."</w:t>
            </w:r>
          </w:p>
        </w:tc>
      </w:tr>
    </w:tbl>
    <w:p w:rsidR="00D85394" w:rsidRDefault="00D85394"/>
    <w:p w:rsidR="00D85394" w:rsidRDefault="00B80BF2">
      <w:pPr>
        <w:pStyle w:val="Heading2"/>
      </w:pPr>
      <w:bookmarkStart w:id="500" w:name="section_aa345ec8b78247838467fae2fd517a60"/>
      <w:bookmarkStart w:id="501" w:name="_Toc163746274"/>
      <w:r>
        <w:t>Navigation Shortcut</w:t>
      </w:r>
      <w:bookmarkEnd w:id="500"/>
      <w:bookmarkEnd w:id="501"/>
    </w:p>
    <w:p w:rsidR="00D85394" w:rsidRDefault="00B80BF2">
      <w:pPr>
        <w:pStyle w:val="Heading3"/>
      </w:pPr>
      <w:bookmarkStart w:id="502" w:name="section_409261327c984a658db12dc4004357fe"/>
      <w:bookmarkStart w:id="503" w:name="_Toc163746275"/>
      <w:r>
        <w:t>Group Header</w:t>
      </w:r>
      <w:bookmarkEnd w:id="502"/>
      <w:bookmarkEnd w:id="503"/>
      <w:r>
        <w:fldChar w:fldCharType="begin"/>
      </w:r>
      <w:r>
        <w:instrText xml:space="preserve"> XE "Examples – navigation shortcut:group header" </w:instrText>
      </w:r>
      <w:r>
        <w:fldChar w:fldCharType="end"/>
      </w:r>
      <w:r>
        <w:fldChar w:fldCharType="begin"/>
      </w:r>
      <w:r>
        <w:instrText xml:space="preserve"> XE "Navigation shortcut example:group header" </w:instrText>
      </w:r>
      <w:r>
        <w:fldChar w:fldCharType="end"/>
      </w:r>
    </w:p>
    <w:p w:rsidR="00D85394" w:rsidRDefault="00B80BF2">
      <w:r>
        <w:t xml:space="preserve">Ryan Gregg creates a new </w:t>
      </w:r>
      <w:hyperlink w:anchor="gt_6a44747c-bc37-4d3f-960e-800523aefe18">
        <w:r>
          <w:rPr>
            <w:rStyle w:val="HyperlinkGreen"/>
            <w:b/>
          </w:rPr>
          <w:t>group header</w:t>
        </w:r>
      </w:hyperlink>
      <w:r>
        <w:t xml:space="preserve"> named "My Work Calendars" to group his shortcuts in his e-mail client application.</w:t>
      </w:r>
    </w:p>
    <w:p w:rsidR="00D85394" w:rsidRDefault="00B80BF2">
      <w:r>
        <w:t xml:space="preserve">The client sends a </w:t>
      </w:r>
      <w:r>
        <w:rPr>
          <w:b/>
        </w:rPr>
        <w:t>RopCreateMessage</w:t>
      </w:r>
      <w:r>
        <w:t xml:space="preserve"> </w:t>
      </w:r>
      <w:hyperlink w:anchor="gt_3369fdd6-36f8-4a62-9cd7-2738ffb5048f">
        <w:r>
          <w:rPr>
            <w:rStyle w:val="HyperlinkGreen"/>
            <w:b/>
          </w:rPr>
          <w:t>RO</w:t>
        </w:r>
        <w:r>
          <w:rPr>
            <w:rStyle w:val="HyperlinkGreen"/>
            <w:b/>
          </w:rPr>
          <w:t>P</w:t>
        </w:r>
      </w:hyperlink>
      <w:r>
        <w:t xml:space="preserve"> request (</w:t>
      </w:r>
      <w:hyperlink r:id="rId233" w:anchor="Section_13af691127e54aa0bb75637b02d4f2ef">
        <w:r>
          <w:rPr>
            <w:rStyle w:val="Hyperlink"/>
          </w:rPr>
          <w:t>[MS-OXCROPS]</w:t>
        </w:r>
      </w:hyperlink>
      <w:r>
        <w:t xml:space="preserve"> section 2.2.6.2) that has a value for the </w:t>
      </w:r>
      <w:r>
        <w:rPr>
          <w:b/>
        </w:rPr>
        <w:t>FolderId</w:t>
      </w:r>
      <w:r>
        <w:t xml:space="preserve"> field set to the ID of the </w:t>
      </w:r>
      <w:hyperlink w:anchor="gt_9e4d9f44-3a02-433b-83b1-823d85dc69b4">
        <w:r>
          <w:rPr>
            <w:rStyle w:val="HyperlinkGreen"/>
            <w:b/>
          </w:rPr>
          <w:t>Common Vie</w:t>
        </w:r>
        <w:r>
          <w:rPr>
            <w:rStyle w:val="HyperlinkGreen"/>
            <w:b/>
          </w:rPr>
          <w:t>ws folder</w:t>
        </w:r>
      </w:hyperlink>
      <w:r>
        <w:t xml:space="preserve"> and the </w:t>
      </w:r>
      <w:r>
        <w:rPr>
          <w:b/>
        </w:rPr>
        <w:t>Associated</w:t>
      </w:r>
      <w:r>
        <w:t xml:space="preserve"> flag set to 1 and then waits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w:t>
        </w:r>
        <w:r>
          <w:rPr>
            <w:rStyle w:val="HyperlinkGreen"/>
            <w:b/>
          </w:rPr>
          <w:t>ssage object</w:t>
        </w:r>
      </w:hyperlink>
      <w:r>
        <w:t>.</w:t>
      </w:r>
    </w:p>
    <w:p w:rsidR="00D85394" w:rsidRDefault="00B80BF2">
      <w:r>
        <w:lastRenderedPageBreak/>
        <w:t xml:space="preserve">The client uses the Session ID 0x12345678 (generated at random on initialization) and generates a </w:t>
      </w:r>
      <w:hyperlink w:anchor="gt_f49694cc-c350-462d-ab8e-816f0103c6c1">
        <w:r>
          <w:rPr>
            <w:rStyle w:val="HyperlinkGreen"/>
            <w:b/>
          </w:rPr>
          <w:t>GUID</w:t>
        </w:r>
      </w:hyperlink>
      <w:r>
        <w:t xml:space="preserve"> for this shortcut: 5BA943D8DAAA462CA63E9136F65C8681.</w:t>
      </w:r>
    </w:p>
    <w:p w:rsidR="00D85394" w:rsidRDefault="00B80BF2">
      <w:r>
        <w:t xml:space="preserve">The client then sends a </w:t>
      </w:r>
      <w:r>
        <w:rPr>
          <w:b/>
        </w:rPr>
        <w:t>RopSetProperties</w:t>
      </w:r>
      <w:r>
        <w:t xml:space="preserve"> ROP request ([MS-OXCROPS] section 2.2.8.6) to set the following properties. The property data types are all defined in (</w:t>
      </w:r>
      <w:hyperlink r:id="rId234"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502"/>
        <w:gridCol w:w="1232"/>
        <w:gridCol w:w="1936"/>
        <w:gridCol w:w="2805"/>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Propert</w:t>
            </w:r>
            <w:r>
              <w:t>y name</w:t>
            </w:r>
          </w:p>
        </w:tc>
        <w:tc>
          <w:tcPr>
            <w:tcW w:w="0" w:type="auto"/>
            <w:shd w:val="clear" w:color="auto" w:fill="E0E0E0"/>
          </w:tcPr>
          <w:p w:rsidR="00D85394" w:rsidRDefault="00B80BF2">
            <w:pPr>
              <w:pStyle w:val="TableHeaderText"/>
            </w:pPr>
            <w:r>
              <w:t>PropertyID</w:t>
            </w:r>
          </w:p>
        </w:tc>
        <w:tc>
          <w:tcPr>
            <w:tcW w:w="0" w:type="auto"/>
            <w:shd w:val="clear" w:color="auto" w:fill="E0E0E0"/>
          </w:tcPr>
          <w:p w:rsidR="00D85394" w:rsidRDefault="00B80BF2">
            <w:pPr>
              <w:pStyle w:val="TableHeaderText"/>
            </w:pPr>
            <w:r>
              <w:t>Property type</w:t>
            </w:r>
          </w:p>
        </w:tc>
        <w:tc>
          <w:tcPr>
            <w:tcW w:w="0" w:type="auto"/>
            <w:shd w:val="clear" w:color="auto" w:fill="E0E0E0"/>
          </w:tcPr>
          <w:p w:rsidR="00D85394" w:rsidRDefault="00B80BF2">
            <w:pPr>
              <w:pStyle w:val="TableHeaderText"/>
            </w:pPr>
            <w:r>
              <w:t xml:space="preserve">Value </w:t>
            </w:r>
          </w:p>
        </w:tc>
      </w:tr>
      <w:tr w:rsidR="00D85394" w:rsidTr="00D85394">
        <w:tc>
          <w:tcPr>
            <w:tcW w:w="0" w:type="auto"/>
            <w:shd w:val="clear" w:color="auto" w:fill="auto"/>
          </w:tcPr>
          <w:p w:rsidR="00D85394" w:rsidRDefault="00B80BF2">
            <w:pPr>
              <w:pStyle w:val="TableBodyText"/>
            </w:pPr>
            <w:r>
              <w:rPr>
                <w:b/>
              </w:rPr>
              <w:t>PidTagMessageClass</w:t>
            </w:r>
            <w:r>
              <w:t xml:space="preserve"> (</w:t>
            </w:r>
            <w:hyperlink r:id="rId235" w:anchor="Section_7fd7ec40deec4c0694931bc06b349682">
              <w:r>
                <w:rPr>
                  <w:rStyle w:val="Hyperlink"/>
                </w:rPr>
                <w:t>[MS-OXCMSG]</w:t>
              </w:r>
            </w:hyperlink>
            <w:r>
              <w:t xml:space="preserve"> section 2.2.1.3)</w:t>
            </w:r>
          </w:p>
        </w:tc>
        <w:tc>
          <w:tcPr>
            <w:tcW w:w="0" w:type="auto"/>
            <w:shd w:val="clear" w:color="auto" w:fill="auto"/>
          </w:tcPr>
          <w:p w:rsidR="00D85394" w:rsidRDefault="00B80BF2">
            <w:pPr>
              <w:pStyle w:val="TableBodyText"/>
            </w:pPr>
            <w:r>
              <w:t>0x001A</w:t>
            </w:r>
          </w:p>
        </w:tc>
        <w:tc>
          <w:tcPr>
            <w:tcW w:w="0" w:type="auto"/>
            <w:shd w:val="clear" w:color="auto" w:fill="auto"/>
          </w:tcPr>
          <w:p w:rsidR="00D85394" w:rsidRDefault="00B80BF2">
            <w:pPr>
              <w:pStyle w:val="TableBodyText"/>
            </w:pPr>
            <w:r>
              <w:t>0x001F (</w:t>
            </w:r>
            <w:r>
              <w:rPr>
                <w:b/>
              </w:rPr>
              <w:t>PtypString</w:t>
            </w:r>
            <w:r>
              <w:t>)</w:t>
            </w:r>
          </w:p>
        </w:tc>
        <w:tc>
          <w:tcPr>
            <w:tcW w:w="0" w:type="auto"/>
            <w:shd w:val="clear" w:color="auto" w:fill="auto"/>
          </w:tcPr>
          <w:p w:rsidR="00D85394" w:rsidRDefault="00B80BF2">
            <w:pPr>
              <w:pStyle w:val="TableBodyText"/>
            </w:pPr>
            <w:r>
              <w:t>"IPM.Microsoft.WunderBar.Link"</w:t>
            </w:r>
          </w:p>
        </w:tc>
      </w:tr>
      <w:tr w:rsidR="00D85394" w:rsidTr="00D85394">
        <w:tc>
          <w:tcPr>
            <w:tcW w:w="0" w:type="auto"/>
            <w:shd w:val="clear" w:color="auto" w:fill="auto"/>
          </w:tcPr>
          <w:p w:rsidR="00D85394" w:rsidRDefault="00B80BF2">
            <w:pPr>
              <w:pStyle w:val="TableBodyText"/>
            </w:pPr>
            <w:r>
              <w:rPr>
                <w:b/>
              </w:rPr>
              <w:t>PidTagNormalizedSubject</w:t>
            </w:r>
            <w:r>
              <w:t xml:space="preserve"> (section </w:t>
            </w:r>
            <w:hyperlink w:anchor="Section_19e50016bdf349b7a0a7ef7a57edab3f" w:history="1">
              <w:r>
                <w:rPr>
                  <w:rStyle w:val="Hyperlink"/>
                </w:rPr>
                <w:t>2.2.9.2</w:t>
              </w:r>
            </w:hyperlink>
            <w:r>
              <w:t>)</w:t>
            </w:r>
          </w:p>
        </w:tc>
        <w:tc>
          <w:tcPr>
            <w:tcW w:w="0" w:type="auto"/>
            <w:shd w:val="clear" w:color="auto" w:fill="auto"/>
          </w:tcPr>
          <w:p w:rsidR="00D85394" w:rsidRDefault="00B80BF2">
            <w:pPr>
              <w:pStyle w:val="TableBodyText"/>
            </w:pPr>
            <w:r>
              <w:t>0x0E1D</w:t>
            </w:r>
          </w:p>
        </w:tc>
        <w:tc>
          <w:tcPr>
            <w:tcW w:w="0" w:type="auto"/>
            <w:shd w:val="clear" w:color="auto" w:fill="auto"/>
          </w:tcPr>
          <w:p w:rsidR="00D85394" w:rsidRDefault="00B80BF2">
            <w:pPr>
              <w:pStyle w:val="TableBodyText"/>
            </w:pPr>
            <w:r>
              <w:t>0x001F (</w:t>
            </w:r>
            <w:r>
              <w:rPr>
                <w:b/>
              </w:rPr>
              <w:t>PtypString</w:t>
            </w:r>
            <w:r>
              <w:t>)</w:t>
            </w:r>
          </w:p>
        </w:tc>
        <w:tc>
          <w:tcPr>
            <w:tcW w:w="0" w:type="auto"/>
            <w:shd w:val="clear" w:color="auto" w:fill="auto"/>
          </w:tcPr>
          <w:p w:rsidR="00D85394" w:rsidRDefault="00B80BF2">
            <w:pPr>
              <w:pStyle w:val="TableBodyText"/>
            </w:pPr>
            <w:r>
              <w:t>"My Work Calendars"</w:t>
            </w:r>
          </w:p>
        </w:tc>
      </w:tr>
      <w:tr w:rsidR="00D85394" w:rsidTr="00D85394">
        <w:tc>
          <w:tcPr>
            <w:tcW w:w="0" w:type="auto"/>
            <w:shd w:val="clear" w:color="auto" w:fill="auto"/>
          </w:tcPr>
          <w:p w:rsidR="00D85394" w:rsidRDefault="00B80BF2">
            <w:pPr>
              <w:pStyle w:val="TableBodyText"/>
            </w:pPr>
            <w:r>
              <w:rPr>
                <w:b/>
              </w:rPr>
              <w:t>PidTagWlinkGroupHeaderID</w:t>
            </w:r>
            <w:r>
              <w:t xml:space="preserve"> (section </w:t>
            </w:r>
            <w:hyperlink w:anchor="Section_9ad4f74dd5904c0786e3889881a091b2" w:history="1">
              <w:r>
                <w:rPr>
                  <w:rStyle w:val="Hyperlink"/>
                </w:rPr>
                <w:t>2.2.9.3</w:t>
              </w:r>
            </w:hyperlink>
            <w:r>
              <w:t>)</w:t>
            </w:r>
          </w:p>
        </w:tc>
        <w:tc>
          <w:tcPr>
            <w:tcW w:w="0" w:type="auto"/>
            <w:shd w:val="clear" w:color="auto" w:fill="auto"/>
          </w:tcPr>
          <w:p w:rsidR="00D85394" w:rsidRDefault="00B80BF2">
            <w:pPr>
              <w:pStyle w:val="TableBodyText"/>
            </w:pPr>
            <w:r>
              <w:t>0x6842</w:t>
            </w:r>
          </w:p>
        </w:tc>
        <w:tc>
          <w:tcPr>
            <w:tcW w:w="0" w:type="auto"/>
            <w:shd w:val="clear" w:color="auto" w:fill="auto"/>
          </w:tcPr>
          <w:p w:rsidR="00D85394" w:rsidRDefault="00B80BF2">
            <w:pPr>
              <w:pStyle w:val="TableBodyText"/>
            </w:pPr>
            <w:r>
              <w:t>0x0048 (</w:t>
            </w:r>
            <w:r>
              <w:rPr>
                <w:b/>
              </w:rPr>
              <w:t>PtypGuid</w:t>
            </w:r>
            <w:r>
              <w:t>)</w:t>
            </w:r>
          </w:p>
        </w:tc>
        <w:tc>
          <w:tcPr>
            <w:tcW w:w="0" w:type="auto"/>
            <w:shd w:val="clear" w:color="auto" w:fill="auto"/>
          </w:tcPr>
          <w:p w:rsidR="00D85394" w:rsidRDefault="00B80BF2">
            <w:pPr>
              <w:pStyle w:val="TableBodyText"/>
            </w:pPr>
            <w:r>
              <w:t>5BA943D8DAAA462C</w:t>
            </w:r>
          </w:p>
          <w:p w:rsidR="00D85394" w:rsidRDefault="00B80BF2">
            <w:pPr>
              <w:pStyle w:val="TableBodyText"/>
            </w:pPr>
            <w:r>
              <w:t>A63E9136F65C8681</w:t>
            </w:r>
          </w:p>
        </w:tc>
      </w:tr>
      <w:tr w:rsidR="00D85394" w:rsidTr="00D85394">
        <w:tc>
          <w:tcPr>
            <w:tcW w:w="0" w:type="auto"/>
            <w:shd w:val="clear" w:color="auto" w:fill="auto"/>
          </w:tcPr>
          <w:p w:rsidR="00D85394" w:rsidRDefault="00B80BF2">
            <w:pPr>
              <w:pStyle w:val="TableBodyText"/>
            </w:pPr>
            <w:r>
              <w:rPr>
                <w:b/>
              </w:rPr>
              <w:t>PidTagWlinkSaveStamp</w:t>
            </w:r>
            <w:r>
              <w:t xml:space="preserve"> (section </w:t>
            </w:r>
            <w:hyperlink w:anchor="Section_a2df5aa1ecc146b9bb89abf654fd2dea" w:history="1">
              <w:r>
                <w:rPr>
                  <w:rStyle w:val="Hyperlink"/>
                </w:rPr>
                <w:t>2.2.9.4</w:t>
              </w:r>
            </w:hyperlink>
            <w:r>
              <w:t>)</w:t>
            </w:r>
          </w:p>
        </w:tc>
        <w:tc>
          <w:tcPr>
            <w:tcW w:w="0" w:type="auto"/>
            <w:shd w:val="clear" w:color="auto" w:fill="auto"/>
          </w:tcPr>
          <w:p w:rsidR="00D85394" w:rsidRDefault="00B80BF2">
            <w:pPr>
              <w:pStyle w:val="TableBodyText"/>
            </w:pPr>
            <w:r>
              <w:t>0x6847</w:t>
            </w:r>
          </w:p>
        </w:tc>
        <w:tc>
          <w:tcPr>
            <w:tcW w:w="0" w:type="auto"/>
            <w:shd w:val="clear" w:color="auto" w:fill="auto"/>
          </w:tcPr>
          <w:p w:rsidR="00D85394" w:rsidRDefault="00B80BF2">
            <w:pPr>
              <w:pStyle w:val="TableBodyText"/>
            </w:pPr>
            <w:r>
              <w:t>0x0003 (</w:t>
            </w:r>
            <w:r>
              <w:rPr>
                <w:b/>
              </w:rPr>
              <w:t>PtypInteger32</w:t>
            </w:r>
            <w:r>
              <w:t>)</w:t>
            </w:r>
          </w:p>
        </w:tc>
        <w:tc>
          <w:tcPr>
            <w:tcW w:w="0" w:type="auto"/>
            <w:shd w:val="clear" w:color="auto" w:fill="auto"/>
          </w:tcPr>
          <w:p w:rsidR="00D85394" w:rsidRDefault="00B80BF2">
            <w:pPr>
              <w:pStyle w:val="TableBodyText"/>
            </w:pPr>
            <w:r>
              <w:t>0x12345678</w:t>
            </w:r>
          </w:p>
        </w:tc>
      </w:tr>
      <w:tr w:rsidR="00D85394" w:rsidTr="00D85394">
        <w:tc>
          <w:tcPr>
            <w:tcW w:w="0" w:type="auto"/>
            <w:shd w:val="clear" w:color="auto" w:fill="auto"/>
          </w:tcPr>
          <w:p w:rsidR="00D85394" w:rsidRDefault="00B80BF2">
            <w:pPr>
              <w:pStyle w:val="TableBodyText"/>
            </w:pPr>
            <w:r>
              <w:rPr>
                <w:b/>
              </w:rPr>
              <w:t>PidTagWlinkType</w:t>
            </w:r>
            <w:r>
              <w:t xml:space="preserve"> (section </w:t>
            </w:r>
            <w:hyperlink w:anchor="Section_1e1e3d0d00a945449949937501d7e235" w:history="1">
              <w:r>
                <w:rPr>
                  <w:rStyle w:val="Hyperlink"/>
                </w:rPr>
                <w:t>2.2.9.5</w:t>
              </w:r>
            </w:hyperlink>
            <w:r>
              <w:t>)</w:t>
            </w:r>
          </w:p>
        </w:tc>
        <w:tc>
          <w:tcPr>
            <w:tcW w:w="0" w:type="auto"/>
            <w:shd w:val="clear" w:color="auto" w:fill="auto"/>
          </w:tcPr>
          <w:p w:rsidR="00D85394" w:rsidRDefault="00B80BF2">
            <w:pPr>
              <w:pStyle w:val="TableBodyText"/>
            </w:pPr>
            <w:r>
              <w:t>0x6849</w:t>
            </w:r>
          </w:p>
        </w:tc>
        <w:tc>
          <w:tcPr>
            <w:tcW w:w="0" w:type="auto"/>
            <w:shd w:val="clear" w:color="auto" w:fill="auto"/>
          </w:tcPr>
          <w:p w:rsidR="00D85394" w:rsidRDefault="00B80BF2">
            <w:pPr>
              <w:pStyle w:val="TableBodyText"/>
            </w:pPr>
            <w:r>
              <w:t>0x0003 (</w:t>
            </w:r>
            <w:r>
              <w:rPr>
                <w:b/>
              </w:rPr>
              <w:t>PtypInteger32</w:t>
            </w:r>
            <w:r>
              <w:t>)</w:t>
            </w:r>
          </w:p>
        </w:tc>
        <w:tc>
          <w:tcPr>
            <w:tcW w:w="0" w:type="auto"/>
            <w:shd w:val="clear" w:color="auto" w:fill="auto"/>
          </w:tcPr>
          <w:p w:rsidR="00D85394" w:rsidRDefault="00B80BF2">
            <w:pPr>
              <w:pStyle w:val="TableBodyText"/>
            </w:pPr>
            <w:r>
              <w:t>0x00000004</w:t>
            </w:r>
          </w:p>
        </w:tc>
      </w:tr>
      <w:tr w:rsidR="00D85394" w:rsidTr="00D85394">
        <w:tc>
          <w:tcPr>
            <w:tcW w:w="0" w:type="auto"/>
            <w:shd w:val="clear" w:color="auto" w:fill="auto"/>
          </w:tcPr>
          <w:p w:rsidR="00D85394" w:rsidRDefault="00B80BF2">
            <w:pPr>
              <w:pStyle w:val="TableBodyText"/>
            </w:pPr>
            <w:r>
              <w:rPr>
                <w:b/>
              </w:rPr>
              <w:t>PidTagWlinkFlags</w:t>
            </w:r>
            <w:r>
              <w:t xml:space="preserve"> (section </w:t>
            </w:r>
            <w:hyperlink w:anchor="Section_6de1a1e2b1c043159c0f88369babba57" w:history="1">
              <w:r>
                <w:rPr>
                  <w:rStyle w:val="Hyperlink"/>
                </w:rPr>
                <w:t>2.2.9.6</w:t>
              </w:r>
            </w:hyperlink>
            <w:r>
              <w:t>)</w:t>
            </w:r>
          </w:p>
        </w:tc>
        <w:tc>
          <w:tcPr>
            <w:tcW w:w="0" w:type="auto"/>
            <w:shd w:val="clear" w:color="auto" w:fill="auto"/>
          </w:tcPr>
          <w:p w:rsidR="00D85394" w:rsidRDefault="00B80BF2">
            <w:pPr>
              <w:pStyle w:val="TableBodyText"/>
            </w:pPr>
            <w:r>
              <w:t>0x684A</w:t>
            </w:r>
          </w:p>
        </w:tc>
        <w:tc>
          <w:tcPr>
            <w:tcW w:w="0" w:type="auto"/>
            <w:shd w:val="clear" w:color="auto" w:fill="auto"/>
          </w:tcPr>
          <w:p w:rsidR="00D85394" w:rsidRDefault="00B80BF2">
            <w:pPr>
              <w:pStyle w:val="TableBodyText"/>
            </w:pPr>
            <w:r>
              <w:t>0x0003 (</w:t>
            </w:r>
            <w:r>
              <w:rPr>
                <w:b/>
              </w:rPr>
              <w:t>PtypInteger32</w:t>
            </w:r>
            <w:r>
              <w:t>)</w:t>
            </w:r>
          </w:p>
        </w:tc>
        <w:tc>
          <w:tcPr>
            <w:tcW w:w="0" w:type="auto"/>
            <w:shd w:val="clear" w:color="auto" w:fill="auto"/>
          </w:tcPr>
          <w:p w:rsidR="00D85394" w:rsidRDefault="00B80BF2">
            <w:pPr>
              <w:pStyle w:val="TableBodyText"/>
            </w:pPr>
            <w:r>
              <w:t>0x00000000</w:t>
            </w:r>
          </w:p>
        </w:tc>
      </w:tr>
      <w:tr w:rsidR="00D85394" w:rsidTr="00D85394">
        <w:tc>
          <w:tcPr>
            <w:tcW w:w="0" w:type="auto"/>
            <w:shd w:val="clear" w:color="auto" w:fill="auto"/>
          </w:tcPr>
          <w:p w:rsidR="00D85394" w:rsidRDefault="00B80BF2">
            <w:pPr>
              <w:pStyle w:val="TableBodyText"/>
            </w:pPr>
            <w:r>
              <w:rPr>
                <w:b/>
              </w:rPr>
              <w:t>PidTagWlinkOrdinal</w:t>
            </w:r>
            <w:r>
              <w:t xml:space="preserve"> (section </w:t>
            </w:r>
            <w:hyperlink w:anchor="Section_2fd4538638ce411b8078f577dc9a526e" w:history="1">
              <w:r>
                <w:rPr>
                  <w:rStyle w:val="Hyperlink"/>
                </w:rPr>
                <w:t>2.2.9.7</w:t>
              </w:r>
            </w:hyperlink>
            <w:r>
              <w:t>)</w:t>
            </w:r>
          </w:p>
        </w:tc>
        <w:tc>
          <w:tcPr>
            <w:tcW w:w="0" w:type="auto"/>
            <w:shd w:val="clear" w:color="auto" w:fill="auto"/>
          </w:tcPr>
          <w:p w:rsidR="00D85394" w:rsidRDefault="00B80BF2">
            <w:pPr>
              <w:pStyle w:val="TableBodyText"/>
            </w:pPr>
            <w:r>
              <w:t>0x684B</w:t>
            </w:r>
          </w:p>
        </w:tc>
        <w:tc>
          <w:tcPr>
            <w:tcW w:w="0" w:type="auto"/>
            <w:shd w:val="clear" w:color="auto" w:fill="auto"/>
          </w:tcPr>
          <w:p w:rsidR="00D85394" w:rsidRDefault="00B80BF2">
            <w:pPr>
              <w:pStyle w:val="TableBodyText"/>
            </w:pPr>
            <w:r>
              <w:t>0x0102 (</w:t>
            </w:r>
            <w:r>
              <w:rPr>
                <w:b/>
              </w:rPr>
              <w:t>PtypBinary</w:t>
            </w:r>
            <w:r>
              <w:t>)</w:t>
            </w:r>
          </w:p>
        </w:tc>
        <w:tc>
          <w:tcPr>
            <w:tcW w:w="0" w:type="auto"/>
            <w:shd w:val="clear" w:color="auto" w:fill="auto"/>
          </w:tcPr>
          <w:p w:rsidR="00D85394" w:rsidRDefault="00B80BF2">
            <w:pPr>
              <w:pStyle w:val="TableBodyText"/>
            </w:pPr>
            <w:r>
              <w:t>0x80</w:t>
            </w:r>
          </w:p>
        </w:tc>
      </w:tr>
      <w:tr w:rsidR="00D85394" w:rsidTr="00D85394">
        <w:tc>
          <w:tcPr>
            <w:tcW w:w="0" w:type="auto"/>
            <w:shd w:val="clear" w:color="auto" w:fill="auto"/>
          </w:tcPr>
          <w:p w:rsidR="00D85394" w:rsidRDefault="00B80BF2">
            <w:pPr>
              <w:pStyle w:val="TableBodyText"/>
            </w:pPr>
            <w:r>
              <w:rPr>
                <w:b/>
              </w:rPr>
              <w:t>PidTagWlinkFolderType</w:t>
            </w:r>
            <w:r>
              <w:t xml:space="preserve"> (section </w:t>
            </w:r>
            <w:hyperlink w:anchor="Section_9708e1e9254a400d8f4983c8f6a73ded" w:history="1">
              <w:r>
                <w:rPr>
                  <w:rStyle w:val="Hyperlink"/>
                </w:rPr>
                <w:t>2.2.9.11</w:t>
              </w:r>
            </w:hyperlink>
            <w:r>
              <w:t xml:space="preserve">) </w:t>
            </w:r>
          </w:p>
        </w:tc>
        <w:tc>
          <w:tcPr>
            <w:tcW w:w="0" w:type="auto"/>
            <w:shd w:val="clear" w:color="auto" w:fill="auto"/>
          </w:tcPr>
          <w:p w:rsidR="00D85394" w:rsidRDefault="00B80BF2">
            <w:pPr>
              <w:pStyle w:val="TableBodyText"/>
            </w:pPr>
            <w:r>
              <w:t>0x684F</w:t>
            </w:r>
          </w:p>
        </w:tc>
        <w:tc>
          <w:tcPr>
            <w:tcW w:w="0" w:type="auto"/>
            <w:shd w:val="clear" w:color="auto" w:fill="auto"/>
          </w:tcPr>
          <w:p w:rsidR="00D85394" w:rsidRDefault="00B80BF2">
            <w:pPr>
              <w:pStyle w:val="TableBodyText"/>
            </w:pPr>
            <w:r>
              <w:t>0x0048 (</w:t>
            </w:r>
            <w:r>
              <w:rPr>
                <w:b/>
              </w:rPr>
              <w:t>PtypGuid</w:t>
            </w:r>
            <w:r>
              <w:t>)</w:t>
            </w:r>
          </w:p>
        </w:tc>
        <w:tc>
          <w:tcPr>
            <w:tcW w:w="0" w:type="auto"/>
            <w:shd w:val="clear" w:color="auto" w:fill="auto"/>
          </w:tcPr>
          <w:p w:rsidR="00D85394" w:rsidRDefault="00B80BF2">
            <w:pPr>
              <w:pStyle w:val="TableBodyText"/>
            </w:pPr>
            <w:r>
              <w:t>0278060000000000</w:t>
            </w:r>
          </w:p>
          <w:p w:rsidR="00D85394" w:rsidRDefault="00B80BF2">
            <w:pPr>
              <w:pStyle w:val="TableBodyText"/>
            </w:pPr>
            <w:r>
              <w:t>C000000000000046</w:t>
            </w:r>
          </w:p>
        </w:tc>
      </w:tr>
      <w:tr w:rsidR="00D85394" w:rsidTr="00D85394">
        <w:tc>
          <w:tcPr>
            <w:tcW w:w="0" w:type="auto"/>
            <w:shd w:val="clear" w:color="auto" w:fill="auto"/>
          </w:tcPr>
          <w:p w:rsidR="00D85394" w:rsidRDefault="00B80BF2">
            <w:pPr>
              <w:pStyle w:val="TableBodyText"/>
            </w:pPr>
            <w:r>
              <w:rPr>
                <w:b/>
              </w:rPr>
              <w:t>PidTagWlinkSection</w:t>
            </w:r>
            <w:r>
              <w:t xml:space="preserve"> (section </w:t>
            </w:r>
            <w:hyperlink w:anchor="Section_fa5989e183b34193af0ba1ba73a4f182" w:history="1">
              <w:r>
                <w:rPr>
                  <w:rStyle w:val="Hyperlink"/>
                </w:rPr>
                <w:t>2.2.9.14</w:t>
              </w:r>
            </w:hyperlink>
            <w:r>
              <w:t>)</w:t>
            </w:r>
          </w:p>
        </w:tc>
        <w:tc>
          <w:tcPr>
            <w:tcW w:w="0" w:type="auto"/>
            <w:shd w:val="clear" w:color="auto" w:fill="auto"/>
          </w:tcPr>
          <w:p w:rsidR="00D85394" w:rsidRDefault="00B80BF2">
            <w:pPr>
              <w:pStyle w:val="TableBodyText"/>
            </w:pPr>
            <w:r>
              <w:t>0x6852</w:t>
            </w:r>
          </w:p>
        </w:tc>
        <w:tc>
          <w:tcPr>
            <w:tcW w:w="0" w:type="auto"/>
            <w:shd w:val="clear" w:color="auto" w:fill="auto"/>
          </w:tcPr>
          <w:p w:rsidR="00D85394" w:rsidRDefault="00B80BF2">
            <w:pPr>
              <w:pStyle w:val="TableBodyText"/>
            </w:pPr>
            <w:r>
              <w:t>0x0003 (</w:t>
            </w:r>
            <w:r>
              <w:rPr>
                <w:b/>
              </w:rPr>
              <w:t>PtypInteger32</w:t>
            </w:r>
            <w:r>
              <w:t>)</w:t>
            </w:r>
          </w:p>
        </w:tc>
        <w:tc>
          <w:tcPr>
            <w:tcW w:w="0" w:type="auto"/>
            <w:shd w:val="clear" w:color="auto" w:fill="auto"/>
          </w:tcPr>
          <w:p w:rsidR="00D85394" w:rsidRDefault="00B80BF2">
            <w:pPr>
              <w:pStyle w:val="TableBodyText"/>
            </w:pPr>
            <w:r>
              <w:t>0x00000003</w:t>
            </w:r>
          </w:p>
        </w:tc>
      </w:tr>
    </w:tbl>
    <w:p w:rsidR="00D85394" w:rsidRDefault="00B80BF2">
      <w:r>
        <w:t xml:space="preserve">The client then sends a </w:t>
      </w:r>
      <w:r>
        <w:rPr>
          <w:b/>
        </w:rPr>
        <w:t>RopSaveChangesMessage</w:t>
      </w:r>
      <w:r>
        <w:t xml:space="preserve"> ROP request ([MS-OXCROPS] section 2.2.6.3) to persist the object on the server, and a </w:t>
      </w:r>
      <w:r>
        <w:rPr>
          <w:b/>
        </w:rPr>
        <w:t>Ro</w:t>
      </w:r>
      <w:r>
        <w:rPr>
          <w:b/>
        </w:rPr>
        <w:t>pRelease</w:t>
      </w:r>
      <w:r>
        <w:t xml:space="preserve"> ROP request ([MS-OXCROPS] section 2.2.15.3) to release the object.</w:t>
      </w:r>
    </w:p>
    <w:p w:rsidR="00D85394" w:rsidRDefault="00B80BF2">
      <w:pPr>
        <w:pStyle w:val="Heading3"/>
      </w:pPr>
      <w:bookmarkStart w:id="504" w:name="section_086016cdefcf420ca9ef1beef982dc3e"/>
      <w:bookmarkStart w:id="505" w:name="_Toc163746276"/>
      <w:r>
        <w:t>Navigation Shortcut</w:t>
      </w:r>
      <w:bookmarkEnd w:id="504"/>
      <w:bookmarkEnd w:id="505"/>
      <w:r>
        <w:fldChar w:fldCharType="begin"/>
      </w:r>
      <w:r>
        <w:instrText xml:space="preserve"> XE "Examples – navigation shortcut:navigation shortcut" </w:instrText>
      </w:r>
      <w:r>
        <w:fldChar w:fldCharType="end"/>
      </w:r>
      <w:r>
        <w:fldChar w:fldCharType="begin"/>
      </w:r>
      <w:r>
        <w:instrText xml:space="preserve"> XE "Navigation shortcut example:navigation shortcut" </w:instrText>
      </w:r>
      <w:r>
        <w:fldChar w:fldCharType="end"/>
      </w:r>
    </w:p>
    <w:p w:rsidR="00D85394" w:rsidRDefault="00B80BF2">
      <w:r>
        <w:t>Ryan creates a new shortcut to his folder "Me</w:t>
      </w:r>
      <w:r>
        <w:t xml:space="preserve">etings" and wants to group it under the new "My Work Calendars" group he created in the example in section </w:t>
      </w:r>
      <w:hyperlink w:anchor="Section_409261327c984a658db12dc4004357fe" w:history="1">
        <w:r>
          <w:rPr>
            <w:rStyle w:val="Hyperlink"/>
          </w:rPr>
          <w:t>4.4.1</w:t>
        </w:r>
      </w:hyperlink>
      <w:r>
        <w:t>.</w:t>
      </w:r>
    </w:p>
    <w:p w:rsidR="00D85394" w:rsidRDefault="00B80BF2">
      <w:r>
        <w:t xml:space="preserve">The client sends a </w:t>
      </w:r>
      <w:r>
        <w:rPr>
          <w:b/>
        </w:rPr>
        <w:t>RopCreateMessage</w:t>
      </w:r>
      <w:r>
        <w:t xml:space="preserve"> </w:t>
      </w:r>
      <w:hyperlink w:anchor="gt_edeadb0f-6571-49b7-8cce-5dc77b0793d6">
        <w:r>
          <w:rPr>
            <w:rStyle w:val="HyperlinkGreen"/>
            <w:b/>
          </w:rPr>
          <w:t>ROP request</w:t>
        </w:r>
      </w:hyperlink>
      <w:r>
        <w:t xml:space="preserve"> (</w:t>
      </w:r>
      <w:hyperlink r:id="rId236" w:anchor="Section_13af691127e54aa0bb75637b02d4f2ef">
        <w:r>
          <w:rPr>
            <w:rStyle w:val="Hyperlink"/>
          </w:rPr>
          <w:t>[MS-OXCROPS]</w:t>
        </w:r>
      </w:hyperlink>
      <w:r>
        <w:t xml:space="preserve"> section 2.2.6.2) that has the FolderId set to the ID of the </w:t>
      </w:r>
      <w:hyperlink w:anchor="gt_9e4d9f44-3a02-433b-83b1-823d85dc69b4">
        <w:r>
          <w:rPr>
            <w:rStyle w:val="HyperlinkGreen"/>
            <w:b/>
          </w:rPr>
          <w:t>Common Vie</w:t>
        </w:r>
        <w:r>
          <w:rPr>
            <w:rStyle w:val="HyperlinkGreen"/>
            <w:b/>
          </w:rPr>
          <w:t>ws folder</w:t>
        </w:r>
      </w:hyperlink>
      <w:r>
        <w:t xml:space="preserve"> and the </w:t>
      </w:r>
      <w:r>
        <w:rPr>
          <w:b/>
        </w:rPr>
        <w:t>Associated</w:t>
      </w:r>
      <w:r>
        <w:t xml:space="preserve"> flag set to 1 and then waits for the server to respond. The server response contains a </w:t>
      </w:r>
      <w:hyperlink w:anchor="gt_5044babb-08e3-4bb9-bc12-fe8f542b05ee">
        <w:r>
          <w:rPr>
            <w:rStyle w:val="HyperlinkGreen"/>
            <w:b/>
          </w:rPr>
          <w:t>handle</w:t>
        </w:r>
      </w:hyperlink>
      <w:r>
        <w:t xml:space="preserve"> to the </w:t>
      </w:r>
      <w:hyperlink w:anchor="gt_b6c15d0c-d992-421d-ba96-99d3b63894cf">
        <w:r>
          <w:rPr>
            <w:rStyle w:val="HyperlinkGreen"/>
            <w:b/>
          </w:rPr>
          <w:t>Me</w:t>
        </w:r>
        <w:r>
          <w:rPr>
            <w:rStyle w:val="HyperlinkGreen"/>
            <w:b/>
          </w:rPr>
          <w:t>ssage object</w:t>
        </w:r>
      </w:hyperlink>
      <w:r>
        <w:t>.</w:t>
      </w:r>
    </w:p>
    <w:p w:rsidR="00D85394" w:rsidRDefault="00B80BF2">
      <w:r>
        <w:t xml:space="preserve">The client then sends a </w:t>
      </w:r>
      <w:r>
        <w:rPr>
          <w:b/>
        </w:rPr>
        <w:t>RopSetProperties</w:t>
      </w:r>
      <w:r>
        <w:t xml:space="preserve"> ROP request ([MS-OXCROPS] section 2.2.8.6) to set the following properties. The property data types are all defined in (</w:t>
      </w:r>
      <w:hyperlink r:id="rId237"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385"/>
        <w:gridCol w:w="1232"/>
        <w:gridCol w:w="1942"/>
        <w:gridCol w:w="2916"/>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85394" w:rsidRDefault="00B80BF2">
            <w:pPr>
              <w:pStyle w:val="TableHeaderText"/>
            </w:pPr>
            <w:r>
              <w:t>Property name</w:t>
            </w:r>
          </w:p>
        </w:tc>
        <w:tc>
          <w:tcPr>
            <w:tcW w:w="0" w:type="auto"/>
            <w:shd w:val="clear" w:color="auto" w:fill="E0E0E0"/>
          </w:tcPr>
          <w:p w:rsidR="00D85394" w:rsidRDefault="00B80BF2">
            <w:pPr>
              <w:pStyle w:val="TableHeaderText"/>
            </w:pPr>
            <w:r>
              <w:t>PropertyID</w:t>
            </w:r>
          </w:p>
        </w:tc>
        <w:tc>
          <w:tcPr>
            <w:tcW w:w="0" w:type="auto"/>
            <w:shd w:val="clear" w:color="auto" w:fill="E0E0E0"/>
          </w:tcPr>
          <w:p w:rsidR="00D85394" w:rsidRDefault="00B80BF2">
            <w:pPr>
              <w:pStyle w:val="TableHeaderText"/>
            </w:pPr>
            <w:r>
              <w:t>Property type</w:t>
            </w:r>
          </w:p>
        </w:tc>
        <w:tc>
          <w:tcPr>
            <w:tcW w:w="0" w:type="auto"/>
            <w:shd w:val="clear" w:color="auto" w:fill="E0E0E0"/>
          </w:tcPr>
          <w:p w:rsidR="00D85394" w:rsidRDefault="00B80BF2">
            <w:pPr>
              <w:pStyle w:val="TableHeaderText"/>
            </w:pPr>
            <w:r>
              <w:t xml:space="preserve">Value </w:t>
            </w:r>
          </w:p>
        </w:tc>
      </w:tr>
      <w:tr w:rsidR="00D85394" w:rsidTr="00D85394">
        <w:tc>
          <w:tcPr>
            <w:tcW w:w="0" w:type="auto"/>
            <w:shd w:val="clear" w:color="auto" w:fill="auto"/>
          </w:tcPr>
          <w:p w:rsidR="00D85394" w:rsidRDefault="00B80BF2">
            <w:pPr>
              <w:pStyle w:val="TableBodyText"/>
            </w:pPr>
            <w:r>
              <w:rPr>
                <w:b/>
              </w:rPr>
              <w:t>PidTagMessageClass</w:t>
            </w:r>
            <w:r>
              <w:t xml:space="preserve"> (</w:t>
            </w:r>
            <w:hyperlink r:id="rId238" w:anchor="Section_7fd7ec40deec4c0694931bc06b349682">
              <w:r>
                <w:rPr>
                  <w:rStyle w:val="Hyperlink"/>
                </w:rPr>
                <w:t>[MS-OXCMSG]</w:t>
              </w:r>
            </w:hyperlink>
            <w:r>
              <w:t xml:space="preserve"> section 2.2.1.3)</w:t>
            </w:r>
          </w:p>
        </w:tc>
        <w:tc>
          <w:tcPr>
            <w:tcW w:w="0" w:type="auto"/>
            <w:shd w:val="clear" w:color="auto" w:fill="auto"/>
          </w:tcPr>
          <w:p w:rsidR="00D85394" w:rsidRDefault="00B80BF2">
            <w:pPr>
              <w:pStyle w:val="TableBodyText"/>
            </w:pPr>
            <w:r>
              <w:t>0x001A</w:t>
            </w:r>
          </w:p>
        </w:tc>
        <w:tc>
          <w:tcPr>
            <w:tcW w:w="0" w:type="auto"/>
            <w:shd w:val="clear" w:color="auto" w:fill="auto"/>
          </w:tcPr>
          <w:p w:rsidR="00D85394" w:rsidRDefault="00B80BF2">
            <w:pPr>
              <w:pStyle w:val="TableBodyText"/>
            </w:pPr>
            <w:r>
              <w:t>0x001F (</w:t>
            </w:r>
            <w:r>
              <w:rPr>
                <w:b/>
              </w:rPr>
              <w:t>PtypString</w:t>
            </w:r>
            <w:r>
              <w:t>)</w:t>
            </w:r>
          </w:p>
        </w:tc>
        <w:tc>
          <w:tcPr>
            <w:tcW w:w="0" w:type="auto"/>
            <w:shd w:val="clear" w:color="auto" w:fill="auto"/>
          </w:tcPr>
          <w:p w:rsidR="00D85394" w:rsidRDefault="00B80BF2">
            <w:pPr>
              <w:pStyle w:val="TableBodyText"/>
            </w:pPr>
            <w:r>
              <w:t>"IPM.Microsoft.WunderBar.Link"</w:t>
            </w:r>
          </w:p>
        </w:tc>
      </w:tr>
      <w:tr w:rsidR="00D85394" w:rsidTr="00D85394">
        <w:tc>
          <w:tcPr>
            <w:tcW w:w="0" w:type="auto"/>
            <w:shd w:val="clear" w:color="auto" w:fill="auto"/>
          </w:tcPr>
          <w:p w:rsidR="00D85394" w:rsidRDefault="00B80BF2">
            <w:pPr>
              <w:pStyle w:val="TableBodyText"/>
            </w:pPr>
            <w:r>
              <w:rPr>
                <w:b/>
              </w:rPr>
              <w:t>PidTagNormalizedSubject</w:t>
            </w:r>
            <w:r>
              <w:t xml:space="preserve"> (section </w:t>
            </w:r>
            <w:hyperlink w:anchor="Section_19e50016bdf349b7a0a7ef7a57edab3f" w:history="1">
              <w:r>
                <w:rPr>
                  <w:rStyle w:val="Hyperlink"/>
                </w:rPr>
                <w:t>2.2.9.2</w:t>
              </w:r>
            </w:hyperlink>
            <w:r>
              <w:t>)</w:t>
            </w:r>
          </w:p>
        </w:tc>
        <w:tc>
          <w:tcPr>
            <w:tcW w:w="0" w:type="auto"/>
            <w:shd w:val="clear" w:color="auto" w:fill="auto"/>
          </w:tcPr>
          <w:p w:rsidR="00D85394" w:rsidRDefault="00B80BF2">
            <w:pPr>
              <w:pStyle w:val="TableBodyText"/>
            </w:pPr>
            <w:r>
              <w:t>0x0E1D</w:t>
            </w:r>
          </w:p>
        </w:tc>
        <w:tc>
          <w:tcPr>
            <w:tcW w:w="0" w:type="auto"/>
            <w:shd w:val="clear" w:color="auto" w:fill="auto"/>
          </w:tcPr>
          <w:p w:rsidR="00D85394" w:rsidRDefault="00B80BF2">
            <w:pPr>
              <w:pStyle w:val="TableBodyText"/>
            </w:pPr>
            <w:r>
              <w:t>0x001F (</w:t>
            </w:r>
            <w:r>
              <w:rPr>
                <w:b/>
              </w:rPr>
              <w:t>PtypString</w:t>
            </w:r>
            <w:r>
              <w:t>)</w:t>
            </w:r>
          </w:p>
        </w:tc>
        <w:tc>
          <w:tcPr>
            <w:tcW w:w="0" w:type="auto"/>
            <w:shd w:val="clear" w:color="auto" w:fill="auto"/>
          </w:tcPr>
          <w:p w:rsidR="00D85394" w:rsidRDefault="00B80BF2">
            <w:pPr>
              <w:pStyle w:val="TableBodyText"/>
            </w:pPr>
            <w:r>
              <w:t>"Meetings"</w:t>
            </w:r>
          </w:p>
        </w:tc>
      </w:tr>
      <w:tr w:rsidR="00D85394" w:rsidTr="00D85394">
        <w:tc>
          <w:tcPr>
            <w:tcW w:w="0" w:type="auto"/>
            <w:shd w:val="clear" w:color="auto" w:fill="auto"/>
          </w:tcPr>
          <w:p w:rsidR="00D85394" w:rsidRDefault="00B80BF2">
            <w:pPr>
              <w:pStyle w:val="TableBodyText"/>
            </w:pPr>
            <w:r>
              <w:rPr>
                <w:b/>
              </w:rPr>
              <w:t>PidTagWlinkSaveStamp</w:t>
            </w:r>
            <w:r>
              <w:t xml:space="preserve"> (section </w:t>
            </w:r>
            <w:hyperlink w:anchor="Section_a2df5aa1ecc146b9bb89abf654fd2dea" w:history="1">
              <w:r>
                <w:rPr>
                  <w:rStyle w:val="Hyperlink"/>
                </w:rPr>
                <w:t>2.2.9.4</w:t>
              </w:r>
            </w:hyperlink>
            <w:r>
              <w:t>)</w:t>
            </w:r>
          </w:p>
        </w:tc>
        <w:tc>
          <w:tcPr>
            <w:tcW w:w="0" w:type="auto"/>
            <w:shd w:val="clear" w:color="auto" w:fill="auto"/>
          </w:tcPr>
          <w:p w:rsidR="00D85394" w:rsidRDefault="00B80BF2">
            <w:pPr>
              <w:pStyle w:val="TableBodyText"/>
            </w:pPr>
            <w:r>
              <w:t>0x6847</w:t>
            </w:r>
          </w:p>
        </w:tc>
        <w:tc>
          <w:tcPr>
            <w:tcW w:w="0" w:type="auto"/>
            <w:shd w:val="clear" w:color="auto" w:fill="auto"/>
          </w:tcPr>
          <w:p w:rsidR="00D85394" w:rsidRDefault="00B80BF2">
            <w:pPr>
              <w:pStyle w:val="TableBodyText"/>
            </w:pPr>
            <w:r>
              <w:t>0x0003 (</w:t>
            </w:r>
            <w:r>
              <w:rPr>
                <w:b/>
              </w:rPr>
              <w:t>PtypInteger32</w:t>
            </w:r>
            <w:r>
              <w:t>)</w:t>
            </w:r>
          </w:p>
        </w:tc>
        <w:tc>
          <w:tcPr>
            <w:tcW w:w="0" w:type="auto"/>
            <w:shd w:val="clear" w:color="auto" w:fill="auto"/>
          </w:tcPr>
          <w:p w:rsidR="00D85394" w:rsidRDefault="00B80BF2">
            <w:pPr>
              <w:pStyle w:val="TableBodyText"/>
            </w:pPr>
            <w:r>
              <w:t>0x12345678</w:t>
            </w:r>
          </w:p>
        </w:tc>
      </w:tr>
      <w:tr w:rsidR="00D85394" w:rsidTr="00D85394">
        <w:tc>
          <w:tcPr>
            <w:tcW w:w="0" w:type="auto"/>
            <w:shd w:val="clear" w:color="auto" w:fill="auto"/>
          </w:tcPr>
          <w:p w:rsidR="00D85394" w:rsidRDefault="00B80BF2">
            <w:pPr>
              <w:pStyle w:val="TableBodyText"/>
            </w:pPr>
            <w:r>
              <w:rPr>
                <w:b/>
              </w:rPr>
              <w:lastRenderedPageBreak/>
              <w:t>PidTagWlinkType</w:t>
            </w:r>
            <w:r>
              <w:t xml:space="preserve"> (section </w:t>
            </w:r>
            <w:hyperlink w:anchor="Section_1e1e3d0d00a945449949937501d7e235" w:history="1">
              <w:r>
                <w:rPr>
                  <w:rStyle w:val="Hyperlink"/>
                </w:rPr>
                <w:t>2.2.9.5</w:t>
              </w:r>
            </w:hyperlink>
            <w:r>
              <w:t>)</w:t>
            </w:r>
          </w:p>
        </w:tc>
        <w:tc>
          <w:tcPr>
            <w:tcW w:w="0" w:type="auto"/>
            <w:shd w:val="clear" w:color="auto" w:fill="auto"/>
          </w:tcPr>
          <w:p w:rsidR="00D85394" w:rsidRDefault="00B80BF2">
            <w:pPr>
              <w:pStyle w:val="TableBodyText"/>
            </w:pPr>
            <w:r>
              <w:t>0x6849</w:t>
            </w:r>
          </w:p>
        </w:tc>
        <w:tc>
          <w:tcPr>
            <w:tcW w:w="0" w:type="auto"/>
            <w:shd w:val="clear" w:color="auto" w:fill="auto"/>
          </w:tcPr>
          <w:p w:rsidR="00D85394" w:rsidRDefault="00B80BF2">
            <w:pPr>
              <w:pStyle w:val="TableBodyText"/>
            </w:pPr>
            <w:r>
              <w:t>0x0003 (</w:t>
            </w:r>
            <w:r>
              <w:rPr>
                <w:b/>
              </w:rPr>
              <w:t>PtypInteger32</w:t>
            </w:r>
            <w:r>
              <w:t>)</w:t>
            </w:r>
          </w:p>
        </w:tc>
        <w:tc>
          <w:tcPr>
            <w:tcW w:w="0" w:type="auto"/>
            <w:shd w:val="clear" w:color="auto" w:fill="auto"/>
          </w:tcPr>
          <w:p w:rsidR="00D85394" w:rsidRDefault="00B80BF2">
            <w:pPr>
              <w:pStyle w:val="TableBodyText"/>
            </w:pPr>
            <w:r>
              <w:t>0x00000000</w:t>
            </w:r>
          </w:p>
        </w:tc>
      </w:tr>
      <w:tr w:rsidR="00D85394" w:rsidTr="00D85394">
        <w:tc>
          <w:tcPr>
            <w:tcW w:w="0" w:type="auto"/>
            <w:shd w:val="clear" w:color="auto" w:fill="auto"/>
          </w:tcPr>
          <w:p w:rsidR="00D85394" w:rsidRDefault="00B80BF2">
            <w:pPr>
              <w:pStyle w:val="TableBodyText"/>
            </w:pPr>
            <w:r>
              <w:rPr>
                <w:b/>
              </w:rPr>
              <w:t>PidTagWlink</w:t>
            </w:r>
            <w:r>
              <w:rPr>
                <w:b/>
              </w:rPr>
              <w:t>Flags</w:t>
            </w:r>
            <w:r>
              <w:t xml:space="preserve"> (section </w:t>
            </w:r>
            <w:hyperlink w:anchor="Section_6de1a1e2b1c043159c0f88369babba57" w:history="1">
              <w:r>
                <w:rPr>
                  <w:rStyle w:val="Hyperlink"/>
                </w:rPr>
                <w:t>2.2.9.6</w:t>
              </w:r>
            </w:hyperlink>
            <w:r>
              <w:t>)</w:t>
            </w:r>
          </w:p>
        </w:tc>
        <w:tc>
          <w:tcPr>
            <w:tcW w:w="0" w:type="auto"/>
            <w:shd w:val="clear" w:color="auto" w:fill="auto"/>
          </w:tcPr>
          <w:p w:rsidR="00D85394" w:rsidRDefault="00B80BF2">
            <w:pPr>
              <w:pStyle w:val="TableBodyText"/>
            </w:pPr>
            <w:r>
              <w:t>0x684A</w:t>
            </w:r>
          </w:p>
        </w:tc>
        <w:tc>
          <w:tcPr>
            <w:tcW w:w="0" w:type="auto"/>
            <w:shd w:val="clear" w:color="auto" w:fill="auto"/>
          </w:tcPr>
          <w:p w:rsidR="00D85394" w:rsidRDefault="00B80BF2">
            <w:pPr>
              <w:pStyle w:val="TableBodyText"/>
            </w:pPr>
            <w:r>
              <w:t>0x0003 (</w:t>
            </w:r>
            <w:r>
              <w:rPr>
                <w:b/>
              </w:rPr>
              <w:t>PtypInteger32</w:t>
            </w:r>
            <w:r>
              <w:t>)</w:t>
            </w:r>
          </w:p>
        </w:tc>
        <w:tc>
          <w:tcPr>
            <w:tcW w:w="0" w:type="auto"/>
            <w:shd w:val="clear" w:color="auto" w:fill="auto"/>
          </w:tcPr>
          <w:p w:rsidR="00D85394" w:rsidRDefault="00B80BF2">
            <w:pPr>
              <w:pStyle w:val="TableBodyText"/>
            </w:pPr>
            <w:r>
              <w:t>0x00000000</w:t>
            </w:r>
          </w:p>
        </w:tc>
      </w:tr>
      <w:tr w:rsidR="00D85394" w:rsidTr="00D85394">
        <w:tc>
          <w:tcPr>
            <w:tcW w:w="0" w:type="auto"/>
            <w:shd w:val="clear" w:color="auto" w:fill="auto"/>
          </w:tcPr>
          <w:p w:rsidR="00D85394" w:rsidRDefault="00B80BF2">
            <w:pPr>
              <w:pStyle w:val="TableBodyText"/>
            </w:pPr>
            <w:r>
              <w:rPr>
                <w:b/>
              </w:rPr>
              <w:t>PidTagWlinkOrdinal</w:t>
            </w:r>
            <w:r>
              <w:t xml:space="preserve"> (section </w:t>
            </w:r>
            <w:hyperlink w:anchor="Section_2fd4538638ce411b8078f577dc9a526e" w:history="1">
              <w:r>
                <w:rPr>
                  <w:rStyle w:val="Hyperlink"/>
                </w:rPr>
                <w:t>2.2.9.7</w:t>
              </w:r>
            </w:hyperlink>
            <w:r>
              <w:t>)</w:t>
            </w:r>
          </w:p>
        </w:tc>
        <w:tc>
          <w:tcPr>
            <w:tcW w:w="0" w:type="auto"/>
            <w:shd w:val="clear" w:color="auto" w:fill="auto"/>
          </w:tcPr>
          <w:p w:rsidR="00D85394" w:rsidRDefault="00B80BF2">
            <w:pPr>
              <w:pStyle w:val="TableBodyText"/>
            </w:pPr>
            <w:r>
              <w:t>0x684B</w:t>
            </w:r>
          </w:p>
        </w:tc>
        <w:tc>
          <w:tcPr>
            <w:tcW w:w="0" w:type="auto"/>
            <w:shd w:val="clear" w:color="auto" w:fill="auto"/>
          </w:tcPr>
          <w:p w:rsidR="00D85394" w:rsidRDefault="00B80BF2">
            <w:pPr>
              <w:pStyle w:val="TableBodyText"/>
            </w:pPr>
            <w:r>
              <w:t>0x0102 (</w:t>
            </w:r>
            <w:r>
              <w:rPr>
                <w:b/>
              </w:rPr>
              <w:t>PtypBinary</w:t>
            </w:r>
            <w:r>
              <w:t>)</w:t>
            </w:r>
          </w:p>
        </w:tc>
        <w:tc>
          <w:tcPr>
            <w:tcW w:w="0" w:type="auto"/>
            <w:shd w:val="clear" w:color="auto" w:fill="auto"/>
          </w:tcPr>
          <w:p w:rsidR="00D85394" w:rsidRDefault="00B80BF2">
            <w:pPr>
              <w:pStyle w:val="TableBodyText"/>
            </w:pPr>
            <w:r>
              <w:t>0x80</w:t>
            </w:r>
          </w:p>
        </w:tc>
      </w:tr>
      <w:tr w:rsidR="00D85394" w:rsidTr="00D85394">
        <w:tc>
          <w:tcPr>
            <w:tcW w:w="0" w:type="auto"/>
            <w:shd w:val="clear" w:color="auto" w:fill="auto"/>
          </w:tcPr>
          <w:p w:rsidR="00D85394" w:rsidRDefault="00B80BF2">
            <w:pPr>
              <w:pStyle w:val="TableBodyText"/>
            </w:pPr>
            <w:r>
              <w:rPr>
                <w:b/>
              </w:rPr>
              <w:t>PidTagWlinkEntryId</w:t>
            </w:r>
            <w:r>
              <w:t xml:space="preserve"> (section </w:t>
            </w:r>
            <w:hyperlink w:anchor="Section_257f731d4c654d37bfcf337e24b17eca" w:history="1">
              <w:r>
                <w:rPr>
                  <w:rStyle w:val="Hyperlink"/>
                </w:rPr>
                <w:t>2.2.9.8</w:t>
              </w:r>
            </w:hyperlink>
            <w:r>
              <w:t>)</w:t>
            </w:r>
          </w:p>
        </w:tc>
        <w:tc>
          <w:tcPr>
            <w:tcW w:w="0" w:type="auto"/>
            <w:shd w:val="clear" w:color="auto" w:fill="auto"/>
          </w:tcPr>
          <w:p w:rsidR="00D85394" w:rsidRDefault="00B80BF2">
            <w:pPr>
              <w:pStyle w:val="TableBodyText"/>
            </w:pPr>
            <w:r>
              <w:t>0x684C</w:t>
            </w:r>
          </w:p>
        </w:tc>
        <w:tc>
          <w:tcPr>
            <w:tcW w:w="0" w:type="auto"/>
            <w:shd w:val="clear" w:color="auto" w:fill="auto"/>
          </w:tcPr>
          <w:p w:rsidR="00D85394" w:rsidRDefault="00B80BF2">
            <w:pPr>
              <w:pStyle w:val="TableBodyText"/>
            </w:pPr>
            <w:r>
              <w:t>0x0102 (</w:t>
            </w:r>
            <w:r>
              <w:rPr>
                <w:b/>
              </w:rPr>
              <w:t>PtypBinary</w:t>
            </w:r>
            <w:r>
              <w:t>)</w:t>
            </w:r>
          </w:p>
        </w:tc>
        <w:tc>
          <w:tcPr>
            <w:tcW w:w="0" w:type="auto"/>
            <w:shd w:val="clear" w:color="auto" w:fill="auto"/>
          </w:tcPr>
          <w:p w:rsidR="00D85394" w:rsidRDefault="00B80BF2">
            <w:pPr>
              <w:pStyle w:val="TableBodyText"/>
            </w:pPr>
            <w:r>
              <w:t>See explanation following this table</w:t>
            </w:r>
          </w:p>
        </w:tc>
      </w:tr>
      <w:tr w:rsidR="00D85394" w:rsidTr="00D85394">
        <w:tc>
          <w:tcPr>
            <w:tcW w:w="0" w:type="auto"/>
            <w:shd w:val="clear" w:color="auto" w:fill="auto"/>
          </w:tcPr>
          <w:p w:rsidR="00D85394" w:rsidRDefault="00B80BF2">
            <w:pPr>
              <w:pStyle w:val="TableBodyText"/>
            </w:pPr>
            <w:r>
              <w:rPr>
                <w:b/>
              </w:rPr>
              <w:t>PidTagWlinkRecordKey</w:t>
            </w:r>
            <w:r>
              <w:t xml:space="preserve"> (section </w:t>
            </w:r>
            <w:hyperlink w:anchor="Section_a808b96721ea4ff2add890b3640aa94d" w:history="1">
              <w:r>
                <w:rPr>
                  <w:rStyle w:val="Hyperlink"/>
                </w:rPr>
                <w:t>2.2.9.9</w:t>
              </w:r>
            </w:hyperlink>
            <w:r>
              <w:t>)</w:t>
            </w:r>
          </w:p>
        </w:tc>
        <w:tc>
          <w:tcPr>
            <w:tcW w:w="0" w:type="auto"/>
            <w:shd w:val="clear" w:color="auto" w:fill="auto"/>
          </w:tcPr>
          <w:p w:rsidR="00D85394" w:rsidRDefault="00B80BF2">
            <w:pPr>
              <w:pStyle w:val="TableBodyText"/>
            </w:pPr>
            <w:r>
              <w:t>0x684D</w:t>
            </w:r>
          </w:p>
        </w:tc>
        <w:tc>
          <w:tcPr>
            <w:tcW w:w="0" w:type="auto"/>
            <w:shd w:val="clear" w:color="auto" w:fill="auto"/>
          </w:tcPr>
          <w:p w:rsidR="00D85394" w:rsidRDefault="00B80BF2">
            <w:pPr>
              <w:pStyle w:val="TableBodyText"/>
            </w:pPr>
            <w:r>
              <w:t>0x0102 (</w:t>
            </w:r>
            <w:r>
              <w:rPr>
                <w:b/>
              </w:rPr>
              <w:t>PtypBinary</w:t>
            </w:r>
            <w:r>
              <w:t>)</w:t>
            </w:r>
          </w:p>
        </w:tc>
        <w:tc>
          <w:tcPr>
            <w:tcW w:w="0" w:type="auto"/>
            <w:shd w:val="clear" w:color="auto" w:fill="auto"/>
          </w:tcPr>
          <w:p w:rsidR="00D85394" w:rsidRDefault="00B80BF2">
            <w:pPr>
              <w:pStyle w:val="TableBodyText"/>
            </w:pPr>
            <w:r>
              <w:t>See explanation following this table</w:t>
            </w:r>
          </w:p>
        </w:tc>
      </w:tr>
      <w:tr w:rsidR="00D85394" w:rsidTr="00D85394">
        <w:tc>
          <w:tcPr>
            <w:tcW w:w="0" w:type="auto"/>
            <w:shd w:val="clear" w:color="auto" w:fill="auto"/>
          </w:tcPr>
          <w:p w:rsidR="00D85394" w:rsidRDefault="00B80BF2">
            <w:pPr>
              <w:pStyle w:val="TableBodyText"/>
            </w:pPr>
            <w:r>
              <w:rPr>
                <w:b/>
              </w:rPr>
              <w:t>PidTagWlinkStoreEntryId</w:t>
            </w:r>
            <w:r>
              <w:t xml:space="preserve"> (section </w:t>
            </w:r>
            <w:hyperlink w:anchor="Section_edf8009c5fa04db2b5b1b531cf331b7a" w:history="1">
              <w:r>
                <w:rPr>
                  <w:rStyle w:val="Hyperlink"/>
                </w:rPr>
                <w:t>2.2.9.10</w:t>
              </w:r>
            </w:hyperlink>
            <w:r>
              <w:t>)</w:t>
            </w:r>
          </w:p>
        </w:tc>
        <w:tc>
          <w:tcPr>
            <w:tcW w:w="0" w:type="auto"/>
            <w:shd w:val="clear" w:color="auto" w:fill="auto"/>
          </w:tcPr>
          <w:p w:rsidR="00D85394" w:rsidRDefault="00B80BF2">
            <w:pPr>
              <w:pStyle w:val="TableBodyText"/>
            </w:pPr>
            <w:r>
              <w:t>0x684E</w:t>
            </w:r>
          </w:p>
        </w:tc>
        <w:tc>
          <w:tcPr>
            <w:tcW w:w="0" w:type="auto"/>
            <w:shd w:val="clear" w:color="auto" w:fill="auto"/>
          </w:tcPr>
          <w:p w:rsidR="00D85394" w:rsidRDefault="00B80BF2">
            <w:pPr>
              <w:pStyle w:val="TableBodyText"/>
            </w:pPr>
            <w:r>
              <w:t>0x0102 (</w:t>
            </w:r>
            <w:r>
              <w:rPr>
                <w:b/>
              </w:rPr>
              <w:t>PtypBinary</w:t>
            </w:r>
            <w:r>
              <w:t>)</w:t>
            </w:r>
          </w:p>
        </w:tc>
        <w:tc>
          <w:tcPr>
            <w:tcW w:w="0" w:type="auto"/>
            <w:shd w:val="clear" w:color="auto" w:fill="auto"/>
          </w:tcPr>
          <w:p w:rsidR="00D85394" w:rsidRDefault="00B80BF2">
            <w:pPr>
              <w:pStyle w:val="TableBodyText"/>
            </w:pPr>
            <w:r>
              <w:t>See explanation following this table</w:t>
            </w:r>
          </w:p>
        </w:tc>
      </w:tr>
      <w:tr w:rsidR="00D85394" w:rsidTr="00D85394">
        <w:tc>
          <w:tcPr>
            <w:tcW w:w="0" w:type="auto"/>
            <w:shd w:val="clear" w:color="auto" w:fill="auto"/>
          </w:tcPr>
          <w:p w:rsidR="00D85394" w:rsidRDefault="00B80BF2">
            <w:pPr>
              <w:pStyle w:val="TableBodyText"/>
            </w:pPr>
            <w:r>
              <w:rPr>
                <w:b/>
              </w:rPr>
              <w:t>PidTagWlinkFol</w:t>
            </w:r>
            <w:r>
              <w:rPr>
                <w:b/>
              </w:rPr>
              <w:t>derType</w:t>
            </w:r>
            <w:r>
              <w:t xml:space="preserve"> (section </w:t>
            </w:r>
            <w:hyperlink w:anchor="Section_9708e1e9254a400d8f4983c8f6a73ded" w:history="1">
              <w:r>
                <w:rPr>
                  <w:rStyle w:val="Hyperlink"/>
                </w:rPr>
                <w:t>2.2.9.11</w:t>
              </w:r>
            </w:hyperlink>
            <w:r>
              <w:t>)</w:t>
            </w:r>
          </w:p>
        </w:tc>
        <w:tc>
          <w:tcPr>
            <w:tcW w:w="0" w:type="auto"/>
            <w:shd w:val="clear" w:color="auto" w:fill="auto"/>
          </w:tcPr>
          <w:p w:rsidR="00D85394" w:rsidRDefault="00B80BF2">
            <w:pPr>
              <w:pStyle w:val="TableBodyText"/>
            </w:pPr>
            <w:r>
              <w:t>0x684F</w:t>
            </w:r>
          </w:p>
        </w:tc>
        <w:tc>
          <w:tcPr>
            <w:tcW w:w="0" w:type="auto"/>
            <w:shd w:val="clear" w:color="auto" w:fill="auto"/>
          </w:tcPr>
          <w:p w:rsidR="00D85394" w:rsidRDefault="00B80BF2">
            <w:pPr>
              <w:pStyle w:val="TableBodyText"/>
            </w:pPr>
            <w:r>
              <w:t>0x0048 (</w:t>
            </w:r>
            <w:r>
              <w:rPr>
                <w:b/>
              </w:rPr>
              <w:t>PtypGuid</w:t>
            </w:r>
            <w:r>
              <w:t>)</w:t>
            </w:r>
          </w:p>
        </w:tc>
        <w:tc>
          <w:tcPr>
            <w:tcW w:w="0" w:type="auto"/>
            <w:shd w:val="clear" w:color="auto" w:fill="auto"/>
          </w:tcPr>
          <w:p w:rsidR="00D85394" w:rsidRDefault="00B80BF2">
            <w:pPr>
              <w:pStyle w:val="TableBodyText"/>
            </w:pPr>
            <w:r>
              <w:t>0278060000000000</w:t>
            </w:r>
          </w:p>
          <w:p w:rsidR="00D85394" w:rsidRDefault="00B80BF2">
            <w:pPr>
              <w:pStyle w:val="TableBodyText"/>
            </w:pPr>
            <w:r>
              <w:t>C000000000000046</w:t>
            </w:r>
          </w:p>
        </w:tc>
      </w:tr>
      <w:tr w:rsidR="00D85394" w:rsidTr="00D85394">
        <w:tc>
          <w:tcPr>
            <w:tcW w:w="0" w:type="auto"/>
            <w:shd w:val="clear" w:color="auto" w:fill="auto"/>
          </w:tcPr>
          <w:p w:rsidR="00D85394" w:rsidRDefault="00B80BF2">
            <w:pPr>
              <w:pStyle w:val="TableBodyText"/>
            </w:pPr>
            <w:r>
              <w:rPr>
                <w:b/>
              </w:rPr>
              <w:t>PidTagWlinkGroupClsid</w:t>
            </w:r>
            <w:r>
              <w:t xml:space="preserve"> (section </w:t>
            </w:r>
            <w:hyperlink w:anchor="Section_0c99a87e5fc44517b847afa113e87a18" w:history="1">
              <w:r>
                <w:rPr>
                  <w:rStyle w:val="Hyperlink"/>
                </w:rPr>
                <w:t>2.2.9.12</w:t>
              </w:r>
            </w:hyperlink>
            <w:r>
              <w:t xml:space="preserve">) </w:t>
            </w:r>
          </w:p>
        </w:tc>
        <w:tc>
          <w:tcPr>
            <w:tcW w:w="0" w:type="auto"/>
            <w:shd w:val="clear" w:color="auto" w:fill="auto"/>
          </w:tcPr>
          <w:p w:rsidR="00D85394" w:rsidRDefault="00B80BF2">
            <w:pPr>
              <w:pStyle w:val="TableBodyText"/>
            </w:pPr>
            <w:r>
              <w:t>0x6850</w:t>
            </w:r>
          </w:p>
        </w:tc>
        <w:tc>
          <w:tcPr>
            <w:tcW w:w="0" w:type="auto"/>
            <w:shd w:val="clear" w:color="auto" w:fill="auto"/>
          </w:tcPr>
          <w:p w:rsidR="00D85394" w:rsidRDefault="00B80BF2">
            <w:pPr>
              <w:pStyle w:val="TableBodyText"/>
            </w:pPr>
            <w:r>
              <w:t>0x0048 (</w:t>
            </w:r>
            <w:r>
              <w:rPr>
                <w:b/>
              </w:rPr>
              <w:t>PtypGuid</w:t>
            </w:r>
            <w:r>
              <w:t>)</w:t>
            </w:r>
          </w:p>
        </w:tc>
        <w:tc>
          <w:tcPr>
            <w:tcW w:w="0" w:type="auto"/>
            <w:shd w:val="clear" w:color="auto" w:fill="auto"/>
          </w:tcPr>
          <w:p w:rsidR="00D85394" w:rsidRDefault="00B80BF2">
            <w:pPr>
              <w:pStyle w:val="TableBodyText"/>
            </w:pPr>
            <w:r>
              <w:t>5BA943D8DAAA462C</w:t>
            </w:r>
          </w:p>
          <w:p w:rsidR="00D85394" w:rsidRDefault="00B80BF2">
            <w:pPr>
              <w:pStyle w:val="TableBodyText"/>
            </w:pPr>
            <w:r>
              <w:t>A63E9136F65C8681</w:t>
            </w:r>
          </w:p>
        </w:tc>
      </w:tr>
      <w:tr w:rsidR="00D85394" w:rsidTr="00D85394">
        <w:tc>
          <w:tcPr>
            <w:tcW w:w="0" w:type="auto"/>
            <w:shd w:val="clear" w:color="auto" w:fill="auto"/>
          </w:tcPr>
          <w:p w:rsidR="00D85394" w:rsidRDefault="00B80BF2">
            <w:pPr>
              <w:pStyle w:val="TableBodyText"/>
            </w:pPr>
            <w:r>
              <w:rPr>
                <w:b/>
              </w:rPr>
              <w:t>PidTagWlinkGroupName</w:t>
            </w:r>
            <w:r>
              <w:t xml:space="preserve"> (section </w:t>
            </w:r>
            <w:hyperlink w:anchor="Section_1112b43ea87a4bc7ac171f0560433b31" w:history="1">
              <w:r>
                <w:rPr>
                  <w:rStyle w:val="Hyperlink"/>
                </w:rPr>
                <w:t>2.2.9.13</w:t>
              </w:r>
            </w:hyperlink>
            <w:r>
              <w:t>)</w:t>
            </w:r>
          </w:p>
        </w:tc>
        <w:tc>
          <w:tcPr>
            <w:tcW w:w="0" w:type="auto"/>
            <w:shd w:val="clear" w:color="auto" w:fill="auto"/>
          </w:tcPr>
          <w:p w:rsidR="00D85394" w:rsidRDefault="00B80BF2">
            <w:pPr>
              <w:pStyle w:val="TableBodyText"/>
            </w:pPr>
            <w:r>
              <w:t>0x6851</w:t>
            </w:r>
          </w:p>
        </w:tc>
        <w:tc>
          <w:tcPr>
            <w:tcW w:w="0" w:type="auto"/>
            <w:shd w:val="clear" w:color="auto" w:fill="auto"/>
          </w:tcPr>
          <w:p w:rsidR="00D85394" w:rsidRDefault="00B80BF2">
            <w:pPr>
              <w:pStyle w:val="TableBodyText"/>
            </w:pPr>
            <w:r>
              <w:t>0x001F (</w:t>
            </w:r>
            <w:r>
              <w:rPr>
                <w:b/>
              </w:rPr>
              <w:t>PtypString</w:t>
            </w:r>
            <w:r>
              <w:t>)</w:t>
            </w:r>
          </w:p>
        </w:tc>
        <w:tc>
          <w:tcPr>
            <w:tcW w:w="0" w:type="auto"/>
            <w:shd w:val="clear" w:color="auto" w:fill="auto"/>
          </w:tcPr>
          <w:p w:rsidR="00D85394" w:rsidRDefault="00B80BF2">
            <w:pPr>
              <w:pStyle w:val="TableBodyText"/>
            </w:pPr>
            <w:r>
              <w:t>"My Work Calendars"</w:t>
            </w:r>
          </w:p>
        </w:tc>
      </w:tr>
      <w:tr w:rsidR="00D85394" w:rsidTr="00D85394">
        <w:tc>
          <w:tcPr>
            <w:tcW w:w="0" w:type="auto"/>
            <w:shd w:val="clear" w:color="auto" w:fill="auto"/>
          </w:tcPr>
          <w:p w:rsidR="00D85394" w:rsidRDefault="00B80BF2">
            <w:pPr>
              <w:pStyle w:val="TableBodyText"/>
            </w:pPr>
            <w:r>
              <w:rPr>
                <w:b/>
              </w:rPr>
              <w:t>PidTagWlinkSection</w:t>
            </w:r>
            <w:r>
              <w:t xml:space="preserve"> (section </w:t>
            </w:r>
            <w:hyperlink w:anchor="Section_fa5989e183b34193af0ba1ba73a4f182" w:history="1">
              <w:r>
                <w:rPr>
                  <w:rStyle w:val="Hyperlink"/>
                </w:rPr>
                <w:t>2.2.9.14</w:t>
              </w:r>
            </w:hyperlink>
            <w:r>
              <w:t>)</w:t>
            </w:r>
          </w:p>
        </w:tc>
        <w:tc>
          <w:tcPr>
            <w:tcW w:w="0" w:type="auto"/>
            <w:shd w:val="clear" w:color="auto" w:fill="auto"/>
          </w:tcPr>
          <w:p w:rsidR="00D85394" w:rsidRDefault="00B80BF2">
            <w:pPr>
              <w:pStyle w:val="TableBodyText"/>
            </w:pPr>
            <w:r>
              <w:t>0x6852</w:t>
            </w:r>
          </w:p>
        </w:tc>
        <w:tc>
          <w:tcPr>
            <w:tcW w:w="0" w:type="auto"/>
            <w:shd w:val="clear" w:color="auto" w:fill="auto"/>
          </w:tcPr>
          <w:p w:rsidR="00D85394" w:rsidRDefault="00B80BF2">
            <w:pPr>
              <w:pStyle w:val="TableBodyText"/>
            </w:pPr>
            <w:r>
              <w:t>0x0003 (</w:t>
            </w:r>
            <w:r>
              <w:rPr>
                <w:b/>
              </w:rPr>
              <w:t>PtypInteger32</w:t>
            </w:r>
            <w:r>
              <w:t>)</w:t>
            </w:r>
          </w:p>
        </w:tc>
        <w:tc>
          <w:tcPr>
            <w:tcW w:w="0" w:type="auto"/>
            <w:shd w:val="clear" w:color="auto" w:fill="auto"/>
          </w:tcPr>
          <w:p w:rsidR="00D85394" w:rsidRDefault="00B80BF2">
            <w:pPr>
              <w:pStyle w:val="TableBodyText"/>
            </w:pPr>
            <w:r>
              <w:t>0x00000003</w:t>
            </w:r>
          </w:p>
        </w:tc>
      </w:tr>
    </w:tbl>
    <w:p w:rsidR="00D85394" w:rsidRDefault="00B80BF2">
      <w:r>
        <w:t xml:space="preserve">The values of the </w:t>
      </w:r>
      <w:r>
        <w:rPr>
          <w:b/>
        </w:rPr>
        <w:t>PidTagWlinkEntryId</w:t>
      </w:r>
      <w:r>
        <w:t xml:space="preserve">, </w:t>
      </w:r>
      <w:r>
        <w:rPr>
          <w:b/>
        </w:rPr>
        <w:t>PidTagWlinkRecordKey</w:t>
      </w:r>
      <w:r>
        <w:t xml:space="preserve">, and </w:t>
      </w:r>
      <w:r>
        <w:rPr>
          <w:b/>
        </w:rPr>
        <w:t>PidTagWlinkStoreEntryId</w:t>
      </w:r>
      <w:r>
        <w:t xml:space="preserve"> properties are copied directly from the corresponding prop</w:t>
      </w:r>
      <w:r>
        <w:t xml:space="preserve">erties of the actual </w:t>
      </w:r>
      <w:hyperlink w:anchor="gt_60b55610-ca65-41f2-91d8-a4d6f4cc6d20">
        <w:r>
          <w:rPr>
            <w:rStyle w:val="HyperlinkGreen"/>
            <w:b/>
          </w:rPr>
          <w:t>Calendar folder</w:t>
        </w:r>
      </w:hyperlink>
      <w:r>
        <w:t xml:space="preserve"> as described in section 2.2.9.8, section 2.2.9.9, and section 2.2.9.10.</w:t>
      </w:r>
    </w:p>
    <w:p w:rsidR="00D85394" w:rsidRDefault="00B80BF2">
      <w:r>
        <w:t xml:space="preserve">The client then sends a </w:t>
      </w:r>
      <w:r>
        <w:rPr>
          <w:b/>
        </w:rPr>
        <w:t>RopSaveChangesMessage</w:t>
      </w:r>
      <w:r>
        <w:t xml:space="preserve"> ROP request ([MS-OXCROPS] section 2.2.6</w:t>
      </w:r>
      <w:r>
        <w:t xml:space="preserve">.3)  to persist the object on the server and a </w:t>
      </w:r>
      <w:r>
        <w:rPr>
          <w:b/>
        </w:rPr>
        <w:t>RopRelease</w:t>
      </w:r>
      <w:r>
        <w:t xml:space="preserve"> ROP request ([MS-OXCROPS] section 2.2.15.3) to release the object.</w:t>
      </w:r>
    </w:p>
    <w:p w:rsidR="00D85394" w:rsidRDefault="00B80BF2">
      <w:pPr>
        <w:pStyle w:val="Heading1"/>
      </w:pPr>
      <w:bookmarkStart w:id="506" w:name="section_1c1745be06a04046bd0bad5f6afa5d2e"/>
      <w:bookmarkStart w:id="507" w:name="_Toc163746277"/>
      <w:r>
        <w:lastRenderedPageBreak/>
        <w:t>Security</w:t>
      </w:r>
      <w:bookmarkEnd w:id="506"/>
      <w:bookmarkEnd w:id="507"/>
    </w:p>
    <w:p w:rsidR="00D85394" w:rsidRDefault="00B80BF2">
      <w:pPr>
        <w:pStyle w:val="Heading2"/>
      </w:pPr>
      <w:bookmarkStart w:id="508" w:name="section_2f514acee7334b878b69d642ed31ff85"/>
      <w:bookmarkStart w:id="509" w:name="_Toc163746278"/>
      <w:r>
        <w:t>Security Considerations for Implementers</w:t>
      </w:r>
      <w:bookmarkEnd w:id="508"/>
      <w:bookmarkEnd w:id="5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85394" w:rsidRDefault="00B80BF2">
      <w:r>
        <w:t xml:space="preserve">There are no special security considerations specific to the Configuration Information protocol. General security considerations pertaining to the underlying transport apply and are described in </w:t>
      </w:r>
      <w:hyperlink r:id="rId239" w:anchor="Section_7fd7ec40deec4c0694931bc06b349682">
        <w:r>
          <w:rPr>
            <w:rStyle w:val="Hyperlink"/>
          </w:rPr>
          <w:t>[MS-OXCMSG]</w:t>
        </w:r>
      </w:hyperlink>
      <w:r>
        <w:t>.</w:t>
      </w:r>
    </w:p>
    <w:p w:rsidR="00D85394" w:rsidRDefault="00B80BF2">
      <w:pPr>
        <w:pStyle w:val="Heading2"/>
      </w:pPr>
      <w:bookmarkStart w:id="510" w:name="section_b6b9a7338f844c7b8fa43ae9824e0a83"/>
      <w:bookmarkStart w:id="511" w:name="_Toc163746279"/>
      <w:r>
        <w:t>Index of Security Parameters</w:t>
      </w:r>
      <w:bookmarkEnd w:id="510"/>
      <w:bookmarkEnd w:id="5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85394" w:rsidRDefault="00B80BF2">
      <w:r>
        <w:t>None.</w:t>
      </w:r>
    </w:p>
    <w:p w:rsidR="00D85394" w:rsidRDefault="00B80BF2">
      <w:pPr>
        <w:pStyle w:val="Heading1"/>
      </w:pPr>
      <w:bookmarkStart w:id="512" w:name="section_eae690d2126c4171b64644c10926a914"/>
      <w:bookmarkStart w:id="513" w:name="_Toc163746280"/>
      <w:r>
        <w:lastRenderedPageBreak/>
        <w:t>Appendix A: Product Behavior</w:t>
      </w:r>
      <w:bookmarkEnd w:id="512"/>
      <w:bookmarkEnd w:id="513"/>
      <w:r>
        <w:fldChar w:fldCharType="begin"/>
      </w:r>
      <w:r>
        <w:instrText xml:space="preserve"> XE "Pr</w:instrText>
      </w:r>
      <w:r>
        <w:instrText xml:space="preserve">oduct behavior" </w:instrText>
      </w:r>
      <w:r>
        <w:fldChar w:fldCharType="end"/>
      </w:r>
    </w:p>
    <w:p w:rsidR="00D85394" w:rsidRDefault="00B80BF2">
      <w:r>
        <w:t>The information in this specification is applicable to the following Microsoft products or supplemental software. References to product versions include updates to those products.</w:t>
      </w:r>
    </w:p>
    <w:p w:rsidR="00D85394" w:rsidRDefault="00B80BF2">
      <w:pPr>
        <w:pStyle w:val="ListParagraph"/>
        <w:numPr>
          <w:ilvl w:val="1"/>
          <w:numId w:val="124"/>
        </w:numPr>
      </w:pPr>
      <w:r>
        <w:t>Microsoft Exchange Server 2003</w:t>
      </w:r>
    </w:p>
    <w:p w:rsidR="00D85394" w:rsidRDefault="00B80BF2">
      <w:pPr>
        <w:pStyle w:val="ListParagraph"/>
        <w:numPr>
          <w:ilvl w:val="1"/>
          <w:numId w:val="124"/>
        </w:numPr>
      </w:pPr>
      <w:r>
        <w:t xml:space="preserve">Microsoft Exchange Server </w:t>
      </w:r>
      <w:r>
        <w:t>2007</w:t>
      </w:r>
    </w:p>
    <w:p w:rsidR="00D85394" w:rsidRDefault="00B80BF2">
      <w:pPr>
        <w:pStyle w:val="ListParagraph"/>
        <w:numPr>
          <w:ilvl w:val="1"/>
          <w:numId w:val="125"/>
        </w:numPr>
      </w:pPr>
      <w:r>
        <w:t>Microsoft Exchange Server 2010</w:t>
      </w:r>
    </w:p>
    <w:p w:rsidR="00D85394" w:rsidRDefault="00B80BF2">
      <w:pPr>
        <w:pStyle w:val="ListParagraph"/>
        <w:numPr>
          <w:ilvl w:val="1"/>
          <w:numId w:val="125"/>
        </w:numPr>
      </w:pPr>
      <w:r>
        <w:t>Microsoft Exchange Server 2013</w:t>
      </w:r>
    </w:p>
    <w:p w:rsidR="00D85394" w:rsidRDefault="00B80BF2">
      <w:pPr>
        <w:pStyle w:val="ListParagraph"/>
        <w:numPr>
          <w:ilvl w:val="1"/>
          <w:numId w:val="125"/>
        </w:numPr>
      </w:pPr>
      <w:r>
        <w:t xml:space="preserve">Microsoft Exchange Server 2016 </w:t>
      </w:r>
    </w:p>
    <w:p w:rsidR="00D85394" w:rsidRDefault="00B80BF2">
      <w:pPr>
        <w:pStyle w:val="ListParagraph"/>
        <w:numPr>
          <w:ilvl w:val="1"/>
          <w:numId w:val="125"/>
        </w:numPr>
      </w:pPr>
      <w:r>
        <w:t xml:space="preserve">Microsoft Exchange Server 2019 </w:t>
      </w:r>
    </w:p>
    <w:p w:rsidR="00D85394" w:rsidRDefault="00B80BF2">
      <w:pPr>
        <w:pStyle w:val="ListParagraph"/>
        <w:numPr>
          <w:ilvl w:val="1"/>
          <w:numId w:val="125"/>
        </w:numPr>
      </w:pPr>
      <w:r>
        <w:t>Microsoft Office Outlook 2003</w:t>
      </w:r>
    </w:p>
    <w:p w:rsidR="00D85394" w:rsidRDefault="00B80BF2">
      <w:pPr>
        <w:pStyle w:val="ListParagraph"/>
        <w:numPr>
          <w:ilvl w:val="1"/>
          <w:numId w:val="126"/>
        </w:numPr>
      </w:pPr>
      <w:r>
        <w:t>Microsoft Office Outlook 2007</w:t>
      </w:r>
    </w:p>
    <w:p w:rsidR="00D85394" w:rsidRDefault="00B80BF2">
      <w:pPr>
        <w:pStyle w:val="ListParagraph"/>
        <w:numPr>
          <w:ilvl w:val="1"/>
          <w:numId w:val="127"/>
        </w:numPr>
      </w:pPr>
      <w:r>
        <w:t>Microsoft Outlook 2010</w:t>
      </w:r>
    </w:p>
    <w:p w:rsidR="00D85394" w:rsidRDefault="00B80BF2">
      <w:pPr>
        <w:pStyle w:val="ListParagraph"/>
        <w:numPr>
          <w:ilvl w:val="1"/>
          <w:numId w:val="127"/>
        </w:numPr>
      </w:pPr>
      <w:r>
        <w:t>Microsoft Outlook 2013</w:t>
      </w:r>
    </w:p>
    <w:p w:rsidR="00D85394" w:rsidRDefault="00B80BF2">
      <w:pPr>
        <w:pStyle w:val="ListParagraph"/>
        <w:numPr>
          <w:ilvl w:val="1"/>
          <w:numId w:val="127"/>
        </w:numPr>
      </w:pPr>
      <w:r>
        <w:t>Microsoft Outlook 2</w:t>
      </w:r>
      <w:r>
        <w:t>016</w:t>
      </w:r>
    </w:p>
    <w:p w:rsidR="00D85394" w:rsidRDefault="00B80BF2">
      <w:pPr>
        <w:pStyle w:val="ListParagraph"/>
        <w:numPr>
          <w:ilvl w:val="1"/>
          <w:numId w:val="127"/>
        </w:numPr>
      </w:pPr>
      <w:r>
        <w:t xml:space="preserve">Microsoft Outlook 2019 </w:t>
      </w:r>
    </w:p>
    <w:p w:rsidR="00D85394" w:rsidRDefault="00B80BF2">
      <w:pPr>
        <w:pStyle w:val="ListParagraph"/>
        <w:numPr>
          <w:ilvl w:val="0"/>
          <w:numId w:val="124"/>
        </w:numPr>
      </w:pPr>
      <w:r>
        <w:t>Microsoft Outlook 2021</w:t>
      </w:r>
    </w:p>
    <w:p w:rsidR="00D85394" w:rsidRDefault="00B80BF2">
      <w:pPr>
        <w:pStyle w:val="ListParagraph"/>
        <w:numPr>
          <w:ilvl w:val="0"/>
          <w:numId w:val="124"/>
        </w:numPr>
      </w:pPr>
      <w:r>
        <w:t>Microsoft Outlook 2024 Preview</w:t>
      </w:r>
    </w:p>
    <w:p w:rsidR="006C2114" w:rsidRDefault="00B80BF2" w:rsidP="006C2114">
      <w:r>
        <w:t>Exceptions, if any, are noted in this section. If an update version, service pack or Knowledge Base (KB) number appears with a product name, the behavior changed in that upda</w:t>
      </w:r>
      <w:r>
        <w:t>te. The new behavior also applies to subsequent updates unless otherwise specified. If a product edition appears with the product version, behavior is different in that product edition.</w:t>
      </w:r>
    </w:p>
    <w:p w:rsidR="00D85394" w:rsidRDefault="00B80BF2">
      <w:r>
        <w:t>Unless otherwise specified, any statement of optional behavior in this</w:t>
      </w:r>
      <w:r>
        <w:t xml:space="preserve"> specification that is prescribed using the terms "SHOULD" or "SHOULD NOT" implies product behavior in accordance with the SHOULD or SHOULD NOT prescription. Unless otherwise specified, the term "MAY" implies that the product does not follow the prescripti</w:t>
      </w:r>
      <w:r>
        <w:t>on.</w:t>
      </w:r>
    </w:p>
    <w:bookmarkStart w:id="514" w:name="Appendix_A_1"/>
    <w:p w:rsidR="00D85394" w:rsidRDefault="00B80BF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w:t>
      </w:r>
      <w:r>
        <w:rPr>
          <w:rStyle w:val="Hyperlink"/>
        </w:rPr>
        <w:fldChar w:fldCharType="end"/>
      </w:r>
      <w:r>
        <w:t xml:space="preserve">: </w:t>
      </w:r>
      <w:bookmarkEnd w:id="514"/>
      <w:r>
        <w:t xml:space="preserve"> When Office Outlook 2007, Outlook 2010, Outlook 2013, Outlook 2016, and Outlook 2019 are in Cached Mode and the local cached copy of the category list is in conflict with the copy on the ser</w:t>
      </w:r>
      <w:r>
        <w:t>ver, Office Outlook 2007, Outlook 2010, Outlook 2013, Outlook 2016, and Outlook 2019 do not escape the single quote character.</w:t>
      </w:r>
    </w:p>
    <w:bookmarkStart w:id="515" w:name="Appendix_A_2"/>
    <w:p w:rsidR="00D85394" w:rsidRDefault="00B80BF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w:t>
      </w:r>
      <w:r>
        <w:rPr>
          <w:rStyle w:val="Hyperlink"/>
        </w:rPr>
        <w:fldChar w:fldCharType="end"/>
      </w:r>
      <w:r>
        <w:t xml:space="preserve">: </w:t>
      </w:r>
      <w:bookmarkEnd w:id="515"/>
      <w:r>
        <w:t>Exchange 2003 and Office Outlook 2003 do not read or write configura</w:t>
      </w:r>
      <w:r>
        <w:t xml:space="preserve">tion data </w:t>
      </w:r>
      <w:hyperlink w:anchor="gt_6f222571-3f61-4250-a8a6-d56505335792">
        <w:r>
          <w:rPr>
            <w:rStyle w:val="HyperlinkGreen"/>
            <w:b/>
          </w:rPr>
          <w:t>FAI</w:t>
        </w:r>
      </w:hyperlink>
      <w:r>
        <w:t xml:space="preserve"> messages.</w:t>
      </w:r>
    </w:p>
    <w:bookmarkStart w:id="516" w:name="Appendix_A_3"/>
    <w:p w:rsidR="00D85394" w:rsidRDefault="00B80BF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2.2.5.1</w:t>
      </w:r>
      <w:r>
        <w:rPr>
          <w:rStyle w:val="Hyperlink"/>
        </w:rPr>
        <w:fldChar w:fldCharType="end"/>
      </w:r>
      <w:r>
        <w:t xml:space="preserve">: </w:t>
      </w:r>
      <w:bookmarkEnd w:id="516"/>
      <w:r>
        <w:t xml:space="preserve"> Exchange 2003 uses the string "Exchange.11", and Office Outlook 2003 uses the string "Outlook.11" for the </w:t>
      </w:r>
      <w:r>
        <w:rPr>
          <w:b/>
        </w:rPr>
        <w:t>version</w:t>
      </w:r>
      <w:r>
        <w:t xml:space="preserve"> attribute. Exchange 2007 uses the string "Exchange.12", and Office Outlook 2007 uses the string "Outlook.12" for the </w:t>
      </w:r>
      <w:r>
        <w:rPr>
          <w:b/>
        </w:rPr>
        <w:t>version</w:t>
      </w:r>
      <w:r>
        <w:t xml:space="preserve"> attribute. Exchange 2010 uses the string "Exchange.14", and Outlook 2010 uses the string "Outlook.14" for the </w:t>
      </w:r>
      <w:r>
        <w:rPr>
          <w:b/>
        </w:rPr>
        <w:t>version</w:t>
      </w:r>
      <w:r>
        <w:t xml:space="preserve"> attri</w:t>
      </w:r>
      <w:r>
        <w:t xml:space="preserve">bute. Exchange 2013 uses the string "Exchange.15", and Outlook 2013 uses the string "Outlook.15" for the </w:t>
      </w:r>
      <w:r>
        <w:rPr>
          <w:b/>
        </w:rPr>
        <w:t>version</w:t>
      </w:r>
      <w:r>
        <w:t xml:space="preserve"> attribute. Exchange 2016 uses the string "Exchange.16", and Outlook 2016 uses the string "Outlook.16" for the </w:t>
      </w:r>
      <w:r>
        <w:rPr>
          <w:b/>
        </w:rPr>
        <w:t>version</w:t>
      </w:r>
      <w:r>
        <w:t xml:space="preserve"> attribute.</w:t>
      </w:r>
    </w:p>
    <w:bookmarkStart w:id="517" w:name="Appendix_A_4"/>
    <w:p w:rsidR="00D85394" w:rsidRDefault="00B80BF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2.2.5.1.1</w:t>
      </w:r>
      <w:r>
        <w:rPr>
          <w:rStyle w:val="Hyperlink"/>
        </w:rPr>
        <w:fldChar w:fldCharType="end"/>
      </w:r>
      <w:r>
        <w:t xml:space="preserve">: </w:t>
      </w:r>
      <w:bookmarkEnd w:id="517"/>
      <w:r>
        <w:t xml:space="preserve">Office Outlook 2003 and Office Outlook 2007 do not support the </w:t>
      </w:r>
      <w:r>
        <w:rPr>
          <w:b/>
        </w:rPr>
        <w:t>piAutoDeleteReceipts</w:t>
      </w:r>
      <w:r>
        <w:t xml:space="preserve"> property.</w:t>
      </w:r>
    </w:p>
    <w:bookmarkStart w:id="518" w:name="Appendix_A_5"/>
    <w:p w:rsidR="00D85394" w:rsidRDefault="00B80BF2">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2.2.5.2.1</w:t>
      </w:r>
      <w:r>
        <w:rPr>
          <w:rStyle w:val="Hyperlink"/>
        </w:rPr>
        <w:fldChar w:fldCharType="end"/>
      </w:r>
      <w:r>
        <w:t xml:space="preserve">: </w:t>
      </w:r>
      <w:bookmarkEnd w:id="518"/>
      <w:r>
        <w:t>Exchange 2003, Exchange 2007, Offi</w:t>
      </w:r>
      <w:r>
        <w:t xml:space="preserve">ce Outlook 2003, and Office Outlook 2007 neither read nor write the </w:t>
      </w:r>
      <w:r>
        <w:rPr>
          <w:b/>
        </w:rPr>
        <w:t>Name</w:t>
      </w:r>
      <w:r>
        <w:t xml:space="preserve"> element. </w:t>
      </w:r>
    </w:p>
    <w:bookmarkStart w:id="519" w:name="Appendix_A_6"/>
    <w:p w:rsidR="00D85394" w:rsidRDefault="00B80BF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2.2.5.2.2</w:t>
      </w:r>
      <w:r>
        <w:rPr>
          <w:rStyle w:val="Hyperlink"/>
        </w:rPr>
        <w:fldChar w:fldCharType="end"/>
      </w:r>
      <w:r>
        <w:t xml:space="preserve">: </w:t>
      </w:r>
      <w:bookmarkEnd w:id="519"/>
      <w:r>
        <w:t xml:space="preserve">Office Outlook 2007, Outlook 2010, Outlook 2013, Outlook 2016, and Outlook 2019 ignore any digits after the </w:t>
      </w:r>
      <w:r>
        <w:t xml:space="preserve">first 3, which means that the maximum precision of elements of the </w:t>
      </w:r>
      <w:r>
        <w:rPr>
          <w:b/>
        </w:rPr>
        <w:t>dateTimeRestrictedType</w:t>
      </w:r>
      <w:r>
        <w:t xml:space="preserve"> is milliseconds.</w:t>
      </w:r>
    </w:p>
    <w:bookmarkStart w:id="520" w:name="Appendix_A_7"/>
    <w:p w:rsidR="00D85394" w:rsidRDefault="00B80BF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2.2.5.2.2</w:t>
      </w:r>
      <w:r>
        <w:rPr>
          <w:rStyle w:val="Hyperlink"/>
        </w:rPr>
        <w:fldChar w:fldCharType="end"/>
      </w:r>
      <w:r>
        <w:t xml:space="preserve">: </w:t>
      </w:r>
      <w:bookmarkEnd w:id="520"/>
      <w:r>
        <w:t xml:space="preserve">This </w:t>
      </w:r>
      <w:hyperlink w:anchor="gt_c434218b-574e-4d0d-b07c-d4806118574c">
        <w:r>
          <w:rPr>
            <w:rStyle w:val="HyperlinkGreen"/>
            <w:b/>
          </w:rPr>
          <w:t>restriction</w:t>
        </w:r>
      </w:hyperlink>
      <w:r>
        <w:t xml:space="preserve"> on th</w:t>
      </w:r>
      <w:r>
        <w:t>e category name is supported only by Exchange 2003.</w:t>
      </w:r>
    </w:p>
    <w:bookmarkStart w:id="521" w:name="Appendix_A_8"/>
    <w:p w:rsidR="00D85394" w:rsidRDefault="00B80BF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2.2.5.2.2</w:t>
      </w:r>
      <w:r>
        <w:rPr>
          <w:rStyle w:val="Hyperlink"/>
        </w:rPr>
        <w:fldChar w:fldCharType="end"/>
      </w:r>
      <w:r>
        <w:t xml:space="preserve">: </w:t>
      </w:r>
      <w:bookmarkEnd w:id="521"/>
      <w:r>
        <w:t xml:space="preserve">Exchange 2003 does not use the </w:t>
      </w:r>
      <w:r>
        <w:rPr>
          <w:b/>
        </w:rPr>
        <w:t>keyboardShortcut</w:t>
      </w:r>
      <w:r>
        <w:t xml:space="preserve"> attribute data.</w:t>
      </w:r>
    </w:p>
    <w:bookmarkStart w:id="522" w:name="Appendix_A_9"/>
    <w:p w:rsidR="00D85394" w:rsidRDefault="00B80BF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2.2.5.2.2</w:t>
      </w:r>
      <w:r>
        <w:rPr>
          <w:rStyle w:val="Hyperlink"/>
        </w:rPr>
        <w:fldChar w:fldCharType="end"/>
      </w:r>
      <w:r>
        <w:t xml:space="preserve">: </w:t>
      </w:r>
      <w:bookmarkEnd w:id="522"/>
      <w:r>
        <w:t>Office Out</w:t>
      </w:r>
      <w:r>
        <w:t xml:space="preserve">look 2007, Outlook 2010, Outlook 2013, Outlook 2016, and Outlook 2019 write the usage count as indicated. However, the most frequently used list is not implemented, and the </w:t>
      </w:r>
      <w:r>
        <w:rPr>
          <w:b/>
        </w:rPr>
        <w:t>usageCount</w:t>
      </w:r>
      <w:r>
        <w:t xml:space="preserve"> attribute is not used.</w:t>
      </w:r>
    </w:p>
    <w:bookmarkStart w:id="523" w:name="Appendix_A_10"/>
    <w:p w:rsidR="00D85394" w:rsidRDefault="00B80BF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w:t>
      </w:r>
      <w:r>
        <w:rPr>
          <w:rStyle w:val="Hyperlink"/>
        </w:rPr>
        <w:t>ection 2.2.5.2.2</w:t>
      </w:r>
      <w:r>
        <w:rPr>
          <w:rStyle w:val="Hyperlink"/>
        </w:rPr>
        <w:fldChar w:fldCharType="end"/>
      </w:r>
      <w:r>
        <w:t xml:space="preserve">: </w:t>
      </w:r>
      <w:bookmarkEnd w:id="523"/>
      <w:r>
        <w:t xml:space="preserve">Office Outlook 2007, Outlook 2010, Outlook 2013, Outlook 2016, and Outlook 2019 will write the last session that this </w:t>
      </w:r>
      <w:hyperlink w:anchor="gt_7d6acf13-ba4d-4a0a-930e-3eaee465c7f1">
        <w:r>
          <w:rPr>
            <w:rStyle w:val="HyperlinkGreen"/>
            <w:b/>
          </w:rPr>
          <w:t>category</w:t>
        </w:r>
      </w:hyperlink>
      <w:r>
        <w:t xml:space="preserve"> was applied or changed by the user, but this value is not used.</w:t>
      </w:r>
    </w:p>
    <w:bookmarkStart w:id="524" w:name="Appendix_A_11"/>
    <w:p w:rsidR="00D85394" w:rsidRDefault="00B80BF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2.2.5.2.2</w:t>
      </w:r>
      <w:r>
        <w:rPr>
          <w:rStyle w:val="Hyperlink"/>
        </w:rPr>
        <w:fldChar w:fldCharType="end"/>
      </w:r>
      <w:r>
        <w:t xml:space="preserve">: </w:t>
      </w:r>
      <w:bookmarkEnd w:id="524"/>
      <w:r>
        <w:t>Exchange 2003 and Microsoft Office Outlook 2003 Service Pack 3 (SP3) do not support renaming categories.</w:t>
      </w:r>
    </w:p>
    <w:bookmarkStart w:id="525" w:name="Appendix_A_12"/>
    <w:p w:rsidR="00D85394" w:rsidRDefault="00B80BF2">
      <w:r>
        <w:rPr>
          <w:rStyle w:val="Hyperlink"/>
        </w:rPr>
        <w:fldChar w:fldCharType="begin"/>
      </w:r>
      <w:r>
        <w:rPr>
          <w:rStyle w:val="Hyperlink"/>
        </w:rPr>
        <w:instrText xml:space="preserve"> HYPERLINK \l "Ap</w:instrText>
      </w:r>
      <w:r>
        <w:rPr>
          <w:rStyle w:val="Hyperlink"/>
        </w:rPr>
        <w:instrText xml:space="preserve">pendix_A_Target_12" \h </w:instrText>
      </w:r>
      <w:r>
        <w:rPr>
          <w:rStyle w:val="Hyperlink"/>
        </w:rPr>
      </w:r>
      <w:r>
        <w:rPr>
          <w:rStyle w:val="Hyperlink"/>
        </w:rPr>
        <w:fldChar w:fldCharType="separate"/>
      </w:r>
      <w:r>
        <w:rPr>
          <w:rStyle w:val="Hyperlink"/>
        </w:rPr>
        <w:t>&lt;12&gt; Section 2.2.5.2.2</w:t>
      </w:r>
      <w:r>
        <w:rPr>
          <w:rStyle w:val="Hyperlink"/>
        </w:rPr>
        <w:fldChar w:fldCharType="end"/>
      </w:r>
      <w:r>
        <w:t xml:space="preserve">: </w:t>
      </w:r>
      <w:bookmarkEnd w:id="525"/>
      <w:r>
        <w:t>Office Outlook 2007, Outlook 2010, Outlook 2013, Outlook 2016, and Outlook 2019 will increment this number on every session. A new session occurs for these clients either when the user starts Office Outlook 2</w:t>
      </w:r>
      <w:r>
        <w:t>007, Outlook 2010,  Outlook 2013, Outlook 2016, or Outlook 2019 or when not less than 12 hours have elapsed since the previous session.</w:t>
      </w:r>
    </w:p>
    <w:bookmarkStart w:id="526" w:name="Appendix_A_13"/>
    <w:p w:rsidR="00D85394" w:rsidRDefault="00B80BF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2.2.5.2.3</w:t>
      </w:r>
      <w:r>
        <w:rPr>
          <w:rStyle w:val="Hyperlink"/>
        </w:rPr>
        <w:fldChar w:fldCharType="end"/>
      </w:r>
      <w:r>
        <w:t xml:space="preserve">: </w:t>
      </w:r>
      <w:bookmarkEnd w:id="526"/>
      <w:r>
        <w:t>Exchange 2003, Exchange 2007, Office Outlook 2003, an</w:t>
      </w:r>
      <w:r>
        <w:t>d Office Outlook 2007 do not store the settings defined in this section.</w:t>
      </w:r>
    </w:p>
    <w:bookmarkStart w:id="527" w:name="Appendix_A_14"/>
    <w:p w:rsidR="00D85394" w:rsidRDefault="00B80BF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2.2.5.2.3</w:t>
      </w:r>
      <w:r>
        <w:rPr>
          <w:rStyle w:val="Hyperlink"/>
        </w:rPr>
        <w:fldChar w:fldCharType="end"/>
      </w:r>
      <w:r>
        <w:t xml:space="preserve">: </w:t>
      </w:r>
      <w:bookmarkEnd w:id="527"/>
      <w:r>
        <w:t xml:space="preserve">Exchange 2010, Exchange 2013, Exchange 2016, and Exchange 2019 set the value of the </w:t>
      </w:r>
      <w:r>
        <w:rPr>
          <w:b/>
        </w:rPr>
        <w:t>OptedInto</w:t>
      </w:r>
      <w:r>
        <w:t xml:space="preserve"> attribute to "False".</w:t>
      </w:r>
    </w:p>
    <w:bookmarkStart w:id="528" w:name="Appendix_A_15"/>
    <w:p w:rsidR="00D85394" w:rsidRDefault="00B80BF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528"/>
      <w:r>
        <w:t>View definitions are used only by Office Outlook 2003 and Office Outlook 2007.</w:t>
      </w:r>
    </w:p>
    <w:bookmarkStart w:id="529" w:name="Appendix_A_16"/>
    <w:p w:rsidR="00D85394" w:rsidRDefault="00B80BF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2.2.6.1</w:t>
      </w:r>
      <w:r>
        <w:rPr>
          <w:rStyle w:val="Hyperlink"/>
        </w:rPr>
        <w:fldChar w:fldCharType="end"/>
      </w:r>
      <w:r>
        <w:t xml:space="preserve">: </w:t>
      </w:r>
      <w:bookmarkEnd w:id="529"/>
      <w:r>
        <w:t>Outlook 2010, Outlook 2013, Outlook 2016, and Out</w:t>
      </w:r>
      <w:r>
        <w:t xml:space="preserve">look 2019 do not read or write the </w:t>
      </w:r>
      <w:r>
        <w:rPr>
          <w:b/>
        </w:rPr>
        <w:t>PidTagViewDescriptorBinary</w:t>
      </w:r>
      <w:r>
        <w:t xml:space="preserve"> property (</w:t>
      </w:r>
      <w:hyperlink r:id="rId240" w:anchor="Section_f6ab1613aefe447da49c18217230b148">
        <w:r>
          <w:rPr>
            <w:rStyle w:val="Hyperlink"/>
          </w:rPr>
          <w:t>[MS-OXPROPS]</w:t>
        </w:r>
      </w:hyperlink>
      <w:r>
        <w:t xml:space="preserve"> section 2.1056).</w:t>
      </w:r>
    </w:p>
    <w:bookmarkStart w:id="530" w:name="Appendix_A_17"/>
    <w:p w:rsidR="00D85394" w:rsidRDefault="00B80BF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2.2.6.2</w:t>
      </w:r>
      <w:r>
        <w:rPr>
          <w:rStyle w:val="Hyperlink"/>
        </w:rPr>
        <w:fldChar w:fldCharType="end"/>
      </w:r>
      <w:r>
        <w:t xml:space="preserve">: </w:t>
      </w:r>
      <w:bookmarkEnd w:id="530"/>
      <w:r>
        <w:t xml:space="preserve"> Outloo</w:t>
      </w:r>
      <w:r>
        <w:t xml:space="preserve">k 2010, Outlook 2013, Outlook 2016, and Outlook 2019 do not read or write the </w:t>
      </w:r>
      <w:r>
        <w:rPr>
          <w:b/>
        </w:rPr>
        <w:t>PidTagViewDescriptorName</w:t>
      </w:r>
      <w:r>
        <w:t xml:space="preserve"> property.</w:t>
      </w:r>
    </w:p>
    <w:bookmarkStart w:id="531" w:name="Appendix_A_18"/>
    <w:p w:rsidR="00D85394" w:rsidRDefault="00B80BF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2.2.6.3</w:t>
      </w:r>
      <w:r>
        <w:rPr>
          <w:rStyle w:val="Hyperlink"/>
        </w:rPr>
        <w:fldChar w:fldCharType="end"/>
      </w:r>
      <w:r>
        <w:t xml:space="preserve">: </w:t>
      </w:r>
      <w:bookmarkEnd w:id="531"/>
      <w:r>
        <w:t>Outlook 2010, Outlook 2013, Outlook 2016, and Outlook 2019 do not read or writ</w:t>
      </w:r>
      <w:r>
        <w:t xml:space="preserve">e the </w:t>
      </w:r>
      <w:r>
        <w:rPr>
          <w:b/>
        </w:rPr>
        <w:t>PidTagViewDescriptorStrings</w:t>
      </w:r>
      <w:r>
        <w:t xml:space="preserve"> property ([MS-OXPROPS] section 2.1058).</w:t>
      </w:r>
    </w:p>
    <w:bookmarkStart w:id="532" w:name="Appendix_A_19"/>
    <w:p w:rsidR="00D85394" w:rsidRDefault="00B80BF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2.2.6.4</w:t>
      </w:r>
      <w:r>
        <w:rPr>
          <w:rStyle w:val="Hyperlink"/>
        </w:rPr>
        <w:fldChar w:fldCharType="end"/>
      </w:r>
      <w:r>
        <w:t xml:space="preserve">: </w:t>
      </w:r>
      <w:bookmarkEnd w:id="532"/>
      <w:r>
        <w:t xml:space="preserve"> Outlook 2010, Outlook 2013, Outlook 2016, and Outlook 2019 do not read or write the </w:t>
      </w:r>
      <w:r>
        <w:rPr>
          <w:b/>
        </w:rPr>
        <w:t>PidTagViewDescriptorVersion</w:t>
      </w:r>
      <w:r>
        <w:t xml:space="preserve"> prop</w:t>
      </w:r>
      <w:r>
        <w:t>erty.</w:t>
      </w:r>
    </w:p>
    <w:bookmarkStart w:id="533" w:name="Appendix_A_20"/>
    <w:p w:rsidR="00D85394" w:rsidRDefault="00B80BF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2.2.7.1.2</w:t>
      </w:r>
      <w:r>
        <w:rPr>
          <w:rStyle w:val="Hyperlink"/>
        </w:rPr>
        <w:fldChar w:fldCharType="end"/>
      </w:r>
      <w:r>
        <w:t xml:space="preserve">: </w:t>
      </w:r>
      <w:bookmarkEnd w:id="533"/>
      <w:r>
        <w:t>Exchange 2003 and Office Outlook 2003 do not support displaying the policy description.</w:t>
      </w:r>
    </w:p>
    <w:bookmarkStart w:id="534" w:name="Appendix_A_21"/>
    <w:p w:rsidR="00D85394" w:rsidRDefault="00B80BF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w:t>
      </w:r>
      <w:r>
        <w:rPr>
          <w:rStyle w:val="Hyperlink"/>
        </w:rPr>
        <w:fldChar w:fldCharType="end"/>
      </w:r>
      <w:r>
        <w:t xml:space="preserve">: </w:t>
      </w:r>
      <w:bookmarkEnd w:id="534"/>
      <w:r>
        <w:t>Conversation actions are not sup</w:t>
      </w:r>
      <w:r>
        <w:t xml:space="preserve">ported by Exchange 2003, Exchange 2007, Office Outlook 2003, or Office Outlook 2007. </w:t>
      </w:r>
    </w:p>
    <w:bookmarkStart w:id="535" w:name="Appendix_A_22"/>
    <w:p w:rsidR="00D85394" w:rsidRDefault="00B80BF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2.2.8.1</w:t>
      </w:r>
      <w:r>
        <w:rPr>
          <w:rStyle w:val="Hyperlink"/>
        </w:rPr>
        <w:fldChar w:fldCharType="end"/>
      </w:r>
      <w:r>
        <w:t xml:space="preserve">: </w:t>
      </w:r>
      <w:bookmarkEnd w:id="535"/>
      <w:r>
        <w:t xml:space="preserve">The </w:t>
      </w:r>
      <w:r>
        <w:rPr>
          <w:b/>
        </w:rPr>
        <w:t>PidLidConversationActionLastAppliedTime</w:t>
      </w:r>
      <w:r>
        <w:t xml:space="preserve"> property is not supported by Exchange 2003, Exchange 2007, Of</w:t>
      </w:r>
      <w:r>
        <w:t>fice Outlook 2003, or Office Outlook 2007.</w:t>
      </w:r>
    </w:p>
    <w:bookmarkStart w:id="536" w:name="Appendix_A_23"/>
    <w:p w:rsidR="00D85394" w:rsidRDefault="00B80BF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36"/>
      <w:r>
        <w:t xml:space="preserve">The </w:t>
      </w:r>
      <w:r>
        <w:rPr>
          <w:b/>
        </w:rPr>
        <w:t>PidLidConversationActionMaxDeliveryTime</w:t>
      </w:r>
      <w:r>
        <w:t xml:space="preserve"> property is not supported by Exchange 2003, Exchange 2007, Office Outlook 2003, or Office Outlook 2007.</w:t>
      </w:r>
    </w:p>
    <w:bookmarkStart w:id="537" w:name="Appendix_A_24"/>
    <w:p w:rsidR="00D85394" w:rsidRDefault="00B80BF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2.2.8.3</w:t>
      </w:r>
      <w:r>
        <w:rPr>
          <w:rStyle w:val="Hyperlink"/>
        </w:rPr>
        <w:fldChar w:fldCharType="end"/>
      </w:r>
      <w:r>
        <w:t xml:space="preserve">: </w:t>
      </w:r>
      <w:bookmarkEnd w:id="537"/>
      <w:r>
        <w:t xml:space="preserve">The </w:t>
      </w:r>
      <w:r>
        <w:rPr>
          <w:b/>
        </w:rPr>
        <w:t>PidLidConversationActionMoveFolderEid</w:t>
      </w:r>
      <w:r>
        <w:t xml:space="preserve"> property is not supported Exchange 2003, Exchange 2007, Office Outlook 2003, or Office Outlook 2007.</w:t>
      </w:r>
    </w:p>
    <w:bookmarkStart w:id="538" w:name="Appendix_A_25"/>
    <w:p w:rsidR="00D85394" w:rsidRDefault="00B80BF2">
      <w:r>
        <w:rPr>
          <w:rStyle w:val="Hyperlink"/>
        </w:rPr>
        <w:lastRenderedPageBreak/>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 xml:space="preserve">&lt;25&gt; </w:t>
      </w:r>
      <w:r>
        <w:rPr>
          <w:rStyle w:val="Hyperlink"/>
        </w:rPr>
        <w:t>Section 2.2.8.4</w:t>
      </w:r>
      <w:r>
        <w:rPr>
          <w:rStyle w:val="Hyperlink"/>
        </w:rPr>
        <w:fldChar w:fldCharType="end"/>
      </w:r>
      <w:r>
        <w:t xml:space="preserve">: </w:t>
      </w:r>
      <w:bookmarkEnd w:id="538"/>
      <w:r>
        <w:t xml:space="preserve">The </w:t>
      </w:r>
      <w:r>
        <w:rPr>
          <w:b/>
        </w:rPr>
        <w:t>PidLidConversationActionMoveStoreEid</w:t>
      </w:r>
      <w:r>
        <w:t xml:space="preserve"> property is not supported by Exchange 2003, Exchange 2007, Office Outlook 2003, or Office Outlook 2007.</w:t>
      </w:r>
    </w:p>
    <w:bookmarkStart w:id="539" w:name="Appendix_A_26"/>
    <w:p w:rsidR="00D85394" w:rsidRDefault="00B80BF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2.2.8.5</w:t>
      </w:r>
      <w:r>
        <w:rPr>
          <w:rStyle w:val="Hyperlink"/>
        </w:rPr>
        <w:fldChar w:fldCharType="end"/>
      </w:r>
      <w:r>
        <w:t xml:space="preserve">: </w:t>
      </w:r>
      <w:bookmarkEnd w:id="539"/>
      <w:r>
        <w:t>Exchange 2003, Exchange 2007,</w:t>
      </w:r>
      <w:r>
        <w:t xml:space="preserve"> Office Outlook 2003, and Office Outlook 2007 do not set the </w:t>
      </w:r>
      <w:r>
        <w:rPr>
          <w:b/>
        </w:rPr>
        <w:t>PidLidConversationActionVersion</w:t>
      </w:r>
      <w:r>
        <w:t xml:space="preserve"> property and ignore it if it is set.</w:t>
      </w:r>
    </w:p>
    <w:bookmarkStart w:id="540" w:name="Appendix_A_27"/>
    <w:p w:rsidR="00D85394" w:rsidRDefault="00B80BF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2.2.8.7</w:t>
      </w:r>
      <w:r>
        <w:rPr>
          <w:rStyle w:val="Hyperlink"/>
        </w:rPr>
        <w:fldChar w:fldCharType="end"/>
      </w:r>
      <w:r>
        <w:t xml:space="preserve">: </w:t>
      </w:r>
      <w:bookmarkEnd w:id="540"/>
      <w:r>
        <w:t xml:space="preserve"> Exchange 2003, Exchange 2007, Office Outlook 2003, and Offic</w:t>
      </w:r>
      <w:r>
        <w:t xml:space="preserve">e Outlook 2007 do not set the </w:t>
      </w:r>
      <w:r>
        <w:rPr>
          <w:b/>
        </w:rPr>
        <w:t>PidNameKeywords</w:t>
      </w:r>
      <w:r>
        <w:t xml:space="preserve"> property for </w:t>
      </w:r>
      <w:hyperlink w:anchor="gt_c6ef436d-bd96-48de-828b-7a16f525db4b">
        <w:r>
          <w:rPr>
            <w:rStyle w:val="HyperlinkGreen"/>
            <w:b/>
          </w:rPr>
          <w:t>conversation actions</w:t>
        </w:r>
      </w:hyperlink>
      <w:r>
        <w:t>.</w:t>
      </w:r>
    </w:p>
    <w:bookmarkStart w:id="541" w:name="Appendix_A_28"/>
    <w:p w:rsidR="00D85394" w:rsidRDefault="00B80BF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2.2.8.8</w:t>
      </w:r>
      <w:r>
        <w:rPr>
          <w:rStyle w:val="Hyperlink"/>
        </w:rPr>
        <w:fldChar w:fldCharType="end"/>
      </w:r>
      <w:r>
        <w:t xml:space="preserve">: </w:t>
      </w:r>
      <w:bookmarkEnd w:id="541"/>
      <w:r>
        <w:t xml:space="preserve"> Exchange 2003, Exchange 2007, Office Outlook 20</w:t>
      </w:r>
      <w:r>
        <w:t xml:space="preserve">03, and Office Outlook 2007 do not set the </w:t>
      </w:r>
      <w:r>
        <w:rPr>
          <w:b/>
        </w:rPr>
        <w:t>PidTagConversationIndex</w:t>
      </w:r>
      <w:r>
        <w:t xml:space="preserve"> property for conversation actions.</w:t>
      </w:r>
    </w:p>
    <w:bookmarkStart w:id="542" w:name="Appendix_A_29"/>
    <w:p w:rsidR="00D85394" w:rsidRDefault="00B80BF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2.2.8.9</w:t>
      </w:r>
      <w:r>
        <w:rPr>
          <w:rStyle w:val="Hyperlink"/>
        </w:rPr>
        <w:fldChar w:fldCharType="end"/>
      </w:r>
      <w:r>
        <w:t xml:space="preserve">: </w:t>
      </w:r>
      <w:bookmarkEnd w:id="542"/>
      <w:r>
        <w:t xml:space="preserve"> Exchange 2003, Exchange 2007, Office Outlook 2003, and Office Outlook 2007 do not set th</w:t>
      </w:r>
      <w:r>
        <w:t xml:space="preserve">e </w:t>
      </w:r>
      <w:r>
        <w:rPr>
          <w:b/>
        </w:rPr>
        <w:t>PidTagMessageClass</w:t>
      </w:r>
      <w:r>
        <w:t xml:space="preserve"> property to "IPM.ConversationAction".</w:t>
      </w:r>
    </w:p>
    <w:bookmarkStart w:id="543" w:name="Appendix_A_30"/>
    <w:p w:rsidR="00D85394" w:rsidRDefault="00B80BF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2.2.8.10</w:t>
      </w:r>
      <w:r>
        <w:rPr>
          <w:rStyle w:val="Hyperlink"/>
        </w:rPr>
        <w:fldChar w:fldCharType="end"/>
      </w:r>
      <w:r>
        <w:t xml:space="preserve">: </w:t>
      </w:r>
      <w:bookmarkEnd w:id="543"/>
      <w:r>
        <w:t xml:space="preserve"> Exchange 2003, Exchange 2007, Office Outlook 2003, and Office Outlook 2007 do not set the </w:t>
      </w:r>
      <w:r>
        <w:rPr>
          <w:b/>
        </w:rPr>
        <w:t>PidTagSubject</w:t>
      </w:r>
      <w:r>
        <w:t xml:space="preserve"> property for conversation </w:t>
      </w:r>
      <w:r>
        <w:t>actions.</w:t>
      </w:r>
    </w:p>
    <w:bookmarkStart w:id="544" w:name="Appendix_A_31"/>
    <w:p w:rsidR="00D85394" w:rsidRDefault="00B80BF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2.2.9</w:t>
      </w:r>
      <w:r>
        <w:rPr>
          <w:rStyle w:val="Hyperlink"/>
        </w:rPr>
        <w:fldChar w:fldCharType="end"/>
      </w:r>
      <w:r>
        <w:t xml:space="preserve">: </w:t>
      </w:r>
      <w:bookmarkEnd w:id="544"/>
      <w:r>
        <w:t xml:space="preserve">Navigation shortcuts are not supported by Exchange 2003, Exchange 2007, or Office Outlook 2003. </w:t>
      </w:r>
    </w:p>
    <w:bookmarkStart w:id="545" w:name="Appendix_A_32"/>
    <w:p w:rsidR="00D85394" w:rsidRDefault="00B80BF2">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2.2.9.16</w:t>
      </w:r>
      <w:r>
        <w:rPr>
          <w:rStyle w:val="Hyperlink"/>
        </w:rPr>
        <w:fldChar w:fldCharType="end"/>
      </w:r>
      <w:r>
        <w:t xml:space="preserve">: </w:t>
      </w:r>
      <w:bookmarkEnd w:id="545"/>
      <w:r>
        <w:t xml:space="preserve">The </w:t>
      </w:r>
      <w:r>
        <w:rPr>
          <w:b/>
        </w:rPr>
        <w:t>PidTagWlinkAddres</w:t>
      </w:r>
      <w:r>
        <w:rPr>
          <w:b/>
        </w:rPr>
        <w:t>sBookEID</w:t>
      </w:r>
      <w:r>
        <w:t xml:space="preserve"> property is not supported by Exchange 2003, Exchange 2007, Office Outlook 2003, or Office Outlook 2007. Outlook 2010, Outlook 2013, Outlook 2016, and Outlook 2019 set the </w:t>
      </w:r>
      <w:r>
        <w:rPr>
          <w:b/>
        </w:rPr>
        <w:t>PidTagWlinkAddressBookEID</w:t>
      </w:r>
      <w:r>
        <w:t xml:space="preserve"> property on calendar shortcuts only.</w:t>
      </w:r>
    </w:p>
    <w:bookmarkStart w:id="546" w:name="Appendix_A_33"/>
    <w:p w:rsidR="00D85394" w:rsidRDefault="00B80BF2">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2.2.9.17</w:t>
      </w:r>
      <w:r>
        <w:rPr>
          <w:rStyle w:val="Hyperlink"/>
        </w:rPr>
        <w:fldChar w:fldCharType="end"/>
      </w:r>
      <w:r>
        <w:t xml:space="preserve">: </w:t>
      </w:r>
      <w:bookmarkEnd w:id="546"/>
      <w:r>
        <w:t xml:space="preserve">The </w:t>
      </w:r>
      <w:r>
        <w:rPr>
          <w:b/>
        </w:rPr>
        <w:t>PidTagWlinkAddressBookStoreEID</w:t>
      </w:r>
      <w:r>
        <w:t xml:space="preserve"> property is not supported by Exchange 2003, Exchange 2007, Office Outlook 2003, or Office Outlook 2007. Outlook 2010, Outlook 2013, Outlook 2016, and Outlook</w:t>
      </w:r>
      <w:r>
        <w:t xml:space="preserve"> 2019 set the </w:t>
      </w:r>
      <w:r>
        <w:rPr>
          <w:b/>
        </w:rPr>
        <w:t>PidTagWlinkAddressBookStoreEID</w:t>
      </w:r>
      <w:r>
        <w:t xml:space="preserve"> property on calendar shortcuts only.</w:t>
      </w:r>
    </w:p>
    <w:bookmarkStart w:id="547" w:name="Appendix_A_34"/>
    <w:p w:rsidR="00D85394" w:rsidRDefault="00B80BF2">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2.2.9.18</w:t>
      </w:r>
      <w:r>
        <w:rPr>
          <w:rStyle w:val="Hyperlink"/>
        </w:rPr>
        <w:fldChar w:fldCharType="end"/>
      </w:r>
      <w:r>
        <w:t xml:space="preserve">: </w:t>
      </w:r>
      <w:bookmarkEnd w:id="547"/>
      <w:r>
        <w:t xml:space="preserve">The shortcut behavior is not supported by Exchange 2003, Exchange 2007, Office Outlook 2003, or </w:t>
      </w:r>
      <w:r>
        <w:t>Office Outlook 2007.</w:t>
      </w:r>
    </w:p>
    <w:bookmarkStart w:id="548" w:name="Appendix_A_35"/>
    <w:p w:rsidR="00D85394" w:rsidRDefault="00B80BF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2.2.9.19</w:t>
      </w:r>
      <w:r>
        <w:rPr>
          <w:rStyle w:val="Hyperlink"/>
        </w:rPr>
        <w:fldChar w:fldCharType="end"/>
      </w:r>
      <w:r>
        <w:t xml:space="preserve">: </w:t>
      </w:r>
      <w:bookmarkEnd w:id="548"/>
      <w:r>
        <w:t xml:space="preserve">The </w:t>
      </w:r>
      <w:r>
        <w:rPr>
          <w:b/>
        </w:rPr>
        <w:t>PidTagWlinkROGroupType</w:t>
      </w:r>
      <w:r>
        <w:t xml:space="preserve"> property is not supported by Exchange 2003, Exchange 2007, Office Outlook 2003, or Office Outlook 2007.</w:t>
      </w:r>
    </w:p>
    <w:bookmarkStart w:id="549" w:name="Appendix_A_36"/>
    <w:p w:rsidR="00D85394" w:rsidRDefault="00B80BF2">
      <w:r>
        <w:rPr>
          <w:rStyle w:val="Hyperlink"/>
        </w:rPr>
        <w:fldChar w:fldCharType="begin"/>
      </w:r>
      <w:r>
        <w:rPr>
          <w:rStyle w:val="Hyperlink"/>
        </w:rPr>
        <w:instrText xml:space="preserve"> HYPERLINK \l "Appendix_A_Target_36"</w:instrText>
      </w:r>
      <w:r>
        <w:rPr>
          <w:rStyle w:val="Hyperlink"/>
        </w:rPr>
        <w:instrText xml:space="preserve"> \h </w:instrText>
      </w:r>
      <w:r>
        <w:rPr>
          <w:rStyle w:val="Hyperlink"/>
        </w:rPr>
      </w:r>
      <w:r>
        <w:rPr>
          <w:rStyle w:val="Hyperlink"/>
        </w:rPr>
        <w:fldChar w:fldCharType="separate"/>
      </w:r>
      <w:r>
        <w:rPr>
          <w:rStyle w:val="Hyperlink"/>
        </w:rPr>
        <w:t>&lt;36&gt; Section 3.1.4.1.2</w:t>
      </w:r>
      <w:r>
        <w:rPr>
          <w:rStyle w:val="Hyperlink"/>
        </w:rPr>
        <w:fldChar w:fldCharType="end"/>
      </w:r>
      <w:r>
        <w:t xml:space="preserve">: </w:t>
      </w:r>
      <w:bookmarkEnd w:id="549"/>
      <w:r>
        <w:t>Office Outlook 2007, Outlook 2010, Outlook 2013, Outlook 2016, and Outlook 2019 use the default values of working from 8 A.M. to 5 P.M., Monday – Friday, in the user's current system time zone.</w:t>
      </w:r>
    </w:p>
    <w:bookmarkStart w:id="550" w:name="Appendix_A_37"/>
    <w:p w:rsidR="00D85394" w:rsidRDefault="00B80BF2">
      <w:r>
        <w:rPr>
          <w:rStyle w:val="Hyperlink"/>
        </w:rPr>
        <w:fldChar w:fldCharType="begin"/>
      </w:r>
      <w:r>
        <w:rPr>
          <w:rStyle w:val="Hyperlink"/>
        </w:rPr>
        <w:instrText xml:space="preserve"> HYPERLINK \l "Appendix_A_Targe</w:instrText>
      </w:r>
      <w:r>
        <w:rPr>
          <w:rStyle w:val="Hyperlink"/>
        </w:rPr>
        <w:instrText xml:space="preserve">t_37" \h </w:instrText>
      </w:r>
      <w:r>
        <w:rPr>
          <w:rStyle w:val="Hyperlink"/>
        </w:rPr>
      </w:r>
      <w:r>
        <w:rPr>
          <w:rStyle w:val="Hyperlink"/>
        </w:rPr>
        <w:fldChar w:fldCharType="separate"/>
      </w:r>
      <w:r>
        <w:rPr>
          <w:rStyle w:val="Hyperlink"/>
        </w:rPr>
        <w:t>&lt;37&gt; Section 3.1.4.8</w:t>
      </w:r>
      <w:r>
        <w:rPr>
          <w:rStyle w:val="Hyperlink"/>
        </w:rPr>
        <w:fldChar w:fldCharType="end"/>
      </w:r>
      <w:r>
        <w:t xml:space="preserve">: </w:t>
      </w:r>
      <w:bookmarkEnd w:id="550"/>
      <w:r>
        <w:t>Performing conversation actions is not supported by Exchange 2003, Exchange 2007, Office Outlook 2003, or Office Outlook 2007.</w:t>
      </w:r>
    </w:p>
    <w:bookmarkStart w:id="551" w:name="Appendix_A_38"/>
    <w:p w:rsidR="00D85394" w:rsidRDefault="00B80BF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3.1.4.8</w:t>
      </w:r>
      <w:r>
        <w:rPr>
          <w:rStyle w:val="Hyperlink"/>
        </w:rPr>
        <w:fldChar w:fldCharType="end"/>
      </w:r>
      <w:r>
        <w:t xml:space="preserve">: </w:t>
      </w:r>
      <w:bookmarkEnd w:id="551"/>
      <w:r>
        <w:t xml:space="preserve"> Exchange 2003, Exchange 2007, O</w:t>
      </w:r>
      <w:r>
        <w:t xml:space="preserve">ffice Outlook 2003, and Office Outlook 2007 do not support finding matching </w:t>
      </w:r>
      <w:hyperlink w:anchor="gt_7ab88094-3b46-4be6-9cbf-f22233ef0915">
        <w:r>
          <w:rPr>
            <w:rStyle w:val="HyperlinkGreen"/>
            <w:b/>
          </w:rPr>
          <w:t>E-mail objects</w:t>
        </w:r>
      </w:hyperlink>
      <w:r>
        <w:t xml:space="preserve"> related to a </w:t>
      </w:r>
      <w:hyperlink w:anchor="gt_0aec5fa3-827f-4725-9d37-4b5bff86d6e1">
        <w:r>
          <w:rPr>
            <w:rStyle w:val="HyperlinkGreen"/>
            <w:b/>
          </w:rPr>
          <w:t>conversation</w:t>
        </w:r>
      </w:hyperlink>
      <w:r>
        <w:t>. When connected</w:t>
      </w:r>
      <w:r>
        <w:t xml:space="preserve"> to an online-mode server and performing an Ignore, Stop Ignoring, Move to Folder, or Stop Move conversation action, Outlook 2010, Outlook 2013, Outlook 2016, and Outlook 2019 will not attempt to locate matching E-mail objects. For all other scenarios, Out</w:t>
      </w:r>
      <w:r>
        <w:t>look 2010, Outlook 2013, Outlook 2016, and Outlook 2019 will attempt to locate matching E-mail objects.</w:t>
      </w:r>
    </w:p>
    <w:bookmarkStart w:id="552" w:name="Appendix_A_39"/>
    <w:p w:rsidR="00D85394" w:rsidRDefault="00B80BF2">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3.1.4.10.2</w:t>
      </w:r>
      <w:r>
        <w:rPr>
          <w:rStyle w:val="Hyperlink"/>
        </w:rPr>
        <w:fldChar w:fldCharType="end"/>
      </w:r>
      <w:r>
        <w:t xml:space="preserve">: </w:t>
      </w:r>
      <w:bookmarkEnd w:id="552"/>
      <w:r>
        <w:t xml:space="preserve">Setting the properties specified in this section is not supported by Exchange 2003, </w:t>
      </w:r>
      <w:r>
        <w:t xml:space="preserve">Exchange 2007, Office Outlook 2003, or Office Outlook 2007. Whether Outlook 2010, Outlook 2013, Outlook 2016, and Outlook 2019 set the </w:t>
      </w:r>
      <w:r>
        <w:rPr>
          <w:b/>
        </w:rPr>
        <w:t>PidTagWlinkCalendarColor</w:t>
      </w:r>
      <w:r>
        <w:t xml:space="preserve"> property (section </w:t>
      </w:r>
      <w:hyperlink w:anchor="Section_035e65bb64f2480a9c62a91255ab7cfc" w:history="1">
        <w:r>
          <w:rPr>
            <w:rStyle w:val="Hyperlink"/>
          </w:rPr>
          <w:t>2.2.9.15</w:t>
        </w:r>
      </w:hyperlink>
      <w:r>
        <w:t xml:space="preserve">), the </w:t>
      </w:r>
      <w:r>
        <w:rPr>
          <w:b/>
        </w:rPr>
        <w:t>Pid</w:t>
      </w:r>
      <w:r>
        <w:rPr>
          <w:b/>
        </w:rPr>
        <w:t>TagWlinkAddressBookEID</w:t>
      </w:r>
      <w:r>
        <w:t xml:space="preserve"> property (section </w:t>
      </w:r>
      <w:hyperlink w:anchor="Section_5528b77c515949a8bbcede8401f6c590" w:history="1">
        <w:r>
          <w:rPr>
            <w:rStyle w:val="Hyperlink"/>
          </w:rPr>
          <w:t>2.2.9.16</w:t>
        </w:r>
      </w:hyperlink>
      <w:r>
        <w:t xml:space="preserve">), the </w:t>
      </w:r>
      <w:r>
        <w:rPr>
          <w:b/>
        </w:rPr>
        <w:t>PidTagWlinkAddressBookStoreEID</w:t>
      </w:r>
      <w:r>
        <w:t xml:space="preserve"> property (section </w:t>
      </w:r>
      <w:hyperlink w:anchor="Section_a06ba78be44e4ff79f139382f5a8036b" w:history="1">
        <w:r>
          <w:rPr>
            <w:rStyle w:val="Hyperlink"/>
          </w:rPr>
          <w:t>2.2.9.17</w:t>
        </w:r>
      </w:hyperlink>
      <w:r>
        <w:t xml:space="preserve">), and the </w:t>
      </w:r>
      <w:r>
        <w:rPr>
          <w:b/>
        </w:rPr>
        <w:t>PidTagWlinkR</w:t>
      </w:r>
      <w:r>
        <w:rPr>
          <w:b/>
        </w:rPr>
        <w:t>OGroupType</w:t>
      </w:r>
      <w:r>
        <w:t xml:space="preserve"> property (section </w:t>
      </w:r>
      <w:hyperlink w:anchor="Section_c3d4eec9c66547d3ad9f6bb5e64c0c15" w:history="1">
        <w:r>
          <w:rPr>
            <w:rStyle w:val="Hyperlink"/>
          </w:rPr>
          <w:t>2.2.9.19</w:t>
        </w:r>
      </w:hyperlink>
      <w:r>
        <w:t xml:space="preserve">) depends upon configuration or administrative settings. </w:t>
      </w:r>
    </w:p>
    <w:bookmarkStart w:id="553" w:name="Appendix_A_40"/>
    <w:p w:rsidR="00D85394" w:rsidRDefault="00B80BF2">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3.1.5.1</w:t>
      </w:r>
      <w:r>
        <w:rPr>
          <w:rStyle w:val="Hyperlink"/>
        </w:rPr>
        <w:fldChar w:fldCharType="end"/>
      </w:r>
      <w:r>
        <w:t xml:space="preserve">: </w:t>
      </w:r>
      <w:bookmarkEnd w:id="553"/>
      <w:r>
        <w:t>Performing conversation actions on i</w:t>
      </w:r>
      <w:r>
        <w:t xml:space="preserve">ncoming messages is not supported by Exchange 2003, Exchange 2007, Office Outlook 2003, or Office Outlook 2007. </w:t>
      </w:r>
    </w:p>
    <w:bookmarkStart w:id="554" w:name="Appendix_A_41"/>
    <w:p w:rsidR="00D85394" w:rsidRDefault="00B80BF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3.1.5.1.1</w:t>
      </w:r>
      <w:r>
        <w:rPr>
          <w:rStyle w:val="Hyperlink"/>
        </w:rPr>
        <w:fldChar w:fldCharType="end"/>
      </w:r>
      <w:r>
        <w:t xml:space="preserve">: </w:t>
      </w:r>
      <w:bookmarkEnd w:id="554"/>
      <w:r>
        <w:t xml:space="preserve">Duplicate detection on incoming E-mail objects is not supported by Exchange </w:t>
      </w:r>
      <w:r>
        <w:t>2003, Exchange 2007, Office Outlook 2003, or Office Outlook 2007.</w:t>
      </w:r>
    </w:p>
    <w:bookmarkStart w:id="555" w:name="Appendix_A_42"/>
    <w:p w:rsidR="00D85394" w:rsidRDefault="00B80BF2">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3.1.5.1.1</w:t>
      </w:r>
      <w:r>
        <w:rPr>
          <w:rStyle w:val="Hyperlink"/>
        </w:rPr>
        <w:fldChar w:fldCharType="end"/>
      </w:r>
      <w:r>
        <w:t xml:space="preserve">: </w:t>
      </w:r>
      <w:bookmarkEnd w:id="555"/>
      <w:r>
        <w:t xml:space="preserve">Comparing the value of the </w:t>
      </w:r>
      <w:r>
        <w:rPr>
          <w:b/>
        </w:rPr>
        <w:t>PidTagSearchKey</w:t>
      </w:r>
      <w:r>
        <w:t xml:space="preserve"> property ([MS-OXPROPS] section 2.998) on incoming E-mail objects</w:t>
      </w:r>
      <w:r>
        <w:t xml:space="preserve"> is not supported by Exchange 2003, Exchange 2007, Office Outlook 2003, or Office Outlook 2007. Outlook 2010, Outlook 2013, Outlook 2016, and Outlook 2019 maintain a cache of all E-mail objects received in the past 15 minutes.</w:t>
      </w:r>
    </w:p>
    <w:bookmarkStart w:id="556" w:name="Appendix_A_43"/>
    <w:p w:rsidR="00D85394" w:rsidRDefault="00B80BF2">
      <w:r>
        <w:rPr>
          <w:rStyle w:val="Hyperlink"/>
        </w:rPr>
        <w:fldChar w:fldCharType="begin"/>
      </w:r>
      <w:r>
        <w:rPr>
          <w:rStyle w:val="Hyperlink"/>
        </w:rPr>
        <w:instrText xml:space="preserve"> HYPERLINK \l "Appendix_A_T</w:instrText>
      </w:r>
      <w:r>
        <w:rPr>
          <w:rStyle w:val="Hyperlink"/>
        </w:rPr>
        <w:instrText xml:space="preserve">arget_43" \h </w:instrText>
      </w:r>
      <w:r>
        <w:rPr>
          <w:rStyle w:val="Hyperlink"/>
        </w:rPr>
      </w:r>
      <w:r>
        <w:rPr>
          <w:rStyle w:val="Hyperlink"/>
        </w:rPr>
        <w:fldChar w:fldCharType="separate"/>
      </w:r>
      <w:r>
        <w:rPr>
          <w:rStyle w:val="Hyperlink"/>
        </w:rPr>
        <w:t>&lt;43&gt; Section 3.1.5.2</w:t>
      </w:r>
      <w:r>
        <w:rPr>
          <w:rStyle w:val="Hyperlink"/>
        </w:rPr>
        <w:fldChar w:fldCharType="end"/>
      </w:r>
      <w:r>
        <w:t xml:space="preserve">: </w:t>
      </w:r>
      <w:bookmarkEnd w:id="556"/>
      <w:r>
        <w:t xml:space="preserve">Performing additional processing on the copy of the E-mail object in the Sent Items </w:t>
      </w:r>
      <w:hyperlink w:anchor="gt_14e25453-1647-4acb-a35e-306810c60528">
        <w:r>
          <w:rPr>
            <w:rStyle w:val="HyperlinkGreen"/>
            <w:b/>
          </w:rPr>
          <w:t>special folder</w:t>
        </w:r>
      </w:hyperlink>
      <w:r>
        <w:t xml:space="preserve"> is not supported by Exchange 2003, Exchange 2007, Office Ou</w:t>
      </w:r>
      <w:r>
        <w:t>tlook 2003, or Office Outlook 2007.</w:t>
      </w:r>
    </w:p>
    <w:bookmarkStart w:id="557" w:name="Appendix_A_44"/>
    <w:p w:rsidR="00D85394" w:rsidRDefault="00B80BF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3.1.6.1</w:t>
      </w:r>
      <w:r>
        <w:rPr>
          <w:rStyle w:val="Hyperlink"/>
        </w:rPr>
        <w:fldChar w:fldCharType="end"/>
      </w:r>
      <w:r>
        <w:t xml:space="preserve">: </w:t>
      </w:r>
      <w:bookmarkEnd w:id="557"/>
      <w:r>
        <w:t>Office Outlook 2003, Office Outlook 2007, Outlook 2010, Outlook 2013, Outlook 2016, and Outlook 2019 have the default duration of 336 hours (14 days).</w:t>
      </w:r>
    </w:p>
    <w:bookmarkStart w:id="558" w:name="Appendix_A_45"/>
    <w:p w:rsidR="00D85394" w:rsidRDefault="00B80BF2">
      <w:r>
        <w:rPr>
          <w:rStyle w:val="Hyperlink"/>
        </w:rPr>
        <w:fldChar w:fldCharType="begin"/>
      </w:r>
      <w:r>
        <w:rPr>
          <w:rStyle w:val="Hyperlink"/>
        </w:rPr>
        <w:instrText xml:space="preserve"> H</w:instrText>
      </w:r>
      <w:r>
        <w:rPr>
          <w:rStyle w:val="Hyperlink"/>
        </w:rPr>
        <w:instrText xml:space="preserve">YPERLINK \l "Appendix_A_Target_45" \h </w:instrText>
      </w:r>
      <w:r>
        <w:rPr>
          <w:rStyle w:val="Hyperlink"/>
        </w:rPr>
      </w:r>
      <w:r>
        <w:rPr>
          <w:rStyle w:val="Hyperlink"/>
        </w:rPr>
        <w:fldChar w:fldCharType="separate"/>
      </w:r>
      <w:r>
        <w:rPr>
          <w:rStyle w:val="Hyperlink"/>
        </w:rPr>
        <w:t>&lt;45&gt; Section 3.1.6.1</w:t>
      </w:r>
      <w:r>
        <w:rPr>
          <w:rStyle w:val="Hyperlink"/>
        </w:rPr>
        <w:fldChar w:fldCharType="end"/>
      </w:r>
      <w:r>
        <w:t xml:space="preserve">: </w:t>
      </w:r>
      <w:bookmarkEnd w:id="558"/>
      <w:r>
        <w:t>Office Outlook 2003, Office Outlook 2007, Outlook 2010, Outlook 2013, Outlook 2016, and Outlook 2019 implement conversation action expiration without timers. Instead, every time an algorithm call</w:t>
      </w:r>
      <w:r>
        <w:t xml:space="preserve">s for an FAI message to be located, Office Outlook 2003, Office Outlook 2007, Outlook 2010, Outlook 2013, Outlook 2016, and Outlook 2019 run the expiration logic before proceeding with the original algorithm. </w:t>
      </w:r>
    </w:p>
    <w:bookmarkStart w:id="559" w:name="Appendix_A_46"/>
    <w:p w:rsidR="00D85394" w:rsidRDefault="00B80BF2">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w:t>
      </w:r>
      <w:r>
        <w:rPr>
          <w:rStyle w:val="Hyperlink"/>
        </w:rPr>
        <w:t>&gt; Section 3.2.4.1.2</w:t>
      </w:r>
      <w:r>
        <w:rPr>
          <w:rStyle w:val="Hyperlink"/>
        </w:rPr>
        <w:fldChar w:fldCharType="end"/>
      </w:r>
      <w:r>
        <w:t xml:space="preserve">: </w:t>
      </w:r>
      <w:bookmarkEnd w:id="559"/>
      <w:r>
        <w:t xml:space="preserve">Exchange 2007, Exchange 2010, Exchange 2013, Exchange 2016, and Exchange 2019 will stop reading the </w:t>
      </w:r>
      <w:hyperlink w:anchor="gt_982b7f8e-d516-4fd5-8d5e-1a836081ed85">
        <w:r>
          <w:rPr>
            <w:rStyle w:val="HyperlinkGreen"/>
            <w:b/>
          </w:rPr>
          <w:t>XML</w:t>
        </w:r>
      </w:hyperlink>
      <w:r>
        <w:t xml:space="preserve"> document beyond 512 kilobytes.</w:t>
      </w:r>
    </w:p>
    <w:bookmarkStart w:id="560" w:name="Appendix_A_47"/>
    <w:p w:rsidR="00D85394" w:rsidRDefault="00B80BF2">
      <w:r>
        <w:rPr>
          <w:rStyle w:val="Hyperlink"/>
        </w:rPr>
        <w:fldChar w:fldCharType="begin"/>
      </w:r>
      <w:r>
        <w:rPr>
          <w:rStyle w:val="Hyperlink"/>
        </w:rPr>
        <w:instrText xml:space="preserve"> HYPERLINK \l "Appendix_A_Target_47"</w:instrText>
      </w:r>
      <w:r>
        <w:rPr>
          <w:rStyle w:val="Hyperlink"/>
        </w:rPr>
        <w:instrText xml:space="preserve"> \h </w:instrText>
      </w:r>
      <w:r>
        <w:rPr>
          <w:rStyle w:val="Hyperlink"/>
        </w:rPr>
      </w:r>
      <w:r>
        <w:rPr>
          <w:rStyle w:val="Hyperlink"/>
        </w:rPr>
        <w:fldChar w:fldCharType="separate"/>
      </w:r>
      <w:r>
        <w:rPr>
          <w:rStyle w:val="Hyperlink"/>
        </w:rPr>
        <w:t>&lt;47&gt; Section 3.2.5.1</w:t>
      </w:r>
      <w:r>
        <w:rPr>
          <w:rStyle w:val="Hyperlink"/>
        </w:rPr>
        <w:fldChar w:fldCharType="end"/>
      </w:r>
      <w:r>
        <w:t xml:space="preserve">: </w:t>
      </w:r>
      <w:bookmarkEnd w:id="560"/>
      <w:r>
        <w:t>Processing in response to a client uploading changes to a conversation action FAI message is not supported by Exchange 2003, Exchange 2007, Office Outlook 2003, or Office Outlook 2007.</w:t>
      </w:r>
    </w:p>
    <w:bookmarkStart w:id="561" w:name="Appendix_A_48"/>
    <w:p w:rsidR="00D85394" w:rsidRDefault="00B80BF2">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w:t>
      </w:r>
      <w:r>
        <w:rPr>
          <w:rStyle w:val="Hyperlink"/>
        </w:rPr>
        <w:t>48&gt; Section 3.2.5.2</w:t>
      </w:r>
      <w:r>
        <w:rPr>
          <w:rStyle w:val="Hyperlink"/>
        </w:rPr>
        <w:fldChar w:fldCharType="end"/>
      </w:r>
      <w:r>
        <w:t xml:space="preserve">: </w:t>
      </w:r>
      <w:bookmarkEnd w:id="561"/>
      <w:r>
        <w:t xml:space="preserve"> Exchange 2003, Exchange 2007, Office Outlook 2003, and Office Outlook 2007 do not support processing conversation actions on incoming E-mail objects.</w:t>
      </w:r>
    </w:p>
    <w:bookmarkStart w:id="562" w:name="Appendix_A_49"/>
    <w:p w:rsidR="00D85394" w:rsidRDefault="00B80BF2">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3.2.5.3</w:t>
      </w:r>
      <w:r>
        <w:rPr>
          <w:rStyle w:val="Hyperlink"/>
        </w:rPr>
        <w:fldChar w:fldCharType="end"/>
      </w:r>
      <w:r>
        <w:t xml:space="preserve">: </w:t>
      </w:r>
      <w:bookmarkEnd w:id="562"/>
      <w:r>
        <w:t xml:space="preserve"> The additional pro</w:t>
      </w:r>
      <w:r>
        <w:t xml:space="preserve">cessing on the copy of the E-mail object in the Sent Items special folder specified in this section is not supported by Exchange 2003, Exchange 2007, Office Outlook 2003, or Office Outlook 2007. </w:t>
      </w:r>
    </w:p>
    <w:p w:rsidR="00D85394" w:rsidRDefault="00B80BF2">
      <w:pPr>
        <w:pStyle w:val="Heading1"/>
      </w:pPr>
      <w:bookmarkStart w:id="563" w:name="section_8af0f8be15604bd1b8fabb7eb309323a"/>
      <w:bookmarkStart w:id="564" w:name="_Toc163746281"/>
      <w:r>
        <w:lastRenderedPageBreak/>
        <w:t>Change Tracking</w:t>
      </w:r>
      <w:bookmarkEnd w:id="563"/>
      <w:bookmarkEnd w:id="564"/>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380B90" w:rsidRDefault="00B80BF2" w:rsidP="00380B90">
      <w:r w:rsidRPr="00F6169D">
        <w:t xml:space="preserve">This section identifies changes that were made to this document since the last release. Changes are classified as Major, Minor, or None. </w:t>
      </w:r>
    </w:p>
    <w:p w:rsidR="00380B90" w:rsidRDefault="00B80BF2" w:rsidP="00380B90">
      <w:r>
        <w:t xml:space="preserve">The revision class </w:t>
      </w:r>
      <w:r w:rsidRPr="00F6169D">
        <w:rPr>
          <w:b/>
        </w:rPr>
        <w:t>Major</w:t>
      </w:r>
      <w:r>
        <w:t xml:space="preserve"> means that the technical content in the document was significantly revised. Major change</w:t>
      </w:r>
      <w:r>
        <w:t>s affect protocol interoperability or implementation. Examples of major changes are:</w:t>
      </w:r>
    </w:p>
    <w:p w:rsidR="00380B90" w:rsidRDefault="00B80BF2" w:rsidP="00380B90">
      <w:pPr>
        <w:pStyle w:val="ListParagraph"/>
        <w:numPr>
          <w:ilvl w:val="0"/>
          <w:numId w:val="133"/>
        </w:numPr>
        <w:contextualSpacing/>
      </w:pPr>
      <w:r>
        <w:t>A document revision that incorporates changes to interoperability requirements.</w:t>
      </w:r>
    </w:p>
    <w:p w:rsidR="00380B90" w:rsidRDefault="00B80BF2" w:rsidP="00380B90">
      <w:pPr>
        <w:pStyle w:val="ListParagraph"/>
        <w:numPr>
          <w:ilvl w:val="0"/>
          <w:numId w:val="133"/>
        </w:numPr>
        <w:contextualSpacing/>
      </w:pPr>
      <w:r>
        <w:t>A document revision that captures changes to protocol functionality.</w:t>
      </w:r>
    </w:p>
    <w:p w:rsidR="00380B90" w:rsidRDefault="00B80BF2" w:rsidP="00380B90">
      <w:r>
        <w:t xml:space="preserve">The revision class </w:t>
      </w:r>
      <w:r w:rsidRPr="00F6169D">
        <w:rPr>
          <w:b/>
        </w:rPr>
        <w:t>Min</w:t>
      </w:r>
      <w:r w:rsidRPr="00F6169D">
        <w:rPr>
          <w:b/>
        </w:rPr>
        <w:t>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80BF2" w:rsidP="00380B90">
      <w:r>
        <w:t>The revision c</w:t>
      </w:r>
      <w:r>
        <w:t xml:space="preserve">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85394" w:rsidRDefault="00B80BF2">
      <w:r>
        <w:t>The changes made to this document are listed in the foll</w:t>
      </w:r>
      <w:r>
        <w:t xml:space="preserve">owing table. For more information, please contact </w:t>
      </w:r>
      <w:hyperlink r:id="rId24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85394" w:rsidTr="00D853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85394" w:rsidRDefault="00B80BF2">
            <w:pPr>
              <w:pStyle w:val="TableHeaderText"/>
            </w:pPr>
            <w:r>
              <w:t>Section</w:t>
            </w:r>
          </w:p>
        </w:tc>
        <w:tc>
          <w:tcPr>
            <w:tcW w:w="0" w:type="auto"/>
            <w:vAlign w:val="center"/>
          </w:tcPr>
          <w:p w:rsidR="00D85394" w:rsidRDefault="00B80BF2">
            <w:pPr>
              <w:pStyle w:val="TableHeaderText"/>
            </w:pPr>
            <w:r>
              <w:t>Description</w:t>
            </w:r>
          </w:p>
        </w:tc>
        <w:tc>
          <w:tcPr>
            <w:tcW w:w="0" w:type="auto"/>
            <w:vAlign w:val="center"/>
          </w:tcPr>
          <w:p w:rsidR="00D85394" w:rsidRDefault="00B80BF2">
            <w:pPr>
              <w:pStyle w:val="TableHeaderText"/>
            </w:pPr>
            <w:r>
              <w:t>Revision class</w:t>
            </w:r>
          </w:p>
        </w:tc>
      </w:tr>
      <w:tr w:rsidR="00D85394" w:rsidTr="00D85394">
        <w:tc>
          <w:tcPr>
            <w:tcW w:w="0" w:type="auto"/>
            <w:vAlign w:val="center"/>
          </w:tcPr>
          <w:p w:rsidR="00D85394" w:rsidRDefault="00B80BF2">
            <w:pPr>
              <w:pStyle w:val="TableBodyText"/>
            </w:pPr>
            <w:hyperlink w:anchor="Section_eae690d2126c4171b64644c10926a914">
              <w:r>
                <w:rPr>
                  <w:rStyle w:val="Hyperlink"/>
                </w:rPr>
                <w:t>6</w:t>
              </w:r>
            </w:hyperlink>
            <w:r>
              <w:t xml:space="preserve"> Appendix A: Product Behavior</w:t>
            </w:r>
          </w:p>
        </w:tc>
        <w:tc>
          <w:tcPr>
            <w:tcW w:w="0" w:type="auto"/>
            <w:vAlign w:val="center"/>
          </w:tcPr>
          <w:p w:rsidR="00D85394" w:rsidRDefault="00B80BF2">
            <w:pPr>
              <w:pStyle w:val="TableBodyText"/>
            </w:pPr>
            <w:r>
              <w:t>Updated list of supported products.</w:t>
            </w:r>
          </w:p>
        </w:tc>
        <w:tc>
          <w:tcPr>
            <w:tcW w:w="0" w:type="auto"/>
            <w:vAlign w:val="center"/>
          </w:tcPr>
          <w:p w:rsidR="00D85394" w:rsidRDefault="00B80BF2">
            <w:pPr>
              <w:pStyle w:val="TableBodyText"/>
            </w:pPr>
            <w:r>
              <w:t>Major</w:t>
            </w:r>
          </w:p>
        </w:tc>
      </w:tr>
    </w:tbl>
    <w:p w:rsidR="00D85394" w:rsidRDefault="00B80BF2">
      <w:pPr>
        <w:pStyle w:val="Heading1"/>
        <w:sectPr w:rsidR="00D85394">
          <w:footerReference w:type="default" r:id="rId242"/>
          <w:endnotePr>
            <w:numFmt w:val="decimal"/>
          </w:endnotePr>
          <w:type w:val="continuous"/>
          <w:pgSz w:w="12240" w:h="15840"/>
          <w:pgMar w:top="1080" w:right="1440" w:bottom="2016" w:left="1440" w:header="720" w:footer="720" w:gutter="0"/>
          <w:cols w:space="720"/>
          <w:docGrid w:linePitch="360"/>
        </w:sectPr>
      </w:pPr>
      <w:bookmarkStart w:id="565" w:name="section_dba215a9b48d4813862c735234e369fc"/>
      <w:bookmarkStart w:id="566" w:name="_Toc163746282"/>
      <w:r>
        <w:lastRenderedPageBreak/>
        <w:t>Index</w:t>
      </w:r>
      <w:bookmarkEnd w:id="565"/>
      <w:bookmarkEnd w:id="566"/>
    </w:p>
    <w:p w:rsidR="00D85394" w:rsidRDefault="00B80BF2">
      <w:pPr>
        <w:pStyle w:val="indexheader"/>
      </w:pPr>
      <w:r>
        <w:t>A</w:t>
      </w:r>
    </w:p>
    <w:p w:rsidR="00D85394" w:rsidRDefault="00D85394">
      <w:pPr>
        <w:spacing w:before="0" w:after="0"/>
        <w:rPr>
          <w:sz w:val="16"/>
        </w:rPr>
      </w:pPr>
    </w:p>
    <w:p w:rsidR="00D85394" w:rsidRDefault="00B80BF2">
      <w:pPr>
        <w:pStyle w:val="indexentry0"/>
      </w:pPr>
      <w:r>
        <w:t>Abstract data model</w:t>
      </w:r>
    </w:p>
    <w:p w:rsidR="00D85394" w:rsidRDefault="00B80BF2">
      <w:pPr>
        <w:pStyle w:val="indexentry0"/>
      </w:pPr>
      <w:r>
        <w:t xml:space="preserve">   </w:t>
      </w:r>
      <w:hyperlink w:anchor="section_5893fe9ce3454a3e855ab679cb355b5e">
        <w:r>
          <w:rPr>
            <w:rStyle w:val="Hyperlink"/>
          </w:rPr>
          <w:t>client</w:t>
        </w:r>
      </w:hyperlink>
      <w:r>
        <w:t xml:space="preserve"> </w:t>
      </w:r>
      <w:r>
        <w:fldChar w:fldCharType="begin"/>
      </w:r>
      <w:r>
        <w:instrText>PAGEREF section_5893fe9ce3454a3e855ab679cb355b5e</w:instrText>
      </w:r>
      <w:r>
        <w:fldChar w:fldCharType="separate"/>
      </w:r>
      <w:r>
        <w:rPr>
          <w:noProof/>
        </w:rPr>
        <w:t>64</w:t>
      </w:r>
      <w:r>
        <w:fldChar w:fldCharType="end"/>
      </w:r>
    </w:p>
    <w:p w:rsidR="00D85394" w:rsidRDefault="00B80BF2">
      <w:pPr>
        <w:pStyle w:val="indexentry0"/>
      </w:pPr>
      <w:r>
        <w:t xml:space="preserve">   </w:t>
      </w:r>
      <w:hyperlink w:anchor="section_f9fe508c966c4f748da2b7fc9dea1f28">
        <w:r>
          <w:rPr>
            <w:rStyle w:val="Hyperlink"/>
          </w:rPr>
          <w:t>server</w:t>
        </w:r>
      </w:hyperlink>
      <w:r>
        <w:t xml:space="preserve"> </w:t>
      </w:r>
      <w:r>
        <w:fldChar w:fldCharType="begin"/>
      </w:r>
      <w:r>
        <w:instrText>PAGEREF section_f9fe508c966c4f748da2b7fc9dea1f28</w:instrText>
      </w:r>
      <w:r>
        <w:fldChar w:fldCharType="separate"/>
      </w:r>
      <w:r>
        <w:rPr>
          <w:noProof/>
        </w:rPr>
        <w:t>76</w:t>
      </w:r>
      <w:r>
        <w:fldChar w:fldCharType="end"/>
      </w:r>
    </w:p>
    <w:p w:rsidR="00D85394" w:rsidRDefault="00B80BF2">
      <w:pPr>
        <w:pStyle w:val="indexentry0"/>
      </w:pPr>
      <w:hyperlink w:anchor="section_0c149ff199524825872b2069f3c64678">
        <w:r>
          <w:rPr>
            <w:rStyle w:val="Hyperlink"/>
          </w:rPr>
          <w:t>Applicability</w:t>
        </w:r>
      </w:hyperlink>
      <w:r>
        <w:t xml:space="preserve"> </w:t>
      </w:r>
      <w:r>
        <w:fldChar w:fldCharType="begin"/>
      </w:r>
      <w:r>
        <w:instrText>PAGEREF section_0c149ff199524825872b2069f3c64678</w:instrText>
      </w:r>
      <w:r>
        <w:fldChar w:fldCharType="separate"/>
      </w:r>
      <w:r>
        <w:rPr>
          <w:noProof/>
        </w:rPr>
        <w:t>15</w:t>
      </w:r>
      <w:r>
        <w:fldChar w:fldCharType="end"/>
      </w:r>
    </w:p>
    <w:p w:rsidR="00D85394" w:rsidRDefault="00D85394">
      <w:pPr>
        <w:spacing w:before="0" w:after="0"/>
        <w:rPr>
          <w:sz w:val="16"/>
        </w:rPr>
      </w:pPr>
    </w:p>
    <w:p w:rsidR="00D85394" w:rsidRDefault="00B80BF2">
      <w:pPr>
        <w:pStyle w:val="indexheader"/>
      </w:pPr>
      <w:r>
        <w:t>B</w:t>
      </w:r>
    </w:p>
    <w:p w:rsidR="00D85394" w:rsidRDefault="00D85394">
      <w:pPr>
        <w:spacing w:before="0" w:after="0"/>
        <w:rPr>
          <w:sz w:val="16"/>
        </w:rPr>
      </w:pPr>
    </w:p>
    <w:p w:rsidR="00D85394" w:rsidRDefault="00B80BF2">
      <w:pPr>
        <w:pStyle w:val="indexentry0"/>
      </w:pPr>
      <w:hyperlink w:anchor="section_09e9757410de4e24a049c57c082e45b3">
        <w:r>
          <w:rPr>
            <w:rStyle w:val="Hyperlink"/>
          </w:rPr>
          <w:t>Binary Format message</w:t>
        </w:r>
      </w:hyperlink>
      <w:r>
        <w:t xml:space="preserve"> </w:t>
      </w:r>
      <w:r>
        <w:fldChar w:fldCharType="begin"/>
      </w:r>
      <w:r>
        <w:instrText>PAGEREF section_09e9757410de4e24a049c57c082e45b</w:instrText>
      </w:r>
      <w:r>
        <w:instrText>3</w:instrText>
      </w:r>
      <w:r>
        <w:fldChar w:fldCharType="separate"/>
      </w:r>
      <w:r>
        <w:rPr>
          <w:noProof/>
        </w:rPr>
        <w:t>18</w:t>
      </w:r>
      <w:r>
        <w:fldChar w:fldCharType="end"/>
      </w:r>
    </w:p>
    <w:p w:rsidR="00D85394" w:rsidRDefault="00D85394">
      <w:pPr>
        <w:spacing w:before="0" w:after="0"/>
        <w:rPr>
          <w:sz w:val="16"/>
        </w:rPr>
      </w:pPr>
    </w:p>
    <w:p w:rsidR="00D85394" w:rsidRDefault="00B80BF2">
      <w:pPr>
        <w:pStyle w:val="indexheader"/>
      </w:pPr>
      <w:r>
        <w:t>C</w:t>
      </w:r>
    </w:p>
    <w:p w:rsidR="00D85394" w:rsidRDefault="00D85394">
      <w:pPr>
        <w:spacing w:before="0" w:after="0"/>
        <w:rPr>
          <w:sz w:val="16"/>
        </w:rPr>
      </w:pPr>
    </w:p>
    <w:p w:rsidR="00D85394" w:rsidRDefault="00B80BF2">
      <w:pPr>
        <w:pStyle w:val="indexentry0"/>
      </w:pPr>
      <w:hyperlink w:anchor="section_016caaa5637f4e11bec962fa7a0fcd5e">
        <w:r>
          <w:rPr>
            <w:rStyle w:val="Hyperlink"/>
          </w:rPr>
          <w:t>Capability negotiation</w:t>
        </w:r>
      </w:hyperlink>
      <w:r>
        <w:t xml:space="preserve"> </w:t>
      </w:r>
      <w:r>
        <w:fldChar w:fldCharType="begin"/>
      </w:r>
      <w:r>
        <w:instrText>PAGEREF section_016caaa5637f4e11bec962fa7a0fcd5e</w:instrText>
      </w:r>
      <w:r>
        <w:fldChar w:fldCharType="separate"/>
      </w:r>
      <w:r>
        <w:rPr>
          <w:noProof/>
        </w:rPr>
        <w:t>15</w:t>
      </w:r>
      <w:r>
        <w:fldChar w:fldCharType="end"/>
      </w:r>
    </w:p>
    <w:p w:rsidR="00D85394" w:rsidRDefault="00B80BF2">
      <w:pPr>
        <w:pStyle w:val="indexentry0"/>
      </w:pPr>
      <w:hyperlink w:anchor="section_8af0f8be15604bd1b8fabb7eb309323a">
        <w:r>
          <w:rPr>
            <w:rStyle w:val="Hyperlink"/>
          </w:rPr>
          <w:t>Change tracking</w:t>
        </w:r>
      </w:hyperlink>
      <w:r>
        <w:t xml:space="preserve"> </w:t>
      </w:r>
      <w:r>
        <w:fldChar w:fldCharType="begin"/>
      </w:r>
      <w:r>
        <w:instrText>PAGEREF section_8af0f8be15604bd1b8fabb7eb309323a</w:instrText>
      </w:r>
      <w:r>
        <w:fldChar w:fldCharType="separate"/>
      </w:r>
      <w:r>
        <w:rPr>
          <w:noProof/>
        </w:rPr>
        <w:t>100</w:t>
      </w:r>
      <w:r>
        <w:fldChar w:fldCharType="end"/>
      </w:r>
    </w:p>
    <w:p w:rsidR="00D85394" w:rsidRDefault="00B80BF2">
      <w:pPr>
        <w:pStyle w:val="indexentry0"/>
      </w:pPr>
      <w:r>
        <w:t>Client</w:t>
      </w:r>
    </w:p>
    <w:p w:rsidR="00D85394" w:rsidRDefault="00B80BF2">
      <w:pPr>
        <w:pStyle w:val="indexentry0"/>
      </w:pPr>
      <w:r>
        <w:t xml:space="preserve">   </w:t>
      </w:r>
      <w:hyperlink w:anchor="section_5893fe9ce3454a3e855ab679cb355b5e">
        <w:r>
          <w:rPr>
            <w:rStyle w:val="Hyperlink"/>
          </w:rPr>
          <w:t>abstract data model</w:t>
        </w:r>
      </w:hyperlink>
      <w:r>
        <w:t xml:space="preserve"> </w:t>
      </w:r>
      <w:r>
        <w:fldChar w:fldCharType="begin"/>
      </w:r>
      <w:r>
        <w:instrText>PAGEREF section_5893fe9ce3454a3e855ab679cb355b5e</w:instrText>
      </w:r>
      <w:r>
        <w:fldChar w:fldCharType="separate"/>
      </w:r>
      <w:r>
        <w:rPr>
          <w:noProof/>
        </w:rPr>
        <w:t>64</w:t>
      </w:r>
      <w:r>
        <w:fldChar w:fldCharType="end"/>
      </w:r>
    </w:p>
    <w:p w:rsidR="00D85394" w:rsidRDefault="00B80BF2">
      <w:pPr>
        <w:pStyle w:val="indexentry0"/>
      </w:pPr>
      <w:r>
        <w:t xml:space="preserve">   </w:t>
      </w:r>
      <w:hyperlink w:anchor="section_128abd0933d34ead91fc8e54573c9df6">
        <w:r>
          <w:rPr>
            <w:rStyle w:val="Hyperlink"/>
          </w:rPr>
          <w:t>initialization - navigation shortcuts</w:t>
        </w:r>
      </w:hyperlink>
      <w:r>
        <w:t xml:space="preserve"> </w:t>
      </w:r>
      <w:r>
        <w:fldChar w:fldCharType="begin"/>
      </w:r>
      <w:r>
        <w:instrText>PAGEREF section_128abd0933d34ead91fc8e54573c9df6</w:instrText>
      </w:r>
      <w:r>
        <w:fldChar w:fldCharType="separate"/>
      </w:r>
      <w:r>
        <w:rPr>
          <w:noProof/>
        </w:rPr>
        <w:t>64</w:t>
      </w:r>
      <w:r>
        <w:fldChar w:fldCharType="end"/>
      </w:r>
    </w:p>
    <w:p w:rsidR="00D85394" w:rsidRDefault="00B80BF2">
      <w:pPr>
        <w:pStyle w:val="indexentry0"/>
      </w:pPr>
      <w:r>
        <w:t xml:space="preserve">   </w:t>
      </w:r>
      <w:hyperlink w:anchor="section_795f15fdea3a4e4fafbd94c5a7b3b7ab">
        <w:r>
          <w:rPr>
            <w:rStyle w:val="Hyperlink"/>
          </w:rPr>
          <w:t>other local events</w:t>
        </w:r>
      </w:hyperlink>
      <w:r>
        <w:t xml:space="preserve"> </w:t>
      </w:r>
      <w:r>
        <w:fldChar w:fldCharType="begin"/>
      </w:r>
      <w:r>
        <w:instrText>PAGEREF section_795f15fdea3a4e4fafbd94c5a7b3b7ab</w:instrText>
      </w:r>
      <w:r>
        <w:fldChar w:fldCharType="separate"/>
      </w:r>
      <w:r>
        <w:rPr>
          <w:noProof/>
        </w:rPr>
        <w:t>76</w:t>
      </w:r>
      <w:r>
        <w:fldChar w:fldCharType="end"/>
      </w:r>
    </w:p>
    <w:p w:rsidR="00D85394" w:rsidRDefault="00B80BF2">
      <w:pPr>
        <w:pStyle w:val="indexentry0"/>
      </w:pPr>
      <w:r>
        <w:t xml:space="preserve">   </w:t>
      </w:r>
      <w:hyperlink w:anchor="section_fce38b373de94a4985ba3ce70e8c88b5">
        <w:r>
          <w:rPr>
            <w:rStyle w:val="Hyperlink"/>
          </w:rPr>
          <w:t>timers</w:t>
        </w:r>
      </w:hyperlink>
      <w:r>
        <w:t xml:space="preserve"> </w:t>
      </w:r>
      <w:r>
        <w:fldChar w:fldCharType="begin"/>
      </w:r>
      <w:r>
        <w:instrText>PAGEREF section_fce38b373de94a4985ba3ce70e8c88b5</w:instrText>
      </w:r>
      <w:r>
        <w:fldChar w:fldCharType="separate"/>
      </w:r>
      <w:r>
        <w:rPr>
          <w:noProof/>
        </w:rPr>
        <w:t>64</w:t>
      </w:r>
      <w:r>
        <w:fldChar w:fldCharType="end"/>
      </w:r>
    </w:p>
    <w:p w:rsidR="00D85394" w:rsidRDefault="00B80BF2">
      <w:pPr>
        <w:pStyle w:val="indexentry0"/>
      </w:pPr>
      <w:r>
        <w:t>Client - higher layer triggered events</w:t>
      </w:r>
    </w:p>
    <w:p w:rsidR="00D85394" w:rsidRDefault="00B80BF2">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 section</w:instrText>
      </w:r>
      <w:r>
        <w:instrText>_6619151fefe34c5985ac885139a7c262</w:instrText>
      </w:r>
      <w:r>
        <w:fldChar w:fldCharType="separate"/>
      </w:r>
      <w:r>
        <w:rPr>
          <w:noProof/>
        </w:rPr>
        <w:t>70</w:t>
      </w:r>
      <w:r>
        <w:fldChar w:fldCharType="end"/>
      </w:r>
    </w:p>
    <w:p w:rsidR="00D85394" w:rsidRDefault="00B80BF2">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section_c52c6b54e5b9463db060b4ae4ca57696</w:instrText>
      </w:r>
      <w:r>
        <w:fldChar w:fldCharType="separate"/>
      </w:r>
      <w:r>
        <w:rPr>
          <w:noProof/>
        </w:rPr>
        <w:t>70</w:t>
      </w:r>
      <w:r>
        <w:fldChar w:fldCharType="end"/>
      </w:r>
    </w:p>
    <w:p w:rsidR="00D85394" w:rsidRDefault="00B80BF2">
      <w:pPr>
        <w:pStyle w:val="indexentry0"/>
      </w:pPr>
      <w:r>
        <w:t xml:space="preserve">   </w:t>
      </w:r>
      <w:hyperlink w:anchor="section_ef2dd4fb3a1f40e4ad410ac661b5a282">
        <w:r>
          <w:rPr>
            <w:rStyle w:val="Hyperlink"/>
          </w:rPr>
          <w:t>read</w:t>
        </w:r>
        <w:r>
          <w:rPr>
            <w:rStyle w:val="Hyperlink"/>
          </w:rPr>
          <w:t>ing configuration data</w:t>
        </w:r>
      </w:hyperlink>
      <w:r>
        <w:t xml:space="preserve"> </w:t>
      </w:r>
      <w:r>
        <w:fldChar w:fldCharType="begin"/>
      </w:r>
      <w:r>
        <w:instrText>PAGEREF section_ef2dd4fb3a1f40e4ad410ac661b5a282</w:instrText>
      </w:r>
      <w:r>
        <w:fldChar w:fldCharType="separate"/>
      </w:r>
      <w:r>
        <w:rPr>
          <w:noProof/>
        </w:rPr>
        <w:t>64</w:t>
      </w:r>
      <w:r>
        <w:fldChar w:fldCharType="end"/>
      </w:r>
    </w:p>
    <w:p w:rsidR="00D85394" w:rsidRDefault="00B80BF2">
      <w:pPr>
        <w:pStyle w:val="indexentry0"/>
      </w:pPr>
      <w:r>
        <w:t xml:space="preserve">   </w:t>
      </w:r>
      <w:hyperlink w:anchor="section_ac2166b399434493bdf99c3e86e4646f">
        <w:r>
          <w:rPr>
            <w:rStyle w:val="Hyperlink"/>
          </w:rPr>
          <w:t>reading folder flags</w:t>
        </w:r>
      </w:hyperlink>
      <w:r>
        <w:t xml:space="preserve"> </w:t>
      </w:r>
      <w:r>
        <w:fldChar w:fldCharType="begin"/>
      </w:r>
      <w:r>
        <w:instrText>PAGEREF section_ac2166b399434493bdf99c3e86e4646f</w:instrText>
      </w:r>
      <w:r>
        <w:fldChar w:fldCharType="separate"/>
      </w:r>
      <w:r>
        <w:rPr>
          <w:noProof/>
        </w:rPr>
        <w:t>69</w:t>
      </w:r>
      <w:r>
        <w:fldChar w:fldCharType="end"/>
      </w:r>
    </w:p>
    <w:p w:rsidR="00D85394" w:rsidRDefault="00B80BF2">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section_762c7b3290574329b2aea97a4768046e</w:instrText>
      </w:r>
      <w:r>
        <w:fldChar w:fldCharType="separate"/>
      </w:r>
      <w:r>
        <w:rPr>
          <w:noProof/>
        </w:rPr>
        <w:t>72</w:t>
      </w:r>
      <w:r>
        <w:fldChar w:fldCharType="end"/>
      </w:r>
    </w:p>
    <w:p w:rsidR="00D85394" w:rsidRDefault="00B80BF2">
      <w:pPr>
        <w:pStyle w:val="indexentry0"/>
      </w:pPr>
      <w:r>
        <w:t xml:space="preserve">   </w:t>
      </w:r>
      <w:hyperlink w:anchor="section_1f695492b35b4c8090563a38bb1c6886">
        <w:r>
          <w:rPr>
            <w:rStyle w:val="Hyperlink"/>
          </w:rPr>
          <w:t>reading view definitions</w:t>
        </w:r>
      </w:hyperlink>
      <w:r>
        <w:t xml:space="preserve"> </w:t>
      </w:r>
      <w:r>
        <w:fldChar w:fldCharType="begin"/>
      </w:r>
      <w:r>
        <w:instrText>PAGEREF section_1f695492b35b4c8090563a38bb1c6886</w:instrText>
      </w:r>
      <w:r>
        <w:fldChar w:fldCharType="separate"/>
      </w:r>
      <w:r>
        <w:rPr>
          <w:noProof/>
        </w:rPr>
        <w:t>68</w:t>
      </w:r>
      <w:r>
        <w:fldChar w:fldCharType="end"/>
      </w:r>
    </w:p>
    <w:p w:rsidR="00D85394" w:rsidRDefault="00B80BF2">
      <w:pPr>
        <w:pStyle w:val="indexentry0"/>
      </w:pPr>
      <w:r>
        <w:t xml:space="preserve">   </w:t>
      </w:r>
      <w:hyperlink w:anchor="section_7ba198ae5e73419fa51d33134a38a70d">
        <w:r>
          <w:rPr>
            <w:rStyle w:val="Hyperlink"/>
          </w:rPr>
          <w:t>writing configuration data</w:t>
        </w:r>
      </w:hyperlink>
      <w:r>
        <w:t xml:space="preserve"> </w:t>
      </w:r>
      <w:r>
        <w:fldChar w:fldCharType="begin"/>
      </w:r>
      <w:r>
        <w:instrText>PAGEREF section_7ba198ae5e73419fa51d33134a38a70d</w:instrText>
      </w:r>
      <w:r>
        <w:fldChar w:fldCharType="separate"/>
      </w:r>
      <w:r>
        <w:rPr>
          <w:noProof/>
        </w:rPr>
        <w:t>66</w:t>
      </w:r>
      <w:r>
        <w:fldChar w:fldCharType="end"/>
      </w:r>
    </w:p>
    <w:p w:rsidR="00D85394" w:rsidRDefault="00B80BF2">
      <w:pPr>
        <w:pStyle w:val="indexentry0"/>
      </w:pPr>
      <w:r>
        <w:t xml:space="preserve">   </w:t>
      </w:r>
      <w:hyperlink w:anchor="section_5d5fe29cc2de44889f16c95137c2d00d">
        <w:r>
          <w:rPr>
            <w:rStyle w:val="Hyperlink"/>
          </w:rPr>
          <w:t>writing folder flags</w:t>
        </w:r>
      </w:hyperlink>
      <w:r>
        <w:t xml:space="preserve"> </w:t>
      </w:r>
      <w:r>
        <w:fldChar w:fldCharType="begin"/>
      </w:r>
      <w:r>
        <w:instrText>PAGEREF section_5d5fe29cc2d</w:instrText>
      </w:r>
      <w:r>
        <w:instrText>e44889f16c95137c2d00d</w:instrText>
      </w:r>
      <w:r>
        <w:fldChar w:fldCharType="separate"/>
      </w:r>
      <w:r>
        <w:rPr>
          <w:noProof/>
        </w:rPr>
        <w:t>70</w:t>
      </w:r>
      <w:r>
        <w:fldChar w:fldCharType="end"/>
      </w:r>
    </w:p>
    <w:p w:rsidR="00D85394" w:rsidRDefault="00B80BF2">
      <w:pPr>
        <w:pStyle w:val="indexentry0"/>
      </w:pPr>
      <w:r>
        <w:t xml:space="preserve">   </w:t>
      </w:r>
      <w:hyperlink w:anchor="section_1b3a8233d64b47dfa67e7600e15322ec">
        <w:r>
          <w:rPr>
            <w:rStyle w:val="Hyperlink"/>
          </w:rPr>
          <w:t>writing navigation shortcuts</w:t>
        </w:r>
      </w:hyperlink>
      <w:r>
        <w:t xml:space="preserve"> </w:t>
      </w:r>
      <w:r>
        <w:fldChar w:fldCharType="begin"/>
      </w:r>
      <w:r>
        <w:instrText>PAGEREF section_1b3a8233d64b47dfa67e7600e15322ec</w:instrText>
      </w:r>
      <w:r>
        <w:fldChar w:fldCharType="separate"/>
      </w:r>
      <w:r>
        <w:rPr>
          <w:noProof/>
        </w:rPr>
        <w:t>72</w:t>
      </w:r>
      <w:r>
        <w:fldChar w:fldCharType="end"/>
      </w:r>
    </w:p>
    <w:p w:rsidR="00D85394" w:rsidRDefault="00B80BF2">
      <w:pPr>
        <w:pStyle w:val="indexentry0"/>
      </w:pPr>
      <w:r>
        <w:t xml:space="preserve">   </w:t>
      </w:r>
      <w:hyperlink w:anchor="section_05537557080748d0a8bb2d8afc48160d">
        <w:r>
          <w:rPr>
            <w:rStyle w:val="Hyperlink"/>
          </w:rPr>
          <w:t>writing view definit</w:t>
        </w:r>
        <w:r>
          <w:rPr>
            <w:rStyle w:val="Hyperlink"/>
          </w:rPr>
          <w:t>ions</w:t>
        </w:r>
      </w:hyperlink>
      <w:r>
        <w:t xml:space="preserve"> </w:t>
      </w:r>
      <w:r>
        <w:fldChar w:fldCharType="begin"/>
      </w:r>
      <w:r>
        <w:instrText>PAGEREF section_05537557080748d0a8bb2d8afc48160d</w:instrText>
      </w:r>
      <w:r>
        <w:fldChar w:fldCharType="separate"/>
      </w:r>
      <w:r>
        <w:rPr>
          <w:noProof/>
        </w:rPr>
        <w:t>68</w:t>
      </w:r>
      <w:r>
        <w:fldChar w:fldCharType="end"/>
      </w:r>
    </w:p>
    <w:p w:rsidR="00D85394" w:rsidRDefault="00B80BF2">
      <w:pPr>
        <w:pStyle w:val="indexentry0"/>
      </w:pPr>
      <w:r>
        <w:t>Client - message processing</w:t>
      </w:r>
    </w:p>
    <w:p w:rsidR="00D85394" w:rsidRDefault="00B80BF2">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74</w:t>
      </w:r>
      <w:r>
        <w:fldChar w:fldCharType="end"/>
      </w:r>
    </w:p>
    <w:p w:rsidR="00D85394" w:rsidRDefault="00B80BF2">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75</w:t>
      </w:r>
      <w:r>
        <w:fldChar w:fldCharType="end"/>
      </w:r>
    </w:p>
    <w:p w:rsidR="00D85394" w:rsidRDefault="00B80BF2">
      <w:pPr>
        <w:pStyle w:val="indexentry0"/>
      </w:pPr>
      <w:r>
        <w:t>Client - sequencing rules</w:t>
      </w:r>
    </w:p>
    <w:p w:rsidR="00D85394" w:rsidRDefault="00B80BF2">
      <w:pPr>
        <w:pStyle w:val="indexentry0"/>
      </w:pPr>
      <w:r>
        <w:t xml:space="preserve">  </w:t>
      </w: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74</w:t>
      </w:r>
      <w:r>
        <w:fldChar w:fldCharType="end"/>
      </w:r>
    </w:p>
    <w:p w:rsidR="00D85394" w:rsidRDefault="00B80BF2">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75</w:t>
      </w:r>
      <w:r>
        <w:fldChar w:fldCharType="end"/>
      </w:r>
    </w:p>
    <w:p w:rsidR="00D85394" w:rsidRDefault="00B80BF2">
      <w:pPr>
        <w:pStyle w:val="indexentry0"/>
      </w:pPr>
      <w:hyperlink w:anchor="section_ca1f43b2a2f24c959b7b2b75c5b4a5f5">
        <w:r>
          <w:rPr>
            <w:rStyle w:val="Hyperlink"/>
          </w:rPr>
          <w:t>Client - timer events - expiration of conversation actions</w:t>
        </w:r>
      </w:hyperlink>
      <w:r>
        <w:t xml:space="preserve"> </w:t>
      </w:r>
      <w:r>
        <w:fldChar w:fldCharType="begin"/>
      </w:r>
      <w:r>
        <w:instrText>PAGEREF section_ca1f</w:instrText>
      </w:r>
      <w:r>
        <w:instrText>43b2a2f24c959b7b2b75c5b4a5f5</w:instrText>
      </w:r>
      <w:r>
        <w:fldChar w:fldCharType="separate"/>
      </w:r>
      <w:r>
        <w:rPr>
          <w:noProof/>
        </w:rPr>
        <w:t>75</w:t>
      </w:r>
      <w:r>
        <w:fldChar w:fldCharType="end"/>
      </w:r>
    </w:p>
    <w:p w:rsidR="00D85394" w:rsidRDefault="00B80BF2">
      <w:pPr>
        <w:pStyle w:val="indexentry0"/>
      </w:pPr>
      <w:r>
        <w:t>Configuration data</w:t>
      </w:r>
    </w:p>
    <w:p w:rsidR="00D85394" w:rsidRDefault="00B80BF2">
      <w:pPr>
        <w:pStyle w:val="indexentry0"/>
      </w:pPr>
      <w:r>
        <w:t xml:space="preserve">   </w:t>
      </w:r>
      <w:hyperlink w:anchor="section_919d07fe5912409eb98cb433e913d821">
        <w:r>
          <w:rPr>
            <w:rStyle w:val="Hyperlink"/>
          </w:rPr>
          <w:t>dictionaries</w:t>
        </w:r>
      </w:hyperlink>
      <w:r>
        <w:t xml:space="preserve"> </w:t>
      </w:r>
      <w:r>
        <w:fldChar w:fldCharType="begin"/>
      </w:r>
      <w:r>
        <w:instrText>PAGEREF section_919d07fe5912409eb98cb433e913d821</w:instrText>
      </w:r>
      <w:r>
        <w:fldChar w:fldCharType="separate"/>
      </w:r>
      <w:r>
        <w:rPr>
          <w:noProof/>
        </w:rPr>
        <w:t>18</w:t>
      </w:r>
      <w:r>
        <w:fldChar w:fldCharType="end"/>
      </w:r>
    </w:p>
    <w:p w:rsidR="00D85394" w:rsidRDefault="00B80BF2">
      <w:pPr>
        <w:pStyle w:val="indexentry0"/>
      </w:pPr>
      <w:r>
        <w:t xml:space="preserve">   </w:t>
      </w:r>
      <w:hyperlink w:anchor="section_9ef9456daaf4482db9e63248dd2e4f6c">
        <w:r>
          <w:rPr>
            <w:rStyle w:val="Hyperlink"/>
          </w:rPr>
          <w:t>XML stream</w:t>
        </w:r>
        <w:r>
          <w:rPr>
            <w:rStyle w:val="Hyperlink"/>
          </w:rPr>
          <w:t>s</w:t>
        </w:r>
      </w:hyperlink>
      <w:r>
        <w:t xml:space="preserve"> </w:t>
      </w:r>
      <w:r>
        <w:fldChar w:fldCharType="begin"/>
      </w:r>
      <w:r>
        <w:instrText>PAGEREF section_9ef9456daaf4482db9e63248dd2e4f6c</w:instrText>
      </w:r>
      <w:r>
        <w:fldChar w:fldCharType="separate"/>
      </w:r>
      <w:r>
        <w:rPr>
          <w:noProof/>
        </w:rPr>
        <w:t>22</w:t>
      </w:r>
      <w:r>
        <w:fldChar w:fldCharType="end"/>
      </w:r>
    </w:p>
    <w:p w:rsidR="00D85394" w:rsidRDefault="00B80BF2">
      <w:pPr>
        <w:pStyle w:val="indexentry0"/>
      </w:pPr>
      <w:r>
        <w:t>Configuration data example</w:t>
      </w:r>
    </w:p>
    <w:p w:rsidR="00D85394" w:rsidRDefault="00B80BF2">
      <w:pPr>
        <w:pStyle w:val="indexentry0"/>
      </w:pPr>
      <w:r>
        <w:t xml:space="preserve">   </w:t>
      </w:r>
      <w:hyperlink w:anchor="section_97f1e0c1fc2f4608addd869f51e48726">
        <w:r>
          <w:rPr>
            <w:rStyle w:val="Hyperlink"/>
          </w:rPr>
          <w:t>category list</w:t>
        </w:r>
      </w:hyperlink>
      <w:r>
        <w:t xml:space="preserve"> </w:t>
      </w:r>
      <w:r>
        <w:fldChar w:fldCharType="begin"/>
      </w:r>
      <w:r>
        <w:instrText>PAGEREF section_97f1e0c1fc2f4608addd869f51e48726</w:instrText>
      </w:r>
      <w:r>
        <w:fldChar w:fldCharType="separate"/>
      </w:r>
      <w:r>
        <w:rPr>
          <w:noProof/>
        </w:rPr>
        <w:t>80</w:t>
      </w:r>
      <w:r>
        <w:fldChar w:fldCharType="end"/>
      </w:r>
    </w:p>
    <w:p w:rsidR="00D85394" w:rsidRDefault="00B80BF2">
      <w:pPr>
        <w:pStyle w:val="indexentry0"/>
      </w:pPr>
      <w:r>
        <w:t xml:space="preserve">   </w:t>
      </w:r>
      <w:hyperlink w:anchor="section_d6c7685d29d64e3a9b1784834a259437">
        <w:r>
          <w:rPr>
            <w:rStyle w:val="Hyperlink"/>
          </w:rPr>
          <w:t>dictionaries</w:t>
        </w:r>
      </w:hyperlink>
      <w:r>
        <w:t xml:space="preserve"> </w:t>
      </w:r>
      <w:r>
        <w:fldChar w:fldCharType="begin"/>
      </w:r>
      <w:r>
        <w:instrText>PAGEREF section_d6c7685d29d64e3a9b1784834a259437</w:instrText>
      </w:r>
      <w:r>
        <w:fldChar w:fldCharType="separate"/>
      </w:r>
      <w:r>
        <w:rPr>
          <w:noProof/>
        </w:rPr>
        <w:t>80</w:t>
      </w:r>
      <w:r>
        <w:fldChar w:fldCharType="end"/>
      </w:r>
    </w:p>
    <w:p w:rsidR="00D85394" w:rsidRDefault="00B80BF2">
      <w:pPr>
        <w:pStyle w:val="indexentry0"/>
      </w:pPr>
      <w:r>
        <w:t xml:space="preserve">   </w:t>
      </w:r>
      <w:hyperlink w:anchor="section_1ea8713a7ec74cf98f8645fae1e23add">
        <w:r>
          <w:rPr>
            <w:rStyle w:val="Hyperlink"/>
          </w:rPr>
          <w:t>working hours</w:t>
        </w:r>
      </w:hyperlink>
      <w:r>
        <w:t xml:space="preserve"> </w:t>
      </w:r>
      <w:r>
        <w:fldChar w:fldCharType="begin"/>
      </w:r>
      <w:r>
        <w:instrText>PAGEREF section_1ea8713a7ec74cf98f8645fae1e23add</w:instrText>
      </w:r>
      <w:r>
        <w:fldChar w:fldCharType="separate"/>
      </w:r>
      <w:r>
        <w:rPr>
          <w:noProof/>
        </w:rPr>
        <w:t>80</w:t>
      </w:r>
      <w:r>
        <w:fldChar w:fldCharType="end"/>
      </w:r>
    </w:p>
    <w:p w:rsidR="00D85394" w:rsidRDefault="00B80BF2">
      <w:pPr>
        <w:pStyle w:val="indexentry0"/>
      </w:pPr>
      <w:hyperlink w:anchor="section_fe3822b0a1694ac0b5c04bc476f63bc9">
        <w:r>
          <w:rPr>
            <w:rStyle w:val="Hyperlink"/>
          </w:rPr>
          <w:t>Configuration Data message</w:t>
        </w:r>
      </w:hyperlink>
      <w:r>
        <w:t xml:space="preserve"> </w:t>
      </w:r>
      <w:r>
        <w:fldChar w:fldCharType="begin"/>
      </w:r>
      <w:r>
        <w:instrText>PAGEREF section_fe3822b0a1694ac0b5c04bc476f63bc9</w:instrText>
      </w:r>
      <w:r>
        <w:fldChar w:fldCharType="separate"/>
      </w:r>
      <w:r>
        <w:rPr>
          <w:noProof/>
        </w:rPr>
        <w:t>18</w:t>
      </w:r>
      <w:r>
        <w:fldChar w:fldCharType="end"/>
      </w:r>
    </w:p>
    <w:p w:rsidR="00D85394" w:rsidRDefault="00B80BF2">
      <w:pPr>
        <w:pStyle w:val="indexentry0"/>
      </w:pPr>
      <w:r>
        <w:t>Configuration data properties</w:t>
      </w:r>
    </w:p>
    <w:p w:rsidR="00D85394" w:rsidRDefault="00B80BF2">
      <w:pPr>
        <w:pStyle w:val="indexentry0"/>
      </w:pPr>
      <w:r>
        <w:t xml:space="preserve">   </w:t>
      </w:r>
      <w:hyperlink w:anchor="section_aabb14fd3ad649529ae1ee0bbc05c1f4">
        <w:r>
          <w:rPr>
            <w:rStyle w:val="Hyperlink"/>
          </w:rPr>
          <w:t>PidTagRoamingDatatypes property</w:t>
        </w:r>
      </w:hyperlink>
      <w:r>
        <w:t xml:space="preserve"> </w:t>
      </w:r>
      <w:r>
        <w:fldChar w:fldCharType="begin"/>
      </w:r>
      <w:r>
        <w:instrText>PAGEREF section_aabb</w:instrText>
      </w:r>
      <w:r>
        <w:instrText>14fd3ad649529ae1ee0bbc05c1f4</w:instrText>
      </w:r>
      <w:r>
        <w:fldChar w:fldCharType="separate"/>
      </w:r>
      <w:r>
        <w:rPr>
          <w:noProof/>
        </w:rPr>
        <w:t>16</w:t>
      </w:r>
      <w:r>
        <w:fldChar w:fldCharType="end"/>
      </w:r>
    </w:p>
    <w:p w:rsidR="00D85394" w:rsidRDefault="00B80BF2">
      <w:pPr>
        <w:pStyle w:val="indexentry0"/>
      </w:pPr>
      <w:r>
        <w:t xml:space="preserve">   </w:t>
      </w:r>
      <w:hyperlink w:anchor="section_5929351d8b314df78af4f97ebff6f3a7">
        <w:r>
          <w:rPr>
            <w:rStyle w:val="Hyperlink"/>
          </w:rPr>
          <w:t>PidTagRoamingDictionary property</w:t>
        </w:r>
      </w:hyperlink>
      <w:r>
        <w:t xml:space="preserve"> </w:t>
      </w:r>
      <w:r>
        <w:fldChar w:fldCharType="begin"/>
      </w:r>
      <w:r>
        <w:instrText>PAGEREF section_5929351d8b314df78af4f97ebff6f3a7</w:instrText>
      </w:r>
      <w:r>
        <w:fldChar w:fldCharType="separate"/>
      </w:r>
      <w:r>
        <w:rPr>
          <w:noProof/>
        </w:rPr>
        <w:t>17</w:t>
      </w:r>
      <w:r>
        <w:fldChar w:fldCharType="end"/>
      </w:r>
    </w:p>
    <w:p w:rsidR="00D85394" w:rsidRDefault="00B80BF2">
      <w:pPr>
        <w:pStyle w:val="indexentry0"/>
      </w:pPr>
      <w:r>
        <w:t xml:space="preserve">   PidTagRoamingXmlStream property (</w:t>
      </w:r>
      <w:hyperlink w:anchor="section_f356e925c3ce420cb594ef177a5aa5d3">
        <w:r>
          <w:rPr>
            <w:rStyle w:val="Hyperlink"/>
          </w:rPr>
          <w:t>section 2.2.2.3</w:t>
        </w:r>
      </w:hyperlink>
      <w:r>
        <w:t xml:space="preserve"> </w:t>
      </w:r>
      <w:r>
        <w:fldChar w:fldCharType="begin"/>
      </w:r>
      <w:r>
        <w:instrText>PAGEREF section_f356e925c3ce420cb594ef177a5aa5d3</w:instrText>
      </w:r>
      <w:r>
        <w:fldChar w:fldCharType="separate"/>
      </w:r>
      <w:r>
        <w:rPr>
          <w:noProof/>
        </w:rPr>
        <w:t>17</w:t>
      </w:r>
      <w:r>
        <w:fldChar w:fldCharType="end"/>
      </w:r>
      <w:r>
        <w:t xml:space="preserve">, </w:t>
      </w:r>
      <w:hyperlink w:anchor="section_4534715ffe8f4d75bdbd27ee38a520be">
        <w:r>
          <w:rPr>
            <w:rStyle w:val="Hyperlink"/>
          </w:rPr>
          <w:t>section 2.2.6.2</w:t>
        </w:r>
      </w:hyperlink>
      <w:r>
        <w:t xml:space="preserve"> </w:t>
      </w:r>
      <w:r>
        <w:fldChar w:fldCharType="begin"/>
      </w:r>
      <w:r>
        <w:instrText>PAGEREF section_4534715ffe8f4d75bdbd27ee38a52</w:instrText>
      </w:r>
      <w:r>
        <w:instrText>0be</w:instrText>
      </w:r>
      <w:r>
        <w:fldChar w:fldCharType="separate"/>
      </w:r>
      <w:r>
        <w:rPr>
          <w:noProof/>
        </w:rPr>
        <w:t>51</w:t>
      </w:r>
      <w:r>
        <w:fldChar w:fldCharType="end"/>
      </w:r>
      <w:r>
        <w:t xml:space="preserve">, </w:t>
      </w:r>
      <w:hyperlink w:anchor="section_060f1d460d3b4505aee5fb50390c2d01">
        <w:r>
          <w:rPr>
            <w:rStyle w:val="Hyperlink"/>
          </w:rPr>
          <w:t>section 2.2.6.4</w:t>
        </w:r>
      </w:hyperlink>
      <w:r>
        <w:t xml:space="preserve"> </w:t>
      </w:r>
      <w:r>
        <w:fldChar w:fldCharType="begin"/>
      </w:r>
      <w:r>
        <w:instrText>PAGEREF section_060f1d460d3b4505aee5fb50390c2d01</w:instrText>
      </w:r>
      <w:r>
        <w:fldChar w:fldCharType="separate"/>
      </w:r>
      <w:r>
        <w:rPr>
          <w:noProof/>
        </w:rPr>
        <w:t>52</w:t>
      </w:r>
      <w:r>
        <w:fldChar w:fldCharType="end"/>
      </w:r>
      <w:r>
        <w:t>)</w:t>
      </w:r>
    </w:p>
    <w:p w:rsidR="00D85394" w:rsidRDefault="00B80BF2">
      <w:pPr>
        <w:pStyle w:val="indexentry0"/>
      </w:pPr>
      <w:hyperlink w:anchor="section_31a431c54497401f988e902b7b67d02c">
        <w:r>
          <w:rPr>
            <w:rStyle w:val="Hyperlink"/>
          </w:rPr>
          <w:t>Configuration Data Properties message</w:t>
        </w:r>
      </w:hyperlink>
      <w:r>
        <w:t xml:space="preserve"> </w:t>
      </w:r>
      <w:r>
        <w:fldChar w:fldCharType="begin"/>
      </w:r>
      <w:r>
        <w:instrText>PAGEREF section</w:instrText>
      </w:r>
      <w:r>
        <w:instrText>_31a431c54497401f988e902b7b67d02c</w:instrText>
      </w:r>
      <w:r>
        <w:fldChar w:fldCharType="separate"/>
      </w:r>
      <w:r>
        <w:rPr>
          <w:noProof/>
        </w:rPr>
        <w:t>16</w:t>
      </w:r>
      <w:r>
        <w:fldChar w:fldCharType="end"/>
      </w:r>
    </w:p>
    <w:p w:rsidR="00D85394" w:rsidRDefault="00B80BF2">
      <w:pPr>
        <w:pStyle w:val="indexentry0"/>
      </w:pPr>
      <w:hyperlink w:anchor="section_74901b6e64f5435eaed2c54c88f3f153">
        <w:r>
          <w:rPr>
            <w:rStyle w:val="Hyperlink"/>
          </w:rPr>
          <w:t>Conversation actions example - a categorized and moved conversation action</w:t>
        </w:r>
      </w:hyperlink>
      <w:r>
        <w:t xml:space="preserve"> </w:t>
      </w:r>
      <w:r>
        <w:fldChar w:fldCharType="begin"/>
      </w:r>
      <w:r>
        <w:instrText>PAGEREF section_74901b6e64f5435eaed2c54c88f3f153</w:instrText>
      </w:r>
      <w:r>
        <w:fldChar w:fldCharType="separate"/>
      </w:r>
      <w:r>
        <w:rPr>
          <w:noProof/>
        </w:rPr>
        <w:t>91</w:t>
      </w:r>
      <w:r>
        <w:fldChar w:fldCharType="end"/>
      </w:r>
    </w:p>
    <w:p w:rsidR="00D85394" w:rsidRDefault="00B80BF2">
      <w:pPr>
        <w:pStyle w:val="indexentry0"/>
      </w:pPr>
      <w:hyperlink w:anchor="section_c909f6deeb3f4db8a7ca261b0d14f075">
        <w:r>
          <w:rPr>
            <w:rStyle w:val="Hyperlink"/>
          </w:rPr>
          <w:t>Conversation Actions message</w:t>
        </w:r>
      </w:hyperlink>
      <w:r>
        <w:t xml:space="preserve"> </w:t>
      </w:r>
      <w:r>
        <w:fldChar w:fldCharType="begin"/>
      </w:r>
      <w:r>
        <w:instrText>PAGEREF section_c909f6deeb3f4db8a7ca261b0d14f075</w:instrText>
      </w:r>
      <w:r>
        <w:fldChar w:fldCharType="separate"/>
      </w:r>
      <w:r>
        <w:rPr>
          <w:noProof/>
        </w:rPr>
        <w:t>54</w:t>
      </w:r>
      <w:r>
        <w:fldChar w:fldCharType="end"/>
      </w:r>
    </w:p>
    <w:p w:rsidR="00D85394" w:rsidRDefault="00B80BF2">
      <w:pPr>
        <w:pStyle w:val="indexentry0"/>
      </w:pPr>
      <w:r>
        <w:t xml:space="preserve">   </w:t>
      </w:r>
      <w:hyperlink w:anchor="section_4e69585ba78946b0ac63b18457d2c6af">
        <w:r>
          <w:rPr>
            <w:rStyle w:val="Hyperlink"/>
          </w:rPr>
          <w:t>PidLidConversationActionLastAppliedTime property</w:t>
        </w:r>
      </w:hyperlink>
      <w:r>
        <w:t xml:space="preserve"> </w:t>
      </w:r>
      <w:r>
        <w:fldChar w:fldCharType="begin"/>
      </w:r>
      <w:r>
        <w:instrText>PAGEREF section_4e69585ba7</w:instrText>
      </w:r>
      <w:r>
        <w:instrText>8946b0ac63b18457d2c6af</w:instrText>
      </w:r>
      <w:r>
        <w:fldChar w:fldCharType="separate"/>
      </w:r>
      <w:r>
        <w:rPr>
          <w:noProof/>
        </w:rPr>
        <w:t>55</w:t>
      </w:r>
      <w:r>
        <w:fldChar w:fldCharType="end"/>
      </w:r>
    </w:p>
    <w:p w:rsidR="00D85394" w:rsidRDefault="00B80BF2">
      <w:pPr>
        <w:pStyle w:val="indexentry0"/>
      </w:pPr>
      <w:r>
        <w:t xml:space="preserve">   </w:t>
      </w:r>
      <w:hyperlink w:anchor="section_608d62f644a94f0996e6e2d786fe68bf">
        <w:r>
          <w:rPr>
            <w:rStyle w:val="Hyperlink"/>
          </w:rPr>
          <w:t>PidLidConversationActionMaxDeliveryTime property</w:t>
        </w:r>
      </w:hyperlink>
      <w:r>
        <w:t xml:space="preserve"> </w:t>
      </w:r>
      <w:r>
        <w:fldChar w:fldCharType="begin"/>
      </w:r>
      <w:r>
        <w:instrText>PAGEREF section_608d62f644a94f0996e6e2d786fe68bf</w:instrText>
      </w:r>
      <w:r>
        <w:fldChar w:fldCharType="separate"/>
      </w:r>
      <w:r>
        <w:rPr>
          <w:noProof/>
        </w:rPr>
        <w:t>55</w:t>
      </w:r>
      <w:r>
        <w:fldChar w:fldCharType="end"/>
      </w:r>
    </w:p>
    <w:p w:rsidR="00D85394" w:rsidRDefault="00B80BF2">
      <w:pPr>
        <w:pStyle w:val="indexentry0"/>
      </w:pPr>
      <w:r>
        <w:t xml:space="preserve">   </w:t>
      </w:r>
      <w:hyperlink w:anchor="section_76146f36c4b44854ac2d63922159fa47">
        <w:r>
          <w:rPr>
            <w:rStyle w:val="Hyperlink"/>
          </w:rPr>
          <w:t>PidLidConversationActionMoveFolderEid property</w:t>
        </w:r>
      </w:hyperlink>
      <w:r>
        <w:t xml:space="preserve"> </w:t>
      </w:r>
      <w:r>
        <w:fldChar w:fldCharType="begin"/>
      </w:r>
      <w:r>
        <w:instrText>PAGEREF section_76146f36c4b44854ac2d63922159fa47</w:instrText>
      </w:r>
      <w:r>
        <w:fldChar w:fldCharType="separate"/>
      </w:r>
      <w:r>
        <w:rPr>
          <w:noProof/>
        </w:rPr>
        <w:t>55</w:t>
      </w:r>
      <w:r>
        <w:fldChar w:fldCharType="end"/>
      </w:r>
    </w:p>
    <w:p w:rsidR="00D85394" w:rsidRDefault="00B80BF2">
      <w:pPr>
        <w:pStyle w:val="indexentry0"/>
      </w:pPr>
      <w:r>
        <w:t xml:space="preserve">   </w:t>
      </w:r>
      <w:hyperlink w:anchor="section_408a1c6033f14a7f9a23bae16a6f059f">
        <w:r>
          <w:rPr>
            <w:rStyle w:val="Hyperlink"/>
          </w:rPr>
          <w:t>PidLidConversationActionMoveStoreEid property</w:t>
        </w:r>
      </w:hyperlink>
      <w:r>
        <w:t xml:space="preserve"> </w:t>
      </w:r>
      <w:r>
        <w:fldChar w:fldCharType="begin"/>
      </w:r>
      <w:r>
        <w:instrText>PAGEREF section_408a1c6033f14a7f9a23bae16a6f059f</w:instrText>
      </w:r>
      <w:r>
        <w:fldChar w:fldCharType="separate"/>
      </w:r>
      <w:r>
        <w:rPr>
          <w:noProof/>
        </w:rPr>
        <w:t>56</w:t>
      </w:r>
      <w:r>
        <w:fldChar w:fldCharType="end"/>
      </w:r>
    </w:p>
    <w:p w:rsidR="00D85394" w:rsidRDefault="00B80BF2">
      <w:pPr>
        <w:pStyle w:val="indexentry0"/>
      </w:pPr>
      <w:r>
        <w:t xml:space="preserve">   </w:t>
      </w:r>
      <w:hyperlink w:anchor="section_58b6d979731d40988813c8c11e511fc0">
        <w:r>
          <w:rPr>
            <w:rStyle w:val="Hyperlink"/>
          </w:rPr>
          <w:t>PidLidConversationActionVersion property</w:t>
        </w:r>
      </w:hyperlink>
      <w:r>
        <w:t xml:space="preserve"> </w:t>
      </w:r>
      <w:r>
        <w:fldChar w:fldCharType="begin"/>
      </w:r>
      <w:r>
        <w:instrText>PAGEREF section_58b6d979731d40988813c8c11e511fc0</w:instrText>
      </w:r>
      <w:r>
        <w:fldChar w:fldCharType="separate"/>
      </w:r>
      <w:r>
        <w:rPr>
          <w:noProof/>
        </w:rPr>
        <w:t>56</w:t>
      </w:r>
      <w:r>
        <w:fldChar w:fldCharType="end"/>
      </w:r>
    </w:p>
    <w:p w:rsidR="00D85394" w:rsidRDefault="00B80BF2">
      <w:pPr>
        <w:pStyle w:val="indexentry0"/>
      </w:pPr>
      <w:r>
        <w:t xml:space="preserve">   </w:t>
      </w:r>
      <w:hyperlink w:anchor="section_adbfdc1110d74387bd97bf0b6367ad69">
        <w:r>
          <w:rPr>
            <w:rStyle w:val="Hyperlink"/>
          </w:rPr>
          <w:t>PidLidConversationProcessed property</w:t>
        </w:r>
      </w:hyperlink>
      <w:r>
        <w:t xml:space="preserve"> </w:t>
      </w:r>
      <w:r>
        <w:fldChar w:fldCharType="begin"/>
      </w:r>
      <w:r>
        <w:instrText>PAGEREF section_adbfdc1110d74387bd97bf0b6367ad69</w:instrText>
      </w:r>
      <w:r>
        <w:fldChar w:fldCharType="separate"/>
      </w:r>
      <w:r>
        <w:rPr>
          <w:noProof/>
        </w:rPr>
        <w:t>56</w:t>
      </w:r>
      <w:r>
        <w:fldChar w:fldCharType="end"/>
      </w:r>
    </w:p>
    <w:p w:rsidR="00D85394" w:rsidRDefault="00B80BF2">
      <w:pPr>
        <w:pStyle w:val="indexentry0"/>
      </w:pPr>
      <w:r>
        <w:t xml:space="preserve">   </w:t>
      </w:r>
      <w:hyperlink w:anchor="section_29a1b4daa6264255ad5690cdefb65345">
        <w:r>
          <w:rPr>
            <w:rStyle w:val="Hyperlink"/>
          </w:rPr>
          <w:t>PidNameKeywords property</w:t>
        </w:r>
      </w:hyperlink>
      <w:r>
        <w:t xml:space="preserve"> </w:t>
      </w:r>
      <w:r>
        <w:fldChar w:fldCharType="begin"/>
      </w:r>
      <w:r>
        <w:instrText>PAGEREF section_29a1b4daa6264255ad5690cdefb65345</w:instrText>
      </w:r>
      <w:r>
        <w:fldChar w:fldCharType="separate"/>
      </w:r>
      <w:r>
        <w:rPr>
          <w:noProof/>
        </w:rPr>
        <w:t>57</w:t>
      </w:r>
      <w:r>
        <w:fldChar w:fldCharType="end"/>
      </w:r>
    </w:p>
    <w:p w:rsidR="00D85394" w:rsidRDefault="00B80BF2">
      <w:pPr>
        <w:pStyle w:val="indexentry0"/>
      </w:pPr>
      <w:r>
        <w:t xml:space="preserve">   </w:t>
      </w:r>
      <w:hyperlink w:anchor="section_58bb9342e3da4b11bca12e4750d691e0">
        <w:r>
          <w:rPr>
            <w:rStyle w:val="Hyperlink"/>
          </w:rPr>
          <w:t>PidTagConversationIndex property</w:t>
        </w:r>
      </w:hyperlink>
      <w:r>
        <w:t xml:space="preserve"> </w:t>
      </w:r>
      <w:r>
        <w:fldChar w:fldCharType="begin"/>
      </w:r>
      <w:r>
        <w:instrText>PAGEREF section_58bb9342e3da4b11bca12e4750d691e0</w:instrText>
      </w:r>
      <w:r>
        <w:fldChar w:fldCharType="separate"/>
      </w:r>
      <w:r>
        <w:rPr>
          <w:noProof/>
        </w:rPr>
        <w:t>57</w:t>
      </w:r>
      <w:r>
        <w:fldChar w:fldCharType="end"/>
      </w:r>
    </w:p>
    <w:p w:rsidR="00D85394" w:rsidRDefault="00B80BF2">
      <w:pPr>
        <w:pStyle w:val="indexentry0"/>
      </w:pPr>
      <w:r>
        <w:t xml:space="preserve">   </w:t>
      </w:r>
      <w:hyperlink w:anchor="section_8376d18c7a6945cba61b8dc9fc4ea9cd">
        <w:r>
          <w:rPr>
            <w:rStyle w:val="Hyperlink"/>
          </w:rPr>
          <w:t>PidTagMessageClass property</w:t>
        </w:r>
      </w:hyperlink>
      <w:r>
        <w:t xml:space="preserve"> </w:t>
      </w:r>
      <w:r>
        <w:fldChar w:fldCharType="begin"/>
      </w:r>
      <w:r>
        <w:instrText>PAGEREF sectio</w:instrText>
      </w:r>
      <w:r>
        <w:instrText>n_8376d18c7a6945cba61b8dc9fc4ea9cd</w:instrText>
      </w:r>
      <w:r>
        <w:fldChar w:fldCharType="separate"/>
      </w:r>
      <w:r>
        <w:rPr>
          <w:noProof/>
        </w:rPr>
        <w:t>57</w:t>
      </w:r>
      <w:r>
        <w:fldChar w:fldCharType="end"/>
      </w:r>
    </w:p>
    <w:p w:rsidR="00D85394" w:rsidRDefault="00B80BF2">
      <w:pPr>
        <w:pStyle w:val="indexentry0"/>
      </w:pPr>
      <w:r>
        <w:t xml:space="preserve">   </w:t>
      </w:r>
      <w:hyperlink w:anchor="section_7a63fc53af4949ab8e10e984c49c26f7">
        <w:r>
          <w:rPr>
            <w:rStyle w:val="Hyperlink"/>
          </w:rPr>
          <w:t>PidTagSubject property</w:t>
        </w:r>
      </w:hyperlink>
      <w:r>
        <w:t xml:space="preserve"> </w:t>
      </w:r>
      <w:r>
        <w:fldChar w:fldCharType="begin"/>
      </w:r>
      <w:r>
        <w:instrText>PAGEREF section_7a63fc53af4949ab8e10e984c49c26f7</w:instrText>
      </w:r>
      <w:r>
        <w:fldChar w:fldCharType="separate"/>
      </w:r>
      <w:r>
        <w:rPr>
          <w:noProof/>
        </w:rPr>
        <w:t>57</w:t>
      </w:r>
      <w:r>
        <w:fldChar w:fldCharType="end"/>
      </w:r>
    </w:p>
    <w:p w:rsidR="00D85394" w:rsidRDefault="00D85394">
      <w:pPr>
        <w:spacing w:before="0" w:after="0"/>
        <w:rPr>
          <w:sz w:val="16"/>
        </w:rPr>
      </w:pPr>
    </w:p>
    <w:p w:rsidR="00D85394" w:rsidRDefault="00B80BF2">
      <w:pPr>
        <w:pStyle w:val="indexheader"/>
      </w:pPr>
      <w:r>
        <w:t>D</w:t>
      </w:r>
    </w:p>
    <w:p w:rsidR="00D85394" w:rsidRDefault="00D85394">
      <w:pPr>
        <w:spacing w:before="0" w:after="0"/>
        <w:rPr>
          <w:sz w:val="16"/>
        </w:rPr>
      </w:pPr>
    </w:p>
    <w:p w:rsidR="00D85394" w:rsidRDefault="00B80BF2">
      <w:pPr>
        <w:pStyle w:val="indexentry0"/>
      </w:pPr>
      <w:r>
        <w:t>Data model - abstract</w:t>
      </w:r>
    </w:p>
    <w:p w:rsidR="00D85394" w:rsidRDefault="00B80BF2">
      <w:pPr>
        <w:pStyle w:val="indexentry0"/>
      </w:pPr>
      <w:r>
        <w:t xml:space="preserve">   </w:t>
      </w:r>
      <w:hyperlink w:anchor="section_5893fe9ce3454a3e855ab679cb355b5e">
        <w:r>
          <w:rPr>
            <w:rStyle w:val="Hyperlink"/>
          </w:rPr>
          <w:t>client</w:t>
        </w:r>
      </w:hyperlink>
      <w:r>
        <w:t xml:space="preserve"> </w:t>
      </w:r>
      <w:r>
        <w:fldChar w:fldCharType="begin"/>
      </w:r>
      <w:r>
        <w:instrText>PAGEREF section_5893fe9ce3454a3e855ab679cb355b5e</w:instrText>
      </w:r>
      <w:r>
        <w:fldChar w:fldCharType="separate"/>
      </w:r>
      <w:r>
        <w:rPr>
          <w:noProof/>
        </w:rPr>
        <w:t>64</w:t>
      </w:r>
      <w:r>
        <w:fldChar w:fldCharType="end"/>
      </w:r>
    </w:p>
    <w:p w:rsidR="00D85394" w:rsidRDefault="00B80BF2">
      <w:pPr>
        <w:pStyle w:val="indexentry0"/>
      </w:pPr>
      <w:r>
        <w:t xml:space="preserve">   </w:t>
      </w:r>
      <w:hyperlink w:anchor="section_f9fe508c966c4f748da2b7fc9dea1f28">
        <w:r>
          <w:rPr>
            <w:rStyle w:val="Hyperlink"/>
          </w:rPr>
          <w:t>server</w:t>
        </w:r>
      </w:hyperlink>
      <w:r>
        <w:t xml:space="preserve"> </w:t>
      </w:r>
      <w:r>
        <w:fldChar w:fldCharType="begin"/>
      </w:r>
      <w:r>
        <w:instrText>PAGEREF section_f9fe508c966c4f748da2b7fc9dea1f28</w:instrText>
      </w:r>
      <w:r>
        <w:fldChar w:fldCharType="separate"/>
      </w:r>
      <w:r>
        <w:rPr>
          <w:noProof/>
        </w:rPr>
        <w:t>76</w:t>
      </w:r>
      <w:r>
        <w:fldChar w:fldCharType="end"/>
      </w:r>
    </w:p>
    <w:p w:rsidR="00D85394" w:rsidRDefault="00B80BF2">
      <w:pPr>
        <w:pStyle w:val="indexentry0"/>
      </w:pPr>
      <w:hyperlink w:anchor="section_919d07fe5912409eb98cb433e913d821">
        <w:r>
          <w:rPr>
            <w:rStyle w:val="Hyperlink"/>
          </w:rPr>
          <w:t>Dictionaries configuration data</w:t>
        </w:r>
      </w:hyperlink>
      <w:r>
        <w:t xml:space="preserve"> </w:t>
      </w:r>
      <w:r>
        <w:fldChar w:fldCharType="begin"/>
      </w:r>
      <w:r>
        <w:instrText>PAGEREF section_919d07fe5912409eb98cb433e913d821</w:instrText>
      </w:r>
      <w:r>
        <w:fldChar w:fldCharType="separate"/>
      </w:r>
      <w:r>
        <w:rPr>
          <w:noProof/>
        </w:rPr>
        <w:t>18</w:t>
      </w:r>
      <w:r>
        <w:fldChar w:fldCharType="end"/>
      </w:r>
    </w:p>
    <w:p w:rsidR="00D85394" w:rsidRDefault="00D85394">
      <w:pPr>
        <w:spacing w:before="0" w:after="0"/>
        <w:rPr>
          <w:sz w:val="16"/>
        </w:rPr>
      </w:pPr>
    </w:p>
    <w:p w:rsidR="00D85394" w:rsidRDefault="00B80BF2">
      <w:pPr>
        <w:pStyle w:val="indexheader"/>
      </w:pPr>
      <w:r>
        <w:t>E</w:t>
      </w:r>
    </w:p>
    <w:p w:rsidR="00D85394" w:rsidRDefault="00D85394">
      <w:pPr>
        <w:spacing w:before="0" w:after="0"/>
        <w:rPr>
          <w:sz w:val="16"/>
        </w:rPr>
      </w:pPr>
    </w:p>
    <w:p w:rsidR="00D85394" w:rsidRDefault="00B80BF2">
      <w:pPr>
        <w:pStyle w:val="indexentry0"/>
      </w:pPr>
      <w:r>
        <w:t>Examples - configuration data</w:t>
      </w:r>
    </w:p>
    <w:p w:rsidR="00D85394" w:rsidRDefault="00B80BF2">
      <w:pPr>
        <w:pStyle w:val="indexentry0"/>
      </w:pPr>
      <w:r>
        <w:t xml:space="preserve">   </w:t>
      </w:r>
      <w:hyperlink w:anchor="section_97f1e0c1fc2f4608addd869f51e48726">
        <w:r>
          <w:rPr>
            <w:rStyle w:val="Hyperlink"/>
          </w:rPr>
          <w:t>category li</w:t>
        </w:r>
        <w:r>
          <w:rPr>
            <w:rStyle w:val="Hyperlink"/>
          </w:rPr>
          <w:t>st</w:t>
        </w:r>
      </w:hyperlink>
      <w:r>
        <w:t xml:space="preserve"> </w:t>
      </w:r>
      <w:r>
        <w:fldChar w:fldCharType="begin"/>
      </w:r>
      <w:r>
        <w:instrText>PAGEREF section_97f1e0c1fc2f4608addd869f51e48726</w:instrText>
      </w:r>
      <w:r>
        <w:fldChar w:fldCharType="separate"/>
      </w:r>
      <w:r>
        <w:rPr>
          <w:noProof/>
        </w:rPr>
        <w:t>80</w:t>
      </w:r>
      <w:r>
        <w:fldChar w:fldCharType="end"/>
      </w:r>
    </w:p>
    <w:p w:rsidR="00D85394" w:rsidRDefault="00B80BF2">
      <w:pPr>
        <w:pStyle w:val="indexentry0"/>
      </w:pPr>
      <w:r>
        <w:t xml:space="preserve">   </w:t>
      </w:r>
      <w:hyperlink w:anchor="section_d6c7685d29d64e3a9b1784834a259437">
        <w:r>
          <w:rPr>
            <w:rStyle w:val="Hyperlink"/>
          </w:rPr>
          <w:t>dictionaries</w:t>
        </w:r>
      </w:hyperlink>
      <w:r>
        <w:t xml:space="preserve"> </w:t>
      </w:r>
      <w:r>
        <w:fldChar w:fldCharType="begin"/>
      </w:r>
      <w:r>
        <w:instrText>PAGEREF section_d6c7685d29d64e3a9b1784834a259437</w:instrText>
      </w:r>
      <w:r>
        <w:fldChar w:fldCharType="separate"/>
      </w:r>
      <w:r>
        <w:rPr>
          <w:noProof/>
        </w:rPr>
        <w:t>80</w:t>
      </w:r>
      <w:r>
        <w:fldChar w:fldCharType="end"/>
      </w:r>
    </w:p>
    <w:p w:rsidR="00D85394" w:rsidRDefault="00B80BF2">
      <w:pPr>
        <w:pStyle w:val="indexentry0"/>
      </w:pPr>
      <w:r>
        <w:t xml:space="preserve">   </w:t>
      </w:r>
      <w:hyperlink w:anchor="section_1ea8713a7ec74cf98f8645fae1e23add">
        <w:r>
          <w:rPr>
            <w:rStyle w:val="Hyperlink"/>
          </w:rPr>
          <w:t>work</w:t>
        </w:r>
        <w:r>
          <w:rPr>
            <w:rStyle w:val="Hyperlink"/>
          </w:rPr>
          <w:t>ing hours</w:t>
        </w:r>
      </w:hyperlink>
      <w:r>
        <w:t xml:space="preserve"> </w:t>
      </w:r>
      <w:r>
        <w:fldChar w:fldCharType="begin"/>
      </w:r>
      <w:r>
        <w:instrText>PAGEREF section_1ea8713a7ec74cf98f8645fae1e23add</w:instrText>
      </w:r>
      <w:r>
        <w:fldChar w:fldCharType="separate"/>
      </w:r>
      <w:r>
        <w:rPr>
          <w:noProof/>
        </w:rPr>
        <w:t>80</w:t>
      </w:r>
      <w:r>
        <w:fldChar w:fldCharType="end"/>
      </w:r>
    </w:p>
    <w:p w:rsidR="00D85394" w:rsidRDefault="00B80BF2">
      <w:pPr>
        <w:pStyle w:val="indexentry0"/>
      </w:pPr>
      <w:hyperlink w:anchor="section_74901b6e64f5435eaed2c54c88f3f153">
        <w:r>
          <w:rPr>
            <w:rStyle w:val="Hyperlink"/>
          </w:rPr>
          <w:t>Examples – conversation actions - a categorized and moved conversation action</w:t>
        </w:r>
      </w:hyperlink>
      <w:r>
        <w:t xml:space="preserve"> </w:t>
      </w:r>
      <w:r>
        <w:fldChar w:fldCharType="begin"/>
      </w:r>
      <w:r>
        <w:instrText>PAGEREF section_74901b6e64f5435eaed2c54c88f3f153</w:instrText>
      </w:r>
      <w:r>
        <w:fldChar w:fldCharType="separate"/>
      </w:r>
      <w:r>
        <w:rPr>
          <w:noProof/>
        </w:rPr>
        <w:t>91</w:t>
      </w:r>
      <w:r>
        <w:fldChar w:fldCharType="end"/>
      </w:r>
    </w:p>
    <w:p w:rsidR="00D85394" w:rsidRDefault="00B80BF2">
      <w:pPr>
        <w:pStyle w:val="indexentry0"/>
      </w:pPr>
      <w:r>
        <w:t>E</w:t>
      </w:r>
      <w:r>
        <w:t>xamples – navigation shortcut</w:t>
      </w:r>
    </w:p>
    <w:p w:rsidR="00D85394" w:rsidRDefault="00B80BF2">
      <w:pPr>
        <w:pStyle w:val="indexentry0"/>
      </w:pPr>
      <w:r>
        <w:t xml:space="preserve">   </w:t>
      </w:r>
      <w:hyperlink w:anchor="section_409261327c984a658db12dc4004357fe">
        <w:r>
          <w:rPr>
            <w:rStyle w:val="Hyperlink"/>
          </w:rPr>
          <w:t>group header</w:t>
        </w:r>
      </w:hyperlink>
      <w:r>
        <w:t xml:space="preserve"> </w:t>
      </w:r>
      <w:r>
        <w:fldChar w:fldCharType="begin"/>
      </w:r>
      <w:r>
        <w:instrText>PAGEREF section_409261327c984a658db12dc4004357fe</w:instrText>
      </w:r>
      <w:r>
        <w:fldChar w:fldCharType="separate"/>
      </w:r>
      <w:r>
        <w:rPr>
          <w:noProof/>
        </w:rPr>
        <w:t>92</w:t>
      </w:r>
      <w:r>
        <w:fldChar w:fldCharType="end"/>
      </w:r>
    </w:p>
    <w:p w:rsidR="00D85394" w:rsidRDefault="00B80BF2">
      <w:pPr>
        <w:pStyle w:val="indexentry0"/>
      </w:pPr>
      <w:r>
        <w:t xml:space="preserve">   </w:t>
      </w:r>
      <w:hyperlink w:anchor="section_086016cdefcf420ca9ef1beef982dc3e">
        <w:r>
          <w:rPr>
            <w:rStyle w:val="Hyperlink"/>
          </w:rPr>
          <w:t>navigation shortcut</w:t>
        </w:r>
      </w:hyperlink>
      <w:r>
        <w:t xml:space="preserve"> </w:t>
      </w:r>
      <w:r>
        <w:fldChar w:fldCharType="begin"/>
      </w:r>
      <w:r>
        <w:instrText>PAGEREF</w:instrText>
      </w:r>
      <w:r>
        <w:instrText xml:space="preserve"> section_086016cdefcf420ca9ef1beef982dc3e</w:instrText>
      </w:r>
      <w:r>
        <w:fldChar w:fldCharType="separate"/>
      </w:r>
      <w:r>
        <w:rPr>
          <w:noProof/>
        </w:rPr>
        <w:t>93</w:t>
      </w:r>
      <w:r>
        <w:fldChar w:fldCharType="end"/>
      </w:r>
    </w:p>
    <w:p w:rsidR="00D85394" w:rsidRDefault="00B80BF2">
      <w:pPr>
        <w:pStyle w:val="indexentry0"/>
      </w:pPr>
      <w:r>
        <w:t>Examples – view definitions</w:t>
      </w:r>
    </w:p>
    <w:p w:rsidR="00D85394" w:rsidRDefault="00B80BF2">
      <w:pPr>
        <w:pStyle w:val="indexentry0"/>
      </w:pPr>
      <w:r>
        <w:t xml:space="preserve">   </w:t>
      </w:r>
      <w:hyperlink w:anchor="section_4f2296e893804a70b1487b1e05489805">
        <w:r>
          <w:rPr>
            <w:rStyle w:val="Hyperlink"/>
          </w:rPr>
          <w:t>overview</w:t>
        </w:r>
      </w:hyperlink>
      <w:r>
        <w:t xml:space="preserve"> </w:t>
      </w:r>
      <w:r>
        <w:fldChar w:fldCharType="begin"/>
      </w:r>
      <w:r>
        <w:instrText>PAGEREF section_4f2296e893804a70b1487b1e05489805</w:instrText>
      </w:r>
      <w:r>
        <w:fldChar w:fldCharType="separate"/>
      </w:r>
      <w:r>
        <w:rPr>
          <w:noProof/>
        </w:rPr>
        <w:t>82</w:t>
      </w:r>
      <w:r>
        <w:fldChar w:fldCharType="end"/>
      </w:r>
    </w:p>
    <w:p w:rsidR="00D85394" w:rsidRDefault="00B80BF2">
      <w:pPr>
        <w:pStyle w:val="indexentry0"/>
      </w:pPr>
      <w:r>
        <w:t xml:space="preserve">   </w:t>
      </w:r>
      <w:hyperlink w:anchor="section_c8f8c9d4c4124caa85cb1a7bdd1d4c5b">
        <w:r>
          <w:rPr>
            <w:rStyle w:val="Hyperlink"/>
          </w:rPr>
          <w:t>PidTagViewDescriptorBinary</w:t>
        </w:r>
      </w:hyperlink>
      <w:r>
        <w:t xml:space="preserve"> </w:t>
      </w:r>
      <w:r>
        <w:fldChar w:fldCharType="begin"/>
      </w:r>
      <w:r>
        <w:instrText>PAGEREF section_c8f8c9d4c4124caa85cb1a7bdd1d4c5b</w:instrText>
      </w:r>
      <w:r>
        <w:fldChar w:fldCharType="separate"/>
      </w:r>
      <w:r>
        <w:rPr>
          <w:noProof/>
        </w:rPr>
        <w:t>82</w:t>
      </w:r>
      <w:r>
        <w:fldChar w:fldCharType="end"/>
      </w:r>
    </w:p>
    <w:p w:rsidR="00D85394" w:rsidRDefault="00B80BF2">
      <w:pPr>
        <w:pStyle w:val="indexentry0"/>
      </w:pPr>
      <w:r>
        <w:t xml:space="preserve">   </w:t>
      </w:r>
      <w:hyperlink w:anchor="section_dd177ab3ccf94fa3b2977d172c3fbce3">
        <w:r>
          <w:rPr>
            <w:rStyle w:val="Hyperlink"/>
          </w:rPr>
          <w:t>PidTagViewDescriptorStrings</w:t>
        </w:r>
      </w:hyperlink>
      <w:r>
        <w:t xml:space="preserve"> </w:t>
      </w:r>
      <w:r>
        <w:fldChar w:fldCharType="begin"/>
      </w:r>
      <w:r>
        <w:instrText>PAGEREF section_dd17</w:instrText>
      </w:r>
      <w:r>
        <w:instrText>7ab3ccf94fa3b2977d172c3fbce3</w:instrText>
      </w:r>
      <w:r>
        <w:fldChar w:fldCharType="separate"/>
      </w:r>
      <w:r>
        <w:rPr>
          <w:noProof/>
        </w:rPr>
        <w:t>90</w:t>
      </w:r>
      <w:r>
        <w:fldChar w:fldCharType="end"/>
      </w:r>
    </w:p>
    <w:p w:rsidR="00D85394" w:rsidRDefault="00D85394">
      <w:pPr>
        <w:spacing w:before="0" w:after="0"/>
        <w:rPr>
          <w:sz w:val="16"/>
        </w:rPr>
      </w:pPr>
    </w:p>
    <w:p w:rsidR="00D85394" w:rsidRDefault="00B80BF2">
      <w:pPr>
        <w:pStyle w:val="indexheader"/>
      </w:pPr>
      <w:r>
        <w:t>F</w:t>
      </w:r>
    </w:p>
    <w:p w:rsidR="00D85394" w:rsidRDefault="00D85394">
      <w:pPr>
        <w:spacing w:before="0" w:after="0"/>
        <w:rPr>
          <w:sz w:val="16"/>
        </w:rPr>
      </w:pPr>
    </w:p>
    <w:p w:rsidR="00D85394" w:rsidRDefault="00B80BF2">
      <w:pPr>
        <w:pStyle w:val="indexentry0"/>
      </w:pPr>
      <w:hyperlink w:anchor="section_8376cd958e2c4437a14dcf234c1819a5">
        <w:r>
          <w:rPr>
            <w:rStyle w:val="Hyperlink"/>
          </w:rPr>
          <w:t>Fields - vendor-extensible</w:t>
        </w:r>
      </w:hyperlink>
      <w:r>
        <w:t xml:space="preserve"> </w:t>
      </w:r>
      <w:r>
        <w:fldChar w:fldCharType="begin"/>
      </w:r>
      <w:r>
        <w:instrText>PAGEREF section_8376cd958e2c4437a14dcf234c1819a5</w:instrText>
      </w:r>
      <w:r>
        <w:fldChar w:fldCharType="separate"/>
      </w:r>
      <w:r>
        <w:rPr>
          <w:noProof/>
        </w:rPr>
        <w:t>15</w:t>
      </w:r>
      <w:r>
        <w:fldChar w:fldCharType="end"/>
      </w:r>
    </w:p>
    <w:p w:rsidR="00D85394" w:rsidRDefault="00B80BF2">
      <w:pPr>
        <w:pStyle w:val="indexentry0"/>
      </w:pPr>
      <w:hyperlink w:anchor="section_e3d750c0abd64034ad92449017a28c50">
        <w:r>
          <w:rPr>
            <w:rStyle w:val="Hyperlink"/>
          </w:rPr>
          <w:t>Folder Flags message</w:t>
        </w:r>
      </w:hyperlink>
      <w:r>
        <w:t xml:space="preserve"> </w:t>
      </w:r>
      <w:r>
        <w:fldChar w:fldCharType="begin"/>
      </w:r>
      <w:r>
        <w:instrText>PAGEREF section_e3d750c0abd64034ad92449017a28c50</w:instrText>
      </w:r>
      <w:r>
        <w:fldChar w:fldCharType="separate"/>
      </w:r>
      <w:r>
        <w:rPr>
          <w:noProof/>
        </w:rPr>
        <w:t>52</w:t>
      </w:r>
      <w:r>
        <w:fldChar w:fldCharType="end"/>
      </w:r>
    </w:p>
    <w:p w:rsidR="00D85394" w:rsidRDefault="00B80BF2">
      <w:pPr>
        <w:pStyle w:val="indexentry0"/>
      </w:pPr>
      <w:hyperlink w:anchor="section_8bb52004c43e492f80abcd0a2762e017">
        <w:r>
          <w:rPr>
            <w:rStyle w:val="Hyperlink"/>
          </w:rPr>
          <w:t>Folder flags message - sub-property</w:t>
        </w:r>
      </w:hyperlink>
      <w:r>
        <w:t xml:space="preserve"> </w:t>
      </w:r>
      <w:r>
        <w:fldChar w:fldCharType="begin"/>
      </w:r>
      <w:r>
        <w:instrText>PAGEREF section_8bb52004c43e492f80abcd0a2762e017</w:instrText>
      </w:r>
      <w:r>
        <w:fldChar w:fldCharType="separate"/>
      </w:r>
      <w:r>
        <w:rPr>
          <w:noProof/>
        </w:rPr>
        <w:t>52</w:t>
      </w:r>
      <w:r>
        <w:fldChar w:fldCharType="end"/>
      </w:r>
    </w:p>
    <w:p w:rsidR="00D85394" w:rsidRDefault="00D85394">
      <w:pPr>
        <w:spacing w:before="0" w:after="0"/>
        <w:rPr>
          <w:sz w:val="16"/>
        </w:rPr>
      </w:pPr>
    </w:p>
    <w:p w:rsidR="00D85394" w:rsidRDefault="00B80BF2">
      <w:pPr>
        <w:pStyle w:val="indexheader"/>
      </w:pPr>
      <w:r>
        <w:t>G</w:t>
      </w:r>
    </w:p>
    <w:p w:rsidR="00D85394" w:rsidRDefault="00D85394">
      <w:pPr>
        <w:spacing w:before="0" w:after="0"/>
        <w:rPr>
          <w:sz w:val="16"/>
        </w:rPr>
      </w:pPr>
    </w:p>
    <w:p w:rsidR="00D85394" w:rsidRDefault="00B80BF2">
      <w:pPr>
        <w:pStyle w:val="indexentry0"/>
      </w:pPr>
      <w:hyperlink w:anchor="section_1d40a6334d5148d2a8cabe6cd3e4145e">
        <w:r>
          <w:rPr>
            <w:rStyle w:val="Hyperlink"/>
          </w:rPr>
          <w:t>Glossary</w:t>
        </w:r>
      </w:hyperlink>
      <w:r>
        <w:t xml:space="preserve"> </w:t>
      </w:r>
      <w:r>
        <w:fldChar w:fldCharType="begin"/>
      </w:r>
      <w:r>
        <w:instrText>PAGEREF section_1d40a6334d5148d2a8cabe6cd3e4145e</w:instrText>
      </w:r>
      <w:r>
        <w:fldChar w:fldCharType="separate"/>
      </w:r>
      <w:r>
        <w:rPr>
          <w:noProof/>
        </w:rPr>
        <w:t>8</w:t>
      </w:r>
      <w:r>
        <w:fldChar w:fldCharType="end"/>
      </w:r>
    </w:p>
    <w:p w:rsidR="00D85394" w:rsidRDefault="00D85394">
      <w:pPr>
        <w:spacing w:before="0" w:after="0"/>
        <w:rPr>
          <w:sz w:val="16"/>
        </w:rPr>
      </w:pPr>
    </w:p>
    <w:p w:rsidR="00D85394" w:rsidRDefault="00B80BF2">
      <w:pPr>
        <w:pStyle w:val="indexheader"/>
      </w:pPr>
      <w:r>
        <w:t>H</w:t>
      </w:r>
    </w:p>
    <w:p w:rsidR="00D85394" w:rsidRDefault="00D85394">
      <w:pPr>
        <w:spacing w:before="0" w:after="0"/>
        <w:rPr>
          <w:sz w:val="16"/>
        </w:rPr>
      </w:pPr>
    </w:p>
    <w:p w:rsidR="00D85394" w:rsidRDefault="00B80BF2">
      <w:pPr>
        <w:pStyle w:val="indexentry0"/>
      </w:pPr>
      <w:r>
        <w:t>Higher layer triggered events - client</w:t>
      </w:r>
    </w:p>
    <w:p w:rsidR="00D85394" w:rsidRDefault="00B80BF2">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 section_</w:instrText>
      </w:r>
      <w:r>
        <w:instrText>6619151fefe34c5985ac885139a7c262</w:instrText>
      </w:r>
      <w:r>
        <w:fldChar w:fldCharType="separate"/>
      </w:r>
      <w:r>
        <w:rPr>
          <w:noProof/>
        </w:rPr>
        <w:t>70</w:t>
      </w:r>
      <w:r>
        <w:fldChar w:fldCharType="end"/>
      </w:r>
    </w:p>
    <w:p w:rsidR="00D85394" w:rsidRDefault="00B80BF2">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section_c52c6b54e5b9463db060b4ae4ca57696</w:instrText>
      </w:r>
      <w:r>
        <w:fldChar w:fldCharType="separate"/>
      </w:r>
      <w:r>
        <w:rPr>
          <w:noProof/>
        </w:rPr>
        <w:t>70</w:t>
      </w:r>
      <w:r>
        <w:fldChar w:fldCharType="end"/>
      </w:r>
    </w:p>
    <w:p w:rsidR="00D85394" w:rsidRDefault="00B80BF2">
      <w:pPr>
        <w:pStyle w:val="indexentry0"/>
      </w:pPr>
      <w:r>
        <w:t xml:space="preserve">   </w:t>
      </w:r>
      <w:hyperlink w:anchor="section_ef2dd4fb3a1f40e4ad410ac661b5a282">
        <w:r>
          <w:rPr>
            <w:rStyle w:val="Hyperlink"/>
          </w:rPr>
          <w:t>reading configuration data</w:t>
        </w:r>
      </w:hyperlink>
      <w:r>
        <w:t xml:space="preserve"> </w:t>
      </w:r>
      <w:r>
        <w:fldChar w:fldCharType="begin"/>
      </w:r>
      <w:r>
        <w:instrText>PAGEREF section_ef2dd4fb3a1f40e4ad410ac661b5a282</w:instrText>
      </w:r>
      <w:r>
        <w:fldChar w:fldCharType="separate"/>
      </w:r>
      <w:r>
        <w:rPr>
          <w:noProof/>
        </w:rPr>
        <w:t>64</w:t>
      </w:r>
      <w:r>
        <w:fldChar w:fldCharType="end"/>
      </w:r>
    </w:p>
    <w:p w:rsidR="00D85394" w:rsidRDefault="00B80BF2">
      <w:pPr>
        <w:pStyle w:val="indexentry0"/>
      </w:pPr>
      <w:r>
        <w:t xml:space="preserve">   </w:t>
      </w:r>
      <w:hyperlink w:anchor="section_ac2166b399434493bdf99c3e86e4646f">
        <w:r>
          <w:rPr>
            <w:rStyle w:val="Hyperlink"/>
          </w:rPr>
          <w:t>reading folder flags</w:t>
        </w:r>
      </w:hyperlink>
      <w:r>
        <w:t xml:space="preserve"> </w:t>
      </w:r>
      <w:r>
        <w:fldChar w:fldCharType="begin"/>
      </w:r>
      <w:r>
        <w:instrText>PAGEREF section_ac2166b399434493bdf99c3e86e4646f</w:instrText>
      </w:r>
      <w:r>
        <w:fldChar w:fldCharType="separate"/>
      </w:r>
      <w:r>
        <w:rPr>
          <w:noProof/>
        </w:rPr>
        <w:t>69</w:t>
      </w:r>
      <w:r>
        <w:fldChar w:fldCharType="end"/>
      </w:r>
    </w:p>
    <w:p w:rsidR="00D85394" w:rsidRDefault="00B80BF2">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section_762c7b3290574329b2aea97a4768046e</w:instrText>
      </w:r>
      <w:r>
        <w:fldChar w:fldCharType="separate"/>
      </w:r>
      <w:r>
        <w:rPr>
          <w:noProof/>
        </w:rPr>
        <w:t>72</w:t>
      </w:r>
      <w:r>
        <w:fldChar w:fldCharType="end"/>
      </w:r>
    </w:p>
    <w:p w:rsidR="00D85394" w:rsidRDefault="00B80BF2">
      <w:pPr>
        <w:pStyle w:val="indexentry0"/>
      </w:pPr>
      <w:r>
        <w:t xml:space="preserve">   </w:t>
      </w:r>
      <w:hyperlink w:anchor="section_1f695492b35b4c8090563a38bb1c6886">
        <w:r>
          <w:rPr>
            <w:rStyle w:val="Hyperlink"/>
          </w:rPr>
          <w:t>reading view definitions</w:t>
        </w:r>
      </w:hyperlink>
      <w:r>
        <w:t xml:space="preserve"> </w:t>
      </w:r>
      <w:r>
        <w:fldChar w:fldCharType="begin"/>
      </w:r>
      <w:r>
        <w:instrText>PAGEREF section_1f695492b35b4c8090563a38bb1c6886</w:instrText>
      </w:r>
      <w:r>
        <w:fldChar w:fldCharType="separate"/>
      </w:r>
      <w:r>
        <w:rPr>
          <w:noProof/>
        </w:rPr>
        <w:t>68</w:t>
      </w:r>
      <w:r>
        <w:fldChar w:fldCharType="end"/>
      </w:r>
    </w:p>
    <w:p w:rsidR="00D85394" w:rsidRDefault="00B80BF2">
      <w:pPr>
        <w:pStyle w:val="indexentry0"/>
      </w:pPr>
      <w:r>
        <w:t xml:space="preserve">   </w:t>
      </w:r>
      <w:hyperlink w:anchor="section_7ba198ae5e73419fa51d33134a38a70d">
        <w:r>
          <w:rPr>
            <w:rStyle w:val="Hyperlink"/>
          </w:rPr>
          <w:t>writing configuration data</w:t>
        </w:r>
      </w:hyperlink>
      <w:r>
        <w:t xml:space="preserve"> </w:t>
      </w:r>
      <w:r>
        <w:fldChar w:fldCharType="begin"/>
      </w:r>
      <w:r>
        <w:instrText>PAGEREF section_7ba198ae5e73419fa51d33134a38a70d</w:instrText>
      </w:r>
      <w:r>
        <w:fldChar w:fldCharType="separate"/>
      </w:r>
      <w:r>
        <w:rPr>
          <w:noProof/>
        </w:rPr>
        <w:t>66</w:t>
      </w:r>
      <w:r>
        <w:fldChar w:fldCharType="end"/>
      </w:r>
    </w:p>
    <w:p w:rsidR="00D85394" w:rsidRDefault="00B80BF2">
      <w:pPr>
        <w:pStyle w:val="indexentry0"/>
      </w:pPr>
      <w:r>
        <w:t xml:space="preserve">   </w:t>
      </w:r>
      <w:hyperlink w:anchor="section_5d5fe29cc2de44889f16c95137c2d00d">
        <w:r>
          <w:rPr>
            <w:rStyle w:val="Hyperlink"/>
          </w:rPr>
          <w:t>writing folder flags</w:t>
        </w:r>
      </w:hyperlink>
      <w:r>
        <w:t xml:space="preserve"> </w:t>
      </w:r>
      <w:r>
        <w:fldChar w:fldCharType="begin"/>
      </w:r>
      <w:r>
        <w:instrText>PAGEREF section_5d5fe29cc2</w:instrText>
      </w:r>
      <w:r>
        <w:instrText>de44889f16c95137c2d00d</w:instrText>
      </w:r>
      <w:r>
        <w:fldChar w:fldCharType="separate"/>
      </w:r>
      <w:r>
        <w:rPr>
          <w:noProof/>
        </w:rPr>
        <w:t>70</w:t>
      </w:r>
      <w:r>
        <w:fldChar w:fldCharType="end"/>
      </w:r>
    </w:p>
    <w:p w:rsidR="00D85394" w:rsidRDefault="00B80BF2">
      <w:pPr>
        <w:pStyle w:val="indexentry0"/>
      </w:pPr>
      <w:r>
        <w:t xml:space="preserve">   </w:t>
      </w:r>
      <w:hyperlink w:anchor="section_1b3a8233d64b47dfa67e7600e15322ec">
        <w:r>
          <w:rPr>
            <w:rStyle w:val="Hyperlink"/>
          </w:rPr>
          <w:t>writing navigation shortcuts</w:t>
        </w:r>
      </w:hyperlink>
      <w:r>
        <w:t xml:space="preserve"> </w:t>
      </w:r>
      <w:r>
        <w:fldChar w:fldCharType="begin"/>
      </w:r>
      <w:r>
        <w:instrText>PAGEREF section_1b3a8233d64b47dfa67e7600e15322ec</w:instrText>
      </w:r>
      <w:r>
        <w:fldChar w:fldCharType="separate"/>
      </w:r>
      <w:r>
        <w:rPr>
          <w:noProof/>
        </w:rPr>
        <w:t>72</w:t>
      </w:r>
      <w:r>
        <w:fldChar w:fldCharType="end"/>
      </w:r>
    </w:p>
    <w:p w:rsidR="00D85394" w:rsidRDefault="00B80BF2">
      <w:pPr>
        <w:pStyle w:val="indexentry0"/>
      </w:pPr>
      <w:r>
        <w:t xml:space="preserve">   </w:t>
      </w:r>
      <w:hyperlink w:anchor="section_05537557080748d0a8bb2d8afc48160d">
        <w:r>
          <w:rPr>
            <w:rStyle w:val="Hyperlink"/>
          </w:rPr>
          <w:t>writing view defini</w:t>
        </w:r>
        <w:r>
          <w:rPr>
            <w:rStyle w:val="Hyperlink"/>
          </w:rPr>
          <w:t>tions</w:t>
        </w:r>
      </w:hyperlink>
      <w:r>
        <w:t xml:space="preserve"> </w:t>
      </w:r>
      <w:r>
        <w:fldChar w:fldCharType="begin"/>
      </w:r>
      <w:r>
        <w:instrText>PAGEREF section_05537557080748d0a8bb2d8afc48160d</w:instrText>
      </w:r>
      <w:r>
        <w:fldChar w:fldCharType="separate"/>
      </w:r>
      <w:r>
        <w:rPr>
          <w:noProof/>
        </w:rPr>
        <w:t>68</w:t>
      </w:r>
      <w:r>
        <w:fldChar w:fldCharType="end"/>
      </w:r>
    </w:p>
    <w:p w:rsidR="00D85394" w:rsidRDefault="00B80BF2">
      <w:pPr>
        <w:pStyle w:val="indexentry0"/>
      </w:pPr>
      <w:r>
        <w:t>Higher layer triggered events - server</w:t>
      </w:r>
    </w:p>
    <w:p w:rsidR="00D85394" w:rsidRDefault="00B80BF2">
      <w:pPr>
        <w:pStyle w:val="indexentry0"/>
      </w:pPr>
      <w:r>
        <w:lastRenderedPageBreak/>
        <w:t xml:space="preserve">   </w:t>
      </w:r>
      <w:hyperlink w:anchor="section_b531bdaf67354f79b989b546859ab319">
        <w:r>
          <w:rPr>
            <w:rStyle w:val="Hyperlink"/>
          </w:rPr>
          <w:t>applying a category to a message</w:t>
        </w:r>
      </w:hyperlink>
      <w:r>
        <w:t xml:space="preserve"> </w:t>
      </w:r>
      <w:r>
        <w:fldChar w:fldCharType="begin"/>
      </w:r>
      <w:r>
        <w:instrText>PAGEREF section_b531bdaf67354f79b989b546859ab319</w:instrText>
      </w:r>
      <w:r>
        <w:fldChar w:fldCharType="separate"/>
      </w:r>
      <w:r>
        <w:rPr>
          <w:noProof/>
        </w:rPr>
        <w:t>77</w:t>
      </w:r>
      <w:r>
        <w:fldChar w:fldCharType="end"/>
      </w:r>
    </w:p>
    <w:p w:rsidR="00D85394" w:rsidRDefault="00B80BF2">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section_1b56597831894508bab14452514c1ca5</w:instrText>
      </w:r>
      <w:r>
        <w:fldChar w:fldCharType="separate"/>
      </w:r>
      <w:r>
        <w:rPr>
          <w:noProof/>
        </w:rPr>
        <w:t>76</w:t>
      </w:r>
      <w:r>
        <w:fldChar w:fldCharType="end"/>
      </w:r>
    </w:p>
    <w:p w:rsidR="00D85394" w:rsidRDefault="00B80BF2">
      <w:pPr>
        <w:pStyle w:val="indexentry0"/>
      </w:pPr>
      <w:r>
        <w:t xml:space="preserve">   </w:t>
      </w:r>
      <w:hyperlink w:anchor="section_b48e26b892814affbd6cd70f19923b83">
        <w:r>
          <w:rPr>
            <w:rStyle w:val="Hyperlink"/>
          </w:rPr>
          <w:t>reading folder flags</w:t>
        </w:r>
      </w:hyperlink>
      <w:r>
        <w:t xml:space="preserve"> </w:t>
      </w:r>
      <w:r>
        <w:fldChar w:fldCharType="begin"/>
      </w:r>
      <w:r>
        <w:instrText>PAGEREF section_b48e26b8928</w:instrText>
      </w:r>
      <w:r>
        <w:instrText>14affbd6cd70f19923b83</w:instrText>
      </w:r>
      <w:r>
        <w:fldChar w:fldCharType="separate"/>
      </w:r>
      <w:r>
        <w:rPr>
          <w:noProof/>
        </w:rPr>
        <w:t>77</w:t>
      </w:r>
      <w:r>
        <w:fldChar w:fldCharType="end"/>
      </w:r>
    </w:p>
    <w:p w:rsidR="00D85394" w:rsidRDefault="00B80BF2">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77</w:t>
      </w:r>
      <w:r>
        <w:fldChar w:fldCharType="end"/>
      </w:r>
    </w:p>
    <w:p w:rsidR="00D85394" w:rsidRDefault="00B80BF2">
      <w:pPr>
        <w:pStyle w:val="indexentry0"/>
      </w:pPr>
      <w:r>
        <w:t xml:space="preserve">   </w:t>
      </w:r>
      <w:hyperlink w:anchor="section_6b98b5ee17ef4f6ab72d4ff30141170a">
        <w:r>
          <w:rPr>
            <w:rStyle w:val="Hyperlink"/>
          </w:rPr>
          <w:t>writing configuration da</w:t>
        </w:r>
        <w:r>
          <w:rPr>
            <w:rStyle w:val="Hyperlink"/>
          </w:rPr>
          <w:t>ta</w:t>
        </w:r>
      </w:hyperlink>
      <w:r>
        <w:t xml:space="preserve"> </w:t>
      </w:r>
      <w:r>
        <w:fldChar w:fldCharType="begin"/>
      </w:r>
      <w:r>
        <w:instrText>PAGEREF section_6b98b5ee17ef4f6ab72d4ff30141170a</w:instrText>
      </w:r>
      <w:r>
        <w:fldChar w:fldCharType="separate"/>
      </w:r>
      <w:r>
        <w:rPr>
          <w:noProof/>
        </w:rPr>
        <w:t>76</w:t>
      </w:r>
      <w:r>
        <w:fldChar w:fldCharType="end"/>
      </w:r>
    </w:p>
    <w:p w:rsidR="00D85394" w:rsidRDefault="00B80BF2">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section_9eac17f246734778ae2fbe893bec550e</w:instrText>
      </w:r>
      <w:r>
        <w:fldChar w:fldCharType="separate"/>
      </w:r>
      <w:r>
        <w:rPr>
          <w:noProof/>
        </w:rPr>
        <w:t>77</w:t>
      </w:r>
      <w:r>
        <w:fldChar w:fldCharType="end"/>
      </w:r>
    </w:p>
    <w:p w:rsidR="00D85394" w:rsidRDefault="00D85394">
      <w:pPr>
        <w:spacing w:before="0" w:after="0"/>
        <w:rPr>
          <w:sz w:val="16"/>
        </w:rPr>
      </w:pPr>
    </w:p>
    <w:p w:rsidR="00D85394" w:rsidRDefault="00B80BF2">
      <w:pPr>
        <w:pStyle w:val="indexheader"/>
      </w:pPr>
      <w:r>
        <w:t>I</w:t>
      </w:r>
    </w:p>
    <w:p w:rsidR="00D85394" w:rsidRDefault="00D85394">
      <w:pPr>
        <w:spacing w:before="0" w:after="0"/>
        <w:rPr>
          <w:sz w:val="16"/>
        </w:rPr>
      </w:pPr>
    </w:p>
    <w:p w:rsidR="00D85394" w:rsidRDefault="00B80BF2">
      <w:pPr>
        <w:pStyle w:val="indexentry0"/>
      </w:pPr>
      <w:hyperlink w:anchor="section_2f514acee7334b878b69d642ed31ff85">
        <w:r>
          <w:rPr>
            <w:rStyle w:val="Hyperlink"/>
          </w:rPr>
          <w:t>Implementer - security considerations</w:t>
        </w:r>
      </w:hyperlink>
      <w:r>
        <w:t xml:space="preserve"> </w:t>
      </w:r>
      <w:r>
        <w:fldChar w:fldCharType="begin"/>
      </w:r>
      <w:r>
        <w:instrText>PAGEREF section_2f514acee7334b878b69d642ed31ff85</w:instrText>
      </w:r>
      <w:r>
        <w:fldChar w:fldCharType="separate"/>
      </w:r>
      <w:r>
        <w:rPr>
          <w:noProof/>
        </w:rPr>
        <w:t>95</w:t>
      </w:r>
      <w:r>
        <w:fldChar w:fldCharType="end"/>
      </w:r>
    </w:p>
    <w:p w:rsidR="00D85394" w:rsidRDefault="00B80BF2">
      <w:pPr>
        <w:pStyle w:val="indexentry0"/>
      </w:pPr>
      <w:hyperlink w:anchor="section_b6b9a7338f844c7b8fa43ae9824e0a83">
        <w:r>
          <w:rPr>
            <w:rStyle w:val="Hyperlink"/>
          </w:rPr>
          <w:t>Index of security parameters</w:t>
        </w:r>
      </w:hyperlink>
      <w:r>
        <w:t xml:space="preserve"> </w:t>
      </w:r>
      <w:r>
        <w:fldChar w:fldCharType="begin"/>
      </w:r>
      <w:r>
        <w:instrText>PAGEREF sec</w:instrText>
      </w:r>
      <w:r>
        <w:instrText>tion_b6b9a7338f844c7b8fa43ae9824e0a83</w:instrText>
      </w:r>
      <w:r>
        <w:fldChar w:fldCharType="separate"/>
      </w:r>
      <w:r>
        <w:rPr>
          <w:noProof/>
        </w:rPr>
        <w:t>95</w:t>
      </w:r>
      <w:r>
        <w:fldChar w:fldCharType="end"/>
      </w:r>
    </w:p>
    <w:p w:rsidR="00D85394" w:rsidRDefault="00B80BF2">
      <w:pPr>
        <w:pStyle w:val="indexentry0"/>
      </w:pPr>
      <w:hyperlink w:anchor="section_3e15cdb6250a413888c2aa425fc7c0bc">
        <w:r>
          <w:rPr>
            <w:rStyle w:val="Hyperlink"/>
          </w:rPr>
          <w:t>Informative references</w:t>
        </w:r>
      </w:hyperlink>
      <w:r>
        <w:t xml:space="preserve"> </w:t>
      </w:r>
      <w:r>
        <w:fldChar w:fldCharType="begin"/>
      </w:r>
      <w:r>
        <w:instrText>PAGEREF section_3e15cdb6250a413888c2aa425fc7c0bc</w:instrText>
      </w:r>
      <w:r>
        <w:fldChar w:fldCharType="separate"/>
      </w:r>
      <w:r>
        <w:rPr>
          <w:noProof/>
        </w:rPr>
        <w:t>13</w:t>
      </w:r>
      <w:r>
        <w:fldChar w:fldCharType="end"/>
      </w:r>
    </w:p>
    <w:p w:rsidR="00D85394" w:rsidRDefault="00B80BF2">
      <w:pPr>
        <w:pStyle w:val="indexentry0"/>
      </w:pPr>
      <w:r>
        <w:t>Initialization</w:t>
      </w:r>
    </w:p>
    <w:p w:rsidR="00D85394" w:rsidRDefault="00B80BF2">
      <w:pPr>
        <w:pStyle w:val="indexentry0"/>
      </w:pPr>
      <w:r>
        <w:t xml:space="preserve">   </w:t>
      </w:r>
      <w:hyperlink w:anchor="section_128abd0933d34ead91fc8e54573c9df6">
        <w:r>
          <w:rPr>
            <w:rStyle w:val="Hyperlink"/>
          </w:rPr>
          <w:t>client - navigation shortcuts</w:t>
        </w:r>
      </w:hyperlink>
      <w:r>
        <w:t xml:space="preserve"> </w:t>
      </w:r>
      <w:r>
        <w:fldChar w:fldCharType="begin"/>
      </w:r>
      <w:r>
        <w:instrText>PAGEREF section_128abd0933d34ead91fc8e54573c9df6</w:instrText>
      </w:r>
      <w:r>
        <w:fldChar w:fldCharType="separate"/>
      </w:r>
      <w:r>
        <w:rPr>
          <w:noProof/>
        </w:rPr>
        <w:t>64</w:t>
      </w:r>
      <w:r>
        <w:fldChar w:fldCharType="end"/>
      </w:r>
    </w:p>
    <w:p w:rsidR="00D85394" w:rsidRDefault="00B80BF2">
      <w:pPr>
        <w:pStyle w:val="indexentry0"/>
      </w:pPr>
      <w:r>
        <w:t xml:space="preserve">   </w:t>
      </w:r>
      <w:hyperlink w:anchor="section_dd6f6c5b84b74b7b9be133478d036767">
        <w:r>
          <w:rPr>
            <w:rStyle w:val="Hyperlink"/>
          </w:rPr>
          <w:t>server</w:t>
        </w:r>
      </w:hyperlink>
      <w:r>
        <w:t xml:space="preserve"> </w:t>
      </w:r>
      <w:r>
        <w:fldChar w:fldCharType="begin"/>
      </w:r>
      <w:r>
        <w:instrText>PAGEREF section_dd6f6c5b84b74b7b9be133478d036767</w:instrText>
      </w:r>
      <w:r>
        <w:fldChar w:fldCharType="separate"/>
      </w:r>
      <w:r>
        <w:rPr>
          <w:noProof/>
        </w:rPr>
        <w:t>76</w:t>
      </w:r>
      <w:r>
        <w:fldChar w:fldCharType="end"/>
      </w:r>
    </w:p>
    <w:p w:rsidR="00D85394" w:rsidRDefault="00B80BF2">
      <w:pPr>
        <w:pStyle w:val="indexentry0"/>
      </w:pPr>
      <w:hyperlink w:anchor="section_b3ceb4da1afa470097215923070b5c12">
        <w:r>
          <w:rPr>
            <w:rStyle w:val="Hyperlink"/>
          </w:rPr>
          <w:t>Introduction</w:t>
        </w:r>
      </w:hyperlink>
      <w:r>
        <w:t xml:space="preserve"> </w:t>
      </w:r>
      <w:r>
        <w:fldChar w:fldCharType="begin"/>
      </w:r>
      <w:r>
        <w:instrText>PAGEREF section_b3ceb4da1afa470097215923070b5c12</w:instrText>
      </w:r>
      <w:r>
        <w:fldChar w:fldCharType="separate"/>
      </w:r>
      <w:r>
        <w:rPr>
          <w:noProof/>
        </w:rPr>
        <w:t>8</w:t>
      </w:r>
      <w:r>
        <w:fldChar w:fldCharType="end"/>
      </w:r>
    </w:p>
    <w:p w:rsidR="00D85394" w:rsidRDefault="00D85394">
      <w:pPr>
        <w:spacing w:before="0" w:after="0"/>
        <w:rPr>
          <w:sz w:val="16"/>
        </w:rPr>
      </w:pPr>
    </w:p>
    <w:p w:rsidR="00D85394" w:rsidRDefault="00B80BF2">
      <w:pPr>
        <w:pStyle w:val="indexheader"/>
      </w:pPr>
      <w:r>
        <w:t>M</w:t>
      </w:r>
    </w:p>
    <w:p w:rsidR="00D85394" w:rsidRDefault="00D85394">
      <w:pPr>
        <w:spacing w:before="0" w:after="0"/>
        <w:rPr>
          <w:sz w:val="16"/>
        </w:rPr>
      </w:pPr>
    </w:p>
    <w:p w:rsidR="00D85394" w:rsidRDefault="00B80BF2">
      <w:pPr>
        <w:pStyle w:val="indexentry0"/>
      </w:pPr>
      <w:r>
        <w:t>Message processing - client</w:t>
      </w:r>
    </w:p>
    <w:p w:rsidR="00D85394" w:rsidRDefault="00B80BF2">
      <w:pPr>
        <w:pStyle w:val="indexentry0"/>
      </w:pPr>
      <w:r>
        <w:t xml:space="preserve">   </w:t>
      </w:r>
      <w:hyperlink w:anchor="section_cc330100b4c548d7a74db7ed10215350">
        <w:r>
          <w:rPr>
            <w:rStyle w:val="Hyperlink"/>
          </w:rPr>
          <w:t>processing a conversation action</w:t>
        </w:r>
        <w:r>
          <w:rPr>
            <w:rStyle w:val="Hyperlink"/>
          </w:rPr>
          <w:t xml:space="preserve"> on incoming E-mail objects</w:t>
        </w:r>
      </w:hyperlink>
      <w:r>
        <w:t xml:space="preserve"> </w:t>
      </w:r>
      <w:r>
        <w:fldChar w:fldCharType="begin"/>
      </w:r>
      <w:r>
        <w:instrText>PAGEREF section_cc330100b4c548d7a74db7ed10215350</w:instrText>
      </w:r>
      <w:r>
        <w:fldChar w:fldCharType="separate"/>
      </w:r>
      <w:r>
        <w:rPr>
          <w:noProof/>
        </w:rPr>
        <w:t>74</w:t>
      </w:r>
      <w:r>
        <w:fldChar w:fldCharType="end"/>
      </w:r>
    </w:p>
    <w:p w:rsidR="00D85394" w:rsidRDefault="00B80BF2">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75</w:t>
      </w:r>
      <w:r>
        <w:fldChar w:fldCharType="end"/>
      </w:r>
    </w:p>
    <w:p w:rsidR="00D85394" w:rsidRDefault="00B80BF2">
      <w:pPr>
        <w:pStyle w:val="indexentry0"/>
      </w:pPr>
      <w:r>
        <w:t>Message processing - server</w:t>
      </w:r>
    </w:p>
    <w:p w:rsidR="00D85394" w:rsidRDefault="00B80BF2">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78</w:t>
      </w:r>
      <w:r>
        <w:fldChar w:fldCharType="end"/>
      </w:r>
    </w:p>
    <w:p w:rsidR="00D85394" w:rsidRDefault="00B80BF2">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PAGEREF section_4f451961fc374c3387feb91575421ec0</w:instrText>
      </w:r>
      <w:r>
        <w:fldChar w:fldCharType="separate"/>
      </w:r>
      <w:r>
        <w:rPr>
          <w:noProof/>
        </w:rPr>
        <w:t>78</w:t>
      </w:r>
      <w:r>
        <w:fldChar w:fldCharType="end"/>
      </w:r>
    </w:p>
    <w:p w:rsidR="00D85394" w:rsidRDefault="00B80BF2">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w:instrText>
      </w:r>
      <w:r>
        <w:instrText>AGEREF section_fbd738152bb6480bbe4e5e9cb0e2e93c</w:instrText>
      </w:r>
      <w:r>
        <w:fldChar w:fldCharType="separate"/>
      </w:r>
      <w:r>
        <w:rPr>
          <w:noProof/>
        </w:rPr>
        <w:t>79</w:t>
      </w:r>
      <w:r>
        <w:fldChar w:fldCharType="end"/>
      </w:r>
    </w:p>
    <w:p w:rsidR="00D85394" w:rsidRDefault="00B80BF2">
      <w:pPr>
        <w:pStyle w:val="indexentry0"/>
      </w:pPr>
      <w:hyperlink w:anchor="section_fa940bdb6abe42948a8aaac4aed5d56d">
        <w:r>
          <w:rPr>
            <w:rStyle w:val="Hyperlink"/>
          </w:rPr>
          <w:t>Message syntax</w:t>
        </w:r>
      </w:hyperlink>
      <w:r>
        <w:t xml:space="preserve"> </w:t>
      </w:r>
      <w:r>
        <w:fldChar w:fldCharType="begin"/>
      </w:r>
      <w:r>
        <w:instrText>PAGEREF section_fa940bdb6abe42948a8aaac4aed5d56d</w:instrText>
      </w:r>
      <w:r>
        <w:fldChar w:fldCharType="separate"/>
      </w:r>
      <w:r>
        <w:rPr>
          <w:noProof/>
        </w:rPr>
        <w:t>16</w:t>
      </w:r>
      <w:r>
        <w:fldChar w:fldCharType="end"/>
      </w:r>
    </w:p>
    <w:p w:rsidR="00D85394" w:rsidRDefault="00B80BF2">
      <w:pPr>
        <w:pStyle w:val="indexentry0"/>
      </w:pPr>
      <w:r>
        <w:t>Messages</w:t>
      </w:r>
    </w:p>
    <w:p w:rsidR="00D85394" w:rsidRDefault="00B80BF2">
      <w:pPr>
        <w:pStyle w:val="indexentry0"/>
      </w:pPr>
      <w:r>
        <w:t xml:space="preserve">   </w:t>
      </w:r>
      <w:hyperlink w:anchor="section_09e9757410de4e24a049c57c082e45b3">
        <w:r>
          <w:rPr>
            <w:rStyle w:val="Hyperlink"/>
          </w:rPr>
          <w:t>Binary Format</w:t>
        </w:r>
      </w:hyperlink>
      <w:r>
        <w:t xml:space="preserve"> </w:t>
      </w:r>
      <w:r>
        <w:fldChar w:fldCharType="begin"/>
      </w:r>
      <w:r>
        <w:instrText>PAGEREF section_09e9757410de4e24a049c57c082e45b3</w:instrText>
      </w:r>
      <w:r>
        <w:fldChar w:fldCharType="separate"/>
      </w:r>
      <w:r>
        <w:rPr>
          <w:noProof/>
        </w:rPr>
        <w:t>18</w:t>
      </w:r>
      <w:r>
        <w:fldChar w:fldCharType="end"/>
      </w:r>
    </w:p>
    <w:p w:rsidR="00D85394" w:rsidRDefault="00B80BF2">
      <w:pPr>
        <w:pStyle w:val="indexentry0"/>
      </w:pPr>
      <w:r>
        <w:t xml:space="preserve">   </w:t>
      </w:r>
      <w:hyperlink w:anchor="section_fe3822b0a1694ac0b5c04bc476f63bc9">
        <w:r>
          <w:rPr>
            <w:rStyle w:val="Hyperlink"/>
          </w:rPr>
          <w:t>Configuration Data</w:t>
        </w:r>
      </w:hyperlink>
      <w:r>
        <w:t xml:space="preserve"> </w:t>
      </w:r>
      <w:r>
        <w:fldChar w:fldCharType="begin"/>
      </w:r>
      <w:r>
        <w:instrText>PAGEREF section_fe3822b0a1694ac0b5c04bc476f63bc9</w:instrText>
      </w:r>
      <w:r>
        <w:fldChar w:fldCharType="separate"/>
      </w:r>
      <w:r>
        <w:rPr>
          <w:noProof/>
        </w:rPr>
        <w:t>18</w:t>
      </w:r>
      <w:r>
        <w:fldChar w:fldCharType="end"/>
      </w:r>
    </w:p>
    <w:p w:rsidR="00D85394" w:rsidRDefault="00B80BF2">
      <w:pPr>
        <w:pStyle w:val="indexentry0"/>
      </w:pPr>
      <w:r>
        <w:t xml:space="preserve">   </w:t>
      </w:r>
      <w:hyperlink w:anchor="section_31a431c54497401f988e902b7b67d02c">
        <w:r>
          <w:rPr>
            <w:rStyle w:val="Hyperlink"/>
          </w:rPr>
          <w:t>Configuration Data Properties</w:t>
        </w:r>
      </w:hyperlink>
      <w:r>
        <w:t xml:space="preserve"> </w:t>
      </w:r>
      <w:r>
        <w:fldChar w:fldCharType="begin"/>
      </w:r>
      <w:r>
        <w:instrText>PAGEREF section_31a431c54497401f988e902b7b67d02c</w:instrText>
      </w:r>
      <w:r>
        <w:fldChar w:fldCharType="separate"/>
      </w:r>
      <w:r>
        <w:rPr>
          <w:noProof/>
        </w:rPr>
        <w:t>16</w:t>
      </w:r>
      <w:r>
        <w:fldChar w:fldCharType="end"/>
      </w:r>
    </w:p>
    <w:p w:rsidR="00D85394" w:rsidRDefault="00B80BF2">
      <w:pPr>
        <w:pStyle w:val="indexentry0"/>
      </w:pPr>
      <w:r>
        <w:t xml:space="preserve">   </w:t>
      </w:r>
      <w:hyperlink w:anchor="section_c909f6deeb3f4db8a7ca261b0d14f075">
        <w:r>
          <w:rPr>
            <w:rStyle w:val="Hyperlink"/>
          </w:rPr>
          <w:t>Conversation Actions</w:t>
        </w:r>
      </w:hyperlink>
      <w:r>
        <w:t xml:space="preserve"> </w:t>
      </w:r>
      <w:r>
        <w:fldChar w:fldCharType="begin"/>
      </w:r>
      <w:r>
        <w:instrText>PAGEREF section_c909f6deeb3f4db8a7ca261b0d14f075</w:instrText>
      </w:r>
      <w:r>
        <w:fldChar w:fldCharType="separate"/>
      </w:r>
      <w:r>
        <w:rPr>
          <w:noProof/>
        </w:rPr>
        <w:t>54</w:t>
      </w:r>
      <w:r>
        <w:fldChar w:fldCharType="end"/>
      </w:r>
    </w:p>
    <w:p w:rsidR="00D85394" w:rsidRDefault="00B80BF2">
      <w:pPr>
        <w:pStyle w:val="indexentry0"/>
      </w:pPr>
      <w:r>
        <w:t xml:space="preserve">   </w:t>
      </w:r>
      <w:hyperlink w:anchor="section_e3d750c0abd64034ad92449017a28c50">
        <w:r>
          <w:rPr>
            <w:rStyle w:val="Hyperlink"/>
          </w:rPr>
          <w:t>Folder Flags</w:t>
        </w:r>
      </w:hyperlink>
      <w:r>
        <w:t xml:space="preserve"> </w:t>
      </w:r>
      <w:r>
        <w:fldChar w:fldCharType="begin"/>
      </w:r>
      <w:r>
        <w:instrText>PAGEREF section_e3d750c0abd64034ad92449017a28c50</w:instrText>
      </w:r>
      <w:r>
        <w:fldChar w:fldCharType="separate"/>
      </w:r>
      <w:r>
        <w:rPr>
          <w:noProof/>
        </w:rPr>
        <w:t>52</w:t>
      </w:r>
      <w:r>
        <w:fldChar w:fldCharType="end"/>
      </w:r>
    </w:p>
    <w:p w:rsidR="00D85394" w:rsidRDefault="00B80BF2">
      <w:pPr>
        <w:pStyle w:val="indexentry0"/>
      </w:pPr>
      <w:r>
        <w:t xml:space="preserve">   </w:t>
      </w:r>
      <w:hyperlink w:anchor="section_fa940bdb6abe42948a8aaac4aed5d56d">
        <w:r>
          <w:rPr>
            <w:rStyle w:val="Hyperlink"/>
          </w:rPr>
          <w:t>message syntax</w:t>
        </w:r>
      </w:hyperlink>
      <w:r>
        <w:t xml:space="preserve"> </w:t>
      </w:r>
      <w:r>
        <w:fldChar w:fldCharType="begin"/>
      </w:r>
      <w:r>
        <w:instrText>PAGEREF section_fa940bdb6abe42948a8aaac4aed5d56d</w:instrText>
      </w:r>
      <w:r>
        <w:fldChar w:fldCharType="separate"/>
      </w:r>
      <w:r>
        <w:rPr>
          <w:noProof/>
        </w:rPr>
        <w:t>16</w:t>
      </w:r>
      <w:r>
        <w:fldChar w:fldCharType="end"/>
      </w:r>
    </w:p>
    <w:p w:rsidR="00D85394" w:rsidRDefault="00B80BF2">
      <w:pPr>
        <w:pStyle w:val="indexentry0"/>
      </w:pPr>
      <w:r>
        <w:t xml:space="preserve">   </w:t>
      </w:r>
      <w:hyperlink w:anchor="section_3c61f8d145514362b15c9a28f4458150">
        <w:r>
          <w:rPr>
            <w:rStyle w:val="Hyperlink"/>
          </w:rPr>
          <w:t>Namespaces</w:t>
        </w:r>
      </w:hyperlink>
      <w:r>
        <w:t xml:space="preserve"> </w:t>
      </w:r>
      <w:r>
        <w:fldChar w:fldCharType="begin"/>
      </w:r>
      <w:r>
        <w:instrText>PAGEREF section_3c61f8d145514362b15c9a28f4458150</w:instrText>
      </w:r>
      <w:r>
        <w:fldChar w:fldCharType="separate"/>
      </w:r>
      <w:r>
        <w:rPr>
          <w:noProof/>
        </w:rPr>
        <w:t>16</w:t>
      </w:r>
      <w:r>
        <w:fldChar w:fldCharType="end"/>
      </w:r>
    </w:p>
    <w:p w:rsidR="00D85394" w:rsidRDefault="00B80BF2">
      <w:pPr>
        <w:pStyle w:val="indexentry0"/>
      </w:pPr>
      <w:r>
        <w:t xml:space="preserve">   </w:t>
      </w:r>
      <w:hyperlink w:anchor="section_3859d358d2474114bed4942c46ec30bc">
        <w:r>
          <w:rPr>
            <w:rStyle w:val="Hyperlink"/>
          </w:rPr>
          <w:t>Navigation Shortcuts</w:t>
        </w:r>
      </w:hyperlink>
      <w:r>
        <w:t xml:space="preserve"> </w:t>
      </w:r>
      <w:r>
        <w:fldChar w:fldCharType="begin"/>
      </w:r>
      <w:r>
        <w:instrText>PAGEREF section_3859d358d2474114bed4942c46e</w:instrText>
      </w:r>
      <w:r>
        <w:instrText>c30bc</w:instrText>
      </w:r>
      <w:r>
        <w:fldChar w:fldCharType="separate"/>
      </w:r>
      <w:r>
        <w:rPr>
          <w:noProof/>
        </w:rPr>
        <w:t>58</w:t>
      </w:r>
      <w:r>
        <w:fldChar w:fldCharType="end"/>
      </w:r>
    </w:p>
    <w:p w:rsidR="00D85394" w:rsidRDefault="00B80BF2">
      <w:pPr>
        <w:pStyle w:val="indexentry0"/>
      </w:pPr>
      <w:r>
        <w:t xml:space="preserve">   </w:t>
      </w:r>
      <w:hyperlink w:anchor="section_5c416b2adfb54fd892b6468a02c89ec9">
        <w:r>
          <w:rPr>
            <w:rStyle w:val="Hyperlink"/>
          </w:rPr>
          <w:t>transport</w:t>
        </w:r>
      </w:hyperlink>
      <w:r>
        <w:t xml:space="preserve"> </w:t>
      </w:r>
      <w:r>
        <w:fldChar w:fldCharType="begin"/>
      </w:r>
      <w:r>
        <w:instrText>PAGEREF section_5c416b2adfb54fd892b6468a02c89ec9</w:instrText>
      </w:r>
      <w:r>
        <w:fldChar w:fldCharType="separate"/>
      </w:r>
      <w:r>
        <w:rPr>
          <w:noProof/>
        </w:rPr>
        <w:t>16</w:t>
      </w:r>
      <w:r>
        <w:fldChar w:fldCharType="end"/>
      </w:r>
    </w:p>
    <w:p w:rsidR="00D85394" w:rsidRDefault="00B80BF2">
      <w:pPr>
        <w:pStyle w:val="indexentry0"/>
      </w:pPr>
      <w:r>
        <w:t xml:space="preserve">   </w:t>
      </w:r>
      <w:hyperlink w:anchor="section_53f5b88e175942afb4e5bd7237d5875b">
        <w:r>
          <w:rPr>
            <w:rStyle w:val="Hyperlink"/>
          </w:rPr>
          <w:t>View Definitions</w:t>
        </w:r>
      </w:hyperlink>
      <w:r>
        <w:t xml:space="preserve"> </w:t>
      </w:r>
      <w:r>
        <w:fldChar w:fldCharType="begin"/>
      </w:r>
      <w:r>
        <w:instrText>PAGEREF section_53f5b88e175942afb4e5bd7237d5875b</w:instrText>
      </w:r>
      <w:r>
        <w:fldChar w:fldCharType="separate"/>
      </w:r>
      <w:r>
        <w:rPr>
          <w:noProof/>
        </w:rPr>
        <w:t>35</w:t>
      </w:r>
      <w:r>
        <w:fldChar w:fldCharType="end"/>
      </w:r>
    </w:p>
    <w:p w:rsidR="00D85394" w:rsidRDefault="00B80BF2">
      <w:pPr>
        <w:pStyle w:val="indexentry0"/>
      </w:pPr>
      <w:r>
        <w:t xml:space="preserve">   </w:t>
      </w:r>
      <w:hyperlink w:anchor="section_b08f0dd468734b00a0cc80093ef6a3e3">
        <w:r>
          <w:rPr>
            <w:rStyle w:val="Hyperlink"/>
          </w:rPr>
          <w:t>XML Format</w:t>
        </w:r>
      </w:hyperlink>
      <w:r>
        <w:t xml:space="preserve"> </w:t>
      </w:r>
      <w:r>
        <w:fldChar w:fldCharType="begin"/>
      </w:r>
      <w:r>
        <w:instrText>PAGEREF section_b08f0dd468734b00a0cc80093ef6a3e3</w:instrText>
      </w:r>
      <w:r>
        <w:fldChar w:fldCharType="separate"/>
      </w:r>
      <w:r>
        <w:rPr>
          <w:noProof/>
        </w:rPr>
        <w:t>17</w:t>
      </w:r>
      <w:r>
        <w:fldChar w:fldCharType="end"/>
      </w:r>
    </w:p>
    <w:p w:rsidR="00D85394" w:rsidRDefault="00D85394">
      <w:pPr>
        <w:spacing w:before="0" w:after="0"/>
        <w:rPr>
          <w:sz w:val="16"/>
        </w:rPr>
      </w:pPr>
    </w:p>
    <w:p w:rsidR="00D85394" w:rsidRDefault="00B80BF2">
      <w:pPr>
        <w:pStyle w:val="indexheader"/>
      </w:pPr>
      <w:r>
        <w:t>N</w:t>
      </w:r>
    </w:p>
    <w:p w:rsidR="00D85394" w:rsidRDefault="00D85394">
      <w:pPr>
        <w:spacing w:before="0" w:after="0"/>
        <w:rPr>
          <w:sz w:val="16"/>
        </w:rPr>
      </w:pPr>
    </w:p>
    <w:p w:rsidR="00D85394" w:rsidRDefault="00B80BF2">
      <w:pPr>
        <w:pStyle w:val="indexentry0"/>
      </w:pPr>
      <w:hyperlink w:anchor="section_3c61f8d145514362b15c9a28f4458150">
        <w:r>
          <w:rPr>
            <w:rStyle w:val="Hyperlink"/>
          </w:rPr>
          <w:t>Namespaces</w:t>
        </w:r>
        <w:r>
          <w:rPr>
            <w:rStyle w:val="Hyperlink"/>
          </w:rPr>
          <w:t xml:space="preserve"> message</w:t>
        </w:r>
      </w:hyperlink>
      <w:r>
        <w:t xml:space="preserve"> </w:t>
      </w:r>
      <w:r>
        <w:fldChar w:fldCharType="begin"/>
      </w:r>
      <w:r>
        <w:instrText>PAGEREF section_3c61f8d145514362b15c9a28f4458150</w:instrText>
      </w:r>
      <w:r>
        <w:fldChar w:fldCharType="separate"/>
      </w:r>
      <w:r>
        <w:rPr>
          <w:noProof/>
        </w:rPr>
        <w:t>16</w:t>
      </w:r>
      <w:r>
        <w:fldChar w:fldCharType="end"/>
      </w:r>
    </w:p>
    <w:p w:rsidR="00D85394" w:rsidRDefault="00B80BF2">
      <w:pPr>
        <w:pStyle w:val="indexentry0"/>
      </w:pPr>
      <w:r>
        <w:t>Navigation shortcut example</w:t>
      </w:r>
    </w:p>
    <w:p w:rsidR="00D85394" w:rsidRDefault="00B80BF2">
      <w:pPr>
        <w:pStyle w:val="indexentry0"/>
      </w:pPr>
      <w:r>
        <w:t xml:space="preserve">   </w:t>
      </w:r>
      <w:hyperlink w:anchor="section_409261327c984a658db12dc4004357fe">
        <w:r>
          <w:rPr>
            <w:rStyle w:val="Hyperlink"/>
          </w:rPr>
          <w:t>group header</w:t>
        </w:r>
      </w:hyperlink>
      <w:r>
        <w:t xml:space="preserve"> </w:t>
      </w:r>
      <w:r>
        <w:fldChar w:fldCharType="begin"/>
      </w:r>
      <w:r>
        <w:instrText>PAGEREF section_409261327c984a658db12dc4004357fe</w:instrText>
      </w:r>
      <w:r>
        <w:fldChar w:fldCharType="separate"/>
      </w:r>
      <w:r>
        <w:rPr>
          <w:noProof/>
        </w:rPr>
        <w:t>92</w:t>
      </w:r>
      <w:r>
        <w:fldChar w:fldCharType="end"/>
      </w:r>
    </w:p>
    <w:p w:rsidR="00D85394" w:rsidRDefault="00B80BF2">
      <w:pPr>
        <w:pStyle w:val="indexentry0"/>
      </w:pPr>
      <w:r>
        <w:t xml:space="preserve">   </w:t>
      </w:r>
      <w:hyperlink w:anchor="section_086016cdefcf420ca9ef1beef982dc3e">
        <w:r>
          <w:rPr>
            <w:rStyle w:val="Hyperlink"/>
          </w:rPr>
          <w:t>navigation shortcut</w:t>
        </w:r>
      </w:hyperlink>
      <w:r>
        <w:t xml:space="preserve"> </w:t>
      </w:r>
      <w:r>
        <w:fldChar w:fldCharType="begin"/>
      </w:r>
      <w:r>
        <w:instrText>PAGEREF section_086016cdefcf420ca9ef1beef982dc3e</w:instrText>
      </w:r>
      <w:r>
        <w:fldChar w:fldCharType="separate"/>
      </w:r>
      <w:r>
        <w:rPr>
          <w:noProof/>
        </w:rPr>
        <w:t>93</w:t>
      </w:r>
      <w:r>
        <w:fldChar w:fldCharType="end"/>
      </w:r>
    </w:p>
    <w:p w:rsidR="00D85394" w:rsidRDefault="00B80BF2">
      <w:pPr>
        <w:pStyle w:val="indexentry0"/>
      </w:pPr>
      <w:hyperlink w:anchor="section_3859d358d2474114bed4942c46ec30bc">
        <w:r>
          <w:rPr>
            <w:rStyle w:val="Hyperlink"/>
          </w:rPr>
          <w:t>Navigation Shortcuts message</w:t>
        </w:r>
      </w:hyperlink>
      <w:r>
        <w:t xml:space="preserve"> </w:t>
      </w:r>
      <w:r>
        <w:fldChar w:fldCharType="begin"/>
      </w:r>
      <w:r>
        <w:instrText>PAGEREF section_3859d358d2474114bed4942c46ec30bc</w:instrText>
      </w:r>
      <w:r>
        <w:fldChar w:fldCharType="separate"/>
      </w:r>
      <w:r>
        <w:rPr>
          <w:noProof/>
        </w:rPr>
        <w:t>58</w:t>
      </w:r>
      <w:r>
        <w:fldChar w:fldCharType="end"/>
      </w:r>
    </w:p>
    <w:p w:rsidR="00D85394" w:rsidRDefault="00B80BF2">
      <w:pPr>
        <w:pStyle w:val="indexentry0"/>
      </w:pPr>
      <w:r>
        <w:t xml:space="preserve">   </w:t>
      </w:r>
      <w:hyperlink w:anchor="section_90048b0bbfcf4304a5151f91c8489c25">
        <w:r>
          <w:rPr>
            <w:rStyle w:val="Hyperlink"/>
          </w:rPr>
          <w:t>PidTagMessageClass property</w:t>
        </w:r>
      </w:hyperlink>
      <w:r>
        <w:t xml:space="preserve"> </w:t>
      </w:r>
      <w:r>
        <w:fldChar w:fldCharType="begin"/>
      </w:r>
      <w:r>
        <w:instrText>PAGEREF section_90048b0bbfcf4304a5151f91c8489c25</w:instrText>
      </w:r>
      <w:r>
        <w:fldChar w:fldCharType="separate"/>
      </w:r>
      <w:r>
        <w:rPr>
          <w:noProof/>
        </w:rPr>
        <w:t>58</w:t>
      </w:r>
      <w:r>
        <w:fldChar w:fldCharType="end"/>
      </w:r>
    </w:p>
    <w:p w:rsidR="00D85394" w:rsidRDefault="00B80BF2">
      <w:pPr>
        <w:pStyle w:val="indexentry0"/>
      </w:pPr>
      <w:r>
        <w:t xml:space="preserve">   </w:t>
      </w:r>
      <w:hyperlink w:anchor="section_19e50016bdf349b7a0a7ef7a57edab3f">
        <w:r>
          <w:rPr>
            <w:rStyle w:val="Hyperlink"/>
          </w:rPr>
          <w:t>PidTagNormalizedSubject property</w:t>
        </w:r>
      </w:hyperlink>
      <w:r>
        <w:t xml:space="preserve"> </w:t>
      </w:r>
      <w:r>
        <w:fldChar w:fldCharType="begin"/>
      </w:r>
      <w:r>
        <w:instrText>PAGEREF section_19e</w:instrText>
      </w:r>
      <w:r>
        <w:instrText>50016bdf349b7a0a7ef7a57edab3f</w:instrText>
      </w:r>
      <w:r>
        <w:fldChar w:fldCharType="separate"/>
      </w:r>
      <w:r>
        <w:rPr>
          <w:noProof/>
        </w:rPr>
        <w:t>58</w:t>
      </w:r>
      <w:r>
        <w:fldChar w:fldCharType="end"/>
      </w:r>
    </w:p>
    <w:p w:rsidR="00D85394" w:rsidRDefault="00B80BF2">
      <w:pPr>
        <w:pStyle w:val="indexentry0"/>
      </w:pPr>
      <w:r>
        <w:t xml:space="preserve">   </w:t>
      </w:r>
      <w:hyperlink w:anchor="section_5528b77c515949a8bbcede8401f6c590">
        <w:r>
          <w:rPr>
            <w:rStyle w:val="Hyperlink"/>
          </w:rPr>
          <w:t>PidTagWlinkAddressBookEID property</w:t>
        </w:r>
      </w:hyperlink>
      <w:r>
        <w:t xml:space="preserve"> </w:t>
      </w:r>
      <w:r>
        <w:fldChar w:fldCharType="begin"/>
      </w:r>
      <w:r>
        <w:instrText>PAGEREF section_5528b77c515949a8bbcede8401f6c590</w:instrText>
      </w:r>
      <w:r>
        <w:fldChar w:fldCharType="separate"/>
      </w:r>
      <w:r>
        <w:rPr>
          <w:noProof/>
        </w:rPr>
        <w:t>62</w:t>
      </w:r>
      <w:r>
        <w:fldChar w:fldCharType="end"/>
      </w:r>
    </w:p>
    <w:p w:rsidR="00D85394" w:rsidRDefault="00B80BF2">
      <w:pPr>
        <w:pStyle w:val="indexentry0"/>
      </w:pPr>
      <w:r>
        <w:t xml:space="preserve">   </w:t>
      </w:r>
      <w:hyperlink w:anchor="section_a06ba78be44e4ff79f139382f5a8036b">
        <w:r>
          <w:rPr>
            <w:rStyle w:val="Hyperlink"/>
          </w:rPr>
          <w:t>PidTagWlinkAddressBookStoreEID property</w:t>
        </w:r>
      </w:hyperlink>
      <w:r>
        <w:t xml:space="preserve"> </w:t>
      </w:r>
      <w:r>
        <w:fldChar w:fldCharType="begin"/>
      </w:r>
      <w:r>
        <w:instrText>PAGEREF section_a06ba78be44e4ff79f139382f5a8036b</w:instrText>
      </w:r>
      <w:r>
        <w:fldChar w:fldCharType="separate"/>
      </w:r>
      <w:r>
        <w:rPr>
          <w:noProof/>
        </w:rPr>
        <w:t>62</w:t>
      </w:r>
      <w:r>
        <w:fldChar w:fldCharType="end"/>
      </w:r>
    </w:p>
    <w:p w:rsidR="00D85394" w:rsidRDefault="00B80BF2">
      <w:pPr>
        <w:pStyle w:val="indexentry0"/>
      </w:pPr>
      <w:r>
        <w:t xml:space="preserve">   </w:t>
      </w:r>
      <w:hyperlink w:anchor="section_035e65bb64f2480a9c62a91255ab7cfc">
        <w:r>
          <w:rPr>
            <w:rStyle w:val="Hyperlink"/>
          </w:rPr>
          <w:t>PidTagWlinkCalendarColor property</w:t>
        </w:r>
      </w:hyperlink>
      <w:r>
        <w:t xml:space="preserve"> </w:t>
      </w:r>
      <w:r>
        <w:fldChar w:fldCharType="begin"/>
      </w:r>
      <w:r>
        <w:instrText>PAGEREF section_035e65bb64f2480a9c62a91255ab7cfc</w:instrText>
      </w:r>
      <w:r>
        <w:fldChar w:fldCharType="separate"/>
      </w:r>
      <w:r>
        <w:rPr>
          <w:noProof/>
        </w:rPr>
        <w:t>61</w:t>
      </w:r>
      <w:r>
        <w:fldChar w:fldCharType="end"/>
      </w:r>
    </w:p>
    <w:p w:rsidR="00D85394" w:rsidRDefault="00B80BF2">
      <w:pPr>
        <w:pStyle w:val="indexentry0"/>
      </w:pPr>
      <w:r>
        <w:t xml:space="preserve">   </w:t>
      </w:r>
      <w:hyperlink w:anchor="section_732e05a25632427cbd4ba49343a4e736">
        <w:r>
          <w:rPr>
            <w:rStyle w:val="Hyperlink"/>
          </w:rPr>
          <w:t>PidTagWlinkClientID property</w:t>
        </w:r>
      </w:hyperlink>
      <w:r>
        <w:t xml:space="preserve"> </w:t>
      </w:r>
      <w:r>
        <w:fldChar w:fldCharType="begin"/>
      </w:r>
      <w:r>
        <w:instrText>PAGEREF section_732e05a25632427cbd4ba49343a4e736</w:instrText>
      </w:r>
      <w:r>
        <w:fldChar w:fldCharType="separate"/>
      </w:r>
      <w:r>
        <w:rPr>
          <w:noProof/>
        </w:rPr>
        <w:t>62</w:t>
      </w:r>
      <w:r>
        <w:fldChar w:fldCharType="end"/>
      </w:r>
    </w:p>
    <w:p w:rsidR="00D85394" w:rsidRDefault="00B80BF2">
      <w:pPr>
        <w:pStyle w:val="indexentry0"/>
      </w:pPr>
      <w:r>
        <w:t xml:space="preserve">   </w:t>
      </w:r>
      <w:hyperlink w:anchor="section_257f731d4c654d37bfcf337e24b17eca">
        <w:r>
          <w:rPr>
            <w:rStyle w:val="Hyperlink"/>
          </w:rPr>
          <w:t>PidTagWlinkEntryId property</w:t>
        </w:r>
      </w:hyperlink>
      <w:r>
        <w:t xml:space="preserve"> </w:t>
      </w:r>
      <w:r>
        <w:fldChar w:fldCharType="begin"/>
      </w:r>
      <w:r>
        <w:instrText>PAGEREF section_257f731d4</w:instrText>
      </w:r>
      <w:r>
        <w:instrText>c654d37bfcf337e24b17eca</w:instrText>
      </w:r>
      <w:r>
        <w:fldChar w:fldCharType="separate"/>
      </w:r>
      <w:r>
        <w:rPr>
          <w:noProof/>
        </w:rPr>
        <w:t>60</w:t>
      </w:r>
      <w:r>
        <w:fldChar w:fldCharType="end"/>
      </w:r>
    </w:p>
    <w:p w:rsidR="00D85394" w:rsidRDefault="00B80BF2">
      <w:pPr>
        <w:pStyle w:val="indexentry0"/>
      </w:pPr>
      <w:r>
        <w:t xml:space="preserve">   </w:t>
      </w:r>
      <w:hyperlink w:anchor="section_6de1a1e2b1c043159c0f88369babba57">
        <w:r>
          <w:rPr>
            <w:rStyle w:val="Hyperlink"/>
          </w:rPr>
          <w:t>PidTagWlinkFlags property</w:t>
        </w:r>
      </w:hyperlink>
      <w:r>
        <w:t xml:space="preserve"> </w:t>
      </w:r>
      <w:r>
        <w:fldChar w:fldCharType="begin"/>
      </w:r>
      <w:r>
        <w:instrText>PAGEREF section_6de1a1e2b1c043159c0f88369babba57</w:instrText>
      </w:r>
      <w:r>
        <w:fldChar w:fldCharType="separate"/>
      </w:r>
      <w:r>
        <w:rPr>
          <w:noProof/>
        </w:rPr>
        <w:t>59</w:t>
      </w:r>
      <w:r>
        <w:fldChar w:fldCharType="end"/>
      </w:r>
    </w:p>
    <w:p w:rsidR="00D85394" w:rsidRDefault="00B80BF2">
      <w:pPr>
        <w:pStyle w:val="indexentry0"/>
      </w:pPr>
      <w:r>
        <w:t xml:space="preserve">   </w:t>
      </w:r>
      <w:hyperlink w:anchor="section_9708e1e9254a400d8f4983c8f6a73ded">
        <w:r>
          <w:rPr>
            <w:rStyle w:val="Hyperlink"/>
          </w:rPr>
          <w:t>PidTagWlinkFolderType</w:t>
        </w:r>
        <w:r>
          <w:rPr>
            <w:rStyle w:val="Hyperlink"/>
          </w:rPr>
          <w:t xml:space="preserve"> property</w:t>
        </w:r>
      </w:hyperlink>
      <w:r>
        <w:t xml:space="preserve"> </w:t>
      </w:r>
      <w:r>
        <w:fldChar w:fldCharType="begin"/>
      </w:r>
      <w:r>
        <w:instrText>PAGEREF section_9708e1e9254a400d8f4983c8f6a73ded</w:instrText>
      </w:r>
      <w:r>
        <w:fldChar w:fldCharType="separate"/>
      </w:r>
      <w:r>
        <w:rPr>
          <w:noProof/>
        </w:rPr>
        <w:t>60</w:t>
      </w:r>
      <w:r>
        <w:fldChar w:fldCharType="end"/>
      </w:r>
    </w:p>
    <w:p w:rsidR="00D85394" w:rsidRDefault="00B80BF2">
      <w:pPr>
        <w:pStyle w:val="indexentry0"/>
      </w:pPr>
      <w:r>
        <w:t xml:space="preserve">   </w:t>
      </w:r>
      <w:hyperlink w:anchor="section_0c99a87e5fc44517b847afa113e87a18">
        <w:r>
          <w:rPr>
            <w:rStyle w:val="Hyperlink"/>
          </w:rPr>
          <w:t>PidTagWlinkGroupClsid property</w:t>
        </w:r>
      </w:hyperlink>
      <w:r>
        <w:t xml:space="preserve"> </w:t>
      </w:r>
      <w:r>
        <w:fldChar w:fldCharType="begin"/>
      </w:r>
      <w:r>
        <w:instrText>PAGEREF section_0c99a87e5fc44517b847afa113e87a18</w:instrText>
      </w:r>
      <w:r>
        <w:fldChar w:fldCharType="separate"/>
      </w:r>
      <w:r>
        <w:rPr>
          <w:noProof/>
        </w:rPr>
        <w:t>61</w:t>
      </w:r>
      <w:r>
        <w:fldChar w:fldCharType="end"/>
      </w:r>
    </w:p>
    <w:p w:rsidR="00D85394" w:rsidRDefault="00B80BF2">
      <w:pPr>
        <w:pStyle w:val="indexentry0"/>
      </w:pPr>
      <w:r>
        <w:t xml:space="preserve">   </w:t>
      </w:r>
      <w:hyperlink w:anchor="section_9ad4f74dd5904c0786e3889881a091b2">
        <w:r>
          <w:rPr>
            <w:rStyle w:val="Hyperlink"/>
          </w:rPr>
          <w:t>PidTagWlinkGroupHeaderID property</w:t>
        </w:r>
      </w:hyperlink>
      <w:r>
        <w:t xml:space="preserve"> </w:t>
      </w:r>
      <w:r>
        <w:fldChar w:fldCharType="begin"/>
      </w:r>
      <w:r>
        <w:instrText>PAGEREF section_9ad4f74dd5904c0786e3889881a091b2</w:instrText>
      </w:r>
      <w:r>
        <w:fldChar w:fldCharType="separate"/>
      </w:r>
      <w:r>
        <w:rPr>
          <w:noProof/>
        </w:rPr>
        <w:t>58</w:t>
      </w:r>
      <w:r>
        <w:fldChar w:fldCharType="end"/>
      </w:r>
    </w:p>
    <w:p w:rsidR="00D85394" w:rsidRDefault="00B80BF2">
      <w:pPr>
        <w:pStyle w:val="indexentry0"/>
      </w:pPr>
      <w:r>
        <w:t xml:space="preserve">   </w:t>
      </w:r>
      <w:hyperlink w:anchor="section_1112b43ea87a4bc7ac171f0560433b31">
        <w:r>
          <w:rPr>
            <w:rStyle w:val="Hyperlink"/>
          </w:rPr>
          <w:t>PidTagWlinkGroupName property</w:t>
        </w:r>
      </w:hyperlink>
      <w:r>
        <w:t xml:space="preserve"> </w:t>
      </w:r>
      <w:r>
        <w:fldChar w:fldCharType="begin"/>
      </w:r>
      <w:r>
        <w:instrText>PAGEREF section_1112b43ea87a4bc7ac171f0560433b31</w:instrText>
      </w:r>
      <w:r>
        <w:fldChar w:fldCharType="separate"/>
      </w:r>
      <w:r>
        <w:rPr>
          <w:noProof/>
        </w:rPr>
        <w:t>61</w:t>
      </w:r>
      <w:r>
        <w:fldChar w:fldCharType="end"/>
      </w:r>
    </w:p>
    <w:p w:rsidR="00D85394" w:rsidRDefault="00B80BF2">
      <w:pPr>
        <w:pStyle w:val="indexentry0"/>
      </w:pPr>
      <w:r>
        <w:t xml:space="preserve"> </w:t>
      </w:r>
      <w:r>
        <w:t xml:space="preserve">  </w:t>
      </w:r>
      <w:hyperlink w:anchor="section_2fd4538638ce411b8078f577dc9a526e">
        <w:r>
          <w:rPr>
            <w:rStyle w:val="Hyperlink"/>
          </w:rPr>
          <w:t>PidTagWlinkOrdinal property</w:t>
        </w:r>
      </w:hyperlink>
      <w:r>
        <w:t xml:space="preserve"> </w:t>
      </w:r>
      <w:r>
        <w:fldChar w:fldCharType="begin"/>
      </w:r>
      <w:r>
        <w:instrText>PAGEREF section_2fd4538638ce411b8078f577dc9a526e</w:instrText>
      </w:r>
      <w:r>
        <w:fldChar w:fldCharType="separate"/>
      </w:r>
      <w:r>
        <w:rPr>
          <w:noProof/>
        </w:rPr>
        <w:t>60</w:t>
      </w:r>
      <w:r>
        <w:fldChar w:fldCharType="end"/>
      </w:r>
    </w:p>
    <w:p w:rsidR="00D85394" w:rsidRDefault="00B80BF2">
      <w:pPr>
        <w:pStyle w:val="indexentry0"/>
      </w:pPr>
      <w:r>
        <w:t xml:space="preserve">   </w:t>
      </w:r>
      <w:hyperlink w:anchor="section_a808b96721ea4ff2add890b3640aa94d">
        <w:r>
          <w:rPr>
            <w:rStyle w:val="Hyperlink"/>
          </w:rPr>
          <w:t>PidTagWlinkRecordKey property</w:t>
        </w:r>
      </w:hyperlink>
      <w:r>
        <w:t xml:space="preserve"> </w:t>
      </w:r>
      <w:r>
        <w:fldChar w:fldCharType="begin"/>
      </w:r>
      <w:r>
        <w:instrText>PAGEREF section_a808b96721ea4ff2add890b3640aa94d</w:instrText>
      </w:r>
      <w:r>
        <w:fldChar w:fldCharType="separate"/>
      </w:r>
      <w:r>
        <w:rPr>
          <w:noProof/>
        </w:rPr>
        <w:t>60</w:t>
      </w:r>
      <w:r>
        <w:fldChar w:fldCharType="end"/>
      </w:r>
    </w:p>
    <w:p w:rsidR="00D85394" w:rsidRDefault="00B80BF2">
      <w:pPr>
        <w:pStyle w:val="indexentry0"/>
      </w:pPr>
      <w:r>
        <w:t xml:space="preserve">   </w:t>
      </w:r>
      <w:hyperlink w:anchor="section_c3d4eec9c66547d3ad9f6bb5e64c0c15">
        <w:r>
          <w:rPr>
            <w:rStyle w:val="Hyperlink"/>
          </w:rPr>
          <w:t>PidTagWlinkROGroupType property</w:t>
        </w:r>
      </w:hyperlink>
      <w:r>
        <w:t xml:space="preserve"> </w:t>
      </w:r>
      <w:r>
        <w:fldChar w:fldCharType="begin"/>
      </w:r>
      <w:r>
        <w:instrText>PAGEREF section_c3d4eec9c66547d3ad9f6bb5e64c0c15</w:instrText>
      </w:r>
      <w:r>
        <w:fldChar w:fldCharType="separate"/>
      </w:r>
      <w:r>
        <w:rPr>
          <w:noProof/>
        </w:rPr>
        <w:t>62</w:t>
      </w:r>
      <w:r>
        <w:fldChar w:fldCharType="end"/>
      </w:r>
    </w:p>
    <w:p w:rsidR="00D85394" w:rsidRDefault="00B80BF2">
      <w:pPr>
        <w:pStyle w:val="indexentry0"/>
      </w:pPr>
      <w:r>
        <w:t xml:space="preserve">   </w:t>
      </w:r>
      <w:hyperlink w:anchor="section_a2df5aa1ecc146b9bb89abf654fd2dea">
        <w:r>
          <w:rPr>
            <w:rStyle w:val="Hyperlink"/>
          </w:rPr>
          <w:t>PidTagWlinkSaveStamp property</w:t>
        </w:r>
      </w:hyperlink>
      <w:r>
        <w:t xml:space="preserve"> </w:t>
      </w:r>
      <w:r>
        <w:fldChar w:fldCharType="begin"/>
      </w:r>
      <w:r>
        <w:instrText>PAGEREF section_a2df5aa1ecc146b9bb89abf654fd2dea</w:instrText>
      </w:r>
      <w:r>
        <w:fldChar w:fldCharType="separate"/>
      </w:r>
      <w:r>
        <w:rPr>
          <w:noProof/>
        </w:rPr>
        <w:t>58</w:t>
      </w:r>
      <w:r>
        <w:fldChar w:fldCharType="end"/>
      </w:r>
    </w:p>
    <w:p w:rsidR="00D85394" w:rsidRDefault="00B80BF2">
      <w:pPr>
        <w:pStyle w:val="indexentry0"/>
      </w:pPr>
      <w:r>
        <w:t xml:space="preserve">   </w:t>
      </w:r>
      <w:hyperlink w:anchor="section_fa5989e183b34193af0ba1ba73a4f182">
        <w:r>
          <w:rPr>
            <w:rStyle w:val="Hyperlink"/>
          </w:rPr>
          <w:t>PidTagWlinkSection property</w:t>
        </w:r>
      </w:hyperlink>
      <w:r>
        <w:t xml:space="preserve"> </w:t>
      </w:r>
      <w:r>
        <w:fldChar w:fldCharType="begin"/>
      </w:r>
      <w:r>
        <w:instrText>PAGEREF section_f</w:instrText>
      </w:r>
      <w:r>
        <w:instrText>a5989e183b34193af0ba1ba73a4f182</w:instrText>
      </w:r>
      <w:r>
        <w:fldChar w:fldCharType="separate"/>
      </w:r>
      <w:r>
        <w:rPr>
          <w:noProof/>
        </w:rPr>
        <w:t>61</w:t>
      </w:r>
      <w:r>
        <w:fldChar w:fldCharType="end"/>
      </w:r>
    </w:p>
    <w:p w:rsidR="00D85394" w:rsidRDefault="00B80BF2">
      <w:pPr>
        <w:pStyle w:val="indexentry0"/>
      </w:pPr>
      <w:r>
        <w:t xml:space="preserve">   </w:t>
      </w:r>
      <w:hyperlink w:anchor="section_edf8009c5fa04db2b5b1b531cf331b7a">
        <w:r>
          <w:rPr>
            <w:rStyle w:val="Hyperlink"/>
          </w:rPr>
          <w:t>PidTagWlinkStoreEntryId property</w:t>
        </w:r>
      </w:hyperlink>
      <w:r>
        <w:t xml:space="preserve"> </w:t>
      </w:r>
      <w:r>
        <w:fldChar w:fldCharType="begin"/>
      </w:r>
      <w:r>
        <w:instrText>PAGEREF section_edf8009c5fa04db2b5b1b531cf331b7a</w:instrText>
      </w:r>
      <w:r>
        <w:fldChar w:fldCharType="separate"/>
      </w:r>
      <w:r>
        <w:rPr>
          <w:noProof/>
        </w:rPr>
        <w:t>60</w:t>
      </w:r>
      <w:r>
        <w:fldChar w:fldCharType="end"/>
      </w:r>
    </w:p>
    <w:p w:rsidR="00D85394" w:rsidRDefault="00B80BF2">
      <w:pPr>
        <w:pStyle w:val="indexentry0"/>
      </w:pPr>
      <w:r>
        <w:t xml:space="preserve">   </w:t>
      </w:r>
      <w:hyperlink w:anchor="section_1e1e3d0d00a945449949937501d7e235">
        <w:r>
          <w:rPr>
            <w:rStyle w:val="Hyperlink"/>
          </w:rPr>
          <w:t>PidTag</w:t>
        </w:r>
        <w:r>
          <w:rPr>
            <w:rStyle w:val="Hyperlink"/>
          </w:rPr>
          <w:t>WlinkType property</w:t>
        </w:r>
      </w:hyperlink>
      <w:r>
        <w:t xml:space="preserve"> </w:t>
      </w:r>
      <w:r>
        <w:fldChar w:fldCharType="begin"/>
      </w:r>
      <w:r>
        <w:instrText>PAGEREF section_1e1e3d0d00a945449949937501d7e235</w:instrText>
      </w:r>
      <w:r>
        <w:fldChar w:fldCharType="separate"/>
      </w:r>
      <w:r>
        <w:rPr>
          <w:noProof/>
        </w:rPr>
        <w:t>58</w:t>
      </w:r>
      <w:r>
        <w:fldChar w:fldCharType="end"/>
      </w:r>
    </w:p>
    <w:p w:rsidR="00D85394" w:rsidRDefault="00B80BF2">
      <w:pPr>
        <w:pStyle w:val="indexentry0"/>
      </w:pPr>
      <w:hyperlink w:anchor="section_8c2c13d938404924bf42ca8d0fbecd9f">
        <w:r>
          <w:rPr>
            <w:rStyle w:val="Hyperlink"/>
          </w:rPr>
          <w:t>Normative references</w:t>
        </w:r>
      </w:hyperlink>
      <w:r>
        <w:t xml:space="preserve"> </w:t>
      </w:r>
      <w:r>
        <w:fldChar w:fldCharType="begin"/>
      </w:r>
      <w:r>
        <w:instrText>PAGEREF section_8c2c13d938404924bf42ca8d0fbecd9f</w:instrText>
      </w:r>
      <w:r>
        <w:fldChar w:fldCharType="separate"/>
      </w:r>
      <w:r>
        <w:rPr>
          <w:noProof/>
        </w:rPr>
        <w:t>12</w:t>
      </w:r>
      <w:r>
        <w:fldChar w:fldCharType="end"/>
      </w:r>
    </w:p>
    <w:p w:rsidR="00D85394" w:rsidRDefault="00D85394">
      <w:pPr>
        <w:spacing w:before="0" w:after="0"/>
        <w:rPr>
          <w:sz w:val="16"/>
        </w:rPr>
      </w:pPr>
    </w:p>
    <w:p w:rsidR="00D85394" w:rsidRDefault="00B80BF2">
      <w:pPr>
        <w:pStyle w:val="indexheader"/>
      </w:pPr>
      <w:r>
        <w:t>O</w:t>
      </w:r>
    </w:p>
    <w:p w:rsidR="00D85394" w:rsidRDefault="00D85394">
      <w:pPr>
        <w:spacing w:before="0" w:after="0"/>
        <w:rPr>
          <w:sz w:val="16"/>
        </w:rPr>
      </w:pPr>
    </w:p>
    <w:p w:rsidR="00D85394" w:rsidRDefault="00B80BF2">
      <w:pPr>
        <w:pStyle w:val="indexentry0"/>
      </w:pPr>
      <w:r>
        <w:t>Other local events</w:t>
      </w:r>
    </w:p>
    <w:p w:rsidR="00D85394" w:rsidRDefault="00B80BF2">
      <w:pPr>
        <w:pStyle w:val="indexentry0"/>
      </w:pPr>
      <w:r>
        <w:t xml:space="preserve">   </w:t>
      </w:r>
      <w:hyperlink w:anchor="section_795f15fdea3a4e4fafbd94c5a7b3b7ab">
        <w:r>
          <w:rPr>
            <w:rStyle w:val="Hyperlink"/>
          </w:rPr>
          <w:t>client</w:t>
        </w:r>
      </w:hyperlink>
      <w:r>
        <w:t xml:space="preserve"> </w:t>
      </w:r>
      <w:r>
        <w:fldChar w:fldCharType="begin"/>
      </w:r>
      <w:r>
        <w:instrText>PAGEREF section_795f15fdea3a4e4fafbd94c5a7b3b7ab</w:instrText>
      </w:r>
      <w:r>
        <w:fldChar w:fldCharType="separate"/>
      </w:r>
      <w:r>
        <w:rPr>
          <w:noProof/>
        </w:rPr>
        <w:t>76</w:t>
      </w:r>
      <w:r>
        <w:fldChar w:fldCharType="end"/>
      </w:r>
    </w:p>
    <w:p w:rsidR="00D85394" w:rsidRDefault="00B80BF2">
      <w:pPr>
        <w:pStyle w:val="indexentry0"/>
      </w:pPr>
      <w:r>
        <w:t xml:space="preserve">   </w:t>
      </w:r>
      <w:hyperlink w:anchor="section_afbb585361a6418aa7fdbda204b52ce6">
        <w:r>
          <w:rPr>
            <w:rStyle w:val="Hyperlink"/>
          </w:rPr>
          <w:t>server</w:t>
        </w:r>
      </w:hyperlink>
      <w:r>
        <w:t xml:space="preserve"> </w:t>
      </w:r>
      <w:r>
        <w:fldChar w:fldCharType="begin"/>
      </w:r>
      <w:r>
        <w:instrText>PAGEREF section_afbb585361a6418aa7fdbda204b52ce6</w:instrText>
      </w:r>
      <w:r>
        <w:fldChar w:fldCharType="separate"/>
      </w:r>
      <w:r>
        <w:rPr>
          <w:noProof/>
        </w:rPr>
        <w:t>79</w:t>
      </w:r>
      <w:r>
        <w:fldChar w:fldCharType="end"/>
      </w:r>
    </w:p>
    <w:p w:rsidR="00D85394" w:rsidRDefault="00B80BF2">
      <w:pPr>
        <w:pStyle w:val="indexentry0"/>
      </w:pPr>
      <w:hyperlink w:anchor="section_4c5feb9f9bad46c4b690ba75a145bfe3">
        <w:r>
          <w:rPr>
            <w:rStyle w:val="Hyperlink"/>
          </w:rPr>
          <w:t>Overview (synopsis)</w:t>
        </w:r>
      </w:hyperlink>
      <w:r>
        <w:t xml:space="preserve"> </w:t>
      </w:r>
      <w:r>
        <w:fldChar w:fldCharType="begin"/>
      </w:r>
      <w:r>
        <w:instrText>PAGEREF section_4c5feb9f9bad46c4b690ba75a145bfe3</w:instrText>
      </w:r>
      <w:r>
        <w:fldChar w:fldCharType="separate"/>
      </w:r>
      <w:r>
        <w:rPr>
          <w:noProof/>
        </w:rPr>
        <w:t>13</w:t>
      </w:r>
      <w:r>
        <w:fldChar w:fldCharType="end"/>
      </w:r>
    </w:p>
    <w:p w:rsidR="00D85394" w:rsidRDefault="00D85394">
      <w:pPr>
        <w:spacing w:before="0" w:after="0"/>
        <w:rPr>
          <w:sz w:val="16"/>
        </w:rPr>
      </w:pPr>
    </w:p>
    <w:p w:rsidR="00D85394" w:rsidRDefault="00B80BF2">
      <w:pPr>
        <w:pStyle w:val="indexheader"/>
      </w:pPr>
      <w:r>
        <w:t>P</w:t>
      </w:r>
    </w:p>
    <w:p w:rsidR="00D85394" w:rsidRDefault="00D85394">
      <w:pPr>
        <w:spacing w:before="0" w:after="0"/>
        <w:rPr>
          <w:sz w:val="16"/>
        </w:rPr>
      </w:pPr>
    </w:p>
    <w:p w:rsidR="00D85394" w:rsidRDefault="00B80BF2">
      <w:pPr>
        <w:pStyle w:val="indexentry0"/>
      </w:pPr>
      <w:hyperlink w:anchor="section_b6b9a7338f844c7b8fa43ae9824e0a83">
        <w:r>
          <w:rPr>
            <w:rStyle w:val="Hyperlink"/>
          </w:rPr>
          <w:t>Parameters - security index</w:t>
        </w:r>
      </w:hyperlink>
      <w:r>
        <w:t xml:space="preserve"> </w:t>
      </w:r>
      <w:r>
        <w:fldChar w:fldCharType="begin"/>
      </w:r>
      <w:r>
        <w:instrText>PAGEREF section_b6b9a7338f</w:instrText>
      </w:r>
      <w:r>
        <w:instrText>844c7b8fa43ae9824e0a83</w:instrText>
      </w:r>
      <w:r>
        <w:fldChar w:fldCharType="separate"/>
      </w:r>
      <w:r>
        <w:rPr>
          <w:noProof/>
        </w:rPr>
        <w:t>95</w:t>
      </w:r>
      <w:r>
        <w:fldChar w:fldCharType="end"/>
      </w:r>
    </w:p>
    <w:p w:rsidR="00D85394" w:rsidRDefault="00B80BF2">
      <w:pPr>
        <w:pStyle w:val="indexentry0"/>
      </w:pPr>
      <w:hyperlink w:anchor="section_4e69585ba78946b0ac63b18457d2c6af">
        <w:r>
          <w:rPr>
            <w:rStyle w:val="Hyperlink"/>
          </w:rPr>
          <w:t>PidLidConversationActionLastAppliedTime property conversation actions message</w:t>
        </w:r>
      </w:hyperlink>
      <w:r>
        <w:t xml:space="preserve"> </w:t>
      </w:r>
      <w:r>
        <w:fldChar w:fldCharType="begin"/>
      </w:r>
      <w:r>
        <w:instrText>PAGEREF section_4e69585ba78946b0ac63b18457d2c6af</w:instrText>
      </w:r>
      <w:r>
        <w:fldChar w:fldCharType="separate"/>
      </w:r>
      <w:r>
        <w:rPr>
          <w:noProof/>
        </w:rPr>
        <w:t>55</w:t>
      </w:r>
      <w:r>
        <w:fldChar w:fldCharType="end"/>
      </w:r>
    </w:p>
    <w:p w:rsidR="00D85394" w:rsidRDefault="00B80BF2">
      <w:pPr>
        <w:pStyle w:val="indexentry0"/>
      </w:pPr>
      <w:hyperlink w:anchor="section_608d62f644a94f0996e6e2d786fe68bf">
        <w:r>
          <w:rPr>
            <w:rStyle w:val="Hyperlink"/>
          </w:rPr>
          <w:t>PidLidConversationActionMaxDeliveryTime property conversation actions message</w:t>
        </w:r>
      </w:hyperlink>
      <w:r>
        <w:t xml:space="preserve"> </w:t>
      </w:r>
      <w:r>
        <w:fldChar w:fldCharType="begin"/>
      </w:r>
      <w:r>
        <w:instrText>PAGEREF section_608d62f644a94f0996e6e2d786fe68bf</w:instrText>
      </w:r>
      <w:r>
        <w:fldChar w:fldCharType="separate"/>
      </w:r>
      <w:r>
        <w:rPr>
          <w:noProof/>
        </w:rPr>
        <w:t>55</w:t>
      </w:r>
      <w:r>
        <w:fldChar w:fldCharType="end"/>
      </w:r>
    </w:p>
    <w:p w:rsidR="00D85394" w:rsidRDefault="00B80BF2">
      <w:pPr>
        <w:pStyle w:val="indexentry0"/>
      </w:pPr>
      <w:hyperlink w:anchor="section_76146f36c4b44854ac2d63922159fa47">
        <w:r>
          <w:rPr>
            <w:rStyle w:val="Hyperlink"/>
          </w:rPr>
          <w:t>PidLidConversationActionMoveFolderEid p</w:t>
        </w:r>
        <w:r>
          <w:rPr>
            <w:rStyle w:val="Hyperlink"/>
          </w:rPr>
          <w:t>roperty conversation actions message</w:t>
        </w:r>
      </w:hyperlink>
      <w:r>
        <w:t xml:space="preserve"> </w:t>
      </w:r>
      <w:r>
        <w:fldChar w:fldCharType="begin"/>
      </w:r>
      <w:r>
        <w:instrText>PAGEREF section_76146f36c4b44854ac2d63922159fa47</w:instrText>
      </w:r>
      <w:r>
        <w:fldChar w:fldCharType="separate"/>
      </w:r>
      <w:r>
        <w:rPr>
          <w:noProof/>
        </w:rPr>
        <w:t>55</w:t>
      </w:r>
      <w:r>
        <w:fldChar w:fldCharType="end"/>
      </w:r>
    </w:p>
    <w:p w:rsidR="00D85394" w:rsidRDefault="00B80BF2">
      <w:pPr>
        <w:pStyle w:val="indexentry0"/>
      </w:pPr>
      <w:hyperlink w:anchor="section_408a1c6033f14a7f9a23bae16a6f059f">
        <w:r>
          <w:rPr>
            <w:rStyle w:val="Hyperlink"/>
          </w:rPr>
          <w:t>PidLidConversationActionMoveStoreEid property conversation actions message</w:t>
        </w:r>
      </w:hyperlink>
      <w:r>
        <w:t xml:space="preserve"> </w:t>
      </w:r>
      <w:r>
        <w:fldChar w:fldCharType="begin"/>
      </w:r>
      <w:r>
        <w:instrText>PAGEREF section_408a1c6033f</w:instrText>
      </w:r>
      <w:r>
        <w:instrText>14a7f9a23bae16a6f059f</w:instrText>
      </w:r>
      <w:r>
        <w:fldChar w:fldCharType="separate"/>
      </w:r>
      <w:r>
        <w:rPr>
          <w:noProof/>
        </w:rPr>
        <w:t>56</w:t>
      </w:r>
      <w:r>
        <w:fldChar w:fldCharType="end"/>
      </w:r>
    </w:p>
    <w:p w:rsidR="00D85394" w:rsidRDefault="00B80BF2">
      <w:pPr>
        <w:pStyle w:val="indexentry0"/>
      </w:pPr>
      <w:hyperlink w:anchor="section_58b6d979731d40988813c8c11e511fc0">
        <w:r>
          <w:rPr>
            <w:rStyle w:val="Hyperlink"/>
          </w:rPr>
          <w:t>PidLidConversationActionVersion property conversation actions message</w:t>
        </w:r>
      </w:hyperlink>
      <w:r>
        <w:t xml:space="preserve"> </w:t>
      </w:r>
      <w:r>
        <w:fldChar w:fldCharType="begin"/>
      </w:r>
      <w:r>
        <w:instrText>PAGEREF section_58b6d979731d40988813c8c11e511fc0</w:instrText>
      </w:r>
      <w:r>
        <w:fldChar w:fldCharType="separate"/>
      </w:r>
      <w:r>
        <w:rPr>
          <w:noProof/>
        </w:rPr>
        <w:t>56</w:t>
      </w:r>
      <w:r>
        <w:fldChar w:fldCharType="end"/>
      </w:r>
    </w:p>
    <w:p w:rsidR="00D85394" w:rsidRDefault="00B80BF2">
      <w:pPr>
        <w:pStyle w:val="indexentry0"/>
      </w:pPr>
      <w:hyperlink w:anchor="section_adbfdc1110d74387bd97bf0b6367ad69">
        <w:r>
          <w:rPr>
            <w:rStyle w:val="Hyperlink"/>
          </w:rPr>
          <w:t>PidLidConversationProcessed property conversation actions message</w:t>
        </w:r>
      </w:hyperlink>
      <w:r>
        <w:t xml:space="preserve"> </w:t>
      </w:r>
      <w:r>
        <w:fldChar w:fldCharType="begin"/>
      </w:r>
      <w:r>
        <w:instrText>PAGEREF section_adbfdc1110d74387bd97bf0b6367ad69</w:instrText>
      </w:r>
      <w:r>
        <w:fldChar w:fldCharType="separate"/>
      </w:r>
      <w:r>
        <w:rPr>
          <w:noProof/>
        </w:rPr>
        <w:t>56</w:t>
      </w:r>
      <w:r>
        <w:fldChar w:fldCharType="end"/>
      </w:r>
    </w:p>
    <w:p w:rsidR="00D85394" w:rsidRDefault="00B80BF2">
      <w:pPr>
        <w:pStyle w:val="indexentry0"/>
      </w:pPr>
      <w:hyperlink w:anchor="section_29a1b4daa6264255ad5690cdefb65345">
        <w:r>
          <w:rPr>
            <w:rStyle w:val="Hyperlink"/>
          </w:rPr>
          <w:t>PidNameKeywords property conversation actions message</w:t>
        </w:r>
      </w:hyperlink>
      <w:r>
        <w:t xml:space="preserve"> </w:t>
      </w:r>
      <w:r>
        <w:fldChar w:fldCharType="begin"/>
      </w:r>
      <w:r>
        <w:instrText>PAGE</w:instrText>
      </w:r>
      <w:r>
        <w:instrText>REF section_29a1b4daa6264255ad5690cdefb65345</w:instrText>
      </w:r>
      <w:r>
        <w:fldChar w:fldCharType="separate"/>
      </w:r>
      <w:r>
        <w:rPr>
          <w:noProof/>
        </w:rPr>
        <w:t>57</w:t>
      </w:r>
      <w:r>
        <w:fldChar w:fldCharType="end"/>
      </w:r>
    </w:p>
    <w:p w:rsidR="00D85394" w:rsidRDefault="00B80BF2">
      <w:pPr>
        <w:pStyle w:val="indexentry0"/>
      </w:pPr>
      <w:hyperlink w:anchor="section_58bb9342e3da4b11bca12e4750d691e0">
        <w:r>
          <w:rPr>
            <w:rStyle w:val="Hyperlink"/>
          </w:rPr>
          <w:t>PidTagConversationIndex property conversation actions message</w:t>
        </w:r>
      </w:hyperlink>
      <w:r>
        <w:t xml:space="preserve"> </w:t>
      </w:r>
      <w:r>
        <w:fldChar w:fldCharType="begin"/>
      </w:r>
      <w:r>
        <w:instrText>PAGEREF section_58bb9342e3da4b11bca12e4750d691e0</w:instrText>
      </w:r>
      <w:r>
        <w:fldChar w:fldCharType="separate"/>
      </w:r>
      <w:r>
        <w:rPr>
          <w:noProof/>
        </w:rPr>
        <w:t>57</w:t>
      </w:r>
      <w:r>
        <w:fldChar w:fldCharType="end"/>
      </w:r>
    </w:p>
    <w:p w:rsidR="00D85394" w:rsidRDefault="00B80BF2">
      <w:pPr>
        <w:pStyle w:val="indexentry0"/>
      </w:pPr>
      <w:hyperlink w:anchor="section_8376d18c7a6945cba61b8dc9fc4ea9cd">
        <w:r>
          <w:rPr>
            <w:rStyle w:val="Hyperlink"/>
          </w:rPr>
          <w:t>PidTagMessageClass property conversation actions message</w:t>
        </w:r>
      </w:hyperlink>
      <w:r>
        <w:t xml:space="preserve"> </w:t>
      </w:r>
      <w:r>
        <w:fldChar w:fldCharType="begin"/>
      </w:r>
      <w:r>
        <w:instrText>PAGEREF section_8376d18c7a6945cba61b8dc9fc4ea9cd</w:instrText>
      </w:r>
      <w:r>
        <w:fldChar w:fldCharType="separate"/>
      </w:r>
      <w:r>
        <w:rPr>
          <w:noProof/>
        </w:rPr>
        <w:t>57</w:t>
      </w:r>
      <w:r>
        <w:fldChar w:fldCharType="end"/>
      </w:r>
    </w:p>
    <w:p w:rsidR="00D85394" w:rsidRDefault="00B80BF2">
      <w:pPr>
        <w:pStyle w:val="indexentry0"/>
      </w:pPr>
      <w:hyperlink w:anchor="section_90048b0bbfcf4304a5151f91c8489c25">
        <w:r>
          <w:rPr>
            <w:rStyle w:val="Hyperlink"/>
          </w:rPr>
          <w:t>PidTagMessageClass prop</w:t>
        </w:r>
        <w:r>
          <w:rPr>
            <w:rStyle w:val="Hyperlink"/>
          </w:rPr>
          <w:t>erty navigation shortcuts message</w:t>
        </w:r>
      </w:hyperlink>
      <w:r>
        <w:t xml:space="preserve"> </w:t>
      </w:r>
      <w:r>
        <w:fldChar w:fldCharType="begin"/>
      </w:r>
      <w:r>
        <w:instrText>PAGEREF section_90048b0bbfcf4304a5151f91c8489c25</w:instrText>
      </w:r>
      <w:r>
        <w:fldChar w:fldCharType="separate"/>
      </w:r>
      <w:r>
        <w:rPr>
          <w:noProof/>
        </w:rPr>
        <w:t>58</w:t>
      </w:r>
      <w:r>
        <w:fldChar w:fldCharType="end"/>
      </w:r>
    </w:p>
    <w:p w:rsidR="00D85394" w:rsidRDefault="00B80BF2">
      <w:pPr>
        <w:pStyle w:val="indexentry0"/>
      </w:pPr>
      <w:hyperlink w:anchor="section_19e50016bdf349b7a0a7ef7a57edab3f">
        <w:r>
          <w:rPr>
            <w:rStyle w:val="Hyperlink"/>
          </w:rPr>
          <w:t>PidTagNormalizedSubject property navigation shortcuts message</w:t>
        </w:r>
      </w:hyperlink>
      <w:r>
        <w:t xml:space="preserve"> </w:t>
      </w:r>
      <w:r>
        <w:fldChar w:fldCharType="begin"/>
      </w:r>
      <w:r>
        <w:instrText>PAGEREF section_19e50016bdf349b7a0a7ef7a57e</w:instrText>
      </w:r>
      <w:r>
        <w:instrText>dab3f</w:instrText>
      </w:r>
      <w:r>
        <w:fldChar w:fldCharType="separate"/>
      </w:r>
      <w:r>
        <w:rPr>
          <w:noProof/>
        </w:rPr>
        <w:t>58</w:t>
      </w:r>
      <w:r>
        <w:fldChar w:fldCharType="end"/>
      </w:r>
    </w:p>
    <w:p w:rsidR="00D85394" w:rsidRDefault="00B80BF2">
      <w:pPr>
        <w:pStyle w:val="indexentry0"/>
      </w:pPr>
      <w:hyperlink w:anchor="section_aabb14fd3ad649529ae1ee0bbc05c1f4">
        <w:r>
          <w:rPr>
            <w:rStyle w:val="Hyperlink"/>
          </w:rPr>
          <w:t>PidTagRoamingDatatypes configuration data property</w:t>
        </w:r>
      </w:hyperlink>
      <w:r>
        <w:t xml:space="preserve"> </w:t>
      </w:r>
      <w:r>
        <w:fldChar w:fldCharType="begin"/>
      </w:r>
      <w:r>
        <w:instrText>PAGEREF section_aabb14fd3ad649529ae1ee0bbc05c1f4</w:instrText>
      </w:r>
      <w:r>
        <w:fldChar w:fldCharType="separate"/>
      </w:r>
      <w:r>
        <w:rPr>
          <w:noProof/>
        </w:rPr>
        <w:t>16</w:t>
      </w:r>
      <w:r>
        <w:fldChar w:fldCharType="end"/>
      </w:r>
    </w:p>
    <w:p w:rsidR="00D85394" w:rsidRDefault="00B80BF2">
      <w:pPr>
        <w:pStyle w:val="indexentry0"/>
      </w:pPr>
      <w:hyperlink w:anchor="section_5929351d8b314df78af4f97ebff6f3a7">
        <w:r>
          <w:rPr>
            <w:rStyle w:val="Hyperlink"/>
          </w:rPr>
          <w:t>PidTagRoamingDictionary configuration data property</w:t>
        </w:r>
      </w:hyperlink>
      <w:r>
        <w:t xml:space="preserve"> </w:t>
      </w:r>
      <w:r>
        <w:fldChar w:fldCharType="begin"/>
      </w:r>
      <w:r>
        <w:instrText>PAGEREF section_5929351d8b314df78af4f97ebff6f3a7</w:instrText>
      </w:r>
      <w:r>
        <w:fldChar w:fldCharType="separate"/>
      </w:r>
      <w:r>
        <w:rPr>
          <w:noProof/>
        </w:rPr>
        <w:t>17</w:t>
      </w:r>
      <w:r>
        <w:fldChar w:fldCharType="end"/>
      </w:r>
    </w:p>
    <w:p w:rsidR="00D85394" w:rsidRDefault="00B80BF2">
      <w:pPr>
        <w:pStyle w:val="indexentry0"/>
      </w:pPr>
      <w:r>
        <w:t>PidTagRoamingXmlStream configuration data property (</w:t>
      </w:r>
      <w:hyperlink w:anchor="section_f356e925c3ce420cb594ef177a5aa5d3">
        <w:r>
          <w:rPr>
            <w:rStyle w:val="Hyperlink"/>
          </w:rPr>
          <w:t>section 2.2.2.3</w:t>
        </w:r>
      </w:hyperlink>
      <w:r>
        <w:t xml:space="preserve"> </w:t>
      </w:r>
      <w:r>
        <w:fldChar w:fldCharType="begin"/>
      </w:r>
      <w:r>
        <w:instrText>PAGEREF section_f35</w:instrText>
      </w:r>
      <w:r>
        <w:instrText>6e925c3ce420cb594ef177a5aa5d3</w:instrText>
      </w:r>
      <w:r>
        <w:fldChar w:fldCharType="separate"/>
      </w:r>
      <w:r>
        <w:rPr>
          <w:noProof/>
        </w:rPr>
        <w:t>17</w:t>
      </w:r>
      <w:r>
        <w:fldChar w:fldCharType="end"/>
      </w:r>
      <w:r>
        <w:t xml:space="preserve">, </w:t>
      </w:r>
      <w:hyperlink w:anchor="section_4534715ffe8f4d75bdbd27ee38a520be">
        <w:r>
          <w:rPr>
            <w:rStyle w:val="Hyperlink"/>
          </w:rPr>
          <w:t>section 2.2.6.2</w:t>
        </w:r>
      </w:hyperlink>
      <w:r>
        <w:t xml:space="preserve"> </w:t>
      </w:r>
      <w:r>
        <w:fldChar w:fldCharType="begin"/>
      </w:r>
      <w:r>
        <w:instrText>PAGEREF section_4534715ffe8f4d75bdbd27ee38a520be</w:instrText>
      </w:r>
      <w:r>
        <w:fldChar w:fldCharType="separate"/>
      </w:r>
      <w:r>
        <w:rPr>
          <w:noProof/>
        </w:rPr>
        <w:t>51</w:t>
      </w:r>
      <w:r>
        <w:fldChar w:fldCharType="end"/>
      </w:r>
      <w:r>
        <w:t xml:space="preserve">, </w:t>
      </w:r>
      <w:hyperlink w:anchor="section_060f1d460d3b4505aee5fb50390c2d01">
        <w:r>
          <w:rPr>
            <w:rStyle w:val="Hyperlink"/>
          </w:rPr>
          <w:t>section 2.2.6.4</w:t>
        </w:r>
      </w:hyperlink>
      <w:r>
        <w:t xml:space="preserve"> </w:t>
      </w:r>
      <w:r>
        <w:fldChar w:fldCharType="begin"/>
      </w:r>
      <w:r>
        <w:instrText>PAGEREF sec</w:instrText>
      </w:r>
      <w:r>
        <w:instrText>tion_060f1d460d3b4505aee5fb50390c2d01</w:instrText>
      </w:r>
      <w:r>
        <w:fldChar w:fldCharType="separate"/>
      </w:r>
      <w:r>
        <w:rPr>
          <w:noProof/>
        </w:rPr>
        <w:t>52</w:t>
      </w:r>
      <w:r>
        <w:fldChar w:fldCharType="end"/>
      </w:r>
      <w:r>
        <w:t>)</w:t>
      </w:r>
    </w:p>
    <w:p w:rsidR="00D85394" w:rsidRDefault="00B80BF2">
      <w:pPr>
        <w:pStyle w:val="indexentry0"/>
      </w:pPr>
      <w:hyperlink w:anchor="section_7a63fc53af4949ab8e10e984c49c26f7">
        <w:r>
          <w:rPr>
            <w:rStyle w:val="Hyperlink"/>
          </w:rPr>
          <w:t>PidTagSubject property conversation actions message</w:t>
        </w:r>
      </w:hyperlink>
      <w:r>
        <w:t xml:space="preserve"> </w:t>
      </w:r>
      <w:r>
        <w:fldChar w:fldCharType="begin"/>
      </w:r>
      <w:r>
        <w:instrText>PAGEREF section_7a63fc53af4949ab8e10e984c49c26f7</w:instrText>
      </w:r>
      <w:r>
        <w:fldChar w:fldCharType="separate"/>
      </w:r>
      <w:r>
        <w:rPr>
          <w:noProof/>
        </w:rPr>
        <w:t>57</w:t>
      </w:r>
      <w:r>
        <w:fldChar w:fldCharType="end"/>
      </w:r>
    </w:p>
    <w:p w:rsidR="00D85394" w:rsidRDefault="00B80BF2">
      <w:pPr>
        <w:pStyle w:val="indexentry0"/>
      </w:pPr>
      <w:hyperlink w:anchor="section_b93b5c59c26a466d987c04ad33b9e19d">
        <w:r>
          <w:rPr>
            <w:rStyle w:val="Hyperlink"/>
          </w:rPr>
          <w:t>PidTagViewDescriptorBinary property view definitions message</w:t>
        </w:r>
      </w:hyperlink>
      <w:r>
        <w:t xml:space="preserve"> </w:t>
      </w:r>
      <w:r>
        <w:fldChar w:fldCharType="begin"/>
      </w:r>
      <w:r>
        <w:instrText>PAGEREF section_b93b5c59c26a466d987c04ad33b9e19d</w:instrText>
      </w:r>
      <w:r>
        <w:fldChar w:fldCharType="separate"/>
      </w:r>
      <w:r>
        <w:rPr>
          <w:noProof/>
        </w:rPr>
        <w:t>35</w:t>
      </w:r>
      <w:r>
        <w:fldChar w:fldCharType="end"/>
      </w:r>
    </w:p>
    <w:p w:rsidR="00D85394" w:rsidRDefault="00B80BF2">
      <w:pPr>
        <w:pStyle w:val="indexentry0"/>
      </w:pPr>
      <w:hyperlink w:anchor="section_08dfe9605e78473d81bbea4436fb87b3">
        <w:r>
          <w:rPr>
            <w:rStyle w:val="Hyperlink"/>
          </w:rPr>
          <w:t>PidTagViewDescriptorStrings property view definitions message</w:t>
        </w:r>
      </w:hyperlink>
      <w:r>
        <w:t xml:space="preserve"> </w:t>
      </w:r>
      <w:r>
        <w:fldChar w:fldCharType="begin"/>
      </w:r>
      <w:r>
        <w:instrText>PAGEREF section_08dfe9605e78473d81bbea4436fb87b3</w:instrText>
      </w:r>
      <w:r>
        <w:fldChar w:fldCharType="separate"/>
      </w:r>
      <w:r>
        <w:rPr>
          <w:noProof/>
        </w:rPr>
        <w:t>51</w:t>
      </w:r>
      <w:r>
        <w:fldChar w:fldCharType="end"/>
      </w:r>
    </w:p>
    <w:p w:rsidR="00D85394" w:rsidRDefault="00B80BF2">
      <w:pPr>
        <w:pStyle w:val="indexentry0"/>
      </w:pPr>
      <w:hyperlink w:anchor="section_5528b77c515949a8bbcede8401f6c590">
        <w:r>
          <w:rPr>
            <w:rStyle w:val="Hyperlink"/>
          </w:rPr>
          <w:t>PidTagWlinkAddressBookEID property navigation shortcuts message</w:t>
        </w:r>
      </w:hyperlink>
      <w:r>
        <w:t xml:space="preserve"> </w:t>
      </w:r>
      <w:r>
        <w:fldChar w:fldCharType="begin"/>
      </w:r>
      <w:r>
        <w:instrText>PAGEREF section_5528b77c515949a8bbcede8401f6c590</w:instrText>
      </w:r>
      <w:r>
        <w:fldChar w:fldCharType="separate"/>
      </w:r>
      <w:r>
        <w:rPr>
          <w:noProof/>
        </w:rPr>
        <w:t>62</w:t>
      </w:r>
      <w:r>
        <w:fldChar w:fldCharType="end"/>
      </w:r>
    </w:p>
    <w:p w:rsidR="00D85394" w:rsidRDefault="00B80BF2">
      <w:pPr>
        <w:pStyle w:val="indexentry0"/>
      </w:pPr>
      <w:hyperlink w:anchor="section_a06ba78be44e4ff79f139382f5a8036b">
        <w:r>
          <w:rPr>
            <w:rStyle w:val="Hyperlink"/>
          </w:rPr>
          <w:t>PidTagWlinkAddressBookStoreEID property navigation shortcuts message</w:t>
        </w:r>
      </w:hyperlink>
      <w:r>
        <w:t xml:space="preserve"> </w:t>
      </w:r>
      <w:r>
        <w:fldChar w:fldCharType="begin"/>
      </w:r>
      <w:r>
        <w:instrText>PAGEREF section_a06ba78be44e4ff79f139382f5a8036b</w:instrText>
      </w:r>
      <w:r>
        <w:fldChar w:fldCharType="separate"/>
      </w:r>
      <w:r>
        <w:rPr>
          <w:noProof/>
        </w:rPr>
        <w:t>62</w:t>
      </w:r>
      <w:r>
        <w:fldChar w:fldCharType="end"/>
      </w:r>
    </w:p>
    <w:p w:rsidR="00D85394" w:rsidRDefault="00B80BF2">
      <w:pPr>
        <w:pStyle w:val="indexentry0"/>
      </w:pPr>
      <w:hyperlink w:anchor="section_035e65bb64f2480a9c62a91255ab7cfc">
        <w:r>
          <w:rPr>
            <w:rStyle w:val="Hyperlink"/>
          </w:rPr>
          <w:t>PidTagWlinkCalendarColor property na</w:t>
        </w:r>
        <w:r>
          <w:rPr>
            <w:rStyle w:val="Hyperlink"/>
          </w:rPr>
          <w:t>vigation shortcuts message</w:t>
        </w:r>
      </w:hyperlink>
      <w:r>
        <w:t xml:space="preserve"> </w:t>
      </w:r>
      <w:r>
        <w:fldChar w:fldCharType="begin"/>
      </w:r>
      <w:r>
        <w:instrText>PAGEREF section_035e65bb64f2480a9c62a91255ab7cfc</w:instrText>
      </w:r>
      <w:r>
        <w:fldChar w:fldCharType="separate"/>
      </w:r>
      <w:r>
        <w:rPr>
          <w:noProof/>
        </w:rPr>
        <w:t>61</w:t>
      </w:r>
      <w:r>
        <w:fldChar w:fldCharType="end"/>
      </w:r>
    </w:p>
    <w:p w:rsidR="00D85394" w:rsidRDefault="00B80BF2">
      <w:pPr>
        <w:pStyle w:val="indexentry0"/>
      </w:pPr>
      <w:hyperlink w:anchor="section_732e05a25632427cbd4ba49343a4e736">
        <w:r>
          <w:rPr>
            <w:rStyle w:val="Hyperlink"/>
          </w:rPr>
          <w:t>PidTagWlinkClientID property navigation shortcuts message</w:t>
        </w:r>
      </w:hyperlink>
      <w:r>
        <w:t xml:space="preserve"> </w:t>
      </w:r>
      <w:r>
        <w:fldChar w:fldCharType="begin"/>
      </w:r>
      <w:r>
        <w:instrText>PAGEREF section_732e05a25632427cbd4ba49343a4e736</w:instrText>
      </w:r>
      <w:r>
        <w:fldChar w:fldCharType="separate"/>
      </w:r>
      <w:r>
        <w:rPr>
          <w:noProof/>
        </w:rPr>
        <w:t>62</w:t>
      </w:r>
      <w:r>
        <w:fldChar w:fldCharType="end"/>
      </w:r>
    </w:p>
    <w:p w:rsidR="00D85394" w:rsidRDefault="00B80BF2">
      <w:pPr>
        <w:pStyle w:val="indexentry0"/>
      </w:pPr>
      <w:hyperlink w:anchor="section_257f731d4c654d37bfcf337e24b17eca">
        <w:r>
          <w:rPr>
            <w:rStyle w:val="Hyperlink"/>
          </w:rPr>
          <w:t>PidTagWlinkEntryId property navigation shortcuts message</w:t>
        </w:r>
      </w:hyperlink>
      <w:r>
        <w:t xml:space="preserve"> </w:t>
      </w:r>
      <w:r>
        <w:fldChar w:fldCharType="begin"/>
      </w:r>
      <w:r>
        <w:instrText>PAGEREF section_257f731d4c654d37bfcf337e24b17eca</w:instrText>
      </w:r>
      <w:r>
        <w:fldChar w:fldCharType="separate"/>
      </w:r>
      <w:r>
        <w:rPr>
          <w:noProof/>
        </w:rPr>
        <w:t>60</w:t>
      </w:r>
      <w:r>
        <w:fldChar w:fldCharType="end"/>
      </w:r>
    </w:p>
    <w:p w:rsidR="00D85394" w:rsidRDefault="00B80BF2">
      <w:pPr>
        <w:pStyle w:val="indexentry0"/>
      </w:pPr>
      <w:hyperlink w:anchor="section_6de1a1e2b1c043159c0f88369babba57">
        <w:r>
          <w:rPr>
            <w:rStyle w:val="Hyperlink"/>
          </w:rPr>
          <w:t>PidTagWlinkFlags property</w:t>
        </w:r>
        <w:r>
          <w:rPr>
            <w:rStyle w:val="Hyperlink"/>
          </w:rPr>
          <w:t xml:space="preserve"> navigation shortcuts message</w:t>
        </w:r>
      </w:hyperlink>
      <w:r>
        <w:t xml:space="preserve"> </w:t>
      </w:r>
      <w:r>
        <w:fldChar w:fldCharType="begin"/>
      </w:r>
      <w:r>
        <w:instrText>PAGEREF section_6de1a1e2b1c043159c0f88369babba57</w:instrText>
      </w:r>
      <w:r>
        <w:fldChar w:fldCharType="separate"/>
      </w:r>
      <w:r>
        <w:rPr>
          <w:noProof/>
        </w:rPr>
        <w:t>59</w:t>
      </w:r>
      <w:r>
        <w:fldChar w:fldCharType="end"/>
      </w:r>
    </w:p>
    <w:p w:rsidR="00D85394" w:rsidRDefault="00B80BF2">
      <w:pPr>
        <w:pStyle w:val="indexentry0"/>
      </w:pPr>
      <w:hyperlink w:anchor="section_9708e1e9254a400d8f4983c8f6a73ded">
        <w:r>
          <w:rPr>
            <w:rStyle w:val="Hyperlink"/>
          </w:rPr>
          <w:t>PidTagWlinkFolderType property navigation shortcuts message</w:t>
        </w:r>
      </w:hyperlink>
      <w:r>
        <w:t xml:space="preserve"> </w:t>
      </w:r>
      <w:r>
        <w:fldChar w:fldCharType="begin"/>
      </w:r>
      <w:r>
        <w:instrText>PAGEREF section_9708e1e9254a400d8f4983c8f6a73ded</w:instrText>
      </w:r>
      <w:r>
        <w:fldChar w:fldCharType="separate"/>
      </w:r>
      <w:r>
        <w:rPr>
          <w:noProof/>
        </w:rPr>
        <w:t>60</w:t>
      </w:r>
      <w:r>
        <w:fldChar w:fldCharType="end"/>
      </w:r>
    </w:p>
    <w:p w:rsidR="00D85394" w:rsidRDefault="00B80BF2">
      <w:pPr>
        <w:pStyle w:val="indexentry0"/>
      </w:pPr>
      <w:hyperlink w:anchor="section_0c99a87e5fc44517b847afa113e87a18">
        <w:r>
          <w:rPr>
            <w:rStyle w:val="Hyperlink"/>
          </w:rPr>
          <w:t>PidTagWlinkGroupClsid property navigation shortcuts message</w:t>
        </w:r>
      </w:hyperlink>
      <w:r>
        <w:t xml:space="preserve"> </w:t>
      </w:r>
      <w:r>
        <w:fldChar w:fldCharType="begin"/>
      </w:r>
      <w:r>
        <w:instrText>PAGEREF section_0c99a87e5fc44517b847afa113e87a18</w:instrText>
      </w:r>
      <w:r>
        <w:fldChar w:fldCharType="separate"/>
      </w:r>
      <w:r>
        <w:rPr>
          <w:noProof/>
        </w:rPr>
        <w:t>61</w:t>
      </w:r>
      <w:r>
        <w:fldChar w:fldCharType="end"/>
      </w:r>
    </w:p>
    <w:p w:rsidR="00D85394" w:rsidRDefault="00B80BF2">
      <w:pPr>
        <w:pStyle w:val="indexentry0"/>
      </w:pPr>
      <w:hyperlink w:anchor="section_9ad4f74dd5904c0786e3889881a091b2">
        <w:r>
          <w:rPr>
            <w:rStyle w:val="Hyperlink"/>
          </w:rPr>
          <w:t>PidTagWlinkGroupH</w:t>
        </w:r>
        <w:r>
          <w:rPr>
            <w:rStyle w:val="Hyperlink"/>
          </w:rPr>
          <w:t>eaderID property navigation shortcuts message</w:t>
        </w:r>
      </w:hyperlink>
      <w:r>
        <w:t xml:space="preserve"> </w:t>
      </w:r>
      <w:r>
        <w:fldChar w:fldCharType="begin"/>
      </w:r>
      <w:r>
        <w:instrText>PAGEREF section_9ad4f74dd5904c0786e3889881a091b2</w:instrText>
      </w:r>
      <w:r>
        <w:fldChar w:fldCharType="separate"/>
      </w:r>
      <w:r>
        <w:rPr>
          <w:noProof/>
        </w:rPr>
        <w:t>58</w:t>
      </w:r>
      <w:r>
        <w:fldChar w:fldCharType="end"/>
      </w:r>
    </w:p>
    <w:p w:rsidR="00D85394" w:rsidRDefault="00B80BF2">
      <w:pPr>
        <w:pStyle w:val="indexentry0"/>
      </w:pPr>
      <w:hyperlink w:anchor="section_1112b43ea87a4bc7ac171f0560433b31">
        <w:r>
          <w:rPr>
            <w:rStyle w:val="Hyperlink"/>
          </w:rPr>
          <w:t>PidTagWlinkGroupName property navigation shortcuts message</w:t>
        </w:r>
      </w:hyperlink>
      <w:r>
        <w:t xml:space="preserve"> </w:t>
      </w:r>
      <w:r>
        <w:fldChar w:fldCharType="begin"/>
      </w:r>
      <w:r>
        <w:instrText>PAGEREF section_1112b43ea87a4bc7ac171f0560433b31</w:instrText>
      </w:r>
      <w:r>
        <w:fldChar w:fldCharType="separate"/>
      </w:r>
      <w:r>
        <w:rPr>
          <w:noProof/>
        </w:rPr>
        <w:t>61</w:t>
      </w:r>
      <w:r>
        <w:fldChar w:fldCharType="end"/>
      </w:r>
    </w:p>
    <w:p w:rsidR="00D85394" w:rsidRDefault="00B80BF2">
      <w:pPr>
        <w:pStyle w:val="indexentry0"/>
      </w:pPr>
      <w:hyperlink w:anchor="section_2fd4538638ce411b8078f577dc9a526e">
        <w:r>
          <w:rPr>
            <w:rStyle w:val="Hyperlink"/>
          </w:rPr>
          <w:t>PidTagWlinkOrdinal property navigation shortcuts message</w:t>
        </w:r>
      </w:hyperlink>
      <w:r>
        <w:t xml:space="preserve"> </w:t>
      </w:r>
      <w:r>
        <w:fldChar w:fldCharType="begin"/>
      </w:r>
      <w:r>
        <w:instrText>PAGEREF section_2fd4538638ce411b8078f577dc9a526e</w:instrText>
      </w:r>
      <w:r>
        <w:fldChar w:fldCharType="separate"/>
      </w:r>
      <w:r>
        <w:rPr>
          <w:noProof/>
        </w:rPr>
        <w:t>60</w:t>
      </w:r>
      <w:r>
        <w:fldChar w:fldCharType="end"/>
      </w:r>
    </w:p>
    <w:p w:rsidR="00D85394" w:rsidRDefault="00B80BF2">
      <w:pPr>
        <w:pStyle w:val="indexentry0"/>
      </w:pPr>
      <w:hyperlink w:anchor="section_a808b96721ea4ff2add890b3640aa94d">
        <w:r>
          <w:rPr>
            <w:rStyle w:val="Hyperlink"/>
          </w:rPr>
          <w:t>PidTagWlinkRecordKey property navigation shortcuts message</w:t>
        </w:r>
      </w:hyperlink>
      <w:r>
        <w:t xml:space="preserve"> </w:t>
      </w:r>
      <w:r>
        <w:fldChar w:fldCharType="begin"/>
      </w:r>
      <w:r>
        <w:instrText>PAGEREF section_a808b96721ea4ff2add890b3640aa94d</w:instrText>
      </w:r>
      <w:r>
        <w:fldChar w:fldCharType="separate"/>
      </w:r>
      <w:r>
        <w:rPr>
          <w:noProof/>
        </w:rPr>
        <w:t>60</w:t>
      </w:r>
      <w:r>
        <w:fldChar w:fldCharType="end"/>
      </w:r>
    </w:p>
    <w:p w:rsidR="00D85394" w:rsidRDefault="00B80BF2">
      <w:pPr>
        <w:pStyle w:val="indexentry0"/>
      </w:pPr>
      <w:hyperlink w:anchor="section_c3d4eec9c66547d3ad9f6bb5e64c0c15">
        <w:r>
          <w:rPr>
            <w:rStyle w:val="Hyperlink"/>
          </w:rPr>
          <w:t xml:space="preserve">PidTagWlinkROGroupType property navigation shortcuts </w:t>
        </w:r>
        <w:r>
          <w:rPr>
            <w:rStyle w:val="Hyperlink"/>
          </w:rPr>
          <w:t>message</w:t>
        </w:r>
      </w:hyperlink>
      <w:r>
        <w:t xml:space="preserve"> </w:t>
      </w:r>
      <w:r>
        <w:fldChar w:fldCharType="begin"/>
      </w:r>
      <w:r>
        <w:instrText>PAGEREF section_c3d4eec9c66547d3ad9f6bb5e64c0c15</w:instrText>
      </w:r>
      <w:r>
        <w:fldChar w:fldCharType="separate"/>
      </w:r>
      <w:r>
        <w:rPr>
          <w:noProof/>
        </w:rPr>
        <w:t>62</w:t>
      </w:r>
      <w:r>
        <w:fldChar w:fldCharType="end"/>
      </w:r>
    </w:p>
    <w:p w:rsidR="00D85394" w:rsidRDefault="00B80BF2">
      <w:pPr>
        <w:pStyle w:val="indexentry0"/>
      </w:pPr>
      <w:hyperlink w:anchor="section_a2df5aa1ecc146b9bb89abf654fd2dea">
        <w:r>
          <w:rPr>
            <w:rStyle w:val="Hyperlink"/>
          </w:rPr>
          <w:t>PidTagWlinkSaveStamp property navigation shortcuts message</w:t>
        </w:r>
      </w:hyperlink>
      <w:r>
        <w:t xml:space="preserve"> </w:t>
      </w:r>
      <w:r>
        <w:fldChar w:fldCharType="begin"/>
      </w:r>
      <w:r>
        <w:instrText>PAGEREF section_a2df5aa1ecc146b9bb89abf654fd2dea</w:instrText>
      </w:r>
      <w:r>
        <w:fldChar w:fldCharType="separate"/>
      </w:r>
      <w:r>
        <w:rPr>
          <w:noProof/>
        </w:rPr>
        <w:t>58</w:t>
      </w:r>
      <w:r>
        <w:fldChar w:fldCharType="end"/>
      </w:r>
    </w:p>
    <w:p w:rsidR="00D85394" w:rsidRDefault="00B80BF2">
      <w:pPr>
        <w:pStyle w:val="indexentry0"/>
      </w:pPr>
      <w:hyperlink w:anchor="section_fa5989e183b34193af0ba1ba73a4f182">
        <w:r>
          <w:rPr>
            <w:rStyle w:val="Hyperlink"/>
          </w:rPr>
          <w:t>PidTagWlinkSection property navigation shortcuts message</w:t>
        </w:r>
      </w:hyperlink>
      <w:r>
        <w:t xml:space="preserve"> </w:t>
      </w:r>
      <w:r>
        <w:fldChar w:fldCharType="begin"/>
      </w:r>
      <w:r>
        <w:instrText>PAGEREF section_fa5989e183b34193af0ba1ba73a4f182</w:instrText>
      </w:r>
      <w:r>
        <w:fldChar w:fldCharType="separate"/>
      </w:r>
      <w:r>
        <w:rPr>
          <w:noProof/>
        </w:rPr>
        <w:t>61</w:t>
      </w:r>
      <w:r>
        <w:fldChar w:fldCharType="end"/>
      </w:r>
    </w:p>
    <w:p w:rsidR="00D85394" w:rsidRDefault="00B80BF2">
      <w:pPr>
        <w:pStyle w:val="indexentry0"/>
      </w:pPr>
      <w:hyperlink w:anchor="section_edf8009c5fa04db2b5b1b531cf331b7a">
        <w:r>
          <w:rPr>
            <w:rStyle w:val="Hyperlink"/>
          </w:rPr>
          <w:t>PidTagWlinkStoreEntryId property navigation</w:t>
        </w:r>
        <w:r>
          <w:rPr>
            <w:rStyle w:val="Hyperlink"/>
          </w:rPr>
          <w:t xml:space="preserve"> shortcuts message</w:t>
        </w:r>
      </w:hyperlink>
      <w:r>
        <w:t xml:space="preserve"> </w:t>
      </w:r>
      <w:r>
        <w:fldChar w:fldCharType="begin"/>
      </w:r>
      <w:r>
        <w:instrText>PAGEREF section_edf8009c5fa04db2b5b1b531cf331b7a</w:instrText>
      </w:r>
      <w:r>
        <w:fldChar w:fldCharType="separate"/>
      </w:r>
      <w:r>
        <w:rPr>
          <w:noProof/>
        </w:rPr>
        <w:t>60</w:t>
      </w:r>
      <w:r>
        <w:fldChar w:fldCharType="end"/>
      </w:r>
    </w:p>
    <w:p w:rsidR="00D85394" w:rsidRDefault="00B80BF2">
      <w:pPr>
        <w:pStyle w:val="indexentry0"/>
      </w:pPr>
      <w:hyperlink w:anchor="section_1e1e3d0d00a945449949937501d7e235">
        <w:r>
          <w:rPr>
            <w:rStyle w:val="Hyperlink"/>
          </w:rPr>
          <w:t>PidTagWlinkType property navigation shortcuts message</w:t>
        </w:r>
      </w:hyperlink>
      <w:r>
        <w:t xml:space="preserve"> </w:t>
      </w:r>
      <w:r>
        <w:fldChar w:fldCharType="begin"/>
      </w:r>
      <w:r>
        <w:instrText>PAGEREF section_1e1e3d0d00a945449949937501d7e235</w:instrText>
      </w:r>
      <w:r>
        <w:fldChar w:fldCharType="separate"/>
      </w:r>
      <w:r>
        <w:rPr>
          <w:noProof/>
        </w:rPr>
        <w:t>58</w:t>
      </w:r>
      <w:r>
        <w:fldChar w:fldCharType="end"/>
      </w:r>
    </w:p>
    <w:p w:rsidR="00D85394" w:rsidRDefault="00B80BF2">
      <w:pPr>
        <w:pStyle w:val="indexentry0"/>
      </w:pPr>
      <w:hyperlink w:anchor="section_5014bb85f238489eb58ddd8316c99500">
        <w:r>
          <w:rPr>
            <w:rStyle w:val="Hyperlink"/>
          </w:rPr>
          <w:t>Preconditions</w:t>
        </w:r>
      </w:hyperlink>
      <w:r>
        <w:t xml:space="preserve"> </w:t>
      </w:r>
      <w:r>
        <w:fldChar w:fldCharType="begin"/>
      </w:r>
      <w:r>
        <w:instrText>PAGEREF section_5014bb85f238489eb58ddd8316c99500</w:instrText>
      </w:r>
      <w:r>
        <w:fldChar w:fldCharType="separate"/>
      </w:r>
      <w:r>
        <w:rPr>
          <w:noProof/>
        </w:rPr>
        <w:t>15</w:t>
      </w:r>
      <w:r>
        <w:fldChar w:fldCharType="end"/>
      </w:r>
    </w:p>
    <w:p w:rsidR="00D85394" w:rsidRDefault="00B80BF2">
      <w:pPr>
        <w:pStyle w:val="indexentry0"/>
      </w:pPr>
      <w:hyperlink w:anchor="section_5014bb85f238489eb58ddd8316c99500">
        <w:r>
          <w:rPr>
            <w:rStyle w:val="Hyperlink"/>
          </w:rPr>
          <w:t>Prerequisites</w:t>
        </w:r>
      </w:hyperlink>
      <w:r>
        <w:t xml:space="preserve"> </w:t>
      </w:r>
      <w:r>
        <w:fldChar w:fldCharType="begin"/>
      </w:r>
      <w:r>
        <w:instrText>PAGEREF section_5014bb85f238489eb58ddd8316c99500</w:instrText>
      </w:r>
      <w:r>
        <w:fldChar w:fldCharType="separate"/>
      </w:r>
      <w:r>
        <w:rPr>
          <w:noProof/>
        </w:rPr>
        <w:t>15</w:t>
      </w:r>
      <w:r>
        <w:fldChar w:fldCharType="end"/>
      </w:r>
    </w:p>
    <w:p w:rsidR="00D85394" w:rsidRDefault="00B80BF2">
      <w:pPr>
        <w:pStyle w:val="indexentry0"/>
      </w:pPr>
      <w:hyperlink w:anchor="section_eae690d2126c4171b64644c10926a914">
        <w:r>
          <w:rPr>
            <w:rStyle w:val="Hyperlink"/>
          </w:rPr>
          <w:t>Product behavior</w:t>
        </w:r>
      </w:hyperlink>
      <w:r>
        <w:t xml:space="preserve"> </w:t>
      </w:r>
      <w:r>
        <w:fldChar w:fldCharType="begin"/>
      </w:r>
      <w:r>
        <w:instrText>PAGEREF section_eae690d2126c4171b64644c10926a914</w:instrText>
      </w:r>
      <w:r>
        <w:fldChar w:fldCharType="separate"/>
      </w:r>
      <w:r>
        <w:rPr>
          <w:noProof/>
        </w:rPr>
        <w:t>96</w:t>
      </w:r>
      <w:r>
        <w:fldChar w:fldCharType="end"/>
      </w:r>
    </w:p>
    <w:p w:rsidR="00D85394" w:rsidRDefault="00D85394">
      <w:pPr>
        <w:spacing w:before="0" w:after="0"/>
        <w:rPr>
          <w:sz w:val="16"/>
        </w:rPr>
      </w:pPr>
    </w:p>
    <w:p w:rsidR="00D85394" w:rsidRDefault="00B80BF2">
      <w:pPr>
        <w:pStyle w:val="indexheader"/>
      </w:pPr>
      <w:r>
        <w:t>R</w:t>
      </w:r>
    </w:p>
    <w:p w:rsidR="00D85394" w:rsidRDefault="00D85394">
      <w:pPr>
        <w:spacing w:before="0" w:after="0"/>
        <w:rPr>
          <w:sz w:val="16"/>
        </w:rPr>
      </w:pPr>
    </w:p>
    <w:p w:rsidR="00D85394" w:rsidRDefault="00B80BF2">
      <w:pPr>
        <w:pStyle w:val="indexentry0"/>
      </w:pPr>
      <w:hyperlink w:anchor="section_72c859f6fce5487eba7a666ebde82aa6">
        <w:r>
          <w:rPr>
            <w:rStyle w:val="Hyperlink"/>
          </w:rPr>
          <w:t>References</w:t>
        </w:r>
      </w:hyperlink>
      <w:r>
        <w:t xml:space="preserve"> </w:t>
      </w:r>
      <w:r>
        <w:fldChar w:fldCharType="begin"/>
      </w:r>
      <w:r>
        <w:instrText>PAGEREF section_72c859f6fce5487eba7a666ebde82aa6</w:instrText>
      </w:r>
      <w:r>
        <w:fldChar w:fldCharType="separate"/>
      </w:r>
      <w:r>
        <w:rPr>
          <w:noProof/>
        </w:rPr>
        <w:t>12</w:t>
      </w:r>
      <w:r>
        <w:fldChar w:fldCharType="end"/>
      </w:r>
    </w:p>
    <w:p w:rsidR="00D85394" w:rsidRDefault="00B80BF2">
      <w:pPr>
        <w:pStyle w:val="indexentry0"/>
      </w:pPr>
      <w:r>
        <w:t xml:space="preserve">   </w:t>
      </w:r>
      <w:hyperlink w:anchor="section_3e15cdb6250a413888c2aa425fc7c0bc">
        <w:r>
          <w:rPr>
            <w:rStyle w:val="Hyperlink"/>
          </w:rPr>
          <w:t>informative</w:t>
        </w:r>
      </w:hyperlink>
      <w:r>
        <w:t xml:space="preserve"> </w:t>
      </w:r>
      <w:r>
        <w:fldChar w:fldCharType="begin"/>
      </w:r>
      <w:r>
        <w:instrText>PAGEREF section_3e15cdb6250a413888c2aa425fc7c0bc</w:instrText>
      </w:r>
      <w:r>
        <w:fldChar w:fldCharType="separate"/>
      </w:r>
      <w:r>
        <w:rPr>
          <w:noProof/>
        </w:rPr>
        <w:t>13</w:t>
      </w:r>
      <w:r>
        <w:fldChar w:fldCharType="end"/>
      </w:r>
    </w:p>
    <w:p w:rsidR="00D85394" w:rsidRDefault="00B80BF2">
      <w:pPr>
        <w:pStyle w:val="indexentry0"/>
      </w:pPr>
      <w:r>
        <w:t xml:space="preserve">   </w:t>
      </w:r>
      <w:hyperlink w:anchor="section_8c2c13d938404924bf42ca8d0fbecd9f">
        <w:r>
          <w:rPr>
            <w:rStyle w:val="Hyperlink"/>
          </w:rPr>
          <w:t>normative</w:t>
        </w:r>
      </w:hyperlink>
      <w:r>
        <w:t xml:space="preserve"> </w:t>
      </w:r>
      <w:r>
        <w:fldChar w:fldCharType="begin"/>
      </w:r>
      <w:r>
        <w:instrText>PAGEREF section_8c2c13d938404924bf42ca8d0fbecd9f</w:instrText>
      </w:r>
      <w:r>
        <w:fldChar w:fldCharType="separate"/>
      </w:r>
      <w:r>
        <w:rPr>
          <w:noProof/>
        </w:rPr>
        <w:t>12</w:t>
      </w:r>
      <w:r>
        <w:fldChar w:fldCharType="end"/>
      </w:r>
    </w:p>
    <w:p w:rsidR="00D85394" w:rsidRDefault="00B80BF2">
      <w:pPr>
        <w:pStyle w:val="indexentry0"/>
      </w:pPr>
      <w:hyperlink w:anchor="section_ae9bb189eb034e58b05f8f348f1768b5">
        <w:r>
          <w:rPr>
            <w:rStyle w:val="Hyperlink"/>
          </w:rPr>
          <w:t>Relationship to other protocols</w:t>
        </w:r>
      </w:hyperlink>
      <w:r>
        <w:t xml:space="preserve"> </w:t>
      </w:r>
      <w:r>
        <w:fldChar w:fldCharType="begin"/>
      </w:r>
      <w:r>
        <w:instrText>PAGEREF section_ae9bb189eb034e58b05f8f348f1768b5</w:instrText>
      </w:r>
      <w:r>
        <w:fldChar w:fldCharType="separate"/>
      </w:r>
      <w:r>
        <w:rPr>
          <w:noProof/>
        </w:rPr>
        <w:t>13</w:t>
      </w:r>
      <w:r>
        <w:fldChar w:fldCharType="end"/>
      </w:r>
    </w:p>
    <w:p w:rsidR="00D85394" w:rsidRDefault="00D85394">
      <w:pPr>
        <w:spacing w:before="0" w:after="0"/>
        <w:rPr>
          <w:sz w:val="16"/>
        </w:rPr>
      </w:pPr>
    </w:p>
    <w:p w:rsidR="00D85394" w:rsidRDefault="00B80BF2">
      <w:pPr>
        <w:pStyle w:val="indexheader"/>
      </w:pPr>
      <w:r>
        <w:t>S</w:t>
      </w:r>
    </w:p>
    <w:p w:rsidR="00D85394" w:rsidRDefault="00D85394">
      <w:pPr>
        <w:spacing w:before="0" w:after="0"/>
        <w:rPr>
          <w:sz w:val="16"/>
        </w:rPr>
      </w:pPr>
    </w:p>
    <w:p w:rsidR="00D85394" w:rsidRDefault="00B80BF2">
      <w:pPr>
        <w:pStyle w:val="indexentry0"/>
      </w:pPr>
      <w:r>
        <w:t>Security</w:t>
      </w:r>
    </w:p>
    <w:p w:rsidR="00D85394" w:rsidRDefault="00B80BF2">
      <w:pPr>
        <w:pStyle w:val="indexentry0"/>
      </w:pPr>
      <w:r>
        <w:t xml:space="preserve">   </w:t>
      </w:r>
      <w:hyperlink w:anchor="section_2f514acee7334b878b69d642ed31ff85">
        <w:r>
          <w:rPr>
            <w:rStyle w:val="Hyperlink"/>
          </w:rPr>
          <w:t>implementer considerations</w:t>
        </w:r>
      </w:hyperlink>
      <w:r>
        <w:t xml:space="preserve"> </w:t>
      </w:r>
      <w:r>
        <w:fldChar w:fldCharType="begin"/>
      </w:r>
      <w:r>
        <w:instrText>PAGEREF section_2f514acee7334b878b69d642ed31ff85</w:instrText>
      </w:r>
      <w:r>
        <w:fldChar w:fldCharType="separate"/>
      </w:r>
      <w:r>
        <w:rPr>
          <w:noProof/>
        </w:rPr>
        <w:t>95</w:t>
      </w:r>
      <w:r>
        <w:fldChar w:fldCharType="end"/>
      </w:r>
    </w:p>
    <w:p w:rsidR="00D85394" w:rsidRDefault="00B80BF2">
      <w:pPr>
        <w:pStyle w:val="indexentry0"/>
      </w:pPr>
      <w:r>
        <w:t xml:space="preserve">   </w:t>
      </w:r>
      <w:hyperlink w:anchor="section_b6b9a7338f844c7b8fa43ae9824e0a83">
        <w:r>
          <w:rPr>
            <w:rStyle w:val="Hyperlink"/>
          </w:rPr>
          <w:t>parameter index</w:t>
        </w:r>
      </w:hyperlink>
      <w:r>
        <w:t xml:space="preserve"> </w:t>
      </w:r>
      <w:r>
        <w:fldChar w:fldCharType="begin"/>
      </w:r>
      <w:r>
        <w:instrText>PAGEREF section_b6b9a7338f844c7b8fa43ae9824e0a83</w:instrText>
      </w:r>
      <w:r>
        <w:fldChar w:fldCharType="separate"/>
      </w:r>
      <w:r>
        <w:rPr>
          <w:noProof/>
        </w:rPr>
        <w:t>95</w:t>
      </w:r>
      <w:r>
        <w:fldChar w:fldCharType="end"/>
      </w:r>
    </w:p>
    <w:p w:rsidR="00D85394" w:rsidRDefault="00B80BF2">
      <w:pPr>
        <w:pStyle w:val="indexentry0"/>
      </w:pPr>
      <w:r>
        <w:t>Sequencing rules - cl</w:t>
      </w:r>
      <w:r>
        <w:t>ient</w:t>
      </w:r>
    </w:p>
    <w:p w:rsidR="00D85394" w:rsidRDefault="00B80BF2">
      <w:pPr>
        <w:pStyle w:val="indexentry0"/>
      </w:pPr>
      <w:r>
        <w:t xml:space="preserve">   </w:t>
      </w:r>
      <w:hyperlink w:anchor="section_cc330100b4c548d7a74db7ed10215350">
        <w:r>
          <w:rPr>
            <w:rStyle w:val="Hyperlink"/>
          </w:rPr>
          <w:t>processing a conversation action on incoming E-mail objects</w:t>
        </w:r>
      </w:hyperlink>
      <w:r>
        <w:t xml:space="preserve"> </w:t>
      </w:r>
      <w:r>
        <w:fldChar w:fldCharType="begin"/>
      </w:r>
      <w:r>
        <w:instrText>PAGEREF section_cc330100b4c548d7a74db7ed10215350</w:instrText>
      </w:r>
      <w:r>
        <w:fldChar w:fldCharType="separate"/>
      </w:r>
      <w:r>
        <w:rPr>
          <w:noProof/>
        </w:rPr>
        <w:t>74</w:t>
      </w:r>
      <w:r>
        <w:fldChar w:fldCharType="end"/>
      </w:r>
    </w:p>
    <w:p w:rsidR="00D85394" w:rsidRDefault="00B80BF2">
      <w:pPr>
        <w:pStyle w:val="indexentry0"/>
      </w:pPr>
      <w:r>
        <w:t xml:space="preserve">   </w:t>
      </w:r>
      <w:hyperlink w:anchor="section_a75bd3f3b2504cd18bbaf0de1c106663">
        <w:r>
          <w:rPr>
            <w:rStyle w:val="Hyperlink"/>
          </w:rPr>
          <w:t>processing a conversation action on outgoing E-mail objects</w:t>
        </w:r>
      </w:hyperlink>
      <w:r>
        <w:t xml:space="preserve"> </w:t>
      </w:r>
      <w:r>
        <w:fldChar w:fldCharType="begin"/>
      </w:r>
      <w:r>
        <w:instrText>PAGEREF section_a75bd3f3b2504cd18bbaf0de1c106663</w:instrText>
      </w:r>
      <w:r>
        <w:fldChar w:fldCharType="separate"/>
      </w:r>
      <w:r>
        <w:rPr>
          <w:noProof/>
        </w:rPr>
        <w:t>75</w:t>
      </w:r>
      <w:r>
        <w:fldChar w:fldCharType="end"/>
      </w:r>
    </w:p>
    <w:p w:rsidR="00D85394" w:rsidRDefault="00B80BF2">
      <w:pPr>
        <w:pStyle w:val="indexentry0"/>
      </w:pPr>
      <w:r>
        <w:t>Sequencing rules - server</w:t>
      </w:r>
    </w:p>
    <w:p w:rsidR="00D85394" w:rsidRDefault="00B80BF2">
      <w:pPr>
        <w:pStyle w:val="indexentry0"/>
      </w:pPr>
      <w:r>
        <w:t xml:space="preserve">   </w:t>
      </w:r>
      <w:hyperlink w:anchor="section_b3ea9a87ada8451382d4e09452069af1">
        <w:r>
          <w:rPr>
            <w:rStyle w:val="Hyperlink"/>
          </w:rPr>
          <w:t>processing a change to a conversation action FAI mes</w:t>
        </w:r>
        <w:r>
          <w:rPr>
            <w:rStyle w:val="Hyperlink"/>
          </w:rPr>
          <w:t>sage</w:t>
        </w:r>
      </w:hyperlink>
      <w:r>
        <w:t xml:space="preserve"> </w:t>
      </w:r>
      <w:r>
        <w:fldChar w:fldCharType="begin"/>
      </w:r>
      <w:r>
        <w:instrText>PAGEREF section_b3ea9a87ada8451382d4e09452069af1</w:instrText>
      </w:r>
      <w:r>
        <w:fldChar w:fldCharType="separate"/>
      </w:r>
      <w:r>
        <w:rPr>
          <w:noProof/>
        </w:rPr>
        <w:t>78</w:t>
      </w:r>
      <w:r>
        <w:fldChar w:fldCharType="end"/>
      </w:r>
    </w:p>
    <w:p w:rsidR="00D85394" w:rsidRDefault="00B80BF2">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PAGEREF section_4f451961fc374c3387feb91575421ec0</w:instrText>
      </w:r>
      <w:r>
        <w:fldChar w:fldCharType="separate"/>
      </w:r>
      <w:r>
        <w:rPr>
          <w:noProof/>
        </w:rPr>
        <w:t>78</w:t>
      </w:r>
      <w:r>
        <w:fldChar w:fldCharType="end"/>
      </w:r>
    </w:p>
    <w:p w:rsidR="00D85394" w:rsidRDefault="00B80BF2">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79</w:t>
      </w:r>
      <w:r>
        <w:fldChar w:fldCharType="end"/>
      </w:r>
    </w:p>
    <w:p w:rsidR="00D85394" w:rsidRDefault="00B80BF2">
      <w:pPr>
        <w:pStyle w:val="indexentry0"/>
      </w:pPr>
      <w:r>
        <w:t>Server</w:t>
      </w:r>
    </w:p>
    <w:p w:rsidR="00D85394" w:rsidRDefault="00B80BF2">
      <w:pPr>
        <w:pStyle w:val="indexentry0"/>
      </w:pPr>
      <w:r>
        <w:t xml:space="preserve">   </w:t>
      </w:r>
      <w:hyperlink w:anchor="section_f9fe508c966c4f748da2b7fc9dea1f28">
        <w:r>
          <w:rPr>
            <w:rStyle w:val="Hyperlink"/>
          </w:rPr>
          <w:t>abstract data model</w:t>
        </w:r>
      </w:hyperlink>
      <w:r>
        <w:t xml:space="preserve"> </w:t>
      </w:r>
      <w:r>
        <w:fldChar w:fldCharType="begin"/>
      </w:r>
      <w:r>
        <w:instrText>PAGE</w:instrText>
      </w:r>
      <w:r>
        <w:instrText>REF section_f9fe508c966c4f748da2b7fc9dea1f28</w:instrText>
      </w:r>
      <w:r>
        <w:fldChar w:fldCharType="separate"/>
      </w:r>
      <w:r>
        <w:rPr>
          <w:noProof/>
        </w:rPr>
        <w:t>76</w:t>
      </w:r>
      <w:r>
        <w:fldChar w:fldCharType="end"/>
      </w:r>
    </w:p>
    <w:p w:rsidR="00D85394" w:rsidRDefault="00B80BF2">
      <w:pPr>
        <w:pStyle w:val="indexentry0"/>
      </w:pPr>
      <w:r>
        <w:t xml:space="preserve">   </w:t>
      </w:r>
      <w:hyperlink w:anchor="section_dd6f6c5b84b74b7b9be133478d036767">
        <w:r>
          <w:rPr>
            <w:rStyle w:val="Hyperlink"/>
          </w:rPr>
          <w:t>initialization</w:t>
        </w:r>
      </w:hyperlink>
      <w:r>
        <w:t xml:space="preserve"> </w:t>
      </w:r>
      <w:r>
        <w:fldChar w:fldCharType="begin"/>
      </w:r>
      <w:r>
        <w:instrText>PAGEREF section_dd6f6c5b84b74b7b9be133478d036767</w:instrText>
      </w:r>
      <w:r>
        <w:fldChar w:fldCharType="separate"/>
      </w:r>
      <w:r>
        <w:rPr>
          <w:noProof/>
        </w:rPr>
        <w:t>76</w:t>
      </w:r>
      <w:r>
        <w:fldChar w:fldCharType="end"/>
      </w:r>
    </w:p>
    <w:p w:rsidR="00D85394" w:rsidRDefault="00B80BF2">
      <w:pPr>
        <w:pStyle w:val="indexentry0"/>
      </w:pPr>
      <w:r>
        <w:t xml:space="preserve">   </w:t>
      </w:r>
      <w:hyperlink w:anchor="section_afbb585361a6418aa7fdbda204b52ce6">
        <w:r>
          <w:rPr>
            <w:rStyle w:val="Hyperlink"/>
          </w:rPr>
          <w:t>other local</w:t>
        </w:r>
        <w:r>
          <w:rPr>
            <w:rStyle w:val="Hyperlink"/>
          </w:rPr>
          <w:t xml:space="preserve"> events</w:t>
        </w:r>
      </w:hyperlink>
      <w:r>
        <w:t xml:space="preserve"> </w:t>
      </w:r>
      <w:r>
        <w:fldChar w:fldCharType="begin"/>
      </w:r>
      <w:r>
        <w:instrText>PAGEREF section_afbb585361a6418aa7fdbda204b52ce6</w:instrText>
      </w:r>
      <w:r>
        <w:fldChar w:fldCharType="separate"/>
      </w:r>
      <w:r>
        <w:rPr>
          <w:noProof/>
        </w:rPr>
        <w:t>79</w:t>
      </w:r>
      <w:r>
        <w:fldChar w:fldCharType="end"/>
      </w:r>
    </w:p>
    <w:p w:rsidR="00D85394" w:rsidRDefault="00B80BF2">
      <w:pPr>
        <w:pStyle w:val="indexentry0"/>
      </w:pPr>
      <w:r>
        <w:t xml:space="preserve">   </w:t>
      </w:r>
      <w:hyperlink w:anchor="section_5c0ce0744dbc45879edf563eb9f67ee5">
        <w:r>
          <w:rPr>
            <w:rStyle w:val="Hyperlink"/>
          </w:rPr>
          <w:t>overview</w:t>
        </w:r>
      </w:hyperlink>
      <w:r>
        <w:t xml:space="preserve"> </w:t>
      </w:r>
      <w:r>
        <w:fldChar w:fldCharType="begin"/>
      </w:r>
      <w:r>
        <w:instrText>PAGEREF section_5c0ce0744dbc45879edf563eb9f67ee5</w:instrText>
      </w:r>
      <w:r>
        <w:fldChar w:fldCharType="separate"/>
      </w:r>
      <w:r>
        <w:rPr>
          <w:noProof/>
        </w:rPr>
        <w:t>76</w:t>
      </w:r>
      <w:r>
        <w:fldChar w:fldCharType="end"/>
      </w:r>
    </w:p>
    <w:p w:rsidR="00D85394" w:rsidRDefault="00B80BF2">
      <w:pPr>
        <w:pStyle w:val="indexentry0"/>
      </w:pPr>
      <w:r>
        <w:t xml:space="preserve">   </w:t>
      </w:r>
      <w:hyperlink w:anchor="section_416ec9056eda4698a04545553f4e879d">
        <w:r>
          <w:rPr>
            <w:rStyle w:val="Hyperlink"/>
          </w:rPr>
          <w:t>tim</w:t>
        </w:r>
        <w:r>
          <w:rPr>
            <w:rStyle w:val="Hyperlink"/>
          </w:rPr>
          <w:t>er events</w:t>
        </w:r>
      </w:hyperlink>
      <w:r>
        <w:t xml:space="preserve"> </w:t>
      </w:r>
      <w:r>
        <w:fldChar w:fldCharType="begin"/>
      </w:r>
      <w:r>
        <w:instrText>PAGEREF section_416ec9056eda4698a04545553f4e879d</w:instrText>
      </w:r>
      <w:r>
        <w:fldChar w:fldCharType="separate"/>
      </w:r>
      <w:r>
        <w:rPr>
          <w:noProof/>
        </w:rPr>
        <w:t>79</w:t>
      </w:r>
      <w:r>
        <w:fldChar w:fldCharType="end"/>
      </w:r>
    </w:p>
    <w:p w:rsidR="00D85394" w:rsidRDefault="00B80BF2">
      <w:pPr>
        <w:pStyle w:val="indexentry0"/>
      </w:pPr>
      <w:r>
        <w:t xml:space="preserve">   </w:t>
      </w:r>
      <w:hyperlink w:anchor="section_862aef196bd84766af736936c1dd61d4">
        <w:r>
          <w:rPr>
            <w:rStyle w:val="Hyperlink"/>
          </w:rPr>
          <w:t>timers</w:t>
        </w:r>
      </w:hyperlink>
      <w:r>
        <w:t xml:space="preserve"> </w:t>
      </w:r>
      <w:r>
        <w:fldChar w:fldCharType="begin"/>
      </w:r>
      <w:r>
        <w:instrText>PAGEREF section_862aef196bd84766af736936c1dd61d4</w:instrText>
      </w:r>
      <w:r>
        <w:fldChar w:fldCharType="separate"/>
      </w:r>
      <w:r>
        <w:rPr>
          <w:noProof/>
        </w:rPr>
        <w:t>76</w:t>
      </w:r>
      <w:r>
        <w:fldChar w:fldCharType="end"/>
      </w:r>
    </w:p>
    <w:p w:rsidR="00D85394" w:rsidRDefault="00B80BF2">
      <w:pPr>
        <w:pStyle w:val="indexentry0"/>
      </w:pPr>
      <w:r>
        <w:t>Server - higher layer triggered events</w:t>
      </w:r>
    </w:p>
    <w:p w:rsidR="00D85394" w:rsidRDefault="00B80BF2">
      <w:pPr>
        <w:pStyle w:val="indexentry0"/>
      </w:pPr>
      <w:r>
        <w:t xml:space="preserve">   </w:t>
      </w:r>
      <w:hyperlink w:anchor="section_b531bdaf67354f79b989b546859ab319">
        <w:r>
          <w:rPr>
            <w:rStyle w:val="Hyperlink"/>
          </w:rPr>
          <w:t>applying a category to a message</w:t>
        </w:r>
      </w:hyperlink>
      <w:r>
        <w:t xml:space="preserve"> </w:t>
      </w:r>
      <w:r>
        <w:fldChar w:fldCharType="begin"/>
      </w:r>
      <w:r>
        <w:instrText>PAGEREF section_b531bdaf67354f79b989b546859ab319</w:instrText>
      </w:r>
      <w:r>
        <w:fldChar w:fldCharType="separate"/>
      </w:r>
      <w:r>
        <w:rPr>
          <w:noProof/>
        </w:rPr>
        <w:t>77</w:t>
      </w:r>
      <w:r>
        <w:fldChar w:fldCharType="end"/>
      </w:r>
    </w:p>
    <w:p w:rsidR="00D85394" w:rsidRDefault="00B80BF2">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w:instrText>
      </w:r>
      <w:r>
        <w:instrText>_1b56597831894508bab14452514c1ca5</w:instrText>
      </w:r>
      <w:r>
        <w:fldChar w:fldCharType="separate"/>
      </w:r>
      <w:r>
        <w:rPr>
          <w:noProof/>
        </w:rPr>
        <w:t>76</w:t>
      </w:r>
      <w:r>
        <w:fldChar w:fldCharType="end"/>
      </w:r>
    </w:p>
    <w:p w:rsidR="00D85394" w:rsidRDefault="00B80BF2">
      <w:pPr>
        <w:pStyle w:val="indexentry0"/>
      </w:pPr>
      <w:r>
        <w:t xml:space="preserve">   </w:t>
      </w:r>
      <w:hyperlink w:anchor="section_b48e26b892814affbd6cd70f19923b83">
        <w:r>
          <w:rPr>
            <w:rStyle w:val="Hyperlink"/>
          </w:rPr>
          <w:t>reading folder flags</w:t>
        </w:r>
      </w:hyperlink>
      <w:r>
        <w:t xml:space="preserve"> </w:t>
      </w:r>
      <w:r>
        <w:fldChar w:fldCharType="begin"/>
      </w:r>
      <w:r>
        <w:instrText>PAGEREF section_b48e26b892814affbd6cd70f19923b83</w:instrText>
      </w:r>
      <w:r>
        <w:fldChar w:fldCharType="separate"/>
      </w:r>
      <w:r>
        <w:rPr>
          <w:noProof/>
        </w:rPr>
        <w:t>77</w:t>
      </w:r>
      <w:r>
        <w:fldChar w:fldCharType="end"/>
      </w:r>
    </w:p>
    <w:p w:rsidR="00D85394" w:rsidRDefault="00B80BF2">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77</w:t>
      </w:r>
      <w:r>
        <w:fldChar w:fldCharType="end"/>
      </w:r>
    </w:p>
    <w:p w:rsidR="00D85394" w:rsidRDefault="00B80BF2">
      <w:pPr>
        <w:pStyle w:val="indexentry0"/>
      </w:pPr>
      <w:r>
        <w:t xml:space="preserve">   </w:t>
      </w:r>
      <w:hyperlink w:anchor="section_6b98b5ee17ef4f6ab72d4ff30141170a">
        <w:r>
          <w:rPr>
            <w:rStyle w:val="Hyperlink"/>
          </w:rPr>
          <w:t>writing configuration data</w:t>
        </w:r>
      </w:hyperlink>
      <w:r>
        <w:t xml:space="preserve"> </w:t>
      </w:r>
      <w:r>
        <w:fldChar w:fldCharType="begin"/>
      </w:r>
      <w:r>
        <w:instrText>PAGEREF section_6b98b5ee17ef4f6ab72d4ff30141170a</w:instrText>
      </w:r>
      <w:r>
        <w:fldChar w:fldCharType="separate"/>
      </w:r>
      <w:r>
        <w:rPr>
          <w:noProof/>
        </w:rPr>
        <w:t>76</w:t>
      </w:r>
      <w:r>
        <w:fldChar w:fldCharType="end"/>
      </w:r>
    </w:p>
    <w:p w:rsidR="00D85394" w:rsidRDefault="00B80BF2">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section_9eac17f246734778ae2fbe893bec550e</w:instrText>
      </w:r>
      <w:r>
        <w:fldChar w:fldCharType="separate"/>
      </w:r>
      <w:r>
        <w:rPr>
          <w:noProof/>
        </w:rPr>
        <w:t>77</w:t>
      </w:r>
      <w:r>
        <w:fldChar w:fldCharType="end"/>
      </w:r>
    </w:p>
    <w:p w:rsidR="00D85394" w:rsidRDefault="00B80BF2">
      <w:pPr>
        <w:pStyle w:val="indexentry0"/>
      </w:pPr>
      <w:r>
        <w:t>Server - message processing</w:t>
      </w:r>
    </w:p>
    <w:p w:rsidR="00D85394" w:rsidRDefault="00B80BF2">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78</w:t>
      </w:r>
      <w:r>
        <w:fldChar w:fldCharType="end"/>
      </w:r>
    </w:p>
    <w:p w:rsidR="00D85394" w:rsidRDefault="00B80BF2">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PAGEREF section_4f451961fc374c3387feb91575421ec0</w:instrText>
      </w:r>
      <w:r>
        <w:fldChar w:fldCharType="separate"/>
      </w:r>
      <w:r>
        <w:rPr>
          <w:noProof/>
        </w:rPr>
        <w:t>78</w:t>
      </w:r>
      <w:r>
        <w:fldChar w:fldCharType="end"/>
      </w:r>
    </w:p>
    <w:p w:rsidR="00D85394" w:rsidRDefault="00B80BF2">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79</w:t>
      </w:r>
      <w:r>
        <w:fldChar w:fldCharType="end"/>
      </w:r>
    </w:p>
    <w:p w:rsidR="00D85394" w:rsidRDefault="00B80BF2">
      <w:pPr>
        <w:pStyle w:val="indexentry0"/>
      </w:pPr>
      <w:r>
        <w:t>Server - sequencing rules</w:t>
      </w:r>
    </w:p>
    <w:p w:rsidR="00D85394" w:rsidRDefault="00B80BF2">
      <w:pPr>
        <w:pStyle w:val="indexentry0"/>
      </w:pPr>
      <w:r>
        <w:t xml:space="preserve">   </w:t>
      </w:r>
      <w:hyperlink w:anchor="section_b3ea9a87ada8451382d4e09452069af1">
        <w:r>
          <w:rPr>
            <w:rStyle w:val="Hyperlink"/>
          </w:rPr>
          <w:t>processing a change to a conversation action FAI message</w:t>
        </w:r>
      </w:hyperlink>
      <w:r>
        <w:t xml:space="preserve"> </w:t>
      </w:r>
      <w:r>
        <w:fldChar w:fldCharType="begin"/>
      </w:r>
      <w:r>
        <w:instrText>PAGEREF section_b3ea9a87ada8451382d4e09452069af1</w:instrText>
      </w:r>
      <w:r>
        <w:fldChar w:fldCharType="separate"/>
      </w:r>
      <w:r>
        <w:rPr>
          <w:noProof/>
        </w:rPr>
        <w:t>78</w:t>
      </w:r>
      <w:r>
        <w:fldChar w:fldCharType="end"/>
      </w:r>
    </w:p>
    <w:p w:rsidR="00D85394" w:rsidRDefault="00B80BF2">
      <w:pPr>
        <w:pStyle w:val="indexentry0"/>
      </w:pPr>
      <w:r>
        <w:t xml:space="preserve">   </w:t>
      </w:r>
      <w:hyperlink w:anchor="section_4f451961fc374c3387feb91575421ec0">
        <w:r>
          <w:rPr>
            <w:rStyle w:val="Hyperlink"/>
          </w:rPr>
          <w:t>processing a conversation action on incoming E-mail objects</w:t>
        </w:r>
      </w:hyperlink>
      <w:r>
        <w:t xml:space="preserve"> </w:t>
      </w:r>
      <w:r>
        <w:fldChar w:fldCharType="begin"/>
      </w:r>
      <w:r>
        <w:instrText>PAGEREF section_4f4</w:instrText>
      </w:r>
      <w:r>
        <w:instrText>51961fc374c3387feb91575421ec0</w:instrText>
      </w:r>
      <w:r>
        <w:fldChar w:fldCharType="separate"/>
      </w:r>
      <w:r>
        <w:rPr>
          <w:noProof/>
        </w:rPr>
        <w:t>78</w:t>
      </w:r>
      <w:r>
        <w:fldChar w:fldCharType="end"/>
      </w:r>
    </w:p>
    <w:p w:rsidR="00D85394" w:rsidRDefault="00B80BF2">
      <w:pPr>
        <w:pStyle w:val="indexentry0"/>
      </w:pPr>
      <w:r>
        <w:t xml:space="preserve">   </w:t>
      </w:r>
      <w:hyperlink w:anchor="section_fbd738152bb6480bbe4e5e9cb0e2e93c">
        <w:r>
          <w:rPr>
            <w:rStyle w:val="Hyperlink"/>
          </w:rPr>
          <w:t>processing a conversation action on outgoing E-mail objects</w:t>
        </w:r>
      </w:hyperlink>
      <w:r>
        <w:t xml:space="preserve"> </w:t>
      </w:r>
      <w:r>
        <w:fldChar w:fldCharType="begin"/>
      </w:r>
      <w:r>
        <w:instrText>PAGEREF section_fbd738152bb6480bbe4e5e9cb0e2e93c</w:instrText>
      </w:r>
      <w:r>
        <w:fldChar w:fldCharType="separate"/>
      </w:r>
      <w:r>
        <w:rPr>
          <w:noProof/>
        </w:rPr>
        <w:t>79</w:t>
      </w:r>
      <w:r>
        <w:fldChar w:fldCharType="end"/>
      </w:r>
    </w:p>
    <w:p w:rsidR="00D85394" w:rsidRDefault="00B80BF2">
      <w:pPr>
        <w:pStyle w:val="indexentry0"/>
      </w:pPr>
      <w:hyperlink w:anchor="section_6d8c3443d99b41d8a891ba7f09247693">
        <w:r>
          <w:rPr>
            <w:rStyle w:val="Hyperlink"/>
          </w:rPr>
          <w:t>Standards assignments</w:t>
        </w:r>
      </w:hyperlink>
      <w:r>
        <w:t xml:space="preserve"> </w:t>
      </w:r>
      <w:r>
        <w:fldChar w:fldCharType="begin"/>
      </w:r>
      <w:r>
        <w:instrText>PAGEREF section_6d8c3443d99b41d8a891ba7f09247693</w:instrText>
      </w:r>
      <w:r>
        <w:fldChar w:fldCharType="separate"/>
      </w:r>
      <w:r>
        <w:rPr>
          <w:noProof/>
        </w:rPr>
        <w:t>15</w:t>
      </w:r>
      <w:r>
        <w:fldChar w:fldCharType="end"/>
      </w:r>
    </w:p>
    <w:p w:rsidR="00D85394" w:rsidRDefault="00B80BF2">
      <w:pPr>
        <w:pStyle w:val="indexentry0"/>
      </w:pPr>
      <w:hyperlink w:anchor="section_8bb52004c43e492f80abcd0a2762e017">
        <w:r>
          <w:rPr>
            <w:rStyle w:val="Hyperlink"/>
          </w:rPr>
          <w:t>Sub-property folder flags message</w:t>
        </w:r>
      </w:hyperlink>
      <w:r>
        <w:t xml:space="preserve"> </w:t>
      </w:r>
      <w:r>
        <w:fldChar w:fldCharType="begin"/>
      </w:r>
      <w:r>
        <w:instrText>PAGEREF section_8bb52004c43e492f80abcd0a2762e017</w:instrText>
      </w:r>
      <w:r>
        <w:fldChar w:fldCharType="separate"/>
      </w:r>
      <w:r>
        <w:rPr>
          <w:noProof/>
        </w:rPr>
        <w:t>52</w:t>
      </w:r>
      <w:r>
        <w:fldChar w:fldCharType="end"/>
      </w:r>
    </w:p>
    <w:p w:rsidR="00D85394" w:rsidRDefault="00D85394">
      <w:pPr>
        <w:spacing w:before="0" w:after="0"/>
        <w:rPr>
          <w:sz w:val="16"/>
        </w:rPr>
      </w:pPr>
    </w:p>
    <w:p w:rsidR="00D85394" w:rsidRDefault="00B80BF2">
      <w:pPr>
        <w:pStyle w:val="indexheader"/>
      </w:pPr>
      <w:r>
        <w:t>T</w:t>
      </w:r>
    </w:p>
    <w:p w:rsidR="00D85394" w:rsidRDefault="00D85394">
      <w:pPr>
        <w:spacing w:before="0" w:after="0"/>
        <w:rPr>
          <w:sz w:val="16"/>
        </w:rPr>
      </w:pPr>
    </w:p>
    <w:p w:rsidR="00D85394" w:rsidRDefault="00B80BF2">
      <w:pPr>
        <w:pStyle w:val="indexentry0"/>
      </w:pPr>
      <w:r>
        <w:t>Timer events</w:t>
      </w:r>
    </w:p>
    <w:p w:rsidR="00D85394" w:rsidRDefault="00B80BF2">
      <w:pPr>
        <w:pStyle w:val="indexentry0"/>
      </w:pPr>
      <w:r>
        <w:t xml:space="preserve">   </w:t>
      </w:r>
      <w:hyperlink w:anchor="section_ca1f43b2a2f24c959b7b2b75c5b4a5f5">
        <w:r>
          <w:rPr>
            <w:rStyle w:val="Hyperlink"/>
          </w:rPr>
          <w:t>client - expiration of conversation actions</w:t>
        </w:r>
      </w:hyperlink>
      <w:r>
        <w:t xml:space="preserve"> </w:t>
      </w:r>
      <w:r>
        <w:fldChar w:fldCharType="begin"/>
      </w:r>
      <w:r>
        <w:instrText>PAGEREF section_ca1f43b2a2f24c959b7b2b75c5b4a5f5</w:instrText>
      </w:r>
      <w:r>
        <w:fldChar w:fldCharType="separate"/>
      </w:r>
      <w:r>
        <w:rPr>
          <w:noProof/>
        </w:rPr>
        <w:t>75</w:t>
      </w:r>
      <w:r>
        <w:fldChar w:fldCharType="end"/>
      </w:r>
    </w:p>
    <w:p w:rsidR="00D85394" w:rsidRDefault="00B80BF2">
      <w:pPr>
        <w:pStyle w:val="indexentry0"/>
      </w:pPr>
      <w:r>
        <w:t xml:space="preserve">   </w:t>
      </w:r>
      <w:hyperlink w:anchor="section_416ec9056eda4698a04545553f4e879d">
        <w:r>
          <w:rPr>
            <w:rStyle w:val="Hyperlink"/>
          </w:rPr>
          <w:t>server</w:t>
        </w:r>
      </w:hyperlink>
      <w:r>
        <w:t xml:space="preserve"> </w:t>
      </w:r>
      <w:r>
        <w:fldChar w:fldCharType="begin"/>
      </w:r>
      <w:r>
        <w:instrText>PAGEREF section_416</w:instrText>
      </w:r>
      <w:r>
        <w:instrText>ec9056eda4698a04545553f4e879d</w:instrText>
      </w:r>
      <w:r>
        <w:fldChar w:fldCharType="separate"/>
      </w:r>
      <w:r>
        <w:rPr>
          <w:noProof/>
        </w:rPr>
        <w:t>79</w:t>
      </w:r>
      <w:r>
        <w:fldChar w:fldCharType="end"/>
      </w:r>
    </w:p>
    <w:p w:rsidR="00D85394" w:rsidRDefault="00B80BF2">
      <w:pPr>
        <w:pStyle w:val="indexentry0"/>
      </w:pPr>
      <w:r>
        <w:t>Timers</w:t>
      </w:r>
    </w:p>
    <w:p w:rsidR="00D85394" w:rsidRDefault="00B80BF2">
      <w:pPr>
        <w:pStyle w:val="indexentry0"/>
      </w:pPr>
      <w:r>
        <w:t xml:space="preserve">   </w:t>
      </w:r>
      <w:hyperlink w:anchor="section_fce38b373de94a4985ba3ce70e8c88b5">
        <w:r>
          <w:rPr>
            <w:rStyle w:val="Hyperlink"/>
          </w:rPr>
          <w:t>client</w:t>
        </w:r>
      </w:hyperlink>
      <w:r>
        <w:t xml:space="preserve"> </w:t>
      </w:r>
      <w:r>
        <w:fldChar w:fldCharType="begin"/>
      </w:r>
      <w:r>
        <w:instrText>PAGEREF section_fce38b373de94a4985ba3ce70e8c88b5</w:instrText>
      </w:r>
      <w:r>
        <w:fldChar w:fldCharType="separate"/>
      </w:r>
      <w:r>
        <w:rPr>
          <w:noProof/>
        </w:rPr>
        <w:t>64</w:t>
      </w:r>
      <w:r>
        <w:fldChar w:fldCharType="end"/>
      </w:r>
    </w:p>
    <w:p w:rsidR="00D85394" w:rsidRDefault="00B80BF2">
      <w:pPr>
        <w:pStyle w:val="indexentry0"/>
      </w:pPr>
      <w:r>
        <w:t xml:space="preserve">   </w:t>
      </w:r>
      <w:hyperlink w:anchor="section_862aef196bd84766af736936c1dd61d4">
        <w:r>
          <w:rPr>
            <w:rStyle w:val="Hyperlink"/>
          </w:rPr>
          <w:t>server</w:t>
        </w:r>
      </w:hyperlink>
      <w:r>
        <w:t xml:space="preserve"> </w:t>
      </w:r>
      <w:r>
        <w:fldChar w:fldCharType="begin"/>
      </w:r>
      <w:r>
        <w:instrText>PAGEREF section_862aef196bd84766af736936c1dd61d4</w:instrText>
      </w:r>
      <w:r>
        <w:fldChar w:fldCharType="separate"/>
      </w:r>
      <w:r>
        <w:rPr>
          <w:noProof/>
        </w:rPr>
        <w:t>76</w:t>
      </w:r>
      <w:r>
        <w:fldChar w:fldCharType="end"/>
      </w:r>
    </w:p>
    <w:p w:rsidR="00D85394" w:rsidRDefault="00B80BF2">
      <w:pPr>
        <w:pStyle w:val="indexentry0"/>
      </w:pPr>
      <w:hyperlink w:anchor="section_8af0f8be15604bd1b8fabb7eb309323a">
        <w:r>
          <w:rPr>
            <w:rStyle w:val="Hyperlink"/>
          </w:rPr>
          <w:t>Tracking changes</w:t>
        </w:r>
      </w:hyperlink>
      <w:r>
        <w:t xml:space="preserve"> </w:t>
      </w:r>
      <w:r>
        <w:fldChar w:fldCharType="begin"/>
      </w:r>
      <w:r>
        <w:instrText>PAGEREF section_8af0f8be15604bd1b8fabb7eb309323a</w:instrText>
      </w:r>
      <w:r>
        <w:fldChar w:fldCharType="separate"/>
      </w:r>
      <w:r>
        <w:rPr>
          <w:noProof/>
        </w:rPr>
        <w:t>100</w:t>
      </w:r>
      <w:r>
        <w:fldChar w:fldCharType="end"/>
      </w:r>
    </w:p>
    <w:p w:rsidR="00D85394" w:rsidRDefault="00B80BF2">
      <w:pPr>
        <w:pStyle w:val="indexentry0"/>
      </w:pPr>
      <w:hyperlink w:anchor="section_5c416b2adfb54fd892b6468a02c89ec9">
        <w:r>
          <w:rPr>
            <w:rStyle w:val="Hyperlink"/>
          </w:rPr>
          <w:t>Transport</w:t>
        </w:r>
      </w:hyperlink>
      <w:r>
        <w:t xml:space="preserve"> </w:t>
      </w:r>
      <w:r>
        <w:fldChar w:fldCharType="begin"/>
      </w:r>
      <w:r>
        <w:instrText>PAGEREF section_5c416b2adfb54fd892b6468a02c89ec9</w:instrText>
      </w:r>
      <w:r>
        <w:fldChar w:fldCharType="separate"/>
      </w:r>
      <w:r>
        <w:rPr>
          <w:noProof/>
        </w:rPr>
        <w:t>16</w:t>
      </w:r>
      <w:r>
        <w:fldChar w:fldCharType="end"/>
      </w:r>
    </w:p>
    <w:p w:rsidR="00D85394" w:rsidRDefault="00B80BF2">
      <w:pPr>
        <w:pStyle w:val="indexentry0"/>
      </w:pPr>
      <w:r>
        <w:t>Triggered events - client</w:t>
      </w:r>
    </w:p>
    <w:p w:rsidR="00D85394" w:rsidRDefault="00B80BF2">
      <w:pPr>
        <w:pStyle w:val="indexentry0"/>
      </w:pPr>
      <w:r>
        <w:t xml:space="preserve">   </w:t>
      </w:r>
      <w:hyperlink w:anchor="section_6619151fefe34c5985ac885139a7c262">
        <w:r>
          <w:rPr>
            <w:rStyle w:val="Hyperlink"/>
          </w:rPr>
          <w:t>applying a category to a message</w:t>
        </w:r>
      </w:hyperlink>
      <w:r>
        <w:t xml:space="preserve"> </w:t>
      </w:r>
      <w:r>
        <w:fldChar w:fldCharType="begin"/>
      </w:r>
      <w:r>
        <w:instrText>PAGEREF section_6619151fefe34c5985ac885139a7c262</w:instrText>
      </w:r>
      <w:r>
        <w:fldChar w:fldCharType="separate"/>
      </w:r>
      <w:r>
        <w:rPr>
          <w:noProof/>
        </w:rPr>
        <w:t>70</w:t>
      </w:r>
      <w:r>
        <w:fldChar w:fldCharType="end"/>
      </w:r>
    </w:p>
    <w:p w:rsidR="00D85394" w:rsidRDefault="00B80BF2">
      <w:pPr>
        <w:pStyle w:val="indexentry0"/>
      </w:pPr>
      <w:r>
        <w:t xml:space="preserve">   </w:t>
      </w:r>
      <w:hyperlink w:anchor="section_c52c6b54e5b9463db060b4ae4ca57696">
        <w:r>
          <w:rPr>
            <w:rStyle w:val="Hyperlink"/>
          </w:rPr>
          <w:t>performing a conversation action</w:t>
        </w:r>
      </w:hyperlink>
      <w:r>
        <w:t xml:space="preserve"> </w:t>
      </w:r>
      <w:r>
        <w:fldChar w:fldCharType="begin"/>
      </w:r>
      <w:r>
        <w:instrText>PAGEREF section_c52c6b54e5b9463db060b4ae4ca57696</w:instrText>
      </w:r>
      <w:r>
        <w:fldChar w:fldCharType="separate"/>
      </w:r>
      <w:r>
        <w:rPr>
          <w:noProof/>
        </w:rPr>
        <w:t>70</w:t>
      </w:r>
      <w:r>
        <w:fldChar w:fldCharType="end"/>
      </w:r>
    </w:p>
    <w:p w:rsidR="00D85394" w:rsidRDefault="00B80BF2">
      <w:pPr>
        <w:pStyle w:val="indexentry0"/>
      </w:pPr>
      <w:r>
        <w:t xml:space="preserve">   </w:t>
      </w:r>
      <w:hyperlink w:anchor="section_ef2dd4fb3a1f40e4ad410ac661b5a282">
        <w:r>
          <w:rPr>
            <w:rStyle w:val="Hyperlink"/>
          </w:rPr>
          <w:t>reading configuration data</w:t>
        </w:r>
      </w:hyperlink>
      <w:r>
        <w:t xml:space="preserve"> </w:t>
      </w:r>
      <w:r>
        <w:fldChar w:fldCharType="begin"/>
      </w:r>
      <w:r>
        <w:instrText>PAGEREF section_ef2dd4fb3a1f40e4ad410a</w:instrText>
      </w:r>
      <w:r>
        <w:instrText>c661b5a282</w:instrText>
      </w:r>
      <w:r>
        <w:fldChar w:fldCharType="separate"/>
      </w:r>
      <w:r>
        <w:rPr>
          <w:noProof/>
        </w:rPr>
        <w:t>64</w:t>
      </w:r>
      <w:r>
        <w:fldChar w:fldCharType="end"/>
      </w:r>
    </w:p>
    <w:p w:rsidR="00D85394" w:rsidRDefault="00B80BF2">
      <w:pPr>
        <w:pStyle w:val="indexentry0"/>
      </w:pPr>
      <w:r>
        <w:t xml:space="preserve">   </w:t>
      </w:r>
      <w:hyperlink w:anchor="section_ac2166b399434493bdf99c3e86e4646f">
        <w:r>
          <w:rPr>
            <w:rStyle w:val="Hyperlink"/>
          </w:rPr>
          <w:t>reading folder flags</w:t>
        </w:r>
      </w:hyperlink>
      <w:r>
        <w:t xml:space="preserve"> </w:t>
      </w:r>
      <w:r>
        <w:fldChar w:fldCharType="begin"/>
      </w:r>
      <w:r>
        <w:instrText>PAGEREF section_ac2166b399434493bdf99c3e86e4646f</w:instrText>
      </w:r>
      <w:r>
        <w:fldChar w:fldCharType="separate"/>
      </w:r>
      <w:r>
        <w:rPr>
          <w:noProof/>
        </w:rPr>
        <w:t>69</w:t>
      </w:r>
      <w:r>
        <w:fldChar w:fldCharType="end"/>
      </w:r>
    </w:p>
    <w:p w:rsidR="00D85394" w:rsidRDefault="00B80BF2">
      <w:pPr>
        <w:pStyle w:val="indexentry0"/>
      </w:pPr>
      <w:r>
        <w:t xml:space="preserve">   </w:t>
      </w:r>
      <w:hyperlink w:anchor="section_762c7b3290574329b2aea97a4768046e">
        <w:r>
          <w:rPr>
            <w:rStyle w:val="Hyperlink"/>
          </w:rPr>
          <w:t>reading navigation shortcuts</w:t>
        </w:r>
      </w:hyperlink>
      <w:r>
        <w:t xml:space="preserve"> </w:t>
      </w:r>
      <w:r>
        <w:fldChar w:fldCharType="begin"/>
      </w:r>
      <w:r>
        <w:instrText>PAGEREF section_762c7b3290574329b2aea97a4768046e</w:instrText>
      </w:r>
      <w:r>
        <w:fldChar w:fldCharType="separate"/>
      </w:r>
      <w:r>
        <w:rPr>
          <w:noProof/>
        </w:rPr>
        <w:t>72</w:t>
      </w:r>
      <w:r>
        <w:fldChar w:fldCharType="end"/>
      </w:r>
    </w:p>
    <w:p w:rsidR="00D85394" w:rsidRDefault="00B80BF2">
      <w:pPr>
        <w:pStyle w:val="indexentry0"/>
      </w:pPr>
      <w:r>
        <w:t xml:space="preserve">   </w:t>
      </w:r>
      <w:hyperlink w:anchor="section_1f695492b35b4c8090563a38bb1c6886">
        <w:r>
          <w:rPr>
            <w:rStyle w:val="Hyperlink"/>
          </w:rPr>
          <w:t>reading view definitions</w:t>
        </w:r>
      </w:hyperlink>
      <w:r>
        <w:t xml:space="preserve"> </w:t>
      </w:r>
      <w:r>
        <w:fldChar w:fldCharType="begin"/>
      </w:r>
      <w:r>
        <w:instrText>PAGEREF section_1f695492b35b4c8090563a38bb1c6886</w:instrText>
      </w:r>
      <w:r>
        <w:fldChar w:fldCharType="separate"/>
      </w:r>
      <w:r>
        <w:rPr>
          <w:noProof/>
        </w:rPr>
        <w:t>68</w:t>
      </w:r>
      <w:r>
        <w:fldChar w:fldCharType="end"/>
      </w:r>
    </w:p>
    <w:p w:rsidR="00D85394" w:rsidRDefault="00B80BF2">
      <w:pPr>
        <w:pStyle w:val="indexentry0"/>
      </w:pPr>
      <w:r>
        <w:t xml:space="preserve">   </w:t>
      </w:r>
      <w:hyperlink w:anchor="section_7ba198ae5e73419fa51d33134a38a70d">
        <w:r>
          <w:rPr>
            <w:rStyle w:val="Hyperlink"/>
          </w:rPr>
          <w:t>writing configuration data</w:t>
        </w:r>
      </w:hyperlink>
      <w:r>
        <w:t xml:space="preserve"> </w:t>
      </w:r>
      <w:r>
        <w:fldChar w:fldCharType="begin"/>
      </w:r>
      <w:r>
        <w:instrText>PAGEREF section_7ba198ae5e73419fa51d33134a38a70d</w:instrText>
      </w:r>
      <w:r>
        <w:fldChar w:fldCharType="separate"/>
      </w:r>
      <w:r>
        <w:rPr>
          <w:noProof/>
        </w:rPr>
        <w:t>66</w:t>
      </w:r>
      <w:r>
        <w:fldChar w:fldCharType="end"/>
      </w:r>
    </w:p>
    <w:p w:rsidR="00D85394" w:rsidRDefault="00B80BF2">
      <w:pPr>
        <w:pStyle w:val="indexentry0"/>
      </w:pPr>
      <w:r>
        <w:t xml:space="preserve">   </w:t>
      </w:r>
      <w:hyperlink w:anchor="section_5d5fe29cc2de44889f16c95137c2d00d">
        <w:r>
          <w:rPr>
            <w:rStyle w:val="Hyperlink"/>
          </w:rPr>
          <w:t>writing folder flags</w:t>
        </w:r>
      </w:hyperlink>
      <w:r>
        <w:t xml:space="preserve"> </w:t>
      </w:r>
      <w:r>
        <w:fldChar w:fldCharType="begin"/>
      </w:r>
      <w:r>
        <w:instrText>PAGEREF section_5d5fe29cc2d</w:instrText>
      </w:r>
      <w:r>
        <w:instrText>e44889f16c95137c2d00d</w:instrText>
      </w:r>
      <w:r>
        <w:fldChar w:fldCharType="separate"/>
      </w:r>
      <w:r>
        <w:rPr>
          <w:noProof/>
        </w:rPr>
        <w:t>70</w:t>
      </w:r>
      <w:r>
        <w:fldChar w:fldCharType="end"/>
      </w:r>
    </w:p>
    <w:p w:rsidR="00D85394" w:rsidRDefault="00B80BF2">
      <w:pPr>
        <w:pStyle w:val="indexentry0"/>
      </w:pPr>
      <w:r>
        <w:t xml:space="preserve">   </w:t>
      </w:r>
      <w:hyperlink w:anchor="section_1b3a8233d64b47dfa67e7600e15322ec">
        <w:r>
          <w:rPr>
            <w:rStyle w:val="Hyperlink"/>
          </w:rPr>
          <w:t>writing navigation shortcuts</w:t>
        </w:r>
      </w:hyperlink>
      <w:r>
        <w:t xml:space="preserve"> </w:t>
      </w:r>
      <w:r>
        <w:fldChar w:fldCharType="begin"/>
      </w:r>
      <w:r>
        <w:instrText>PAGEREF section_1b3a8233d64b47dfa67e7600e15322ec</w:instrText>
      </w:r>
      <w:r>
        <w:fldChar w:fldCharType="separate"/>
      </w:r>
      <w:r>
        <w:rPr>
          <w:noProof/>
        </w:rPr>
        <w:t>72</w:t>
      </w:r>
      <w:r>
        <w:fldChar w:fldCharType="end"/>
      </w:r>
    </w:p>
    <w:p w:rsidR="00D85394" w:rsidRDefault="00B80BF2">
      <w:pPr>
        <w:pStyle w:val="indexentry0"/>
      </w:pPr>
      <w:r>
        <w:t xml:space="preserve">   </w:t>
      </w:r>
      <w:hyperlink w:anchor="section_05537557080748d0a8bb2d8afc48160d">
        <w:r>
          <w:rPr>
            <w:rStyle w:val="Hyperlink"/>
          </w:rPr>
          <w:t>writing view definit</w:t>
        </w:r>
        <w:r>
          <w:rPr>
            <w:rStyle w:val="Hyperlink"/>
          </w:rPr>
          <w:t>ions</w:t>
        </w:r>
      </w:hyperlink>
      <w:r>
        <w:t xml:space="preserve"> </w:t>
      </w:r>
      <w:r>
        <w:fldChar w:fldCharType="begin"/>
      </w:r>
      <w:r>
        <w:instrText>PAGEREF section_05537557080748d0a8bb2d8afc48160d</w:instrText>
      </w:r>
      <w:r>
        <w:fldChar w:fldCharType="separate"/>
      </w:r>
      <w:r>
        <w:rPr>
          <w:noProof/>
        </w:rPr>
        <w:t>68</w:t>
      </w:r>
      <w:r>
        <w:fldChar w:fldCharType="end"/>
      </w:r>
    </w:p>
    <w:p w:rsidR="00D85394" w:rsidRDefault="00B80BF2">
      <w:pPr>
        <w:pStyle w:val="indexentry0"/>
      </w:pPr>
      <w:r>
        <w:t>Triggered events - server</w:t>
      </w:r>
    </w:p>
    <w:p w:rsidR="00D85394" w:rsidRDefault="00B80BF2">
      <w:pPr>
        <w:pStyle w:val="indexentry0"/>
      </w:pPr>
      <w:r>
        <w:t xml:space="preserve">   </w:t>
      </w:r>
      <w:hyperlink w:anchor="section_b531bdaf67354f79b989b546859ab319">
        <w:r>
          <w:rPr>
            <w:rStyle w:val="Hyperlink"/>
          </w:rPr>
          <w:t>applying a category to a message</w:t>
        </w:r>
      </w:hyperlink>
      <w:r>
        <w:t xml:space="preserve"> </w:t>
      </w:r>
      <w:r>
        <w:fldChar w:fldCharType="begin"/>
      </w:r>
      <w:r>
        <w:instrText>PAGEREF section_b531bdaf67354f79b989b546859ab319</w:instrText>
      </w:r>
      <w:r>
        <w:fldChar w:fldCharType="separate"/>
      </w:r>
      <w:r>
        <w:rPr>
          <w:noProof/>
        </w:rPr>
        <w:t>77</w:t>
      </w:r>
      <w:r>
        <w:fldChar w:fldCharType="end"/>
      </w:r>
    </w:p>
    <w:p w:rsidR="00D85394" w:rsidRDefault="00B80BF2">
      <w:pPr>
        <w:pStyle w:val="indexentry0"/>
      </w:pPr>
      <w:r>
        <w:t xml:space="preserve">   </w:t>
      </w:r>
      <w:hyperlink w:anchor="section_1b56597831894508bab14452514c1ca5">
        <w:r>
          <w:rPr>
            <w:rStyle w:val="Hyperlink"/>
          </w:rPr>
          <w:t>reading configuration data</w:t>
        </w:r>
      </w:hyperlink>
      <w:r>
        <w:t xml:space="preserve"> </w:t>
      </w:r>
      <w:r>
        <w:fldChar w:fldCharType="begin"/>
      </w:r>
      <w:r>
        <w:instrText>PAGEREF section_1b56597831894508bab14452514c1ca5</w:instrText>
      </w:r>
      <w:r>
        <w:fldChar w:fldCharType="separate"/>
      </w:r>
      <w:r>
        <w:rPr>
          <w:noProof/>
        </w:rPr>
        <w:t>76</w:t>
      </w:r>
      <w:r>
        <w:fldChar w:fldCharType="end"/>
      </w:r>
    </w:p>
    <w:p w:rsidR="00D85394" w:rsidRDefault="00B80BF2">
      <w:pPr>
        <w:pStyle w:val="indexentry0"/>
      </w:pPr>
      <w:r>
        <w:t xml:space="preserve">   </w:t>
      </w:r>
      <w:hyperlink w:anchor="section_b48e26b892814affbd6cd70f19923b83">
        <w:r>
          <w:rPr>
            <w:rStyle w:val="Hyperlink"/>
          </w:rPr>
          <w:t>reading folder flags</w:t>
        </w:r>
      </w:hyperlink>
      <w:r>
        <w:t xml:space="preserve"> </w:t>
      </w:r>
      <w:r>
        <w:fldChar w:fldCharType="begin"/>
      </w:r>
      <w:r>
        <w:instrText>PAGEREF section_b48e26b892814affbd6cd70f1992</w:instrText>
      </w:r>
      <w:r>
        <w:instrText>3b83</w:instrText>
      </w:r>
      <w:r>
        <w:fldChar w:fldCharType="separate"/>
      </w:r>
      <w:r>
        <w:rPr>
          <w:noProof/>
        </w:rPr>
        <w:t>77</w:t>
      </w:r>
      <w:r>
        <w:fldChar w:fldCharType="end"/>
      </w:r>
    </w:p>
    <w:p w:rsidR="00D85394" w:rsidRDefault="00B80BF2">
      <w:pPr>
        <w:pStyle w:val="indexentry0"/>
      </w:pPr>
      <w:r>
        <w:t xml:space="preserve">   </w:t>
      </w:r>
      <w:hyperlink w:anchor="section_d4f8d5b9473943a98abcd19558ad4995">
        <w:r>
          <w:rPr>
            <w:rStyle w:val="Hyperlink"/>
          </w:rPr>
          <w:t>reading view definitions</w:t>
        </w:r>
      </w:hyperlink>
      <w:r>
        <w:t xml:space="preserve"> </w:t>
      </w:r>
      <w:r>
        <w:fldChar w:fldCharType="begin"/>
      </w:r>
      <w:r>
        <w:instrText>PAGEREF section_d4f8d5b9473943a98abcd19558ad4995</w:instrText>
      </w:r>
      <w:r>
        <w:fldChar w:fldCharType="separate"/>
      </w:r>
      <w:r>
        <w:rPr>
          <w:noProof/>
        </w:rPr>
        <w:t>77</w:t>
      </w:r>
      <w:r>
        <w:fldChar w:fldCharType="end"/>
      </w:r>
    </w:p>
    <w:p w:rsidR="00D85394" w:rsidRDefault="00B80BF2">
      <w:pPr>
        <w:pStyle w:val="indexentry0"/>
      </w:pPr>
      <w:r>
        <w:t xml:space="preserve">   </w:t>
      </w:r>
      <w:hyperlink w:anchor="section_6b98b5ee17ef4f6ab72d4ff30141170a">
        <w:r>
          <w:rPr>
            <w:rStyle w:val="Hyperlink"/>
          </w:rPr>
          <w:t>writing configuration data</w:t>
        </w:r>
      </w:hyperlink>
      <w:r>
        <w:t xml:space="preserve"> </w:t>
      </w:r>
      <w:r>
        <w:fldChar w:fldCharType="begin"/>
      </w:r>
      <w:r>
        <w:instrText>PAGEREF sect</w:instrText>
      </w:r>
      <w:r>
        <w:instrText>ion_6b98b5ee17ef4f6ab72d4ff30141170a</w:instrText>
      </w:r>
      <w:r>
        <w:fldChar w:fldCharType="separate"/>
      </w:r>
      <w:r>
        <w:rPr>
          <w:noProof/>
        </w:rPr>
        <w:t>76</w:t>
      </w:r>
      <w:r>
        <w:fldChar w:fldCharType="end"/>
      </w:r>
    </w:p>
    <w:p w:rsidR="00D85394" w:rsidRDefault="00B80BF2">
      <w:pPr>
        <w:pStyle w:val="indexentry0"/>
      </w:pPr>
      <w:r>
        <w:t xml:space="preserve">   </w:t>
      </w:r>
      <w:hyperlink w:anchor="section_9eac17f246734778ae2fbe893bec550e">
        <w:r>
          <w:rPr>
            <w:rStyle w:val="Hyperlink"/>
          </w:rPr>
          <w:t>writing folder flags</w:t>
        </w:r>
      </w:hyperlink>
      <w:r>
        <w:t xml:space="preserve"> </w:t>
      </w:r>
      <w:r>
        <w:fldChar w:fldCharType="begin"/>
      </w:r>
      <w:r>
        <w:instrText>PAGEREF section_9eac17f246734778ae2fbe893bec550e</w:instrText>
      </w:r>
      <w:r>
        <w:fldChar w:fldCharType="separate"/>
      </w:r>
      <w:r>
        <w:rPr>
          <w:noProof/>
        </w:rPr>
        <w:t>77</w:t>
      </w:r>
      <w:r>
        <w:fldChar w:fldCharType="end"/>
      </w:r>
    </w:p>
    <w:p w:rsidR="00D85394" w:rsidRDefault="00D85394">
      <w:pPr>
        <w:spacing w:before="0" w:after="0"/>
        <w:rPr>
          <w:sz w:val="16"/>
        </w:rPr>
      </w:pPr>
    </w:p>
    <w:p w:rsidR="00D85394" w:rsidRDefault="00B80BF2">
      <w:pPr>
        <w:pStyle w:val="indexheader"/>
      </w:pPr>
      <w:r>
        <w:t>V</w:t>
      </w:r>
    </w:p>
    <w:p w:rsidR="00D85394" w:rsidRDefault="00D85394">
      <w:pPr>
        <w:spacing w:before="0" w:after="0"/>
        <w:rPr>
          <w:sz w:val="16"/>
        </w:rPr>
      </w:pPr>
    </w:p>
    <w:p w:rsidR="00D85394" w:rsidRDefault="00B80BF2">
      <w:pPr>
        <w:pStyle w:val="indexentry0"/>
      </w:pPr>
      <w:hyperlink w:anchor="section_8376cd958e2c4437a14dcf234c1819a5">
        <w:r>
          <w:rPr>
            <w:rStyle w:val="Hyperlink"/>
          </w:rPr>
          <w:t>Vendor-extensible fields</w:t>
        </w:r>
      </w:hyperlink>
      <w:r>
        <w:t xml:space="preserve"> </w:t>
      </w:r>
      <w:r>
        <w:fldChar w:fldCharType="begin"/>
      </w:r>
      <w:r>
        <w:instrText>PAGEREF section_8376cd958e2c4437a14dcf234c1819a5</w:instrText>
      </w:r>
      <w:r>
        <w:fldChar w:fldCharType="separate"/>
      </w:r>
      <w:r>
        <w:rPr>
          <w:noProof/>
        </w:rPr>
        <w:t>15</w:t>
      </w:r>
      <w:r>
        <w:fldChar w:fldCharType="end"/>
      </w:r>
    </w:p>
    <w:p w:rsidR="00D85394" w:rsidRDefault="00B80BF2">
      <w:pPr>
        <w:pStyle w:val="indexentry0"/>
      </w:pPr>
      <w:hyperlink w:anchor="section_016caaa5637f4e11bec962fa7a0fcd5e">
        <w:r>
          <w:rPr>
            <w:rStyle w:val="Hyperlink"/>
          </w:rPr>
          <w:t>Versioning</w:t>
        </w:r>
      </w:hyperlink>
      <w:r>
        <w:t xml:space="preserve"> </w:t>
      </w:r>
      <w:r>
        <w:fldChar w:fldCharType="begin"/>
      </w:r>
      <w:r>
        <w:instrText>PAGEREF section_016caaa5637f4e11bec962fa7a0fcd5e</w:instrText>
      </w:r>
      <w:r>
        <w:fldChar w:fldCharType="separate"/>
      </w:r>
      <w:r>
        <w:rPr>
          <w:noProof/>
        </w:rPr>
        <w:t>15</w:t>
      </w:r>
      <w:r>
        <w:fldChar w:fldCharType="end"/>
      </w:r>
    </w:p>
    <w:p w:rsidR="00D85394" w:rsidRDefault="00B80BF2">
      <w:pPr>
        <w:pStyle w:val="indexentry0"/>
      </w:pPr>
      <w:r>
        <w:t>View definitions example</w:t>
      </w:r>
    </w:p>
    <w:p w:rsidR="00D85394" w:rsidRDefault="00B80BF2">
      <w:pPr>
        <w:pStyle w:val="indexentry0"/>
      </w:pPr>
      <w:r>
        <w:t xml:space="preserve">   </w:t>
      </w:r>
      <w:hyperlink w:anchor="section_4f2296e893804a70b1487b1e05489805">
        <w:r>
          <w:rPr>
            <w:rStyle w:val="Hyperlink"/>
          </w:rPr>
          <w:t>overview</w:t>
        </w:r>
      </w:hyperlink>
      <w:r>
        <w:t xml:space="preserve"> </w:t>
      </w:r>
      <w:r>
        <w:fldChar w:fldCharType="begin"/>
      </w:r>
      <w:r>
        <w:instrText>PAGEREF section_4f2296e893804a70b1487b1e05489805</w:instrText>
      </w:r>
      <w:r>
        <w:fldChar w:fldCharType="separate"/>
      </w:r>
      <w:r>
        <w:rPr>
          <w:noProof/>
        </w:rPr>
        <w:t>82</w:t>
      </w:r>
      <w:r>
        <w:fldChar w:fldCharType="end"/>
      </w:r>
    </w:p>
    <w:p w:rsidR="00D85394" w:rsidRDefault="00B80BF2">
      <w:pPr>
        <w:pStyle w:val="indexentry0"/>
      </w:pPr>
      <w:r>
        <w:t xml:space="preserve">   </w:t>
      </w:r>
      <w:hyperlink w:anchor="section_c8f8c9d4c4124caa85cb1a7bdd1d4c5b">
        <w:r>
          <w:rPr>
            <w:rStyle w:val="Hyperlink"/>
          </w:rPr>
          <w:t>PidTagViewDescriptorBinary</w:t>
        </w:r>
      </w:hyperlink>
      <w:r>
        <w:t xml:space="preserve"> </w:t>
      </w:r>
      <w:r>
        <w:fldChar w:fldCharType="begin"/>
      </w:r>
      <w:r>
        <w:instrText>PAGEREF section_c8f8c9d4c4124caa85cb1a7bdd1d4c5b</w:instrText>
      </w:r>
      <w:r>
        <w:fldChar w:fldCharType="separate"/>
      </w:r>
      <w:r>
        <w:rPr>
          <w:noProof/>
        </w:rPr>
        <w:t>82</w:t>
      </w:r>
      <w:r>
        <w:fldChar w:fldCharType="end"/>
      </w:r>
    </w:p>
    <w:p w:rsidR="00D85394" w:rsidRDefault="00B80BF2">
      <w:pPr>
        <w:pStyle w:val="indexentry0"/>
      </w:pPr>
      <w:r>
        <w:t xml:space="preserve">   </w:t>
      </w:r>
      <w:hyperlink w:anchor="section_dd177ab3ccf94fa3b2977d172c3fbce3">
        <w:r>
          <w:rPr>
            <w:rStyle w:val="Hyperlink"/>
          </w:rPr>
          <w:t>PIdTagViewDescriptorStrings</w:t>
        </w:r>
      </w:hyperlink>
      <w:r>
        <w:t xml:space="preserve"> </w:t>
      </w:r>
      <w:r>
        <w:fldChar w:fldCharType="begin"/>
      </w:r>
      <w:r>
        <w:instrText>PAGEREF section_dd177ab3ccf94fa3b2977d172c3fbce3</w:instrText>
      </w:r>
      <w:r>
        <w:fldChar w:fldCharType="separate"/>
      </w:r>
      <w:r>
        <w:rPr>
          <w:noProof/>
        </w:rPr>
        <w:t>90</w:t>
      </w:r>
      <w:r>
        <w:fldChar w:fldCharType="end"/>
      </w:r>
    </w:p>
    <w:p w:rsidR="00D85394" w:rsidRDefault="00B80BF2">
      <w:pPr>
        <w:pStyle w:val="indexentry0"/>
      </w:pPr>
      <w:hyperlink w:anchor="section_53f5b88e175942afb4e5bd7237d5875b">
        <w:r>
          <w:rPr>
            <w:rStyle w:val="Hyperlink"/>
          </w:rPr>
          <w:t>View Definitions message</w:t>
        </w:r>
      </w:hyperlink>
      <w:r>
        <w:t xml:space="preserve"> </w:t>
      </w:r>
      <w:r>
        <w:fldChar w:fldCharType="begin"/>
      </w:r>
      <w:r>
        <w:instrText>PAGEREF section_53f5b88e175942af</w:instrText>
      </w:r>
      <w:r>
        <w:instrText>b4e5bd7237d5875b</w:instrText>
      </w:r>
      <w:r>
        <w:fldChar w:fldCharType="separate"/>
      </w:r>
      <w:r>
        <w:rPr>
          <w:noProof/>
        </w:rPr>
        <w:t>35</w:t>
      </w:r>
      <w:r>
        <w:fldChar w:fldCharType="end"/>
      </w:r>
    </w:p>
    <w:p w:rsidR="00D85394" w:rsidRDefault="00B80BF2">
      <w:pPr>
        <w:pStyle w:val="indexentry0"/>
      </w:pPr>
      <w:r>
        <w:t xml:space="preserve">   </w:t>
      </w:r>
      <w:hyperlink w:anchor="section_b93b5c59c26a466d987c04ad33b9e19d">
        <w:r>
          <w:rPr>
            <w:rStyle w:val="Hyperlink"/>
          </w:rPr>
          <w:t>PidTagViewDescriptorBinary property</w:t>
        </w:r>
      </w:hyperlink>
      <w:r>
        <w:t xml:space="preserve"> </w:t>
      </w:r>
      <w:r>
        <w:fldChar w:fldCharType="begin"/>
      </w:r>
      <w:r>
        <w:instrText>PAGEREF section_b93b5c59c26a466d987c04ad33b9e19d</w:instrText>
      </w:r>
      <w:r>
        <w:fldChar w:fldCharType="separate"/>
      </w:r>
      <w:r>
        <w:rPr>
          <w:noProof/>
        </w:rPr>
        <w:t>35</w:t>
      </w:r>
      <w:r>
        <w:fldChar w:fldCharType="end"/>
      </w:r>
    </w:p>
    <w:p w:rsidR="00D85394" w:rsidRDefault="00B80BF2">
      <w:pPr>
        <w:pStyle w:val="indexentry0"/>
      </w:pPr>
      <w:r>
        <w:t xml:space="preserve">   </w:t>
      </w:r>
      <w:hyperlink w:anchor="section_08dfe9605e78473d81bbea4436fb87b3">
        <w:r>
          <w:rPr>
            <w:rStyle w:val="Hyperlink"/>
          </w:rPr>
          <w:t>PidTagViewDescript</w:t>
        </w:r>
        <w:r>
          <w:rPr>
            <w:rStyle w:val="Hyperlink"/>
          </w:rPr>
          <w:t>orStrings property</w:t>
        </w:r>
      </w:hyperlink>
      <w:r>
        <w:t xml:space="preserve"> </w:t>
      </w:r>
      <w:r>
        <w:fldChar w:fldCharType="begin"/>
      </w:r>
      <w:r>
        <w:instrText>PAGEREF section_08dfe9605e78473d81bbea4436fb87b3</w:instrText>
      </w:r>
      <w:r>
        <w:fldChar w:fldCharType="separate"/>
      </w:r>
      <w:r>
        <w:rPr>
          <w:noProof/>
        </w:rPr>
        <w:t>51</w:t>
      </w:r>
      <w:r>
        <w:fldChar w:fldCharType="end"/>
      </w:r>
    </w:p>
    <w:p w:rsidR="00D85394" w:rsidRDefault="00D85394">
      <w:pPr>
        <w:spacing w:before="0" w:after="0"/>
        <w:rPr>
          <w:sz w:val="16"/>
        </w:rPr>
      </w:pPr>
    </w:p>
    <w:p w:rsidR="00D85394" w:rsidRDefault="00B80BF2">
      <w:pPr>
        <w:pStyle w:val="indexheader"/>
      </w:pPr>
      <w:r>
        <w:t>X</w:t>
      </w:r>
    </w:p>
    <w:p w:rsidR="00D85394" w:rsidRDefault="00D85394">
      <w:pPr>
        <w:spacing w:before="0" w:after="0"/>
        <w:rPr>
          <w:sz w:val="16"/>
        </w:rPr>
      </w:pPr>
    </w:p>
    <w:p w:rsidR="00D85394" w:rsidRDefault="00B80BF2">
      <w:pPr>
        <w:pStyle w:val="indexentry0"/>
      </w:pPr>
      <w:hyperlink w:anchor="section_b08f0dd468734b00a0cc80093ef6a3e3">
        <w:r>
          <w:rPr>
            <w:rStyle w:val="Hyperlink"/>
          </w:rPr>
          <w:t>XML Format message</w:t>
        </w:r>
      </w:hyperlink>
      <w:r>
        <w:t xml:space="preserve"> </w:t>
      </w:r>
      <w:r>
        <w:fldChar w:fldCharType="begin"/>
      </w:r>
      <w:r>
        <w:instrText>PAGEREF section_b08f0dd468734b00a0cc80093ef6a3e3</w:instrText>
      </w:r>
      <w:r>
        <w:fldChar w:fldCharType="separate"/>
      </w:r>
      <w:r>
        <w:rPr>
          <w:noProof/>
        </w:rPr>
        <w:t>17</w:t>
      </w:r>
      <w:r>
        <w:fldChar w:fldCharType="end"/>
      </w:r>
    </w:p>
    <w:p w:rsidR="00D85394" w:rsidRDefault="00B80BF2">
      <w:pPr>
        <w:pStyle w:val="indexentry0"/>
      </w:pPr>
      <w:hyperlink w:anchor="section_9ef9456daaf4482db9e63248dd2e4f6c">
        <w:r>
          <w:rPr>
            <w:rStyle w:val="Hyperlink"/>
          </w:rPr>
          <w:t>XML streams configuration data</w:t>
        </w:r>
      </w:hyperlink>
      <w:r>
        <w:t xml:space="preserve"> </w:t>
      </w:r>
      <w:r>
        <w:fldChar w:fldCharType="begin"/>
      </w:r>
      <w:r>
        <w:instrText>PAGEREF section_9ef9456daaf4482db9e63248dd2e4f6c</w:instrText>
      </w:r>
      <w:r>
        <w:fldChar w:fldCharType="separate"/>
      </w:r>
      <w:r>
        <w:rPr>
          <w:noProof/>
        </w:rPr>
        <w:t>22</w:t>
      </w:r>
      <w:r>
        <w:fldChar w:fldCharType="end"/>
      </w:r>
    </w:p>
    <w:p w:rsidR="00D85394" w:rsidRDefault="00D85394">
      <w:pPr>
        <w:rPr>
          <w:rStyle w:val="InlineCode"/>
        </w:rPr>
      </w:pPr>
      <w:bookmarkStart w:id="567" w:name="EndOfDocument_ST"/>
      <w:bookmarkEnd w:id="567"/>
    </w:p>
    <w:sectPr w:rsidR="00D85394">
      <w:footerReference w:type="default" r:id="rId2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394" w:rsidRDefault="00B80BF2">
      <w:r>
        <w:separator/>
      </w:r>
    </w:p>
    <w:p w:rsidR="00D85394" w:rsidRDefault="00D85394"/>
  </w:endnote>
  <w:endnote w:type="continuationSeparator" w:id="0">
    <w:p w:rsidR="00D85394" w:rsidRDefault="00B80BF2">
      <w:r>
        <w:continuationSeparator/>
      </w:r>
    </w:p>
    <w:p w:rsidR="00D85394" w:rsidRDefault="00D85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94" w:rsidRDefault="00B80BF2">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103</w:t>
    </w:r>
    <w:r>
      <w:fldChar w:fldCharType="end"/>
    </w:r>
  </w:p>
  <w:p w:rsidR="00D85394" w:rsidRDefault="00B80BF2">
    <w:pPr>
      <w:pStyle w:val="PageFooter"/>
    </w:pPr>
    <w:r>
      <w:t>[MS-OXOCFG] - v20240416</w:t>
    </w:r>
  </w:p>
  <w:p w:rsidR="00D85394" w:rsidRDefault="00B80BF2">
    <w:pPr>
      <w:pStyle w:val="PageFooter"/>
    </w:pPr>
    <w:r>
      <w:t>Configuration Information Protocol</w:t>
    </w:r>
  </w:p>
  <w:p w:rsidR="00D85394" w:rsidRDefault="00B80BF2">
    <w:pPr>
      <w:pStyle w:val="PageFooter"/>
    </w:pPr>
    <w:r>
      <w:t>Copyright © 2024 Microsoft Corporation</w:t>
    </w:r>
  </w:p>
  <w:p w:rsidR="00D85394" w:rsidRDefault="00B80BF2">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94" w:rsidRDefault="00B80BF2">
    <w:pPr>
      <w:pStyle w:val="Footer"/>
      <w:jc w:val="right"/>
    </w:pPr>
    <w:r>
      <w:fldChar w:fldCharType="begin"/>
    </w:r>
    <w:r>
      <w:instrText xml:space="preserve"> PAGE </w:instrText>
    </w:r>
    <w:r>
      <w:fldChar w:fldCharType="separate"/>
    </w:r>
    <w:r>
      <w:rPr>
        <w:noProof/>
      </w:rPr>
      <w:t>103</w:t>
    </w:r>
    <w:r>
      <w:fldChar w:fldCharType="end"/>
    </w:r>
    <w:r>
      <w:t xml:space="preserve"> / </w:t>
    </w:r>
    <w:r>
      <w:fldChar w:fldCharType="begin"/>
    </w:r>
    <w:r>
      <w:instrText xml:space="preserve"> NUMPAGES </w:instrText>
    </w:r>
    <w:r>
      <w:fldChar w:fldCharType="separate"/>
    </w:r>
    <w:r>
      <w:rPr>
        <w:noProof/>
      </w:rPr>
      <w:t>103</w:t>
    </w:r>
    <w:r>
      <w:fldChar w:fldCharType="end"/>
    </w:r>
  </w:p>
  <w:p w:rsidR="00D85394" w:rsidRDefault="00B80BF2">
    <w:pPr>
      <w:pStyle w:val="PageFooter"/>
    </w:pPr>
    <w:r>
      <w:t>[MS-OXOCFG] - v20240416</w:t>
    </w:r>
  </w:p>
  <w:p w:rsidR="00D85394" w:rsidRDefault="00B80BF2">
    <w:pPr>
      <w:pStyle w:val="PageFooter"/>
    </w:pPr>
    <w:r>
      <w:t>Configuration Information Protocol</w:t>
    </w:r>
  </w:p>
  <w:p w:rsidR="00D85394" w:rsidRDefault="00B80BF2">
    <w:pPr>
      <w:pStyle w:val="PageFooter"/>
    </w:pPr>
    <w:r>
      <w:t>Copyright © 2024 Microso</w:t>
    </w:r>
    <w:r>
      <w:t>ft Corporation</w:t>
    </w:r>
  </w:p>
  <w:p w:rsidR="00D85394" w:rsidRDefault="00B80BF2">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394" w:rsidRDefault="00B80BF2">
      <w:r>
        <w:separator/>
      </w:r>
    </w:p>
    <w:p w:rsidR="00D85394" w:rsidRDefault="00D85394"/>
  </w:footnote>
  <w:footnote w:type="continuationSeparator" w:id="0">
    <w:p w:rsidR="00D85394" w:rsidRDefault="00B80BF2">
      <w:r>
        <w:continuationSeparator/>
      </w:r>
    </w:p>
    <w:p w:rsidR="00D85394" w:rsidRDefault="00D853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61885"/>
    <w:multiLevelType w:val="hybridMultilevel"/>
    <w:tmpl w:val="2F7E777E"/>
    <w:lvl w:ilvl="0" w:tplc="83BE794E">
      <w:start w:val="1"/>
      <w:numFmt w:val="bullet"/>
      <w:lvlRestart w:val="0"/>
      <w:lvlText w:val="§"/>
      <w:lvlJc w:val="left"/>
      <w:pPr>
        <w:ind w:left="360" w:hanging="360"/>
      </w:pPr>
      <w:rPr>
        <w:rFonts w:ascii="Wingdings" w:hAnsi="Wingdings" w:hint="default"/>
      </w:rPr>
    </w:lvl>
    <w:lvl w:ilvl="1" w:tplc="EB444F2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041ADE"/>
    <w:multiLevelType w:val="hybridMultilevel"/>
    <w:tmpl w:val="4C2CA8A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4F1489"/>
    <w:multiLevelType w:val="hybridMultilevel"/>
    <w:tmpl w:val="03B44BC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F34579"/>
    <w:multiLevelType w:val="hybridMultilevel"/>
    <w:tmpl w:val="D4487EE8"/>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8B126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8C3463C"/>
    <w:multiLevelType w:val="hybridMultilevel"/>
    <w:tmpl w:val="4BDE1B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93A20CC"/>
    <w:multiLevelType w:val="hybridMultilevel"/>
    <w:tmpl w:val="F5B6E29C"/>
    <w:lvl w:ilvl="0" w:tplc="0409000F">
      <w:start w:val="1"/>
      <w:numFmt w:val="decimal"/>
      <w:lvlText w:val="%1."/>
      <w:lvlJc w:val="left"/>
      <w:pPr>
        <w:ind w:left="360" w:hanging="360"/>
      </w:pPr>
      <w:rPr>
        <w:rFonts w:hint="default"/>
      </w:rPr>
    </w:lvl>
    <w:lvl w:ilvl="1" w:tplc="F7E49E7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213F3F"/>
    <w:multiLevelType w:val="hybridMultilevel"/>
    <w:tmpl w:val="189A483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1CC636B"/>
    <w:multiLevelType w:val="hybridMultilevel"/>
    <w:tmpl w:val="8CBEC86C"/>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21433D7"/>
    <w:multiLevelType w:val="hybridMultilevel"/>
    <w:tmpl w:val="F36C395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22E258D"/>
    <w:multiLevelType w:val="hybridMultilevel"/>
    <w:tmpl w:val="8C52B32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2643DA2"/>
    <w:multiLevelType w:val="hybridMultilevel"/>
    <w:tmpl w:val="3DCE618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1452F2"/>
    <w:multiLevelType w:val="hybridMultilevel"/>
    <w:tmpl w:val="CCF2DCF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7681500"/>
    <w:multiLevelType w:val="hybridMultilevel"/>
    <w:tmpl w:val="B484BF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7CD496F"/>
    <w:multiLevelType w:val="hybridMultilevel"/>
    <w:tmpl w:val="E006E9D0"/>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9B0A55"/>
    <w:multiLevelType w:val="hybridMultilevel"/>
    <w:tmpl w:val="21CCF99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1162D0"/>
    <w:multiLevelType w:val="hybridMultilevel"/>
    <w:tmpl w:val="40324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03D7A08"/>
    <w:multiLevelType w:val="hybridMultilevel"/>
    <w:tmpl w:val="9C3E7792"/>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BD2AF0"/>
    <w:multiLevelType w:val="hybridMultilevel"/>
    <w:tmpl w:val="8FE4935A"/>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1044577"/>
    <w:multiLevelType w:val="hybridMultilevel"/>
    <w:tmpl w:val="AABEC2D8"/>
    <w:lvl w:ilvl="0" w:tplc="83BE794E">
      <w:start w:val="1"/>
      <w:numFmt w:val="bullet"/>
      <w:lvlRestart w:val="0"/>
      <w:lvlText w:val="§"/>
      <w:lvlJc w:val="left"/>
      <w:pPr>
        <w:ind w:left="360" w:hanging="360"/>
      </w:pPr>
      <w:rPr>
        <w:rFonts w:ascii="Wingdings" w:hAnsi="Wingdings" w:hint="default"/>
      </w:rPr>
    </w:lvl>
    <w:lvl w:ilvl="1" w:tplc="103637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13E7861"/>
    <w:multiLevelType w:val="hybridMultilevel"/>
    <w:tmpl w:val="0ADE64F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2166017"/>
    <w:multiLevelType w:val="hybridMultilevel"/>
    <w:tmpl w:val="29343D5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4" w15:restartNumberingAfterBreak="0">
    <w:nsid w:val="26DF6192"/>
    <w:multiLevelType w:val="hybridMultilevel"/>
    <w:tmpl w:val="BD5A998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5108DD"/>
    <w:multiLevelType w:val="hybridMultilevel"/>
    <w:tmpl w:val="92123244"/>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924A4E"/>
    <w:multiLevelType w:val="hybridMultilevel"/>
    <w:tmpl w:val="C9EAB6B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B743D7A"/>
    <w:multiLevelType w:val="hybridMultilevel"/>
    <w:tmpl w:val="7542FB7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C20759C"/>
    <w:multiLevelType w:val="hybridMultilevel"/>
    <w:tmpl w:val="5B8C8D30"/>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C5F6BCD"/>
    <w:multiLevelType w:val="hybridMultilevel"/>
    <w:tmpl w:val="D528DB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311F1D69"/>
    <w:multiLevelType w:val="hybridMultilevel"/>
    <w:tmpl w:val="0EF417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6" w15:restartNumberingAfterBreak="0">
    <w:nsid w:val="323E271B"/>
    <w:multiLevelType w:val="hybridMultilevel"/>
    <w:tmpl w:val="F07EB09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4B700FF"/>
    <w:multiLevelType w:val="hybridMultilevel"/>
    <w:tmpl w:val="CEF8AC2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63127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9C567D6"/>
    <w:multiLevelType w:val="hybridMultilevel"/>
    <w:tmpl w:val="97A2BFE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B835548"/>
    <w:multiLevelType w:val="hybridMultilevel"/>
    <w:tmpl w:val="E0E8D54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BEA41CB"/>
    <w:multiLevelType w:val="hybridMultilevel"/>
    <w:tmpl w:val="A9CEC19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C530319"/>
    <w:multiLevelType w:val="hybridMultilevel"/>
    <w:tmpl w:val="EFC4C26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DA518CC"/>
    <w:multiLevelType w:val="hybridMultilevel"/>
    <w:tmpl w:val="D9D441F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ED70186"/>
    <w:multiLevelType w:val="hybridMultilevel"/>
    <w:tmpl w:val="E02EFF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40F131BF"/>
    <w:multiLevelType w:val="hybridMultilevel"/>
    <w:tmpl w:val="39A25D5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2FB4893"/>
    <w:multiLevelType w:val="hybridMultilevel"/>
    <w:tmpl w:val="0CB257C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32D585C"/>
    <w:multiLevelType w:val="hybridMultilevel"/>
    <w:tmpl w:val="2CAAD82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51E45A3"/>
    <w:multiLevelType w:val="hybridMultilevel"/>
    <w:tmpl w:val="696A643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6073C0C"/>
    <w:multiLevelType w:val="hybridMultilevel"/>
    <w:tmpl w:val="D0609F2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615514E"/>
    <w:multiLevelType w:val="hybridMultilevel"/>
    <w:tmpl w:val="E9285AB0"/>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6FE4657"/>
    <w:multiLevelType w:val="hybridMultilevel"/>
    <w:tmpl w:val="6932401E"/>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74E4B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481A59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B106492"/>
    <w:multiLevelType w:val="hybridMultilevel"/>
    <w:tmpl w:val="02F26120"/>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C99478E"/>
    <w:multiLevelType w:val="hybridMultilevel"/>
    <w:tmpl w:val="8642316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D6B51DE"/>
    <w:multiLevelType w:val="hybridMultilevel"/>
    <w:tmpl w:val="B1A0F4B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EA560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0CA254D"/>
    <w:multiLevelType w:val="hybridMultilevel"/>
    <w:tmpl w:val="459CE48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1724CD7"/>
    <w:multiLevelType w:val="hybridMultilevel"/>
    <w:tmpl w:val="F7004E26"/>
    <w:lvl w:ilvl="0" w:tplc="83BE794E">
      <w:start w:val="1"/>
      <w:numFmt w:val="bullet"/>
      <w:lvlRestart w:val="0"/>
      <w:lvlText w:val="§"/>
      <w:lvlJc w:val="left"/>
      <w:pPr>
        <w:ind w:left="360" w:hanging="360"/>
      </w:pPr>
      <w:rPr>
        <w:rFonts w:ascii="Wingdings" w:hAnsi="Wingdings" w:hint="default"/>
      </w:rPr>
    </w:lvl>
    <w:lvl w:ilvl="1" w:tplc="B2005D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2083DEE"/>
    <w:multiLevelType w:val="hybridMultilevel"/>
    <w:tmpl w:val="02DACA3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22A5C33"/>
    <w:multiLevelType w:val="hybridMultilevel"/>
    <w:tmpl w:val="D2BAE9B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22E07E6"/>
    <w:multiLevelType w:val="hybridMultilevel"/>
    <w:tmpl w:val="70E0BA74"/>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36C20CE"/>
    <w:multiLevelType w:val="hybridMultilevel"/>
    <w:tmpl w:val="5992A578"/>
    <w:lvl w:ilvl="0" w:tplc="83BE794E">
      <w:start w:val="1"/>
      <w:numFmt w:val="bullet"/>
      <w:lvlRestart w:val="0"/>
      <w:lvlText w:val="§"/>
      <w:lvlJc w:val="left"/>
      <w:pPr>
        <w:ind w:left="360" w:hanging="360"/>
      </w:pPr>
      <w:rPr>
        <w:rFonts w:ascii="Wingdings" w:hAnsi="Wingdings" w:hint="default"/>
      </w:rPr>
    </w:lvl>
    <w:lvl w:ilvl="1" w:tplc="6BF2B4C8">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3D4355D"/>
    <w:multiLevelType w:val="hybridMultilevel"/>
    <w:tmpl w:val="FE34DB6A"/>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3F9468E"/>
    <w:multiLevelType w:val="hybridMultilevel"/>
    <w:tmpl w:val="DB10700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6B932B5"/>
    <w:multiLevelType w:val="hybridMultilevel"/>
    <w:tmpl w:val="162C094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0C76DBB"/>
    <w:multiLevelType w:val="hybridMultilevel"/>
    <w:tmpl w:val="A90A763E"/>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63CE2145"/>
    <w:multiLevelType w:val="hybridMultilevel"/>
    <w:tmpl w:val="FC4A398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52D39D3"/>
    <w:multiLevelType w:val="hybridMultilevel"/>
    <w:tmpl w:val="E02EFF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D17A08"/>
    <w:multiLevelType w:val="hybridMultilevel"/>
    <w:tmpl w:val="24EA70BA"/>
    <w:lvl w:ilvl="0" w:tplc="83BE794E">
      <w:start w:val="1"/>
      <w:numFmt w:val="bullet"/>
      <w:lvlRestart w:val="0"/>
      <w:lvlText w:val="§"/>
      <w:lvlJc w:val="left"/>
      <w:pPr>
        <w:ind w:left="360" w:hanging="360"/>
      </w:pPr>
      <w:rPr>
        <w:rFonts w:ascii="Wingdings" w:hAnsi="Wingdings" w:hint="default"/>
      </w:rPr>
    </w:lvl>
    <w:lvl w:ilvl="1" w:tplc="01206DC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92151A0"/>
    <w:multiLevelType w:val="hybridMultilevel"/>
    <w:tmpl w:val="3B768B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97920C1"/>
    <w:multiLevelType w:val="hybridMultilevel"/>
    <w:tmpl w:val="8BA01886"/>
    <w:lvl w:ilvl="0" w:tplc="83BE794E">
      <w:start w:val="1"/>
      <w:numFmt w:val="bullet"/>
      <w:lvlRestart w:val="0"/>
      <w:lvlText w:val="§"/>
      <w:lvlJc w:val="left"/>
      <w:pPr>
        <w:ind w:left="360" w:hanging="360"/>
      </w:pPr>
      <w:rPr>
        <w:rFonts w:ascii="Wingdings" w:hAnsi="Wingdings" w:hint="default"/>
      </w:rPr>
    </w:lvl>
    <w:lvl w:ilvl="1" w:tplc="3A645C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A3F349E"/>
    <w:multiLevelType w:val="hybridMultilevel"/>
    <w:tmpl w:val="C396C398"/>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A5C1816"/>
    <w:multiLevelType w:val="hybridMultilevel"/>
    <w:tmpl w:val="71F8B6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A760ACC"/>
    <w:multiLevelType w:val="hybridMultilevel"/>
    <w:tmpl w:val="DF462DD4"/>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6B41653F"/>
    <w:multiLevelType w:val="hybridMultilevel"/>
    <w:tmpl w:val="DEFE5B8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BAE4848"/>
    <w:multiLevelType w:val="hybridMultilevel"/>
    <w:tmpl w:val="5C7ED7F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CB076B5"/>
    <w:multiLevelType w:val="hybridMultilevel"/>
    <w:tmpl w:val="4C0CC02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F584C23"/>
    <w:multiLevelType w:val="hybridMultilevel"/>
    <w:tmpl w:val="5950EB56"/>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CF20A8"/>
    <w:multiLevelType w:val="hybridMultilevel"/>
    <w:tmpl w:val="03A2DF92"/>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09C65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1" w15:restartNumberingAfterBreak="0">
    <w:nsid w:val="73722990"/>
    <w:multiLevelType w:val="hybridMultilevel"/>
    <w:tmpl w:val="4FAAAD6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4C9153E"/>
    <w:multiLevelType w:val="hybridMultilevel"/>
    <w:tmpl w:val="1B7A96E2"/>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6AF5803"/>
    <w:multiLevelType w:val="hybridMultilevel"/>
    <w:tmpl w:val="8EC46902"/>
    <w:lvl w:ilvl="0" w:tplc="0409000F">
      <w:start w:val="1"/>
      <w:numFmt w:val="decimal"/>
      <w:lvlText w:val="%1."/>
      <w:lvlJc w:val="left"/>
      <w:pPr>
        <w:ind w:left="360" w:hanging="360"/>
      </w:pPr>
      <w:rPr>
        <w:rFonts w:hint="default"/>
      </w:rPr>
    </w:lvl>
    <w:lvl w:ilvl="1" w:tplc="52CE0E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7F36D0E"/>
    <w:multiLevelType w:val="hybridMultilevel"/>
    <w:tmpl w:val="F8C0AAAE"/>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7" w15:restartNumberingAfterBreak="0">
    <w:nsid w:val="7D9D50C7"/>
    <w:multiLevelType w:val="hybridMultilevel"/>
    <w:tmpl w:val="33B890FA"/>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DAB5489"/>
    <w:multiLevelType w:val="hybridMultilevel"/>
    <w:tmpl w:val="BD88874C"/>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DF91555"/>
    <w:multiLevelType w:val="hybridMultilevel"/>
    <w:tmpl w:val="175687B6"/>
    <w:lvl w:ilvl="0" w:tplc="83BE794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EC52F28"/>
    <w:multiLevelType w:val="hybridMultilevel"/>
    <w:tmpl w:val="A3B8490C"/>
    <w:lvl w:ilvl="0" w:tplc="FA10DA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1"/>
  </w:num>
  <w:num w:numId="2">
    <w:abstractNumId w:val="39"/>
  </w:num>
  <w:num w:numId="3">
    <w:abstractNumId w:val="31"/>
  </w:num>
  <w:num w:numId="4">
    <w:abstractNumId w:val="116"/>
  </w:num>
  <w:num w:numId="5">
    <w:abstractNumId w:val="43"/>
  </w:num>
  <w:num w:numId="6">
    <w:abstractNumId w:val="33"/>
  </w:num>
  <w:num w:numId="7">
    <w:abstractNumId w:val="109"/>
  </w:num>
  <w:num w:numId="8">
    <w:abstractNumId w:val="32"/>
  </w:num>
  <w:num w:numId="9">
    <w:abstractNumId w:val="4"/>
  </w:num>
  <w:num w:numId="10">
    <w:abstractNumId w:val="83"/>
  </w:num>
  <w:num w:numId="11">
    <w:abstractNumId w:val="45"/>
  </w:num>
  <w:num w:numId="12">
    <w:abstractNumId w:val="24"/>
  </w:num>
  <w:num w:numId="13">
    <w:abstractNumId w:val="110"/>
  </w:num>
  <w:num w:numId="14">
    <w:abstractNumId w:val="0"/>
  </w:num>
  <w:num w:numId="15">
    <w:abstractNumId w:val="90"/>
  </w:num>
  <w:num w:numId="16">
    <w:abstractNumId w:val="90"/>
  </w:num>
  <w:num w:numId="17">
    <w:abstractNumId w:val="90"/>
  </w:num>
  <w:num w:numId="18">
    <w:abstractNumId w:val="90"/>
  </w:num>
  <w:num w:numId="19">
    <w:abstractNumId w:val="90"/>
  </w:num>
  <w:num w:numId="20">
    <w:abstractNumId w:val="90"/>
  </w:num>
  <w:num w:numId="21">
    <w:abstractNumId w:val="90"/>
  </w:num>
  <w:num w:numId="22">
    <w:abstractNumId w:val="90"/>
  </w:num>
  <w:num w:numId="23">
    <w:abstractNumId w:val="90"/>
  </w:num>
  <w:num w:numId="24">
    <w:abstractNumId w:val="49"/>
  </w:num>
  <w:num w:numId="25">
    <w:abstractNumId w:val="108"/>
  </w:num>
  <w:num w:numId="26">
    <w:abstractNumId w:val="9"/>
  </w:num>
  <w:num w:numId="27">
    <w:abstractNumId w:val="62"/>
  </w:num>
  <w:num w:numId="28">
    <w:abstractNumId w:val="57"/>
  </w:num>
  <w:num w:numId="29">
    <w:abstractNumId w:val="15"/>
  </w:num>
  <w:num w:numId="30">
    <w:abstractNumId w:val="18"/>
  </w:num>
  <w:num w:numId="31">
    <w:abstractNumId w:val="38"/>
  </w:num>
  <w:num w:numId="32">
    <w:abstractNumId w:val="81"/>
  </w:num>
  <w:num w:numId="33">
    <w:abstractNumId w:val="22"/>
  </w:num>
  <w:num w:numId="34">
    <w:abstractNumId w:val="102"/>
  </w:num>
  <w:num w:numId="35">
    <w:abstractNumId w:val="85"/>
  </w:num>
  <w:num w:numId="36">
    <w:abstractNumId w:val="99"/>
  </w:num>
  <w:num w:numId="37">
    <w:abstractNumId w:val="25"/>
  </w:num>
  <w:num w:numId="38">
    <w:abstractNumId w:val="36"/>
  </w:num>
  <w:num w:numId="39">
    <w:abstractNumId w:val="84"/>
  </w:num>
  <w:num w:numId="40">
    <w:abstractNumId w:val="66"/>
  </w:num>
  <w:num w:numId="41">
    <w:abstractNumId w:val="58"/>
  </w:num>
  <w:num w:numId="42">
    <w:abstractNumId w:val="88"/>
  </w:num>
  <w:num w:numId="43">
    <w:abstractNumId w:val="105"/>
  </w:num>
  <w:num w:numId="44">
    <w:abstractNumId w:val="115"/>
  </w:num>
  <w:num w:numId="45">
    <w:abstractNumId w:val="101"/>
  </w:num>
  <w:num w:numId="46">
    <w:abstractNumId w:val="20"/>
  </w:num>
  <w:num w:numId="47">
    <w:abstractNumId w:val="96"/>
  </w:num>
  <w:num w:numId="48">
    <w:abstractNumId w:val="92"/>
  </w:num>
  <w:num w:numId="49">
    <w:abstractNumId w:val="94"/>
  </w:num>
  <w:num w:numId="50">
    <w:abstractNumId w:val="112"/>
  </w:num>
  <w:num w:numId="51">
    <w:abstractNumId w:val="71"/>
  </w:num>
  <w:num w:numId="52">
    <w:abstractNumId w:val="21"/>
  </w:num>
  <w:num w:numId="53">
    <w:abstractNumId w:val="94"/>
  </w:num>
  <w:num w:numId="54">
    <w:abstractNumId w:val="11"/>
  </w:num>
  <w:num w:numId="55">
    <w:abstractNumId w:val="97"/>
  </w:num>
  <w:num w:numId="56">
    <w:abstractNumId w:val="29"/>
  </w:num>
  <w:num w:numId="57">
    <w:abstractNumId w:val="54"/>
  </w:num>
  <w:num w:numId="58">
    <w:abstractNumId w:val="104"/>
  </w:num>
  <w:num w:numId="59">
    <w:abstractNumId w:val="82"/>
  </w:num>
  <w:num w:numId="60">
    <w:abstractNumId w:val="12"/>
  </w:num>
  <w:num w:numId="61">
    <w:abstractNumId w:val="103"/>
  </w:num>
  <w:num w:numId="62">
    <w:abstractNumId w:val="3"/>
  </w:num>
  <w:num w:numId="63">
    <w:abstractNumId w:val="75"/>
  </w:num>
  <w:num w:numId="64">
    <w:abstractNumId w:val="100"/>
  </w:num>
  <w:num w:numId="65">
    <w:abstractNumId w:val="70"/>
  </w:num>
  <w:num w:numId="66">
    <w:abstractNumId w:val="40"/>
  </w:num>
  <w:num w:numId="67">
    <w:abstractNumId w:val="86"/>
  </w:num>
  <w:num w:numId="68">
    <w:abstractNumId w:val="56"/>
  </w:num>
  <w:num w:numId="69">
    <w:abstractNumId w:val="28"/>
  </w:num>
  <w:num w:numId="70">
    <w:abstractNumId w:val="78"/>
  </w:num>
  <w:num w:numId="71">
    <w:abstractNumId w:val="74"/>
  </w:num>
  <w:num w:numId="72">
    <w:abstractNumId w:val="1"/>
  </w:num>
  <w:num w:numId="73">
    <w:abstractNumId w:val="51"/>
  </w:num>
  <w:num w:numId="74">
    <w:abstractNumId w:val="13"/>
  </w:num>
  <w:num w:numId="75">
    <w:abstractNumId w:val="35"/>
  </w:num>
  <w:num w:numId="76">
    <w:abstractNumId w:val="95"/>
  </w:num>
  <w:num w:numId="77">
    <w:abstractNumId w:val="73"/>
  </w:num>
  <w:num w:numId="78">
    <w:abstractNumId w:val="76"/>
  </w:num>
  <w:num w:numId="79">
    <w:abstractNumId w:val="8"/>
  </w:num>
  <w:num w:numId="80">
    <w:abstractNumId w:val="113"/>
  </w:num>
  <w:num w:numId="81">
    <w:abstractNumId w:val="27"/>
  </w:num>
  <w:num w:numId="82">
    <w:abstractNumId w:val="65"/>
  </w:num>
  <w:num w:numId="83">
    <w:abstractNumId w:val="56"/>
  </w:num>
  <w:num w:numId="84">
    <w:abstractNumId w:val="2"/>
  </w:num>
  <w:num w:numId="85">
    <w:abstractNumId w:val="51"/>
  </w:num>
  <w:num w:numId="86">
    <w:abstractNumId w:val="13"/>
  </w:num>
  <w:num w:numId="87">
    <w:abstractNumId w:val="79"/>
  </w:num>
  <w:num w:numId="88">
    <w:abstractNumId w:val="64"/>
  </w:num>
  <w:num w:numId="89">
    <w:abstractNumId w:val="69"/>
  </w:num>
  <w:num w:numId="90">
    <w:abstractNumId w:val="120"/>
  </w:num>
  <w:num w:numId="91">
    <w:abstractNumId w:val="61"/>
  </w:num>
  <w:num w:numId="92">
    <w:abstractNumId w:val="114"/>
  </w:num>
  <w:num w:numId="93">
    <w:abstractNumId w:val="7"/>
  </w:num>
  <w:num w:numId="94">
    <w:abstractNumId w:val="26"/>
  </w:num>
  <w:num w:numId="95">
    <w:abstractNumId w:val="119"/>
  </w:num>
  <w:num w:numId="96">
    <w:abstractNumId w:val="34"/>
  </w:num>
  <w:num w:numId="97">
    <w:abstractNumId w:val="16"/>
  </w:num>
  <w:num w:numId="98">
    <w:abstractNumId w:val="30"/>
  </w:num>
  <w:num w:numId="99">
    <w:abstractNumId w:val="87"/>
  </w:num>
  <w:num w:numId="100">
    <w:abstractNumId w:val="55"/>
  </w:num>
  <w:num w:numId="101">
    <w:abstractNumId w:val="98"/>
  </w:num>
  <w:num w:numId="102">
    <w:abstractNumId w:val="50"/>
  </w:num>
  <w:num w:numId="103">
    <w:abstractNumId w:val="111"/>
  </w:num>
  <w:num w:numId="104">
    <w:abstractNumId w:val="117"/>
  </w:num>
  <w:num w:numId="105">
    <w:abstractNumId w:val="118"/>
  </w:num>
  <w:num w:numId="106">
    <w:abstractNumId w:val="47"/>
  </w:num>
  <w:num w:numId="107">
    <w:abstractNumId w:val="10"/>
  </w:num>
  <w:num w:numId="108">
    <w:abstractNumId w:val="42"/>
  </w:num>
  <w:num w:numId="109">
    <w:abstractNumId w:val="23"/>
  </w:num>
  <w:num w:numId="110">
    <w:abstractNumId w:val="93"/>
  </w:num>
  <w:num w:numId="111">
    <w:abstractNumId w:val="17"/>
  </w:num>
  <w:num w:numId="112">
    <w:abstractNumId w:val="89"/>
  </w:num>
  <w:num w:numId="113">
    <w:abstractNumId w:val="44"/>
  </w:num>
  <w:num w:numId="114">
    <w:abstractNumId w:val="59"/>
  </w:num>
  <w:num w:numId="115">
    <w:abstractNumId w:val="41"/>
  </w:num>
  <w:num w:numId="116">
    <w:abstractNumId w:val="46"/>
  </w:num>
  <w:num w:numId="117">
    <w:abstractNumId w:val="80"/>
  </w:num>
  <w:num w:numId="118">
    <w:abstractNumId w:val="37"/>
  </w:num>
  <w:num w:numId="119">
    <w:abstractNumId w:val="63"/>
  </w:num>
  <w:num w:numId="120">
    <w:abstractNumId w:val="19"/>
  </w:num>
  <w:num w:numId="121">
    <w:abstractNumId w:val="5"/>
  </w:num>
  <w:num w:numId="122">
    <w:abstractNumId w:val="60"/>
  </w:num>
  <w:num w:numId="123">
    <w:abstractNumId w:val="106"/>
  </w:num>
  <w:num w:numId="124">
    <w:abstractNumId w:val="14"/>
  </w:num>
  <w:num w:numId="125">
    <w:abstractNumId w:val="52"/>
  </w:num>
  <w:num w:numId="126">
    <w:abstractNumId w:val="77"/>
  </w:num>
  <w:num w:numId="127">
    <w:abstractNumId w:val="53"/>
  </w:num>
  <w:num w:numId="128">
    <w:abstractNumId w:val="48"/>
  </w:num>
  <w:num w:numId="129">
    <w:abstractNumId w:val="6"/>
  </w:num>
  <w:num w:numId="130">
    <w:abstractNumId w:val="72"/>
  </w:num>
  <w:num w:numId="131">
    <w:abstractNumId w:val="107"/>
  </w:num>
  <w:num w:numId="132">
    <w:abstractNumId w:val="67"/>
  </w:num>
  <w:num w:numId="133">
    <w:abstractNumId w:val="6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85394"/>
    <w:rsid w:val="00B80BF2"/>
    <w:rsid w:val="00D8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PROPS%5d.pdf" TargetMode="External"/><Relationship Id="rId21" Type="http://schemas.openxmlformats.org/officeDocument/2006/relationships/hyperlink" Target="https://go.microsoft.com/fwlink/?LinkId=154659" TargetMode="External"/><Relationship Id="rId42" Type="http://schemas.openxmlformats.org/officeDocument/2006/relationships/hyperlink" Target="%5bMS-OXOCAL%5d.pdf" TargetMode="External"/><Relationship Id="rId63" Type="http://schemas.openxmlformats.org/officeDocument/2006/relationships/hyperlink" Target="%5bMS-OXPROTO%5d.pdf" TargetMode="External"/><Relationship Id="rId84" Type="http://schemas.openxmlformats.org/officeDocument/2006/relationships/hyperlink" Target="%5bMS-OXCMSG%5d.pdf" TargetMode="External"/><Relationship Id="rId138" Type="http://schemas.openxmlformats.org/officeDocument/2006/relationships/hyperlink" Target="%5bMS-OXCDATA%5d.pdf" TargetMode="External"/><Relationship Id="rId159" Type="http://schemas.openxmlformats.org/officeDocument/2006/relationships/hyperlink" Target="%5bMS-OXPROPS%5d.pdf" TargetMode="External"/><Relationship Id="rId170" Type="http://schemas.openxmlformats.org/officeDocument/2006/relationships/hyperlink" Target="%5bMS-OXCDATA%5d.pdf" TargetMode="External"/><Relationship Id="rId191" Type="http://schemas.openxmlformats.org/officeDocument/2006/relationships/hyperlink" Target="%5bMS-OXCFOLD%5d.pdf" TargetMode="External"/><Relationship Id="rId205" Type="http://schemas.openxmlformats.org/officeDocument/2006/relationships/hyperlink" Target="%5bMS-OXOMSG%5d.pdf" TargetMode="External"/><Relationship Id="rId226" Type="http://schemas.openxmlformats.org/officeDocument/2006/relationships/hyperlink" Target="%5bMS-OXCMSG%5d.pdf" TargetMode="External"/><Relationship Id="rId107" Type="http://schemas.openxmlformats.org/officeDocument/2006/relationships/hyperlink" Target="%5bMS-OXOSRCH%5d.pdf" TargetMode="External"/><Relationship Id="rId11" Type="http://schemas.openxmlformats.org/officeDocument/2006/relationships/hyperlink" Target="mailto:iplg@microsoft.com" TargetMode="External"/><Relationship Id="rId32" Type="http://schemas.openxmlformats.org/officeDocument/2006/relationships/hyperlink" Target="%5bMS-OXCDATA%5d.pdf" TargetMode="External"/><Relationship Id="rId53" Type="http://schemas.openxmlformats.org/officeDocument/2006/relationships/hyperlink" Target="%5bMS-OXCMAPIHTTP%5d.pdf" TargetMode="External"/><Relationship Id="rId74" Type="http://schemas.openxmlformats.org/officeDocument/2006/relationships/hyperlink" Target="%5bMS-OXCDATA%5d.pdf" TargetMode="External"/><Relationship Id="rId128" Type="http://schemas.openxmlformats.org/officeDocument/2006/relationships/hyperlink" Target="%5bMS-OXPROPS%5d.pdf" TargetMode="External"/><Relationship Id="rId149" Type="http://schemas.openxmlformats.org/officeDocument/2006/relationships/hyperlink" Target="%5bMS-OXPROPS%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CDATA%5d.pdf" TargetMode="External"/><Relationship Id="rId181" Type="http://schemas.openxmlformats.org/officeDocument/2006/relationships/hyperlink" Target="%5bMS-OXCFOLD%5d.pdf" TargetMode="External"/><Relationship Id="rId216" Type="http://schemas.openxmlformats.org/officeDocument/2006/relationships/hyperlink" Target="%5bMS-OXCMSG%5d.pdf" TargetMode="External"/><Relationship Id="rId237" Type="http://schemas.openxmlformats.org/officeDocument/2006/relationships/hyperlink" Target="%5bMS-OXCDATA%5d.pdf" TargetMode="External"/><Relationship Id="rId22" Type="http://schemas.openxmlformats.org/officeDocument/2006/relationships/hyperlink" Target="https://go.microsoft.com/fwlink/?LinkId=90363" TargetMode="External"/><Relationship Id="rId43" Type="http://schemas.openxmlformats.org/officeDocument/2006/relationships/hyperlink" Target="%5bMS-OXOMSG%5d.pdf" TargetMode="External"/><Relationship Id="rId64" Type="http://schemas.openxmlformats.org/officeDocument/2006/relationships/hyperlink" Target="%5bMS-OXCRPC%5d.pdf" TargetMode="External"/><Relationship Id="rId118" Type="http://schemas.openxmlformats.org/officeDocument/2006/relationships/hyperlink" Target="%5bMS-OXOMSG%5d.pdf" TargetMode="External"/><Relationship Id="rId139" Type="http://schemas.openxmlformats.org/officeDocument/2006/relationships/hyperlink" Target="%5bMS-OXPROPS%5d.pdf" TargetMode="External"/><Relationship Id="rId85" Type="http://schemas.openxmlformats.org/officeDocument/2006/relationships/hyperlink" Target="https://go.microsoft.com/fwlink/?LinkId=90610" TargetMode="External"/><Relationship Id="rId150" Type="http://schemas.openxmlformats.org/officeDocument/2006/relationships/hyperlink" Target="%5bMS-OXCICAL%5d.pdf" TargetMode="External"/><Relationship Id="rId171" Type="http://schemas.openxmlformats.org/officeDocument/2006/relationships/hyperlink" Target="%5bMS-OXPROPS%5d.pdf" TargetMode="External"/><Relationship Id="rId192" Type="http://schemas.openxmlformats.org/officeDocument/2006/relationships/hyperlink" Target="%5bMS-OXCTABL%5d.pdf" TargetMode="External"/><Relationship Id="rId206" Type="http://schemas.openxmlformats.org/officeDocument/2006/relationships/hyperlink" Target="%5bMS-OXOSFLD%5d.pdf" TargetMode="External"/><Relationship Id="rId227" Type="http://schemas.openxmlformats.org/officeDocument/2006/relationships/hyperlink" Target="%5bMS-OXOFLAG%5d.pdf" TargetMode="External"/><Relationship Id="rId12" Type="http://schemas.openxmlformats.org/officeDocument/2006/relationships/hyperlink" Target="https://aka.ms/AA9ufj8" TargetMode="External"/><Relationship Id="rId33" Type="http://schemas.openxmlformats.org/officeDocument/2006/relationships/hyperlink" Target="%5bMS-OXCFOLD%5d.pdf" TargetMode="External"/><Relationship Id="rId108" Type="http://schemas.openxmlformats.org/officeDocument/2006/relationships/hyperlink" Target="%5bMS-OXOSFLD%5d.pdf" TargetMode="External"/><Relationship Id="rId129" Type="http://schemas.openxmlformats.org/officeDocument/2006/relationships/hyperlink" Target="%5bMS-OXCDATA%5d.pdf" TargetMode="External"/><Relationship Id="rId54" Type="http://schemas.openxmlformats.org/officeDocument/2006/relationships/hyperlink" Target="%5bMS-OXCRPC%5d.pdf" TargetMode="External"/><Relationship Id="rId75" Type="http://schemas.openxmlformats.org/officeDocument/2006/relationships/hyperlink" Target="%5bMS-OXPROPS%5d.pdf" TargetMode="External"/><Relationship Id="rId96" Type="http://schemas.openxmlformats.org/officeDocument/2006/relationships/hyperlink" Target="%5bMS-OXCDATA%5d.docx" TargetMode="External"/><Relationship Id="rId140" Type="http://schemas.openxmlformats.org/officeDocument/2006/relationships/hyperlink" Target="%5bMS-OXCDATA%5d.pdf" TargetMode="External"/><Relationship Id="rId161" Type="http://schemas.openxmlformats.org/officeDocument/2006/relationships/hyperlink" Target="%5bMS-OXPROPS%5d.pdf" TargetMode="External"/><Relationship Id="rId182" Type="http://schemas.openxmlformats.org/officeDocument/2006/relationships/hyperlink" Target="%5bMS-OXCMSG%5d.pdf" TargetMode="External"/><Relationship Id="rId217"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CMSG%5d.pdf" TargetMode="External"/><Relationship Id="rId23" Type="http://schemas.openxmlformats.org/officeDocument/2006/relationships/hyperlink" Target="https://go.microsoft.com/fwlink/?LinkId=151240" TargetMode="External"/><Relationship Id="rId119" Type="http://schemas.openxmlformats.org/officeDocument/2006/relationships/hyperlink" Target="%5bMS-OXCDATA%5d.pdf" TargetMode="External"/><Relationship Id="rId44" Type="http://schemas.openxmlformats.org/officeDocument/2006/relationships/hyperlink" Target="%5bMS-OXORMDR%5d.pdf" TargetMode="External"/><Relationship Id="rId65" Type="http://schemas.openxmlformats.org/officeDocument/2006/relationships/hyperlink" Target="%5bMS-OXCMAPIHTTP%5d.pdf" TargetMode="External"/><Relationship Id="rId86" Type="http://schemas.openxmlformats.org/officeDocument/2006/relationships/hyperlink" Target="%5bMS-OXCMSG%5d.pdf" TargetMode="External"/><Relationship Id="rId130" Type="http://schemas.openxmlformats.org/officeDocument/2006/relationships/hyperlink" Target="%5bMS-OXPROPS%5d.pdf" TargetMode="External"/><Relationship Id="rId151" Type="http://schemas.openxmlformats.org/officeDocument/2006/relationships/hyperlink" Target="%5bMS-OXCDATA%5d.pdf" TargetMode="External"/><Relationship Id="rId172" Type="http://schemas.openxmlformats.org/officeDocument/2006/relationships/hyperlink" Target="%5bMS-OXCPERM%5d.pdf" TargetMode="External"/><Relationship Id="rId193" Type="http://schemas.openxmlformats.org/officeDocument/2006/relationships/hyperlink" Target="%5bMS-OXPROPS%5d.pdf" TargetMode="External"/><Relationship Id="rId207" Type="http://schemas.openxmlformats.org/officeDocument/2006/relationships/hyperlink" Target="%5bMS-OXCMSG%5d.pdf" TargetMode="External"/><Relationship Id="rId228" Type="http://schemas.openxmlformats.org/officeDocument/2006/relationships/hyperlink" Target="%5bMS-OXCMSG%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OSRCH%5d.pdf" TargetMode="External"/><Relationship Id="rId34" Type="http://schemas.openxmlformats.org/officeDocument/2006/relationships/hyperlink" Target="%5bMS-OXCFXICS%5d.pdf" TargetMode="External"/><Relationship Id="rId55" Type="http://schemas.openxmlformats.org/officeDocument/2006/relationships/hyperlink" Target="%5bMS-OXOFLAG%5d.pdf" TargetMode="External"/><Relationship Id="rId76" Type="http://schemas.openxmlformats.org/officeDocument/2006/relationships/hyperlink" Target="https://go.microsoft.com/fwlink/?LinkId=193338" TargetMode="External"/><Relationship Id="rId97" Type="http://schemas.openxmlformats.org/officeDocument/2006/relationships/hyperlink" Target="%5bMS-OXPROPS%5d.pdf" TargetMode="External"/><Relationship Id="rId120" Type="http://schemas.openxmlformats.org/officeDocument/2006/relationships/hyperlink" Target="%5bMS-OXPROPS%5d.pdf" TargetMode="External"/><Relationship Id="rId141" Type="http://schemas.openxmlformats.org/officeDocument/2006/relationships/hyperlink" Target="%5bMS-OXPROPS%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TABL%5d.pdf" TargetMode="External"/><Relationship Id="rId218" Type="http://schemas.openxmlformats.org/officeDocument/2006/relationships/hyperlink" Target="%5bMS-OXOSRCH%5d.pdf" TargetMode="External"/><Relationship Id="rId239" Type="http://schemas.openxmlformats.org/officeDocument/2006/relationships/hyperlink" Target="%5bMS-OXCMSG%5d.pdf" TargetMode="External"/><Relationship Id="rId24" Type="http://schemas.openxmlformats.org/officeDocument/2006/relationships/hyperlink" Target="https://go.microsoft.com/fwlink/?LinkId=90599" TargetMode="External"/><Relationship Id="rId45" Type="http://schemas.openxmlformats.org/officeDocument/2006/relationships/hyperlink" Target="%5bMS-OXORULE%5d.pdf" TargetMode="External"/><Relationship Id="rId66" Type="http://schemas.openxmlformats.org/officeDocument/2006/relationships/hyperlink" Target="%5bMS-OXCMSG%5d.pdf" TargetMode="External"/><Relationship Id="rId87" Type="http://schemas.openxmlformats.org/officeDocument/2006/relationships/hyperlink" Target="%5bMS-OXCMSG%5d.pdf" TargetMode="External"/><Relationship Id="rId110" Type="http://schemas.openxmlformats.org/officeDocument/2006/relationships/hyperlink" Target="%5bMS-OXOSFLD%5d.pdf" TargetMode="External"/><Relationship Id="rId131" Type="http://schemas.openxmlformats.org/officeDocument/2006/relationships/hyperlink" Target="%5bMS-OXOMSG%5d.pdf" TargetMode="External"/><Relationship Id="rId152" Type="http://schemas.openxmlformats.org/officeDocument/2006/relationships/hyperlink" Target="%5bMS-OXPROPS%5d.pdf" TargetMode="External"/><Relationship Id="rId173" Type="http://schemas.openxmlformats.org/officeDocument/2006/relationships/hyperlink" Target="%5bMS-OXOABK%5d.pdf" TargetMode="External"/><Relationship Id="rId194" Type="http://schemas.openxmlformats.org/officeDocument/2006/relationships/hyperlink" Target="%5bMS-OXCMSG%5d.pdf" TargetMode="External"/><Relationship Id="rId208" Type="http://schemas.openxmlformats.org/officeDocument/2006/relationships/hyperlink" Target="%5bMS-OXOSFLD%5d.pdf" TargetMode="External"/><Relationship Id="rId229" Type="http://schemas.openxmlformats.org/officeDocument/2006/relationships/hyperlink" Target="%5bMS-OXOMSG%5d.pdf" TargetMode="External"/><Relationship Id="rId240" Type="http://schemas.openxmlformats.org/officeDocument/2006/relationships/hyperlink" Target="%5bMS-OXPROPS%5d.pdf" TargetMode="External"/><Relationship Id="rId14" Type="http://schemas.openxmlformats.org/officeDocument/2006/relationships/hyperlink" Target="mailto:dochelp@microsoft.com" TargetMode="External"/><Relationship Id="rId35" Type="http://schemas.openxmlformats.org/officeDocument/2006/relationships/hyperlink" Target="%5bMS-OXCICAL%5d.pdf" TargetMode="External"/><Relationship Id="rId56" Type="http://schemas.openxmlformats.org/officeDocument/2006/relationships/hyperlink" Target="%5bMS-OXPROTO%5d.pdf" TargetMode="External"/><Relationship Id="rId77" Type="http://schemas.openxmlformats.org/officeDocument/2006/relationships/hyperlink" Target="%5bMS-OXCMSG%5d.pdf" TargetMode="External"/><Relationship Id="rId100" Type="http://schemas.openxmlformats.org/officeDocument/2006/relationships/hyperlink" Target="%5bMS-OXPROPS%5d.pdf" TargetMode="External"/><Relationship Id="rId8" Type="http://schemas.openxmlformats.org/officeDocument/2006/relationships/endnotes" Target="endnotes.xml"/><Relationship Id="rId98" Type="http://schemas.openxmlformats.org/officeDocument/2006/relationships/hyperlink" Target="%5bMS-OXPROPS%5d.docx" TargetMode="External"/><Relationship Id="rId121" Type="http://schemas.openxmlformats.org/officeDocument/2006/relationships/hyperlink" Target="%5bMS-OXCDATA%5d.pdf" TargetMode="External"/><Relationship Id="rId142" Type="http://schemas.openxmlformats.org/officeDocument/2006/relationships/hyperlink" Target="%5bMS-OXCDATA%5d.pdf" TargetMode="External"/><Relationship Id="rId163" Type="http://schemas.openxmlformats.org/officeDocument/2006/relationships/hyperlink" Target="%5bMS-OXPROPS%5d.pdf" TargetMode="External"/><Relationship Id="rId184" Type="http://schemas.openxmlformats.org/officeDocument/2006/relationships/hyperlink" Target="%5bMS-OXCFXICS%5d.pdf" TargetMode="External"/><Relationship Id="rId219" Type="http://schemas.openxmlformats.org/officeDocument/2006/relationships/hyperlink" Target="%5bMS-OXOSFLD%5d.pdf" TargetMode="External"/><Relationship Id="rId230" Type="http://schemas.openxmlformats.org/officeDocument/2006/relationships/hyperlink" Target="%5bMS-OXOMSG%5d.pdf" TargetMode="External"/><Relationship Id="rId25" Type="http://schemas.openxmlformats.org/officeDocument/2006/relationships/hyperlink" Target="https://go.microsoft.com/fwlink/?LinkId=90453" TargetMode="External"/><Relationship Id="rId46" Type="http://schemas.openxmlformats.org/officeDocument/2006/relationships/hyperlink" Target="%5bMS-OXOSFLD%5d.pdf" TargetMode="External"/><Relationship Id="rId67" Type="http://schemas.openxmlformats.org/officeDocument/2006/relationships/hyperlink" Target="%5bMS-OXCPRPT%5d.pdf" TargetMode="External"/><Relationship Id="rId88" Type="http://schemas.openxmlformats.org/officeDocument/2006/relationships/hyperlink" Target="%5bMS-OXCDATA%5d.pdf" TargetMode="External"/><Relationship Id="rId111" Type="http://schemas.openxmlformats.org/officeDocument/2006/relationships/hyperlink" Target="%5bMS-OXOMSG%5d.pdf" TargetMode="External"/><Relationship Id="rId132" Type="http://schemas.openxmlformats.org/officeDocument/2006/relationships/hyperlink" Target="%5bMS-OXCDATA%5d.pdf" TargetMode="External"/><Relationship Id="rId153" Type="http://schemas.openxmlformats.org/officeDocument/2006/relationships/hyperlink" Target="%5bMS-OXCDATA%5d.pdf" TargetMode="External"/><Relationship Id="rId174" Type="http://schemas.openxmlformats.org/officeDocument/2006/relationships/hyperlink" Target="%5bMS-OXCDATA%5d.pdf" TargetMode="External"/><Relationship Id="rId195" Type="http://schemas.openxmlformats.org/officeDocument/2006/relationships/hyperlink" Target="%5bMS-OXCPRPT%5d.pdf" TargetMode="External"/><Relationship Id="rId209" Type="http://schemas.openxmlformats.org/officeDocument/2006/relationships/hyperlink" Target="%5bMS-OXCROPS%5d.pdf" TargetMode="External"/><Relationship Id="rId220" Type="http://schemas.openxmlformats.org/officeDocument/2006/relationships/hyperlink" Target="%5bMS-OXOSFLD%5d.pdf" TargetMode="External"/><Relationship Id="rId241" Type="http://schemas.openxmlformats.org/officeDocument/2006/relationships/hyperlink" Target="mailto:dochelp@microsoft.com" TargetMode="External"/><Relationship Id="rId15" Type="http://schemas.openxmlformats.org/officeDocument/2006/relationships/hyperlink" Target="%5bMS-OXOMSG%5d.pdf" TargetMode="External"/><Relationship Id="rId36" Type="http://schemas.openxmlformats.org/officeDocument/2006/relationships/hyperlink" Target="%5bMS-OXCMSG%5d.pdf" TargetMode="External"/><Relationship Id="rId57" Type="http://schemas.openxmlformats.org/officeDocument/2006/relationships/image" Target="media/image1.bin"/><Relationship Id="rId10" Type="http://schemas.openxmlformats.org/officeDocument/2006/relationships/hyperlink" Target="https://go.microsoft.com/fwlink/?LinkId=214448" TargetMode="External"/><Relationship Id="rId31" Type="http://schemas.openxmlformats.org/officeDocument/2006/relationships/hyperlink" Target="%5bMS-DTYP%5d.pdf" TargetMode="External"/><Relationship Id="rId52" Type="http://schemas.openxmlformats.org/officeDocument/2006/relationships/hyperlink" Target="https://go.microsoft.com/fwlink/?LinkId=90610" TargetMode="External"/><Relationship Id="rId73" Type="http://schemas.openxmlformats.org/officeDocument/2006/relationships/hyperlink" Target="%5bMS-OXPROPS%5d.pdf" TargetMode="External"/><Relationship Id="rId78" Type="http://schemas.openxmlformats.org/officeDocument/2006/relationships/hyperlink" Target="%5bMS-OXOSFLD%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PROPS%5d.pdf" TargetMode="External"/><Relationship Id="rId143" Type="http://schemas.openxmlformats.org/officeDocument/2006/relationships/hyperlink" Target="%5bMS-OXPROPS%5d.pdf" TargetMode="External"/><Relationship Id="rId148" Type="http://schemas.openxmlformats.org/officeDocument/2006/relationships/hyperlink" Target="%5bMS-OXCDATA%5d.pdf" TargetMode="External"/><Relationship Id="rId164" Type="http://schemas.openxmlformats.org/officeDocument/2006/relationships/hyperlink" Target="%5bMS-OXCDATA%5d.pdf" TargetMode="External"/><Relationship Id="rId169" Type="http://schemas.openxmlformats.org/officeDocument/2006/relationships/hyperlink" Target="%5bMS-OXPROPS%5d.pdf" TargetMode="External"/><Relationship Id="rId185"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ROPS%5d.pdf" TargetMode="External"/><Relationship Id="rId210" Type="http://schemas.openxmlformats.org/officeDocument/2006/relationships/hyperlink" Target="%5bMS-OXOMSG%5d.pdf" TargetMode="External"/><Relationship Id="rId215" Type="http://schemas.openxmlformats.org/officeDocument/2006/relationships/hyperlink" Target="%5bMS-OXCMSG%5d.pdf" TargetMode="External"/><Relationship Id="rId236" Type="http://schemas.openxmlformats.org/officeDocument/2006/relationships/hyperlink" Target="%5bMS-OXCROPS%5d.pdf" TargetMode="External"/><Relationship Id="rId26" Type="http://schemas.openxmlformats.org/officeDocument/2006/relationships/hyperlink" Target="https://go.microsoft.com/fwlink/?LinkId=90602" TargetMode="External"/><Relationship Id="rId231" Type="http://schemas.openxmlformats.org/officeDocument/2006/relationships/hyperlink" Target="%5bMS-OXCFOLD%5d.pdf" TargetMode="External"/><Relationship Id="rId47" Type="http://schemas.openxmlformats.org/officeDocument/2006/relationships/hyperlink" Target="%5bMS-OXOSRCH%5d.pdf" TargetMode="External"/><Relationship Id="rId68" Type="http://schemas.openxmlformats.org/officeDocument/2006/relationships/hyperlink" Target="%5bMS-OXCFOLD%5d.pdf" TargetMode="External"/><Relationship Id="rId89" Type="http://schemas.openxmlformats.org/officeDocument/2006/relationships/hyperlink" Target="%5bMS-OXPROPS%5d.pdf" TargetMode="External"/><Relationship Id="rId112" Type="http://schemas.openxmlformats.org/officeDocument/2006/relationships/hyperlink" Target="%5bMS-OXORULE%5d.pdf" TargetMode="External"/><Relationship Id="rId133" Type="http://schemas.openxmlformats.org/officeDocument/2006/relationships/hyperlink" Target="%5bMS-OXPROPS%5d.pdf" TargetMode="External"/><Relationship Id="rId154" Type="http://schemas.openxmlformats.org/officeDocument/2006/relationships/hyperlink" Target="%5bMS-OXPROPS%5d.pdf" TargetMode="External"/><Relationship Id="rId175" Type="http://schemas.openxmlformats.org/officeDocument/2006/relationships/hyperlink" Target="%5bMS-OXPROPS%5d.pdf" TargetMode="External"/><Relationship Id="rId196" Type="http://schemas.openxmlformats.org/officeDocument/2006/relationships/hyperlink" Target="%5bMS-OXCROPS%5d.pdf" TargetMode="External"/><Relationship Id="rId200" Type="http://schemas.openxmlformats.org/officeDocument/2006/relationships/hyperlink" Target="%5bMS-OXOSFLD%5d.pdf" TargetMode="External"/><Relationship Id="rId16" Type="http://schemas.openxmlformats.org/officeDocument/2006/relationships/hyperlink" Target="https://go.microsoft.com/fwlink/?LinkId=90460" TargetMode="External"/><Relationship Id="rId221" Type="http://schemas.openxmlformats.org/officeDocument/2006/relationships/hyperlink" Target="%5bMS-OXOMSG%5d.pdf" TargetMode="External"/><Relationship Id="rId242" Type="http://schemas.openxmlformats.org/officeDocument/2006/relationships/footer" Target="footer1.xml"/><Relationship Id="rId37" Type="http://schemas.openxmlformats.org/officeDocument/2006/relationships/hyperlink" Target="%5bMS-OXCPERM%5d.pdf" TargetMode="External"/><Relationship Id="rId58" Type="http://schemas.openxmlformats.org/officeDocument/2006/relationships/hyperlink" Target="%5bMS-OXCFOLD%5d.pdf" TargetMode="External"/><Relationship Id="rId79" Type="http://schemas.openxmlformats.org/officeDocument/2006/relationships/hyperlink" Target="%5bMS-OXCMSG%5d.pdf" TargetMode="External"/><Relationship Id="rId102" Type="http://schemas.openxmlformats.org/officeDocument/2006/relationships/hyperlink" Target="%5bMS-OXCDATA%5d.docx" TargetMode="External"/><Relationship Id="rId123" Type="http://schemas.openxmlformats.org/officeDocument/2006/relationships/hyperlink" Target="%5bMS-OXCDATA%5d.pdf" TargetMode="External"/><Relationship Id="rId144" Type="http://schemas.openxmlformats.org/officeDocument/2006/relationships/hyperlink" Target="%5bMS-OXCDATA%5d.pdf" TargetMode="External"/><Relationship Id="rId90" Type="http://schemas.openxmlformats.org/officeDocument/2006/relationships/hyperlink" Target="%5bMS-DTYP%5d.pdf" TargetMode="External"/><Relationship Id="rId165" Type="http://schemas.openxmlformats.org/officeDocument/2006/relationships/hyperlink" Target="%5bMS-OXPROPS%5d.pdf" TargetMode="External"/><Relationship Id="rId186" Type="http://schemas.openxmlformats.org/officeDocument/2006/relationships/hyperlink" Target="%5bMS-OXCPRPT%5d.pdf" TargetMode="External"/><Relationship Id="rId211" Type="http://schemas.openxmlformats.org/officeDocument/2006/relationships/hyperlink" Target="%5bMS-OXCPRPT%5d.pdf" TargetMode="External"/><Relationship Id="rId232" Type="http://schemas.openxmlformats.org/officeDocument/2006/relationships/hyperlink" Target="%5bMS-OXOMSG%5d.pdf" TargetMode="External"/><Relationship Id="rId27" Type="http://schemas.openxmlformats.org/officeDocument/2006/relationships/hyperlink" Target="https://go.microsoft.com/fwlink/?LinkId=90598" TargetMode="External"/><Relationship Id="rId48" Type="http://schemas.openxmlformats.org/officeDocument/2006/relationships/hyperlink" Target="%5bMS-OXPROPS%5d.pdf" TargetMode="External"/><Relationship Id="rId69" Type="http://schemas.openxmlformats.org/officeDocument/2006/relationships/hyperlink" Target="https://go.microsoft.com/fwlink/?LinkId=191840" TargetMode="External"/><Relationship Id="rId113" Type="http://schemas.openxmlformats.org/officeDocument/2006/relationships/hyperlink" Target="%5bMS-OXOSFLD%5d.pdf" TargetMode="External"/><Relationship Id="rId134" Type="http://schemas.openxmlformats.org/officeDocument/2006/relationships/hyperlink" Target="%5bMS-OXCDATA%5d.pdf" TargetMode="External"/><Relationship Id="rId80" Type="http://schemas.openxmlformats.org/officeDocument/2006/relationships/hyperlink" Target="%5bMS-OXORMDR%5d.pdf" TargetMode="External"/><Relationship Id="rId155" Type="http://schemas.openxmlformats.org/officeDocument/2006/relationships/hyperlink" Target="%5bMS-OXCDATA%5d.pdf" TargetMode="External"/><Relationship Id="rId176" Type="http://schemas.openxmlformats.org/officeDocument/2006/relationships/hyperlink" Target="%5bMS-OXCDATA%5d.pdf" TargetMode="External"/><Relationship Id="rId197" Type="http://schemas.openxmlformats.org/officeDocument/2006/relationships/hyperlink" Target="%5bMS-OXCFOLD%5d.pdf" TargetMode="External"/><Relationship Id="rId201" Type="http://schemas.openxmlformats.org/officeDocument/2006/relationships/hyperlink" Target="%5bMS-OXOSFLD%5d.pdf" TargetMode="External"/><Relationship Id="rId222" Type="http://schemas.openxmlformats.org/officeDocument/2006/relationships/hyperlink" Target="%5bMS-OXOMSG%5d.pdf" TargetMode="External"/><Relationship Id="rId243" Type="http://schemas.openxmlformats.org/officeDocument/2006/relationships/footer" Target="footer2.xml"/><Relationship Id="rId17" Type="http://schemas.openxmlformats.org/officeDocument/2006/relationships/hyperlink" Target="https://go.microsoft.com/fwlink/?LinkId=89824" TargetMode="External"/><Relationship Id="rId38" Type="http://schemas.openxmlformats.org/officeDocument/2006/relationships/hyperlink" Target="%5bMS-OXCPRPT%5d.pdf" TargetMode="External"/><Relationship Id="rId59" Type="http://schemas.openxmlformats.org/officeDocument/2006/relationships/hyperlink" Target="%5bMS-OXCTABL%5d.pdf" TargetMode="External"/><Relationship Id="rId103" Type="http://schemas.openxmlformats.org/officeDocument/2006/relationships/hyperlink" Target="%5bMS-OXPROPS%5d.pdf" TargetMode="External"/><Relationship Id="rId124" Type="http://schemas.openxmlformats.org/officeDocument/2006/relationships/hyperlink" Target="%5bMS-OXPROPS%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66" Type="http://schemas.openxmlformats.org/officeDocument/2006/relationships/hyperlink" Target="%5bMS-OXCDATA%5d.pdf" TargetMode="External"/><Relationship Id="rId187" Type="http://schemas.openxmlformats.org/officeDocument/2006/relationships/hyperlink" Target="%5bMS-OXCROPS%5d.pdf" TargetMode="External"/><Relationship Id="rId1" Type="http://schemas.openxmlformats.org/officeDocument/2006/relationships/customXml" Target="../customXml/item1.xml"/><Relationship Id="rId212" Type="http://schemas.openxmlformats.org/officeDocument/2006/relationships/hyperlink" Target="%5bMS-OXOMSG%5d.pdf" TargetMode="External"/><Relationship Id="rId233" Type="http://schemas.openxmlformats.org/officeDocument/2006/relationships/hyperlink" Target="%5bMS-OXCROPS%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90317" TargetMode="External"/><Relationship Id="rId114" Type="http://schemas.openxmlformats.org/officeDocument/2006/relationships/hyperlink" Target="%5bMS-OXCDATA%5d.pdf" TargetMode="External"/><Relationship Id="rId60" Type="http://schemas.openxmlformats.org/officeDocument/2006/relationships/hyperlink" Target="%5bMS-OXCMSG%5d.pdf" TargetMode="External"/><Relationship Id="rId81" Type="http://schemas.openxmlformats.org/officeDocument/2006/relationships/hyperlink" Target="%5bMS-OXOCAL%5d.pdf" TargetMode="External"/><Relationship Id="rId135" Type="http://schemas.openxmlformats.org/officeDocument/2006/relationships/hyperlink" Target="%5bMS-OXPROPS%5d.pdf" TargetMode="External"/><Relationship Id="rId156" Type="http://schemas.openxmlformats.org/officeDocument/2006/relationships/hyperlink" Target="%5bMS-OXPROPS%5d.pdf" TargetMode="External"/><Relationship Id="rId177" Type="http://schemas.openxmlformats.org/officeDocument/2006/relationships/hyperlink" Target="%5bMS-OXPROPS%5d.pdf" TargetMode="External"/><Relationship Id="rId198" Type="http://schemas.openxmlformats.org/officeDocument/2006/relationships/hyperlink" Target="%5bMS-OXOSRCH%5d.pdf" TargetMode="External"/><Relationship Id="rId202" Type="http://schemas.openxmlformats.org/officeDocument/2006/relationships/hyperlink" Target="%5bMS-OXCROPS%5d.pdf" TargetMode="External"/><Relationship Id="rId223" Type="http://schemas.openxmlformats.org/officeDocument/2006/relationships/hyperlink" Target="%5bMS-OXOMSG%5d.pdf" TargetMode="External"/><Relationship Id="rId244" Type="http://schemas.openxmlformats.org/officeDocument/2006/relationships/fontTable" Target="fontTable.xml"/><Relationship Id="rId18" Type="http://schemas.openxmlformats.org/officeDocument/2006/relationships/hyperlink" Target="https://go.microsoft.com/fwlink/?LinkId=193307" TargetMode="External"/><Relationship Id="rId39" Type="http://schemas.openxmlformats.org/officeDocument/2006/relationships/hyperlink" Target="%5bMS-OXCROPS%5d.pdf" TargetMode="External"/><Relationship Id="rId50" Type="http://schemas.openxmlformats.org/officeDocument/2006/relationships/hyperlink" Target="https://go.microsoft.com/fwlink/?LinkId=193338" TargetMode="External"/><Relationship Id="rId104" Type="http://schemas.openxmlformats.org/officeDocument/2006/relationships/hyperlink" Target="%5bMS-OXPROPS%5d.docx" TargetMode="External"/><Relationship Id="rId125" Type="http://schemas.openxmlformats.org/officeDocument/2006/relationships/hyperlink" Target="%5bMS-OXCDATA%5d.pdf" TargetMode="External"/><Relationship Id="rId146" Type="http://schemas.openxmlformats.org/officeDocument/2006/relationships/hyperlink" Target="%5bMS-OXCDATA%5d.pdf" TargetMode="External"/><Relationship Id="rId167" Type="http://schemas.openxmlformats.org/officeDocument/2006/relationships/hyperlink" Target="%5bMS-OXPROPS%5d.pdf" TargetMode="External"/><Relationship Id="rId188" Type="http://schemas.openxmlformats.org/officeDocument/2006/relationships/hyperlink" Target="%5bMS-OXCMSG%5d.pdf" TargetMode="External"/><Relationship Id="rId71" Type="http://schemas.openxmlformats.org/officeDocument/2006/relationships/hyperlink" Target="%5bMS-OXPROPS%5d.pdf" TargetMode="External"/><Relationship Id="rId92" Type="http://schemas.openxmlformats.org/officeDocument/2006/relationships/hyperlink" Target="%5bMS-OXCROPS%5d.pdf" TargetMode="External"/><Relationship Id="rId213" Type="http://schemas.openxmlformats.org/officeDocument/2006/relationships/hyperlink" Target="%5bMS-OXCFOLD%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40" Type="http://schemas.openxmlformats.org/officeDocument/2006/relationships/hyperlink" Target="%5bMS-OXCTABL%5d.pdf" TargetMode="External"/><Relationship Id="rId115" Type="http://schemas.openxmlformats.org/officeDocument/2006/relationships/hyperlink" Target="%5bMS-OXPROPS%5d.pdf" TargetMode="External"/><Relationship Id="rId136" Type="http://schemas.openxmlformats.org/officeDocument/2006/relationships/hyperlink" Target="%5bMS-OXCMSG%5d.pdf" TargetMode="External"/><Relationship Id="rId157" Type="http://schemas.openxmlformats.org/officeDocument/2006/relationships/hyperlink" Target="%5bMS-OXCPRPT%5d.pdf" TargetMode="External"/><Relationship Id="rId178" Type="http://schemas.openxmlformats.org/officeDocument/2006/relationships/hyperlink" Target="%5bMS-OXCDATA%5d.pdf" TargetMode="External"/><Relationship Id="rId61" Type="http://schemas.openxmlformats.org/officeDocument/2006/relationships/hyperlink" Target="%5bMS-OXCPRPT%5d.pdf" TargetMode="External"/><Relationship Id="rId82" Type="http://schemas.openxmlformats.org/officeDocument/2006/relationships/hyperlink" Target="%5bMS-OXCMSG%5d.pdf" TargetMode="External"/><Relationship Id="rId199" Type="http://schemas.openxmlformats.org/officeDocument/2006/relationships/hyperlink" Target="%5bMS-OXOSRCH%5d.pdf" TargetMode="External"/><Relationship Id="rId203" Type="http://schemas.openxmlformats.org/officeDocument/2006/relationships/hyperlink" Target="%5bMS-OXCFOLD%5d.pdf" TargetMode="External"/><Relationship Id="rId19" Type="http://schemas.openxmlformats.org/officeDocument/2006/relationships/hyperlink" Target="%5bMS-OXOJRNL%5d.pdf" TargetMode="External"/><Relationship Id="rId224" Type="http://schemas.openxmlformats.org/officeDocument/2006/relationships/hyperlink" Target="%5bMS-OXCMSG%5d.pdf" TargetMode="External"/><Relationship Id="rId245" Type="http://schemas.openxmlformats.org/officeDocument/2006/relationships/theme" Target="theme/theme1.xml"/><Relationship Id="rId30" Type="http://schemas.openxmlformats.org/officeDocument/2006/relationships/hyperlink" Target="mailto:dochelp@microsoft.com" TargetMode="External"/><Relationship Id="rId105" Type="http://schemas.openxmlformats.org/officeDocument/2006/relationships/hyperlink" Target="%5bMS-OXOSRCH%5d.pdf" TargetMode="External"/><Relationship Id="rId126" Type="http://schemas.openxmlformats.org/officeDocument/2006/relationships/hyperlink" Target="%5bMS-OXPROPS%5d.pdf" TargetMode="External"/><Relationship Id="rId147" Type="http://schemas.openxmlformats.org/officeDocument/2006/relationships/hyperlink" Target="%5bMS-OXPROPS%5d.pdf" TargetMode="External"/><Relationship Id="rId168" Type="http://schemas.openxmlformats.org/officeDocument/2006/relationships/hyperlink" Target="%5bMS-OXCDATA%5d.pdf" TargetMode="External"/><Relationship Id="rId51" Type="http://schemas.openxmlformats.org/officeDocument/2006/relationships/hyperlink" Target="https://go.microsoft.com/fwlink/?LinkId=191840" TargetMode="External"/><Relationship Id="rId72" Type="http://schemas.openxmlformats.org/officeDocument/2006/relationships/hyperlink" Target="%5bMS-OXCDATA%5d.pdf" TargetMode="External"/><Relationship Id="rId93" Type="http://schemas.openxmlformats.org/officeDocument/2006/relationships/hyperlink" Target="%5bMS-OXCDATA%5d.pdf" TargetMode="External"/><Relationship Id="rId189" Type="http://schemas.openxmlformats.org/officeDocument/2006/relationships/hyperlink" Target="%5bMS-OXCMSG%5d.pdf" TargetMode="External"/><Relationship Id="rId3" Type="http://schemas.openxmlformats.org/officeDocument/2006/relationships/numbering" Target="numbering.xml"/><Relationship Id="rId214" Type="http://schemas.openxmlformats.org/officeDocument/2006/relationships/hyperlink" Target="%5bMS-OXCMSG%5d.pdf" TargetMode="External"/><Relationship Id="rId235" Type="http://schemas.openxmlformats.org/officeDocument/2006/relationships/hyperlink" Target="%5bMS-OXCMSG%5d.pdf" TargetMode="External"/><Relationship Id="rId116" Type="http://schemas.openxmlformats.org/officeDocument/2006/relationships/hyperlink" Target="%5bMS-OXCDATA%5d.pdf" TargetMode="External"/><Relationship Id="rId137" Type="http://schemas.openxmlformats.org/officeDocument/2006/relationships/hyperlink" Target="%5bMS-OXOSFLD%5d.pdf" TargetMode="External"/><Relationship Id="rId158" Type="http://schemas.openxmlformats.org/officeDocument/2006/relationships/hyperlink" Target="%5bMS-OXCDATA%5d.pdf" TargetMode="External"/><Relationship Id="rId20" Type="http://schemas.openxmlformats.org/officeDocument/2006/relationships/hyperlink" Target="%5bMS-OXONOTE%5d.pdf" TargetMode="External"/><Relationship Id="rId41" Type="http://schemas.openxmlformats.org/officeDocument/2006/relationships/hyperlink" Target="%5bMS-OXOABK%5d.pdf" TargetMode="External"/><Relationship Id="rId62" Type="http://schemas.openxmlformats.org/officeDocument/2006/relationships/hyperlink" Target="%5bMS-OXOSFLD%5d.pdf" TargetMode="External"/><Relationship Id="rId83" Type="http://schemas.openxmlformats.org/officeDocument/2006/relationships/hyperlink" Target="%5bMS-OXOCAL%5d.pdf" TargetMode="External"/><Relationship Id="rId179" Type="http://schemas.openxmlformats.org/officeDocument/2006/relationships/hyperlink" Target="%5bMS-OXPROPS%5d.pdf" TargetMode="External"/><Relationship Id="rId190" Type="http://schemas.openxmlformats.org/officeDocument/2006/relationships/hyperlink" Target="%5bMS-OXCROPS%5d.pdf" TargetMode="External"/><Relationship Id="rId204" Type="http://schemas.openxmlformats.org/officeDocument/2006/relationships/hyperlink" Target="%5bMS-OXOSRCH%5d.pdf" TargetMode="External"/><Relationship Id="rId225" Type="http://schemas.openxmlformats.org/officeDocument/2006/relationships/hyperlink" Target="%5bMS-OXORMDR%5d.pdf" TargetMode="External"/><Relationship Id="rId106" Type="http://schemas.openxmlformats.org/officeDocument/2006/relationships/hyperlink" Target="%5bMS-OXOSRCH%5d.pdf" TargetMode="External"/><Relationship Id="rId127"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B6DDBE-BEC4-4411-8E3E-E16CBF51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51009</Words>
  <Characters>290757</Characters>
  <Application>Microsoft Office Word</Application>
  <DocSecurity>0</DocSecurity>
  <Lines>2422</Lines>
  <Paragraphs>682</Paragraphs>
  <ScaleCrop>false</ScaleCrop>
  <Company/>
  <LinksUpToDate>false</LinksUpToDate>
  <CharactersWithSpaces>341084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2024-04-11T16:41:00Z</dcterms:created>
  <dcterms:modified xsi:type="dcterms:W3CDTF">2024-04-11T16:41:00Z</dcterms:modified>
</cp:coreProperties>
</file>