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99" w:rsidRDefault="008E2B66">
      <w:bookmarkStart w:id="0" w:name="_GoBack"/>
      <w:bookmarkEnd w:id="0"/>
      <w:r>
        <w:rPr>
          <w:b/>
          <w:sz w:val="28"/>
        </w:rPr>
        <w:t xml:space="preserve">[MS-OXCRPC]: </w:t>
      </w:r>
    </w:p>
    <w:p w:rsidR="00794199" w:rsidRDefault="008E2B66">
      <w:r>
        <w:rPr>
          <w:b/>
          <w:sz w:val="28"/>
        </w:rPr>
        <w:t>Wire Format Protocol</w:t>
      </w:r>
    </w:p>
    <w:p w:rsidR="00794199" w:rsidRDefault="00794199">
      <w:pPr>
        <w:pStyle w:val="CoverHR"/>
      </w:pPr>
    </w:p>
    <w:p w:rsidR="00B346DF" w:rsidRPr="00893F99" w:rsidRDefault="008E2B66" w:rsidP="00B346DF">
      <w:pPr>
        <w:pStyle w:val="MSDNH2"/>
        <w:spacing w:line="288" w:lineRule="auto"/>
        <w:textAlignment w:val="top"/>
      </w:pPr>
      <w:r>
        <w:t>Intellectual Property Rights Notice for Open Specifications Documentation</w:t>
      </w:r>
    </w:p>
    <w:p w:rsidR="00B346DF" w:rsidRDefault="008E2B66"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E2B66"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E2B66"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8E2B66"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E2B66"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E2B66"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E2B66"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E2B6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E2B6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94199" w:rsidRDefault="008E2B6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94199" w:rsidRDefault="008E2B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Date</w:t>
            </w:r>
          </w:p>
        </w:tc>
        <w:tc>
          <w:tcPr>
            <w:tcW w:w="0" w:type="auto"/>
          </w:tcPr>
          <w:p w:rsidR="00794199" w:rsidRDefault="008E2B66">
            <w:pPr>
              <w:pStyle w:val="TableHeaderText"/>
            </w:pPr>
            <w:r>
              <w:t>Revision History</w:t>
            </w:r>
          </w:p>
        </w:tc>
        <w:tc>
          <w:tcPr>
            <w:tcW w:w="0" w:type="auto"/>
          </w:tcPr>
          <w:p w:rsidR="00794199" w:rsidRDefault="008E2B66">
            <w:pPr>
              <w:pStyle w:val="TableHeaderText"/>
            </w:pPr>
            <w:r>
              <w:t>Revision Class</w:t>
            </w:r>
          </w:p>
        </w:tc>
        <w:tc>
          <w:tcPr>
            <w:tcW w:w="0" w:type="auto"/>
          </w:tcPr>
          <w:p w:rsidR="00794199" w:rsidRDefault="008E2B66">
            <w:pPr>
              <w:pStyle w:val="TableHeaderText"/>
            </w:pPr>
            <w:r>
              <w:t>Comments</w:t>
            </w:r>
          </w:p>
        </w:tc>
      </w:tr>
      <w:tr w:rsidR="00794199" w:rsidTr="00794199">
        <w:tc>
          <w:tcPr>
            <w:tcW w:w="0" w:type="auto"/>
            <w:vAlign w:val="center"/>
          </w:tcPr>
          <w:p w:rsidR="00794199" w:rsidRDefault="008E2B66">
            <w:pPr>
              <w:pStyle w:val="TableBodyText"/>
            </w:pPr>
            <w:r>
              <w:t>4/4/2008</w:t>
            </w:r>
          </w:p>
        </w:tc>
        <w:tc>
          <w:tcPr>
            <w:tcW w:w="0" w:type="auto"/>
            <w:vAlign w:val="center"/>
          </w:tcPr>
          <w:p w:rsidR="00794199" w:rsidRDefault="008E2B66">
            <w:pPr>
              <w:pStyle w:val="TableBodyText"/>
            </w:pPr>
            <w:r>
              <w:t>0.1</w:t>
            </w:r>
          </w:p>
        </w:tc>
        <w:tc>
          <w:tcPr>
            <w:tcW w:w="0" w:type="auto"/>
            <w:vAlign w:val="center"/>
          </w:tcPr>
          <w:p w:rsidR="00794199" w:rsidRDefault="008E2B66">
            <w:pPr>
              <w:pStyle w:val="TableBodyText"/>
            </w:pPr>
            <w:r>
              <w:t>New</w:t>
            </w:r>
          </w:p>
        </w:tc>
        <w:tc>
          <w:tcPr>
            <w:tcW w:w="0" w:type="auto"/>
            <w:vAlign w:val="center"/>
          </w:tcPr>
          <w:p w:rsidR="00794199" w:rsidRDefault="008E2B66">
            <w:pPr>
              <w:pStyle w:val="TableBodyText"/>
            </w:pPr>
            <w:r>
              <w:t>Initial Availability.</w:t>
            </w:r>
          </w:p>
        </w:tc>
      </w:tr>
      <w:tr w:rsidR="00794199" w:rsidTr="00794199">
        <w:tc>
          <w:tcPr>
            <w:tcW w:w="0" w:type="auto"/>
            <w:vAlign w:val="center"/>
          </w:tcPr>
          <w:p w:rsidR="00794199" w:rsidRDefault="008E2B66">
            <w:pPr>
              <w:pStyle w:val="TableBodyText"/>
            </w:pPr>
            <w:r>
              <w:t>4/25/2008</w:t>
            </w:r>
          </w:p>
        </w:tc>
        <w:tc>
          <w:tcPr>
            <w:tcW w:w="0" w:type="auto"/>
            <w:vAlign w:val="center"/>
          </w:tcPr>
          <w:p w:rsidR="00794199" w:rsidRDefault="008E2B66">
            <w:pPr>
              <w:pStyle w:val="TableBodyText"/>
            </w:pPr>
            <w:r>
              <w:t>0.2</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Revised and updated property names and other technical content.</w:t>
            </w:r>
          </w:p>
        </w:tc>
      </w:tr>
      <w:tr w:rsidR="00794199" w:rsidTr="00794199">
        <w:tc>
          <w:tcPr>
            <w:tcW w:w="0" w:type="auto"/>
            <w:vAlign w:val="center"/>
          </w:tcPr>
          <w:p w:rsidR="00794199" w:rsidRDefault="008E2B66">
            <w:pPr>
              <w:pStyle w:val="TableBodyText"/>
            </w:pPr>
            <w:r>
              <w:t>6/27/2008</w:t>
            </w:r>
          </w:p>
        </w:tc>
        <w:tc>
          <w:tcPr>
            <w:tcW w:w="0" w:type="auto"/>
            <w:vAlign w:val="center"/>
          </w:tcPr>
          <w:p w:rsidR="00794199" w:rsidRDefault="008E2B66">
            <w:pPr>
              <w:pStyle w:val="TableBodyText"/>
            </w:pPr>
            <w:r>
              <w:t>1.0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Initial Release.</w:t>
            </w:r>
          </w:p>
        </w:tc>
      </w:tr>
      <w:tr w:rsidR="00794199" w:rsidTr="00794199">
        <w:tc>
          <w:tcPr>
            <w:tcW w:w="0" w:type="auto"/>
            <w:vAlign w:val="center"/>
          </w:tcPr>
          <w:p w:rsidR="00794199" w:rsidRDefault="008E2B66">
            <w:pPr>
              <w:pStyle w:val="TableBodyText"/>
            </w:pPr>
            <w:r>
              <w:t>8/6/2008</w:t>
            </w:r>
          </w:p>
        </w:tc>
        <w:tc>
          <w:tcPr>
            <w:tcW w:w="0" w:type="auto"/>
            <w:vAlign w:val="center"/>
          </w:tcPr>
          <w:p w:rsidR="00794199" w:rsidRDefault="008E2B66">
            <w:pPr>
              <w:pStyle w:val="TableBodyText"/>
            </w:pPr>
            <w:r>
              <w:t>1.01</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Revised and edited technical content.</w:t>
            </w:r>
          </w:p>
        </w:tc>
      </w:tr>
      <w:tr w:rsidR="00794199" w:rsidTr="00794199">
        <w:tc>
          <w:tcPr>
            <w:tcW w:w="0" w:type="auto"/>
            <w:vAlign w:val="center"/>
          </w:tcPr>
          <w:p w:rsidR="00794199" w:rsidRDefault="008E2B66">
            <w:pPr>
              <w:pStyle w:val="TableBodyText"/>
            </w:pPr>
            <w:r>
              <w:t>9/3/2008</w:t>
            </w:r>
          </w:p>
        </w:tc>
        <w:tc>
          <w:tcPr>
            <w:tcW w:w="0" w:type="auto"/>
            <w:vAlign w:val="center"/>
          </w:tcPr>
          <w:p w:rsidR="00794199" w:rsidRDefault="008E2B66">
            <w:pPr>
              <w:pStyle w:val="TableBodyText"/>
            </w:pPr>
            <w:r>
              <w:t>1.02</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Revised and edited technical content.</w:t>
            </w:r>
          </w:p>
        </w:tc>
      </w:tr>
      <w:tr w:rsidR="00794199" w:rsidTr="00794199">
        <w:tc>
          <w:tcPr>
            <w:tcW w:w="0" w:type="auto"/>
            <w:vAlign w:val="center"/>
          </w:tcPr>
          <w:p w:rsidR="00794199" w:rsidRDefault="008E2B66">
            <w:pPr>
              <w:pStyle w:val="TableBodyText"/>
            </w:pPr>
            <w:r>
              <w:t>10/1/2008</w:t>
            </w:r>
          </w:p>
        </w:tc>
        <w:tc>
          <w:tcPr>
            <w:tcW w:w="0" w:type="auto"/>
            <w:vAlign w:val="center"/>
          </w:tcPr>
          <w:p w:rsidR="00794199" w:rsidRDefault="008E2B66">
            <w:pPr>
              <w:pStyle w:val="TableBodyText"/>
            </w:pPr>
            <w:r>
              <w:t>1.03</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Revised and edited technical content.</w:t>
            </w:r>
          </w:p>
        </w:tc>
      </w:tr>
      <w:tr w:rsidR="00794199" w:rsidTr="00794199">
        <w:tc>
          <w:tcPr>
            <w:tcW w:w="0" w:type="auto"/>
            <w:vAlign w:val="center"/>
          </w:tcPr>
          <w:p w:rsidR="00794199" w:rsidRDefault="008E2B66">
            <w:pPr>
              <w:pStyle w:val="TableBodyText"/>
            </w:pPr>
            <w:r>
              <w:t>12/3/2008</w:t>
            </w:r>
          </w:p>
        </w:tc>
        <w:tc>
          <w:tcPr>
            <w:tcW w:w="0" w:type="auto"/>
            <w:vAlign w:val="center"/>
          </w:tcPr>
          <w:p w:rsidR="00794199" w:rsidRDefault="008E2B66">
            <w:pPr>
              <w:pStyle w:val="TableBodyText"/>
            </w:pPr>
            <w:r>
              <w:t>1.04</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Revised and edited technical content.</w:t>
            </w:r>
          </w:p>
        </w:tc>
      </w:tr>
      <w:tr w:rsidR="00794199" w:rsidTr="00794199">
        <w:tc>
          <w:tcPr>
            <w:tcW w:w="0" w:type="auto"/>
            <w:vAlign w:val="center"/>
          </w:tcPr>
          <w:p w:rsidR="00794199" w:rsidRDefault="008E2B66">
            <w:pPr>
              <w:pStyle w:val="TableBodyText"/>
            </w:pPr>
            <w:r>
              <w:t>3/4/2009</w:t>
            </w:r>
          </w:p>
        </w:tc>
        <w:tc>
          <w:tcPr>
            <w:tcW w:w="0" w:type="auto"/>
            <w:vAlign w:val="center"/>
          </w:tcPr>
          <w:p w:rsidR="00794199" w:rsidRDefault="008E2B66">
            <w:pPr>
              <w:pStyle w:val="TableBodyText"/>
            </w:pPr>
            <w:r>
              <w:t>1.05</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Revised and edited technical content.</w:t>
            </w:r>
          </w:p>
        </w:tc>
      </w:tr>
      <w:tr w:rsidR="00794199" w:rsidTr="00794199">
        <w:tc>
          <w:tcPr>
            <w:tcW w:w="0" w:type="auto"/>
            <w:vAlign w:val="center"/>
          </w:tcPr>
          <w:p w:rsidR="00794199" w:rsidRDefault="008E2B66">
            <w:pPr>
              <w:pStyle w:val="TableBodyText"/>
            </w:pPr>
            <w:r>
              <w:t>4/10/2009</w:t>
            </w:r>
          </w:p>
        </w:tc>
        <w:tc>
          <w:tcPr>
            <w:tcW w:w="0" w:type="auto"/>
            <w:vAlign w:val="center"/>
          </w:tcPr>
          <w:p w:rsidR="00794199" w:rsidRDefault="008E2B66">
            <w:pPr>
              <w:pStyle w:val="TableBodyText"/>
            </w:pPr>
            <w:r>
              <w:t>2.0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Updated technical content and applicable product releases.</w:t>
            </w:r>
          </w:p>
        </w:tc>
      </w:tr>
      <w:tr w:rsidR="00794199" w:rsidTr="00794199">
        <w:tc>
          <w:tcPr>
            <w:tcW w:w="0" w:type="auto"/>
            <w:vAlign w:val="center"/>
          </w:tcPr>
          <w:p w:rsidR="00794199" w:rsidRDefault="008E2B66">
            <w:pPr>
              <w:pStyle w:val="TableBodyText"/>
            </w:pPr>
            <w:r>
              <w:t>7/15/2009</w:t>
            </w:r>
          </w:p>
        </w:tc>
        <w:tc>
          <w:tcPr>
            <w:tcW w:w="0" w:type="auto"/>
            <w:vAlign w:val="center"/>
          </w:tcPr>
          <w:p w:rsidR="00794199" w:rsidRDefault="008E2B66">
            <w:pPr>
              <w:pStyle w:val="TableBodyText"/>
            </w:pPr>
            <w:r>
              <w:t>3.0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Revised and edited for technical content.</w:t>
            </w:r>
          </w:p>
        </w:tc>
      </w:tr>
      <w:tr w:rsidR="00794199" w:rsidTr="00794199">
        <w:tc>
          <w:tcPr>
            <w:tcW w:w="0" w:type="auto"/>
            <w:vAlign w:val="center"/>
          </w:tcPr>
          <w:p w:rsidR="00794199" w:rsidRDefault="008E2B66">
            <w:pPr>
              <w:pStyle w:val="TableBodyText"/>
            </w:pPr>
            <w:r>
              <w:t>11/4/2009</w:t>
            </w:r>
          </w:p>
        </w:tc>
        <w:tc>
          <w:tcPr>
            <w:tcW w:w="0" w:type="auto"/>
            <w:vAlign w:val="center"/>
          </w:tcPr>
          <w:p w:rsidR="00794199" w:rsidRDefault="008E2B66">
            <w:pPr>
              <w:pStyle w:val="TableBodyText"/>
            </w:pPr>
            <w:r>
              <w:t>4.0.0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Updated and revised the technical content.</w:t>
            </w:r>
          </w:p>
        </w:tc>
      </w:tr>
      <w:tr w:rsidR="00794199" w:rsidTr="00794199">
        <w:tc>
          <w:tcPr>
            <w:tcW w:w="0" w:type="auto"/>
            <w:vAlign w:val="center"/>
          </w:tcPr>
          <w:p w:rsidR="00794199" w:rsidRDefault="008E2B66">
            <w:pPr>
              <w:pStyle w:val="TableBodyText"/>
            </w:pPr>
            <w:r>
              <w:t>2/10/2010</w:t>
            </w:r>
          </w:p>
        </w:tc>
        <w:tc>
          <w:tcPr>
            <w:tcW w:w="0" w:type="auto"/>
            <w:vAlign w:val="center"/>
          </w:tcPr>
          <w:p w:rsidR="00794199" w:rsidRDefault="008E2B66">
            <w:pPr>
              <w:pStyle w:val="TableBodyText"/>
            </w:pPr>
            <w:r>
              <w:t>5.0.0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Updated and revised the technical content.</w:t>
            </w:r>
          </w:p>
        </w:tc>
      </w:tr>
      <w:tr w:rsidR="00794199" w:rsidTr="00794199">
        <w:tc>
          <w:tcPr>
            <w:tcW w:w="0" w:type="auto"/>
            <w:vAlign w:val="center"/>
          </w:tcPr>
          <w:p w:rsidR="00794199" w:rsidRDefault="008E2B66">
            <w:pPr>
              <w:pStyle w:val="TableBodyText"/>
            </w:pPr>
            <w:r>
              <w:t>5/5/2010</w:t>
            </w:r>
          </w:p>
        </w:tc>
        <w:tc>
          <w:tcPr>
            <w:tcW w:w="0" w:type="auto"/>
            <w:vAlign w:val="center"/>
          </w:tcPr>
          <w:p w:rsidR="00794199" w:rsidRDefault="008E2B66">
            <w:pPr>
              <w:pStyle w:val="TableBodyText"/>
            </w:pPr>
            <w:r>
              <w:t>6.0.0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Updated and revised the technical content.</w:t>
            </w:r>
          </w:p>
        </w:tc>
      </w:tr>
      <w:tr w:rsidR="00794199" w:rsidTr="00794199">
        <w:tc>
          <w:tcPr>
            <w:tcW w:w="0" w:type="auto"/>
            <w:vAlign w:val="center"/>
          </w:tcPr>
          <w:p w:rsidR="00794199" w:rsidRDefault="008E2B66">
            <w:pPr>
              <w:pStyle w:val="TableBodyText"/>
            </w:pPr>
            <w:r>
              <w:t>8/4/2010</w:t>
            </w:r>
          </w:p>
        </w:tc>
        <w:tc>
          <w:tcPr>
            <w:tcW w:w="0" w:type="auto"/>
            <w:vAlign w:val="center"/>
          </w:tcPr>
          <w:p w:rsidR="00794199" w:rsidRDefault="008E2B66">
            <w:pPr>
              <w:pStyle w:val="TableBodyText"/>
            </w:pPr>
            <w:r>
              <w:t>7.0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11/3/2010</w:t>
            </w:r>
          </w:p>
        </w:tc>
        <w:tc>
          <w:tcPr>
            <w:tcW w:w="0" w:type="auto"/>
            <w:vAlign w:val="center"/>
          </w:tcPr>
          <w:p w:rsidR="00794199" w:rsidRDefault="008E2B66">
            <w:pPr>
              <w:pStyle w:val="TableBodyText"/>
            </w:pPr>
            <w:r>
              <w:t>7.1</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Clarified the meaning of the technical content.</w:t>
            </w:r>
          </w:p>
        </w:tc>
      </w:tr>
      <w:tr w:rsidR="00794199" w:rsidTr="00794199">
        <w:tc>
          <w:tcPr>
            <w:tcW w:w="0" w:type="auto"/>
            <w:vAlign w:val="center"/>
          </w:tcPr>
          <w:p w:rsidR="00794199" w:rsidRDefault="008E2B66">
            <w:pPr>
              <w:pStyle w:val="TableBodyText"/>
            </w:pPr>
            <w:r>
              <w:t>3/18/2011</w:t>
            </w:r>
          </w:p>
        </w:tc>
        <w:tc>
          <w:tcPr>
            <w:tcW w:w="0" w:type="auto"/>
            <w:vAlign w:val="center"/>
          </w:tcPr>
          <w:p w:rsidR="00794199" w:rsidRDefault="008E2B66">
            <w:pPr>
              <w:pStyle w:val="TableBodyText"/>
            </w:pPr>
            <w:r>
              <w:t>7.1</w:t>
            </w:r>
          </w:p>
        </w:tc>
        <w:tc>
          <w:tcPr>
            <w:tcW w:w="0" w:type="auto"/>
            <w:vAlign w:val="center"/>
          </w:tcPr>
          <w:p w:rsidR="00794199" w:rsidRDefault="008E2B66">
            <w:pPr>
              <w:pStyle w:val="TableBodyText"/>
            </w:pPr>
            <w:r>
              <w:t>None</w:t>
            </w:r>
          </w:p>
        </w:tc>
        <w:tc>
          <w:tcPr>
            <w:tcW w:w="0" w:type="auto"/>
            <w:vAlign w:val="center"/>
          </w:tcPr>
          <w:p w:rsidR="00794199" w:rsidRDefault="008E2B66">
            <w:pPr>
              <w:pStyle w:val="TableBodyText"/>
            </w:pPr>
            <w:r>
              <w:t>No changes to the meaning, language, or formatting of the technical content.</w:t>
            </w:r>
          </w:p>
        </w:tc>
      </w:tr>
      <w:tr w:rsidR="00794199" w:rsidTr="00794199">
        <w:tc>
          <w:tcPr>
            <w:tcW w:w="0" w:type="auto"/>
            <w:vAlign w:val="center"/>
          </w:tcPr>
          <w:p w:rsidR="00794199" w:rsidRDefault="008E2B66">
            <w:pPr>
              <w:pStyle w:val="TableBodyText"/>
            </w:pPr>
            <w:r>
              <w:t>8/5/2011</w:t>
            </w:r>
          </w:p>
        </w:tc>
        <w:tc>
          <w:tcPr>
            <w:tcW w:w="0" w:type="auto"/>
            <w:vAlign w:val="center"/>
          </w:tcPr>
          <w:p w:rsidR="00794199" w:rsidRDefault="008E2B66">
            <w:pPr>
              <w:pStyle w:val="TableBodyText"/>
            </w:pPr>
            <w:r>
              <w:t>8.0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10/7/2011</w:t>
            </w:r>
          </w:p>
        </w:tc>
        <w:tc>
          <w:tcPr>
            <w:tcW w:w="0" w:type="auto"/>
            <w:vAlign w:val="center"/>
          </w:tcPr>
          <w:p w:rsidR="00794199" w:rsidRDefault="008E2B66">
            <w:pPr>
              <w:pStyle w:val="TableBodyText"/>
            </w:pPr>
            <w:r>
              <w:t>9.0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1/20/2012</w:t>
            </w:r>
          </w:p>
        </w:tc>
        <w:tc>
          <w:tcPr>
            <w:tcW w:w="0" w:type="auto"/>
            <w:vAlign w:val="center"/>
          </w:tcPr>
          <w:p w:rsidR="00794199" w:rsidRDefault="008E2B66">
            <w:pPr>
              <w:pStyle w:val="TableBodyText"/>
            </w:pPr>
            <w:r>
              <w:t>10.0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4/27/2012</w:t>
            </w:r>
          </w:p>
        </w:tc>
        <w:tc>
          <w:tcPr>
            <w:tcW w:w="0" w:type="auto"/>
            <w:vAlign w:val="center"/>
          </w:tcPr>
          <w:p w:rsidR="00794199" w:rsidRDefault="008E2B66">
            <w:pPr>
              <w:pStyle w:val="TableBodyText"/>
            </w:pPr>
            <w:r>
              <w:t>11.0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7/16/2012</w:t>
            </w:r>
          </w:p>
        </w:tc>
        <w:tc>
          <w:tcPr>
            <w:tcW w:w="0" w:type="auto"/>
            <w:vAlign w:val="center"/>
          </w:tcPr>
          <w:p w:rsidR="00794199" w:rsidRDefault="008E2B66">
            <w:pPr>
              <w:pStyle w:val="TableBodyText"/>
            </w:pPr>
            <w:r>
              <w:t>11.1</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Clarified the meaning of the technical content.</w:t>
            </w:r>
          </w:p>
        </w:tc>
      </w:tr>
      <w:tr w:rsidR="00794199" w:rsidTr="00794199">
        <w:tc>
          <w:tcPr>
            <w:tcW w:w="0" w:type="auto"/>
            <w:vAlign w:val="center"/>
          </w:tcPr>
          <w:p w:rsidR="00794199" w:rsidRDefault="008E2B66">
            <w:pPr>
              <w:pStyle w:val="TableBodyText"/>
            </w:pPr>
            <w:r>
              <w:t>10/8/2</w:t>
            </w:r>
            <w:r>
              <w:t>012</w:t>
            </w:r>
          </w:p>
        </w:tc>
        <w:tc>
          <w:tcPr>
            <w:tcW w:w="0" w:type="auto"/>
            <w:vAlign w:val="center"/>
          </w:tcPr>
          <w:p w:rsidR="00794199" w:rsidRDefault="008E2B66">
            <w:pPr>
              <w:pStyle w:val="TableBodyText"/>
            </w:pPr>
            <w:r>
              <w:t>12.0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2/11/2013</w:t>
            </w:r>
          </w:p>
        </w:tc>
        <w:tc>
          <w:tcPr>
            <w:tcW w:w="0" w:type="auto"/>
            <w:vAlign w:val="center"/>
          </w:tcPr>
          <w:p w:rsidR="00794199" w:rsidRDefault="008E2B66">
            <w:pPr>
              <w:pStyle w:val="TableBodyText"/>
            </w:pPr>
            <w:r>
              <w:t>13.0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7/26/2013</w:t>
            </w:r>
          </w:p>
        </w:tc>
        <w:tc>
          <w:tcPr>
            <w:tcW w:w="0" w:type="auto"/>
            <w:vAlign w:val="center"/>
          </w:tcPr>
          <w:p w:rsidR="00794199" w:rsidRDefault="008E2B66">
            <w:pPr>
              <w:pStyle w:val="TableBodyText"/>
            </w:pPr>
            <w:r>
              <w:t>13.1</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Clarified the meaning of the technical content.</w:t>
            </w:r>
          </w:p>
        </w:tc>
      </w:tr>
      <w:tr w:rsidR="00794199" w:rsidTr="00794199">
        <w:tc>
          <w:tcPr>
            <w:tcW w:w="0" w:type="auto"/>
            <w:vAlign w:val="center"/>
          </w:tcPr>
          <w:p w:rsidR="00794199" w:rsidRDefault="008E2B66">
            <w:pPr>
              <w:pStyle w:val="TableBodyText"/>
            </w:pPr>
            <w:r>
              <w:t>11/18/2013</w:t>
            </w:r>
          </w:p>
        </w:tc>
        <w:tc>
          <w:tcPr>
            <w:tcW w:w="0" w:type="auto"/>
            <w:vAlign w:val="center"/>
          </w:tcPr>
          <w:p w:rsidR="00794199" w:rsidRDefault="008E2B66">
            <w:pPr>
              <w:pStyle w:val="TableBodyText"/>
            </w:pPr>
            <w:r>
              <w:t>13.1</w:t>
            </w:r>
          </w:p>
        </w:tc>
        <w:tc>
          <w:tcPr>
            <w:tcW w:w="0" w:type="auto"/>
            <w:vAlign w:val="center"/>
          </w:tcPr>
          <w:p w:rsidR="00794199" w:rsidRDefault="008E2B66">
            <w:pPr>
              <w:pStyle w:val="TableBodyText"/>
            </w:pPr>
            <w:r>
              <w:t>None</w:t>
            </w:r>
          </w:p>
        </w:tc>
        <w:tc>
          <w:tcPr>
            <w:tcW w:w="0" w:type="auto"/>
            <w:vAlign w:val="center"/>
          </w:tcPr>
          <w:p w:rsidR="00794199" w:rsidRDefault="008E2B66">
            <w:pPr>
              <w:pStyle w:val="TableBodyText"/>
            </w:pPr>
            <w:r>
              <w:t>No changes to the meaning, language, or formatting of the technical content.</w:t>
            </w:r>
          </w:p>
        </w:tc>
      </w:tr>
      <w:tr w:rsidR="00794199" w:rsidTr="00794199">
        <w:tc>
          <w:tcPr>
            <w:tcW w:w="0" w:type="auto"/>
            <w:vAlign w:val="center"/>
          </w:tcPr>
          <w:p w:rsidR="00794199" w:rsidRDefault="008E2B66">
            <w:pPr>
              <w:pStyle w:val="TableBodyText"/>
            </w:pPr>
            <w:r>
              <w:t>2/10/2014</w:t>
            </w:r>
          </w:p>
        </w:tc>
        <w:tc>
          <w:tcPr>
            <w:tcW w:w="0" w:type="auto"/>
            <w:vAlign w:val="center"/>
          </w:tcPr>
          <w:p w:rsidR="00794199" w:rsidRDefault="008E2B66">
            <w:pPr>
              <w:pStyle w:val="TableBodyText"/>
            </w:pPr>
            <w:r>
              <w:t>13.1</w:t>
            </w:r>
          </w:p>
        </w:tc>
        <w:tc>
          <w:tcPr>
            <w:tcW w:w="0" w:type="auto"/>
            <w:vAlign w:val="center"/>
          </w:tcPr>
          <w:p w:rsidR="00794199" w:rsidRDefault="008E2B66">
            <w:pPr>
              <w:pStyle w:val="TableBodyText"/>
            </w:pPr>
            <w:r>
              <w:t>None</w:t>
            </w:r>
          </w:p>
        </w:tc>
        <w:tc>
          <w:tcPr>
            <w:tcW w:w="0" w:type="auto"/>
            <w:vAlign w:val="center"/>
          </w:tcPr>
          <w:p w:rsidR="00794199" w:rsidRDefault="008E2B66">
            <w:pPr>
              <w:pStyle w:val="TableBodyText"/>
            </w:pPr>
            <w:r>
              <w:t>No changes to the meaning, language, or formatting of the technical content.</w:t>
            </w:r>
          </w:p>
        </w:tc>
      </w:tr>
      <w:tr w:rsidR="00794199" w:rsidTr="00794199">
        <w:tc>
          <w:tcPr>
            <w:tcW w:w="0" w:type="auto"/>
            <w:vAlign w:val="center"/>
          </w:tcPr>
          <w:p w:rsidR="00794199" w:rsidRDefault="008E2B66">
            <w:pPr>
              <w:pStyle w:val="TableBodyText"/>
            </w:pPr>
            <w:r>
              <w:t>4/30/2014</w:t>
            </w:r>
          </w:p>
        </w:tc>
        <w:tc>
          <w:tcPr>
            <w:tcW w:w="0" w:type="auto"/>
            <w:vAlign w:val="center"/>
          </w:tcPr>
          <w:p w:rsidR="00794199" w:rsidRDefault="008E2B66">
            <w:pPr>
              <w:pStyle w:val="TableBodyText"/>
            </w:pPr>
            <w:r>
              <w:t>14.0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7/31/2014</w:t>
            </w:r>
          </w:p>
        </w:tc>
        <w:tc>
          <w:tcPr>
            <w:tcW w:w="0" w:type="auto"/>
            <w:vAlign w:val="center"/>
          </w:tcPr>
          <w:p w:rsidR="00794199" w:rsidRDefault="008E2B66">
            <w:pPr>
              <w:pStyle w:val="TableBodyText"/>
            </w:pPr>
            <w:r>
              <w:t>14.1</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Clarified the meaning of the technical content.</w:t>
            </w:r>
          </w:p>
        </w:tc>
      </w:tr>
      <w:tr w:rsidR="00794199" w:rsidTr="00794199">
        <w:tc>
          <w:tcPr>
            <w:tcW w:w="0" w:type="auto"/>
            <w:vAlign w:val="center"/>
          </w:tcPr>
          <w:p w:rsidR="00794199" w:rsidRDefault="008E2B66">
            <w:pPr>
              <w:pStyle w:val="TableBodyText"/>
            </w:pPr>
            <w:r>
              <w:lastRenderedPageBreak/>
              <w:t>10/30/2014</w:t>
            </w:r>
          </w:p>
        </w:tc>
        <w:tc>
          <w:tcPr>
            <w:tcW w:w="0" w:type="auto"/>
            <w:vAlign w:val="center"/>
          </w:tcPr>
          <w:p w:rsidR="00794199" w:rsidRDefault="008E2B66">
            <w:pPr>
              <w:pStyle w:val="TableBodyText"/>
            </w:pPr>
            <w:r>
              <w:t>15.0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3/16/2015</w:t>
            </w:r>
          </w:p>
        </w:tc>
        <w:tc>
          <w:tcPr>
            <w:tcW w:w="0" w:type="auto"/>
            <w:vAlign w:val="center"/>
          </w:tcPr>
          <w:p w:rsidR="00794199" w:rsidRDefault="008E2B66">
            <w:pPr>
              <w:pStyle w:val="TableBodyText"/>
            </w:pPr>
            <w:r>
              <w:t>16.0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5/26/2015</w:t>
            </w:r>
          </w:p>
        </w:tc>
        <w:tc>
          <w:tcPr>
            <w:tcW w:w="0" w:type="auto"/>
            <w:vAlign w:val="center"/>
          </w:tcPr>
          <w:p w:rsidR="00794199" w:rsidRDefault="008E2B66">
            <w:pPr>
              <w:pStyle w:val="TableBodyText"/>
            </w:pPr>
            <w:r>
              <w:t>17.0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w:t>
            </w:r>
            <w:r>
              <w:t>ent.</w:t>
            </w:r>
          </w:p>
        </w:tc>
      </w:tr>
      <w:tr w:rsidR="00794199" w:rsidTr="00794199">
        <w:tc>
          <w:tcPr>
            <w:tcW w:w="0" w:type="auto"/>
            <w:vAlign w:val="center"/>
          </w:tcPr>
          <w:p w:rsidR="00794199" w:rsidRDefault="008E2B66">
            <w:pPr>
              <w:pStyle w:val="TableBodyText"/>
            </w:pPr>
            <w:r>
              <w:t>9/14/2015</w:t>
            </w:r>
          </w:p>
        </w:tc>
        <w:tc>
          <w:tcPr>
            <w:tcW w:w="0" w:type="auto"/>
            <w:vAlign w:val="center"/>
          </w:tcPr>
          <w:p w:rsidR="00794199" w:rsidRDefault="008E2B66">
            <w:pPr>
              <w:pStyle w:val="TableBodyText"/>
            </w:pPr>
            <w:r>
              <w:t>17.0</w:t>
            </w:r>
          </w:p>
        </w:tc>
        <w:tc>
          <w:tcPr>
            <w:tcW w:w="0" w:type="auto"/>
            <w:vAlign w:val="center"/>
          </w:tcPr>
          <w:p w:rsidR="00794199" w:rsidRDefault="008E2B66">
            <w:pPr>
              <w:pStyle w:val="TableBodyText"/>
            </w:pPr>
            <w:r>
              <w:t>None</w:t>
            </w:r>
          </w:p>
        </w:tc>
        <w:tc>
          <w:tcPr>
            <w:tcW w:w="0" w:type="auto"/>
            <w:vAlign w:val="center"/>
          </w:tcPr>
          <w:p w:rsidR="00794199" w:rsidRDefault="008E2B66">
            <w:pPr>
              <w:pStyle w:val="TableBodyText"/>
            </w:pPr>
            <w:r>
              <w:t>No changes to the meaning, language, or formatting of the technical content.</w:t>
            </w:r>
          </w:p>
        </w:tc>
      </w:tr>
      <w:tr w:rsidR="00794199" w:rsidTr="00794199">
        <w:tc>
          <w:tcPr>
            <w:tcW w:w="0" w:type="auto"/>
            <w:vAlign w:val="center"/>
          </w:tcPr>
          <w:p w:rsidR="00794199" w:rsidRDefault="008E2B66">
            <w:pPr>
              <w:pStyle w:val="TableBodyText"/>
            </w:pPr>
            <w:r>
              <w:t>6/13/2016</w:t>
            </w:r>
          </w:p>
        </w:tc>
        <w:tc>
          <w:tcPr>
            <w:tcW w:w="0" w:type="auto"/>
            <w:vAlign w:val="center"/>
          </w:tcPr>
          <w:p w:rsidR="00794199" w:rsidRDefault="008E2B66">
            <w:pPr>
              <w:pStyle w:val="TableBodyText"/>
            </w:pPr>
            <w:r>
              <w:t>17.0</w:t>
            </w:r>
          </w:p>
        </w:tc>
        <w:tc>
          <w:tcPr>
            <w:tcW w:w="0" w:type="auto"/>
            <w:vAlign w:val="center"/>
          </w:tcPr>
          <w:p w:rsidR="00794199" w:rsidRDefault="008E2B66">
            <w:pPr>
              <w:pStyle w:val="TableBodyText"/>
            </w:pPr>
            <w:r>
              <w:t>None</w:t>
            </w:r>
          </w:p>
        </w:tc>
        <w:tc>
          <w:tcPr>
            <w:tcW w:w="0" w:type="auto"/>
            <w:vAlign w:val="center"/>
          </w:tcPr>
          <w:p w:rsidR="00794199" w:rsidRDefault="008E2B66">
            <w:pPr>
              <w:pStyle w:val="TableBodyText"/>
            </w:pPr>
            <w:r>
              <w:t>No changes to the meaning, language, or formatting of the technical content.</w:t>
            </w:r>
          </w:p>
        </w:tc>
      </w:tr>
      <w:tr w:rsidR="00794199" w:rsidTr="00794199">
        <w:tc>
          <w:tcPr>
            <w:tcW w:w="0" w:type="auto"/>
            <w:vAlign w:val="center"/>
          </w:tcPr>
          <w:p w:rsidR="00794199" w:rsidRDefault="008E2B66">
            <w:pPr>
              <w:pStyle w:val="TableBodyText"/>
            </w:pPr>
            <w:r>
              <w:t>9/14/2016</w:t>
            </w:r>
          </w:p>
        </w:tc>
        <w:tc>
          <w:tcPr>
            <w:tcW w:w="0" w:type="auto"/>
            <w:vAlign w:val="center"/>
          </w:tcPr>
          <w:p w:rsidR="00794199" w:rsidRDefault="008E2B66">
            <w:pPr>
              <w:pStyle w:val="TableBodyText"/>
            </w:pPr>
            <w:r>
              <w:t>17.1</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Clarified the meaning of the technical content.</w:t>
            </w:r>
          </w:p>
        </w:tc>
      </w:tr>
      <w:tr w:rsidR="00794199" w:rsidTr="00794199">
        <w:tc>
          <w:tcPr>
            <w:tcW w:w="0" w:type="auto"/>
            <w:vAlign w:val="center"/>
          </w:tcPr>
          <w:p w:rsidR="00794199" w:rsidRDefault="008E2B66">
            <w:pPr>
              <w:pStyle w:val="TableBodyText"/>
            </w:pPr>
            <w:r>
              <w:t>10/17/2016</w:t>
            </w:r>
          </w:p>
        </w:tc>
        <w:tc>
          <w:tcPr>
            <w:tcW w:w="0" w:type="auto"/>
            <w:vAlign w:val="center"/>
          </w:tcPr>
          <w:p w:rsidR="00794199" w:rsidRDefault="008E2B66">
            <w:pPr>
              <w:pStyle w:val="TableBodyText"/>
            </w:pPr>
            <w:r>
              <w:t>17.1</w:t>
            </w:r>
          </w:p>
        </w:tc>
        <w:tc>
          <w:tcPr>
            <w:tcW w:w="0" w:type="auto"/>
            <w:vAlign w:val="center"/>
          </w:tcPr>
          <w:p w:rsidR="00794199" w:rsidRDefault="008E2B66">
            <w:pPr>
              <w:pStyle w:val="TableBodyText"/>
            </w:pPr>
            <w:r>
              <w:t>None</w:t>
            </w:r>
          </w:p>
        </w:tc>
        <w:tc>
          <w:tcPr>
            <w:tcW w:w="0" w:type="auto"/>
            <w:vAlign w:val="center"/>
          </w:tcPr>
          <w:p w:rsidR="00794199" w:rsidRDefault="008E2B66">
            <w:pPr>
              <w:pStyle w:val="TableBodyText"/>
            </w:pPr>
            <w:r>
              <w:t>No changes to the meaning, language, or formatting of the technical content.</w:t>
            </w:r>
          </w:p>
        </w:tc>
      </w:tr>
      <w:tr w:rsidR="00794199" w:rsidTr="00794199">
        <w:tc>
          <w:tcPr>
            <w:tcW w:w="0" w:type="auto"/>
            <w:vAlign w:val="center"/>
          </w:tcPr>
          <w:p w:rsidR="00794199" w:rsidRDefault="008E2B66">
            <w:pPr>
              <w:pStyle w:val="TableBodyText"/>
            </w:pPr>
            <w:r>
              <w:t>2/24/2017</w:t>
            </w:r>
          </w:p>
        </w:tc>
        <w:tc>
          <w:tcPr>
            <w:tcW w:w="0" w:type="auto"/>
            <w:vAlign w:val="center"/>
          </w:tcPr>
          <w:p w:rsidR="00794199" w:rsidRDefault="008E2B66">
            <w:pPr>
              <w:pStyle w:val="TableBodyText"/>
            </w:pPr>
            <w:r>
              <w:t>18.0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6/20/2017</w:t>
            </w:r>
          </w:p>
        </w:tc>
        <w:tc>
          <w:tcPr>
            <w:tcW w:w="0" w:type="auto"/>
            <w:vAlign w:val="center"/>
          </w:tcPr>
          <w:p w:rsidR="00794199" w:rsidRDefault="008E2B66">
            <w:pPr>
              <w:pStyle w:val="TableBodyText"/>
            </w:pPr>
            <w:r>
              <w:t>18.1</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Clarified the meaning of the technical content.</w:t>
            </w:r>
          </w:p>
        </w:tc>
      </w:tr>
      <w:tr w:rsidR="00794199" w:rsidTr="00794199">
        <w:tc>
          <w:tcPr>
            <w:tcW w:w="0" w:type="auto"/>
            <w:vAlign w:val="center"/>
          </w:tcPr>
          <w:p w:rsidR="00794199" w:rsidRDefault="008E2B66">
            <w:pPr>
              <w:pStyle w:val="TableBodyText"/>
            </w:pPr>
            <w:r>
              <w:t>9/19/2017</w:t>
            </w:r>
          </w:p>
        </w:tc>
        <w:tc>
          <w:tcPr>
            <w:tcW w:w="0" w:type="auto"/>
            <w:vAlign w:val="center"/>
          </w:tcPr>
          <w:p w:rsidR="00794199" w:rsidRDefault="008E2B66">
            <w:pPr>
              <w:pStyle w:val="TableBodyText"/>
            </w:pPr>
            <w:r>
              <w:t>18.2</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Clarified the meaning of the technical content.</w:t>
            </w:r>
          </w:p>
        </w:tc>
      </w:tr>
      <w:tr w:rsidR="00794199" w:rsidTr="00794199">
        <w:tc>
          <w:tcPr>
            <w:tcW w:w="0" w:type="auto"/>
            <w:vAlign w:val="center"/>
          </w:tcPr>
          <w:p w:rsidR="00794199" w:rsidRDefault="008E2B66">
            <w:pPr>
              <w:pStyle w:val="TableBodyText"/>
            </w:pPr>
            <w:r>
              <w:t>12/12/2017</w:t>
            </w:r>
          </w:p>
        </w:tc>
        <w:tc>
          <w:tcPr>
            <w:tcW w:w="0" w:type="auto"/>
            <w:vAlign w:val="center"/>
          </w:tcPr>
          <w:p w:rsidR="00794199" w:rsidRDefault="008E2B66">
            <w:pPr>
              <w:pStyle w:val="TableBodyText"/>
            </w:pPr>
            <w:r>
              <w:t>18.2</w:t>
            </w:r>
          </w:p>
        </w:tc>
        <w:tc>
          <w:tcPr>
            <w:tcW w:w="0" w:type="auto"/>
            <w:vAlign w:val="center"/>
          </w:tcPr>
          <w:p w:rsidR="00794199" w:rsidRDefault="008E2B66">
            <w:pPr>
              <w:pStyle w:val="TableBodyText"/>
            </w:pPr>
            <w:r>
              <w:t>None</w:t>
            </w:r>
          </w:p>
        </w:tc>
        <w:tc>
          <w:tcPr>
            <w:tcW w:w="0" w:type="auto"/>
            <w:vAlign w:val="center"/>
          </w:tcPr>
          <w:p w:rsidR="00794199" w:rsidRDefault="008E2B66">
            <w:pPr>
              <w:pStyle w:val="TableBodyText"/>
            </w:pPr>
            <w:r>
              <w:t>No changes to the meaning, language, or formatting of the technical content.</w:t>
            </w:r>
          </w:p>
        </w:tc>
      </w:tr>
      <w:tr w:rsidR="00794199" w:rsidTr="00794199">
        <w:tc>
          <w:tcPr>
            <w:tcW w:w="0" w:type="auto"/>
            <w:vAlign w:val="center"/>
          </w:tcPr>
          <w:p w:rsidR="00794199" w:rsidRDefault="008E2B66">
            <w:pPr>
              <w:pStyle w:val="TableBodyText"/>
            </w:pPr>
            <w:r>
              <w:t>7/24/2018</w:t>
            </w:r>
          </w:p>
        </w:tc>
        <w:tc>
          <w:tcPr>
            <w:tcW w:w="0" w:type="auto"/>
            <w:vAlign w:val="center"/>
          </w:tcPr>
          <w:p w:rsidR="00794199" w:rsidRDefault="008E2B66">
            <w:pPr>
              <w:pStyle w:val="TableBodyText"/>
            </w:pPr>
            <w:r>
              <w:t>19.0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w:t>
            </w:r>
            <w:r>
              <w:t>nged the technical content.</w:t>
            </w:r>
          </w:p>
        </w:tc>
      </w:tr>
      <w:tr w:rsidR="00794199" w:rsidTr="00794199">
        <w:tc>
          <w:tcPr>
            <w:tcW w:w="0" w:type="auto"/>
            <w:vAlign w:val="center"/>
          </w:tcPr>
          <w:p w:rsidR="00794199" w:rsidRDefault="008E2B66">
            <w:pPr>
              <w:pStyle w:val="TableBodyText"/>
            </w:pPr>
            <w:r>
              <w:t>10/1/2018</w:t>
            </w:r>
          </w:p>
        </w:tc>
        <w:tc>
          <w:tcPr>
            <w:tcW w:w="0" w:type="auto"/>
            <w:vAlign w:val="center"/>
          </w:tcPr>
          <w:p w:rsidR="00794199" w:rsidRDefault="008E2B66">
            <w:pPr>
              <w:pStyle w:val="TableBodyText"/>
            </w:pPr>
            <w:r>
              <w:t>20.0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12/11/2018</w:t>
            </w:r>
          </w:p>
        </w:tc>
        <w:tc>
          <w:tcPr>
            <w:tcW w:w="0" w:type="auto"/>
            <w:vAlign w:val="center"/>
          </w:tcPr>
          <w:p w:rsidR="00794199" w:rsidRDefault="008E2B66">
            <w:pPr>
              <w:pStyle w:val="TableBodyText"/>
            </w:pPr>
            <w:r>
              <w:t>21.0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6/18/2019</w:t>
            </w:r>
          </w:p>
        </w:tc>
        <w:tc>
          <w:tcPr>
            <w:tcW w:w="0" w:type="auto"/>
            <w:vAlign w:val="center"/>
          </w:tcPr>
          <w:p w:rsidR="00794199" w:rsidRDefault="008E2B66">
            <w:pPr>
              <w:pStyle w:val="TableBodyText"/>
            </w:pPr>
            <w:r>
              <w:t>21.1</w:t>
            </w:r>
          </w:p>
        </w:tc>
        <w:tc>
          <w:tcPr>
            <w:tcW w:w="0" w:type="auto"/>
            <w:vAlign w:val="center"/>
          </w:tcPr>
          <w:p w:rsidR="00794199" w:rsidRDefault="008E2B66">
            <w:pPr>
              <w:pStyle w:val="TableBodyText"/>
            </w:pPr>
            <w:r>
              <w:t>Minor</w:t>
            </w:r>
          </w:p>
        </w:tc>
        <w:tc>
          <w:tcPr>
            <w:tcW w:w="0" w:type="auto"/>
            <w:vAlign w:val="center"/>
          </w:tcPr>
          <w:p w:rsidR="00794199" w:rsidRDefault="008E2B66">
            <w:pPr>
              <w:pStyle w:val="TableBodyText"/>
            </w:pPr>
            <w:r>
              <w:t>Clarified the meaning of the technical content.</w:t>
            </w:r>
          </w:p>
        </w:tc>
      </w:tr>
      <w:tr w:rsidR="00794199" w:rsidTr="00794199">
        <w:tc>
          <w:tcPr>
            <w:tcW w:w="0" w:type="auto"/>
            <w:vAlign w:val="center"/>
          </w:tcPr>
          <w:p w:rsidR="00794199" w:rsidRDefault="008E2B66">
            <w:pPr>
              <w:pStyle w:val="TableBodyText"/>
            </w:pPr>
            <w:r>
              <w:t>4/22/2021</w:t>
            </w:r>
          </w:p>
        </w:tc>
        <w:tc>
          <w:tcPr>
            <w:tcW w:w="0" w:type="auto"/>
            <w:vAlign w:val="center"/>
          </w:tcPr>
          <w:p w:rsidR="00794199" w:rsidRDefault="008E2B66">
            <w:pPr>
              <w:pStyle w:val="TableBodyText"/>
            </w:pPr>
            <w:r>
              <w:t>22.0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r w:rsidR="00794199" w:rsidTr="00794199">
        <w:tc>
          <w:tcPr>
            <w:tcW w:w="0" w:type="auto"/>
            <w:vAlign w:val="center"/>
          </w:tcPr>
          <w:p w:rsidR="00794199" w:rsidRDefault="008E2B66">
            <w:pPr>
              <w:pStyle w:val="TableBodyText"/>
            </w:pPr>
            <w:r>
              <w:t>8/17/2021</w:t>
            </w:r>
          </w:p>
        </w:tc>
        <w:tc>
          <w:tcPr>
            <w:tcW w:w="0" w:type="auto"/>
            <w:vAlign w:val="center"/>
          </w:tcPr>
          <w:p w:rsidR="00794199" w:rsidRDefault="008E2B66">
            <w:pPr>
              <w:pStyle w:val="TableBodyText"/>
            </w:pPr>
            <w:r>
              <w:t>23.0</w:t>
            </w:r>
          </w:p>
        </w:tc>
        <w:tc>
          <w:tcPr>
            <w:tcW w:w="0" w:type="auto"/>
            <w:vAlign w:val="center"/>
          </w:tcPr>
          <w:p w:rsidR="00794199" w:rsidRDefault="008E2B66">
            <w:pPr>
              <w:pStyle w:val="TableBodyText"/>
            </w:pPr>
            <w:r>
              <w:t>Major</w:t>
            </w:r>
          </w:p>
        </w:tc>
        <w:tc>
          <w:tcPr>
            <w:tcW w:w="0" w:type="auto"/>
            <w:vAlign w:val="center"/>
          </w:tcPr>
          <w:p w:rsidR="00794199" w:rsidRDefault="008E2B66">
            <w:pPr>
              <w:pStyle w:val="TableBodyText"/>
            </w:pPr>
            <w:r>
              <w:t>Significantly changed the technical content.</w:t>
            </w:r>
          </w:p>
        </w:tc>
      </w:tr>
    </w:tbl>
    <w:p w:rsidR="00794199" w:rsidRDefault="008E2B66">
      <w:pPr>
        <w:pStyle w:val="TOCHeading"/>
      </w:pPr>
      <w:r>
        <w:lastRenderedPageBreak/>
        <w:t>Table of Contents</w:t>
      </w:r>
    </w:p>
    <w:p w:rsidR="008E2B66" w:rsidRDefault="008E2B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999" w:history="1">
        <w:r w:rsidRPr="00CC085C">
          <w:rPr>
            <w:rStyle w:val="Hyperlink"/>
            <w:noProof/>
          </w:rPr>
          <w:t>1</w:t>
        </w:r>
        <w:r>
          <w:rPr>
            <w:rFonts w:asciiTheme="minorHAnsi" w:eastAsiaTheme="minorEastAsia" w:hAnsiTheme="minorHAnsi" w:cstheme="minorBidi"/>
            <w:b w:val="0"/>
            <w:bCs w:val="0"/>
            <w:noProof/>
            <w:sz w:val="22"/>
            <w:szCs w:val="22"/>
          </w:rPr>
          <w:tab/>
        </w:r>
        <w:r w:rsidRPr="00CC085C">
          <w:rPr>
            <w:rStyle w:val="Hyperlink"/>
            <w:noProof/>
          </w:rPr>
          <w:t>Introduction</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7</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00" w:history="1">
        <w:r w:rsidRPr="00CC085C">
          <w:rPr>
            <w:rStyle w:val="Hyperlink"/>
            <w:noProof/>
          </w:rPr>
          <w:t>1.1</w:t>
        </w:r>
        <w:r>
          <w:rPr>
            <w:rFonts w:asciiTheme="minorHAnsi" w:eastAsiaTheme="minorEastAsia" w:hAnsiTheme="minorHAnsi" w:cstheme="minorBidi"/>
            <w:noProof/>
            <w:sz w:val="22"/>
            <w:szCs w:val="22"/>
          </w:rPr>
          <w:tab/>
        </w:r>
        <w:r w:rsidRPr="00CC085C">
          <w:rPr>
            <w:rStyle w:val="Hyperlink"/>
            <w:noProof/>
          </w:rPr>
          <w:t>Glossary</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7</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01" w:history="1">
        <w:r w:rsidRPr="00CC085C">
          <w:rPr>
            <w:rStyle w:val="Hyperlink"/>
            <w:noProof/>
          </w:rPr>
          <w:t>1.2</w:t>
        </w:r>
        <w:r>
          <w:rPr>
            <w:rFonts w:asciiTheme="minorHAnsi" w:eastAsiaTheme="minorEastAsia" w:hAnsiTheme="minorHAnsi" w:cstheme="minorBidi"/>
            <w:noProof/>
            <w:sz w:val="22"/>
            <w:szCs w:val="22"/>
          </w:rPr>
          <w:tab/>
        </w:r>
        <w:r w:rsidRPr="00CC085C">
          <w:rPr>
            <w:rStyle w:val="Hyperlink"/>
            <w:noProof/>
          </w:rPr>
          <w:t>References</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9</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002" w:history="1">
        <w:r w:rsidRPr="00CC085C">
          <w:rPr>
            <w:rStyle w:val="Hyperlink"/>
            <w:noProof/>
          </w:rPr>
          <w:t>1.2.1</w:t>
        </w:r>
        <w:r>
          <w:rPr>
            <w:rFonts w:asciiTheme="minorHAnsi" w:eastAsiaTheme="minorEastAsia" w:hAnsiTheme="minorHAnsi" w:cstheme="minorBidi"/>
            <w:noProof/>
            <w:sz w:val="22"/>
            <w:szCs w:val="22"/>
          </w:rPr>
          <w:tab/>
        </w:r>
        <w:r w:rsidRPr="00CC085C">
          <w:rPr>
            <w:rStyle w:val="Hyperlink"/>
            <w:noProof/>
          </w:rPr>
          <w:t>Normative References</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9</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003" w:history="1">
        <w:r w:rsidRPr="00CC085C">
          <w:rPr>
            <w:rStyle w:val="Hyperlink"/>
            <w:noProof/>
          </w:rPr>
          <w:t>1.2.2</w:t>
        </w:r>
        <w:r>
          <w:rPr>
            <w:rFonts w:asciiTheme="minorHAnsi" w:eastAsiaTheme="minorEastAsia" w:hAnsiTheme="minorHAnsi" w:cstheme="minorBidi"/>
            <w:noProof/>
            <w:sz w:val="22"/>
            <w:szCs w:val="22"/>
          </w:rPr>
          <w:tab/>
        </w:r>
        <w:r w:rsidRPr="00CC085C">
          <w:rPr>
            <w:rStyle w:val="Hyperlink"/>
            <w:noProof/>
          </w:rPr>
          <w:t>Informative References</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10</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04" w:history="1">
        <w:r w:rsidRPr="00CC085C">
          <w:rPr>
            <w:rStyle w:val="Hyperlink"/>
            <w:noProof/>
          </w:rPr>
          <w:t>1.3</w:t>
        </w:r>
        <w:r>
          <w:rPr>
            <w:rFonts w:asciiTheme="minorHAnsi" w:eastAsiaTheme="minorEastAsia" w:hAnsiTheme="minorHAnsi" w:cstheme="minorBidi"/>
            <w:noProof/>
            <w:sz w:val="22"/>
            <w:szCs w:val="22"/>
          </w:rPr>
          <w:tab/>
        </w:r>
        <w:r w:rsidRPr="00CC085C">
          <w:rPr>
            <w:rStyle w:val="Hyperlink"/>
            <w:noProof/>
          </w:rPr>
          <w:t>Overview</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10</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05" w:history="1">
        <w:r w:rsidRPr="00CC085C">
          <w:rPr>
            <w:rStyle w:val="Hyperlink"/>
            <w:noProof/>
          </w:rPr>
          <w:t>1.4</w:t>
        </w:r>
        <w:r>
          <w:rPr>
            <w:rFonts w:asciiTheme="minorHAnsi" w:eastAsiaTheme="minorEastAsia" w:hAnsiTheme="minorHAnsi" w:cstheme="minorBidi"/>
            <w:noProof/>
            <w:sz w:val="22"/>
            <w:szCs w:val="22"/>
          </w:rPr>
          <w:tab/>
        </w:r>
        <w:r w:rsidRPr="00CC085C">
          <w:rPr>
            <w:rStyle w:val="Hyperlink"/>
            <w:noProof/>
          </w:rPr>
          <w:t>Relationship to Other Protocols</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12</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06" w:history="1">
        <w:r w:rsidRPr="00CC085C">
          <w:rPr>
            <w:rStyle w:val="Hyperlink"/>
            <w:noProof/>
          </w:rPr>
          <w:t>1.5</w:t>
        </w:r>
        <w:r>
          <w:rPr>
            <w:rFonts w:asciiTheme="minorHAnsi" w:eastAsiaTheme="minorEastAsia" w:hAnsiTheme="minorHAnsi" w:cstheme="minorBidi"/>
            <w:noProof/>
            <w:sz w:val="22"/>
            <w:szCs w:val="22"/>
          </w:rPr>
          <w:tab/>
        </w:r>
        <w:r w:rsidRPr="00CC085C">
          <w:rPr>
            <w:rStyle w:val="Hyperlink"/>
            <w:noProof/>
          </w:rPr>
          <w:t>Prerequisites/Preconditions</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12</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07" w:history="1">
        <w:r w:rsidRPr="00CC085C">
          <w:rPr>
            <w:rStyle w:val="Hyperlink"/>
            <w:noProof/>
          </w:rPr>
          <w:t>1.6</w:t>
        </w:r>
        <w:r>
          <w:rPr>
            <w:rFonts w:asciiTheme="minorHAnsi" w:eastAsiaTheme="minorEastAsia" w:hAnsiTheme="minorHAnsi" w:cstheme="minorBidi"/>
            <w:noProof/>
            <w:sz w:val="22"/>
            <w:szCs w:val="22"/>
          </w:rPr>
          <w:tab/>
        </w:r>
        <w:r w:rsidRPr="00CC085C">
          <w:rPr>
            <w:rStyle w:val="Hyperlink"/>
            <w:noProof/>
          </w:rPr>
          <w:t>Applicability Statement</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12</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08" w:history="1">
        <w:r w:rsidRPr="00CC085C">
          <w:rPr>
            <w:rStyle w:val="Hyperlink"/>
            <w:noProof/>
          </w:rPr>
          <w:t>1.7</w:t>
        </w:r>
        <w:r>
          <w:rPr>
            <w:rFonts w:asciiTheme="minorHAnsi" w:eastAsiaTheme="minorEastAsia" w:hAnsiTheme="minorHAnsi" w:cstheme="minorBidi"/>
            <w:noProof/>
            <w:sz w:val="22"/>
            <w:szCs w:val="22"/>
          </w:rPr>
          <w:tab/>
        </w:r>
        <w:r w:rsidRPr="00CC085C">
          <w:rPr>
            <w:rStyle w:val="Hyperlink"/>
            <w:noProof/>
          </w:rPr>
          <w:t>Versioning and Capability Negotiation</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12</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09" w:history="1">
        <w:r w:rsidRPr="00CC085C">
          <w:rPr>
            <w:rStyle w:val="Hyperlink"/>
            <w:noProof/>
          </w:rPr>
          <w:t>1.8</w:t>
        </w:r>
        <w:r>
          <w:rPr>
            <w:rFonts w:asciiTheme="minorHAnsi" w:eastAsiaTheme="minorEastAsia" w:hAnsiTheme="minorHAnsi" w:cstheme="minorBidi"/>
            <w:noProof/>
            <w:sz w:val="22"/>
            <w:szCs w:val="22"/>
          </w:rPr>
          <w:tab/>
        </w:r>
        <w:r w:rsidRPr="00CC085C">
          <w:rPr>
            <w:rStyle w:val="Hyperlink"/>
            <w:noProof/>
          </w:rPr>
          <w:t>Vendor-Extensible Fields</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13</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10" w:history="1">
        <w:r w:rsidRPr="00CC085C">
          <w:rPr>
            <w:rStyle w:val="Hyperlink"/>
            <w:noProof/>
          </w:rPr>
          <w:t>1.9</w:t>
        </w:r>
        <w:r>
          <w:rPr>
            <w:rFonts w:asciiTheme="minorHAnsi" w:eastAsiaTheme="minorEastAsia" w:hAnsiTheme="minorHAnsi" w:cstheme="minorBidi"/>
            <w:noProof/>
            <w:sz w:val="22"/>
            <w:szCs w:val="22"/>
          </w:rPr>
          <w:tab/>
        </w:r>
        <w:r w:rsidRPr="00CC085C">
          <w:rPr>
            <w:rStyle w:val="Hyperlink"/>
            <w:noProof/>
          </w:rPr>
          <w:t>Standards Assignments</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13</w:t>
        </w:r>
        <w:r>
          <w:rPr>
            <w:noProof/>
            <w:webHidden/>
          </w:rPr>
          <w:fldChar w:fldCharType="end"/>
        </w:r>
      </w:hyperlink>
    </w:p>
    <w:p w:rsidR="008E2B66" w:rsidRDefault="008E2B66">
      <w:pPr>
        <w:pStyle w:val="TOC1"/>
        <w:rPr>
          <w:rFonts w:asciiTheme="minorHAnsi" w:eastAsiaTheme="minorEastAsia" w:hAnsiTheme="minorHAnsi" w:cstheme="minorBidi"/>
          <w:b w:val="0"/>
          <w:bCs w:val="0"/>
          <w:noProof/>
          <w:sz w:val="22"/>
          <w:szCs w:val="22"/>
        </w:rPr>
      </w:pPr>
      <w:hyperlink w:anchor="_Toc79557011" w:history="1">
        <w:r w:rsidRPr="00CC085C">
          <w:rPr>
            <w:rStyle w:val="Hyperlink"/>
            <w:noProof/>
          </w:rPr>
          <w:t>2</w:t>
        </w:r>
        <w:r>
          <w:rPr>
            <w:rFonts w:asciiTheme="minorHAnsi" w:eastAsiaTheme="minorEastAsia" w:hAnsiTheme="minorHAnsi" w:cstheme="minorBidi"/>
            <w:b w:val="0"/>
            <w:bCs w:val="0"/>
            <w:noProof/>
            <w:sz w:val="22"/>
            <w:szCs w:val="22"/>
          </w:rPr>
          <w:tab/>
        </w:r>
        <w:r w:rsidRPr="00CC085C">
          <w:rPr>
            <w:rStyle w:val="Hyperlink"/>
            <w:noProof/>
          </w:rPr>
          <w:t>Messages</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14</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12" w:history="1">
        <w:r w:rsidRPr="00CC085C">
          <w:rPr>
            <w:rStyle w:val="Hyperlink"/>
            <w:noProof/>
          </w:rPr>
          <w:t>2.1</w:t>
        </w:r>
        <w:r>
          <w:rPr>
            <w:rFonts w:asciiTheme="minorHAnsi" w:eastAsiaTheme="minorEastAsia" w:hAnsiTheme="minorHAnsi" w:cstheme="minorBidi"/>
            <w:noProof/>
            <w:sz w:val="22"/>
            <w:szCs w:val="22"/>
          </w:rPr>
          <w:tab/>
        </w:r>
        <w:r w:rsidRPr="00CC085C">
          <w:rPr>
            <w:rStyle w:val="Hyperlink"/>
            <w:noProof/>
          </w:rPr>
          <w:t>Transport</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14</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13" w:history="1">
        <w:r w:rsidRPr="00CC085C">
          <w:rPr>
            <w:rStyle w:val="Hyperlink"/>
            <w:noProof/>
          </w:rPr>
          <w:t>2.2</w:t>
        </w:r>
        <w:r>
          <w:rPr>
            <w:rFonts w:asciiTheme="minorHAnsi" w:eastAsiaTheme="minorEastAsia" w:hAnsiTheme="minorHAnsi" w:cstheme="minorBidi"/>
            <w:noProof/>
            <w:sz w:val="22"/>
            <w:szCs w:val="22"/>
          </w:rPr>
          <w:tab/>
        </w:r>
        <w:r w:rsidRPr="00CC085C">
          <w:rPr>
            <w:rStyle w:val="Hyperlink"/>
            <w:noProof/>
          </w:rPr>
          <w:t>Common Data Types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14</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014" w:history="1">
        <w:r w:rsidRPr="00CC085C">
          <w:rPr>
            <w:rStyle w:val="Hyperlink"/>
            <w:noProof/>
          </w:rPr>
          <w:t>2.2.1</w:t>
        </w:r>
        <w:r>
          <w:rPr>
            <w:rFonts w:asciiTheme="minorHAnsi" w:eastAsiaTheme="minorEastAsia" w:hAnsiTheme="minorHAnsi" w:cstheme="minorBidi"/>
            <w:noProof/>
            <w:sz w:val="22"/>
            <w:szCs w:val="22"/>
          </w:rPr>
          <w:tab/>
        </w:r>
        <w:r w:rsidRPr="00CC085C">
          <w:rPr>
            <w:rStyle w:val="Hyperlink"/>
            <w:noProof/>
          </w:rPr>
          <w:t>Simple Data Types</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15</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15" w:history="1">
        <w:r w:rsidRPr="00CC085C">
          <w:rPr>
            <w:rStyle w:val="Hyperlink"/>
            <w:noProof/>
          </w:rPr>
          <w:t>2.2.1.1</w:t>
        </w:r>
        <w:r>
          <w:rPr>
            <w:rFonts w:asciiTheme="minorHAnsi" w:eastAsiaTheme="minorEastAsia" w:hAnsiTheme="minorHAnsi" w:cstheme="minorBidi"/>
            <w:noProof/>
            <w:sz w:val="22"/>
            <w:szCs w:val="22"/>
          </w:rPr>
          <w:tab/>
        </w:r>
        <w:r w:rsidRPr="00CC085C">
          <w:rPr>
            <w:rStyle w:val="Hyperlink"/>
            <w:noProof/>
          </w:rPr>
          <w:t>CXH Data Type</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15</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16" w:history="1">
        <w:r w:rsidRPr="00CC085C">
          <w:rPr>
            <w:rStyle w:val="Hyperlink"/>
            <w:noProof/>
          </w:rPr>
          <w:t>2.2.1.2</w:t>
        </w:r>
        <w:r>
          <w:rPr>
            <w:rFonts w:asciiTheme="minorHAnsi" w:eastAsiaTheme="minorEastAsia" w:hAnsiTheme="minorHAnsi" w:cstheme="minorBidi"/>
            <w:noProof/>
            <w:sz w:val="22"/>
            <w:szCs w:val="22"/>
          </w:rPr>
          <w:tab/>
        </w:r>
        <w:r w:rsidRPr="00CC085C">
          <w:rPr>
            <w:rStyle w:val="Hyperlink"/>
            <w:noProof/>
          </w:rPr>
          <w:t>ACXH Data Type</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15</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17" w:history="1">
        <w:r w:rsidRPr="00CC085C">
          <w:rPr>
            <w:rStyle w:val="Hyperlink"/>
            <w:noProof/>
          </w:rPr>
          <w:t>2.2.1.3</w:t>
        </w:r>
        <w:r>
          <w:rPr>
            <w:rFonts w:asciiTheme="minorHAnsi" w:eastAsiaTheme="minorEastAsia" w:hAnsiTheme="minorHAnsi" w:cstheme="minorBidi"/>
            <w:noProof/>
            <w:sz w:val="22"/>
            <w:szCs w:val="22"/>
          </w:rPr>
          <w:tab/>
        </w:r>
        <w:r w:rsidRPr="00CC085C">
          <w:rPr>
            <w:rStyle w:val="Hyperlink"/>
            <w:noProof/>
          </w:rPr>
          <w:t>BIG_RANGE_ULONG Data Type</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15</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18" w:history="1">
        <w:r w:rsidRPr="00CC085C">
          <w:rPr>
            <w:rStyle w:val="Hyperlink"/>
            <w:noProof/>
          </w:rPr>
          <w:t>2.2.1.4</w:t>
        </w:r>
        <w:r>
          <w:rPr>
            <w:rFonts w:asciiTheme="minorHAnsi" w:eastAsiaTheme="minorEastAsia" w:hAnsiTheme="minorHAnsi" w:cstheme="minorBidi"/>
            <w:noProof/>
            <w:sz w:val="22"/>
            <w:szCs w:val="22"/>
          </w:rPr>
          <w:tab/>
        </w:r>
        <w:r w:rsidRPr="00CC085C">
          <w:rPr>
            <w:rStyle w:val="Hyperlink"/>
            <w:noProof/>
          </w:rPr>
          <w:t>SMALL_RANGE_ULONG Data Type</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16</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019" w:history="1">
        <w:r w:rsidRPr="00CC085C">
          <w:rPr>
            <w:rStyle w:val="Hyperlink"/>
            <w:noProof/>
          </w:rPr>
          <w:t>2.2.2</w:t>
        </w:r>
        <w:r>
          <w:rPr>
            <w:rFonts w:asciiTheme="minorHAnsi" w:eastAsiaTheme="minorEastAsia" w:hAnsiTheme="minorHAnsi" w:cstheme="minorBidi"/>
            <w:noProof/>
            <w:sz w:val="22"/>
            <w:szCs w:val="22"/>
          </w:rPr>
          <w:tab/>
        </w:r>
        <w:r w:rsidRPr="00CC085C">
          <w:rPr>
            <w:rStyle w:val="Hyperlink"/>
            <w:noProof/>
          </w:rPr>
          <w:t>Structures</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16</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20" w:history="1">
        <w:r w:rsidRPr="00CC085C">
          <w:rPr>
            <w:rStyle w:val="Hyperlink"/>
            <w:noProof/>
          </w:rPr>
          <w:t>2.2.2.1</w:t>
        </w:r>
        <w:r>
          <w:rPr>
            <w:rFonts w:asciiTheme="minorHAnsi" w:eastAsiaTheme="minorEastAsia" w:hAnsiTheme="minorHAnsi" w:cstheme="minorBidi"/>
            <w:noProof/>
            <w:sz w:val="22"/>
            <w:szCs w:val="22"/>
          </w:rPr>
          <w:tab/>
        </w:r>
        <w:r w:rsidRPr="00CC085C">
          <w:rPr>
            <w:rStyle w:val="Hyperlink"/>
            <w:noProof/>
          </w:rPr>
          <w:t>RPC_HEADER_EXT Structure</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16</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21" w:history="1">
        <w:r w:rsidRPr="00CC085C">
          <w:rPr>
            <w:rStyle w:val="Hyperlink"/>
            <w:noProof/>
          </w:rPr>
          <w:t>2.2.2.2</w:t>
        </w:r>
        <w:r>
          <w:rPr>
            <w:rFonts w:asciiTheme="minorHAnsi" w:eastAsiaTheme="minorEastAsia" w:hAnsiTheme="minorHAnsi" w:cstheme="minorBidi"/>
            <w:noProof/>
            <w:sz w:val="22"/>
            <w:szCs w:val="22"/>
          </w:rPr>
          <w:tab/>
        </w:r>
        <w:r w:rsidRPr="00CC085C">
          <w:rPr>
            <w:rStyle w:val="Hyperlink"/>
            <w:noProof/>
          </w:rPr>
          <w:t>AUX_HEADER Structure</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16</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22" w:history="1">
        <w:r w:rsidRPr="00CC085C">
          <w:rPr>
            <w:rStyle w:val="Hyperlink"/>
            <w:noProof/>
          </w:rPr>
          <w:t>2.2.2.2.1</w:t>
        </w:r>
        <w:r>
          <w:rPr>
            <w:rFonts w:asciiTheme="minorHAnsi" w:eastAsiaTheme="minorEastAsia" w:hAnsiTheme="minorHAnsi" w:cstheme="minorBidi"/>
            <w:noProof/>
            <w:sz w:val="22"/>
            <w:szCs w:val="22"/>
          </w:rPr>
          <w:tab/>
        </w:r>
        <w:r w:rsidRPr="00CC085C">
          <w:rPr>
            <w:rStyle w:val="Hyperlink"/>
            <w:noProof/>
          </w:rPr>
          <w:t>AUX_PERF_REQUESTID Auxiliary Block Structure</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19</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23" w:history="1">
        <w:r w:rsidRPr="00CC085C">
          <w:rPr>
            <w:rStyle w:val="Hyperlink"/>
            <w:noProof/>
          </w:rPr>
          <w:t>2.2.2.2.2</w:t>
        </w:r>
        <w:r>
          <w:rPr>
            <w:rFonts w:asciiTheme="minorHAnsi" w:eastAsiaTheme="minorEastAsia" w:hAnsiTheme="minorHAnsi" w:cstheme="minorBidi"/>
            <w:noProof/>
            <w:sz w:val="22"/>
            <w:szCs w:val="22"/>
          </w:rPr>
          <w:tab/>
        </w:r>
        <w:r w:rsidRPr="00CC085C">
          <w:rPr>
            <w:rStyle w:val="Hyperlink"/>
            <w:noProof/>
          </w:rPr>
          <w:t>AUX_PERF_SESSIONINFO Auxiliary Block Structure</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20</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24" w:history="1">
        <w:r w:rsidRPr="00CC085C">
          <w:rPr>
            <w:rStyle w:val="Hyperlink"/>
            <w:noProof/>
          </w:rPr>
          <w:t>2.2.2.2.3</w:t>
        </w:r>
        <w:r>
          <w:rPr>
            <w:rFonts w:asciiTheme="minorHAnsi" w:eastAsiaTheme="minorEastAsia" w:hAnsiTheme="minorHAnsi" w:cstheme="minorBidi"/>
            <w:noProof/>
            <w:sz w:val="22"/>
            <w:szCs w:val="22"/>
          </w:rPr>
          <w:tab/>
        </w:r>
        <w:r w:rsidRPr="00CC085C">
          <w:rPr>
            <w:rStyle w:val="Hyperlink"/>
            <w:noProof/>
          </w:rPr>
          <w:t>AUX_PERF_SESSIONINFO_V2 Auxiliary Block Structure</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20</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25" w:history="1">
        <w:r w:rsidRPr="00CC085C">
          <w:rPr>
            <w:rStyle w:val="Hyperlink"/>
            <w:noProof/>
          </w:rPr>
          <w:t>2.2.2.2.4</w:t>
        </w:r>
        <w:r>
          <w:rPr>
            <w:rFonts w:asciiTheme="minorHAnsi" w:eastAsiaTheme="minorEastAsia" w:hAnsiTheme="minorHAnsi" w:cstheme="minorBidi"/>
            <w:noProof/>
            <w:sz w:val="22"/>
            <w:szCs w:val="22"/>
          </w:rPr>
          <w:tab/>
        </w:r>
        <w:r w:rsidRPr="00CC085C">
          <w:rPr>
            <w:rStyle w:val="Hyperlink"/>
            <w:noProof/>
          </w:rPr>
          <w:t>AUX_PERF_CLIENTINFO Auxiliary Block Structure</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21</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26" w:history="1">
        <w:r w:rsidRPr="00CC085C">
          <w:rPr>
            <w:rStyle w:val="Hyperlink"/>
            <w:noProof/>
          </w:rPr>
          <w:t>2.2.2.2.5</w:t>
        </w:r>
        <w:r>
          <w:rPr>
            <w:rFonts w:asciiTheme="minorHAnsi" w:eastAsiaTheme="minorEastAsia" w:hAnsiTheme="minorHAnsi" w:cstheme="minorBidi"/>
            <w:noProof/>
            <w:sz w:val="22"/>
            <w:szCs w:val="22"/>
          </w:rPr>
          <w:tab/>
        </w:r>
        <w:r w:rsidRPr="00CC085C">
          <w:rPr>
            <w:rStyle w:val="Hyperlink"/>
            <w:noProof/>
          </w:rPr>
          <w:t>AUX_PERF_SERVERINFO Auxiliary Block Structure</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23</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27" w:history="1">
        <w:r w:rsidRPr="00CC085C">
          <w:rPr>
            <w:rStyle w:val="Hyperlink"/>
            <w:noProof/>
          </w:rPr>
          <w:t>2.2.2.2.6</w:t>
        </w:r>
        <w:r>
          <w:rPr>
            <w:rFonts w:asciiTheme="minorHAnsi" w:eastAsiaTheme="minorEastAsia" w:hAnsiTheme="minorHAnsi" w:cstheme="minorBidi"/>
            <w:noProof/>
            <w:sz w:val="22"/>
            <w:szCs w:val="22"/>
          </w:rPr>
          <w:tab/>
        </w:r>
        <w:r w:rsidRPr="00CC085C">
          <w:rPr>
            <w:rStyle w:val="Hyperlink"/>
            <w:noProof/>
          </w:rPr>
          <w:t>AUX_PERF_PROCESSINFO Auxiliary Block Structure</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24</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28" w:history="1">
        <w:r w:rsidRPr="00CC085C">
          <w:rPr>
            <w:rStyle w:val="Hyperlink"/>
            <w:noProof/>
          </w:rPr>
          <w:t>2.2.2.2.7</w:t>
        </w:r>
        <w:r>
          <w:rPr>
            <w:rFonts w:asciiTheme="minorHAnsi" w:eastAsiaTheme="minorEastAsia" w:hAnsiTheme="minorHAnsi" w:cstheme="minorBidi"/>
            <w:noProof/>
            <w:sz w:val="22"/>
            <w:szCs w:val="22"/>
          </w:rPr>
          <w:tab/>
        </w:r>
        <w:r w:rsidRPr="00CC085C">
          <w:rPr>
            <w:rStyle w:val="Hyperlink"/>
            <w:noProof/>
          </w:rPr>
          <w:t>AUX_PERF_DEFMDB_SUCCESS Auxiliary Block Structure</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24</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29" w:history="1">
        <w:r w:rsidRPr="00CC085C">
          <w:rPr>
            <w:rStyle w:val="Hyperlink"/>
            <w:noProof/>
          </w:rPr>
          <w:t>2.2.2.2.8</w:t>
        </w:r>
        <w:r>
          <w:rPr>
            <w:rFonts w:asciiTheme="minorHAnsi" w:eastAsiaTheme="minorEastAsia" w:hAnsiTheme="minorHAnsi" w:cstheme="minorBidi"/>
            <w:noProof/>
            <w:sz w:val="22"/>
            <w:szCs w:val="22"/>
          </w:rPr>
          <w:tab/>
        </w:r>
        <w:r w:rsidRPr="00CC085C">
          <w:rPr>
            <w:rStyle w:val="Hyperlink"/>
            <w:noProof/>
          </w:rPr>
          <w:t>AUX_PERF_DEFGC_SUCCESS Auxiliary Block Structure</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25</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0" w:history="1">
        <w:r w:rsidRPr="00CC085C">
          <w:rPr>
            <w:rStyle w:val="Hyperlink"/>
            <w:noProof/>
          </w:rPr>
          <w:t>2.2.2.2.9</w:t>
        </w:r>
        <w:r>
          <w:rPr>
            <w:rFonts w:asciiTheme="minorHAnsi" w:eastAsiaTheme="minorEastAsia" w:hAnsiTheme="minorHAnsi" w:cstheme="minorBidi"/>
            <w:noProof/>
            <w:sz w:val="22"/>
            <w:szCs w:val="22"/>
          </w:rPr>
          <w:tab/>
        </w:r>
        <w:r w:rsidRPr="00CC085C">
          <w:rPr>
            <w:rStyle w:val="Hyperlink"/>
            <w:noProof/>
          </w:rPr>
          <w:t>AUX_PERF_MDB_SUCCESS Auxiliary Block Structure</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25</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1" w:history="1">
        <w:r w:rsidRPr="00CC085C">
          <w:rPr>
            <w:rStyle w:val="Hyperlink"/>
            <w:noProof/>
          </w:rPr>
          <w:t>2.2.2.2.10</w:t>
        </w:r>
        <w:r>
          <w:rPr>
            <w:rFonts w:asciiTheme="minorHAnsi" w:eastAsiaTheme="minorEastAsia" w:hAnsiTheme="minorHAnsi" w:cstheme="minorBidi"/>
            <w:noProof/>
            <w:sz w:val="22"/>
            <w:szCs w:val="22"/>
          </w:rPr>
          <w:tab/>
        </w:r>
        <w:r w:rsidRPr="00CC085C">
          <w:rPr>
            <w:rStyle w:val="Hyperlink"/>
            <w:noProof/>
          </w:rPr>
          <w:t>AUX_PERF_MDB_SUCCESS_V2 Auxiliary Block Structure</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26</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2" w:history="1">
        <w:r w:rsidRPr="00CC085C">
          <w:rPr>
            <w:rStyle w:val="Hyperlink"/>
            <w:noProof/>
          </w:rPr>
          <w:t>2.2.2.2.11</w:t>
        </w:r>
        <w:r>
          <w:rPr>
            <w:rFonts w:asciiTheme="minorHAnsi" w:eastAsiaTheme="minorEastAsia" w:hAnsiTheme="minorHAnsi" w:cstheme="minorBidi"/>
            <w:noProof/>
            <w:sz w:val="22"/>
            <w:szCs w:val="22"/>
          </w:rPr>
          <w:tab/>
        </w:r>
        <w:r w:rsidRPr="00CC085C">
          <w:rPr>
            <w:rStyle w:val="Hyperlink"/>
            <w:noProof/>
          </w:rPr>
          <w:t>AUX_PERF_GC_SUCCESS Auxiliary Block Structure</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26</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3" w:history="1">
        <w:r w:rsidRPr="00CC085C">
          <w:rPr>
            <w:rStyle w:val="Hyperlink"/>
            <w:noProof/>
          </w:rPr>
          <w:t>2.2.2.2.12</w:t>
        </w:r>
        <w:r>
          <w:rPr>
            <w:rFonts w:asciiTheme="minorHAnsi" w:eastAsiaTheme="minorEastAsia" w:hAnsiTheme="minorHAnsi" w:cstheme="minorBidi"/>
            <w:noProof/>
            <w:sz w:val="22"/>
            <w:szCs w:val="22"/>
          </w:rPr>
          <w:tab/>
        </w:r>
        <w:r w:rsidRPr="00CC085C">
          <w:rPr>
            <w:rStyle w:val="Hyperlink"/>
            <w:noProof/>
          </w:rPr>
          <w:t>AUX_PERF_GC_SUCCESS_V2 Auxiliary Block Structure</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27</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4" w:history="1">
        <w:r w:rsidRPr="00CC085C">
          <w:rPr>
            <w:rStyle w:val="Hyperlink"/>
            <w:noProof/>
          </w:rPr>
          <w:t>2.2.2.2.13</w:t>
        </w:r>
        <w:r>
          <w:rPr>
            <w:rFonts w:asciiTheme="minorHAnsi" w:eastAsiaTheme="minorEastAsia" w:hAnsiTheme="minorHAnsi" w:cstheme="minorBidi"/>
            <w:noProof/>
            <w:sz w:val="22"/>
            <w:szCs w:val="22"/>
          </w:rPr>
          <w:tab/>
        </w:r>
        <w:r w:rsidRPr="00CC085C">
          <w:rPr>
            <w:rStyle w:val="Hyperlink"/>
            <w:noProof/>
          </w:rPr>
          <w:t>AUX_PERF_FAILURE Auxiliary Block Structure</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28</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5" w:history="1">
        <w:r w:rsidRPr="00CC085C">
          <w:rPr>
            <w:rStyle w:val="Hyperlink"/>
            <w:noProof/>
          </w:rPr>
          <w:t>2.2.2.2.14</w:t>
        </w:r>
        <w:r>
          <w:rPr>
            <w:rFonts w:asciiTheme="minorHAnsi" w:eastAsiaTheme="minorEastAsia" w:hAnsiTheme="minorHAnsi" w:cstheme="minorBidi"/>
            <w:noProof/>
            <w:sz w:val="22"/>
            <w:szCs w:val="22"/>
          </w:rPr>
          <w:tab/>
        </w:r>
        <w:r w:rsidRPr="00CC085C">
          <w:rPr>
            <w:rStyle w:val="Hyperlink"/>
            <w:noProof/>
          </w:rPr>
          <w:t>AUX_PERF_FAILURE_V2 Auxiliary Block Structure</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28</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6" w:history="1">
        <w:r w:rsidRPr="00CC085C">
          <w:rPr>
            <w:rStyle w:val="Hyperlink"/>
            <w:noProof/>
          </w:rPr>
          <w:t>2.2.2.2.15</w:t>
        </w:r>
        <w:r>
          <w:rPr>
            <w:rFonts w:asciiTheme="minorHAnsi" w:eastAsiaTheme="minorEastAsia" w:hAnsiTheme="minorHAnsi" w:cstheme="minorBidi"/>
            <w:noProof/>
            <w:sz w:val="22"/>
            <w:szCs w:val="22"/>
          </w:rPr>
          <w:tab/>
        </w:r>
        <w:r w:rsidRPr="00CC085C">
          <w:rPr>
            <w:rStyle w:val="Hyperlink"/>
            <w:noProof/>
          </w:rPr>
          <w:t>AUX_CLIENT_CONTROL Auxiliary Block Structure</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29</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7" w:history="1">
        <w:r w:rsidRPr="00CC085C">
          <w:rPr>
            <w:rStyle w:val="Hyperlink"/>
            <w:noProof/>
          </w:rPr>
          <w:t>2.2.2.2.16</w:t>
        </w:r>
        <w:r>
          <w:rPr>
            <w:rFonts w:asciiTheme="minorHAnsi" w:eastAsiaTheme="minorEastAsia" w:hAnsiTheme="minorHAnsi" w:cstheme="minorBidi"/>
            <w:noProof/>
            <w:sz w:val="22"/>
            <w:szCs w:val="22"/>
          </w:rPr>
          <w:tab/>
        </w:r>
        <w:r w:rsidRPr="00CC085C">
          <w:rPr>
            <w:rStyle w:val="Hyperlink"/>
            <w:noProof/>
          </w:rPr>
          <w:t>AUX_OSVERSIONINFO Auxiliary Block Structure</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30</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8" w:history="1">
        <w:r w:rsidRPr="00CC085C">
          <w:rPr>
            <w:rStyle w:val="Hyperlink"/>
            <w:noProof/>
          </w:rPr>
          <w:t>2.2.2.2.17</w:t>
        </w:r>
        <w:r>
          <w:rPr>
            <w:rFonts w:asciiTheme="minorHAnsi" w:eastAsiaTheme="minorEastAsia" w:hAnsiTheme="minorHAnsi" w:cstheme="minorBidi"/>
            <w:noProof/>
            <w:sz w:val="22"/>
            <w:szCs w:val="22"/>
          </w:rPr>
          <w:tab/>
        </w:r>
        <w:r w:rsidRPr="00CC085C">
          <w:rPr>
            <w:rStyle w:val="Hyperlink"/>
            <w:noProof/>
          </w:rPr>
          <w:t>AUX_EXORGINFO Auxiliary Block Structure</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31</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39" w:history="1">
        <w:r w:rsidRPr="00CC085C">
          <w:rPr>
            <w:rStyle w:val="Hyperlink"/>
            <w:noProof/>
          </w:rPr>
          <w:t>2.2.2.2.18</w:t>
        </w:r>
        <w:r>
          <w:rPr>
            <w:rFonts w:asciiTheme="minorHAnsi" w:eastAsiaTheme="minorEastAsia" w:hAnsiTheme="minorHAnsi" w:cstheme="minorBidi"/>
            <w:noProof/>
            <w:sz w:val="22"/>
            <w:szCs w:val="22"/>
          </w:rPr>
          <w:tab/>
        </w:r>
        <w:r w:rsidRPr="00CC085C">
          <w:rPr>
            <w:rStyle w:val="Hyperlink"/>
            <w:noProof/>
          </w:rPr>
          <w:t>AUX_PERF_ACCOUNTINFO Auxiliary Block Structure</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31</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40" w:history="1">
        <w:r w:rsidRPr="00CC085C">
          <w:rPr>
            <w:rStyle w:val="Hyperlink"/>
            <w:noProof/>
          </w:rPr>
          <w:t>2.2.2.2.19</w:t>
        </w:r>
        <w:r>
          <w:rPr>
            <w:rFonts w:asciiTheme="minorHAnsi" w:eastAsiaTheme="minorEastAsia" w:hAnsiTheme="minorHAnsi" w:cstheme="minorBidi"/>
            <w:noProof/>
            <w:sz w:val="22"/>
            <w:szCs w:val="22"/>
          </w:rPr>
          <w:tab/>
        </w:r>
        <w:r w:rsidRPr="00CC085C">
          <w:rPr>
            <w:rStyle w:val="Hyperlink"/>
            <w:noProof/>
          </w:rPr>
          <w:t>AUX_SERVER_CAPABILITIES Auxiliary Block Structure</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32</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41" w:history="1">
        <w:r w:rsidRPr="00CC085C">
          <w:rPr>
            <w:rStyle w:val="Hyperlink"/>
            <w:noProof/>
          </w:rPr>
          <w:t>2.2.2.2.20</w:t>
        </w:r>
        <w:r>
          <w:rPr>
            <w:rFonts w:asciiTheme="minorHAnsi" w:eastAsiaTheme="minorEastAsia" w:hAnsiTheme="minorHAnsi" w:cstheme="minorBidi"/>
            <w:noProof/>
            <w:sz w:val="22"/>
            <w:szCs w:val="22"/>
          </w:rPr>
          <w:tab/>
        </w:r>
        <w:r w:rsidRPr="00CC085C">
          <w:rPr>
            <w:rStyle w:val="Hyperlink"/>
            <w:noProof/>
          </w:rPr>
          <w:t>AUX_ENDPOINT_CAPABILITIES Auxiliary Block Structure</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32</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42" w:history="1">
        <w:r w:rsidRPr="00CC085C">
          <w:rPr>
            <w:rStyle w:val="Hyperlink"/>
            <w:noProof/>
          </w:rPr>
          <w:t>2.2.2.2.21</w:t>
        </w:r>
        <w:r>
          <w:rPr>
            <w:rFonts w:asciiTheme="minorHAnsi" w:eastAsiaTheme="minorEastAsia" w:hAnsiTheme="minorHAnsi" w:cstheme="minorBidi"/>
            <w:noProof/>
            <w:sz w:val="22"/>
            <w:szCs w:val="22"/>
          </w:rPr>
          <w:tab/>
        </w:r>
        <w:r w:rsidRPr="00CC085C">
          <w:rPr>
            <w:rStyle w:val="Hyperlink"/>
            <w:noProof/>
          </w:rPr>
          <w:t>AUX_CLIENT_CONNECTION_INFO Auxiliary Block Structure</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33</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43" w:history="1">
        <w:r w:rsidRPr="00CC085C">
          <w:rPr>
            <w:rStyle w:val="Hyperlink"/>
            <w:noProof/>
          </w:rPr>
          <w:t>2.2.2.2.22</w:t>
        </w:r>
        <w:r>
          <w:rPr>
            <w:rFonts w:asciiTheme="minorHAnsi" w:eastAsiaTheme="minorEastAsia" w:hAnsiTheme="minorHAnsi" w:cstheme="minorBidi"/>
            <w:noProof/>
            <w:sz w:val="22"/>
            <w:szCs w:val="22"/>
          </w:rPr>
          <w:tab/>
        </w:r>
        <w:r w:rsidRPr="00CC085C">
          <w:rPr>
            <w:rStyle w:val="Hyperlink"/>
            <w:noProof/>
          </w:rPr>
          <w:t>AUX_SERVER_SESSION_INFO Auxiliary Block Structure</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33</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44" w:history="1">
        <w:r w:rsidRPr="00CC085C">
          <w:rPr>
            <w:rStyle w:val="Hyperlink"/>
            <w:noProof/>
          </w:rPr>
          <w:t>2.2.2.2.23</w:t>
        </w:r>
        <w:r>
          <w:rPr>
            <w:rFonts w:asciiTheme="minorHAnsi" w:eastAsiaTheme="minorEastAsia" w:hAnsiTheme="minorHAnsi" w:cstheme="minorBidi"/>
            <w:noProof/>
            <w:sz w:val="22"/>
            <w:szCs w:val="22"/>
          </w:rPr>
          <w:tab/>
        </w:r>
        <w:r w:rsidRPr="00CC085C">
          <w:rPr>
            <w:rStyle w:val="Hyperlink"/>
            <w:noProof/>
          </w:rPr>
          <w:t>AUX_PROTOCOL_DEVICE_IDENTIFICATION Auxiliary Block Structure</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34</w:t>
        </w:r>
        <w:r>
          <w:rPr>
            <w:noProof/>
            <w:webHidden/>
          </w:rPr>
          <w:fldChar w:fldCharType="end"/>
        </w:r>
      </w:hyperlink>
    </w:p>
    <w:p w:rsidR="008E2B66" w:rsidRDefault="008E2B66">
      <w:pPr>
        <w:pStyle w:val="TOC1"/>
        <w:rPr>
          <w:rFonts w:asciiTheme="minorHAnsi" w:eastAsiaTheme="minorEastAsia" w:hAnsiTheme="minorHAnsi" w:cstheme="minorBidi"/>
          <w:b w:val="0"/>
          <w:bCs w:val="0"/>
          <w:noProof/>
          <w:sz w:val="22"/>
          <w:szCs w:val="22"/>
        </w:rPr>
      </w:pPr>
      <w:hyperlink w:anchor="_Toc79557045" w:history="1">
        <w:r w:rsidRPr="00CC085C">
          <w:rPr>
            <w:rStyle w:val="Hyperlink"/>
            <w:noProof/>
          </w:rPr>
          <w:t>3</w:t>
        </w:r>
        <w:r>
          <w:rPr>
            <w:rFonts w:asciiTheme="minorHAnsi" w:eastAsiaTheme="minorEastAsia" w:hAnsiTheme="minorHAnsi" w:cstheme="minorBidi"/>
            <w:b w:val="0"/>
            <w:bCs w:val="0"/>
            <w:noProof/>
            <w:sz w:val="22"/>
            <w:szCs w:val="22"/>
          </w:rPr>
          <w:tab/>
        </w:r>
        <w:r w:rsidRPr="00CC085C">
          <w:rPr>
            <w:rStyle w:val="Hyperlink"/>
            <w:noProof/>
          </w:rPr>
          <w:t>Protocol Details</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36</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046" w:history="1">
        <w:r w:rsidRPr="00CC085C">
          <w:rPr>
            <w:rStyle w:val="Hyperlink"/>
            <w:noProof/>
          </w:rPr>
          <w:t>3.1</w:t>
        </w:r>
        <w:r>
          <w:rPr>
            <w:rFonts w:asciiTheme="minorHAnsi" w:eastAsiaTheme="minorEastAsia" w:hAnsiTheme="minorHAnsi" w:cstheme="minorBidi"/>
            <w:noProof/>
            <w:sz w:val="22"/>
            <w:szCs w:val="22"/>
          </w:rPr>
          <w:tab/>
        </w:r>
        <w:r w:rsidRPr="00CC085C">
          <w:rPr>
            <w:rStyle w:val="Hyperlink"/>
            <w:noProof/>
          </w:rPr>
          <w:t>EMSMDB Server Details</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36</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047" w:history="1">
        <w:r w:rsidRPr="00CC085C">
          <w:rPr>
            <w:rStyle w:val="Hyperlink"/>
            <w:noProof/>
          </w:rPr>
          <w:t>3.1.1</w:t>
        </w:r>
        <w:r>
          <w:rPr>
            <w:rFonts w:asciiTheme="minorHAnsi" w:eastAsiaTheme="minorEastAsia" w:hAnsiTheme="minorHAnsi" w:cstheme="minorBidi"/>
            <w:noProof/>
            <w:sz w:val="22"/>
            <w:szCs w:val="22"/>
          </w:rPr>
          <w:tab/>
        </w:r>
        <w:r w:rsidRPr="00CC085C">
          <w:rPr>
            <w:rStyle w:val="Hyperlink"/>
            <w:noProof/>
          </w:rPr>
          <w:t>Abstract Data Model</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36</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48" w:history="1">
        <w:r w:rsidRPr="00CC085C">
          <w:rPr>
            <w:rStyle w:val="Hyperlink"/>
            <w:noProof/>
          </w:rPr>
          <w:t>3.1.1.1</w:t>
        </w:r>
        <w:r>
          <w:rPr>
            <w:rFonts w:asciiTheme="minorHAnsi" w:eastAsiaTheme="minorEastAsia" w:hAnsiTheme="minorHAnsi" w:cstheme="minorBidi"/>
            <w:noProof/>
            <w:sz w:val="22"/>
            <w:szCs w:val="22"/>
          </w:rPr>
          <w:tab/>
        </w:r>
        <w:r w:rsidRPr="00CC085C">
          <w:rPr>
            <w:rStyle w:val="Hyperlink"/>
            <w:noProof/>
          </w:rPr>
          <w:t>Global.Handle</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36</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049" w:history="1">
        <w:r w:rsidRPr="00CC085C">
          <w:rPr>
            <w:rStyle w:val="Hyperlink"/>
            <w:noProof/>
          </w:rPr>
          <w:t>3.1.2</w:t>
        </w:r>
        <w:r>
          <w:rPr>
            <w:rFonts w:asciiTheme="minorHAnsi" w:eastAsiaTheme="minorEastAsia" w:hAnsiTheme="minorHAnsi" w:cstheme="minorBidi"/>
            <w:noProof/>
            <w:sz w:val="22"/>
            <w:szCs w:val="22"/>
          </w:rPr>
          <w:tab/>
        </w:r>
        <w:r w:rsidRPr="00CC085C">
          <w:rPr>
            <w:rStyle w:val="Hyperlink"/>
            <w:noProof/>
          </w:rPr>
          <w:t>Timers</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37</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050" w:history="1">
        <w:r w:rsidRPr="00CC085C">
          <w:rPr>
            <w:rStyle w:val="Hyperlink"/>
            <w:noProof/>
          </w:rPr>
          <w:t>3.1.3</w:t>
        </w:r>
        <w:r>
          <w:rPr>
            <w:rFonts w:asciiTheme="minorHAnsi" w:eastAsiaTheme="minorEastAsia" w:hAnsiTheme="minorHAnsi" w:cstheme="minorBidi"/>
            <w:noProof/>
            <w:sz w:val="22"/>
            <w:szCs w:val="22"/>
          </w:rPr>
          <w:tab/>
        </w:r>
        <w:r w:rsidRPr="00CC085C">
          <w:rPr>
            <w:rStyle w:val="Hyperlink"/>
            <w:noProof/>
          </w:rPr>
          <w:t>Initialization</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37</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051" w:history="1">
        <w:r w:rsidRPr="00CC085C">
          <w:rPr>
            <w:rStyle w:val="Hyperlink"/>
            <w:noProof/>
          </w:rPr>
          <w:t>3.1.4</w:t>
        </w:r>
        <w:r>
          <w:rPr>
            <w:rFonts w:asciiTheme="minorHAnsi" w:eastAsiaTheme="minorEastAsia" w:hAnsiTheme="minorHAnsi" w:cstheme="minorBidi"/>
            <w:noProof/>
            <w:sz w:val="22"/>
            <w:szCs w:val="22"/>
          </w:rPr>
          <w:tab/>
        </w:r>
        <w:r w:rsidRPr="00CC085C">
          <w:rPr>
            <w:rStyle w:val="Hyperlink"/>
            <w:noProof/>
          </w:rPr>
          <w:t>Message Processing Events and Sequencing Rules</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37</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52" w:history="1">
        <w:r w:rsidRPr="00CC085C">
          <w:rPr>
            <w:rStyle w:val="Hyperlink"/>
            <w:noProof/>
          </w:rPr>
          <w:t>3.1.4.1</w:t>
        </w:r>
        <w:r>
          <w:rPr>
            <w:rFonts w:asciiTheme="minorHAnsi" w:eastAsiaTheme="minorEastAsia" w:hAnsiTheme="minorHAnsi" w:cstheme="minorBidi"/>
            <w:noProof/>
            <w:sz w:val="22"/>
            <w:szCs w:val="22"/>
          </w:rPr>
          <w:tab/>
        </w:r>
        <w:r w:rsidRPr="00CC085C">
          <w:rPr>
            <w:rStyle w:val="Hyperlink"/>
            <w:noProof/>
          </w:rPr>
          <w:t>EcDoConnectEx Method (Opnum 10)</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39</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53" w:history="1">
        <w:r w:rsidRPr="00CC085C">
          <w:rPr>
            <w:rStyle w:val="Hyperlink"/>
            <w:noProof/>
          </w:rPr>
          <w:t>3.1.4.1.1</w:t>
        </w:r>
        <w:r>
          <w:rPr>
            <w:rFonts w:asciiTheme="minorHAnsi" w:eastAsiaTheme="minorEastAsia" w:hAnsiTheme="minorHAnsi" w:cstheme="minorBidi"/>
            <w:noProof/>
            <w:sz w:val="22"/>
            <w:szCs w:val="22"/>
          </w:rPr>
          <w:tab/>
        </w:r>
        <w:r w:rsidRPr="00CC085C">
          <w:rPr>
            <w:rStyle w:val="Hyperlink"/>
            <w:noProof/>
          </w:rPr>
          <w:t>Extended Buffer Handling</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43</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54" w:history="1">
        <w:r w:rsidRPr="00CC085C">
          <w:rPr>
            <w:rStyle w:val="Hyperlink"/>
            <w:noProof/>
          </w:rPr>
          <w:t>3.1.4.1.1.1</w:t>
        </w:r>
        <w:r>
          <w:rPr>
            <w:rFonts w:asciiTheme="minorHAnsi" w:eastAsiaTheme="minorEastAsia" w:hAnsiTheme="minorHAnsi" w:cstheme="minorBidi"/>
            <w:noProof/>
            <w:sz w:val="22"/>
            <w:szCs w:val="22"/>
          </w:rPr>
          <w:tab/>
        </w:r>
        <w:r w:rsidRPr="00CC085C">
          <w:rPr>
            <w:rStyle w:val="Hyperlink"/>
            <w:noProof/>
          </w:rPr>
          <w:t>Extended Buffer Format</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43</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55" w:history="1">
        <w:r w:rsidRPr="00CC085C">
          <w:rPr>
            <w:rStyle w:val="Hyperlink"/>
            <w:noProof/>
          </w:rPr>
          <w:t>3.1.4.1.1.1.1</w:t>
        </w:r>
        <w:r>
          <w:rPr>
            <w:rFonts w:asciiTheme="minorHAnsi" w:eastAsiaTheme="minorEastAsia" w:hAnsiTheme="minorHAnsi" w:cstheme="minorBidi"/>
            <w:noProof/>
            <w:sz w:val="22"/>
            <w:szCs w:val="22"/>
          </w:rPr>
          <w:tab/>
        </w:r>
        <w:r w:rsidRPr="00CC085C">
          <w:rPr>
            <w:rStyle w:val="Hyperlink"/>
            <w:noProof/>
          </w:rPr>
          <w:t>rgbAuxIn Input Buffer</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43</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56" w:history="1">
        <w:r w:rsidRPr="00CC085C">
          <w:rPr>
            <w:rStyle w:val="Hyperlink"/>
            <w:noProof/>
          </w:rPr>
          <w:t>3.1.4.1.1.1.2</w:t>
        </w:r>
        <w:r>
          <w:rPr>
            <w:rFonts w:asciiTheme="minorHAnsi" w:eastAsiaTheme="minorEastAsia" w:hAnsiTheme="minorHAnsi" w:cstheme="minorBidi"/>
            <w:noProof/>
            <w:sz w:val="22"/>
            <w:szCs w:val="22"/>
          </w:rPr>
          <w:tab/>
        </w:r>
        <w:r w:rsidRPr="00CC085C">
          <w:rPr>
            <w:rStyle w:val="Hyperlink"/>
            <w:noProof/>
          </w:rPr>
          <w:t>rgbAuxOut Output Buffer</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44</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57" w:history="1">
        <w:r w:rsidRPr="00CC085C">
          <w:rPr>
            <w:rStyle w:val="Hyperlink"/>
            <w:noProof/>
          </w:rPr>
          <w:t>3.1.4.1.1.2</w:t>
        </w:r>
        <w:r>
          <w:rPr>
            <w:rFonts w:asciiTheme="minorHAnsi" w:eastAsiaTheme="minorEastAsia" w:hAnsiTheme="minorHAnsi" w:cstheme="minorBidi"/>
            <w:noProof/>
            <w:sz w:val="22"/>
            <w:szCs w:val="22"/>
          </w:rPr>
          <w:tab/>
        </w:r>
        <w:r w:rsidRPr="00CC085C">
          <w:rPr>
            <w:rStyle w:val="Hyperlink"/>
            <w:noProof/>
          </w:rPr>
          <w:t>Compression Algorithm</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44</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58" w:history="1">
        <w:r w:rsidRPr="00CC085C">
          <w:rPr>
            <w:rStyle w:val="Hyperlink"/>
            <w:noProof/>
          </w:rPr>
          <w:t>3.1.4.1.1.2.1</w:t>
        </w:r>
        <w:r>
          <w:rPr>
            <w:rFonts w:asciiTheme="minorHAnsi" w:eastAsiaTheme="minorEastAsia" w:hAnsiTheme="minorHAnsi" w:cstheme="minorBidi"/>
            <w:noProof/>
            <w:sz w:val="22"/>
            <w:szCs w:val="22"/>
          </w:rPr>
          <w:tab/>
        </w:r>
        <w:r w:rsidRPr="00CC085C">
          <w:rPr>
            <w:rStyle w:val="Hyperlink"/>
            <w:noProof/>
          </w:rPr>
          <w:t>LZ77 Compression Algorithm</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44</w:t>
        </w:r>
        <w:r>
          <w:rPr>
            <w:noProof/>
            <w:webHidden/>
          </w:rPr>
          <w:fldChar w:fldCharType="end"/>
        </w:r>
      </w:hyperlink>
    </w:p>
    <w:p w:rsidR="008E2B66" w:rsidRDefault="008E2B66">
      <w:pPr>
        <w:pStyle w:val="TOC8"/>
        <w:rPr>
          <w:rFonts w:asciiTheme="minorHAnsi" w:eastAsiaTheme="minorEastAsia" w:hAnsiTheme="minorHAnsi" w:cstheme="minorBidi"/>
          <w:noProof/>
          <w:sz w:val="22"/>
          <w:szCs w:val="22"/>
        </w:rPr>
      </w:pPr>
      <w:hyperlink w:anchor="_Toc79557059" w:history="1">
        <w:r w:rsidRPr="00CC085C">
          <w:rPr>
            <w:rStyle w:val="Hyperlink"/>
            <w:noProof/>
          </w:rPr>
          <w:t>3.1.4.1.1.2.1.1</w:t>
        </w:r>
        <w:r>
          <w:rPr>
            <w:rFonts w:asciiTheme="minorHAnsi" w:eastAsiaTheme="minorEastAsia" w:hAnsiTheme="minorHAnsi" w:cstheme="minorBidi"/>
            <w:noProof/>
            <w:sz w:val="22"/>
            <w:szCs w:val="22"/>
          </w:rPr>
          <w:tab/>
        </w:r>
        <w:r w:rsidRPr="00CC085C">
          <w:rPr>
            <w:rStyle w:val="Hyperlink"/>
            <w:noProof/>
          </w:rPr>
          <w:t>Compression Algorithm Terminology</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44</w:t>
        </w:r>
        <w:r>
          <w:rPr>
            <w:noProof/>
            <w:webHidden/>
          </w:rPr>
          <w:fldChar w:fldCharType="end"/>
        </w:r>
      </w:hyperlink>
    </w:p>
    <w:p w:rsidR="008E2B66" w:rsidRDefault="008E2B66">
      <w:pPr>
        <w:pStyle w:val="TOC8"/>
        <w:rPr>
          <w:rFonts w:asciiTheme="minorHAnsi" w:eastAsiaTheme="minorEastAsia" w:hAnsiTheme="minorHAnsi" w:cstheme="minorBidi"/>
          <w:noProof/>
          <w:sz w:val="22"/>
          <w:szCs w:val="22"/>
        </w:rPr>
      </w:pPr>
      <w:hyperlink w:anchor="_Toc79557060" w:history="1">
        <w:r w:rsidRPr="00CC085C">
          <w:rPr>
            <w:rStyle w:val="Hyperlink"/>
            <w:noProof/>
          </w:rPr>
          <w:t>3.1.4.1.1.2.1.2</w:t>
        </w:r>
        <w:r>
          <w:rPr>
            <w:rFonts w:asciiTheme="minorHAnsi" w:eastAsiaTheme="minorEastAsia" w:hAnsiTheme="minorHAnsi" w:cstheme="minorBidi"/>
            <w:noProof/>
            <w:sz w:val="22"/>
            <w:szCs w:val="22"/>
          </w:rPr>
          <w:tab/>
        </w:r>
        <w:r w:rsidRPr="00CC085C">
          <w:rPr>
            <w:rStyle w:val="Hyperlink"/>
            <w:noProof/>
          </w:rPr>
          <w:t>Using the Compression Algorithm</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45</w:t>
        </w:r>
        <w:r>
          <w:rPr>
            <w:noProof/>
            <w:webHidden/>
          </w:rPr>
          <w:fldChar w:fldCharType="end"/>
        </w:r>
      </w:hyperlink>
    </w:p>
    <w:p w:rsidR="008E2B66" w:rsidRDefault="008E2B66">
      <w:pPr>
        <w:pStyle w:val="TOC8"/>
        <w:rPr>
          <w:rFonts w:asciiTheme="minorHAnsi" w:eastAsiaTheme="minorEastAsia" w:hAnsiTheme="minorHAnsi" w:cstheme="minorBidi"/>
          <w:noProof/>
          <w:sz w:val="22"/>
          <w:szCs w:val="22"/>
        </w:rPr>
      </w:pPr>
      <w:hyperlink w:anchor="_Toc79557061" w:history="1">
        <w:r w:rsidRPr="00CC085C">
          <w:rPr>
            <w:rStyle w:val="Hyperlink"/>
            <w:noProof/>
          </w:rPr>
          <w:t>3.1.4.1.1.2.1.3</w:t>
        </w:r>
        <w:r>
          <w:rPr>
            <w:rFonts w:asciiTheme="minorHAnsi" w:eastAsiaTheme="minorEastAsia" w:hAnsiTheme="minorHAnsi" w:cstheme="minorBidi"/>
            <w:noProof/>
            <w:sz w:val="22"/>
            <w:szCs w:val="22"/>
          </w:rPr>
          <w:tab/>
        </w:r>
        <w:r w:rsidRPr="00CC085C">
          <w:rPr>
            <w:rStyle w:val="Hyperlink"/>
            <w:noProof/>
          </w:rPr>
          <w:t>Compression Process</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45</w:t>
        </w:r>
        <w:r>
          <w:rPr>
            <w:noProof/>
            <w:webHidden/>
          </w:rPr>
          <w:fldChar w:fldCharType="end"/>
        </w:r>
      </w:hyperlink>
    </w:p>
    <w:p w:rsidR="008E2B66" w:rsidRDefault="008E2B66">
      <w:pPr>
        <w:pStyle w:val="TOC8"/>
        <w:rPr>
          <w:rFonts w:asciiTheme="minorHAnsi" w:eastAsiaTheme="minorEastAsia" w:hAnsiTheme="minorHAnsi" w:cstheme="minorBidi"/>
          <w:noProof/>
          <w:sz w:val="22"/>
          <w:szCs w:val="22"/>
        </w:rPr>
      </w:pPr>
      <w:hyperlink w:anchor="_Toc79557062" w:history="1">
        <w:r w:rsidRPr="00CC085C">
          <w:rPr>
            <w:rStyle w:val="Hyperlink"/>
            <w:noProof/>
          </w:rPr>
          <w:t>3.1.4.1.1.2.1.4</w:t>
        </w:r>
        <w:r>
          <w:rPr>
            <w:rFonts w:asciiTheme="minorHAnsi" w:eastAsiaTheme="minorEastAsia" w:hAnsiTheme="minorHAnsi" w:cstheme="minorBidi"/>
            <w:noProof/>
            <w:sz w:val="22"/>
            <w:szCs w:val="22"/>
          </w:rPr>
          <w:tab/>
        </w:r>
        <w:r w:rsidRPr="00CC085C">
          <w:rPr>
            <w:rStyle w:val="Hyperlink"/>
            <w:noProof/>
          </w:rPr>
          <w:t>Compression Process Example</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45</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63" w:history="1">
        <w:r w:rsidRPr="00CC085C">
          <w:rPr>
            <w:rStyle w:val="Hyperlink"/>
            <w:noProof/>
          </w:rPr>
          <w:t>3.1.4.1.1.2.2</w:t>
        </w:r>
        <w:r>
          <w:rPr>
            <w:rFonts w:asciiTheme="minorHAnsi" w:eastAsiaTheme="minorEastAsia" w:hAnsiTheme="minorHAnsi" w:cstheme="minorBidi"/>
            <w:noProof/>
            <w:sz w:val="22"/>
            <w:szCs w:val="22"/>
          </w:rPr>
          <w:tab/>
        </w:r>
        <w:r w:rsidRPr="00CC085C">
          <w:rPr>
            <w:rStyle w:val="Hyperlink"/>
            <w:noProof/>
          </w:rPr>
          <w:t>DIRECT2 Encoding Algorithm</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46</w:t>
        </w:r>
        <w:r>
          <w:rPr>
            <w:noProof/>
            <w:webHidden/>
          </w:rPr>
          <w:fldChar w:fldCharType="end"/>
        </w:r>
      </w:hyperlink>
    </w:p>
    <w:p w:rsidR="008E2B66" w:rsidRDefault="008E2B66">
      <w:pPr>
        <w:pStyle w:val="TOC8"/>
        <w:rPr>
          <w:rFonts w:asciiTheme="minorHAnsi" w:eastAsiaTheme="minorEastAsia" w:hAnsiTheme="minorHAnsi" w:cstheme="minorBidi"/>
          <w:noProof/>
          <w:sz w:val="22"/>
          <w:szCs w:val="22"/>
        </w:rPr>
      </w:pPr>
      <w:hyperlink w:anchor="_Toc79557064" w:history="1">
        <w:r w:rsidRPr="00CC085C">
          <w:rPr>
            <w:rStyle w:val="Hyperlink"/>
            <w:noProof/>
          </w:rPr>
          <w:t>3.1.4.1.1.2.2.1</w:t>
        </w:r>
        <w:r>
          <w:rPr>
            <w:rFonts w:asciiTheme="minorHAnsi" w:eastAsiaTheme="minorEastAsia" w:hAnsiTheme="minorHAnsi" w:cstheme="minorBidi"/>
            <w:noProof/>
            <w:sz w:val="22"/>
            <w:szCs w:val="22"/>
          </w:rPr>
          <w:tab/>
        </w:r>
        <w:r w:rsidRPr="00CC085C">
          <w:rPr>
            <w:rStyle w:val="Hyperlink"/>
            <w:noProof/>
          </w:rPr>
          <w:t>Bitmask</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46</w:t>
        </w:r>
        <w:r>
          <w:rPr>
            <w:noProof/>
            <w:webHidden/>
          </w:rPr>
          <w:fldChar w:fldCharType="end"/>
        </w:r>
      </w:hyperlink>
    </w:p>
    <w:p w:rsidR="008E2B66" w:rsidRDefault="008E2B66">
      <w:pPr>
        <w:pStyle w:val="TOC8"/>
        <w:rPr>
          <w:rFonts w:asciiTheme="minorHAnsi" w:eastAsiaTheme="minorEastAsia" w:hAnsiTheme="minorHAnsi" w:cstheme="minorBidi"/>
          <w:noProof/>
          <w:sz w:val="22"/>
          <w:szCs w:val="22"/>
        </w:rPr>
      </w:pPr>
      <w:hyperlink w:anchor="_Toc79557065" w:history="1">
        <w:r w:rsidRPr="00CC085C">
          <w:rPr>
            <w:rStyle w:val="Hyperlink"/>
            <w:noProof/>
          </w:rPr>
          <w:t>3.1.4.1.1.2.2.2</w:t>
        </w:r>
        <w:r>
          <w:rPr>
            <w:rFonts w:asciiTheme="minorHAnsi" w:eastAsiaTheme="minorEastAsia" w:hAnsiTheme="minorHAnsi" w:cstheme="minorBidi"/>
            <w:noProof/>
            <w:sz w:val="22"/>
            <w:szCs w:val="22"/>
          </w:rPr>
          <w:tab/>
        </w:r>
        <w:r w:rsidRPr="00CC085C">
          <w:rPr>
            <w:rStyle w:val="Hyperlink"/>
            <w:noProof/>
          </w:rPr>
          <w:t>Encoding Metadata</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47</w:t>
        </w:r>
        <w:r>
          <w:rPr>
            <w:noProof/>
            <w:webHidden/>
          </w:rPr>
          <w:fldChar w:fldCharType="end"/>
        </w:r>
      </w:hyperlink>
    </w:p>
    <w:p w:rsidR="008E2B66" w:rsidRDefault="008E2B66">
      <w:pPr>
        <w:pStyle w:val="TOC8"/>
        <w:rPr>
          <w:rFonts w:asciiTheme="minorHAnsi" w:eastAsiaTheme="minorEastAsia" w:hAnsiTheme="minorHAnsi" w:cstheme="minorBidi"/>
          <w:noProof/>
          <w:sz w:val="22"/>
          <w:szCs w:val="22"/>
        </w:rPr>
      </w:pPr>
      <w:hyperlink w:anchor="_Toc79557066" w:history="1">
        <w:r w:rsidRPr="00CC085C">
          <w:rPr>
            <w:rStyle w:val="Hyperlink"/>
            <w:noProof/>
          </w:rPr>
          <w:t>3.1.4.1.1.2.2.3</w:t>
        </w:r>
        <w:r>
          <w:rPr>
            <w:rFonts w:asciiTheme="minorHAnsi" w:eastAsiaTheme="minorEastAsia" w:hAnsiTheme="minorHAnsi" w:cstheme="minorBidi"/>
            <w:noProof/>
            <w:sz w:val="22"/>
            <w:szCs w:val="22"/>
          </w:rPr>
          <w:tab/>
        </w:r>
        <w:r w:rsidRPr="00CC085C">
          <w:rPr>
            <w:rStyle w:val="Hyperlink"/>
            <w:noProof/>
          </w:rPr>
          <w:t>Metadata Offset</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47</w:t>
        </w:r>
        <w:r>
          <w:rPr>
            <w:noProof/>
            <w:webHidden/>
          </w:rPr>
          <w:fldChar w:fldCharType="end"/>
        </w:r>
      </w:hyperlink>
    </w:p>
    <w:p w:rsidR="008E2B66" w:rsidRDefault="008E2B66">
      <w:pPr>
        <w:pStyle w:val="TOC8"/>
        <w:rPr>
          <w:rFonts w:asciiTheme="minorHAnsi" w:eastAsiaTheme="minorEastAsia" w:hAnsiTheme="minorHAnsi" w:cstheme="minorBidi"/>
          <w:noProof/>
          <w:sz w:val="22"/>
          <w:szCs w:val="22"/>
        </w:rPr>
      </w:pPr>
      <w:hyperlink w:anchor="_Toc79557067" w:history="1">
        <w:r w:rsidRPr="00CC085C">
          <w:rPr>
            <w:rStyle w:val="Hyperlink"/>
            <w:noProof/>
          </w:rPr>
          <w:t>3.1.4.1.1.2.2.4</w:t>
        </w:r>
        <w:r>
          <w:rPr>
            <w:rFonts w:asciiTheme="minorHAnsi" w:eastAsiaTheme="minorEastAsia" w:hAnsiTheme="minorHAnsi" w:cstheme="minorBidi"/>
            <w:noProof/>
            <w:sz w:val="22"/>
            <w:szCs w:val="22"/>
          </w:rPr>
          <w:tab/>
        </w:r>
        <w:r w:rsidRPr="00CC085C">
          <w:rPr>
            <w:rStyle w:val="Hyperlink"/>
            <w:noProof/>
          </w:rPr>
          <w:t>Match Length</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47</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68" w:history="1">
        <w:r w:rsidRPr="00CC085C">
          <w:rPr>
            <w:rStyle w:val="Hyperlink"/>
            <w:noProof/>
          </w:rPr>
          <w:t>3.1.4.1.1.3</w:t>
        </w:r>
        <w:r>
          <w:rPr>
            <w:rFonts w:asciiTheme="minorHAnsi" w:eastAsiaTheme="minorEastAsia" w:hAnsiTheme="minorHAnsi" w:cstheme="minorBidi"/>
            <w:noProof/>
            <w:sz w:val="22"/>
            <w:szCs w:val="22"/>
          </w:rPr>
          <w:tab/>
        </w:r>
        <w:r w:rsidRPr="00CC085C">
          <w:rPr>
            <w:rStyle w:val="Hyperlink"/>
            <w:noProof/>
          </w:rPr>
          <w:t>Obfuscation Algorithm</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49</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69" w:history="1">
        <w:r w:rsidRPr="00CC085C">
          <w:rPr>
            <w:rStyle w:val="Hyperlink"/>
            <w:noProof/>
          </w:rPr>
          <w:t>3.1.4.1.2</w:t>
        </w:r>
        <w:r>
          <w:rPr>
            <w:rFonts w:asciiTheme="minorHAnsi" w:eastAsiaTheme="minorEastAsia" w:hAnsiTheme="minorHAnsi" w:cstheme="minorBidi"/>
            <w:noProof/>
            <w:sz w:val="22"/>
            <w:szCs w:val="22"/>
          </w:rPr>
          <w:tab/>
        </w:r>
        <w:r w:rsidRPr="00CC085C">
          <w:rPr>
            <w:rStyle w:val="Hyperlink"/>
            <w:noProof/>
          </w:rPr>
          <w:t>Auxiliary Buffer</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49</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70" w:history="1">
        <w:r w:rsidRPr="00CC085C">
          <w:rPr>
            <w:rStyle w:val="Hyperlink"/>
            <w:noProof/>
          </w:rPr>
          <w:t>3.1.4.1.2.1</w:t>
        </w:r>
        <w:r>
          <w:rPr>
            <w:rFonts w:asciiTheme="minorHAnsi" w:eastAsiaTheme="minorEastAsia" w:hAnsiTheme="minorHAnsi" w:cstheme="minorBidi"/>
            <w:noProof/>
            <w:sz w:val="22"/>
            <w:szCs w:val="22"/>
          </w:rPr>
          <w:tab/>
        </w:r>
        <w:r w:rsidRPr="00CC085C">
          <w:rPr>
            <w:rStyle w:val="Hyperlink"/>
            <w:noProof/>
          </w:rPr>
          <w:t>Server Topology Information</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50</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71" w:history="1">
        <w:r w:rsidRPr="00CC085C">
          <w:rPr>
            <w:rStyle w:val="Hyperlink"/>
            <w:noProof/>
          </w:rPr>
          <w:t>3.1.4.1.2.2</w:t>
        </w:r>
        <w:r>
          <w:rPr>
            <w:rFonts w:asciiTheme="minorHAnsi" w:eastAsiaTheme="minorEastAsia" w:hAnsiTheme="minorHAnsi" w:cstheme="minorBidi"/>
            <w:noProof/>
            <w:sz w:val="22"/>
            <w:szCs w:val="22"/>
          </w:rPr>
          <w:tab/>
        </w:r>
        <w:r w:rsidRPr="00CC085C">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50</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72" w:history="1">
        <w:r w:rsidRPr="00CC085C">
          <w:rPr>
            <w:rStyle w:val="Hyperlink"/>
            <w:noProof/>
          </w:rPr>
          <w:t>3.1.4.1.3</w:t>
        </w:r>
        <w:r>
          <w:rPr>
            <w:rFonts w:asciiTheme="minorHAnsi" w:eastAsiaTheme="minorEastAsia" w:hAnsiTheme="minorHAnsi" w:cstheme="minorBidi"/>
            <w:noProof/>
            <w:sz w:val="22"/>
            <w:szCs w:val="22"/>
          </w:rPr>
          <w:tab/>
        </w:r>
        <w:r w:rsidRPr="00CC085C">
          <w:rPr>
            <w:rStyle w:val="Hyperlink"/>
            <w:noProof/>
          </w:rPr>
          <w:t>Version Checking</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51</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73" w:history="1">
        <w:r w:rsidRPr="00CC085C">
          <w:rPr>
            <w:rStyle w:val="Hyperlink"/>
            <w:noProof/>
          </w:rPr>
          <w:t>3.1.4.1.3.1</w:t>
        </w:r>
        <w:r>
          <w:rPr>
            <w:rFonts w:asciiTheme="minorHAnsi" w:eastAsiaTheme="minorEastAsia" w:hAnsiTheme="minorHAnsi" w:cstheme="minorBidi"/>
            <w:noProof/>
            <w:sz w:val="22"/>
            <w:szCs w:val="22"/>
          </w:rPr>
          <w:tab/>
        </w:r>
        <w:r w:rsidRPr="00CC085C">
          <w:rPr>
            <w:rStyle w:val="Hyperlink"/>
            <w:noProof/>
          </w:rPr>
          <w:t>Version Number Comparison</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51</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74" w:history="1">
        <w:r w:rsidRPr="00CC085C">
          <w:rPr>
            <w:rStyle w:val="Hyperlink"/>
            <w:noProof/>
          </w:rPr>
          <w:t>3.1.4.1.3.2</w:t>
        </w:r>
        <w:r>
          <w:rPr>
            <w:rFonts w:asciiTheme="minorHAnsi" w:eastAsiaTheme="minorEastAsia" w:hAnsiTheme="minorHAnsi" w:cstheme="minorBidi"/>
            <w:noProof/>
            <w:sz w:val="22"/>
            <w:szCs w:val="22"/>
          </w:rPr>
          <w:tab/>
        </w:r>
        <w:r w:rsidRPr="00CC085C">
          <w:rPr>
            <w:rStyle w:val="Hyperlink"/>
            <w:noProof/>
          </w:rPr>
          <w:t>Server Versions</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51</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75" w:history="1">
        <w:r w:rsidRPr="00CC085C">
          <w:rPr>
            <w:rStyle w:val="Hyperlink"/>
            <w:noProof/>
          </w:rPr>
          <w:t>3.1.4.2</w:t>
        </w:r>
        <w:r>
          <w:rPr>
            <w:rFonts w:asciiTheme="minorHAnsi" w:eastAsiaTheme="minorEastAsia" w:hAnsiTheme="minorHAnsi" w:cstheme="minorBidi"/>
            <w:noProof/>
            <w:sz w:val="22"/>
            <w:szCs w:val="22"/>
          </w:rPr>
          <w:tab/>
        </w:r>
        <w:r w:rsidRPr="00CC085C">
          <w:rPr>
            <w:rStyle w:val="Hyperlink"/>
            <w:noProof/>
          </w:rPr>
          <w:t>EcDoRpcExt2 Method (Opnum 11)</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52</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76" w:history="1">
        <w:r w:rsidRPr="00CC085C">
          <w:rPr>
            <w:rStyle w:val="Hyperlink"/>
            <w:noProof/>
          </w:rPr>
          <w:t>3.1.4.2.1</w:t>
        </w:r>
        <w:r>
          <w:rPr>
            <w:rFonts w:asciiTheme="minorHAnsi" w:eastAsiaTheme="minorEastAsia" w:hAnsiTheme="minorHAnsi" w:cstheme="minorBidi"/>
            <w:noProof/>
            <w:sz w:val="22"/>
            <w:szCs w:val="22"/>
          </w:rPr>
          <w:tab/>
        </w:r>
        <w:r w:rsidRPr="00CC085C">
          <w:rPr>
            <w:rStyle w:val="Hyperlink"/>
            <w:noProof/>
          </w:rPr>
          <w:t>Extended Buffer Handling</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54</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77" w:history="1">
        <w:r w:rsidRPr="00CC085C">
          <w:rPr>
            <w:rStyle w:val="Hyperlink"/>
            <w:noProof/>
          </w:rPr>
          <w:t>3.1.4.2.1.1</w:t>
        </w:r>
        <w:r>
          <w:rPr>
            <w:rFonts w:asciiTheme="minorHAnsi" w:eastAsiaTheme="minorEastAsia" w:hAnsiTheme="minorHAnsi" w:cstheme="minorBidi"/>
            <w:noProof/>
            <w:sz w:val="22"/>
            <w:szCs w:val="22"/>
          </w:rPr>
          <w:tab/>
        </w:r>
        <w:r w:rsidRPr="00CC085C">
          <w:rPr>
            <w:rStyle w:val="Hyperlink"/>
            <w:noProof/>
          </w:rPr>
          <w:t>Extended Buffer Format</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55</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78" w:history="1">
        <w:r w:rsidRPr="00CC085C">
          <w:rPr>
            <w:rStyle w:val="Hyperlink"/>
            <w:noProof/>
          </w:rPr>
          <w:t>3.1.4.2.1.1.1</w:t>
        </w:r>
        <w:r>
          <w:rPr>
            <w:rFonts w:asciiTheme="minorHAnsi" w:eastAsiaTheme="minorEastAsia" w:hAnsiTheme="minorHAnsi" w:cstheme="minorBidi"/>
            <w:noProof/>
            <w:sz w:val="22"/>
            <w:szCs w:val="22"/>
          </w:rPr>
          <w:tab/>
        </w:r>
        <w:r w:rsidRPr="00CC085C">
          <w:rPr>
            <w:rStyle w:val="Hyperlink"/>
            <w:noProof/>
          </w:rPr>
          <w:t>rgbIn Input Buffer</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55</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79" w:history="1">
        <w:r w:rsidRPr="00CC085C">
          <w:rPr>
            <w:rStyle w:val="Hyperlink"/>
            <w:noProof/>
          </w:rPr>
          <w:t>3.1.4.2.1.1.2</w:t>
        </w:r>
        <w:r>
          <w:rPr>
            <w:rFonts w:asciiTheme="minorHAnsi" w:eastAsiaTheme="minorEastAsia" w:hAnsiTheme="minorHAnsi" w:cstheme="minorBidi"/>
            <w:noProof/>
            <w:sz w:val="22"/>
            <w:szCs w:val="22"/>
          </w:rPr>
          <w:tab/>
        </w:r>
        <w:r w:rsidRPr="00CC085C">
          <w:rPr>
            <w:rStyle w:val="Hyperlink"/>
            <w:noProof/>
          </w:rPr>
          <w:t>rgbOut Output Buffer</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55</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80" w:history="1">
        <w:r w:rsidRPr="00CC085C">
          <w:rPr>
            <w:rStyle w:val="Hyperlink"/>
            <w:noProof/>
          </w:rPr>
          <w:t>3.1.4.2.1.1.3</w:t>
        </w:r>
        <w:r>
          <w:rPr>
            <w:rFonts w:asciiTheme="minorHAnsi" w:eastAsiaTheme="minorEastAsia" w:hAnsiTheme="minorHAnsi" w:cstheme="minorBidi"/>
            <w:noProof/>
            <w:sz w:val="22"/>
            <w:szCs w:val="22"/>
          </w:rPr>
          <w:tab/>
        </w:r>
        <w:r w:rsidRPr="00CC085C">
          <w:rPr>
            <w:rStyle w:val="Hyperlink"/>
            <w:noProof/>
          </w:rPr>
          <w:t>rgbAuxIn Input Buffer</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56</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81" w:history="1">
        <w:r w:rsidRPr="00CC085C">
          <w:rPr>
            <w:rStyle w:val="Hyperlink"/>
            <w:noProof/>
          </w:rPr>
          <w:t>3.1.4.2.1.1.4</w:t>
        </w:r>
        <w:r>
          <w:rPr>
            <w:rFonts w:asciiTheme="minorHAnsi" w:eastAsiaTheme="minorEastAsia" w:hAnsiTheme="minorHAnsi" w:cstheme="minorBidi"/>
            <w:noProof/>
            <w:sz w:val="22"/>
            <w:szCs w:val="22"/>
          </w:rPr>
          <w:tab/>
        </w:r>
        <w:r w:rsidRPr="00CC085C">
          <w:rPr>
            <w:rStyle w:val="Hyperlink"/>
            <w:noProof/>
          </w:rPr>
          <w:t>rgbAuxOut Output Buffer</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56</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82" w:history="1">
        <w:r w:rsidRPr="00CC085C">
          <w:rPr>
            <w:rStyle w:val="Hyperlink"/>
            <w:noProof/>
          </w:rPr>
          <w:t>3.1.4.2.1.2</w:t>
        </w:r>
        <w:r>
          <w:rPr>
            <w:rFonts w:asciiTheme="minorHAnsi" w:eastAsiaTheme="minorEastAsia" w:hAnsiTheme="minorHAnsi" w:cstheme="minorBidi"/>
            <w:noProof/>
            <w:sz w:val="22"/>
            <w:szCs w:val="22"/>
          </w:rPr>
          <w:tab/>
        </w:r>
        <w:r w:rsidRPr="00CC085C">
          <w:rPr>
            <w:rStyle w:val="Hyperlink"/>
            <w:noProof/>
          </w:rPr>
          <w:t>Extended Buffer Packing</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56</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83" w:history="1">
        <w:r w:rsidRPr="00CC085C">
          <w:rPr>
            <w:rStyle w:val="Hyperlink"/>
            <w:noProof/>
          </w:rPr>
          <w:t>3.1.4.2.1.2.1</w:t>
        </w:r>
        <w:r>
          <w:rPr>
            <w:rFonts w:asciiTheme="minorHAnsi" w:eastAsiaTheme="minorEastAsia" w:hAnsiTheme="minorHAnsi" w:cstheme="minorBidi"/>
            <w:noProof/>
            <w:sz w:val="22"/>
            <w:szCs w:val="22"/>
          </w:rPr>
          <w:tab/>
        </w:r>
        <w:r w:rsidRPr="00CC085C">
          <w:rPr>
            <w:rStyle w:val="Hyperlink"/>
            <w:noProof/>
          </w:rPr>
          <w:t>rgbIn Input Buffer</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56</w:t>
        </w:r>
        <w:r>
          <w:rPr>
            <w:noProof/>
            <w:webHidden/>
          </w:rPr>
          <w:fldChar w:fldCharType="end"/>
        </w:r>
      </w:hyperlink>
    </w:p>
    <w:p w:rsidR="008E2B66" w:rsidRDefault="008E2B66">
      <w:pPr>
        <w:pStyle w:val="TOC7"/>
        <w:rPr>
          <w:rFonts w:asciiTheme="minorHAnsi" w:eastAsiaTheme="minorEastAsia" w:hAnsiTheme="minorHAnsi" w:cstheme="minorBidi"/>
          <w:noProof/>
          <w:sz w:val="22"/>
          <w:szCs w:val="22"/>
        </w:rPr>
      </w:pPr>
      <w:hyperlink w:anchor="_Toc79557084" w:history="1">
        <w:r w:rsidRPr="00CC085C">
          <w:rPr>
            <w:rStyle w:val="Hyperlink"/>
            <w:noProof/>
          </w:rPr>
          <w:t>3.1.4.2.1.2.2</w:t>
        </w:r>
        <w:r>
          <w:rPr>
            <w:rFonts w:asciiTheme="minorHAnsi" w:eastAsiaTheme="minorEastAsia" w:hAnsiTheme="minorHAnsi" w:cstheme="minorBidi"/>
            <w:noProof/>
            <w:sz w:val="22"/>
            <w:szCs w:val="22"/>
          </w:rPr>
          <w:tab/>
        </w:r>
        <w:r w:rsidRPr="00CC085C">
          <w:rPr>
            <w:rStyle w:val="Hyperlink"/>
            <w:noProof/>
          </w:rPr>
          <w:t>rgbOut Output Buffer</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57</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085" w:history="1">
        <w:r w:rsidRPr="00CC085C">
          <w:rPr>
            <w:rStyle w:val="Hyperlink"/>
            <w:noProof/>
          </w:rPr>
          <w:t>3.1.4.2.2</w:t>
        </w:r>
        <w:r>
          <w:rPr>
            <w:rFonts w:asciiTheme="minorHAnsi" w:eastAsiaTheme="minorEastAsia" w:hAnsiTheme="minorHAnsi" w:cstheme="minorBidi"/>
            <w:noProof/>
            <w:sz w:val="22"/>
            <w:szCs w:val="22"/>
          </w:rPr>
          <w:tab/>
        </w:r>
        <w:r w:rsidRPr="00CC085C">
          <w:rPr>
            <w:rStyle w:val="Hyperlink"/>
            <w:noProof/>
          </w:rPr>
          <w:t>Auxiliary Buffer</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58</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86" w:history="1">
        <w:r w:rsidRPr="00CC085C">
          <w:rPr>
            <w:rStyle w:val="Hyperlink"/>
            <w:noProof/>
          </w:rPr>
          <w:t>3.1.4.2.2.1</w:t>
        </w:r>
        <w:r>
          <w:rPr>
            <w:rFonts w:asciiTheme="minorHAnsi" w:eastAsiaTheme="minorEastAsia" w:hAnsiTheme="minorHAnsi" w:cstheme="minorBidi"/>
            <w:noProof/>
            <w:sz w:val="22"/>
            <w:szCs w:val="22"/>
          </w:rPr>
          <w:tab/>
        </w:r>
        <w:r w:rsidRPr="00CC085C">
          <w:rPr>
            <w:rStyle w:val="Hyperlink"/>
            <w:noProof/>
          </w:rPr>
          <w:t>Server Topology Information</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58</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087" w:history="1">
        <w:r w:rsidRPr="00CC085C">
          <w:rPr>
            <w:rStyle w:val="Hyperlink"/>
            <w:noProof/>
          </w:rPr>
          <w:t>3.1.4.2.2.2</w:t>
        </w:r>
        <w:r>
          <w:rPr>
            <w:rFonts w:asciiTheme="minorHAnsi" w:eastAsiaTheme="minorEastAsia" w:hAnsiTheme="minorHAnsi" w:cstheme="minorBidi"/>
            <w:noProof/>
            <w:sz w:val="22"/>
            <w:szCs w:val="22"/>
          </w:rPr>
          <w:tab/>
        </w:r>
        <w:r w:rsidRPr="00CC085C">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58</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88" w:history="1">
        <w:r w:rsidRPr="00CC085C">
          <w:rPr>
            <w:rStyle w:val="Hyperlink"/>
            <w:noProof/>
          </w:rPr>
          <w:t>3.1.4.3</w:t>
        </w:r>
        <w:r>
          <w:rPr>
            <w:rFonts w:asciiTheme="minorHAnsi" w:eastAsiaTheme="minorEastAsia" w:hAnsiTheme="minorHAnsi" w:cstheme="minorBidi"/>
            <w:noProof/>
            <w:sz w:val="22"/>
            <w:szCs w:val="22"/>
          </w:rPr>
          <w:tab/>
        </w:r>
        <w:r w:rsidRPr="00CC085C">
          <w:rPr>
            <w:rStyle w:val="Hyperlink"/>
            <w:noProof/>
          </w:rPr>
          <w:t>EcDoDisconnect Method (Opnum 1)</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59</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89" w:history="1">
        <w:r w:rsidRPr="00CC085C">
          <w:rPr>
            <w:rStyle w:val="Hyperlink"/>
            <w:noProof/>
          </w:rPr>
          <w:t>3.1.4.4</w:t>
        </w:r>
        <w:r>
          <w:rPr>
            <w:rFonts w:asciiTheme="minorHAnsi" w:eastAsiaTheme="minorEastAsia" w:hAnsiTheme="minorHAnsi" w:cstheme="minorBidi"/>
            <w:noProof/>
            <w:sz w:val="22"/>
            <w:szCs w:val="22"/>
          </w:rPr>
          <w:tab/>
        </w:r>
        <w:r w:rsidRPr="00CC085C">
          <w:rPr>
            <w:rStyle w:val="Hyperlink"/>
            <w:noProof/>
          </w:rPr>
          <w:t>EcDoAsyncConnectEx Method (Opnum 14)</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59</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0" w:history="1">
        <w:r w:rsidRPr="00CC085C">
          <w:rPr>
            <w:rStyle w:val="Hyperlink"/>
            <w:noProof/>
          </w:rPr>
          <w:t>3.1.4.5</w:t>
        </w:r>
        <w:r>
          <w:rPr>
            <w:rFonts w:asciiTheme="minorHAnsi" w:eastAsiaTheme="minorEastAsia" w:hAnsiTheme="minorHAnsi" w:cstheme="minorBidi"/>
            <w:noProof/>
            <w:sz w:val="22"/>
            <w:szCs w:val="22"/>
          </w:rPr>
          <w:tab/>
        </w:r>
        <w:r w:rsidRPr="00CC085C">
          <w:rPr>
            <w:rStyle w:val="Hyperlink"/>
            <w:noProof/>
          </w:rPr>
          <w:t>EcRRegisterPushNotification Method (Opnum 4)</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60</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1" w:history="1">
        <w:r w:rsidRPr="00CC085C">
          <w:rPr>
            <w:rStyle w:val="Hyperlink"/>
            <w:noProof/>
          </w:rPr>
          <w:t>3.1.4.6</w:t>
        </w:r>
        <w:r>
          <w:rPr>
            <w:rFonts w:asciiTheme="minorHAnsi" w:eastAsiaTheme="minorEastAsia" w:hAnsiTheme="minorHAnsi" w:cstheme="minorBidi"/>
            <w:noProof/>
            <w:sz w:val="22"/>
            <w:szCs w:val="22"/>
          </w:rPr>
          <w:tab/>
        </w:r>
        <w:r w:rsidRPr="00CC085C">
          <w:rPr>
            <w:rStyle w:val="Hyperlink"/>
            <w:noProof/>
          </w:rPr>
          <w:t>EcDummyRpc Method (Opnum 6)</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61</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2" w:history="1">
        <w:r w:rsidRPr="00CC085C">
          <w:rPr>
            <w:rStyle w:val="Hyperlink"/>
            <w:noProof/>
          </w:rPr>
          <w:t>3.1.4.7</w:t>
        </w:r>
        <w:r>
          <w:rPr>
            <w:rFonts w:asciiTheme="minorHAnsi" w:eastAsiaTheme="minorEastAsia" w:hAnsiTheme="minorHAnsi" w:cstheme="minorBidi"/>
            <w:noProof/>
            <w:sz w:val="22"/>
            <w:szCs w:val="22"/>
          </w:rPr>
          <w:tab/>
        </w:r>
        <w:r w:rsidRPr="00CC085C">
          <w:rPr>
            <w:rStyle w:val="Hyperlink"/>
            <w:noProof/>
          </w:rPr>
          <w:t>Opnum0NotUsedOnWire Method (Opnum 0)</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61</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3" w:history="1">
        <w:r w:rsidRPr="00CC085C">
          <w:rPr>
            <w:rStyle w:val="Hyperlink"/>
            <w:noProof/>
          </w:rPr>
          <w:t>3.1.4.8</w:t>
        </w:r>
        <w:r>
          <w:rPr>
            <w:rFonts w:asciiTheme="minorHAnsi" w:eastAsiaTheme="minorEastAsia" w:hAnsiTheme="minorHAnsi" w:cstheme="minorBidi"/>
            <w:noProof/>
            <w:sz w:val="22"/>
            <w:szCs w:val="22"/>
          </w:rPr>
          <w:tab/>
        </w:r>
        <w:r w:rsidRPr="00CC085C">
          <w:rPr>
            <w:rStyle w:val="Hyperlink"/>
            <w:noProof/>
          </w:rPr>
          <w:t>Opnum2NotUsedOnWire Method (Opnum 2)</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61</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4" w:history="1">
        <w:r w:rsidRPr="00CC085C">
          <w:rPr>
            <w:rStyle w:val="Hyperlink"/>
            <w:noProof/>
          </w:rPr>
          <w:t>3.1.4.9</w:t>
        </w:r>
        <w:r>
          <w:rPr>
            <w:rFonts w:asciiTheme="minorHAnsi" w:eastAsiaTheme="minorEastAsia" w:hAnsiTheme="minorHAnsi" w:cstheme="minorBidi"/>
            <w:noProof/>
            <w:sz w:val="22"/>
            <w:szCs w:val="22"/>
          </w:rPr>
          <w:tab/>
        </w:r>
        <w:r w:rsidRPr="00CC085C">
          <w:rPr>
            <w:rStyle w:val="Hyperlink"/>
            <w:noProof/>
          </w:rPr>
          <w:t>Opnum3NotUsedOnWire Method (Opnum 3)</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5" w:history="1">
        <w:r w:rsidRPr="00CC085C">
          <w:rPr>
            <w:rStyle w:val="Hyperlink"/>
            <w:noProof/>
          </w:rPr>
          <w:t>3.1.4.10</w:t>
        </w:r>
        <w:r>
          <w:rPr>
            <w:rFonts w:asciiTheme="minorHAnsi" w:eastAsiaTheme="minorEastAsia" w:hAnsiTheme="minorHAnsi" w:cstheme="minorBidi"/>
            <w:noProof/>
            <w:sz w:val="22"/>
            <w:szCs w:val="22"/>
          </w:rPr>
          <w:tab/>
        </w:r>
        <w:r w:rsidRPr="00CC085C">
          <w:rPr>
            <w:rStyle w:val="Hyperlink"/>
            <w:noProof/>
          </w:rPr>
          <w:t>Opnum5NotUsedOnWire Method (Opnum 5)</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6" w:history="1">
        <w:r w:rsidRPr="00CC085C">
          <w:rPr>
            <w:rStyle w:val="Hyperlink"/>
            <w:noProof/>
          </w:rPr>
          <w:t>3.1.4.11</w:t>
        </w:r>
        <w:r>
          <w:rPr>
            <w:rFonts w:asciiTheme="minorHAnsi" w:eastAsiaTheme="minorEastAsia" w:hAnsiTheme="minorHAnsi" w:cstheme="minorBidi"/>
            <w:noProof/>
            <w:sz w:val="22"/>
            <w:szCs w:val="22"/>
          </w:rPr>
          <w:tab/>
        </w:r>
        <w:r w:rsidRPr="00CC085C">
          <w:rPr>
            <w:rStyle w:val="Hyperlink"/>
            <w:noProof/>
          </w:rPr>
          <w:t>Opnum7NotUsedOnWire Method (Opnum 7)</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7" w:history="1">
        <w:r w:rsidRPr="00CC085C">
          <w:rPr>
            <w:rStyle w:val="Hyperlink"/>
            <w:noProof/>
          </w:rPr>
          <w:t>3.1.4.12</w:t>
        </w:r>
        <w:r>
          <w:rPr>
            <w:rFonts w:asciiTheme="minorHAnsi" w:eastAsiaTheme="minorEastAsia" w:hAnsiTheme="minorHAnsi" w:cstheme="minorBidi"/>
            <w:noProof/>
            <w:sz w:val="22"/>
            <w:szCs w:val="22"/>
          </w:rPr>
          <w:tab/>
        </w:r>
        <w:r w:rsidRPr="00CC085C">
          <w:rPr>
            <w:rStyle w:val="Hyperlink"/>
            <w:noProof/>
          </w:rPr>
          <w:t>Opnum8NotUsedOnWire Method (Opnum 8)</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8" w:history="1">
        <w:r w:rsidRPr="00CC085C">
          <w:rPr>
            <w:rStyle w:val="Hyperlink"/>
            <w:noProof/>
          </w:rPr>
          <w:t>3.1.4.13</w:t>
        </w:r>
        <w:r>
          <w:rPr>
            <w:rFonts w:asciiTheme="minorHAnsi" w:eastAsiaTheme="minorEastAsia" w:hAnsiTheme="minorHAnsi" w:cstheme="minorBidi"/>
            <w:noProof/>
            <w:sz w:val="22"/>
            <w:szCs w:val="22"/>
          </w:rPr>
          <w:tab/>
        </w:r>
        <w:r w:rsidRPr="00CC085C">
          <w:rPr>
            <w:rStyle w:val="Hyperlink"/>
            <w:noProof/>
          </w:rPr>
          <w:t>Opnum9NotUsedOnWire Method (Opnum 9)</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099" w:history="1">
        <w:r w:rsidRPr="00CC085C">
          <w:rPr>
            <w:rStyle w:val="Hyperlink"/>
            <w:noProof/>
          </w:rPr>
          <w:t>3.1.4.14</w:t>
        </w:r>
        <w:r>
          <w:rPr>
            <w:rFonts w:asciiTheme="minorHAnsi" w:eastAsiaTheme="minorEastAsia" w:hAnsiTheme="minorHAnsi" w:cstheme="minorBidi"/>
            <w:noProof/>
            <w:sz w:val="22"/>
            <w:szCs w:val="22"/>
          </w:rPr>
          <w:tab/>
        </w:r>
        <w:r w:rsidRPr="00CC085C">
          <w:rPr>
            <w:rStyle w:val="Hyperlink"/>
            <w:noProof/>
          </w:rPr>
          <w:t>Opnum12NotUsedOnWire Method (Opnum 12)</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100" w:history="1">
        <w:r w:rsidRPr="00CC085C">
          <w:rPr>
            <w:rStyle w:val="Hyperlink"/>
            <w:noProof/>
          </w:rPr>
          <w:t>3.1.4.15</w:t>
        </w:r>
        <w:r>
          <w:rPr>
            <w:rFonts w:asciiTheme="minorHAnsi" w:eastAsiaTheme="minorEastAsia" w:hAnsiTheme="minorHAnsi" w:cstheme="minorBidi"/>
            <w:noProof/>
            <w:sz w:val="22"/>
            <w:szCs w:val="22"/>
          </w:rPr>
          <w:tab/>
        </w:r>
        <w:r w:rsidRPr="00CC085C">
          <w:rPr>
            <w:rStyle w:val="Hyperlink"/>
            <w:noProof/>
          </w:rPr>
          <w:t>Opnum13NotUsedOnWire Method (Opnum 13)</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01" w:history="1">
        <w:r w:rsidRPr="00CC085C">
          <w:rPr>
            <w:rStyle w:val="Hyperlink"/>
            <w:noProof/>
          </w:rPr>
          <w:t>3.1.5</w:t>
        </w:r>
        <w:r>
          <w:rPr>
            <w:rFonts w:asciiTheme="minorHAnsi" w:eastAsiaTheme="minorEastAsia" w:hAnsiTheme="minorHAnsi" w:cstheme="minorBidi"/>
            <w:noProof/>
            <w:sz w:val="22"/>
            <w:szCs w:val="22"/>
          </w:rPr>
          <w:tab/>
        </w:r>
        <w:r w:rsidRPr="00CC085C">
          <w:rPr>
            <w:rStyle w:val="Hyperlink"/>
            <w:noProof/>
          </w:rPr>
          <w:t>Timer Events</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02" w:history="1">
        <w:r w:rsidRPr="00CC085C">
          <w:rPr>
            <w:rStyle w:val="Hyperlink"/>
            <w:noProof/>
          </w:rPr>
          <w:t>3.1.6</w:t>
        </w:r>
        <w:r>
          <w:rPr>
            <w:rFonts w:asciiTheme="minorHAnsi" w:eastAsiaTheme="minorEastAsia" w:hAnsiTheme="minorHAnsi" w:cstheme="minorBidi"/>
            <w:noProof/>
            <w:sz w:val="22"/>
            <w:szCs w:val="22"/>
          </w:rPr>
          <w:tab/>
        </w:r>
        <w:r w:rsidRPr="00CC085C">
          <w:rPr>
            <w:rStyle w:val="Hyperlink"/>
            <w:noProof/>
          </w:rPr>
          <w:t>Other Local Events</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03" w:history="1">
        <w:r w:rsidRPr="00CC085C">
          <w:rPr>
            <w:rStyle w:val="Hyperlink"/>
            <w:noProof/>
          </w:rPr>
          <w:t>3.2</w:t>
        </w:r>
        <w:r>
          <w:rPr>
            <w:rFonts w:asciiTheme="minorHAnsi" w:eastAsiaTheme="minorEastAsia" w:hAnsiTheme="minorHAnsi" w:cstheme="minorBidi"/>
            <w:noProof/>
            <w:sz w:val="22"/>
            <w:szCs w:val="22"/>
          </w:rPr>
          <w:tab/>
        </w:r>
        <w:r w:rsidRPr="00CC085C">
          <w:rPr>
            <w:rStyle w:val="Hyperlink"/>
            <w:noProof/>
          </w:rPr>
          <w:t>EMSMDB Client Details</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04" w:history="1">
        <w:r w:rsidRPr="00CC085C">
          <w:rPr>
            <w:rStyle w:val="Hyperlink"/>
            <w:noProof/>
          </w:rPr>
          <w:t>3.2.1</w:t>
        </w:r>
        <w:r>
          <w:rPr>
            <w:rFonts w:asciiTheme="minorHAnsi" w:eastAsiaTheme="minorEastAsia" w:hAnsiTheme="minorHAnsi" w:cstheme="minorBidi"/>
            <w:noProof/>
            <w:sz w:val="22"/>
            <w:szCs w:val="22"/>
          </w:rPr>
          <w:tab/>
        </w:r>
        <w:r w:rsidRPr="00CC085C">
          <w:rPr>
            <w:rStyle w:val="Hyperlink"/>
            <w:noProof/>
          </w:rPr>
          <w:t>Abstract Data Model</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62</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05" w:history="1">
        <w:r w:rsidRPr="00CC085C">
          <w:rPr>
            <w:rStyle w:val="Hyperlink"/>
            <w:noProof/>
          </w:rPr>
          <w:t>3.2.2</w:t>
        </w:r>
        <w:r>
          <w:rPr>
            <w:rFonts w:asciiTheme="minorHAnsi" w:eastAsiaTheme="minorEastAsia" w:hAnsiTheme="minorHAnsi" w:cstheme="minorBidi"/>
            <w:noProof/>
            <w:sz w:val="22"/>
            <w:szCs w:val="22"/>
          </w:rPr>
          <w:tab/>
        </w:r>
        <w:r w:rsidRPr="00CC085C">
          <w:rPr>
            <w:rStyle w:val="Hyperlink"/>
            <w:noProof/>
          </w:rPr>
          <w:t>Timers</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63</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06" w:history="1">
        <w:r w:rsidRPr="00CC085C">
          <w:rPr>
            <w:rStyle w:val="Hyperlink"/>
            <w:noProof/>
          </w:rPr>
          <w:t>3.2.3</w:t>
        </w:r>
        <w:r>
          <w:rPr>
            <w:rFonts w:asciiTheme="minorHAnsi" w:eastAsiaTheme="minorEastAsia" w:hAnsiTheme="minorHAnsi" w:cstheme="minorBidi"/>
            <w:noProof/>
            <w:sz w:val="22"/>
            <w:szCs w:val="22"/>
          </w:rPr>
          <w:tab/>
        </w:r>
        <w:r w:rsidRPr="00CC085C">
          <w:rPr>
            <w:rStyle w:val="Hyperlink"/>
            <w:noProof/>
          </w:rPr>
          <w:t>Initialization</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63</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07" w:history="1">
        <w:r w:rsidRPr="00CC085C">
          <w:rPr>
            <w:rStyle w:val="Hyperlink"/>
            <w:noProof/>
          </w:rPr>
          <w:t>3.2.4</w:t>
        </w:r>
        <w:r>
          <w:rPr>
            <w:rFonts w:asciiTheme="minorHAnsi" w:eastAsiaTheme="minorEastAsia" w:hAnsiTheme="minorHAnsi" w:cstheme="minorBidi"/>
            <w:noProof/>
            <w:sz w:val="22"/>
            <w:szCs w:val="22"/>
          </w:rPr>
          <w:tab/>
        </w:r>
        <w:r w:rsidRPr="00CC085C">
          <w:rPr>
            <w:rStyle w:val="Hyperlink"/>
            <w:noProof/>
          </w:rPr>
          <w:t>Message Processing Events and Sequencing Rules</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63</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108" w:history="1">
        <w:r w:rsidRPr="00CC085C">
          <w:rPr>
            <w:rStyle w:val="Hyperlink"/>
            <w:noProof/>
          </w:rPr>
          <w:t>3.2.4.1</w:t>
        </w:r>
        <w:r>
          <w:rPr>
            <w:rFonts w:asciiTheme="minorHAnsi" w:eastAsiaTheme="minorEastAsia" w:hAnsiTheme="minorHAnsi" w:cstheme="minorBidi"/>
            <w:noProof/>
            <w:sz w:val="22"/>
            <w:szCs w:val="22"/>
          </w:rPr>
          <w:tab/>
        </w:r>
        <w:r w:rsidRPr="00CC085C">
          <w:rPr>
            <w:rStyle w:val="Hyperlink"/>
            <w:noProof/>
          </w:rPr>
          <w:t>Sending the EcDoConnectEx Method</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63</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109" w:history="1">
        <w:r w:rsidRPr="00CC085C">
          <w:rPr>
            <w:rStyle w:val="Hyperlink"/>
            <w:noProof/>
          </w:rPr>
          <w:t>3.2.4.1.1</w:t>
        </w:r>
        <w:r>
          <w:rPr>
            <w:rFonts w:asciiTheme="minorHAnsi" w:eastAsiaTheme="minorEastAsia" w:hAnsiTheme="minorHAnsi" w:cstheme="minorBidi"/>
            <w:noProof/>
            <w:sz w:val="22"/>
            <w:szCs w:val="22"/>
          </w:rPr>
          <w:tab/>
        </w:r>
        <w:r w:rsidRPr="00CC085C">
          <w:rPr>
            <w:rStyle w:val="Hyperlink"/>
            <w:noProof/>
          </w:rPr>
          <w:t>Extended Buffer Handling</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64</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110" w:history="1">
        <w:r w:rsidRPr="00CC085C">
          <w:rPr>
            <w:rStyle w:val="Hyperlink"/>
            <w:noProof/>
          </w:rPr>
          <w:t>3.2.4.1.2</w:t>
        </w:r>
        <w:r>
          <w:rPr>
            <w:rFonts w:asciiTheme="minorHAnsi" w:eastAsiaTheme="minorEastAsia" w:hAnsiTheme="minorHAnsi" w:cstheme="minorBidi"/>
            <w:noProof/>
            <w:sz w:val="22"/>
            <w:szCs w:val="22"/>
          </w:rPr>
          <w:tab/>
        </w:r>
        <w:r w:rsidRPr="00CC085C">
          <w:rPr>
            <w:rStyle w:val="Hyperlink"/>
            <w:noProof/>
          </w:rPr>
          <w:t>Auxiliary Buffer</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65</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111" w:history="1">
        <w:r w:rsidRPr="00CC085C">
          <w:rPr>
            <w:rStyle w:val="Hyperlink"/>
            <w:noProof/>
          </w:rPr>
          <w:t>3.2.4.1.2.1</w:t>
        </w:r>
        <w:r>
          <w:rPr>
            <w:rFonts w:asciiTheme="minorHAnsi" w:eastAsiaTheme="minorEastAsia" w:hAnsiTheme="minorHAnsi" w:cstheme="minorBidi"/>
            <w:noProof/>
            <w:sz w:val="22"/>
            <w:szCs w:val="22"/>
          </w:rPr>
          <w:tab/>
        </w:r>
        <w:r w:rsidRPr="00CC085C">
          <w:rPr>
            <w:rStyle w:val="Hyperlink"/>
            <w:noProof/>
          </w:rPr>
          <w:t>Client Performance Monitoring</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65</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112" w:history="1">
        <w:r w:rsidRPr="00CC085C">
          <w:rPr>
            <w:rStyle w:val="Hyperlink"/>
            <w:noProof/>
          </w:rPr>
          <w:t>3.2.4.1.2.2</w:t>
        </w:r>
        <w:r>
          <w:rPr>
            <w:rFonts w:asciiTheme="minorHAnsi" w:eastAsiaTheme="minorEastAsia" w:hAnsiTheme="minorHAnsi" w:cstheme="minorBidi"/>
            <w:noProof/>
            <w:sz w:val="22"/>
            <w:szCs w:val="22"/>
          </w:rPr>
          <w:tab/>
        </w:r>
        <w:r w:rsidRPr="00CC085C">
          <w:rPr>
            <w:rStyle w:val="Hyperlink"/>
            <w:noProof/>
          </w:rPr>
          <w:t>Processing Auxiliary Buffers Received from the Server</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66</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113" w:history="1">
        <w:r w:rsidRPr="00CC085C">
          <w:rPr>
            <w:rStyle w:val="Hyperlink"/>
            <w:noProof/>
          </w:rPr>
          <w:t>3.2.4.1.3</w:t>
        </w:r>
        <w:r>
          <w:rPr>
            <w:rFonts w:asciiTheme="minorHAnsi" w:eastAsiaTheme="minorEastAsia" w:hAnsiTheme="minorHAnsi" w:cstheme="minorBidi"/>
            <w:noProof/>
            <w:sz w:val="22"/>
            <w:szCs w:val="22"/>
          </w:rPr>
          <w:tab/>
        </w:r>
        <w:r w:rsidRPr="00CC085C">
          <w:rPr>
            <w:rStyle w:val="Hyperlink"/>
            <w:noProof/>
          </w:rPr>
          <w:t>Version Checking</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66</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114" w:history="1">
        <w:r w:rsidRPr="00CC085C">
          <w:rPr>
            <w:rStyle w:val="Hyperlink"/>
            <w:noProof/>
          </w:rPr>
          <w:t>3.2.4.1.3.1</w:t>
        </w:r>
        <w:r>
          <w:rPr>
            <w:rFonts w:asciiTheme="minorHAnsi" w:eastAsiaTheme="minorEastAsia" w:hAnsiTheme="minorHAnsi" w:cstheme="minorBidi"/>
            <w:noProof/>
            <w:sz w:val="22"/>
            <w:szCs w:val="22"/>
          </w:rPr>
          <w:tab/>
        </w:r>
        <w:r w:rsidRPr="00CC085C">
          <w:rPr>
            <w:rStyle w:val="Hyperlink"/>
            <w:noProof/>
          </w:rPr>
          <w:t>Version Number Comparison</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66</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115" w:history="1">
        <w:r w:rsidRPr="00CC085C">
          <w:rPr>
            <w:rStyle w:val="Hyperlink"/>
            <w:noProof/>
          </w:rPr>
          <w:t>3.2.4.1.3.2</w:t>
        </w:r>
        <w:r>
          <w:rPr>
            <w:rFonts w:asciiTheme="minorHAnsi" w:eastAsiaTheme="minorEastAsia" w:hAnsiTheme="minorHAnsi" w:cstheme="minorBidi"/>
            <w:noProof/>
            <w:sz w:val="22"/>
            <w:szCs w:val="22"/>
          </w:rPr>
          <w:tab/>
        </w:r>
        <w:r w:rsidRPr="00CC085C">
          <w:rPr>
            <w:rStyle w:val="Hyperlink"/>
            <w:noProof/>
          </w:rPr>
          <w:t>Client Versions</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66</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116" w:history="1">
        <w:r w:rsidRPr="00CC085C">
          <w:rPr>
            <w:rStyle w:val="Hyperlink"/>
            <w:noProof/>
          </w:rPr>
          <w:t>3.2.4.1.3.3</w:t>
        </w:r>
        <w:r>
          <w:rPr>
            <w:rFonts w:asciiTheme="minorHAnsi" w:eastAsiaTheme="minorEastAsia" w:hAnsiTheme="minorHAnsi" w:cstheme="minorBidi"/>
            <w:noProof/>
            <w:sz w:val="22"/>
            <w:szCs w:val="22"/>
          </w:rPr>
          <w:tab/>
        </w:r>
        <w:r w:rsidRPr="00CC085C">
          <w:rPr>
            <w:rStyle w:val="Hyperlink"/>
            <w:noProof/>
          </w:rPr>
          <w:t>Version Numbers Received from the Server</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67</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117" w:history="1">
        <w:r w:rsidRPr="00CC085C">
          <w:rPr>
            <w:rStyle w:val="Hyperlink"/>
            <w:noProof/>
          </w:rPr>
          <w:t>3.2.4.2</w:t>
        </w:r>
        <w:r>
          <w:rPr>
            <w:rFonts w:asciiTheme="minorHAnsi" w:eastAsiaTheme="minorEastAsia" w:hAnsiTheme="minorHAnsi" w:cstheme="minorBidi"/>
            <w:noProof/>
            <w:sz w:val="22"/>
            <w:szCs w:val="22"/>
          </w:rPr>
          <w:tab/>
        </w:r>
        <w:r w:rsidRPr="00CC085C">
          <w:rPr>
            <w:rStyle w:val="Hyperlink"/>
            <w:noProof/>
          </w:rPr>
          <w:t>Sending the EcDoRpcExt2 Method</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68</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118" w:history="1">
        <w:r w:rsidRPr="00CC085C">
          <w:rPr>
            <w:rStyle w:val="Hyperlink"/>
            <w:noProof/>
          </w:rPr>
          <w:t>3.2.4.2.1</w:t>
        </w:r>
        <w:r>
          <w:rPr>
            <w:rFonts w:asciiTheme="minorHAnsi" w:eastAsiaTheme="minorEastAsia" w:hAnsiTheme="minorHAnsi" w:cstheme="minorBidi"/>
            <w:noProof/>
            <w:sz w:val="22"/>
            <w:szCs w:val="22"/>
          </w:rPr>
          <w:tab/>
        </w:r>
        <w:r w:rsidRPr="00CC085C">
          <w:rPr>
            <w:rStyle w:val="Hyperlink"/>
            <w:noProof/>
          </w:rPr>
          <w:t>Extended Buffer Handling</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68</w:t>
        </w:r>
        <w:r>
          <w:rPr>
            <w:noProof/>
            <w:webHidden/>
          </w:rPr>
          <w:fldChar w:fldCharType="end"/>
        </w:r>
      </w:hyperlink>
    </w:p>
    <w:p w:rsidR="008E2B66" w:rsidRDefault="008E2B66">
      <w:pPr>
        <w:pStyle w:val="TOC5"/>
        <w:rPr>
          <w:rFonts w:asciiTheme="minorHAnsi" w:eastAsiaTheme="minorEastAsia" w:hAnsiTheme="minorHAnsi" w:cstheme="minorBidi"/>
          <w:noProof/>
          <w:sz w:val="22"/>
          <w:szCs w:val="22"/>
        </w:rPr>
      </w:pPr>
      <w:hyperlink w:anchor="_Toc79557119" w:history="1">
        <w:r w:rsidRPr="00CC085C">
          <w:rPr>
            <w:rStyle w:val="Hyperlink"/>
            <w:noProof/>
          </w:rPr>
          <w:t>3.2.4.2.2</w:t>
        </w:r>
        <w:r>
          <w:rPr>
            <w:rFonts w:asciiTheme="minorHAnsi" w:eastAsiaTheme="minorEastAsia" w:hAnsiTheme="minorHAnsi" w:cstheme="minorBidi"/>
            <w:noProof/>
            <w:sz w:val="22"/>
            <w:szCs w:val="22"/>
          </w:rPr>
          <w:tab/>
        </w:r>
        <w:r w:rsidRPr="00CC085C">
          <w:rPr>
            <w:rStyle w:val="Hyperlink"/>
            <w:noProof/>
          </w:rPr>
          <w:t>Auxiliary Buffer</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68</w:t>
        </w:r>
        <w:r>
          <w:rPr>
            <w:noProof/>
            <w:webHidden/>
          </w:rPr>
          <w:fldChar w:fldCharType="end"/>
        </w:r>
      </w:hyperlink>
    </w:p>
    <w:p w:rsidR="008E2B66" w:rsidRDefault="008E2B66">
      <w:pPr>
        <w:pStyle w:val="TOC6"/>
        <w:rPr>
          <w:rFonts w:asciiTheme="minorHAnsi" w:eastAsiaTheme="minorEastAsia" w:hAnsiTheme="minorHAnsi" w:cstheme="minorBidi"/>
          <w:noProof/>
          <w:sz w:val="22"/>
          <w:szCs w:val="22"/>
        </w:rPr>
      </w:pPr>
      <w:hyperlink w:anchor="_Toc79557120" w:history="1">
        <w:r w:rsidRPr="00CC085C">
          <w:rPr>
            <w:rStyle w:val="Hyperlink"/>
            <w:noProof/>
          </w:rPr>
          <w:t>3.2.4.2.2.1</w:t>
        </w:r>
        <w:r>
          <w:rPr>
            <w:rFonts w:asciiTheme="minorHAnsi" w:eastAsiaTheme="minorEastAsia" w:hAnsiTheme="minorHAnsi" w:cstheme="minorBidi"/>
            <w:noProof/>
            <w:sz w:val="22"/>
            <w:szCs w:val="22"/>
          </w:rPr>
          <w:tab/>
        </w:r>
        <w:r w:rsidRPr="00CC085C">
          <w:rPr>
            <w:rStyle w:val="Hyperlink"/>
            <w:noProof/>
          </w:rPr>
          <w:t>Client Performance Monitoring</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68</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121" w:history="1">
        <w:r w:rsidRPr="00CC085C">
          <w:rPr>
            <w:rStyle w:val="Hyperlink"/>
            <w:noProof/>
          </w:rPr>
          <w:t>3.2.4.3</w:t>
        </w:r>
        <w:r>
          <w:rPr>
            <w:rFonts w:asciiTheme="minorHAnsi" w:eastAsiaTheme="minorEastAsia" w:hAnsiTheme="minorHAnsi" w:cstheme="minorBidi"/>
            <w:noProof/>
            <w:sz w:val="22"/>
            <w:szCs w:val="22"/>
          </w:rPr>
          <w:tab/>
        </w:r>
        <w:r w:rsidRPr="00CC085C">
          <w:rPr>
            <w:rStyle w:val="Hyperlink"/>
            <w:noProof/>
          </w:rPr>
          <w:t>Sending the EcDoDisconnect Method</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71</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122" w:history="1">
        <w:r w:rsidRPr="00CC085C">
          <w:rPr>
            <w:rStyle w:val="Hyperlink"/>
            <w:noProof/>
          </w:rPr>
          <w:t>3.2.4.4</w:t>
        </w:r>
        <w:r>
          <w:rPr>
            <w:rFonts w:asciiTheme="minorHAnsi" w:eastAsiaTheme="minorEastAsia" w:hAnsiTheme="minorHAnsi" w:cstheme="minorBidi"/>
            <w:noProof/>
            <w:sz w:val="22"/>
            <w:szCs w:val="22"/>
          </w:rPr>
          <w:tab/>
        </w:r>
        <w:r w:rsidRPr="00CC085C">
          <w:rPr>
            <w:rStyle w:val="Hyperlink"/>
            <w:noProof/>
          </w:rPr>
          <w:t>Handling Server Too Busy</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71</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123" w:history="1">
        <w:r w:rsidRPr="00CC085C">
          <w:rPr>
            <w:rStyle w:val="Hyperlink"/>
            <w:noProof/>
          </w:rPr>
          <w:t>3.2.4.5</w:t>
        </w:r>
        <w:r>
          <w:rPr>
            <w:rFonts w:asciiTheme="minorHAnsi" w:eastAsiaTheme="minorEastAsia" w:hAnsiTheme="minorHAnsi" w:cstheme="minorBidi"/>
            <w:noProof/>
            <w:sz w:val="22"/>
            <w:szCs w:val="22"/>
          </w:rPr>
          <w:tab/>
        </w:r>
        <w:r w:rsidRPr="00CC085C">
          <w:rPr>
            <w:rStyle w:val="Hyperlink"/>
            <w:noProof/>
          </w:rPr>
          <w:t>Handling Connection Failures</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71</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124" w:history="1">
        <w:r w:rsidRPr="00CC085C">
          <w:rPr>
            <w:rStyle w:val="Hyperlink"/>
            <w:noProof/>
          </w:rPr>
          <w:t>3.2.4.6</w:t>
        </w:r>
        <w:r>
          <w:rPr>
            <w:rFonts w:asciiTheme="minorHAnsi" w:eastAsiaTheme="minorEastAsia" w:hAnsiTheme="minorHAnsi" w:cstheme="minorBidi"/>
            <w:noProof/>
            <w:sz w:val="22"/>
            <w:szCs w:val="22"/>
          </w:rPr>
          <w:tab/>
        </w:r>
        <w:r w:rsidRPr="00CC085C">
          <w:rPr>
            <w:rStyle w:val="Hyperlink"/>
            <w:noProof/>
          </w:rPr>
          <w:t>Handling Endpoint Consolidation</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71</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25" w:history="1">
        <w:r w:rsidRPr="00CC085C">
          <w:rPr>
            <w:rStyle w:val="Hyperlink"/>
            <w:noProof/>
          </w:rPr>
          <w:t>3.2.5</w:t>
        </w:r>
        <w:r>
          <w:rPr>
            <w:rFonts w:asciiTheme="minorHAnsi" w:eastAsiaTheme="minorEastAsia" w:hAnsiTheme="minorHAnsi" w:cstheme="minorBidi"/>
            <w:noProof/>
            <w:sz w:val="22"/>
            <w:szCs w:val="22"/>
          </w:rPr>
          <w:tab/>
        </w:r>
        <w:r w:rsidRPr="00CC085C">
          <w:rPr>
            <w:rStyle w:val="Hyperlink"/>
            <w:noProof/>
          </w:rPr>
          <w:t>Timer Events</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71</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26" w:history="1">
        <w:r w:rsidRPr="00CC085C">
          <w:rPr>
            <w:rStyle w:val="Hyperlink"/>
            <w:noProof/>
          </w:rPr>
          <w:t>3.2.6</w:t>
        </w:r>
        <w:r>
          <w:rPr>
            <w:rFonts w:asciiTheme="minorHAnsi" w:eastAsiaTheme="minorEastAsia" w:hAnsiTheme="minorHAnsi" w:cstheme="minorBidi"/>
            <w:noProof/>
            <w:sz w:val="22"/>
            <w:szCs w:val="22"/>
          </w:rPr>
          <w:tab/>
        </w:r>
        <w:r w:rsidRPr="00CC085C">
          <w:rPr>
            <w:rStyle w:val="Hyperlink"/>
            <w:noProof/>
          </w:rPr>
          <w:t>Other Local Events</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71</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27" w:history="1">
        <w:r w:rsidRPr="00CC085C">
          <w:rPr>
            <w:rStyle w:val="Hyperlink"/>
            <w:noProof/>
          </w:rPr>
          <w:t>3.3</w:t>
        </w:r>
        <w:r>
          <w:rPr>
            <w:rFonts w:asciiTheme="minorHAnsi" w:eastAsiaTheme="minorEastAsia" w:hAnsiTheme="minorHAnsi" w:cstheme="minorBidi"/>
            <w:noProof/>
            <w:sz w:val="22"/>
            <w:szCs w:val="22"/>
          </w:rPr>
          <w:tab/>
        </w:r>
        <w:r w:rsidRPr="00CC085C">
          <w:rPr>
            <w:rStyle w:val="Hyperlink"/>
            <w:noProof/>
          </w:rPr>
          <w:t>AsyncEMSMDB Server Details</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72</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28" w:history="1">
        <w:r w:rsidRPr="00CC085C">
          <w:rPr>
            <w:rStyle w:val="Hyperlink"/>
            <w:noProof/>
          </w:rPr>
          <w:t>3.3.1</w:t>
        </w:r>
        <w:r>
          <w:rPr>
            <w:rFonts w:asciiTheme="minorHAnsi" w:eastAsiaTheme="minorEastAsia" w:hAnsiTheme="minorHAnsi" w:cstheme="minorBidi"/>
            <w:noProof/>
            <w:sz w:val="22"/>
            <w:szCs w:val="22"/>
          </w:rPr>
          <w:tab/>
        </w:r>
        <w:r w:rsidRPr="00CC085C">
          <w:rPr>
            <w:rStyle w:val="Hyperlink"/>
            <w:noProof/>
          </w:rPr>
          <w:t>Abstract Data Model</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72</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29" w:history="1">
        <w:r w:rsidRPr="00CC085C">
          <w:rPr>
            <w:rStyle w:val="Hyperlink"/>
            <w:noProof/>
          </w:rPr>
          <w:t>3.3.2</w:t>
        </w:r>
        <w:r>
          <w:rPr>
            <w:rFonts w:asciiTheme="minorHAnsi" w:eastAsiaTheme="minorEastAsia" w:hAnsiTheme="minorHAnsi" w:cstheme="minorBidi"/>
            <w:noProof/>
            <w:sz w:val="22"/>
            <w:szCs w:val="22"/>
          </w:rPr>
          <w:tab/>
        </w:r>
        <w:r w:rsidRPr="00CC085C">
          <w:rPr>
            <w:rStyle w:val="Hyperlink"/>
            <w:noProof/>
          </w:rPr>
          <w:t>Timers</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72</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30" w:history="1">
        <w:r w:rsidRPr="00CC085C">
          <w:rPr>
            <w:rStyle w:val="Hyperlink"/>
            <w:noProof/>
          </w:rPr>
          <w:t>3.3.3</w:t>
        </w:r>
        <w:r>
          <w:rPr>
            <w:rFonts w:asciiTheme="minorHAnsi" w:eastAsiaTheme="minorEastAsia" w:hAnsiTheme="minorHAnsi" w:cstheme="minorBidi"/>
            <w:noProof/>
            <w:sz w:val="22"/>
            <w:szCs w:val="22"/>
          </w:rPr>
          <w:tab/>
        </w:r>
        <w:r w:rsidRPr="00CC085C">
          <w:rPr>
            <w:rStyle w:val="Hyperlink"/>
            <w:noProof/>
          </w:rPr>
          <w:t>Initialization</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72</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31" w:history="1">
        <w:r w:rsidRPr="00CC085C">
          <w:rPr>
            <w:rStyle w:val="Hyperlink"/>
            <w:noProof/>
          </w:rPr>
          <w:t>3.3.4</w:t>
        </w:r>
        <w:r>
          <w:rPr>
            <w:rFonts w:asciiTheme="minorHAnsi" w:eastAsiaTheme="minorEastAsia" w:hAnsiTheme="minorHAnsi" w:cstheme="minorBidi"/>
            <w:noProof/>
            <w:sz w:val="22"/>
            <w:szCs w:val="22"/>
          </w:rPr>
          <w:tab/>
        </w:r>
        <w:r w:rsidRPr="00CC085C">
          <w:rPr>
            <w:rStyle w:val="Hyperlink"/>
            <w:noProof/>
          </w:rPr>
          <w:t>Message Processing Events and Sequencing Rules</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73</w:t>
        </w:r>
        <w:r>
          <w:rPr>
            <w:noProof/>
            <w:webHidden/>
          </w:rPr>
          <w:fldChar w:fldCharType="end"/>
        </w:r>
      </w:hyperlink>
    </w:p>
    <w:p w:rsidR="008E2B66" w:rsidRDefault="008E2B66">
      <w:pPr>
        <w:pStyle w:val="TOC4"/>
        <w:rPr>
          <w:rFonts w:asciiTheme="minorHAnsi" w:eastAsiaTheme="minorEastAsia" w:hAnsiTheme="minorHAnsi" w:cstheme="minorBidi"/>
          <w:noProof/>
          <w:sz w:val="22"/>
          <w:szCs w:val="22"/>
        </w:rPr>
      </w:pPr>
      <w:hyperlink w:anchor="_Toc79557132" w:history="1">
        <w:r w:rsidRPr="00CC085C">
          <w:rPr>
            <w:rStyle w:val="Hyperlink"/>
            <w:noProof/>
          </w:rPr>
          <w:t>3.3.4.1</w:t>
        </w:r>
        <w:r>
          <w:rPr>
            <w:rFonts w:asciiTheme="minorHAnsi" w:eastAsiaTheme="minorEastAsia" w:hAnsiTheme="minorHAnsi" w:cstheme="minorBidi"/>
            <w:noProof/>
            <w:sz w:val="22"/>
            <w:szCs w:val="22"/>
          </w:rPr>
          <w:tab/>
        </w:r>
        <w:r w:rsidRPr="00CC085C">
          <w:rPr>
            <w:rStyle w:val="Hyperlink"/>
            <w:noProof/>
          </w:rPr>
          <w:t>EcDoAsyncWaitEx Method (Opnum 0)</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73</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33" w:history="1">
        <w:r w:rsidRPr="00CC085C">
          <w:rPr>
            <w:rStyle w:val="Hyperlink"/>
            <w:noProof/>
          </w:rPr>
          <w:t>3.3.5</w:t>
        </w:r>
        <w:r>
          <w:rPr>
            <w:rFonts w:asciiTheme="minorHAnsi" w:eastAsiaTheme="minorEastAsia" w:hAnsiTheme="minorHAnsi" w:cstheme="minorBidi"/>
            <w:noProof/>
            <w:sz w:val="22"/>
            <w:szCs w:val="22"/>
          </w:rPr>
          <w:tab/>
        </w:r>
        <w:r w:rsidRPr="00CC085C">
          <w:rPr>
            <w:rStyle w:val="Hyperlink"/>
            <w:noProof/>
          </w:rPr>
          <w:t>Timer Events</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74</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34" w:history="1">
        <w:r w:rsidRPr="00CC085C">
          <w:rPr>
            <w:rStyle w:val="Hyperlink"/>
            <w:noProof/>
          </w:rPr>
          <w:t>3.3.6</w:t>
        </w:r>
        <w:r>
          <w:rPr>
            <w:rFonts w:asciiTheme="minorHAnsi" w:eastAsiaTheme="minorEastAsia" w:hAnsiTheme="minorHAnsi" w:cstheme="minorBidi"/>
            <w:noProof/>
            <w:sz w:val="22"/>
            <w:szCs w:val="22"/>
          </w:rPr>
          <w:tab/>
        </w:r>
        <w:r w:rsidRPr="00CC085C">
          <w:rPr>
            <w:rStyle w:val="Hyperlink"/>
            <w:noProof/>
          </w:rPr>
          <w:t>Other Local Events</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74</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35" w:history="1">
        <w:r w:rsidRPr="00CC085C">
          <w:rPr>
            <w:rStyle w:val="Hyperlink"/>
            <w:noProof/>
          </w:rPr>
          <w:t>3.4</w:t>
        </w:r>
        <w:r>
          <w:rPr>
            <w:rFonts w:asciiTheme="minorHAnsi" w:eastAsiaTheme="minorEastAsia" w:hAnsiTheme="minorHAnsi" w:cstheme="minorBidi"/>
            <w:noProof/>
            <w:sz w:val="22"/>
            <w:szCs w:val="22"/>
          </w:rPr>
          <w:tab/>
        </w:r>
        <w:r w:rsidRPr="00CC085C">
          <w:rPr>
            <w:rStyle w:val="Hyperlink"/>
            <w:noProof/>
          </w:rPr>
          <w:t>AsyncEMSMDB Client Details</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74</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36" w:history="1">
        <w:r w:rsidRPr="00CC085C">
          <w:rPr>
            <w:rStyle w:val="Hyperlink"/>
            <w:noProof/>
          </w:rPr>
          <w:t>3.4.1</w:t>
        </w:r>
        <w:r>
          <w:rPr>
            <w:rFonts w:asciiTheme="minorHAnsi" w:eastAsiaTheme="minorEastAsia" w:hAnsiTheme="minorHAnsi" w:cstheme="minorBidi"/>
            <w:noProof/>
            <w:sz w:val="22"/>
            <w:szCs w:val="22"/>
          </w:rPr>
          <w:tab/>
        </w:r>
        <w:r w:rsidRPr="00CC085C">
          <w:rPr>
            <w:rStyle w:val="Hyperlink"/>
            <w:noProof/>
          </w:rPr>
          <w:t>Abstract Data Model</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74</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37" w:history="1">
        <w:r w:rsidRPr="00CC085C">
          <w:rPr>
            <w:rStyle w:val="Hyperlink"/>
            <w:noProof/>
          </w:rPr>
          <w:t>3.4.2</w:t>
        </w:r>
        <w:r>
          <w:rPr>
            <w:rFonts w:asciiTheme="minorHAnsi" w:eastAsiaTheme="minorEastAsia" w:hAnsiTheme="minorHAnsi" w:cstheme="minorBidi"/>
            <w:noProof/>
            <w:sz w:val="22"/>
            <w:szCs w:val="22"/>
          </w:rPr>
          <w:tab/>
        </w:r>
        <w:r w:rsidRPr="00CC085C">
          <w:rPr>
            <w:rStyle w:val="Hyperlink"/>
            <w:noProof/>
          </w:rPr>
          <w:t>Timers</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74</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38" w:history="1">
        <w:r w:rsidRPr="00CC085C">
          <w:rPr>
            <w:rStyle w:val="Hyperlink"/>
            <w:noProof/>
          </w:rPr>
          <w:t>3.4.3</w:t>
        </w:r>
        <w:r>
          <w:rPr>
            <w:rFonts w:asciiTheme="minorHAnsi" w:eastAsiaTheme="minorEastAsia" w:hAnsiTheme="minorHAnsi" w:cstheme="minorBidi"/>
            <w:noProof/>
            <w:sz w:val="22"/>
            <w:szCs w:val="22"/>
          </w:rPr>
          <w:tab/>
        </w:r>
        <w:r w:rsidRPr="00CC085C">
          <w:rPr>
            <w:rStyle w:val="Hyperlink"/>
            <w:noProof/>
          </w:rPr>
          <w:t>Initialization</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74</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39" w:history="1">
        <w:r w:rsidRPr="00CC085C">
          <w:rPr>
            <w:rStyle w:val="Hyperlink"/>
            <w:noProof/>
          </w:rPr>
          <w:t>3.4.4</w:t>
        </w:r>
        <w:r>
          <w:rPr>
            <w:rFonts w:asciiTheme="minorHAnsi" w:eastAsiaTheme="minorEastAsia" w:hAnsiTheme="minorHAnsi" w:cstheme="minorBidi"/>
            <w:noProof/>
            <w:sz w:val="22"/>
            <w:szCs w:val="22"/>
          </w:rPr>
          <w:tab/>
        </w:r>
        <w:r w:rsidRPr="00CC085C">
          <w:rPr>
            <w:rStyle w:val="Hyperlink"/>
            <w:noProof/>
          </w:rPr>
          <w:t>Message Processing Events and Sequencing Rules</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74</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40" w:history="1">
        <w:r w:rsidRPr="00CC085C">
          <w:rPr>
            <w:rStyle w:val="Hyperlink"/>
            <w:noProof/>
          </w:rPr>
          <w:t>3.4.5</w:t>
        </w:r>
        <w:r>
          <w:rPr>
            <w:rFonts w:asciiTheme="minorHAnsi" w:eastAsiaTheme="minorEastAsia" w:hAnsiTheme="minorHAnsi" w:cstheme="minorBidi"/>
            <w:noProof/>
            <w:sz w:val="22"/>
            <w:szCs w:val="22"/>
          </w:rPr>
          <w:tab/>
        </w:r>
        <w:r w:rsidRPr="00CC085C">
          <w:rPr>
            <w:rStyle w:val="Hyperlink"/>
            <w:noProof/>
          </w:rPr>
          <w:t>Timer Events</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75</w:t>
        </w:r>
        <w:r>
          <w:rPr>
            <w:noProof/>
            <w:webHidden/>
          </w:rPr>
          <w:fldChar w:fldCharType="end"/>
        </w:r>
      </w:hyperlink>
    </w:p>
    <w:p w:rsidR="008E2B66" w:rsidRDefault="008E2B66">
      <w:pPr>
        <w:pStyle w:val="TOC3"/>
        <w:rPr>
          <w:rFonts w:asciiTheme="minorHAnsi" w:eastAsiaTheme="minorEastAsia" w:hAnsiTheme="minorHAnsi" w:cstheme="minorBidi"/>
          <w:noProof/>
          <w:sz w:val="22"/>
          <w:szCs w:val="22"/>
        </w:rPr>
      </w:pPr>
      <w:hyperlink w:anchor="_Toc79557141" w:history="1">
        <w:r w:rsidRPr="00CC085C">
          <w:rPr>
            <w:rStyle w:val="Hyperlink"/>
            <w:noProof/>
          </w:rPr>
          <w:t>3.4.6</w:t>
        </w:r>
        <w:r>
          <w:rPr>
            <w:rFonts w:asciiTheme="minorHAnsi" w:eastAsiaTheme="minorEastAsia" w:hAnsiTheme="minorHAnsi" w:cstheme="minorBidi"/>
            <w:noProof/>
            <w:sz w:val="22"/>
            <w:szCs w:val="22"/>
          </w:rPr>
          <w:tab/>
        </w:r>
        <w:r w:rsidRPr="00CC085C">
          <w:rPr>
            <w:rStyle w:val="Hyperlink"/>
            <w:noProof/>
          </w:rPr>
          <w:t>Other Local Events</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75</w:t>
        </w:r>
        <w:r>
          <w:rPr>
            <w:noProof/>
            <w:webHidden/>
          </w:rPr>
          <w:fldChar w:fldCharType="end"/>
        </w:r>
      </w:hyperlink>
    </w:p>
    <w:p w:rsidR="008E2B66" w:rsidRDefault="008E2B66">
      <w:pPr>
        <w:pStyle w:val="TOC1"/>
        <w:rPr>
          <w:rFonts w:asciiTheme="minorHAnsi" w:eastAsiaTheme="minorEastAsia" w:hAnsiTheme="minorHAnsi" w:cstheme="minorBidi"/>
          <w:b w:val="0"/>
          <w:bCs w:val="0"/>
          <w:noProof/>
          <w:sz w:val="22"/>
          <w:szCs w:val="22"/>
        </w:rPr>
      </w:pPr>
      <w:hyperlink w:anchor="_Toc79557142" w:history="1">
        <w:r w:rsidRPr="00CC085C">
          <w:rPr>
            <w:rStyle w:val="Hyperlink"/>
            <w:noProof/>
          </w:rPr>
          <w:t>4</w:t>
        </w:r>
        <w:r>
          <w:rPr>
            <w:rFonts w:asciiTheme="minorHAnsi" w:eastAsiaTheme="minorEastAsia" w:hAnsiTheme="minorHAnsi" w:cstheme="minorBidi"/>
            <w:b w:val="0"/>
            <w:bCs w:val="0"/>
            <w:noProof/>
            <w:sz w:val="22"/>
            <w:szCs w:val="22"/>
          </w:rPr>
          <w:tab/>
        </w:r>
        <w:r w:rsidRPr="00CC085C">
          <w:rPr>
            <w:rStyle w:val="Hyperlink"/>
            <w:noProof/>
          </w:rPr>
          <w:t>Protocol Examples</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76</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43" w:history="1">
        <w:r w:rsidRPr="00CC085C">
          <w:rPr>
            <w:rStyle w:val="Hyperlink"/>
            <w:noProof/>
          </w:rPr>
          <w:t>4.1</w:t>
        </w:r>
        <w:r>
          <w:rPr>
            <w:rFonts w:asciiTheme="minorHAnsi" w:eastAsiaTheme="minorEastAsia" w:hAnsiTheme="minorHAnsi" w:cstheme="minorBidi"/>
            <w:noProof/>
            <w:sz w:val="22"/>
            <w:szCs w:val="22"/>
          </w:rPr>
          <w:tab/>
        </w:r>
        <w:r w:rsidRPr="00CC085C">
          <w:rPr>
            <w:rStyle w:val="Hyperlink"/>
            <w:noProof/>
          </w:rPr>
          <w:t>Connect to the Server</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76</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44" w:history="1">
        <w:r w:rsidRPr="00CC085C">
          <w:rPr>
            <w:rStyle w:val="Hyperlink"/>
            <w:noProof/>
          </w:rPr>
          <w:t>4.2</w:t>
        </w:r>
        <w:r>
          <w:rPr>
            <w:rFonts w:asciiTheme="minorHAnsi" w:eastAsiaTheme="minorEastAsia" w:hAnsiTheme="minorHAnsi" w:cstheme="minorBidi"/>
            <w:noProof/>
            <w:sz w:val="22"/>
            <w:szCs w:val="22"/>
          </w:rPr>
          <w:tab/>
        </w:r>
        <w:r w:rsidRPr="00CC085C">
          <w:rPr>
            <w:rStyle w:val="Hyperlink"/>
            <w:noProof/>
          </w:rPr>
          <w:t>Issue ROP Commands to the Server</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77</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45" w:history="1">
        <w:r w:rsidRPr="00CC085C">
          <w:rPr>
            <w:rStyle w:val="Hyperlink"/>
            <w:noProof/>
          </w:rPr>
          <w:t>4.3</w:t>
        </w:r>
        <w:r>
          <w:rPr>
            <w:rFonts w:asciiTheme="minorHAnsi" w:eastAsiaTheme="minorEastAsia" w:hAnsiTheme="minorHAnsi" w:cstheme="minorBidi"/>
            <w:noProof/>
            <w:sz w:val="22"/>
            <w:szCs w:val="22"/>
          </w:rPr>
          <w:tab/>
        </w:r>
        <w:r w:rsidRPr="00CC085C">
          <w:rPr>
            <w:rStyle w:val="Hyperlink"/>
            <w:noProof/>
          </w:rPr>
          <w:t>Receive Packed ROP Responses from the Server</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79</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46" w:history="1">
        <w:r w:rsidRPr="00CC085C">
          <w:rPr>
            <w:rStyle w:val="Hyperlink"/>
            <w:noProof/>
          </w:rPr>
          <w:t>4.4</w:t>
        </w:r>
        <w:r>
          <w:rPr>
            <w:rFonts w:asciiTheme="minorHAnsi" w:eastAsiaTheme="minorEastAsia" w:hAnsiTheme="minorHAnsi" w:cstheme="minorBidi"/>
            <w:noProof/>
            <w:sz w:val="22"/>
            <w:szCs w:val="22"/>
          </w:rPr>
          <w:tab/>
        </w:r>
        <w:r w:rsidRPr="00CC085C">
          <w:rPr>
            <w:rStyle w:val="Hyperlink"/>
            <w:noProof/>
          </w:rPr>
          <w:t>Disconnect from the Server</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80</w:t>
        </w:r>
        <w:r>
          <w:rPr>
            <w:noProof/>
            <w:webHidden/>
          </w:rPr>
          <w:fldChar w:fldCharType="end"/>
        </w:r>
      </w:hyperlink>
    </w:p>
    <w:p w:rsidR="008E2B66" w:rsidRDefault="008E2B66">
      <w:pPr>
        <w:pStyle w:val="TOC1"/>
        <w:rPr>
          <w:rFonts w:asciiTheme="minorHAnsi" w:eastAsiaTheme="minorEastAsia" w:hAnsiTheme="minorHAnsi" w:cstheme="minorBidi"/>
          <w:b w:val="0"/>
          <w:bCs w:val="0"/>
          <w:noProof/>
          <w:sz w:val="22"/>
          <w:szCs w:val="22"/>
        </w:rPr>
      </w:pPr>
      <w:hyperlink w:anchor="_Toc79557147" w:history="1">
        <w:r w:rsidRPr="00CC085C">
          <w:rPr>
            <w:rStyle w:val="Hyperlink"/>
            <w:noProof/>
          </w:rPr>
          <w:t>5</w:t>
        </w:r>
        <w:r>
          <w:rPr>
            <w:rFonts w:asciiTheme="minorHAnsi" w:eastAsiaTheme="minorEastAsia" w:hAnsiTheme="minorHAnsi" w:cstheme="minorBidi"/>
            <w:b w:val="0"/>
            <w:bCs w:val="0"/>
            <w:noProof/>
            <w:sz w:val="22"/>
            <w:szCs w:val="22"/>
          </w:rPr>
          <w:tab/>
        </w:r>
        <w:r w:rsidRPr="00CC085C">
          <w:rPr>
            <w:rStyle w:val="Hyperlink"/>
            <w:noProof/>
          </w:rPr>
          <w:t>Security</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81</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48" w:history="1">
        <w:r w:rsidRPr="00CC085C">
          <w:rPr>
            <w:rStyle w:val="Hyperlink"/>
            <w:noProof/>
          </w:rPr>
          <w:t>5.1</w:t>
        </w:r>
        <w:r>
          <w:rPr>
            <w:rFonts w:asciiTheme="minorHAnsi" w:eastAsiaTheme="minorEastAsia" w:hAnsiTheme="minorHAnsi" w:cstheme="minorBidi"/>
            <w:noProof/>
            <w:sz w:val="22"/>
            <w:szCs w:val="22"/>
          </w:rPr>
          <w:tab/>
        </w:r>
        <w:r w:rsidRPr="00CC085C">
          <w:rPr>
            <w:rStyle w:val="Hyperlink"/>
            <w:noProof/>
          </w:rPr>
          <w:t>Security Considerations for Implementers</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81</w:t>
        </w:r>
        <w:r>
          <w:rPr>
            <w:noProof/>
            <w:webHidden/>
          </w:rPr>
          <w:fldChar w:fldCharType="end"/>
        </w:r>
      </w:hyperlink>
    </w:p>
    <w:p w:rsidR="008E2B66" w:rsidRDefault="008E2B66">
      <w:pPr>
        <w:pStyle w:val="TOC2"/>
        <w:rPr>
          <w:rFonts w:asciiTheme="minorHAnsi" w:eastAsiaTheme="minorEastAsia" w:hAnsiTheme="minorHAnsi" w:cstheme="minorBidi"/>
          <w:noProof/>
          <w:sz w:val="22"/>
          <w:szCs w:val="22"/>
        </w:rPr>
      </w:pPr>
      <w:hyperlink w:anchor="_Toc79557149" w:history="1">
        <w:r w:rsidRPr="00CC085C">
          <w:rPr>
            <w:rStyle w:val="Hyperlink"/>
            <w:noProof/>
          </w:rPr>
          <w:t>5.2</w:t>
        </w:r>
        <w:r>
          <w:rPr>
            <w:rFonts w:asciiTheme="minorHAnsi" w:eastAsiaTheme="minorEastAsia" w:hAnsiTheme="minorHAnsi" w:cstheme="minorBidi"/>
            <w:noProof/>
            <w:sz w:val="22"/>
            <w:szCs w:val="22"/>
          </w:rPr>
          <w:tab/>
        </w:r>
        <w:r w:rsidRPr="00CC085C">
          <w:rPr>
            <w:rStyle w:val="Hyperlink"/>
            <w:noProof/>
          </w:rPr>
          <w:t>Index of Security Parameters</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81</w:t>
        </w:r>
        <w:r>
          <w:rPr>
            <w:noProof/>
            <w:webHidden/>
          </w:rPr>
          <w:fldChar w:fldCharType="end"/>
        </w:r>
      </w:hyperlink>
    </w:p>
    <w:p w:rsidR="008E2B66" w:rsidRDefault="008E2B66">
      <w:pPr>
        <w:pStyle w:val="TOC1"/>
        <w:rPr>
          <w:rFonts w:asciiTheme="minorHAnsi" w:eastAsiaTheme="minorEastAsia" w:hAnsiTheme="minorHAnsi" w:cstheme="minorBidi"/>
          <w:b w:val="0"/>
          <w:bCs w:val="0"/>
          <w:noProof/>
          <w:sz w:val="22"/>
          <w:szCs w:val="22"/>
        </w:rPr>
      </w:pPr>
      <w:hyperlink w:anchor="_Toc79557150" w:history="1">
        <w:r w:rsidRPr="00CC085C">
          <w:rPr>
            <w:rStyle w:val="Hyperlink"/>
            <w:noProof/>
          </w:rPr>
          <w:t>6</w:t>
        </w:r>
        <w:r>
          <w:rPr>
            <w:rFonts w:asciiTheme="minorHAnsi" w:eastAsiaTheme="minorEastAsia" w:hAnsiTheme="minorHAnsi" w:cstheme="minorBidi"/>
            <w:b w:val="0"/>
            <w:bCs w:val="0"/>
            <w:noProof/>
            <w:sz w:val="22"/>
            <w:szCs w:val="22"/>
          </w:rPr>
          <w:tab/>
        </w:r>
        <w:r w:rsidRPr="00CC085C">
          <w:rPr>
            <w:rStyle w:val="Hyperlink"/>
            <w:noProof/>
          </w:rPr>
          <w:t>Appendix A: Full IDL</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82</w:t>
        </w:r>
        <w:r>
          <w:rPr>
            <w:noProof/>
            <w:webHidden/>
          </w:rPr>
          <w:fldChar w:fldCharType="end"/>
        </w:r>
      </w:hyperlink>
    </w:p>
    <w:p w:rsidR="008E2B66" w:rsidRDefault="008E2B66">
      <w:pPr>
        <w:pStyle w:val="TOC1"/>
        <w:rPr>
          <w:rFonts w:asciiTheme="minorHAnsi" w:eastAsiaTheme="minorEastAsia" w:hAnsiTheme="minorHAnsi" w:cstheme="minorBidi"/>
          <w:b w:val="0"/>
          <w:bCs w:val="0"/>
          <w:noProof/>
          <w:sz w:val="22"/>
          <w:szCs w:val="22"/>
        </w:rPr>
      </w:pPr>
      <w:hyperlink w:anchor="_Toc79557151" w:history="1">
        <w:r w:rsidRPr="00CC085C">
          <w:rPr>
            <w:rStyle w:val="Hyperlink"/>
            <w:noProof/>
          </w:rPr>
          <w:t>7</w:t>
        </w:r>
        <w:r>
          <w:rPr>
            <w:rFonts w:asciiTheme="minorHAnsi" w:eastAsiaTheme="minorEastAsia" w:hAnsiTheme="minorHAnsi" w:cstheme="minorBidi"/>
            <w:b w:val="0"/>
            <w:bCs w:val="0"/>
            <w:noProof/>
            <w:sz w:val="22"/>
            <w:szCs w:val="22"/>
          </w:rPr>
          <w:tab/>
        </w:r>
        <w:r w:rsidRPr="00CC085C">
          <w:rPr>
            <w:rStyle w:val="Hyperlink"/>
            <w:noProof/>
          </w:rPr>
          <w:t>Appendix B: Product Behavior</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84</w:t>
        </w:r>
        <w:r>
          <w:rPr>
            <w:noProof/>
            <w:webHidden/>
          </w:rPr>
          <w:fldChar w:fldCharType="end"/>
        </w:r>
      </w:hyperlink>
    </w:p>
    <w:p w:rsidR="008E2B66" w:rsidRDefault="008E2B66">
      <w:pPr>
        <w:pStyle w:val="TOC1"/>
        <w:rPr>
          <w:rFonts w:asciiTheme="minorHAnsi" w:eastAsiaTheme="minorEastAsia" w:hAnsiTheme="minorHAnsi" w:cstheme="minorBidi"/>
          <w:b w:val="0"/>
          <w:bCs w:val="0"/>
          <w:noProof/>
          <w:sz w:val="22"/>
          <w:szCs w:val="22"/>
        </w:rPr>
      </w:pPr>
      <w:hyperlink w:anchor="_Toc79557152" w:history="1">
        <w:r w:rsidRPr="00CC085C">
          <w:rPr>
            <w:rStyle w:val="Hyperlink"/>
            <w:noProof/>
          </w:rPr>
          <w:t>8</w:t>
        </w:r>
        <w:r>
          <w:rPr>
            <w:rFonts w:asciiTheme="minorHAnsi" w:eastAsiaTheme="minorEastAsia" w:hAnsiTheme="minorHAnsi" w:cstheme="minorBidi"/>
            <w:b w:val="0"/>
            <w:bCs w:val="0"/>
            <w:noProof/>
            <w:sz w:val="22"/>
            <w:szCs w:val="22"/>
          </w:rPr>
          <w:tab/>
        </w:r>
        <w:r w:rsidRPr="00CC085C">
          <w:rPr>
            <w:rStyle w:val="Hyperlink"/>
            <w:noProof/>
          </w:rPr>
          <w:t>Change Tracking</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90</w:t>
        </w:r>
        <w:r>
          <w:rPr>
            <w:noProof/>
            <w:webHidden/>
          </w:rPr>
          <w:fldChar w:fldCharType="end"/>
        </w:r>
      </w:hyperlink>
    </w:p>
    <w:p w:rsidR="008E2B66" w:rsidRDefault="008E2B66">
      <w:pPr>
        <w:pStyle w:val="TOC1"/>
        <w:rPr>
          <w:rFonts w:asciiTheme="minorHAnsi" w:eastAsiaTheme="minorEastAsia" w:hAnsiTheme="minorHAnsi" w:cstheme="minorBidi"/>
          <w:b w:val="0"/>
          <w:bCs w:val="0"/>
          <w:noProof/>
          <w:sz w:val="22"/>
          <w:szCs w:val="22"/>
        </w:rPr>
      </w:pPr>
      <w:hyperlink w:anchor="_Toc79557153" w:history="1">
        <w:r w:rsidRPr="00CC085C">
          <w:rPr>
            <w:rStyle w:val="Hyperlink"/>
            <w:noProof/>
          </w:rPr>
          <w:t>9</w:t>
        </w:r>
        <w:r>
          <w:rPr>
            <w:rFonts w:asciiTheme="minorHAnsi" w:eastAsiaTheme="minorEastAsia" w:hAnsiTheme="minorHAnsi" w:cstheme="minorBidi"/>
            <w:b w:val="0"/>
            <w:bCs w:val="0"/>
            <w:noProof/>
            <w:sz w:val="22"/>
            <w:szCs w:val="22"/>
          </w:rPr>
          <w:tab/>
        </w:r>
        <w:r w:rsidRPr="00CC085C">
          <w:rPr>
            <w:rStyle w:val="Hyperlink"/>
            <w:noProof/>
          </w:rPr>
          <w:t>Index</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91</w:t>
        </w:r>
        <w:r>
          <w:rPr>
            <w:noProof/>
            <w:webHidden/>
          </w:rPr>
          <w:fldChar w:fldCharType="end"/>
        </w:r>
      </w:hyperlink>
    </w:p>
    <w:p w:rsidR="00794199" w:rsidRDefault="008E2B66">
      <w:r>
        <w:fldChar w:fldCharType="end"/>
      </w:r>
    </w:p>
    <w:p w:rsidR="00794199" w:rsidRDefault="008E2B66">
      <w:pPr>
        <w:pStyle w:val="Heading1"/>
      </w:pPr>
      <w:bookmarkStart w:id="1" w:name="section_c66ce88ffb77416cacc5577878d8f41d"/>
      <w:bookmarkStart w:id="2" w:name="_Toc79556999"/>
      <w:r>
        <w:lastRenderedPageBreak/>
        <w:t>Introduction</w:t>
      </w:r>
      <w:bookmarkEnd w:id="1"/>
      <w:bookmarkEnd w:id="2"/>
      <w:r>
        <w:fldChar w:fldCharType="begin"/>
      </w:r>
      <w:r>
        <w:instrText xml:space="preserve"> XE "Introduction" </w:instrText>
      </w:r>
      <w:r>
        <w:fldChar w:fldCharType="end"/>
      </w:r>
    </w:p>
    <w:p w:rsidR="00794199" w:rsidRDefault="008E2B66">
      <w:r>
        <w:t xml:space="preserve">The Wire Format Protocol is used by a client to communicate with a server to access personal messaging data by using </w:t>
      </w:r>
      <w:hyperlink w:anchor="gt_8a7f6700-8311-45bc-af10-82e10accd331">
        <w:r>
          <w:rPr>
            <w:rStyle w:val="HyperlinkGreen"/>
            <w:b/>
          </w:rPr>
          <w:t>remote procedure call (RPC)</w:t>
        </w:r>
      </w:hyperlink>
      <w:r>
        <w:t xml:space="preserve"> interfaces. The Wire Format Protocol uses the </w:t>
      </w:r>
      <w:r>
        <w:rPr>
          <w:b/>
        </w:rPr>
        <w:t>EMS</w:t>
      </w:r>
      <w:r>
        <w:rPr>
          <w:b/>
        </w:rPr>
        <w:t>MDB</w:t>
      </w:r>
      <w:r>
        <w:t xml:space="preserve"> and </w:t>
      </w:r>
      <w:r>
        <w:rPr>
          <w:b/>
        </w:rPr>
        <w:t>AsyncEMSMDB</w:t>
      </w:r>
      <w:r>
        <w:t xml:space="preserve"> protocol interfaces between a client and server. This protocol extends DCE 1.1: Remote Procedure Call, as described in </w:t>
      </w:r>
      <w:hyperlink r:id="rId15">
        <w:r>
          <w:rPr>
            <w:rStyle w:val="Hyperlink"/>
          </w:rPr>
          <w:t>[C706]</w:t>
        </w:r>
      </w:hyperlink>
      <w:r>
        <w:t>.</w:t>
      </w:r>
    </w:p>
    <w:p w:rsidR="00794199" w:rsidRDefault="008E2B66">
      <w:r>
        <w:t xml:space="preserve">Sections 1.5, 1.8, 1.9, 2, and 3 of this </w:t>
      </w:r>
      <w:r>
        <w:t>specification are normative. All other sections and examples in this specification are informative.</w:t>
      </w:r>
    </w:p>
    <w:p w:rsidR="00794199" w:rsidRDefault="008E2B66">
      <w:pPr>
        <w:pStyle w:val="Heading2"/>
      </w:pPr>
      <w:bookmarkStart w:id="3" w:name="section_c5869b4ac0d34ceb80f4c47a250ddf3d"/>
      <w:bookmarkStart w:id="4" w:name="_Toc79557000"/>
      <w:r>
        <w:t>Glossary</w:t>
      </w:r>
      <w:bookmarkEnd w:id="3"/>
      <w:bookmarkEnd w:id="4"/>
      <w:r>
        <w:fldChar w:fldCharType="begin"/>
      </w:r>
      <w:r>
        <w:instrText xml:space="preserve"> XE "Glossary" </w:instrText>
      </w:r>
      <w:r>
        <w:fldChar w:fldCharType="end"/>
      </w:r>
    </w:p>
    <w:p w:rsidR="00794199" w:rsidRDefault="008E2B66">
      <w:r>
        <w:t>This document uses the following terms:</w:t>
      </w:r>
    </w:p>
    <w:p w:rsidR="00794199" w:rsidRDefault="008E2B66">
      <w:pPr>
        <w:ind w:left="548" w:hanging="274"/>
      </w:pPr>
      <w:bookmarkStart w:id="5" w:name="gt_e288b075-2751-413d-981e-272b350b37c4"/>
      <w:r>
        <w:rPr>
          <w:b/>
        </w:rPr>
        <w:t>asynchronous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AsyncEMSMDB interface methods. It represents a handle to a unique session context on the server.</w:t>
      </w:r>
      <w:bookmarkEnd w:id="5"/>
    </w:p>
    <w:p w:rsidR="00794199" w:rsidRDefault="008E2B66">
      <w:pPr>
        <w:ind w:left="548" w:hanging="274"/>
      </w:pPr>
      <w:bookmarkStart w:id="6" w:name="gt_44deb72d-c62b-4335-90e4-b9fd4dd782ed"/>
      <w:r>
        <w:rPr>
          <w:b/>
        </w:rPr>
        <w:t>binding handle</w:t>
      </w:r>
      <w:r>
        <w:t>: A data structure that represents t</w:t>
      </w:r>
      <w:r>
        <w:t>he logical connection between a client and a server.</w:t>
      </w:r>
      <w:bookmarkEnd w:id="6"/>
    </w:p>
    <w:p w:rsidR="00794199" w:rsidRDefault="008E2B66">
      <w:pPr>
        <w:ind w:left="548" w:hanging="274"/>
      </w:pPr>
      <w:bookmarkStart w:id="7" w:name="gt_0e48e7fc-c851-4692-9b39-8bfa227f4aba"/>
      <w:r>
        <w:rPr>
          <w:b/>
        </w:rPr>
        <w:t>Client Access License (CAL)</w:t>
      </w:r>
      <w:r>
        <w:t>: A license that gives a user the right to access the services of a server. To legally access the server software, a CAL can be required. A CAL is not a software product.</w:t>
      </w:r>
      <w:bookmarkEnd w:id="7"/>
    </w:p>
    <w:p w:rsidR="00794199" w:rsidRDefault="008E2B66">
      <w:pPr>
        <w:ind w:left="548" w:hanging="274"/>
      </w:pPr>
      <w:bookmarkStart w:id="8" w:name="gt_210637d9-9634-4652-a935-ded3cd434f38"/>
      <w:r>
        <w:rPr>
          <w:b/>
        </w:rPr>
        <w:t xml:space="preserve">code </w:t>
      </w:r>
      <w:r>
        <w:rPr>
          <w:b/>
        </w:rPr>
        <w:t>page</w:t>
      </w:r>
      <w:r>
        <w:t>: An ordered set of characters of a specific script in which a numerical index (code-point value) is associated with each character. Code pages are a means of providing support for character sets and keyboard layouts used in different countries. Device</w:t>
      </w:r>
      <w:r>
        <w:t>s such as the display and keyboard can be configured to use a specific code page and to switch from one code page (such as the United States) to another (such as Portugal) at the user's request.</w:t>
      </w:r>
      <w:bookmarkEnd w:id="8"/>
    </w:p>
    <w:p w:rsidR="00794199" w:rsidRDefault="008E2B66">
      <w:pPr>
        <w:ind w:left="548" w:hanging="274"/>
      </w:pPr>
      <w:bookmarkStart w:id="9" w:name="gt_1175dd11-9368-41d5-98ed-d585f268ad4b"/>
      <w:r>
        <w:rPr>
          <w:b/>
        </w:rPr>
        <w:t>distinguished name (DN)</w:t>
      </w:r>
      <w:r>
        <w:t>: A name that uniquely identifies an o</w:t>
      </w:r>
      <w:r>
        <w:t>bject by using the relative distinguished name (RDN) for the object, and the names of container objects and domains that contain the object. The distinguished name (DN) identifies the object and its location in a tree.</w:t>
      </w:r>
      <w:bookmarkEnd w:id="9"/>
    </w:p>
    <w:p w:rsidR="00794199" w:rsidRDefault="008E2B66">
      <w:pPr>
        <w:ind w:left="548" w:hanging="274"/>
      </w:pPr>
      <w:bookmarkStart w:id="10" w:name="gt_b91c1e27-e8e0-499b-8c65-738006af72ee"/>
      <w:r>
        <w:rPr>
          <w:b/>
        </w:rPr>
        <w:t>endpoint</w:t>
      </w:r>
      <w:r>
        <w:t>: A communication port that i</w:t>
      </w:r>
      <w:r>
        <w:t>s exposed by an application server for a specific shared service and to which messages can be addressed.</w:t>
      </w:r>
      <w:bookmarkEnd w:id="10"/>
    </w:p>
    <w:p w:rsidR="00794199" w:rsidRDefault="008E2B66">
      <w:pPr>
        <w:ind w:left="548" w:hanging="274"/>
      </w:pPr>
      <w:bookmarkStart w:id="11" w:name="gt_425bcab9-7911-4eae-b414-624b7a51eb5f"/>
      <w:r>
        <w:rPr>
          <w:b/>
        </w:rPr>
        <w:t>flags</w:t>
      </w:r>
      <w:r>
        <w:t>: A set of values used to configure or report options or settings.</w:t>
      </w:r>
      <w:bookmarkEnd w:id="11"/>
    </w:p>
    <w:p w:rsidR="00794199" w:rsidRDefault="008E2B66">
      <w:pPr>
        <w:ind w:left="548" w:hanging="274"/>
      </w:pPr>
      <w:bookmarkStart w:id="1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w:t>
      </w:r>
      <w:r>
        <w:t xml:space="preserve">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w:t>
      </w:r>
      <w:r>
        <w:t xml:space="preserve">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794199" w:rsidRDefault="008E2B66">
      <w:pPr>
        <w:ind w:left="548" w:hanging="274"/>
      </w:pPr>
      <w:bookmarkStart w:id="13" w:name="gt_5044babb-08e3-4bb9-bc12-fe8f542b05ee"/>
      <w:r>
        <w:rPr>
          <w:b/>
        </w:rPr>
        <w:t>handle</w:t>
      </w:r>
      <w:r>
        <w:t>: Any token that can be used to identify and acces</w:t>
      </w:r>
      <w:r>
        <w:t>s an object such as a device, file, or a window.</w:t>
      </w:r>
      <w:bookmarkEnd w:id="13"/>
    </w:p>
    <w:p w:rsidR="00794199" w:rsidRDefault="008E2B66">
      <w:pPr>
        <w:ind w:left="548" w:hanging="274"/>
      </w:pPr>
      <w:bookmarkStart w:id="14" w:name="gt_d72f1494-4917-4e9e-a9fd-b8f1b2758dcd"/>
      <w:r>
        <w:rPr>
          <w:b/>
        </w:rPr>
        <w:t>Hypertext Transfer Protocol (HTTP)</w:t>
      </w:r>
      <w:r>
        <w:t xml:space="preserve">: An application-level protocol for distributed, collaborative, hypermedia information systems (text, graphic images, sound, video, and other multimedia files) on the World </w:t>
      </w:r>
      <w:r>
        <w:t>Wide Web.</w:t>
      </w:r>
      <w:bookmarkEnd w:id="14"/>
    </w:p>
    <w:p w:rsidR="00794199" w:rsidRDefault="008E2B66">
      <w:pPr>
        <w:ind w:left="548" w:hanging="274"/>
      </w:pPr>
      <w:bookmarkStart w:id="15" w:name="gt_8ba679a1-85f9-4a19-8543-ef83bd8f2e4b"/>
      <w:r>
        <w:rPr>
          <w:b/>
        </w:rPr>
        <w:t>Incremental Change Synchronization (ICS)</w:t>
      </w:r>
      <w:r>
        <w:t>: A data format and algorithm that is used to synchronize folders and messages between two sources.</w:t>
      </w:r>
      <w:bookmarkEnd w:id="15"/>
    </w:p>
    <w:p w:rsidR="00794199" w:rsidRDefault="008E2B66">
      <w:pPr>
        <w:ind w:left="548" w:hanging="274"/>
      </w:pPr>
      <w:bookmarkStart w:id="16" w:name="gt_73177eec-4092-420f-92c5-60b2478df824"/>
      <w:r>
        <w:rPr>
          <w:b/>
        </w:rPr>
        <w:lastRenderedPageBreak/>
        <w:t>Interface Definition Language (IDL)</w:t>
      </w:r>
      <w:r>
        <w:t xml:space="preserve">: The International Standards Organization (ISO) standard language for </w:t>
      </w:r>
      <w:r>
        <w:t>specifying the interface for remote procedure calls. For more information, see [C706] section 4.</w:t>
      </w:r>
      <w:bookmarkEnd w:id="16"/>
    </w:p>
    <w:p w:rsidR="00794199" w:rsidRDefault="008E2B66">
      <w:pPr>
        <w:ind w:left="548" w:hanging="274"/>
      </w:pPr>
      <w:bookmarkStart w:id="17" w:name="gt_d6a282ce-b1da-41e1-b05a-22f777a5c1fe"/>
      <w:r>
        <w:rPr>
          <w:b/>
        </w:rPr>
        <w:t>Kerberos</w:t>
      </w:r>
      <w:r>
        <w:t xml:space="preserve">: An authentication system that enables two parties to exchange private information across an otherwise open network by assigning a unique key (called </w:t>
      </w:r>
      <w:r>
        <w:t xml:space="preserve">a ticket) to each user that logs on to the network and then embedding these tickets into messages sent by the users. For more information, see </w:t>
      </w:r>
      <w:hyperlink r:id="rId18" w:anchor="Section_2a32282edd484ad9a542609804b02cc9">
        <w:r>
          <w:rPr>
            <w:rStyle w:val="Hyperlink"/>
          </w:rPr>
          <w:t>[MS-KILE]</w:t>
        </w:r>
      </w:hyperlink>
      <w:r>
        <w:t>.</w:t>
      </w:r>
      <w:bookmarkEnd w:id="17"/>
    </w:p>
    <w:p w:rsidR="00794199" w:rsidRDefault="008E2B66">
      <w:pPr>
        <w:ind w:left="548" w:hanging="274"/>
      </w:pPr>
      <w:bookmarkStart w:id="18" w:name="gt_079478cb-f4c5-4ce5-b72b-2144da5d2ce7"/>
      <w:r>
        <w:rPr>
          <w:b/>
        </w:rPr>
        <w:t>little-endian</w:t>
      </w:r>
      <w:r>
        <w:t xml:space="preserve">: </w:t>
      </w:r>
      <w:r>
        <w:t>Multiple-byte values that are byte-ordered with the least significant byte stored in the memory location with the lowest address.</w:t>
      </w:r>
      <w:bookmarkEnd w:id="18"/>
    </w:p>
    <w:p w:rsidR="00794199" w:rsidRDefault="008E2B66">
      <w:pPr>
        <w:ind w:left="548" w:hanging="274"/>
      </w:pPr>
      <w:bookmarkStart w:id="19" w:name="gt_7b78ebef-e35d-45ab-abfd-4121b60995de"/>
      <w:r>
        <w:rPr>
          <w:b/>
        </w:rPr>
        <w:t>locale</w:t>
      </w:r>
      <w:r>
        <w:t>: A collection of rules and data that are specific to a language and a geographical area. A locale can include informati</w:t>
      </w:r>
      <w:r>
        <w:t>on about sorting rules, date and time formatting, numeric and monetary conventions, and character classification.</w:t>
      </w:r>
      <w:bookmarkEnd w:id="19"/>
    </w:p>
    <w:p w:rsidR="00794199" w:rsidRDefault="008E2B66">
      <w:pPr>
        <w:ind w:left="548" w:hanging="274"/>
      </w:pPr>
      <w:bookmarkStart w:id="2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w:t>
      </w:r>
      <w:r>
        <w:t>objects for a single recipient.</w:t>
      </w:r>
      <w:bookmarkEnd w:id="20"/>
    </w:p>
    <w:p w:rsidR="00794199" w:rsidRDefault="008E2B66">
      <w:pPr>
        <w:ind w:left="548" w:hanging="274"/>
      </w:pPr>
      <w:bookmarkStart w:id="21" w:name="gt_fda94a53-448d-48d5-9991-176c530ff597"/>
      <w:r>
        <w:rPr>
          <w:b/>
        </w:rPr>
        <w:t>message store</w:t>
      </w:r>
      <w:r>
        <w:t>: A unit of containment for a single hierarchy of Folder objects, such as a mailbox or public folders.</w:t>
      </w:r>
      <w:bookmarkEnd w:id="21"/>
    </w:p>
    <w:p w:rsidR="00794199" w:rsidRDefault="008E2B66">
      <w:pPr>
        <w:ind w:left="548" w:hanging="274"/>
      </w:pPr>
      <w:bookmarkStart w:id="22" w:name="gt_e63aea5b-046b-4176-9359-fde82613a406"/>
      <w:r>
        <w:rPr>
          <w:b/>
        </w:rPr>
        <w:t>name service provider interface (NSPI)</w:t>
      </w:r>
      <w:r>
        <w:t>: A method of performing address-book-related operations on Active Dir</w:t>
      </w:r>
      <w:r>
        <w:t>ectory.</w:t>
      </w:r>
      <w:bookmarkEnd w:id="22"/>
    </w:p>
    <w:p w:rsidR="00794199" w:rsidRDefault="008E2B66">
      <w:pPr>
        <w:ind w:left="548" w:hanging="274"/>
      </w:pPr>
      <w:bookmarkStart w:id="23"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19" w:anchor="Section_290c38b192fe422991e64fc376610c15">
        <w:r>
          <w:rPr>
            <w:rStyle w:val="Hyperlink"/>
          </w:rPr>
          <w:t>[MS-RPCE]</w:t>
        </w:r>
      </w:hyperlink>
      <w:r>
        <w:t xml:space="preserve"> and [C706] section 14.</w:t>
      </w:r>
      <w:bookmarkEnd w:id="23"/>
    </w:p>
    <w:p w:rsidR="00794199" w:rsidRDefault="008E2B66">
      <w:pPr>
        <w:ind w:left="548" w:hanging="274"/>
      </w:pPr>
      <w:bookmarkStart w:id="24" w:name="gt_fff710f9-e3d1-4991-99a2-009768d57585"/>
      <w:r>
        <w:rPr>
          <w:b/>
        </w:rPr>
        <w:t>NT LAN Manager (NTLM) Authentication Protocol</w:t>
      </w:r>
      <w:r>
        <w:t>: A protocol using a challenge-response mechanism for authentication in which clients are able to verify their identities with</w:t>
      </w:r>
      <w:r>
        <w:t>out sending a password to the server. It consists of three messages, commonly referred to as Type 1 (negotiation), Type 2 (challenge) and Type 3 (authentication).</w:t>
      </w:r>
      <w:bookmarkEnd w:id="24"/>
    </w:p>
    <w:p w:rsidR="00794199" w:rsidRDefault="008E2B66">
      <w:pPr>
        <w:ind w:left="548" w:hanging="274"/>
      </w:pPr>
      <w:bookmarkStart w:id="2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25"/>
    </w:p>
    <w:p w:rsidR="00794199" w:rsidRDefault="008E2B66">
      <w:pPr>
        <w:ind w:left="548" w:hanging="274"/>
      </w:pPr>
      <w:bookmarkStart w:id="26" w:name="gt_12f72ec4-f971-4a49-b1da-7b81b8e3e20b"/>
      <w:r>
        <w:rPr>
          <w:b/>
        </w:rPr>
        <w:t>permission</w:t>
      </w:r>
      <w:r>
        <w:t>: A rule that is associated with an object and that regulates w</w:t>
      </w:r>
      <w:r>
        <w:t>hich users can gain access to the object and in what manner. See also rights.</w:t>
      </w:r>
      <w:bookmarkEnd w:id="26"/>
    </w:p>
    <w:p w:rsidR="00794199" w:rsidRDefault="008E2B66">
      <w:pPr>
        <w:ind w:left="548" w:hanging="274"/>
      </w:pPr>
      <w:bookmarkStart w:id="27" w:name="gt_94523846-05ff-4a8b-bb73-7b3e5fec19aa"/>
      <w:r>
        <w:rPr>
          <w:b/>
        </w:rPr>
        <w:t>public folder</w:t>
      </w:r>
      <w:r>
        <w:t>: A Folder object that is stored in a location that is publicly available.</w:t>
      </w:r>
      <w:bookmarkEnd w:id="27"/>
    </w:p>
    <w:p w:rsidR="00794199" w:rsidRDefault="008E2B66">
      <w:pPr>
        <w:ind w:left="548" w:hanging="274"/>
      </w:pPr>
      <w:bookmarkStart w:id="28" w:name="gt_53dfe4f3-05d0-41aa-8217-ecd1962b340b"/>
      <w:r>
        <w:rPr>
          <w:b/>
        </w:rPr>
        <w:t>recipient</w:t>
      </w:r>
      <w:r>
        <w:t xml:space="preserve">: An entity that can receive email messages.  </w:t>
      </w:r>
      <w:bookmarkEnd w:id="28"/>
    </w:p>
    <w:p w:rsidR="00794199" w:rsidRDefault="008E2B66">
      <w:pPr>
        <w:ind w:left="548" w:hanging="274"/>
      </w:pPr>
      <w:bookmarkStart w:id="29"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29"/>
    </w:p>
    <w:p w:rsidR="00794199" w:rsidRDefault="008E2B66">
      <w:pPr>
        <w:ind w:left="548" w:hanging="274"/>
      </w:pPr>
      <w:bookmarkStart w:id="30" w:name="gt_8a7f6700-8311-45bc-af10-82e10accd331"/>
      <w:r>
        <w:rPr>
          <w:b/>
        </w:rPr>
        <w:t>remote procedure call (RPC)</w:t>
      </w:r>
      <w:r>
        <w:t>: A communication protocol used primarily between cl</w:t>
      </w:r>
      <w:r>
        <w:t>ient and server. The term has three definitions that are often used interchangeably: a runtime environment providing for communication facilities between computers (the RPC runtime); a set of request-and-response message exchanges between computers (the RP</w:t>
      </w:r>
      <w:r>
        <w:t>C exchange); and the single message from an RPC exchange (the RPC message).  For more information, see [C706].</w:t>
      </w:r>
      <w:bookmarkEnd w:id="30"/>
    </w:p>
    <w:p w:rsidR="00794199" w:rsidRDefault="008E2B66">
      <w:pPr>
        <w:ind w:left="548" w:hanging="274"/>
      </w:pPr>
      <w:bookmarkStart w:id="31"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r>
        <w:t>.</w:t>
      </w:r>
      <w:bookmarkEnd w:id="31"/>
    </w:p>
    <w:p w:rsidR="00794199" w:rsidRDefault="008E2B66">
      <w:pPr>
        <w:ind w:left="548" w:hanging="274"/>
      </w:pPr>
      <w:bookmarkStart w:id="32" w:name="gt_edeadb0f-6571-49b7-8cce-5dc77b0793d6"/>
      <w:r>
        <w:rPr>
          <w:b/>
        </w:rPr>
        <w:t>ROP request</w:t>
      </w:r>
      <w:r>
        <w:t xml:space="preserve">: See </w:t>
      </w:r>
      <w:hyperlink w:anchor="gt_b17e14f5-0f03-4447-8a9f-0f1bd0a2f886">
        <w:r>
          <w:rPr>
            <w:rStyle w:val="HyperlinkGreen"/>
            <w:b/>
          </w:rPr>
          <w:t>ROP request buffer</w:t>
        </w:r>
      </w:hyperlink>
      <w:r>
        <w:t>.</w:t>
      </w:r>
      <w:bookmarkEnd w:id="32"/>
    </w:p>
    <w:p w:rsidR="00794199" w:rsidRDefault="008E2B66">
      <w:pPr>
        <w:ind w:left="548" w:hanging="274"/>
      </w:pPr>
      <w:bookmarkStart w:id="33" w:name="gt_b17e14f5-0f03-4447-8a9f-0f1bd0a2f886"/>
      <w:r>
        <w:rPr>
          <w:b/>
        </w:rPr>
        <w:t>ROP request buffer</w:t>
      </w:r>
      <w:r>
        <w:t>: A ROP buffer that a client sends to a server to be processed.</w:t>
      </w:r>
      <w:bookmarkEnd w:id="33"/>
    </w:p>
    <w:p w:rsidR="00794199" w:rsidRDefault="008E2B66">
      <w:pPr>
        <w:ind w:left="548" w:hanging="274"/>
      </w:pPr>
      <w:bookmarkStart w:id="34" w:name="gt_b1119977-cf72-4ae9-bd68-d169cec0b985"/>
      <w:r>
        <w:rPr>
          <w:b/>
        </w:rPr>
        <w:lastRenderedPageBreak/>
        <w:t>ROP response</w:t>
      </w:r>
      <w:r>
        <w:t xml:space="preserve">: See </w:t>
      </w:r>
      <w:hyperlink w:anchor="gt_02eede81-2ef5-4994-8791-5f0cd780c225">
        <w:r>
          <w:rPr>
            <w:rStyle w:val="HyperlinkGreen"/>
            <w:b/>
          </w:rPr>
          <w:t>ROP response buffer</w:t>
        </w:r>
      </w:hyperlink>
      <w:r>
        <w:t>.</w:t>
      </w:r>
      <w:bookmarkEnd w:id="34"/>
    </w:p>
    <w:p w:rsidR="00794199" w:rsidRDefault="008E2B66">
      <w:pPr>
        <w:ind w:left="548" w:hanging="274"/>
      </w:pPr>
      <w:bookmarkStart w:id="35" w:name="gt_02eede81-2ef5-4994-8791-5f0cd780c225"/>
      <w:r>
        <w:rPr>
          <w:b/>
        </w:rPr>
        <w:t>ROP response buffer</w:t>
      </w:r>
      <w:r>
        <w:t>: A ROP buffer that a server sends to a client to be processed.</w:t>
      </w:r>
      <w:bookmarkEnd w:id="35"/>
    </w:p>
    <w:p w:rsidR="00794199" w:rsidRDefault="008E2B66">
      <w:pPr>
        <w:ind w:left="548" w:hanging="274"/>
      </w:pPr>
      <w:bookmarkStart w:id="36" w:name="gt_dee69163-4767-4a5e-b58b-683757300d36"/>
      <w:r>
        <w:rPr>
          <w:b/>
        </w:rPr>
        <w:t>RPC dynamic endpoint</w:t>
      </w:r>
      <w:r>
        <w:t>: A network-specific server address that is requested and assigned at run time, as described in [C706].</w:t>
      </w:r>
      <w:bookmarkEnd w:id="36"/>
    </w:p>
    <w:p w:rsidR="00794199" w:rsidRDefault="008E2B66">
      <w:pPr>
        <w:ind w:left="548" w:hanging="274"/>
      </w:pPr>
      <w:bookmarkStart w:id="3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r>
        <w:t>.</w:t>
      </w:r>
      <w:bookmarkEnd w:id="37"/>
    </w:p>
    <w:p w:rsidR="00794199" w:rsidRDefault="008E2B66">
      <w:pPr>
        <w:ind w:left="548" w:hanging="274"/>
      </w:pPr>
      <w:bookmarkStart w:id="38"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38"/>
    </w:p>
    <w:p w:rsidR="00794199" w:rsidRDefault="008E2B66">
      <w:pPr>
        <w:ind w:left="548" w:hanging="274"/>
      </w:pPr>
      <w:bookmarkStart w:id="39" w:name="gt_d08d95ee-5936-47d8-9f35-49e4159354a6"/>
      <w:r>
        <w:rPr>
          <w:b/>
        </w:rPr>
        <w:t>Session Context</w:t>
      </w:r>
      <w:r>
        <w:t xml:space="preserve">: A server-side partitioning for client </w:t>
      </w:r>
      <w:r>
        <w:t>isolation. All client actions against a server are scoped to a specific Session Context. All messaging objects and data that is opened by a client are isolated to a Session Context.</w:t>
      </w:r>
      <w:bookmarkEnd w:id="39"/>
    </w:p>
    <w:p w:rsidR="00794199" w:rsidRDefault="008E2B66">
      <w:pPr>
        <w:ind w:left="548" w:hanging="274"/>
      </w:pPr>
      <w:bookmarkStart w:id="40" w:name="gt_1f0ab616-f876-47ff-9cf1-6f24c0255ccc"/>
      <w:r>
        <w:rPr>
          <w:b/>
        </w:rPr>
        <w:t>session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EMSMDB interface methods. It represents a handle to a unique session context on the server.</w:t>
      </w:r>
      <w:bookmarkEnd w:id="40"/>
    </w:p>
    <w:p w:rsidR="00794199" w:rsidRDefault="008E2B66">
      <w:pPr>
        <w:ind w:left="548" w:hanging="274"/>
      </w:pPr>
      <w:bookmarkStart w:id="41" w:name="gt_f3529cd8-50da-4f36-aa0b-66af455edbb6"/>
      <w:r>
        <w:rPr>
          <w:b/>
        </w:rPr>
        <w:t>stream</w:t>
      </w:r>
      <w:r>
        <w:t>: (1) An element of a compound file, a</w:t>
      </w:r>
      <w:r>
        <w:t xml:space="preserve">s described in </w:t>
      </w:r>
      <w:hyperlink r:id="rId20" w:anchor="Section_53989ce47b054f8d829bd08d6148375b">
        <w:r>
          <w:rPr>
            <w:rStyle w:val="Hyperlink"/>
          </w:rPr>
          <w:t>[MS-CFB]</w:t>
        </w:r>
      </w:hyperlink>
      <w:r>
        <w:t>. A stream contains a sequence of bytes that can be read from or written to by an application, and they can exist only in storages.</w:t>
      </w:r>
      <w:bookmarkEnd w:id="41"/>
    </w:p>
    <w:p w:rsidR="00794199" w:rsidRDefault="008E2B66">
      <w:pPr>
        <w:ind w:left="548"/>
      </w:pPr>
      <w:r>
        <w:t>(2) A flow of data from</w:t>
      </w:r>
      <w:r>
        <w:t xml:space="preserve"> one host to another host, or the data that flows between two hosts.</w:t>
      </w:r>
    </w:p>
    <w:p w:rsidR="00794199" w:rsidRDefault="008E2B66">
      <w:pPr>
        <w:ind w:left="548" w:hanging="274"/>
      </w:pPr>
      <w:bookmarkStart w:id="4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w:t>
      </w:r>
      <w:r>
        <w:t>2 BE).</w:t>
      </w:r>
      <w:bookmarkEnd w:id="42"/>
    </w:p>
    <w:p w:rsidR="00794199" w:rsidRDefault="008E2B66">
      <w:pPr>
        <w:ind w:left="548" w:hanging="274"/>
      </w:pPr>
      <w:bookmarkStart w:id="43"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w:t>
      </w:r>
      <w:r>
        <w:t xml:space="preserve">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w:t>
        </w:r>
        <w:r>
          <w:rPr>
            <w:rStyle w:val="HyperlinkGreen"/>
            <w:b/>
          </w:rPr>
          <w:t>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w:t>
      </w:r>
      <w:r>
        <w:t>ly, the use of this term does not imply or require that the algorithms described in [RFC4122] or [C706] must be used for generating the UUID.</w:t>
      </w:r>
      <w:bookmarkEnd w:id="43"/>
    </w:p>
    <w:p w:rsidR="00794199" w:rsidRDefault="008E2B66">
      <w:pPr>
        <w:ind w:left="548" w:hanging="274"/>
      </w:pPr>
      <w:bookmarkStart w:id="44" w:name="gt_a7498f8e-e85d-473b-9fc9-d2fffdf71c8a"/>
      <w:r>
        <w:rPr>
          <w:b/>
        </w:rPr>
        <w:t>well-known endpoint</w:t>
      </w:r>
      <w:r>
        <w:t xml:space="preserve">: A preassigned, network-specific, stable address for a particular client/server instance. For </w:t>
      </w:r>
      <w:r>
        <w:t>more information, see [C706].</w:t>
      </w:r>
      <w:bookmarkEnd w:id="44"/>
    </w:p>
    <w:p w:rsidR="00794199" w:rsidRDefault="008E2B66">
      <w:pPr>
        <w:ind w:left="548" w:hanging="274"/>
      </w:pPr>
      <w:r>
        <w:rPr>
          <w:b/>
        </w:rPr>
        <w:t>MAY, SHOULD, MUST, SHOULD NOT, MUST NOT:</w:t>
      </w:r>
      <w:r>
        <w:t xml:space="preserve"> These terms (in all caps) are used as defined in </w:t>
      </w:r>
      <w:hyperlink r:id="rId22">
        <w:r>
          <w:rPr>
            <w:rStyle w:val="Hyperlink"/>
          </w:rPr>
          <w:t>[RFC2119]</w:t>
        </w:r>
      </w:hyperlink>
      <w:r>
        <w:t xml:space="preserve">. All statements of optional behavior use either MAY, SHOULD, </w:t>
      </w:r>
      <w:r>
        <w:t>or SHOULD NOT.</w:t>
      </w:r>
    </w:p>
    <w:p w:rsidR="00794199" w:rsidRDefault="008E2B66">
      <w:pPr>
        <w:pStyle w:val="Heading2"/>
      </w:pPr>
      <w:bookmarkStart w:id="45" w:name="section_9f6b2cc5414646bdae1ae6b2ee1c2ae0"/>
      <w:bookmarkStart w:id="46" w:name="_Toc79557001"/>
      <w:r>
        <w:t>References</w:t>
      </w:r>
      <w:bookmarkEnd w:id="45"/>
      <w:bookmarkEnd w:id="46"/>
      <w:r>
        <w:fldChar w:fldCharType="begin"/>
      </w:r>
      <w:r>
        <w:instrText xml:space="preserve"> XE "References" </w:instrText>
      </w:r>
      <w:r>
        <w:fldChar w:fldCharType="end"/>
      </w:r>
    </w:p>
    <w:p w:rsidR="00794199" w:rsidRDefault="008E2B66">
      <w:r w:rsidRPr="00301053">
        <w:t>Links to a document in the Microsoft Open Specifications library point to the correct section in the most recently published version of the referenced document. However, because individual documents in the libra</w:t>
      </w:r>
      <w:r w:rsidRPr="00301053">
        <w:t xml:space="preserve">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794199" w:rsidRDefault="008E2B66">
      <w:pPr>
        <w:pStyle w:val="Heading3"/>
      </w:pPr>
      <w:bookmarkStart w:id="47" w:name="section_7dfbc6c642c34a0d93b721f94dae1140"/>
      <w:bookmarkStart w:id="48" w:name="_Toc79557002"/>
      <w:r>
        <w:lastRenderedPageBreak/>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94199" w:rsidRDefault="008E2B66">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794199" w:rsidRDefault="008E2B66">
      <w:pPr>
        <w:spacing w:after="200"/>
      </w:pPr>
      <w:r>
        <w:t xml:space="preserve">[C706] The Open Group, "DCE 1.1: Remote Procedure Call", C706, August 1997, </w:t>
      </w:r>
      <w:hyperlink r:id="rId25">
        <w:r>
          <w:rPr>
            <w:rStyle w:val="Hyperlink"/>
          </w:rPr>
          <w:t>https://publicatio</w:t>
        </w:r>
        <w:r>
          <w:rPr>
            <w:rStyle w:val="Hyperlink"/>
          </w:rPr>
          <w:t>ns.opengroup.org/c706</w:t>
        </w:r>
      </w:hyperlink>
    </w:p>
    <w:p w:rsidR="00794199" w:rsidRDefault="008E2B66">
      <w:r>
        <w:rPr>
          <w:b/>
        </w:rPr>
        <w:t xml:space="preserve">Note </w:t>
      </w:r>
      <w:r>
        <w:t>Registration is required to download the document.</w:t>
      </w:r>
    </w:p>
    <w:p w:rsidR="00794199" w:rsidRDefault="008E2B66">
      <w:pPr>
        <w:spacing w:after="200"/>
      </w:pPr>
      <w:r>
        <w:t>[MS-DTYP] Microsoft Corporation, "</w:t>
      </w:r>
      <w:hyperlink r:id="rId26" w:anchor="Section_cca2742956894a16b2b49325d93e4ba2">
        <w:r>
          <w:rPr>
            <w:rStyle w:val="Hyperlink"/>
          </w:rPr>
          <w:t>Windows Data Types</w:t>
        </w:r>
      </w:hyperlink>
      <w:r>
        <w:t>".</w:t>
      </w:r>
    </w:p>
    <w:p w:rsidR="00794199" w:rsidRDefault="008E2B66">
      <w:pPr>
        <w:spacing w:after="200"/>
      </w:pPr>
      <w:r>
        <w:t>[MS-OXCFXICS] Microsoft Corporation, "</w:t>
      </w:r>
      <w:hyperlink r:id="rId27" w:anchor="Section_b9752f3dd50d44b89e6b608a117c8532">
        <w:r>
          <w:rPr>
            <w:rStyle w:val="Hyperlink"/>
          </w:rPr>
          <w:t>Bulk Data Transfer Protocol</w:t>
        </w:r>
      </w:hyperlink>
      <w:r>
        <w:t>".</w:t>
      </w:r>
    </w:p>
    <w:p w:rsidR="00794199" w:rsidRDefault="008E2B66">
      <w:pPr>
        <w:spacing w:after="200"/>
      </w:pPr>
      <w:r>
        <w:t>[MS-OXCNOTIF] Microsoft Corporation, "</w:t>
      </w:r>
      <w:hyperlink r:id="rId28" w:anchor="Section_7c7d16535dfb42f19410fc4e48e10731">
        <w:r>
          <w:rPr>
            <w:rStyle w:val="Hyperlink"/>
          </w:rPr>
          <w:t>Core Notifications Proto</w:t>
        </w:r>
        <w:r>
          <w:rPr>
            <w:rStyle w:val="Hyperlink"/>
          </w:rPr>
          <w:t>col</w:t>
        </w:r>
      </w:hyperlink>
      <w:r>
        <w:t>".</w:t>
      </w:r>
    </w:p>
    <w:p w:rsidR="00794199" w:rsidRDefault="008E2B66">
      <w:pPr>
        <w:spacing w:after="200"/>
      </w:pPr>
      <w:r>
        <w:t>[MS-OXCROPS] Microsoft Corporation, "</w:t>
      </w:r>
      <w:hyperlink r:id="rId29" w:anchor="Section_13af691127e54aa0bb75637b02d4f2ef">
        <w:r>
          <w:rPr>
            <w:rStyle w:val="Hyperlink"/>
          </w:rPr>
          <w:t>Remote Operations (ROP) List and Encoding Protocol</w:t>
        </w:r>
      </w:hyperlink>
      <w:r>
        <w:t>".</w:t>
      </w:r>
    </w:p>
    <w:p w:rsidR="00794199" w:rsidRDefault="008E2B66">
      <w:pPr>
        <w:spacing w:after="200"/>
      </w:pPr>
      <w:r>
        <w:t>[MS-OXCSTOR] Microsoft Corporation, "</w:t>
      </w:r>
      <w:hyperlink r:id="rId30" w:anchor="Section_d42ed1e03e774264bd597afc583510e2">
        <w:r>
          <w:rPr>
            <w:rStyle w:val="Hyperlink"/>
          </w:rPr>
          <w:t>Store Object Protocol</w:t>
        </w:r>
      </w:hyperlink>
      <w:r>
        <w:t>".</w:t>
      </w:r>
    </w:p>
    <w:p w:rsidR="00794199" w:rsidRDefault="008E2B66">
      <w:pPr>
        <w:spacing w:after="200"/>
      </w:pPr>
      <w:r>
        <w:t>[MS-OXDSCLI] Microsoft Corporation, "</w:t>
      </w:r>
      <w:hyperlink r:id="rId31" w:anchor="Section_78530279d0424eb0a1f403b18143cd19">
        <w:r>
          <w:rPr>
            <w:rStyle w:val="Hyperlink"/>
          </w:rPr>
          <w:t>Autodiscover Publishing and Lookup Protocol</w:t>
        </w:r>
      </w:hyperlink>
      <w:r>
        <w:t>".</w:t>
      </w:r>
    </w:p>
    <w:p w:rsidR="00794199" w:rsidRDefault="008E2B66">
      <w:pPr>
        <w:spacing w:after="200"/>
      </w:pPr>
      <w:r>
        <w:t>[MS-OXOMSG] Microsoft Corp</w:t>
      </w:r>
      <w:r>
        <w:t>oration, "</w:t>
      </w:r>
      <w:hyperlink r:id="rId32" w:anchor="Section_daa9120ff3254afba73828f91049ab3c">
        <w:r>
          <w:rPr>
            <w:rStyle w:val="Hyperlink"/>
          </w:rPr>
          <w:t>Email Object Protocol</w:t>
        </w:r>
      </w:hyperlink>
      <w:r>
        <w:t>".</w:t>
      </w:r>
    </w:p>
    <w:p w:rsidR="00794199" w:rsidRDefault="008E2B66">
      <w:pPr>
        <w:spacing w:after="200"/>
      </w:pPr>
      <w:r>
        <w:t>[MS-RPCE] Microsoft Corporation, "</w:t>
      </w:r>
      <w:hyperlink r:id="rId33" w:anchor="Section_290c38b192fe422991e64fc376610c15">
        <w:r>
          <w:rPr>
            <w:rStyle w:val="Hyperlink"/>
          </w:rPr>
          <w:t>Remote Procedure Call Protoc</w:t>
        </w:r>
        <w:r>
          <w:rPr>
            <w:rStyle w:val="Hyperlink"/>
          </w:rPr>
          <w:t>ol Extensions</w:t>
        </w:r>
      </w:hyperlink>
      <w:r>
        <w:t>".</w:t>
      </w:r>
    </w:p>
    <w:p w:rsidR="00794199" w:rsidRDefault="008E2B66">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794199" w:rsidRDefault="008E2B66">
      <w:pPr>
        <w:spacing w:after="200"/>
      </w:pPr>
      <w:r>
        <w:t xml:space="preserve">[UASDC] Ziv, J. and Lempel, A., "A Universal Algorithm for Sequential Data Compression", May 1977, </w:t>
      </w:r>
      <w:hyperlink r:id="rId35">
        <w:r>
          <w:rPr>
            <w:rStyle w:val="Hyperlink"/>
          </w:rPr>
          <w:t>http://www.cs.duke.edu/courses/spring03/cps296.5/papers/ziv_lempel_1977_universal_algorithm.</w:t>
        </w:r>
        <w:r>
          <w:rPr>
            <w:rStyle w:val="Hyperlink"/>
          </w:rPr>
          <w:t>pdf</w:t>
        </w:r>
      </w:hyperlink>
    </w:p>
    <w:p w:rsidR="00794199" w:rsidRDefault="008E2B66">
      <w:pPr>
        <w:pStyle w:val="Heading3"/>
      </w:pPr>
      <w:bookmarkStart w:id="49" w:name="section_1bb1ea80a5794506a8c8bb9a5e1ac3b5"/>
      <w:bookmarkStart w:id="50" w:name="_Toc79557003"/>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94199" w:rsidRDefault="008E2B66">
      <w:pPr>
        <w:spacing w:after="200"/>
      </w:pPr>
      <w:r>
        <w:t>[MS-OXABREF] Microsoft Corporation, "</w:t>
      </w:r>
      <w:hyperlink r:id="rId36" w:anchor="Section_88c2b896fe4f4e288a87e83a73d9c90e">
        <w:r>
          <w:rPr>
            <w:rStyle w:val="Hyperlink"/>
          </w:rPr>
          <w:t>Address Book Name Service Provider Interface (NS</w:t>
        </w:r>
        <w:r>
          <w:rPr>
            <w:rStyle w:val="Hyperlink"/>
          </w:rPr>
          <w:t>PI) Referral Protocol</w:t>
        </w:r>
      </w:hyperlink>
      <w:r>
        <w:t>".</w:t>
      </w:r>
    </w:p>
    <w:p w:rsidR="00794199" w:rsidRDefault="008E2B66">
      <w:pPr>
        <w:spacing w:after="200"/>
      </w:pPr>
      <w:r>
        <w:t>[MS-OXNSPI] Microsoft Corporation, "</w:t>
      </w:r>
      <w:hyperlink r:id="rId37" w:anchor="Section_63662a26c8fc4493a41afbcbb7e43136">
        <w:r>
          <w:rPr>
            <w:rStyle w:val="Hyperlink"/>
          </w:rPr>
          <w:t>Exchange Server Name Service Provider Interface (NSPI) Protocol</w:t>
        </w:r>
      </w:hyperlink>
      <w:r>
        <w:t>".</w:t>
      </w:r>
    </w:p>
    <w:p w:rsidR="00794199" w:rsidRDefault="008E2B66">
      <w:pPr>
        <w:spacing w:after="200"/>
      </w:pPr>
      <w:r>
        <w:t>[MS-OXPROTO] Microsoft Corporation, "</w:t>
      </w:r>
      <w:hyperlink r:id="rId38" w:anchor="Section_734ab967e43e425babe1974af56c0283">
        <w:r>
          <w:rPr>
            <w:rStyle w:val="Hyperlink"/>
          </w:rPr>
          <w:t>Exchange Server Protocols System Overview</w:t>
        </w:r>
      </w:hyperlink>
      <w:r>
        <w:t>".</w:t>
      </w:r>
    </w:p>
    <w:p w:rsidR="00794199" w:rsidRDefault="008E2B66">
      <w:pPr>
        <w:spacing w:after="200"/>
      </w:pPr>
      <w:r>
        <w:t xml:space="preserve">[MSDN-RpcBindingSetAuthInfoEx] Microsoft Corporation, "RpcBindingSetAuthInfoEx function", </w:t>
      </w:r>
      <w:hyperlink r:id="rId39">
        <w:r>
          <w:rPr>
            <w:rStyle w:val="Hyperlink"/>
          </w:rPr>
          <w:t>http://msdn.microsoft.com/en-us/library/aa375608(v=VS.85).aspx</w:t>
        </w:r>
      </w:hyperlink>
    </w:p>
    <w:p w:rsidR="00794199" w:rsidRDefault="008E2B66">
      <w:pPr>
        <w:spacing w:after="200"/>
      </w:pPr>
      <w:r>
        <w:t xml:space="preserve">[MSDN-SOCKADDR] Microsoft Corporation, "sockaddr", </w:t>
      </w:r>
      <w:hyperlink r:id="rId40">
        <w:r>
          <w:rPr>
            <w:rStyle w:val="Hyperlink"/>
          </w:rPr>
          <w:t>http://msdn.microsoft.com/en-us/library/ms740496.aspx</w:t>
        </w:r>
      </w:hyperlink>
    </w:p>
    <w:p w:rsidR="00794199" w:rsidRDefault="008E2B66">
      <w:pPr>
        <w:spacing w:after="200"/>
      </w:pPr>
      <w:r>
        <w:t>[MSFT-Co</w:t>
      </w:r>
      <w:r>
        <w:t xml:space="preserve">nfigStaticUDPPort] Microsoft Corporation, "Configure a Static UDP Port for Push Notifications in an Exchange 2010 Environment (en-US)", </w:t>
      </w:r>
      <w:hyperlink r:id="rId41">
        <w:r>
          <w:rPr>
            <w:rStyle w:val="Hyperlink"/>
          </w:rPr>
          <w:t>http://social.technet.microsoft.com/wiki/contents/arti</w:t>
        </w:r>
        <w:r>
          <w:rPr>
            <w:rStyle w:val="Hyperlink"/>
          </w:rPr>
          <w:t>cles/2542.configure-a-static-udp-port-for-push-notifications-in-an-exchange-2010-environment.aspx</w:t>
        </w:r>
      </w:hyperlink>
    </w:p>
    <w:p w:rsidR="00794199" w:rsidRDefault="008E2B66">
      <w:pPr>
        <w:pStyle w:val="Heading2"/>
      </w:pPr>
      <w:bookmarkStart w:id="51" w:name="section_3212f10c477744d5bd9ca19561cfc48f"/>
      <w:bookmarkStart w:id="52" w:name="_Toc79557004"/>
      <w:r>
        <w:t>Overview</w:t>
      </w:r>
      <w:bookmarkEnd w:id="51"/>
      <w:bookmarkEnd w:id="52"/>
      <w:r>
        <w:fldChar w:fldCharType="begin"/>
      </w:r>
      <w:r>
        <w:instrText xml:space="preserve"> XE "Overview (synopsis)" </w:instrText>
      </w:r>
      <w:r>
        <w:fldChar w:fldCharType="end"/>
      </w:r>
    </w:p>
    <w:p w:rsidR="00794199" w:rsidRDefault="008E2B66">
      <w:r>
        <w:t xml:space="preserve">The Wire Format Protocol enables a client to communicate with a server to access personal messaging data. Communications </w:t>
      </w:r>
      <w:r>
        <w:t xml:space="preserve">with the server are divided into three major functional areas: (1) initiating and establishing connection with the server, (2) issuing </w:t>
      </w:r>
      <w:hyperlink w:anchor="gt_3369fdd6-36f8-4a62-9cd7-2738ffb5048f">
        <w:r>
          <w:rPr>
            <w:rStyle w:val="HyperlinkGreen"/>
            <w:b/>
          </w:rPr>
          <w:t>remote operations (ROPs)</w:t>
        </w:r>
      </w:hyperlink>
      <w:r>
        <w:t xml:space="preserve"> to the server for </w:t>
      </w:r>
      <w:hyperlink w:anchor="gt_d3ad0e15-adc9-4174-bacf-d929b57278b3">
        <w:r>
          <w:rPr>
            <w:rStyle w:val="HyperlinkGreen"/>
            <w:b/>
          </w:rPr>
          <w:t>mailbox</w:t>
        </w:r>
      </w:hyperlink>
      <w:r>
        <w:t xml:space="preserve"> data, and (3) terminating communications with the server. This functionality is contained in the </w:t>
      </w:r>
      <w:r>
        <w:rPr>
          <w:b/>
        </w:rPr>
        <w:t>EMSMDB</w:t>
      </w:r>
      <w:r>
        <w:t xml:space="preserve"> interface, as described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xml:space="preserve">. If events are pending on the server that require client action, the client gets notification of those pending events by using the functionality contained in the </w:t>
      </w:r>
      <w:r>
        <w:rPr>
          <w:b/>
        </w:rPr>
        <w:t>AsyncEMSMDB</w:t>
      </w:r>
      <w:r>
        <w:t xml:space="preserve"> inter</w:t>
      </w:r>
      <w:r>
        <w:t xml:space="preserve">face, as described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794199" w:rsidRDefault="008E2B66">
      <w:r>
        <w:t>The following figure shows a simplified overview of client and server communications</w:t>
      </w:r>
      <w:r>
        <w:t>.</w:t>
      </w:r>
    </w:p>
    <w:p w:rsidR="00794199" w:rsidRDefault="008E2B66">
      <w:pPr>
        <w:keepNext/>
      </w:pPr>
      <w:r>
        <w:rPr>
          <w:noProof/>
        </w:rPr>
        <w:lastRenderedPageBreak/>
        <w:drawing>
          <wp:inline distT="0" distB="0" distL="0" distR="0">
            <wp:extent cx="5734050" cy="7419975"/>
            <wp:effectExtent l="19050" t="0" r="9525" b="0"/>
            <wp:docPr id="5555" name="MS-OXCRPC_pictdb0b19b5-231d-4faa-bd13-6c6c72515fab.png" descr="Client/server communications" title="Client/server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RPC_pictdb0b19b5-231d-4faa-bd13-6c6c72515fab.png" descr="Client/server communications" title="Client/server communications"/>
                    <pic:cNvPicPr>
                      <a:picLocks noChangeAspect="1" noChangeArrowheads="1"/>
                    </pic:cNvPicPr>
                  </pic:nvPicPr>
                  <pic:blipFill>
                    <a:blip r:embed="rId42" cstate="print"/>
                    <a:srcRect/>
                    <a:stretch>
                      <a:fillRect/>
                    </a:stretch>
                  </pic:blipFill>
                  <pic:spPr bwMode="auto">
                    <a:xfrm>
                      <a:off x="0" y="0"/>
                      <a:ext cx="5734050" cy="7419975"/>
                    </a:xfrm>
                    <a:prstGeom prst="rect">
                      <a:avLst/>
                    </a:prstGeom>
                    <a:noFill/>
                    <a:ln w="9525">
                      <a:noFill/>
                      <a:miter lim="800000"/>
                      <a:headEnd/>
                      <a:tailEnd/>
                    </a:ln>
                  </pic:spPr>
                </pic:pic>
              </a:graphicData>
            </a:graphic>
          </wp:inline>
        </w:drawing>
      </w:r>
    </w:p>
    <w:p w:rsidR="00794199" w:rsidRDefault="008E2B66">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communications</w:t>
      </w:r>
    </w:p>
    <w:p w:rsidR="00794199" w:rsidRDefault="008E2B66">
      <w:r>
        <w:t xml:space="preserve">Before a client can retrieve private mailbox or </w:t>
      </w:r>
      <w:hyperlink w:anchor="gt_94523846-05ff-4a8b-bb73-7b3e5fec19aa">
        <w:r>
          <w:rPr>
            <w:rStyle w:val="HyperlinkGreen"/>
            <w:b/>
          </w:rPr>
          <w:t>public folder</w:t>
        </w:r>
      </w:hyperlink>
      <w:r>
        <w:t xml:space="preserve"> data from a server on the </w:t>
      </w:r>
      <w:r>
        <w:rPr>
          <w:b/>
        </w:rPr>
        <w:t>EMSMDB</w:t>
      </w:r>
      <w:r>
        <w:t xml:space="preserve"> interface, it first connects with the server, as described in section </w:t>
      </w:r>
      <w:hyperlink w:anchor="Section_e3b8f3aac240444084f8ad272da1c2c7" w:history="1">
        <w:r>
          <w:rPr>
            <w:rStyle w:val="Hyperlink"/>
          </w:rPr>
          <w:t>3.2.4.1</w:t>
        </w:r>
      </w:hyperlink>
      <w:r>
        <w:t xml:space="preserve">, and establishes a </w:t>
      </w:r>
      <w:hyperlink w:anchor="gt_1f0ab616-f876-47ff-9cf1-6f24c0255ccc">
        <w:r>
          <w:rPr>
            <w:rStyle w:val="HyperlinkGreen"/>
            <w:b/>
          </w:rPr>
          <w:t xml:space="preserve">session </w:t>
        </w:r>
        <w:r>
          <w:rPr>
            <w:rStyle w:val="HyperlinkGreen"/>
            <w:b/>
          </w:rPr>
          <w:lastRenderedPageBreak/>
          <w:t>context handle</w:t>
        </w:r>
      </w:hyperlink>
      <w:r>
        <w:t xml:space="preserve">. The session </w:t>
      </w:r>
      <w:r>
        <w:t xml:space="preserve">context handle is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that refers to the </w:t>
      </w:r>
      <w:hyperlink w:anchor="gt_d08d95ee-5936-47d8-9f35-49e4159354a6">
        <w:r>
          <w:rPr>
            <w:rStyle w:val="HyperlinkGreen"/>
            <w:b/>
          </w:rPr>
          <w:t>Session Con</w:t>
        </w:r>
        <w:r>
          <w:rPr>
            <w:rStyle w:val="HyperlinkGreen"/>
            <w:b/>
          </w:rPr>
          <w:t>text</w:t>
        </w:r>
      </w:hyperlink>
      <w:r>
        <w:t xml:space="preserve"> created by the server. The client stores this session context handle and uses it on subsequent RPCs on the </w:t>
      </w:r>
      <w:r>
        <w:rPr>
          <w:b/>
        </w:rPr>
        <w:t>EMSMDB</w:t>
      </w:r>
      <w:r>
        <w:t xml:space="preserve"> interface.</w:t>
      </w:r>
    </w:p>
    <w:p w:rsidR="00794199" w:rsidRDefault="008E2B66">
      <w:r>
        <w:t xml:space="preserve">After the server has returned the session context handle to the client, as described in section </w:t>
      </w:r>
      <w:hyperlink w:anchor="Section_59d638fee63d422ab51d6210b2155138" w:history="1">
        <w:r>
          <w:rPr>
            <w:rStyle w:val="Hyperlink"/>
          </w:rPr>
          <w:t>3.1.4.1</w:t>
        </w:r>
      </w:hyperlink>
      <w:r>
        <w:t xml:space="preserve">, the client begins issuing ROPs to the server. The client retrieves private mailbox or public folder data by using the method described in section </w:t>
      </w:r>
      <w:hyperlink w:anchor="Section_11b8910454e24cb0b009e144adbcf774" w:history="1">
        <w:r>
          <w:rPr>
            <w:rStyle w:val="Hyperlink"/>
          </w:rPr>
          <w:t>3.2.4.2</w:t>
        </w:r>
      </w:hyperlink>
      <w:r>
        <w:t>. Th</w:t>
      </w:r>
      <w:r>
        <w:t xml:space="preserve">is single interface function is used to submit a group of ROP commands to the server, and there are no separate interface functions to perform different operations against mailbox data. The </w:t>
      </w:r>
      <w:hyperlink w:anchor="gt_edeadb0f-6571-49b7-8cce-5dc77b0793d6">
        <w:r>
          <w:rPr>
            <w:rStyle w:val="HyperlinkGreen"/>
            <w:b/>
          </w:rPr>
          <w:t xml:space="preserve">ROP </w:t>
        </w:r>
        <w:r>
          <w:rPr>
            <w:rStyle w:val="HyperlinkGreen"/>
            <w:b/>
          </w:rPr>
          <w:t>request</w:t>
        </w:r>
      </w:hyperlink>
      <w:r>
        <w:t xml:space="preserve"> operations are tokenized into a request buffer and sent to the server as a byte array. The server parses the </w:t>
      </w:r>
      <w:hyperlink w:anchor="gt_b17e14f5-0f03-4447-8a9f-0f1bd0a2f886">
        <w:r>
          <w:rPr>
            <w:rStyle w:val="HyperlinkGreen"/>
            <w:b/>
          </w:rPr>
          <w:t>ROP request buffer</w:t>
        </w:r>
      </w:hyperlink>
      <w:r>
        <w:t xml:space="preserve"> and performs actions. The response to these actions is the</w:t>
      </w:r>
      <w:r>
        <w:t xml:space="preserve">n serialized into a </w:t>
      </w:r>
      <w:hyperlink w:anchor="gt_02eede81-2ef5-4994-8791-5f0cd780c225">
        <w:r>
          <w:rPr>
            <w:rStyle w:val="HyperlinkGreen"/>
            <w:b/>
          </w:rPr>
          <w:t>ROP response buffer</w:t>
        </w:r>
      </w:hyperlink>
      <w:r>
        <w:t xml:space="preserve"> and returned to the client as a byte array. At the </w:t>
      </w:r>
      <w:r>
        <w:rPr>
          <w:b/>
        </w:rPr>
        <w:t>EMSMDB</w:t>
      </w:r>
      <w:r>
        <w:t xml:space="preserve"> interface level, the format of these ROP request buffers and ROP response buffers is not underst</w:t>
      </w:r>
      <w:r>
        <w:t xml:space="preserve">ood. For more information about ROP commands and how to interpret the ROP buffers, see </w:t>
      </w:r>
      <w:hyperlink r:id="rId43" w:anchor="Section_13af691127e54aa0bb75637b02d4f2ef">
        <w:r>
          <w:rPr>
            <w:rStyle w:val="Hyperlink"/>
          </w:rPr>
          <w:t>[MS-OXCROPS]</w:t>
        </w:r>
      </w:hyperlink>
      <w:r>
        <w:t>.</w:t>
      </w:r>
    </w:p>
    <w:p w:rsidR="00794199" w:rsidRDefault="008E2B66">
      <w:r>
        <w:t>To receive notification that events are available on the server related t</w:t>
      </w:r>
      <w:r>
        <w:t xml:space="preserve">o the Session Context, the client establishes an asynchronous connection to the server to support notification, as described in sections 3.4 and </w:t>
      </w:r>
      <w:hyperlink w:anchor="Section_dd573ee8d30547b38fc8e09811543422" w:history="1">
        <w:r>
          <w:rPr>
            <w:rStyle w:val="Hyperlink"/>
          </w:rPr>
          <w:t>3.1.4.4</w:t>
        </w:r>
      </w:hyperlink>
      <w:r>
        <w:t>. Using the asynchronous context handle retu</w:t>
      </w:r>
      <w:r>
        <w:t xml:space="preserve">rned by the server, the client uses the </w:t>
      </w:r>
      <w:r>
        <w:rPr>
          <w:b/>
        </w:rPr>
        <w:t>AsyncEMSMDB</w:t>
      </w:r>
      <w:r>
        <w:t xml:space="preserve"> interface to instruct the server to return notification of an event, as described in section </w:t>
      </w:r>
      <w:hyperlink w:anchor="Section_8eb692523e9b449b99b38ecde884dfe0" w:history="1">
        <w:r>
          <w:rPr>
            <w:rStyle w:val="Hyperlink"/>
          </w:rPr>
          <w:t>3.4.4</w:t>
        </w:r>
      </w:hyperlink>
      <w:r>
        <w:t xml:space="preserve"> and section </w:t>
      </w:r>
      <w:hyperlink w:anchor="Section_e45891af30cc43ed8da90043d39e51c9" w:history="1">
        <w:r>
          <w:rPr>
            <w:rStyle w:val="Hyperlink"/>
          </w:rPr>
          <w:t>3.3.4.1</w:t>
        </w:r>
      </w:hyperlink>
      <w:r>
        <w:t>.</w:t>
      </w:r>
    </w:p>
    <w:p w:rsidR="00794199" w:rsidRDefault="008E2B66">
      <w:r>
        <w:t xml:space="preserve">When the client is finished with the session, the client disconnects from the server as described in section </w:t>
      </w:r>
      <w:hyperlink w:anchor="Section_b44874304c504518a95100d016225db5" w:history="1">
        <w:r>
          <w:rPr>
            <w:rStyle w:val="Hyperlink"/>
          </w:rPr>
          <w:t>3.2.4.3</w:t>
        </w:r>
      </w:hyperlink>
      <w:r>
        <w:t>.</w:t>
      </w:r>
    </w:p>
    <w:p w:rsidR="00794199" w:rsidRDefault="008E2B66">
      <w:pPr>
        <w:pStyle w:val="Heading2"/>
      </w:pPr>
      <w:bookmarkStart w:id="53" w:name="section_fafc061d06bc4597859eed6af9c23b73"/>
      <w:bookmarkStart w:id="54" w:name="_Toc79557005"/>
      <w:r>
        <w:t>Relationship to Other Protocols</w:t>
      </w:r>
      <w:bookmarkEnd w:id="53"/>
      <w:bookmarkEnd w:id="54"/>
      <w:r>
        <w:fldChar w:fldCharType="begin"/>
      </w:r>
      <w:r>
        <w:instrText xml:space="preserve"> XE "Relationship to other protocols" </w:instrText>
      </w:r>
      <w:r>
        <w:fldChar w:fldCharType="end"/>
      </w:r>
    </w:p>
    <w:p w:rsidR="00794199" w:rsidRDefault="008E2B66">
      <w:r>
        <w:t xml:space="preserve">This protocol is dependent upon </w:t>
      </w:r>
      <w:hyperlink w:anchor="gt_8a7f6700-8311-45bc-af10-82e10accd331">
        <w:r>
          <w:rPr>
            <w:rStyle w:val="HyperlinkGreen"/>
            <w:b/>
          </w:rPr>
          <w:t>RPC</w:t>
        </w:r>
      </w:hyperlink>
      <w:r>
        <w:t xml:space="preserve">, as described in </w:t>
      </w:r>
      <w:hyperlink r:id="rId44">
        <w:r>
          <w:rPr>
            <w:rStyle w:val="Hyperlink"/>
          </w:rPr>
          <w:t>[C706]</w:t>
        </w:r>
      </w:hyperlink>
      <w:r>
        <w:t xml:space="preserve"> and </w:t>
      </w:r>
      <w:hyperlink r:id="rId45" w:anchor="Section_290c38b192fe422991e64fc376610c15">
        <w:r>
          <w:rPr>
            <w:rStyle w:val="Hyperlink"/>
          </w:rPr>
          <w:t>[MS-RPCE]</w:t>
        </w:r>
      </w:hyperlink>
      <w:r>
        <w:t xml:space="preserve">, and various network protocol sequences for its transport, as specified in section </w:t>
      </w:r>
      <w:hyperlink w:anchor="Section_75a6fefaba8b4f108f79d3a362fb067a" w:history="1">
        <w:r>
          <w:rPr>
            <w:rStyle w:val="Hyperlink"/>
          </w:rPr>
          <w:t>2.1</w:t>
        </w:r>
      </w:hyperlink>
      <w:r>
        <w:t>.</w:t>
      </w:r>
    </w:p>
    <w:p w:rsidR="00794199" w:rsidRDefault="008E2B66">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794199" w:rsidRDefault="008E2B66">
      <w:pPr>
        <w:pStyle w:val="Heading2"/>
      </w:pPr>
      <w:bookmarkStart w:id="55" w:name="section_d617cc48eab9457e93763138d669b623"/>
      <w:bookmarkStart w:id="56" w:name="_Toc79557006"/>
      <w:r>
        <w:t>Prerequisites/Preconditions</w:t>
      </w:r>
      <w:bookmarkEnd w:id="55"/>
      <w:bookmarkEnd w:id="56"/>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794199" w:rsidRDefault="008E2B66">
      <w:r>
        <w:t xml:space="preserve">The Wire Format Protocol consists of the </w:t>
      </w:r>
      <w:r>
        <w:rPr>
          <w:b/>
        </w:rPr>
        <w:t>EMSMDB</w:t>
      </w:r>
      <w:r>
        <w:t xml:space="preserve"> and </w:t>
      </w:r>
      <w:r>
        <w:rPr>
          <w:b/>
        </w:rPr>
        <w:t>AsyncEMSMDB</w:t>
      </w:r>
      <w:r>
        <w:t xml:space="preserve"> </w:t>
      </w:r>
      <w:hyperlink w:anchor="gt_8a7f6700-8311-45bc-af10-82e10accd331">
        <w:r>
          <w:rPr>
            <w:rStyle w:val="HyperlinkGreen"/>
            <w:b/>
          </w:rPr>
          <w:t>RPC</w:t>
        </w:r>
      </w:hyperlink>
      <w:r>
        <w:t xml:space="preserve"> interfaces and has the same prerequisites as described in </w:t>
      </w:r>
      <w:hyperlink r:id="rId47" w:anchor="Section_290c38b192fe422991e64fc376610c15">
        <w:r>
          <w:rPr>
            <w:rStyle w:val="Hyperlink"/>
          </w:rPr>
          <w:t>[MS-RPCE]</w:t>
        </w:r>
      </w:hyperlink>
      <w:r>
        <w:t>.</w:t>
      </w:r>
    </w:p>
    <w:p w:rsidR="00794199" w:rsidRDefault="008E2B66">
      <w:r>
        <w:t>It is assumed that a client has obtained the name of a server that supports this protocol before these interfaces are invoked. How a client accomplishes this task is outside the scope of this sp</w:t>
      </w:r>
      <w:r>
        <w:t>ecification.</w:t>
      </w:r>
    </w:p>
    <w:p w:rsidR="00794199" w:rsidRDefault="008E2B66">
      <w:pPr>
        <w:pStyle w:val="Heading2"/>
      </w:pPr>
      <w:bookmarkStart w:id="57" w:name="section_0de6cefe2b8248abb431da2b13e26024"/>
      <w:bookmarkStart w:id="58" w:name="_Toc79557007"/>
      <w:r>
        <w:t>Applicability Statement</w:t>
      </w:r>
      <w:bookmarkEnd w:id="57"/>
      <w:bookmarkEnd w:id="58"/>
      <w:r>
        <w:fldChar w:fldCharType="begin"/>
      </w:r>
      <w:r>
        <w:instrText xml:space="preserve"> XE "Applicability" </w:instrText>
      </w:r>
      <w:r>
        <w:fldChar w:fldCharType="end"/>
      </w:r>
    </w:p>
    <w:p w:rsidR="00794199" w:rsidRDefault="008E2B66">
      <w:r>
        <w:t xml:space="preserve">This protocol is applicable to environments that require access to private </w:t>
      </w:r>
      <w:hyperlink w:anchor="gt_d3ad0e15-adc9-4174-bacf-d929b57278b3">
        <w:r>
          <w:rPr>
            <w:rStyle w:val="HyperlinkGreen"/>
            <w:b/>
          </w:rPr>
          <w:t>mailbox</w:t>
        </w:r>
      </w:hyperlink>
      <w:r>
        <w:t xml:space="preserve"> and/or </w:t>
      </w:r>
      <w:hyperlink w:anchor="gt_94523846-05ff-4a8b-bb73-7b3e5fec19aa">
        <w:r>
          <w:rPr>
            <w:rStyle w:val="HyperlinkGreen"/>
            <w:b/>
          </w:rPr>
          <w:t>public folder</w:t>
        </w:r>
      </w:hyperlink>
      <w:r>
        <w:t xml:space="preserve"> messaging end-user data.</w:t>
      </w:r>
    </w:p>
    <w:p w:rsidR="00794199" w:rsidRDefault="008E2B66">
      <w:pPr>
        <w:pStyle w:val="Heading2"/>
      </w:pPr>
      <w:bookmarkStart w:id="59" w:name="section_8688314b76e6414986619f1e619d90a4"/>
      <w:bookmarkStart w:id="60" w:name="_Toc79557008"/>
      <w:r>
        <w:t>Versioning and Capability Negotiation</w:t>
      </w:r>
      <w:bookmarkEnd w:id="59"/>
      <w:bookmarkEnd w:id="60"/>
      <w:r>
        <w:fldChar w:fldCharType="begin"/>
      </w:r>
      <w:r>
        <w:instrText xml:space="preserve"> XE "Versioning" </w:instrText>
      </w:r>
      <w:r>
        <w:fldChar w:fldCharType="end"/>
      </w:r>
      <w:r>
        <w:fldChar w:fldCharType="begin"/>
      </w:r>
      <w:r>
        <w:instrText xml:space="preserve"> XE "Capability negotiation" </w:instrText>
      </w:r>
      <w:r>
        <w:fldChar w:fldCharType="end"/>
      </w:r>
    </w:p>
    <w:p w:rsidR="00794199" w:rsidRDefault="008E2B66">
      <w:r>
        <w:t>This specification covers versioning issues in the following areas:</w:t>
      </w:r>
    </w:p>
    <w:p w:rsidR="00794199" w:rsidRDefault="008E2B66">
      <w:pPr>
        <w:pStyle w:val="ListParagraph"/>
        <w:numPr>
          <w:ilvl w:val="0"/>
          <w:numId w:val="47"/>
        </w:numPr>
      </w:pPr>
      <w:r>
        <w:rPr>
          <w:b/>
        </w:rPr>
        <w:t>Supported Transports:</w:t>
      </w:r>
      <w:r>
        <w:t xml:space="preserve"> This protocol uses mul</w:t>
      </w:r>
      <w:r>
        <w:t xml:space="preserve">tiple </w:t>
      </w:r>
      <w:hyperlink w:anchor="gt_0c171cc7-e9c4-41b6-95a9-536db0042c7a">
        <w:r>
          <w:rPr>
            <w:rStyle w:val="HyperlinkGreen"/>
            <w:b/>
          </w:rPr>
          <w:t>RPC protocol sequences</w:t>
        </w:r>
      </w:hyperlink>
      <w:r>
        <w:t xml:space="preserve"> as described in section </w:t>
      </w:r>
      <w:hyperlink w:anchor="Section_75a6fefaba8b4f108f79d3a362fb067a" w:history="1">
        <w:r>
          <w:rPr>
            <w:rStyle w:val="Hyperlink"/>
          </w:rPr>
          <w:t>2.1</w:t>
        </w:r>
      </w:hyperlink>
      <w:r>
        <w:t>.</w:t>
      </w:r>
    </w:p>
    <w:p w:rsidR="00794199" w:rsidRDefault="008E2B66">
      <w:pPr>
        <w:pStyle w:val="ListParagraph"/>
        <w:numPr>
          <w:ilvl w:val="0"/>
          <w:numId w:val="47"/>
        </w:numPr>
      </w:pPr>
      <w:r>
        <w:rPr>
          <w:b/>
        </w:rPr>
        <w:t>Protocol Versions:</w:t>
      </w:r>
      <w:r>
        <w:t xml:space="preserve"> The </w:t>
      </w:r>
      <w:r>
        <w:rPr>
          <w:b/>
        </w:rPr>
        <w:t>EMSMDB</w:t>
      </w:r>
      <w:r>
        <w:t xml:space="preserve"> interface has a single version number of 0.81 and has been extended by adding methods as specified in section </w:t>
      </w:r>
      <w:hyperlink w:anchor="Section_e981832a87f641ca940e4bb3cfb24c52" w:history="1">
        <w:r>
          <w:rPr>
            <w:rStyle w:val="Hyperlink"/>
          </w:rPr>
          <w:t>3.1</w:t>
        </w:r>
      </w:hyperlink>
      <w:r>
        <w:t xml:space="preserve">. The </w:t>
      </w:r>
      <w:r>
        <w:rPr>
          <w:b/>
        </w:rPr>
        <w:t>AsyncEMSMDB</w:t>
      </w:r>
      <w:r>
        <w:t xml:space="preserve"> interface has a single version number of 0.01.</w:t>
      </w:r>
    </w:p>
    <w:p w:rsidR="00794199" w:rsidRDefault="008E2B66">
      <w:pPr>
        <w:pStyle w:val="ListParagraph"/>
        <w:numPr>
          <w:ilvl w:val="0"/>
          <w:numId w:val="47"/>
        </w:numPr>
      </w:pPr>
      <w:r>
        <w:rPr>
          <w:b/>
        </w:rPr>
        <w:lastRenderedPageBreak/>
        <w:t>Security and Auth</w:t>
      </w:r>
      <w:r>
        <w:rPr>
          <w:b/>
        </w:rPr>
        <w:t>entication Methods:</w:t>
      </w:r>
      <w:r>
        <w:t xml:space="preserve"> This protocol supports the following authentication methods: </w:t>
      </w:r>
      <w:hyperlink w:anchor="gt_fff710f9-e3d1-4991-99a2-009768d57585">
        <w:r>
          <w:rPr>
            <w:rStyle w:val="HyperlinkGreen"/>
            <w:b/>
          </w:rPr>
          <w:t>NT LAN Manager (NTLM) Authentication Protocol</w:t>
        </w:r>
      </w:hyperlink>
      <w:r>
        <w:t xml:space="preserve">, </w:t>
      </w:r>
      <w:hyperlink w:anchor="gt_d6a282ce-b1da-41e1-b05a-22f777a5c1fe">
        <w:r>
          <w:rPr>
            <w:rStyle w:val="HyperlinkGreen"/>
            <w:b/>
          </w:rPr>
          <w:t>Kerb</w:t>
        </w:r>
        <w:r>
          <w:rPr>
            <w:rStyle w:val="HyperlinkGreen"/>
            <w:b/>
          </w:rPr>
          <w:t>eros</w:t>
        </w:r>
      </w:hyperlink>
      <w:r>
        <w:t xml:space="preserve">, and Negotiate. These authentication methods are described in sections </w:t>
      </w:r>
      <w:hyperlink w:anchor="Section_bd32b3793d0040149aa149273312b1b2" w:history="1">
        <w:r>
          <w:rPr>
            <w:rStyle w:val="Hyperlink"/>
          </w:rPr>
          <w:t>3.1.3</w:t>
        </w:r>
      </w:hyperlink>
      <w:r>
        <w:t xml:space="preserve"> and </w:t>
      </w:r>
      <w:hyperlink w:anchor="Section_833d36eb5ea3433bb7c1ae5434e2e788" w:history="1">
        <w:r>
          <w:rPr>
            <w:rStyle w:val="Hyperlink"/>
          </w:rPr>
          <w:t>3.3.3</w:t>
        </w:r>
      </w:hyperlink>
      <w:r>
        <w:t>.</w:t>
      </w:r>
    </w:p>
    <w:p w:rsidR="00794199" w:rsidRDefault="008E2B66">
      <w:pPr>
        <w:pStyle w:val="ListParagraph"/>
        <w:numPr>
          <w:ilvl w:val="0"/>
          <w:numId w:val="47"/>
        </w:numPr>
      </w:pPr>
      <w:r>
        <w:rPr>
          <w:b/>
        </w:rPr>
        <w:t>Capability Negotiation:</w:t>
      </w:r>
      <w:r>
        <w:t xml:space="preserve"> The Ethernet protoc</w:t>
      </w:r>
      <w:r>
        <w:t>ol does not support negotiation of the interface version to use. Instead, an implementation is configured with the interface version to use, as described in this specification.</w:t>
      </w:r>
    </w:p>
    <w:p w:rsidR="00794199" w:rsidRDefault="008E2B66">
      <w:pPr>
        <w:pStyle w:val="Heading2"/>
      </w:pPr>
      <w:bookmarkStart w:id="61" w:name="section_29f371f34d0d4350ac28174a2ea3ffe2"/>
      <w:bookmarkStart w:id="62" w:name="_Toc79557009"/>
      <w:r>
        <w:t>Vendor-Extensible Fields</w:t>
      </w:r>
      <w:bookmarkEnd w:id="61"/>
      <w:bookmarkEnd w:id="62"/>
      <w:r>
        <w:fldChar w:fldCharType="begin"/>
      </w:r>
      <w:r>
        <w:instrText xml:space="preserve"> XE "Vendor-extensible fields" </w:instrText>
      </w:r>
      <w:r>
        <w:fldChar w:fldCharType="end"/>
      </w:r>
      <w:r>
        <w:fldChar w:fldCharType="begin"/>
      </w:r>
      <w:r>
        <w:instrText xml:space="preserve"> XE "Fields - vendor-e</w:instrText>
      </w:r>
      <w:r>
        <w:instrText xml:space="preserve">xtensible" </w:instrText>
      </w:r>
      <w:r>
        <w:fldChar w:fldCharType="end"/>
      </w:r>
    </w:p>
    <w:p w:rsidR="00794199" w:rsidRDefault="008E2B66">
      <w:r>
        <w:t>None.</w:t>
      </w:r>
    </w:p>
    <w:p w:rsidR="00794199" w:rsidRDefault="008E2B66">
      <w:pPr>
        <w:pStyle w:val="Heading2"/>
      </w:pPr>
      <w:bookmarkStart w:id="63" w:name="section_ceea14b97dff4076bf6df6af1bc4af5a"/>
      <w:bookmarkStart w:id="64" w:name="_Toc79557010"/>
      <w:r>
        <w:t>Standards Assignments</w:t>
      </w:r>
      <w:bookmarkEnd w:id="63"/>
      <w:bookmarkEnd w:id="64"/>
      <w:r>
        <w:fldChar w:fldCharType="begin"/>
      </w:r>
      <w:r>
        <w:instrText xml:space="preserve"> XE "Standards assignments" </w:instrText>
      </w:r>
      <w:r>
        <w:fldChar w:fldCharType="end"/>
      </w:r>
    </w:p>
    <w:p w:rsidR="00794199" w:rsidRDefault="008E2B66">
      <w:r>
        <w:t xml:space="preserve">This protocol uses the interface entry points and </w:t>
      </w:r>
      <w:hyperlink w:anchor="gt_d72f1494-4917-4e9e-a9fd-b8f1b2758dcd">
        <w:r>
          <w:rPr>
            <w:rStyle w:val="HyperlinkGreen"/>
            <w:b/>
          </w:rPr>
          <w:t>HTTP</w:t>
        </w:r>
      </w:hyperlink>
      <w:r>
        <w:t xml:space="preserve"> ports listed in the following table.</w:t>
      </w:r>
    </w:p>
    <w:tbl>
      <w:tblPr>
        <w:tblStyle w:val="Table-ShadedHeader"/>
        <w:tblW w:w="0" w:type="auto"/>
        <w:tblLook w:val="04A0" w:firstRow="1" w:lastRow="0" w:firstColumn="1" w:lastColumn="0" w:noHBand="0" w:noVBand="1"/>
      </w:tblPr>
      <w:tblGrid>
        <w:gridCol w:w="4528"/>
        <w:gridCol w:w="3805"/>
        <w:gridCol w:w="1142"/>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Parameter</w:t>
            </w:r>
          </w:p>
        </w:tc>
        <w:tc>
          <w:tcPr>
            <w:tcW w:w="0" w:type="auto"/>
          </w:tcPr>
          <w:p w:rsidR="00794199" w:rsidRDefault="008E2B66">
            <w:pPr>
              <w:pStyle w:val="TableHeaderText"/>
            </w:pPr>
            <w:r>
              <w:t xml:space="preserve">Value </w:t>
            </w:r>
          </w:p>
        </w:tc>
        <w:tc>
          <w:tcPr>
            <w:tcW w:w="0" w:type="auto"/>
          </w:tcPr>
          <w:p w:rsidR="00794199" w:rsidRDefault="008E2B66">
            <w:pPr>
              <w:pStyle w:val="TableHeaderText"/>
            </w:pPr>
            <w:r>
              <w:t>Reference</w:t>
            </w:r>
          </w:p>
        </w:tc>
      </w:tr>
      <w:tr w:rsidR="00794199" w:rsidTr="00794199">
        <w:tc>
          <w:tcPr>
            <w:tcW w:w="0" w:type="auto"/>
          </w:tcPr>
          <w:p w:rsidR="00794199" w:rsidRDefault="008E2B66">
            <w:pPr>
              <w:pStyle w:val="TableBodyText"/>
            </w:pPr>
            <w:r>
              <w:t>EM</w:t>
            </w:r>
            <w:r>
              <w:t>SMDB</w:t>
            </w:r>
          </w:p>
          <w:p w:rsidR="00794199" w:rsidRDefault="008E2B66">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p>
        </w:tc>
        <w:tc>
          <w:tcPr>
            <w:tcW w:w="0" w:type="auto"/>
          </w:tcPr>
          <w:p w:rsidR="00794199" w:rsidRDefault="008E2B66">
            <w:pPr>
              <w:pStyle w:val="TableBodyText"/>
            </w:pPr>
            <w:r>
              <w:t>A4F1DB00-CA47-1067-B31F-00DD010662DA</w:t>
            </w:r>
          </w:p>
        </w:tc>
        <w:tc>
          <w:tcPr>
            <w:tcW w:w="0" w:type="auto"/>
          </w:tcPr>
          <w:p w:rsidR="00794199" w:rsidRDefault="008E2B66">
            <w:pPr>
              <w:pStyle w:val="TableBodyText"/>
            </w:pPr>
            <w:r>
              <w:t xml:space="preserve">Section </w:t>
            </w:r>
            <w:hyperlink w:anchor="Section_e981832a87f641ca940e4bb3cfb24c52" w:history="1">
              <w:r>
                <w:rPr>
                  <w:rStyle w:val="Hyperlink"/>
                </w:rPr>
                <w:t>3.1</w:t>
              </w:r>
            </w:hyperlink>
          </w:p>
        </w:tc>
      </w:tr>
      <w:tr w:rsidR="00794199" w:rsidTr="00794199">
        <w:tc>
          <w:tcPr>
            <w:tcW w:w="0" w:type="auto"/>
          </w:tcPr>
          <w:p w:rsidR="00794199" w:rsidRDefault="008E2B66">
            <w:pPr>
              <w:pStyle w:val="TableBodyText"/>
            </w:pPr>
            <w:r>
              <w:t>AsyncEMSMDB</w:t>
            </w:r>
          </w:p>
          <w:p w:rsidR="00794199" w:rsidRDefault="008E2B66">
            <w:pPr>
              <w:pStyle w:val="TableBodyText"/>
            </w:pPr>
            <w:r>
              <w:t>RPC interface UUID</w:t>
            </w:r>
          </w:p>
        </w:tc>
        <w:tc>
          <w:tcPr>
            <w:tcW w:w="0" w:type="auto"/>
          </w:tcPr>
          <w:p w:rsidR="00794199" w:rsidRDefault="008E2B66">
            <w:pPr>
              <w:pStyle w:val="TableBodyText"/>
            </w:pPr>
            <w:r>
              <w:t>5261574A-4572-206E-B268-6B199213B4E4</w:t>
            </w:r>
          </w:p>
        </w:tc>
        <w:tc>
          <w:tcPr>
            <w:tcW w:w="0" w:type="auto"/>
          </w:tcPr>
          <w:p w:rsidR="00794199" w:rsidRDefault="008E2B66">
            <w:pPr>
              <w:pStyle w:val="TableBodyText"/>
            </w:pPr>
            <w:r>
              <w:t xml:space="preserve">Section </w:t>
            </w:r>
            <w:hyperlink w:anchor="Section_9a2e324f50c6470ca1fe085ad99537f1" w:history="1">
              <w:r>
                <w:rPr>
                  <w:rStyle w:val="Hyperlink"/>
                </w:rPr>
                <w:t>3.3</w:t>
              </w:r>
            </w:hyperlink>
          </w:p>
        </w:tc>
      </w:tr>
      <w:tr w:rsidR="00794199" w:rsidTr="00794199">
        <w:tc>
          <w:tcPr>
            <w:tcW w:w="0" w:type="auto"/>
          </w:tcPr>
          <w:p w:rsidR="00794199" w:rsidRDefault="008E2B66">
            <w:pPr>
              <w:pStyle w:val="TableBodyText"/>
            </w:pPr>
            <w:r>
              <w:t xml:space="preserve">RPC over HTTP protocol sequence </w:t>
            </w:r>
            <w:hyperlink w:anchor="gt_b91c1e27-e8e0-499b-8c65-738006af72ee">
              <w:r>
                <w:rPr>
                  <w:rStyle w:val="HyperlinkGreen"/>
                  <w:b/>
                </w:rPr>
                <w:t>endpoint</w:t>
              </w:r>
            </w:hyperlink>
          </w:p>
        </w:tc>
        <w:tc>
          <w:tcPr>
            <w:tcW w:w="0" w:type="auto"/>
          </w:tcPr>
          <w:p w:rsidR="00794199" w:rsidRDefault="008E2B66">
            <w:pPr>
              <w:pStyle w:val="TableBodyText"/>
            </w:pPr>
            <w:r>
              <w:t>6001</w:t>
            </w:r>
          </w:p>
        </w:tc>
        <w:tc>
          <w:tcPr>
            <w:tcW w:w="0" w:type="auto"/>
          </w:tcPr>
          <w:p w:rsidR="00794199" w:rsidRDefault="008E2B66">
            <w:pPr>
              <w:pStyle w:val="TableBodyText"/>
            </w:pPr>
            <w:r>
              <w:t xml:space="preserve">Section </w:t>
            </w:r>
            <w:hyperlink w:anchor="Section_75a6fefaba8b4f108f79d3a362fb067a" w:history="1">
              <w:r>
                <w:rPr>
                  <w:rStyle w:val="Hyperlink"/>
                </w:rPr>
                <w:t>2.1</w:t>
              </w:r>
            </w:hyperlink>
          </w:p>
        </w:tc>
      </w:tr>
    </w:tbl>
    <w:p w:rsidR="00794199" w:rsidRDefault="00794199"/>
    <w:p w:rsidR="00794199" w:rsidRDefault="008E2B66">
      <w:pPr>
        <w:pStyle w:val="Heading1"/>
      </w:pPr>
      <w:bookmarkStart w:id="65" w:name="section_61d97a0cea6d4ffa95bf68b6a2faf2e7"/>
      <w:bookmarkStart w:id="66" w:name="_Toc79557011"/>
      <w:r>
        <w:lastRenderedPageBreak/>
        <w:t>Messages</w:t>
      </w:r>
      <w:bookmarkEnd w:id="65"/>
      <w:bookmarkEnd w:id="66"/>
    </w:p>
    <w:p w:rsidR="00794199" w:rsidRDefault="008E2B66">
      <w:pPr>
        <w:pStyle w:val="Heading2"/>
      </w:pPr>
      <w:bookmarkStart w:id="67" w:name="section_75a6fefaba8b4f108f79d3a362fb067a"/>
      <w:bookmarkStart w:id="68" w:name="_Toc79557012"/>
      <w:r>
        <w:t>Transport</w:t>
      </w:r>
      <w:bookmarkEnd w:id="67"/>
      <w:bookmarkEnd w:id="68"/>
      <w:r>
        <w:fldChar w:fldCharType="begin"/>
      </w:r>
      <w:r>
        <w:instrText xml:space="preserve"> XE "Messages:transport" </w:instrText>
      </w:r>
      <w:r>
        <w:fldChar w:fldCharType="end"/>
      </w:r>
      <w:r>
        <w:fldChar w:fldCharType="begin"/>
      </w:r>
      <w:r>
        <w:instrText xml:space="preserve"> XE "Transport" </w:instrText>
      </w:r>
      <w:r>
        <w:fldChar w:fldCharType="end"/>
      </w:r>
    </w:p>
    <w:p w:rsidR="00794199" w:rsidRDefault="008E2B66">
      <w:r>
        <w:t xml:space="preserve">This protocol works over the following </w:t>
      </w:r>
      <w:hyperlink w:anchor="gt_0c171cc7-e9c4-41b6-95a9-536db0042c7a">
        <w:r>
          <w:rPr>
            <w:rStyle w:val="HyperlinkGreen"/>
            <w:b/>
          </w:rPr>
          <w:t>RPC protocol sequences</w:t>
        </w:r>
      </w:hyperlink>
      <w:r>
        <w:t>:</w:t>
      </w:r>
      <w:bookmarkStart w:id="69" w:name="z7"/>
      <w:bookmarkStart w:id="70" w:name="Appendix_A_Target_1"/>
      <w:bookmarkEnd w:id="69"/>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p>
    <w:p w:rsidR="00794199" w:rsidRDefault="008E2B66">
      <w:pPr>
        <w:pStyle w:val="ListParagraph"/>
        <w:numPr>
          <w:ilvl w:val="0"/>
          <w:numId w:val="48"/>
        </w:numPr>
      </w:pPr>
      <w:r>
        <w:t>ncacn_ip_tcp</w:t>
      </w:r>
    </w:p>
    <w:p w:rsidR="00794199" w:rsidRDefault="008E2B66">
      <w:pPr>
        <w:pStyle w:val="ListParagraph"/>
        <w:numPr>
          <w:ilvl w:val="0"/>
          <w:numId w:val="48"/>
        </w:numPr>
      </w:pPr>
      <w:r>
        <w:t>ncacn_http</w:t>
      </w:r>
    </w:p>
    <w:p w:rsidR="00794199" w:rsidRDefault="008E2B66">
      <w:r>
        <w:t xml:space="preserve">For the network protocol sequence ncacn_http, this protocol MUST use the </w:t>
      </w:r>
      <w:hyperlink w:anchor="gt_a7498f8e-e85d-473b-9fc9-d2fffdf71c8a">
        <w:r>
          <w:rPr>
            <w:rStyle w:val="HyperlinkGreen"/>
            <w:b/>
          </w:rPr>
          <w:t>well-known endpoint</w:t>
        </w:r>
      </w:hyperlink>
      <w:r>
        <w:t xml:space="preserve"> 6001. </w:t>
      </w:r>
    </w:p>
    <w:p w:rsidR="00794199" w:rsidRDefault="008E2B66">
      <w:r>
        <w:t xml:space="preserve">For ncacn_ip_tcp, this protocol MUST use </w:t>
      </w:r>
      <w:hyperlink w:anchor="gt_dee69163-4767-4a5e-b58b-683757300d36">
        <w:r>
          <w:rPr>
            <w:rStyle w:val="HyperlinkGreen"/>
            <w:b/>
          </w:rPr>
          <w:t>RPC dynamic endpoints</w:t>
        </w:r>
      </w:hyperlink>
      <w:r>
        <w:t xml:space="preserve">, as defined in Part 4 of </w:t>
      </w:r>
      <w:hyperlink r:id="rId48">
        <w:r>
          <w:rPr>
            <w:rStyle w:val="Hyperlink"/>
          </w:rPr>
          <w:t>[C706]</w:t>
        </w:r>
      </w:hyperlink>
      <w:r>
        <w:t>.</w:t>
      </w:r>
    </w:p>
    <w:p w:rsidR="00794199" w:rsidRDefault="008E2B66">
      <w:r>
        <w:t xml:space="preserve">This protocol MUST use the </w:t>
      </w:r>
      <w:hyperlink w:anchor="gt_c4813fc3-b2e5-4aa3-bde7-421d950d68d3">
        <w:r>
          <w:rPr>
            <w:rStyle w:val="HyperlinkGreen"/>
            <w:b/>
          </w:rPr>
          <w:t>UUID</w:t>
        </w:r>
      </w:hyperlink>
      <w:r>
        <w:t xml:space="preserve"> specified in section </w:t>
      </w:r>
      <w:hyperlink w:anchor="Section_ceea14b97dff4076bf6df6af1bc4af5a" w:history="1">
        <w:r>
          <w:rPr>
            <w:rStyle w:val="Hyperlink"/>
          </w:rPr>
          <w:t>1.9</w:t>
        </w:r>
      </w:hyperlink>
      <w:r>
        <w:t>.</w:t>
      </w:r>
    </w:p>
    <w:p w:rsidR="00794199" w:rsidRDefault="008E2B66">
      <w:r>
        <w:t xml:space="preserve">This protocol allows any user to establish an authenticated connection to the </w:t>
      </w:r>
      <w:hyperlink w:anchor="gt_8a7f6700-8311-45bc-af10-82e10accd331">
        <w:r>
          <w:rPr>
            <w:rStyle w:val="HyperlinkGreen"/>
            <w:b/>
          </w:rPr>
          <w:t>RPC</w:t>
        </w:r>
      </w:hyperlink>
      <w:r>
        <w:t xml:space="preserve"> server by using an authentication method as specified in </w:t>
      </w:r>
      <w:hyperlink r:id="rId49" w:anchor="Section_290c38b192fe422991e64fc376610c15">
        <w:r>
          <w:rPr>
            <w:rStyle w:val="Hyperlink"/>
          </w:rPr>
          <w:t>[MS-RPCE]</w:t>
        </w:r>
      </w:hyperlink>
      <w:r>
        <w:t>. The protocol uses the underlying RPC protocol to retrieve the identity of the caller that made the method call, as specified in [MS-RPCE]. The server uses this identity to perform method-specific access checks.</w:t>
      </w:r>
    </w:p>
    <w:p w:rsidR="00794199" w:rsidRDefault="008E2B66">
      <w:pPr>
        <w:pStyle w:val="Heading2"/>
      </w:pPr>
      <w:bookmarkStart w:id="71" w:name="section_1eafcd6598554a38bb80d29ba35bc80a"/>
      <w:bookmarkStart w:id="72" w:name="_Toc79557013"/>
      <w:r>
        <w:t>Common Dat</w:t>
      </w:r>
      <w:r>
        <w:t>a Types</w:t>
      </w:r>
      <w:bookmarkEnd w:id="71"/>
      <w:bookmarkEnd w:id="7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794199" w:rsidRDefault="008E2B66">
      <w:r>
        <w:t xml:space="preserve">This protocol uses the </w:t>
      </w:r>
      <w:hyperlink w:anchor="gt_8a7f6700-8311-45bc-af10-82e10accd331">
        <w:r>
          <w:rPr>
            <w:rStyle w:val="HyperlinkGreen"/>
            <w:b/>
          </w:rPr>
          <w:t>RPC</w:t>
        </w:r>
      </w:hyperlink>
      <w:r>
        <w:t xml:space="preserve"> base types and definitions specified in </w:t>
      </w:r>
      <w:hyperlink r:id="rId50">
        <w:r>
          <w:rPr>
            <w:rStyle w:val="Hyperlink"/>
          </w:rPr>
          <w:t>[C706]</w:t>
        </w:r>
      </w:hyperlink>
      <w:r>
        <w:t xml:space="preserve"> and </w:t>
      </w:r>
      <w:hyperlink r:id="rId51" w:anchor="Section_290c38b192fe422991e64fc376610c15">
        <w:r>
          <w:rPr>
            <w:rStyle w:val="Hyperlink"/>
          </w:rPr>
          <w:t>[MS-RPCE]</w:t>
        </w:r>
      </w:hyperlink>
      <w:r>
        <w:t xml:space="preserve">, plus additional data types and structures that are defined in section </w:t>
      </w:r>
      <w:hyperlink w:anchor="Section_9dedb5fb5227441b85dcca5df8f64dc3" w:history="1">
        <w:r>
          <w:rPr>
            <w:rStyle w:val="Hyperlink"/>
          </w:rPr>
          <w:t>2.2.1.1</w:t>
        </w:r>
      </w:hyperlink>
      <w:r>
        <w:t xml:space="preserve"> through section </w:t>
      </w:r>
      <w:hyperlink w:anchor="Section_6018582d06b240fe86169d42a0e6b4f8" w:history="1">
        <w:r>
          <w:rPr>
            <w:rStyle w:val="Hyperlink"/>
          </w:rPr>
          <w:t>2.2.2.2.23</w:t>
        </w:r>
      </w:hyperlink>
      <w:r>
        <w:t>.</w:t>
      </w:r>
    </w:p>
    <w:p w:rsidR="00794199" w:rsidRDefault="008E2B66">
      <w:r>
        <w:t>The following table lists the types and structures that are defined in this specification. Any structure that is not defin</w:t>
      </w:r>
      <w:r>
        <w:t>ed in this specification is reserved and MUST be ignored by the client.</w:t>
      </w:r>
    </w:p>
    <w:tbl>
      <w:tblPr>
        <w:tblStyle w:val="Table-ShadedHeader"/>
        <w:tblW w:w="0" w:type="auto"/>
        <w:tblLook w:val="04A0" w:firstRow="1" w:lastRow="0" w:firstColumn="1" w:lastColumn="0" w:noHBand="0" w:noVBand="1"/>
      </w:tblPr>
      <w:tblGrid>
        <w:gridCol w:w="1658"/>
        <w:gridCol w:w="5831"/>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Type</w:t>
            </w:r>
          </w:p>
        </w:tc>
        <w:tc>
          <w:tcPr>
            <w:tcW w:w="0" w:type="auto"/>
          </w:tcPr>
          <w:p w:rsidR="00794199" w:rsidRDefault="008E2B66">
            <w:pPr>
              <w:pStyle w:val="TableHeaderText"/>
            </w:pPr>
            <w:r>
              <w:t>Type name</w:t>
            </w:r>
          </w:p>
        </w:tc>
      </w:tr>
      <w:tr w:rsidR="00794199" w:rsidTr="00794199">
        <w:tc>
          <w:tcPr>
            <w:tcW w:w="0" w:type="auto"/>
          </w:tcPr>
          <w:p w:rsidR="00794199" w:rsidRDefault="008E2B66">
            <w:pPr>
              <w:pStyle w:val="TableBodyText"/>
            </w:pPr>
            <w:r>
              <w:t>Simple Data Type</w:t>
            </w:r>
          </w:p>
        </w:tc>
        <w:tc>
          <w:tcPr>
            <w:tcW w:w="0" w:type="auto"/>
          </w:tcPr>
          <w:p w:rsidR="00794199" w:rsidRDefault="008E2B66">
            <w:pPr>
              <w:pStyle w:val="TableBodyText"/>
            </w:pPr>
            <w:r>
              <w:rPr>
                <w:b/>
              </w:rPr>
              <w:t>CXH</w:t>
            </w:r>
            <w:r>
              <w:t xml:space="preserve"> (section 2.2.1.1)</w:t>
            </w:r>
          </w:p>
        </w:tc>
      </w:tr>
      <w:tr w:rsidR="00794199" w:rsidTr="00794199">
        <w:tc>
          <w:tcPr>
            <w:tcW w:w="0" w:type="auto"/>
          </w:tcPr>
          <w:p w:rsidR="00794199" w:rsidRDefault="008E2B66">
            <w:pPr>
              <w:pStyle w:val="TableBodyText"/>
            </w:pPr>
            <w:r>
              <w:t>Simple Data Type</w:t>
            </w:r>
          </w:p>
        </w:tc>
        <w:tc>
          <w:tcPr>
            <w:tcW w:w="0" w:type="auto"/>
          </w:tcPr>
          <w:p w:rsidR="00794199" w:rsidRDefault="008E2B66">
            <w:pPr>
              <w:pStyle w:val="TableBodyText"/>
            </w:pPr>
            <w:r>
              <w:rPr>
                <w:b/>
              </w:rPr>
              <w:t xml:space="preserve">ACXH </w:t>
            </w:r>
            <w:r>
              <w:t xml:space="preserve">(section </w:t>
            </w:r>
            <w:hyperlink w:anchor="Section_656325d7793a4d04a79192d6616ea929" w:history="1">
              <w:r>
                <w:rPr>
                  <w:rStyle w:val="Hyperlink"/>
                </w:rPr>
                <w:t>2.2.1.2</w:t>
              </w:r>
            </w:hyperlink>
            <w:r>
              <w:t>)</w:t>
            </w:r>
          </w:p>
        </w:tc>
      </w:tr>
      <w:tr w:rsidR="00794199" w:rsidTr="00794199">
        <w:tc>
          <w:tcPr>
            <w:tcW w:w="0" w:type="auto"/>
          </w:tcPr>
          <w:p w:rsidR="00794199" w:rsidRDefault="008E2B66">
            <w:pPr>
              <w:pStyle w:val="TableBodyText"/>
            </w:pPr>
            <w:r>
              <w:t>Simple Data Type</w:t>
            </w:r>
          </w:p>
        </w:tc>
        <w:tc>
          <w:tcPr>
            <w:tcW w:w="0" w:type="auto"/>
          </w:tcPr>
          <w:p w:rsidR="00794199" w:rsidRDefault="008E2B66">
            <w:pPr>
              <w:pStyle w:val="TableBodyText"/>
            </w:pPr>
            <w:r>
              <w:rPr>
                <w:b/>
              </w:rPr>
              <w:t>BIG_RANGE_</w:t>
            </w:r>
            <w:r>
              <w:rPr>
                <w:b/>
              </w:rPr>
              <w:t xml:space="preserve">ULONG </w:t>
            </w:r>
            <w:r>
              <w:t xml:space="preserve">(section </w:t>
            </w:r>
            <w:hyperlink w:anchor="Section_3c50b7c190ac43988006f21d0abfe029" w:history="1">
              <w:r>
                <w:rPr>
                  <w:rStyle w:val="Hyperlink"/>
                </w:rPr>
                <w:t>2.2.1.3</w:t>
              </w:r>
            </w:hyperlink>
            <w:r>
              <w:t>)</w:t>
            </w:r>
          </w:p>
        </w:tc>
      </w:tr>
      <w:tr w:rsidR="00794199" w:rsidTr="00794199">
        <w:tc>
          <w:tcPr>
            <w:tcW w:w="0" w:type="auto"/>
          </w:tcPr>
          <w:p w:rsidR="00794199" w:rsidRDefault="008E2B66">
            <w:pPr>
              <w:pStyle w:val="TableBodyText"/>
            </w:pPr>
            <w:r>
              <w:t>Simple Data Type</w:t>
            </w:r>
          </w:p>
        </w:tc>
        <w:tc>
          <w:tcPr>
            <w:tcW w:w="0" w:type="auto"/>
          </w:tcPr>
          <w:p w:rsidR="00794199" w:rsidRDefault="008E2B66">
            <w:pPr>
              <w:pStyle w:val="TableBodyText"/>
            </w:pPr>
            <w:r>
              <w:rPr>
                <w:b/>
              </w:rPr>
              <w:t xml:space="preserve">SMALL_RANGE_ULONG </w:t>
            </w:r>
            <w:r>
              <w:t xml:space="preserve">(section </w:t>
            </w:r>
            <w:hyperlink w:anchor="Section_958b21efc759455b85a458ff989a14f6" w:history="1">
              <w:r>
                <w:rPr>
                  <w:rStyle w:val="Hyperlink"/>
                </w:rPr>
                <w:t>2.2.1.4</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 xml:space="preserve">RPC_HEADER_EXT </w:t>
            </w:r>
            <w:r>
              <w:t xml:space="preserve">(section </w:t>
            </w:r>
            <w:hyperlink w:anchor="Section_18d293ecb55142f58beb32fe304225a9" w:history="1">
              <w:r>
                <w:rPr>
                  <w:rStyle w:val="Hyperlink"/>
                </w:rPr>
                <w:t>2.2.2.1</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 xml:space="preserve">AUX_HEADER </w:t>
            </w:r>
            <w:r>
              <w:t xml:space="preserve">(section </w:t>
            </w:r>
            <w:hyperlink w:anchor="Section_b04d024c5fe04c59a45acb16b5a55e89" w:history="1">
              <w:r>
                <w:rPr>
                  <w:rStyle w:val="Hyperlink"/>
                </w:rPr>
                <w:t>2.2.2.2</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 xml:space="preserve">AUX_PERF_REQUESTID </w:t>
            </w:r>
            <w:r>
              <w:t xml:space="preserve">(section </w:t>
            </w:r>
            <w:hyperlink w:anchor="Section_d9c5c180be1c4b0e919754e98b79bb64" w:history="1">
              <w:r>
                <w:rPr>
                  <w:rStyle w:val="Hyperlink"/>
                </w:rPr>
                <w:t>2.2.2.2.1</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 xml:space="preserve">AUX_PERF_SESSIONINFO </w:t>
            </w:r>
            <w:r>
              <w:t xml:space="preserve">(section </w:t>
            </w:r>
            <w:hyperlink w:anchor="Section_03331aed37c441408be65c7b01454593" w:history="1">
              <w:r>
                <w:rPr>
                  <w:rStyle w:val="Hyperlink"/>
                </w:rPr>
                <w:t>2.2.2.2.2</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 xml:space="preserve">AUX_PERF_SESSIONINFO_V2 </w:t>
            </w:r>
            <w:r>
              <w:t xml:space="preserve">(section </w:t>
            </w:r>
            <w:hyperlink w:anchor="Section_f24356413bb8451aa106ab99165bbd5d" w:history="1">
              <w:r>
                <w:rPr>
                  <w:rStyle w:val="Hyperlink"/>
                </w:rPr>
                <w:t>2.2.2.2.3</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 xml:space="preserve">AUX_PERF_CLIENTINFO </w:t>
            </w:r>
            <w:r>
              <w:t xml:space="preserve">(section </w:t>
            </w:r>
            <w:hyperlink w:anchor="Section_943e659d788c4c09b07b651fe4adbf19" w:history="1">
              <w:r>
                <w:rPr>
                  <w:rStyle w:val="Hyperlink"/>
                </w:rPr>
                <w:t>2.2.2.2.4</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AUX_PERF_SERVERINFO</w:t>
            </w:r>
            <w:r>
              <w:t xml:space="preserve"> (section </w:t>
            </w:r>
            <w:hyperlink w:anchor="Section_10adebe1d791463ca91a7d3f4ea906a8" w:history="1">
              <w:r>
                <w:rPr>
                  <w:rStyle w:val="Hyperlink"/>
                </w:rPr>
                <w:t>2.2.2</w:t>
              </w:r>
              <w:r>
                <w:rPr>
                  <w:rStyle w:val="Hyperlink"/>
                </w:rPr>
                <w:t>.2.5</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AUX_PERF_PROCESSINFO</w:t>
            </w:r>
            <w:r>
              <w:t xml:space="preserve"> (section </w:t>
            </w:r>
            <w:hyperlink w:anchor="Section_f56f05f51986498f9076bd5376b53888" w:history="1">
              <w:r>
                <w:rPr>
                  <w:rStyle w:val="Hyperlink"/>
                </w:rPr>
                <w:t>2.2.2.2.6</w:t>
              </w:r>
            </w:hyperlink>
            <w:r>
              <w:t>)</w:t>
            </w:r>
            <w:r>
              <w:rPr>
                <w:rStyle w:val="Hyperlink"/>
              </w:rPr>
              <w:t xml:space="preserve"> </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AUX_PERF_DEFMDB_SUCCESS</w:t>
            </w:r>
            <w:r>
              <w:t xml:space="preserve"> (section </w:t>
            </w:r>
            <w:hyperlink w:anchor="Section_5fdb6482851c4ac59c8ef771fb2c51a9" w:history="1">
              <w:r>
                <w:rPr>
                  <w:rStyle w:val="Hyperlink"/>
                </w:rPr>
                <w:t>2.2.2.2.7</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AUX_PERF_DEFGC_SUCCESS</w:t>
            </w:r>
            <w:r>
              <w:t xml:space="preserve"> (section </w:t>
            </w:r>
            <w:hyperlink w:anchor="Section_86278de7870146df8b7d73b481028039" w:history="1">
              <w:r>
                <w:rPr>
                  <w:rStyle w:val="Hyperlink"/>
                </w:rPr>
                <w:t>2.2.2.2.8</w:t>
              </w:r>
            </w:hyperlink>
            <w:r>
              <w:t>)</w:t>
            </w:r>
          </w:p>
        </w:tc>
      </w:tr>
      <w:tr w:rsidR="00794199" w:rsidTr="00794199">
        <w:tc>
          <w:tcPr>
            <w:tcW w:w="0" w:type="auto"/>
          </w:tcPr>
          <w:p w:rsidR="00794199" w:rsidRDefault="008E2B66">
            <w:pPr>
              <w:pStyle w:val="TableBodyText"/>
            </w:pPr>
            <w:r>
              <w:lastRenderedPageBreak/>
              <w:t>Structure</w:t>
            </w:r>
          </w:p>
        </w:tc>
        <w:tc>
          <w:tcPr>
            <w:tcW w:w="0" w:type="auto"/>
          </w:tcPr>
          <w:p w:rsidR="00794199" w:rsidRDefault="008E2B66">
            <w:pPr>
              <w:pStyle w:val="TableBodyText"/>
            </w:pPr>
            <w:r>
              <w:rPr>
                <w:b/>
              </w:rPr>
              <w:t>AUX_PERF_MDB_SUCCESS</w:t>
            </w:r>
            <w:r>
              <w:t xml:space="preserve"> (section </w:t>
            </w:r>
            <w:hyperlink w:anchor="Section_1b7cd31a00634d2aada608cd82c0adab" w:history="1">
              <w:r>
                <w:rPr>
                  <w:rStyle w:val="Hyperlink"/>
                </w:rPr>
                <w:t>2.2.2.2.9</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AUX_PERF_MDB_SUCCESS_V2</w:t>
            </w:r>
            <w:r>
              <w:t xml:space="preserve"> (secti</w:t>
            </w:r>
            <w:r>
              <w:t xml:space="preserve">on </w:t>
            </w:r>
            <w:hyperlink w:anchor="Section_67ab30693ba1429fae53628699e2f499" w:history="1">
              <w:r>
                <w:rPr>
                  <w:rStyle w:val="Hyperlink"/>
                </w:rPr>
                <w:t>2.2.2.2.10</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AUX_PERF_GC_SUCCESS</w:t>
            </w:r>
            <w:r>
              <w:t xml:space="preserve"> (section </w:t>
            </w:r>
            <w:hyperlink w:anchor="Section_66065d0f65054a86b0e5a31fdd6c5a29" w:history="1">
              <w:r>
                <w:rPr>
                  <w:rStyle w:val="Hyperlink"/>
                </w:rPr>
                <w:t>2.2.2.2.11</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AUX_PERF_GC_SUCCESS_V2</w:t>
            </w:r>
            <w:r>
              <w:t xml:space="preserve"> (section </w:t>
            </w:r>
            <w:hyperlink w:anchor="Section_d0887bde4ad1446ca04757ffabac27c2" w:history="1">
              <w:r>
                <w:rPr>
                  <w:rStyle w:val="Hyperlink"/>
                </w:rPr>
                <w:t>2.2.2.2.12</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AUX_PERF_FAILURE</w:t>
            </w:r>
            <w:r>
              <w:t xml:space="preserve"> (section </w:t>
            </w:r>
            <w:hyperlink w:anchor="Section_4ccea6c0405b4d839384a01e6c463c60" w:history="1">
              <w:r>
                <w:rPr>
                  <w:rStyle w:val="Hyperlink"/>
                </w:rPr>
                <w:t>2.2.2.2.13</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AUX_PERF_FAILURE_V2</w:t>
            </w:r>
            <w:r>
              <w:t xml:space="preserve"> (section </w:t>
            </w:r>
            <w:hyperlink w:anchor="Section_3c60463078b24d27b98cdbbf6c3d0f99" w:history="1">
              <w:r>
                <w:rPr>
                  <w:rStyle w:val="Hyperlink"/>
                </w:rPr>
                <w:t>2.2.2.2.14</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AUX_CLIENT_CONTROL</w:t>
            </w:r>
            <w:r>
              <w:t xml:space="preserve"> (section </w:t>
            </w:r>
            <w:hyperlink w:anchor="Section_fb345b8eeacb4c0e87ce4c2242819bd3" w:history="1">
              <w:r>
                <w:rPr>
                  <w:rStyle w:val="Hyperlink"/>
                </w:rPr>
                <w:t>2.2.2.2.15</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AUX_OSVERSIONINFO</w:t>
            </w:r>
            <w:r>
              <w:t xml:space="preserve"> (section </w:t>
            </w:r>
            <w:hyperlink w:anchor="Section_e458603f20ea4a9ca00d59be889871f9" w:history="1">
              <w:r>
                <w:rPr>
                  <w:rStyle w:val="Hyperlink"/>
                </w:rPr>
                <w:t>2.2.2.2.16</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AUX_EXORGINFO</w:t>
            </w:r>
            <w:r>
              <w:t xml:space="preserve"> (section </w:t>
            </w:r>
            <w:hyperlink w:anchor="Section_a16de2946c6c4c4dbd869bb3be464045" w:history="1">
              <w:r>
                <w:rPr>
                  <w:rStyle w:val="Hyperlink"/>
                </w:rPr>
                <w:t>2.2.2.2.17</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pPr>
            <w:r>
              <w:rPr>
                <w:b/>
              </w:rPr>
              <w:t>AUX_PERF_ACCOUNTINFO</w:t>
            </w:r>
            <w:r>
              <w:t xml:space="preserve"> (section </w:t>
            </w:r>
            <w:hyperlink w:anchor="Section_e9417dda4dd14ef9b7d3a77954da449c" w:history="1">
              <w:r>
                <w:rPr>
                  <w:rStyle w:val="Hyperlink"/>
                </w:rPr>
                <w:t>2.2.2.2.18</w:t>
              </w:r>
            </w:hyperlink>
            <w:r>
              <w:t>)</w:t>
            </w:r>
          </w:p>
        </w:tc>
      </w:tr>
      <w:tr w:rsidR="00794199" w:rsidTr="00794199">
        <w:tc>
          <w:tcPr>
            <w:tcW w:w="0" w:type="auto"/>
          </w:tcPr>
          <w:p w:rsidR="00794199" w:rsidRDefault="008E2B66">
            <w:pPr>
              <w:pStyle w:val="TableBodyText"/>
            </w:pPr>
            <w:r>
              <w:t>Structure</w:t>
            </w:r>
          </w:p>
        </w:tc>
        <w:tc>
          <w:tcPr>
            <w:tcW w:w="0" w:type="auto"/>
          </w:tcPr>
          <w:p w:rsidR="00794199" w:rsidRDefault="008E2B66">
            <w:pPr>
              <w:pStyle w:val="TableBodyText"/>
              <w:rPr>
                <w:b/>
              </w:rPr>
            </w:pPr>
            <w:r>
              <w:rPr>
                <w:b/>
              </w:rPr>
              <w:t xml:space="preserve">AUX_SERVER_CAPABILITIES </w:t>
            </w:r>
            <w:r>
              <w:t>(s</w:t>
            </w:r>
            <w:r>
              <w:t xml:space="preserve">ection </w:t>
            </w:r>
            <w:hyperlink w:anchor="Section_3662a530f14d4453b17556740eddd40e" w:history="1">
              <w:r>
                <w:rPr>
                  <w:rStyle w:val="Hyperlink"/>
                </w:rPr>
                <w:t>2.2.2.2.19</w:t>
              </w:r>
            </w:hyperlink>
            <w:r>
              <w:t>)</w:t>
            </w:r>
          </w:p>
        </w:tc>
      </w:tr>
      <w:tr w:rsidR="00794199" w:rsidTr="00794199">
        <w:tc>
          <w:tcPr>
            <w:tcW w:w="0" w:type="auto"/>
          </w:tcPr>
          <w:p w:rsidR="00794199" w:rsidRDefault="008E2B66">
            <w:pPr>
              <w:pStyle w:val="TableBodyText"/>
            </w:pPr>
            <w:r>
              <w:t>Structure</w:t>
            </w:r>
          </w:p>
        </w:tc>
        <w:tc>
          <w:tcPr>
            <w:tcW w:w="0" w:type="auto"/>
            <w:vAlign w:val="bottom"/>
          </w:tcPr>
          <w:p w:rsidR="00794199" w:rsidRDefault="008E2B66">
            <w:pPr>
              <w:pStyle w:val="TableBodyText"/>
              <w:rPr>
                <w:b/>
              </w:rPr>
            </w:pPr>
            <w:r>
              <w:rPr>
                <w:b/>
              </w:rPr>
              <w:t>AUX_ENDPOINT_CAPABILITIES</w:t>
            </w:r>
            <w:r>
              <w:t xml:space="preserve"> (section </w:t>
            </w:r>
            <w:hyperlink w:anchor="Section_b78fbc6251094868ae62ce24a53f8905" w:history="1">
              <w:r>
                <w:rPr>
                  <w:rStyle w:val="Hyperlink"/>
                </w:rPr>
                <w:t>2.2.2.2.20</w:t>
              </w:r>
            </w:hyperlink>
            <w:r>
              <w:t>)</w:t>
            </w:r>
          </w:p>
        </w:tc>
      </w:tr>
      <w:tr w:rsidR="00794199" w:rsidTr="00794199">
        <w:tc>
          <w:tcPr>
            <w:tcW w:w="0" w:type="auto"/>
          </w:tcPr>
          <w:p w:rsidR="00794199" w:rsidRDefault="008E2B66">
            <w:pPr>
              <w:pStyle w:val="TableBodyText"/>
            </w:pPr>
            <w:r>
              <w:t>Structure</w:t>
            </w:r>
          </w:p>
        </w:tc>
        <w:tc>
          <w:tcPr>
            <w:tcW w:w="0" w:type="auto"/>
            <w:vAlign w:val="bottom"/>
          </w:tcPr>
          <w:p w:rsidR="00794199" w:rsidRDefault="008E2B66">
            <w:pPr>
              <w:pStyle w:val="TableBodyText"/>
              <w:rPr>
                <w:b/>
              </w:rPr>
            </w:pPr>
            <w:r>
              <w:rPr>
                <w:b/>
              </w:rPr>
              <w:t>AUX_CLIENT_CONNECTION_INFO</w:t>
            </w:r>
            <w:r>
              <w:t xml:space="preserve"> (section </w:t>
            </w:r>
            <w:hyperlink w:anchor="Section_103280b28df545d7a0a81f4bccc9740a" w:history="1">
              <w:r>
                <w:rPr>
                  <w:rStyle w:val="Hyperlink"/>
                </w:rPr>
                <w:t>2.2.2.2.21</w:t>
              </w:r>
            </w:hyperlink>
            <w:r>
              <w:t>)</w:t>
            </w:r>
          </w:p>
        </w:tc>
      </w:tr>
      <w:tr w:rsidR="00794199" w:rsidTr="00794199">
        <w:tc>
          <w:tcPr>
            <w:tcW w:w="0" w:type="auto"/>
          </w:tcPr>
          <w:p w:rsidR="00794199" w:rsidRDefault="008E2B66">
            <w:pPr>
              <w:pStyle w:val="TableBodyText"/>
            </w:pPr>
            <w:r>
              <w:t>Structure</w:t>
            </w:r>
          </w:p>
        </w:tc>
        <w:tc>
          <w:tcPr>
            <w:tcW w:w="0" w:type="auto"/>
            <w:vAlign w:val="bottom"/>
          </w:tcPr>
          <w:p w:rsidR="00794199" w:rsidRDefault="008E2B66">
            <w:pPr>
              <w:pStyle w:val="TableBodyText"/>
              <w:rPr>
                <w:b/>
              </w:rPr>
            </w:pPr>
            <w:r>
              <w:rPr>
                <w:b/>
              </w:rPr>
              <w:t>AUX_SERVER_SESSION_INFO</w:t>
            </w:r>
            <w:r>
              <w:t xml:space="preserve"> (section </w:t>
            </w:r>
            <w:hyperlink w:anchor="Section_273bde4799e9447e92942ca01887fe64" w:history="1">
              <w:r>
                <w:rPr>
                  <w:rStyle w:val="Hyperlink"/>
                </w:rPr>
                <w:t>2.2.2.2.22</w:t>
              </w:r>
            </w:hyperlink>
            <w:r>
              <w:t>)</w:t>
            </w:r>
          </w:p>
        </w:tc>
      </w:tr>
      <w:tr w:rsidR="00794199" w:rsidTr="00794199">
        <w:tc>
          <w:tcPr>
            <w:tcW w:w="0" w:type="auto"/>
          </w:tcPr>
          <w:p w:rsidR="00794199" w:rsidRDefault="008E2B66">
            <w:pPr>
              <w:pStyle w:val="TableBodyText"/>
            </w:pPr>
            <w:r>
              <w:t>Structure</w:t>
            </w:r>
          </w:p>
        </w:tc>
        <w:tc>
          <w:tcPr>
            <w:tcW w:w="0" w:type="auto"/>
            <w:vAlign w:val="bottom"/>
          </w:tcPr>
          <w:p w:rsidR="00794199" w:rsidRDefault="008E2B66">
            <w:pPr>
              <w:pStyle w:val="TableBodyText"/>
              <w:rPr>
                <w:b/>
              </w:rPr>
            </w:pPr>
            <w:r>
              <w:rPr>
                <w:b/>
              </w:rPr>
              <w:t>AUX_PROTOCOL_DEVICE_IDENTIFICATION</w:t>
            </w:r>
            <w:r>
              <w:t xml:space="preserve"> (section 2.2.2.2.23)</w:t>
            </w:r>
          </w:p>
        </w:tc>
      </w:tr>
    </w:tbl>
    <w:p w:rsidR="00794199" w:rsidRDefault="00794199"/>
    <w:p w:rsidR="00794199" w:rsidRDefault="008E2B66">
      <w:pPr>
        <w:pStyle w:val="Heading3"/>
      </w:pPr>
      <w:bookmarkStart w:id="73" w:name="section_101bae85f089422c90b44e05797abd6d"/>
      <w:bookmarkStart w:id="74" w:name="_Toc79557014"/>
      <w:r>
        <w:t>S</w:t>
      </w:r>
      <w:r>
        <w:t>imple Data Types</w:t>
      </w:r>
      <w:bookmarkEnd w:id="73"/>
      <w:bookmarkEnd w:id="74"/>
      <w:r>
        <w:fldChar w:fldCharType="begin"/>
      </w:r>
      <w:r>
        <w:instrText xml:space="preserve"> XE "Common data types:Simple Data Types" </w:instrText>
      </w:r>
      <w:r>
        <w:fldChar w:fldCharType="end"/>
      </w:r>
      <w:r>
        <w:fldChar w:fldCharType="begin"/>
      </w:r>
      <w:r>
        <w:instrText xml:space="preserve"> XE "Simple Data Type common data types" </w:instrText>
      </w:r>
      <w:r>
        <w:fldChar w:fldCharType="end"/>
      </w:r>
    </w:p>
    <w:p w:rsidR="00794199" w:rsidRDefault="008E2B66">
      <w:r>
        <w:t xml:space="preserve">The </w:t>
      </w:r>
      <w:hyperlink w:anchor="gt_73177eec-4092-420f-92c5-60b2478df824">
        <w:r>
          <w:rPr>
            <w:rStyle w:val="HyperlinkGreen"/>
            <w:b/>
          </w:rPr>
          <w:t>Interface Definition Language (IDL)</w:t>
        </w:r>
      </w:hyperlink>
      <w:r>
        <w:t xml:space="preserve"> for this protocol, as given in section </w:t>
      </w:r>
      <w:hyperlink w:anchor="Section_70adbb7185a14023bfdb41e32ff37bf1" w:history="1">
        <w:r>
          <w:rPr>
            <w:rStyle w:val="Hyperlink"/>
          </w:rPr>
          <w:t>6</w:t>
        </w:r>
      </w:hyperlink>
      <w:r>
        <w:t xml:space="preserve">, identifies four Simple Data Types, which are defined in section </w:t>
      </w:r>
      <w:hyperlink w:anchor="Section_9dedb5fb5227441b85dcca5df8f64dc3" w:history="1">
        <w:r>
          <w:rPr>
            <w:rStyle w:val="Hyperlink"/>
          </w:rPr>
          <w:t>2.2.1.1</w:t>
        </w:r>
      </w:hyperlink>
      <w:r>
        <w:t xml:space="preserve"> through section </w:t>
      </w:r>
      <w:hyperlink w:anchor="Section_958b21efc759455b85a458ff989a14f6" w:history="1">
        <w:r>
          <w:rPr>
            <w:rStyle w:val="Hyperlink"/>
          </w:rPr>
          <w:t>2.2.1.4</w:t>
        </w:r>
      </w:hyperlink>
      <w:r>
        <w:t>.</w:t>
      </w:r>
    </w:p>
    <w:p w:rsidR="00794199" w:rsidRDefault="008E2B66">
      <w:pPr>
        <w:pStyle w:val="Heading4"/>
      </w:pPr>
      <w:bookmarkStart w:id="75" w:name="section_9dedb5fb5227441b85dcca5df8f64dc3"/>
      <w:bookmarkStart w:id="76" w:name="_Toc79557015"/>
      <w:r>
        <w:t>CXH Data Type</w:t>
      </w:r>
      <w:bookmarkEnd w:id="75"/>
      <w:bookmarkEnd w:id="76"/>
    </w:p>
    <w:p w:rsidR="00794199" w:rsidRDefault="008E2B66">
      <w:r>
        <w:t xml:space="preserve">The </w:t>
      </w:r>
      <w:r>
        <w:rPr>
          <w:b/>
        </w:rPr>
        <w:t>CXH</w:t>
      </w:r>
      <w:r>
        <w:t xml:space="preserve"> data type is a </w:t>
      </w:r>
      <w:hyperlink w:anchor="gt_1f0ab616-f876-47ff-9cf1-6f24c0255ccc">
        <w:r>
          <w:rPr>
            <w:rStyle w:val="HyperlinkGreen"/>
            <w:b/>
          </w:rPr>
          <w:t>session context handle</w:t>
        </w:r>
      </w:hyperlink>
      <w:r>
        <w:t xml:space="preserve"> to be used with an </w:t>
      </w:r>
      <w:r>
        <w:rPr>
          <w:b/>
        </w:rPr>
        <w:t>EMSMDB</w:t>
      </w:r>
      <w:r>
        <w:t xml:space="preserve"> interface,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w:t>
      </w:r>
    </w:p>
    <w:p w:rsidR="00794199" w:rsidRDefault="008E2B66">
      <w:pPr>
        <w:pStyle w:val="Code"/>
      </w:pPr>
      <w:r>
        <w:t>typedef [context_handle] void * CXH;</w:t>
      </w:r>
    </w:p>
    <w:p w:rsidR="00794199" w:rsidRDefault="008E2B66">
      <w:pPr>
        <w:pStyle w:val="Heading4"/>
      </w:pPr>
      <w:bookmarkStart w:id="77" w:name="section_656325d7793a4d04a79192d6616ea929"/>
      <w:bookmarkStart w:id="78" w:name="_Toc79557016"/>
      <w:r>
        <w:t>ACXH Data Type</w:t>
      </w:r>
      <w:bookmarkEnd w:id="77"/>
      <w:bookmarkEnd w:id="78"/>
    </w:p>
    <w:p w:rsidR="00794199" w:rsidRDefault="008E2B66">
      <w:r>
        <w:t xml:space="preserve">The </w:t>
      </w:r>
      <w:r>
        <w:rPr>
          <w:b/>
        </w:rPr>
        <w:t>AXCH</w:t>
      </w:r>
      <w:r>
        <w:t xml:space="preserve"> data type is an </w:t>
      </w:r>
      <w:hyperlink w:anchor="gt_e288b075-2751-413d-981e-272b350b37c4">
        <w:r>
          <w:rPr>
            <w:rStyle w:val="HyperlinkGreen"/>
            <w:b/>
          </w:rPr>
          <w:t>asynchronous context handle</w:t>
        </w:r>
      </w:hyperlink>
      <w:r>
        <w:t xml:space="preserve"> to be used with an </w:t>
      </w:r>
      <w:r>
        <w:rPr>
          <w:b/>
        </w:rPr>
        <w:t>AsyncEMSMDB</w:t>
      </w:r>
      <w:r>
        <w:t xml:space="preserve"> interface,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w:t>
      </w:r>
    </w:p>
    <w:p w:rsidR="00794199" w:rsidRDefault="008E2B66">
      <w:pPr>
        <w:pStyle w:val="Code"/>
      </w:pPr>
      <w:r>
        <w:t>typedef [context_handle] void * ACXH;</w:t>
      </w:r>
    </w:p>
    <w:p w:rsidR="00794199" w:rsidRDefault="008E2B66">
      <w:pPr>
        <w:pStyle w:val="Heading4"/>
      </w:pPr>
      <w:bookmarkStart w:id="79" w:name="section_3c50b7c190ac43988006f21d0abfe029"/>
      <w:bookmarkStart w:id="80" w:name="_Toc79557017"/>
      <w:r>
        <w:t>BIG_RANGE_</w:t>
      </w:r>
      <w:r>
        <w:t>ULONG Data Type</w:t>
      </w:r>
      <w:bookmarkEnd w:id="79"/>
      <w:bookmarkEnd w:id="80"/>
    </w:p>
    <w:p w:rsidR="00794199" w:rsidRDefault="008E2B66">
      <w:r>
        <w:t xml:space="preserve">The </w:t>
      </w:r>
      <w:r>
        <w:rPr>
          <w:b/>
        </w:rPr>
        <w:t>BIG_RANGE_ULONG</w:t>
      </w:r>
      <w:r>
        <w:t xml:space="preserve"> data type is an unsigned long that MUST be between 0x0 and 0x40000.</w:t>
      </w:r>
    </w:p>
    <w:p w:rsidR="00794199" w:rsidRDefault="008E2B66">
      <w:pPr>
        <w:pStyle w:val="Code"/>
      </w:pPr>
      <w:r>
        <w:lastRenderedPageBreak/>
        <w:t>typedef [range(0x0, 0x40000)] unsigned long BIG_RANGE_ULONG;</w:t>
      </w:r>
    </w:p>
    <w:p w:rsidR="00794199" w:rsidRDefault="008E2B66">
      <w:pPr>
        <w:pStyle w:val="Heading4"/>
      </w:pPr>
      <w:bookmarkStart w:id="81" w:name="section_958b21efc759455b85a458ff989a14f6"/>
      <w:bookmarkStart w:id="82" w:name="_Toc79557018"/>
      <w:r>
        <w:t>SMALL_RANGE_ULONG Data Type</w:t>
      </w:r>
      <w:bookmarkEnd w:id="81"/>
      <w:bookmarkEnd w:id="82"/>
    </w:p>
    <w:p w:rsidR="00794199" w:rsidRDefault="008E2B66">
      <w:r>
        <w:t xml:space="preserve">The </w:t>
      </w:r>
      <w:r>
        <w:rPr>
          <w:b/>
        </w:rPr>
        <w:t>SMALL_RANGE_ULONG</w:t>
      </w:r>
      <w:r>
        <w:t xml:space="preserve"> data type is an unsigned long that MUST b</w:t>
      </w:r>
      <w:r>
        <w:t>e between 0x0 and 0x1008.</w:t>
      </w:r>
    </w:p>
    <w:p w:rsidR="00794199" w:rsidRDefault="008E2B66">
      <w:pPr>
        <w:pStyle w:val="Code"/>
      </w:pPr>
      <w:r>
        <w:t>typedef [range(0x0, 0x1008)] unsigned long SMALL_RANGE_ULONG;</w:t>
      </w:r>
    </w:p>
    <w:p w:rsidR="00794199" w:rsidRDefault="008E2B66">
      <w:pPr>
        <w:pStyle w:val="Heading3"/>
      </w:pPr>
      <w:bookmarkStart w:id="83" w:name="section_99108395074a4d62b6cb4f3a0d2df49a"/>
      <w:bookmarkStart w:id="84" w:name="_Toc79557019"/>
      <w:r>
        <w:t>Structures</w:t>
      </w:r>
      <w:bookmarkEnd w:id="83"/>
      <w:bookmarkEnd w:id="84"/>
    </w:p>
    <w:p w:rsidR="00794199" w:rsidRDefault="008E2B66">
      <w:r>
        <w:t xml:space="preserve">Unless otherwise specified, buffers and fields in section </w:t>
      </w:r>
      <w:hyperlink w:anchor="Section_18d293ecb55142f58beb32fe304225a9" w:history="1">
        <w:r>
          <w:rPr>
            <w:rStyle w:val="Hyperlink"/>
          </w:rPr>
          <w:t>2.2.2.1</w:t>
        </w:r>
      </w:hyperlink>
      <w:r>
        <w:t xml:space="preserve"> through section </w:t>
      </w:r>
      <w:hyperlink w:anchor="Section_6018582d06b240fe86169d42a0e6b4f8" w:history="1">
        <w:r>
          <w:rPr>
            <w:rStyle w:val="Hyperlink"/>
          </w:rPr>
          <w:t>2.2.2.2.23</w:t>
        </w:r>
      </w:hyperlink>
      <w:r>
        <w:t xml:space="preserve"> are depicted in </w:t>
      </w:r>
      <w:hyperlink w:anchor="gt_079478cb-f4c5-4ce5-b72b-2144da5d2ce7">
        <w:r>
          <w:rPr>
            <w:rStyle w:val="HyperlinkGreen"/>
            <w:b/>
          </w:rPr>
          <w:t>little-endian</w:t>
        </w:r>
      </w:hyperlink>
      <w:r>
        <w:t xml:space="preserve"> byte order.</w:t>
      </w:r>
    </w:p>
    <w:p w:rsidR="00794199" w:rsidRDefault="008E2B66">
      <w:pPr>
        <w:pStyle w:val="Heading4"/>
      </w:pPr>
      <w:bookmarkStart w:id="85" w:name="section_18d293ecb55142f58beb32fe304225a9"/>
      <w:bookmarkStart w:id="86" w:name="_Toc79557020"/>
      <w:r>
        <w:t>RPC_HEADER_EXT Structure</w:t>
      </w:r>
      <w:bookmarkEnd w:id="85"/>
      <w:bookmarkEnd w:id="86"/>
      <w:r>
        <w:fldChar w:fldCharType="begin"/>
      </w:r>
      <w:r>
        <w:instrText xml:space="preserve"> XE "Structures:RPC_HEADER_EXT" </w:instrText>
      </w:r>
      <w:r>
        <w:fldChar w:fldCharType="end"/>
      </w:r>
      <w:r>
        <w:fldChar w:fldCharType="begin"/>
      </w:r>
      <w:r>
        <w:instrText xml:space="preserve"> XE "RPC_HEADER_EXT struc</w:instrText>
      </w:r>
      <w:r>
        <w:instrText xml:space="preserve">ture" </w:instrText>
      </w:r>
      <w:r>
        <w:fldChar w:fldCharType="end"/>
      </w:r>
    </w:p>
    <w:p w:rsidR="00794199" w:rsidRDefault="008E2B66">
      <w:r>
        <w:t xml:space="preserve">The </w:t>
      </w:r>
      <w:r>
        <w:rPr>
          <w:b/>
        </w:rPr>
        <w:t>RPC_HEADER_EXT</w:t>
      </w:r>
      <w:r>
        <w:t xml:space="preserve"> structure provides information about the payload that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Version</w:t>
            </w:r>
          </w:p>
        </w:tc>
        <w:tc>
          <w:tcPr>
            <w:tcW w:w="4320" w:type="dxa"/>
            <w:gridSpan w:val="16"/>
          </w:tcPr>
          <w:p w:rsidR="00794199" w:rsidRDefault="008E2B66">
            <w:pPr>
              <w:pStyle w:val="Packetdiagramtext"/>
            </w:pPr>
            <w:r>
              <w:t>Flags</w:t>
            </w:r>
          </w:p>
        </w:tc>
      </w:tr>
      <w:tr w:rsidR="00794199" w:rsidTr="00794199">
        <w:trPr>
          <w:trHeight w:val="490"/>
        </w:trPr>
        <w:tc>
          <w:tcPr>
            <w:tcW w:w="4320" w:type="dxa"/>
            <w:gridSpan w:val="16"/>
          </w:tcPr>
          <w:p w:rsidR="00794199" w:rsidRDefault="008E2B66">
            <w:pPr>
              <w:pStyle w:val="Packetdiagramtext"/>
            </w:pPr>
            <w:r>
              <w:t>Size</w:t>
            </w:r>
          </w:p>
        </w:tc>
        <w:tc>
          <w:tcPr>
            <w:tcW w:w="4320" w:type="dxa"/>
            <w:gridSpan w:val="16"/>
          </w:tcPr>
          <w:p w:rsidR="00794199" w:rsidRDefault="008E2B66">
            <w:pPr>
              <w:pStyle w:val="Packetdiagramtext"/>
            </w:pPr>
            <w:r>
              <w:t>SizeActual</w:t>
            </w:r>
          </w:p>
        </w:tc>
      </w:tr>
    </w:tbl>
    <w:p w:rsidR="00794199" w:rsidRDefault="008E2B66">
      <w:pPr>
        <w:pStyle w:val="Definition-Field"/>
      </w:pPr>
      <w:r>
        <w:rPr>
          <w:b/>
        </w:rPr>
        <w:t xml:space="preserve">Version (2 bytes):  </w:t>
      </w:r>
      <w:r>
        <w:t xml:space="preserve">The version of the structure. This value </w:t>
      </w:r>
      <w:r>
        <w:t>MUST be set to 0x0000.</w:t>
      </w:r>
    </w:p>
    <w:p w:rsidR="00794199" w:rsidRDefault="008E2B66">
      <w:pPr>
        <w:pStyle w:val="Definition-Field"/>
      </w:pPr>
      <w:r>
        <w:rPr>
          <w:b/>
        </w:rPr>
        <w:t xml:space="preserve">Flags (2 bytes):  </w:t>
      </w:r>
      <w:r>
        <w:t xml:space="preserve">The </w:t>
      </w:r>
      <w:hyperlink w:anchor="gt_425bcab9-7911-4eae-b414-624b7a51eb5f">
        <w:r>
          <w:rPr>
            <w:rStyle w:val="HyperlinkGreen"/>
            <w:b/>
          </w:rPr>
          <w:t>flags</w:t>
        </w:r>
      </w:hyperlink>
      <w:r>
        <w:t xml:space="preserve"> that specify how data that follows this header MUST be interpreted. The flags in the following table are valid.</w:t>
      </w:r>
    </w:p>
    <w:tbl>
      <w:tblPr>
        <w:tblStyle w:val="Table-ShadedHeader"/>
        <w:tblW w:w="0" w:type="auto"/>
        <w:tblLook w:val="04A0" w:firstRow="1" w:lastRow="0" w:firstColumn="1" w:lastColumn="0" w:noHBand="0" w:noVBand="1"/>
      </w:tblPr>
      <w:tblGrid>
        <w:gridCol w:w="1331"/>
        <w:gridCol w:w="834"/>
        <w:gridCol w:w="731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Meaning</w:t>
            </w:r>
          </w:p>
        </w:tc>
      </w:tr>
      <w:tr w:rsidR="00794199" w:rsidTr="00794199">
        <w:tc>
          <w:tcPr>
            <w:tcW w:w="0" w:type="auto"/>
          </w:tcPr>
          <w:p w:rsidR="00794199" w:rsidRDefault="008E2B66">
            <w:pPr>
              <w:pStyle w:val="TableBodyText"/>
              <w:rPr>
                <w:b/>
              </w:rPr>
            </w:pPr>
            <w:r>
              <w:rPr>
                <w:b/>
              </w:rPr>
              <w:t>Compre</w:t>
            </w:r>
            <w:r>
              <w:rPr>
                <w:b/>
              </w:rPr>
              <w:t>ssed</w:t>
            </w:r>
          </w:p>
        </w:tc>
        <w:tc>
          <w:tcPr>
            <w:tcW w:w="0" w:type="auto"/>
          </w:tcPr>
          <w:p w:rsidR="00794199" w:rsidRDefault="008E2B66">
            <w:pPr>
              <w:pStyle w:val="TableBodyText"/>
            </w:pPr>
            <w:r>
              <w:t>0x0001</w:t>
            </w:r>
          </w:p>
        </w:tc>
        <w:tc>
          <w:tcPr>
            <w:tcW w:w="0" w:type="auto"/>
          </w:tcPr>
          <w:p w:rsidR="00794199" w:rsidRDefault="008E2B66">
            <w:pPr>
              <w:pStyle w:val="TableBodyText"/>
            </w:pPr>
            <w:r>
              <w:t xml:space="preserve">The data that follows the </w:t>
            </w:r>
            <w:r>
              <w:rPr>
                <w:b/>
              </w:rPr>
              <w:t>RPC_HEADER_EXT</w:t>
            </w:r>
            <w:r>
              <w:t xml:space="preserve"> structure is compressed. The size of the data when uncompressed is in the </w:t>
            </w:r>
            <w:r>
              <w:rPr>
                <w:b/>
              </w:rPr>
              <w:t>SizeActual</w:t>
            </w:r>
            <w:r>
              <w:t xml:space="preserve"> field. If this flag is not set, the </w:t>
            </w:r>
            <w:r>
              <w:rPr>
                <w:b/>
              </w:rPr>
              <w:t>Size</w:t>
            </w:r>
            <w:r>
              <w:t xml:space="preserve"> and </w:t>
            </w:r>
            <w:r>
              <w:rPr>
                <w:b/>
              </w:rPr>
              <w:t>SizeActual</w:t>
            </w:r>
            <w:r>
              <w:t xml:space="preserve"> fields MUST be the same. If this flag is set, the value of the</w:t>
            </w:r>
            <w:r>
              <w:t xml:space="preserve"> </w:t>
            </w:r>
            <w:r>
              <w:rPr>
                <w:b/>
              </w:rPr>
              <w:t>Size</w:t>
            </w:r>
            <w:r>
              <w:t xml:space="preserve"> field MUST be less than the value of the </w:t>
            </w:r>
            <w:r>
              <w:rPr>
                <w:b/>
              </w:rPr>
              <w:t>SizeActual</w:t>
            </w:r>
            <w:r>
              <w:t xml:space="preserve"> field.</w:t>
            </w:r>
          </w:p>
        </w:tc>
      </w:tr>
      <w:tr w:rsidR="00794199" w:rsidTr="00794199">
        <w:tc>
          <w:tcPr>
            <w:tcW w:w="0" w:type="auto"/>
          </w:tcPr>
          <w:p w:rsidR="00794199" w:rsidRDefault="008E2B66">
            <w:pPr>
              <w:pStyle w:val="TableBodyText"/>
              <w:rPr>
                <w:b/>
              </w:rPr>
            </w:pPr>
            <w:r>
              <w:rPr>
                <w:b/>
              </w:rPr>
              <w:t>XorMagic</w:t>
            </w:r>
          </w:p>
        </w:tc>
        <w:tc>
          <w:tcPr>
            <w:tcW w:w="0" w:type="auto"/>
          </w:tcPr>
          <w:p w:rsidR="00794199" w:rsidRDefault="008E2B66">
            <w:pPr>
              <w:pStyle w:val="TableBodyText"/>
            </w:pPr>
            <w:r>
              <w:t>0x0002</w:t>
            </w:r>
          </w:p>
        </w:tc>
        <w:tc>
          <w:tcPr>
            <w:tcW w:w="0" w:type="auto"/>
          </w:tcPr>
          <w:p w:rsidR="00794199" w:rsidRDefault="008E2B66">
            <w:pPr>
              <w:pStyle w:val="TableBodyText"/>
            </w:pPr>
            <w:r>
              <w:t xml:space="preserve">The data following the </w:t>
            </w:r>
            <w:r>
              <w:rPr>
                <w:b/>
              </w:rPr>
              <w:t>RPC_HEADER_EXT</w:t>
            </w:r>
            <w:r>
              <w:t xml:space="preserve"> structure has been obfuscated. For more details about the obfuscation algorithm, see section </w:t>
            </w:r>
            <w:hyperlink w:anchor="Section_1395a1f79ffe41a08649e99dc310b27b" w:history="1">
              <w:r>
                <w:rPr>
                  <w:rStyle w:val="Hyperlink"/>
                </w:rPr>
                <w:t>3.1.4.1.1.3</w:t>
              </w:r>
            </w:hyperlink>
            <w:r>
              <w:t>.</w:t>
            </w:r>
          </w:p>
        </w:tc>
      </w:tr>
      <w:tr w:rsidR="00794199" w:rsidTr="00794199">
        <w:tc>
          <w:tcPr>
            <w:tcW w:w="0" w:type="auto"/>
          </w:tcPr>
          <w:p w:rsidR="00794199" w:rsidRDefault="008E2B66">
            <w:pPr>
              <w:pStyle w:val="TableBodyText"/>
              <w:rPr>
                <w:b/>
              </w:rPr>
            </w:pPr>
            <w:r>
              <w:rPr>
                <w:b/>
              </w:rPr>
              <w:t>Last</w:t>
            </w:r>
          </w:p>
        </w:tc>
        <w:tc>
          <w:tcPr>
            <w:tcW w:w="0" w:type="auto"/>
          </w:tcPr>
          <w:p w:rsidR="00794199" w:rsidRDefault="008E2B66">
            <w:pPr>
              <w:pStyle w:val="TableBodyText"/>
            </w:pPr>
            <w:r>
              <w:t>0x0004</w:t>
            </w:r>
          </w:p>
        </w:tc>
        <w:tc>
          <w:tcPr>
            <w:tcW w:w="0" w:type="auto"/>
          </w:tcPr>
          <w:p w:rsidR="00794199" w:rsidRDefault="008E2B66">
            <w:pPr>
              <w:pStyle w:val="TableBodyText"/>
            </w:pPr>
            <w:r>
              <w:t xml:space="preserve">No other </w:t>
            </w:r>
            <w:r>
              <w:rPr>
                <w:b/>
              </w:rPr>
              <w:t>RPC_HEADER_EXT</w:t>
            </w:r>
            <w:r>
              <w:t xml:space="preserve"> structure follows the data of the current </w:t>
            </w:r>
            <w:r>
              <w:rPr>
                <w:b/>
              </w:rPr>
              <w:t xml:space="preserve">RPC_HEADER_EXT </w:t>
            </w:r>
            <w:r>
              <w:t xml:space="preserve">structure. This flag indicates that there are multiple buffers, each with its own </w:t>
            </w:r>
            <w:r>
              <w:rPr>
                <w:b/>
              </w:rPr>
              <w:t>RPC_HEADE</w:t>
            </w:r>
            <w:r>
              <w:rPr>
                <w:b/>
              </w:rPr>
              <w:t>R_EXT</w:t>
            </w:r>
            <w:r>
              <w:t>, one after the other.</w:t>
            </w:r>
          </w:p>
        </w:tc>
      </w:tr>
    </w:tbl>
    <w:p w:rsidR="00794199" w:rsidRDefault="008E2B66">
      <w:pPr>
        <w:pStyle w:val="Definition-Field"/>
      </w:pPr>
      <w:r>
        <w:rPr>
          <w:b/>
        </w:rPr>
        <w:t xml:space="preserve">Size (2 bytes):  </w:t>
      </w:r>
      <w:r>
        <w:t xml:space="preserve">The total length of the payload data that follows the </w:t>
      </w:r>
      <w:r>
        <w:rPr>
          <w:b/>
        </w:rPr>
        <w:t>RPC_HEADER_EXT</w:t>
      </w:r>
      <w:r>
        <w:t xml:space="preserve"> structure. This length does not include the length of the </w:t>
      </w:r>
      <w:r>
        <w:rPr>
          <w:b/>
        </w:rPr>
        <w:t>RPC_HEADER_EXT</w:t>
      </w:r>
      <w:r>
        <w:t xml:space="preserve"> structure.</w:t>
      </w:r>
    </w:p>
    <w:p w:rsidR="00794199" w:rsidRDefault="008E2B66">
      <w:pPr>
        <w:pStyle w:val="Definition-Field"/>
      </w:pPr>
      <w:r>
        <w:rPr>
          <w:b/>
        </w:rPr>
        <w:t xml:space="preserve">SizeActual (2 bytes):  </w:t>
      </w:r>
      <w:r>
        <w:t>The length of the payload data aft</w:t>
      </w:r>
      <w:r>
        <w:t xml:space="preserve">er it has been uncompressed. This field is only useful if the </w:t>
      </w:r>
      <w:r>
        <w:rPr>
          <w:b/>
        </w:rPr>
        <w:t>Compressed</w:t>
      </w:r>
      <w:r>
        <w:t xml:space="preserve"> flag is set in the </w:t>
      </w:r>
      <w:r>
        <w:rPr>
          <w:b/>
        </w:rPr>
        <w:t xml:space="preserve">Flags </w:t>
      </w:r>
      <w:r>
        <w:t xml:space="preserve">field. If the </w:t>
      </w:r>
      <w:r>
        <w:rPr>
          <w:b/>
        </w:rPr>
        <w:t>Compressed</w:t>
      </w:r>
      <w:r>
        <w:t xml:space="preserve"> flag is not set, this value MUST be equal to the value of the </w:t>
      </w:r>
      <w:r>
        <w:rPr>
          <w:b/>
        </w:rPr>
        <w:t>Size</w:t>
      </w:r>
      <w:r>
        <w:t xml:space="preserve"> field.</w:t>
      </w:r>
    </w:p>
    <w:p w:rsidR="00794199" w:rsidRDefault="008E2B66">
      <w:pPr>
        <w:pStyle w:val="Heading4"/>
      </w:pPr>
      <w:bookmarkStart w:id="87" w:name="section_b04d024c5fe04c59a45acb16b5a55e89"/>
      <w:bookmarkStart w:id="88" w:name="_Toc79557021"/>
      <w:r>
        <w:t>AUX_HEADER Structure</w:t>
      </w:r>
      <w:bookmarkEnd w:id="87"/>
      <w:bookmarkEnd w:id="88"/>
      <w:r>
        <w:fldChar w:fldCharType="begin"/>
      </w:r>
      <w:r>
        <w:instrText xml:space="preserve"> XE "Structures:AUX_HEADER" </w:instrText>
      </w:r>
      <w:r>
        <w:fldChar w:fldCharType="end"/>
      </w:r>
      <w:r>
        <w:fldChar w:fldCharType="begin"/>
      </w:r>
      <w:r>
        <w:instrText xml:space="preserve"> XE "AUX_</w:instrText>
      </w:r>
      <w:r>
        <w:instrText xml:space="preserve">HEADER structure" </w:instrText>
      </w:r>
      <w:r>
        <w:fldChar w:fldCharType="end"/>
      </w:r>
    </w:p>
    <w:p w:rsidR="00794199" w:rsidRDefault="008E2B66">
      <w:r>
        <w:t xml:space="preserve">The </w:t>
      </w:r>
      <w:r>
        <w:rPr>
          <w:b/>
        </w:rPr>
        <w:t>AUX_HEADER</w:t>
      </w:r>
      <w:r>
        <w:t xml:space="preserve"> structure provides information about the auxiliary block structures that follow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lastRenderedPageBreak/>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Size</w:t>
            </w:r>
          </w:p>
        </w:tc>
        <w:tc>
          <w:tcPr>
            <w:tcW w:w="2160" w:type="dxa"/>
            <w:gridSpan w:val="8"/>
          </w:tcPr>
          <w:p w:rsidR="00794199" w:rsidRDefault="008E2B66">
            <w:pPr>
              <w:pStyle w:val="Packetdiagramtext"/>
            </w:pPr>
            <w:r>
              <w:t>Version</w:t>
            </w:r>
          </w:p>
        </w:tc>
        <w:tc>
          <w:tcPr>
            <w:tcW w:w="2160" w:type="dxa"/>
            <w:gridSpan w:val="8"/>
          </w:tcPr>
          <w:p w:rsidR="00794199" w:rsidRDefault="008E2B66">
            <w:pPr>
              <w:pStyle w:val="Packetdiagramtext"/>
            </w:pPr>
            <w:r>
              <w:t>Type</w:t>
            </w:r>
          </w:p>
        </w:tc>
      </w:tr>
    </w:tbl>
    <w:p w:rsidR="00794199" w:rsidRDefault="008E2B66">
      <w:pPr>
        <w:pStyle w:val="Definition-Field"/>
      </w:pPr>
      <w:r>
        <w:rPr>
          <w:b/>
        </w:rPr>
        <w:t xml:space="preserve">Size (2 bytes):  </w:t>
      </w:r>
      <w:r>
        <w:t xml:space="preserve">The size of the </w:t>
      </w:r>
      <w:r>
        <w:rPr>
          <w:b/>
        </w:rPr>
        <w:t>AUX_HEADER</w:t>
      </w:r>
      <w:r>
        <w:t xml:space="preserve"> structure plus any additional payload data that follows.</w:t>
      </w:r>
    </w:p>
    <w:p w:rsidR="00794199" w:rsidRDefault="008E2B66">
      <w:pPr>
        <w:pStyle w:val="Definition-Field"/>
      </w:pPr>
      <w:r>
        <w:rPr>
          <w:b/>
        </w:rPr>
        <w:t xml:space="preserve">Version (1 byte):  </w:t>
      </w:r>
      <w:r>
        <w:t xml:space="preserve">The version information of the payload data that follows the </w:t>
      </w:r>
      <w:r>
        <w:rPr>
          <w:b/>
        </w:rPr>
        <w:t xml:space="preserve">AUX_HEADER </w:t>
      </w:r>
      <w:r>
        <w:t xml:space="preserve">structure. This value in conjunction with the </w:t>
      </w:r>
      <w:r>
        <w:rPr>
          <w:b/>
        </w:rPr>
        <w:t>Type</w:t>
      </w:r>
      <w:r>
        <w:t xml:space="preserve"> field determines which structure to use to interpret the</w:t>
      </w:r>
      <w:r>
        <w:t xml:space="preserve"> data that follows the header.</w:t>
      </w:r>
    </w:p>
    <w:tbl>
      <w:tblPr>
        <w:tblStyle w:val="Table-ShadedHeader"/>
        <w:tblW w:w="0" w:type="auto"/>
        <w:tblLook w:val="04A0" w:firstRow="1" w:lastRow="0" w:firstColumn="1" w:lastColumn="0" w:noHBand="0" w:noVBand="1"/>
      </w:tblPr>
      <w:tblGrid>
        <w:gridCol w:w="1616"/>
        <w:gridCol w:w="734"/>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Version</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Value</w:t>
            </w:r>
          </w:p>
        </w:tc>
      </w:tr>
      <w:tr w:rsidR="00794199" w:rsidTr="00794199">
        <w:tc>
          <w:tcPr>
            <w:tcW w:w="0" w:type="auto"/>
          </w:tcPr>
          <w:p w:rsidR="00794199" w:rsidRDefault="008E2B66">
            <w:pPr>
              <w:pStyle w:val="TableBodyText"/>
            </w:pPr>
            <w:r>
              <w:t>AUX_VERSION_1</w:t>
            </w:r>
          </w:p>
        </w:tc>
        <w:tc>
          <w:tcPr>
            <w:tcW w:w="0" w:type="auto"/>
          </w:tcPr>
          <w:p w:rsidR="00794199" w:rsidRDefault="008E2B66">
            <w:pPr>
              <w:pStyle w:val="TableBodyText"/>
            </w:pPr>
            <w:r>
              <w:t>0x01</w:t>
            </w:r>
          </w:p>
        </w:tc>
      </w:tr>
      <w:tr w:rsidR="00794199" w:rsidTr="00794199">
        <w:tc>
          <w:tcPr>
            <w:tcW w:w="0" w:type="auto"/>
          </w:tcPr>
          <w:p w:rsidR="00794199" w:rsidRDefault="008E2B66">
            <w:pPr>
              <w:pStyle w:val="TableBodyText"/>
            </w:pPr>
            <w:r>
              <w:t>AUX_VERSION_2</w:t>
            </w:r>
          </w:p>
        </w:tc>
        <w:tc>
          <w:tcPr>
            <w:tcW w:w="0" w:type="auto"/>
          </w:tcPr>
          <w:p w:rsidR="00794199" w:rsidRDefault="008E2B66">
            <w:pPr>
              <w:pStyle w:val="TableBodyText"/>
            </w:pPr>
            <w:r>
              <w:t>0x02</w:t>
            </w:r>
          </w:p>
        </w:tc>
      </w:tr>
    </w:tbl>
    <w:p w:rsidR="00794199" w:rsidRDefault="008E2B66">
      <w:pPr>
        <w:pStyle w:val="Definition-Field"/>
      </w:pPr>
      <w:r>
        <w:rPr>
          <w:b/>
        </w:rPr>
        <w:t xml:space="preserve">Type (1 byte):  </w:t>
      </w:r>
      <w:r>
        <w:t xml:space="preserve">The type of auxiliary block data structure that follows the </w:t>
      </w:r>
      <w:r>
        <w:rPr>
          <w:b/>
        </w:rPr>
        <w:t>AUX_HEADER</w:t>
      </w:r>
      <w:r>
        <w:t xml:space="preserve"> structure. The value of the </w:t>
      </w:r>
      <w:r>
        <w:rPr>
          <w:b/>
        </w:rPr>
        <w:t>Type</w:t>
      </w:r>
      <w:r>
        <w:t xml:space="preserve"> field in conjunction with the </w:t>
      </w:r>
      <w:r>
        <w:rPr>
          <w:b/>
        </w:rPr>
        <w:t>Version</w:t>
      </w:r>
      <w:r>
        <w:t xml:space="preserve"> field determines which auxiliary block structure to use to interpret the data that follows the </w:t>
      </w:r>
      <w:r>
        <w:rPr>
          <w:b/>
        </w:rPr>
        <w:t>AUX_HEADER</w:t>
      </w:r>
      <w:r>
        <w:t xml:space="preserve"> structure. Several of the types distinguish among the client's foreground request (FG), the client's background request (BG), and the client's global</w:t>
      </w:r>
      <w:r>
        <w:t xml:space="preserve"> catalog request (GC). A foreground request is a request where the client is waiting for a response from the server before continuing. A background request is a request where the client is operating in cached mode versus online. A global catalog request is</w:t>
      </w:r>
      <w:r>
        <w:t xml:space="preserve"> a client request sent to the </w:t>
      </w:r>
      <w:hyperlink w:anchor="gt_d3ad0e15-adc9-4174-bacf-d929b57278b3">
        <w:r>
          <w:rPr>
            <w:rStyle w:val="HyperlinkGreen"/>
            <w:b/>
          </w:rPr>
          <w:t>mailbox</w:t>
        </w:r>
      </w:hyperlink>
      <w:r>
        <w:t xml:space="preserve"> directory. </w:t>
      </w:r>
    </w:p>
    <w:p w:rsidR="00794199" w:rsidRDefault="008E2B66">
      <w:pPr>
        <w:pStyle w:val="Definition-Field2"/>
      </w:pPr>
      <w:r>
        <w:t xml:space="preserve">The block type names, associated </w:t>
      </w:r>
      <w:r>
        <w:rPr>
          <w:b/>
        </w:rPr>
        <w:t>Type</w:t>
      </w:r>
      <w:r>
        <w:t xml:space="preserve"> field values, and the corresponding auxiliary block structure that follows the </w:t>
      </w:r>
      <w:r>
        <w:rPr>
          <w:b/>
        </w:rPr>
        <w:t>AUX_HEADER</w:t>
      </w:r>
      <w:r>
        <w:t xml:space="preserve"> structure when t</w:t>
      </w:r>
      <w:r>
        <w:t xml:space="preserve">he </w:t>
      </w:r>
      <w:r>
        <w:rPr>
          <w:b/>
        </w:rPr>
        <w:t>Version</w:t>
      </w:r>
      <w:r>
        <w:t xml:space="preserve"> field is </w:t>
      </w:r>
      <w:r>
        <w:rPr>
          <w:b/>
        </w:rPr>
        <w:t>AUX_VERSION_1</w:t>
      </w:r>
      <w:r>
        <w:t xml:space="preserve"> are listed in the following table.</w:t>
      </w:r>
    </w:p>
    <w:tbl>
      <w:tblPr>
        <w:tblStyle w:val="Table-ShadedHeader"/>
        <w:tblW w:w="0" w:type="auto"/>
        <w:tblLook w:val="04A0" w:firstRow="1" w:lastRow="0" w:firstColumn="1" w:lastColumn="0" w:noHBand="0" w:noVBand="1"/>
      </w:tblPr>
      <w:tblGrid>
        <w:gridCol w:w="4163"/>
        <w:gridCol w:w="939"/>
        <w:gridCol w:w="4163"/>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3975" w:type="dxa"/>
            <w:tcBorders>
              <w:top w:val="single" w:sz="8" w:space="0" w:color="auto"/>
              <w:left w:val="single" w:sz="8" w:space="0" w:color="auto"/>
              <w:bottom w:val="single" w:sz="8" w:space="0" w:color="auto"/>
              <w:right w:val="single" w:sz="8" w:space="0" w:color="auto"/>
            </w:tcBorders>
          </w:tcPr>
          <w:p w:rsidR="00794199" w:rsidRDefault="008E2B66">
            <w:pPr>
              <w:pStyle w:val="TableHeaderText"/>
            </w:pPr>
            <w:r>
              <w:t>Type name</w:t>
            </w:r>
          </w:p>
        </w:tc>
        <w:tc>
          <w:tcPr>
            <w:tcW w:w="939" w:type="dxa"/>
            <w:tcBorders>
              <w:top w:val="single" w:sz="8" w:space="0" w:color="auto"/>
              <w:left w:val="single" w:sz="8" w:space="0" w:color="auto"/>
              <w:bottom w:val="single" w:sz="8" w:space="0" w:color="auto"/>
              <w:right w:val="single" w:sz="8" w:space="0" w:color="auto"/>
            </w:tcBorders>
          </w:tcPr>
          <w:p w:rsidR="00794199" w:rsidRDefault="008E2B66">
            <w:pPr>
              <w:pStyle w:val="TableHeaderText"/>
            </w:pPr>
            <w:r>
              <w:t>Value</w:t>
            </w:r>
          </w:p>
        </w:tc>
        <w:tc>
          <w:tcPr>
            <w:tcW w:w="4014" w:type="dxa"/>
            <w:tcBorders>
              <w:top w:val="single" w:sz="8" w:space="0" w:color="auto"/>
              <w:left w:val="single" w:sz="8" w:space="0" w:color="auto"/>
              <w:bottom w:val="single" w:sz="8" w:space="0" w:color="auto"/>
              <w:right w:val="single" w:sz="8" w:space="0" w:color="auto"/>
            </w:tcBorders>
          </w:tcPr>
          <w:p w:rsidR="00794199" w:rsidRDefault="008E2B66">
            <w:pPr>
              <w:pStyle w:val="TableHeaderText"/>
            </w:pPr>
            <w:r>
              <w:t>Auxiliary block structure</w:t>
            </w:r>
          </w:p>
        </w:tc>
      </w:tr>
      <w:tr w:rsidR="00794199" w:rsidTr="00794199">
        <w:tc>
          <w:tcPr>
            <w:tcW w:w="3975" w:type="dxa"/>
          </w:tcPr>
          <w:p w:rsidR="00794199" w:rsidRDefault="008E2B66">
            <w:pPr>
              <w:pStyle w:val="TableBodyText"/>
              <w:rPr>
                <w:b/>
              </w:rPr>
            </w:pPr>
            <w:r>
              <w:rPr>
                <w:b/>
              </w:rPr>
              <w:t>AUX_TYPE_PERF_REQUESTID</w:t>
            </w:r>
          </w:p>
        </w:tc>
        <w:tc>
          <w:tcPr>
            <w:tcW w:w="939" w:type="dxa"/>
          </w:tcPr>
          <w:p w:rsidR="00794199" w:rsidRDefault="008E2B66">
            <w:pPr>
              <w:pStyle w:val="TableBodyText"/>
              <w:rPr>
                <w:b/>
              </w:rPr>
            </w:pPr>
            <w:r>
              <w:t>0x01</w:t>
            </w:r>
          </w:p>
        </w:tc>
        <w:tc>
          <w:tcPr>
            <w:tcW w:w="4014" w:type="dxa"/>
          </w:tcPr>
          <w:p w:rsidR="00794199" w:rsidRDefault="008E2B66">
            <w:pPr>
              <w:pStyle w:val="TableBodyText"/>
              <w:rPr>
                <w:b/>
              </w:rPr>
            </w:pPr>
            <w:r>
              <w:rPr>
                <w:b/>
              </w:rPr>
              <w:t>AUX_PERF_REQUESTID</w:t>
            </w:r>
          </w:p>
          <w:p w:rsidR="00794199" w:rsidRDefault="008E2B66">
            <w:pPr>
              <w:pStyle w:val="TableBodyText"/>
            </w:pPr>
            <w:r>
              <w:t xml:space="preserve">(section </w:t>
            </w:r>
            <w:hyperlink w:anchor="Section_d9c5c180be1c4b0e919754e98b79bb64" w:history="1">
              <w:r>
                <w:rPr>
                  <w:rStyle w:val="Hyperlink"/>
                </w:rPr>
                <w:t>2.2.2.2.1</w:t>
              </w:r>
            </w:hyperlink>
            <w:r>
              <w:t>)</w:t>
            </w:r>
          </w:p>
        </w:tc>
      </w:tr>
      <w:tr w:rsidR="00794199" w:rsidTr="00794199">
        <w:tc>
          <w:tcPr>
            <w:tcW w:w="3975" w:type="dxa"/>
          </w:tcPr>
          <w:p w:rsidR="00794199" w:rsidRDefault="008E2B66">
            <w:pPr>
              <w:pStyle w:val="TableBodyText"/>
              <w:rPr>
                <w:b/>
              </w:rPr>
            </w:pPr>
            <w:r>
              <w:rPr>
                <w:b/>
              </w:rPr>
              <w:t>AUX_TYPE_PERF_CLIENTINFO</w:t>
            </w:r>
          </w:p>
        </w:tc>
        <w:tc>
          <w:tcPr>
            <w:tcW w:w="939" w:type="dxa"/>
          </w:tcPr>
          <w:p w:rsidR="00794199" w:rsidRDefault="008E2B66">
            <w:pPr>
              <w:pStyle w:val="TableBodyText"/>
              <w:rPr>
                <w:b/>
              </w:rPr>
            </w:pPr>
            <w:r>
              <w:t>0x02</w:t>
            </w:r>
          </w:p>
        </w:tc>
        <w:tc>
          <w:tcPr>
            <w:tcW w:w="4014" w:type="dxa"/>
          </w:tcPr>
          <w:p w:rsidR="00794199" w:rsidRDefault="008E2B66">
            <w:pPr>
              <w:pStyle w:val="TableBodyText"/>
              <w:rPr>
                <w:b/>
              </w:rPr>
            </w:pPr>
            <w:r>
              <w:rPr>
                <w:b/>
              </w:rPr>
              <w:t>AUX_PERF_CLIENTINFO</w:t>
            </w:r>
          </w:p>
          <w:p w:rsidR="00794199" w:rsidRDefault="008E2B66">
            <w:pPr>
              <w:pStyle w:val="TableBodyText"/>
            </w:pPr>
            <w:r>
              <w:t xml:space="preserve">(section </w:t>
            </w:r>
            <w:hyperlink w:anchor="Section_943e659d788c4c09b07b651fe4adbf19" w:history="1">
              <w:r>
                <w:rPr>
                  <w:rStyle w:val="Hyperlink"/>
                </w:rPr>
                <w:t>2.2.2.2.4</w:t>
              </w:r>
            </w:hyperlink>
            <w:r>
              <w:t>)</w:t>
            </w:r>
          </w:p>
        </w:tc>
      </w:tr>
      <w:tr w:rsidR="00794199" w:rsidTr="00794199">
        <w:tc>
          <w:tcPr>
            <w:tcW w:w="3975" w:type="dxa"/>
          </w:tcPr>
          <w:p w:rsidR="00794199" w:rsidRDefault="008E2B66">
            <w:pPr>
              <w:pStyle w:val="TableBodyText"/>
              <w:rPr>
                <w:b/>
              </w:rPr>
            </w:pPr>
            <w:r>
              <w:rPr>
                <w:b/>
              </w:rPr>
              <w:t>AUX_TYPE_PERF_SERVERINFO</w:t>
            </w:r>
          </w:p>
        </w:tc>
        <w:tc>
          <w:tcPr>
            <w:tcW w:w="939" w:type="dxa"/>
          </w:tcPr>
          <w:p w:rsidR="00794199" w:rsidRDefault="008E2B66">
            <w:pPr>
              <w:pStyle w:val="TableBodyText"/>
              <w:rPr>
                <w:b/>
              </w:rPr>
            </w:pPr>
            <w:r>
              <w:t>0x03</w:t>
            </w:r>
          </w:p>
        </w:tc>
        <w:tc>
          <w:tcPr>
            <w:tcW w:w="4014" w:type="dxa"/>
          </w:tcPr>
          <w:p w:rsidR="00794199" w:rsidRDefault="008E2B66">
            <w:pPr>
              <w:pStyle w:val="TableBodyText"/>
              <w:rPr>
                <w:b/>
              </w:rPr>
            </w:pPr>
            <w:r>
              <w:rPr>
                <w:b/>
              </w:rPr>
              <w:t>AUX_PERF_SERVERINFO</w:t>
            </w:r>
          </w:p>
          <w:p w:rsidR="00794199" w:rsidRDefault="008E2B66">
            <w:pPr>
              <w:pStyle w:val="TableBodyText"/>
            </w:pPr>
            <w:r>
              <w:t xml:space="preserve">(section </w:t>
            </w:r>
            <w:hyperlink w:anchor="Section_10adebe1d791463ca91a7d3f4ea906a8" w:history="1">
              <w:r>
                <w:rPr>
                  <w:rStyle w:val="Hyperlink"/>
                </w:rPr>
                <w:t>2.2.2.</w:t>
              </w:r>
              <w:r>
                <w:rPr>
                  <w:rStyle w:val="Hyperlink"/>
                </w:rPr>
                <w:t>2.5</w:t>
              </w:r>
            </w:hyperlink>
            <w:r>
              <w:t>)</w:t>
            </w:r>
          </w:p>
        </w:tc>
      </w:tr>
      <w:tr w:rsidR="00794199" w:rsidTr="00794199">
        <w:tc>
          <w:tcPr>
            <w:tcW w:w="3975" w:type="dxa"/>
          </w:tcPr>
          <w:p w:rsidR="00794199" w:rsidRDefault="008E2B66">
            <w:pPr>
              <w:pStyle w:val="TableBodyText"/>
              <w:rPr>
                <w:b/>
              </w:rPr>
            </w:pPr>
            <w:r>
              <w:rPr>
                <w:b/>
              </w:rPr>
              <w:t>AUX_TYPE_PERF_SESSIONINFO</w:t>
            </w:r>
          </w:p>
        </w:tc>
        <w:tc>
          <w:tcPr>
            <w:tcW w:w="939" w:type="dxa"/>
          </w:tcPr>
          <w:p w:rsidR="00794199" w:rsidRDefault="008E2B66">
            <w:pPr>
              <w:pStyle w:val="TableBodyText"/>
              <w:rPr>
                <w:b/>
              </w:rPr>
            </w:pPr>
            <w:r>
              <w:t>0x04</w:t>
            </w:r>
          </w:p>
        </w:tc>
        <w:tc>
          <w:tcPr>
            <w:tcW w:w="4014" w:type="dxa"/>
          </w:tcPr>
          <w:p w:rsidR="00794199" w:rsidRDefault="008E2B66">
            <w:pPr>
              <w:pStyle w:val="TableBodyText"/>
              <w:rPr>
                <w:b/>
              </w:rPr>
            </w:pPr>
            <w:r>
              <w:rPr>
                <w:b/>
              </w:rPr>
              <w:t>AUX_PERF_SESSIONINFO</w:t>
            </w:r>
          </w:p>
          <w:p w:rsidR="00794199" w:rsidRDefault="008E2B66">
            <w:pPr>
              <w:pStyle w:val="TableBodyText"/>
            </w:pPr>
            <w:r>
              <w:t xml:space="preserve">(section </w:t>
            </w:r>
            <w:hyperlink w:anchor="Section_03331aed37c441408be65c7b01454593" w:history="1">
              <w:r>
                <w:rPr>
                  <w:rStyle w:val="Hyperlink"/>
                </w:rPr>
                <w:t>2.2.2.2.2</w:t>
              </w:r>
            </w:hyperlink>
            <w:r>
              <w:t>)</w:t>
            </w:r>
          </w:p>
        </w:tc>
      </w:tr>
      <w:tr w:rsidR="00794199" w:rsidTr="00794199">
        <w:tc>
          <w:tcPr>
            <w:tcW w:w="3975" w:type="dxa"/>
          </w:tcPr>
          <w:p w:rsidR="00794199" w:rsidRDefault="008E2B66">
            <w:pPr>
              <w:pStyle w:val="TableBodyText"/>
              <w:rPr>
                <w:b/>
              </w:rPr>
            </w:pPr>
            <w:r>
              <w:rPr>
                <w:b/>
              </w:rPr>
              <w:t>AUX_TYPE_PERF_DEFMDB_SUCCESS</w:t>
            </w:r>
          </w:p>
        </w:tc>
        <w:tc>
          <w:tcPr>
            <w:tcW w:w="939" w:type="dxa"/>
          </w:tcPr>
          <w:p w:rsidR="00794199" w:rsidRDefault="008E2B66">
            <w:pPr>
              <w:pStyle w:val="TableBodyText"/>
              <w:rPr>
                <w:b/>
              </w:rPr>
            </w:pPr>
            <w:r>
              <w:t>0x05</w:t>
            </w:r>
          </w:p>
        </w:tc>
        <w:tc>
          <w:tcPr>
            <w:tcW w:w="4014" w:type="dxa"/>
          </w:tcPr>
          <w:p w:rsidR="00794199" w:rsidRDefault="008E2B66">
            <w:pPr>
              <w:pStyle w:val="TableBodyText"/>
              <w:rPr>
                <w:b/>
              </w:rPr>
            </w:pPr>
            <w:r>
              <w:rPr>
                <w:b/>
              </w:rPr>
              <w:t>AUX_PERF_DEFMDB_SUCCESS</w:t>
            </w:r>
          </w:p>
          <w:p w:rsidR="00794199" w:rsidRDefault="008E2B66">
            <w:pPr>
              <w:pStyle w:val="TableBodyText"/>
            </w:pPr>
            <w:r>
              <w:t xml:space="preserve">(section </w:t>
            </w:r>
            <w:hyperlink w:anchor="Section_5fdb6482851c4ac59c8ef771fb2c51a9" w:history="1">
              <w:r>
                <w:rPr>
                  <w:rStyle w:val="Hyperlink"/>
                </w:rPr>
                <w:t>2.2.2.2.7</w:t>
              </w:r>
            </w:hyperlink>
            <w:r>
              <w:t>)</w:t>
            </w:r>
          </w:p>
        </w:tc>
      </w:tr>
      <w:tr w:rsidR="00794199" w:rsidTr="00794199">
        <w:tc>
          <w:tcPr>
            <w:tcW w:w="3975" w:type="dxa"/>
          </w:tcPr>
          <w:p w:rsidR="00794199" w:rsidRDefault="008E2B66">
            <w:pPr>
              <w:pStyle w:val="TableBodyText"/>
              <w:rPr>
                <w:b/>
              </w:rPr>
            </w:pPr>
            <w:r>
              <w:rPr>
                <w:b/>
              </w:rPr>
              <w:t>AUX_TYPE_PERF_DEFGC_SUCCESS</w:t>
            </w:r>
          </w:p>
        </w:tc>
        <w:tc>
          <w:tcPr>
            <w:tcW w:w="939" w:type="dxa"/>
          </w:tcPr>
          <w:p w:rsidR="00794199" w:rsidRDefault="008E2B66">
            <w:pPr>
              <w:pStyle w:val="TableBodyText"/>
              <w:rPr>
                <w:b/>
              </w:rPr>
            </w:pPr>
            <w:r>
              <w:t>0x06</w:t>
            </w:r>
          </w:p>
        </w:tc>
        <w:tc>
          <w:tcPr>
            <w:tcW w:w="4014" w:type="dxa"/>
          </w:tcPr>
          <w:p w:rsidR="00794199" w:rsidRDefault="008E2B66">
            <w:pPr>
              <w:pStyle w:val="TableBodyText"/>
              <w:rPr>
                <w:b/>
              </w:rPr>
            </w:pPr>
            <w:r>
              <w:rPr>
                <w:b/>
              </w:rPr>
              <w:t>AUX_PERF_DEFGC_SUCCESS</w:t>
            </w:r>
          </w:p>
          <w:p w:rsidR="00794199" w:rsidRDefault="008E2B66">
            <w:pPr>
              <w:pStyle w:val="TableBodyText"/>
            </w:pPr>
            <w:r>
              <w:t xml:space="preserve">(section </w:t>
            </w:r>
            <w:hyperlink w:anchor="Section_86278de7870146df8b7d73b481028039" w:history="1">
              <w:r>
                <w:rPr>
                  <w:rStyle w:val="Hyperlink"/>
                </w:rPr>
                <w:t>2.2.2.2.8</w:t>
              </w:r>
            </w:hyperlink>
            <w:r>
              <w:t>)</w:t>
            </w:r>
          </w:p>
        </w:tc>
      </w:tr>
      <w:tr w:rsidR="00794199" w:rsidTr="00794199">
        <w:tc>
          <w:tcPr>
            <w:tcW w:w="3975" w:type="dxa"/>
          </w:tcPr>
          <w:p w:rsidR="00794199" w:rsidRDefault="008E2B66">
            <w:pPr>
              <w:pStyle w:val="TableBodyText"/>
              <w:rPr>
                <w:b/>
              </w:rPr>
            </w:pPr>
            <w:r>
              <w:rPr>
                <w:b/>
              </w:rPr>
              <w:t>AUX_TYPE_PERF_MDB_SUCCESS</w:t>
            </w:r>
          </w:p>
        </w:tc>
        <w:tc>
          <w:tcPr>
            <w:tcW w:w="939" w:type="dxa"/>
          </w:tcPr>
          <w:p w:rsidR="00794199" w:rsidRDefault="008E2B66">
            <w:pPr>
              <w:pStyle w:val="TableBodyText"/>
              <w:rPr>
                <w:b/>
              </w:rPr>
            </w:pPr>
            <w:r>
              <w:t>0x07</w:t>
            </w:r>
          </w:p>
        </w:tc>
        <w:tc>
          <w:tcPr>
            <w:tcW w:w="4014" w:type="dxa"/>
          </w:tcPr>
          <w:p w:rsidR="00794199" w:rsidRDefault="008E2B66">
            <w:pPr>
              <w:pStyle w:val="TableBodyText"/>
              <w:rPr>
                <w:b/>
              </w:rPr>
            </w:pPr>
            <w:r>
              <w:rPr>
                <w:b/>
              </w:rPr>
              <w:t>AUX_PERF_MDB_SUCCESS</w:t>
            </w:r>
          </w:p>
          <w:p w:rsidR="00794199" w:rsidRDefault="008E2B66">
            <w:pPr>
              <w:pStyle w:val="TableBodyText"/>
            </w:pPr>
            <w:r>
              <w:t xml:space="preserve">(section </w:t>
            </w:r>
            <w:hyperlink w:anchor="Section_1b7cd31a00634d2aada608cd82c0adab" w:history="1">
              <w:r>
                <w:rPr>
                  <w:rStyle w:val="Hyperlink"/>
                </w:rPr>
                <w:t>2.2.2.2.9</w:t>
              </w:r>
            </w:hyperlink>
            <w:r>
              <w:t>)</w:t>
            </w:r>
          </w:p>
        </w:tc>
      </w:tr>
      <w:tr w:rsidR="00794199" w:rsidTr="00794199">
        <w:tc>
          <w:tcPr>
            <w:tcW w:w="3975" w:type="dxa"/>
          </w:tcPr>
          <w:p w:rsidR="00794199" w:rsidRDefault="008E2B66">
            <w:pPr>
              <w:pStyle w:val="TableBodyText"/>
              <w:rPr>
                <w:b/>
              </w:rPr>
            </w:pPr>
            <w:r>
              <w:rPr>
                <w:b/>
              </w:rPr>
              <w:t>AUX_TYPE_PERF_GC_SUCCESS</w:t>
            </w:r>
          </w:p>
        </w:tc>
        <w:tc>
          <w:tcPr>
            <w:tcW w:w="939" w:type="dxa"/>
          </w:tcPr>
          <w:p w:rsidR="00794199" w:rsidRDefault="008E2B66">
            <w:pPr>
              <w:pStyle w:val="TableBodyText"/>
              <w:rPr>
                <w:b/>
              </w:rPr>
            </w:pPr>
            <w:r>
              <w:t>0x08</w:t>
            </w:r>
          </w:p>
        </w:tc>
        <w:tc>
          <w:tcPr>
            <w:tcW w:w="4014" w:type="dxa"/>
          </w:tcPr>
          <w:p w:rsidR="00794199" w:rsidRDefault="008E2B66">
            <w:pPr>
              <w:pStyle w:val="TableBodyText"/>
              <w:rPr>
                <w:b/>
              </w:rPr>
            </w:pPr>
            <w:r>
              <w:rPr>
                <w:b/>
              </w:rPr>
              <w:t>AUX_PERF_GC_SUCCESS</w:t>
            </w:r>
          </w:p>
          <w:p w:rsidR="00794199" w:rsidRDefault="008E2B66">
            <w:pPr>
              <w:pStyle w:val="TableBodyText"/>
            </w:pPr>
            <w:r>
              <w:t xml:space="preserve">(section </w:t>
            </w:r>
            <w:hyperlink w:anchor="Section_66065d0f65054a86b0e5a31fdd6c5a29" w:history="1">
              <w:r>
                <w:rPr>
                  <w:rStyle w:val="Hyperlink"/>
                </w:rPr>
                <w:t>2.2.2.2.11</w:t>
              </w:r>
            </w:hyperlink>
            <w:r>
              <w:t>)</w:t>
            </w:r>
          </w:p>
        </w:tc>
      </w:tr>
      <w:tr w:rsidR="00794199" w:rsidTr="00794199">
        <w:tc>
          <w:tcPr>
            <w:tcW w:w="3975" w:type="dxa"/>
          </w:tcPr>
          <w:p w:rsidR="00794199" w:rsidRDefault="008E2B66">
            <w:pPr>
              <w:pStyle w:val="TableBodyText"/>
              <w:rPr>
                <w:b/>
              </w:rPr>
            </w:pPr>
            <w:r>
              <w:rPr>
                <w:b/>
              </w:rPr>
              <w:t>AUX_TYPE_PERF_FAILURE</w:t>
            </w:r>
          </w:p>
        </w:tc>
        <w:tc>
          <w:tcPr>
            <w:tcW w:w="939" w:type="dxa"/>
          </w:tcPr>
          <w:p w:rsidR="00794199" w:rsidRDefault="008E2B66">
            <w:pPr>
              <w:pStyle w:val="TableBodyText"/>
              <w:rPr>
                <w:b/>
              </w:rPr>
            </w:pPr>
            <w:r>
              <w:t>0x09</w:t>
            </w:r>
          </w:p>
        </w:tc>
        <w:tc>
          <w:tcPr>
            <w:tcW w:w="4014" w:type="dxa"/>
          </w:tcPr>
          <w:p w:rsidR="00794199" w:rsidRDefault="008E2B66">
            <w:pPr>
              <w:pStyle w:val="TableBodyText"/>
              <w:rPr>
                <w:b/>
              </w:rPr>
            </w:pPr>
            <w:r>
              <w:rPr>
                <w:b/>
              </w:rPr>
              <w:t>AUX_PERF_FAILURE</w:t>
            </w:r>
          </w:p>
          <w:p w:rsidR="00794199" w:rsidRDefault="008E2B66">
            <w:pPr>
              <w:pStyle w:val="TableBodyText"/>
            </w:pPr>
            <w:r>
              <w:lastRenderedPageBreak/>
              <w:t xml:space="preserve">(section </w:t>
            </w:r>
            <w:hyperlink w:anchor="Section_4ccea6c0405b4d839384a01e6c463c60" w:history="1">
              <w:r>
                <w:rPr>
                  <w:rStyle w:val="Hyperlink"/>
                </w:rPr>
                <w:t>2.2.2.2.13</w:t>
              </w:r>
            </w:hyperlink>
            <w:r>
              <w:t>)</w:t>
            </w:r>
          </w:p>
        </w:tc>
      </w:tr>
      <w:tr w:rsidR="00794199" w:rsidTr="00794199">
        <w:tc>
          <w:tcPr>
            <w:tcW w:w="3975" w:type="dxa"/>
          </w:tcPr>
          <w:p w:rsidR="00794199" w:rsidRDefault="008E2B66">
            <w:pPr>
              <w:pStyle w:val="TableBodyText"/>
              <w:rPr>
                <w:b/>
              </w:rPr>
            </w:pPr>
            <w:r>
              <w:rPr>
                <w:b/>
              </w:rPr>
              <w:lastRenderedPageBreak/>
              <w:t>AUX_TYPE_CLIENT_CONTROL</w:t>
            </w:r>
          </w:p>
        </w:tc>
        <w:tc>
          <w:tcPr>
            <w:tcW w:w="939" w:type="dxa"/>
          </w:tcPr>
          <w:p w:rsidR="00794199" w:rsidRDefault="008E2B66">
            <w:pPr>
              <w:pStyle w:val="TableBodyText"/>
              <w:rPr>
                <w:b/>
              </w:rPr>
            </w:pPr>
            <w:r>
              <w:t>0x0A</w:t>
            </w:r>
          </w:p>
        </w:tc>
        <w:tc>
          <w:tcPr>
            <w:tcW w:w="4014" w:type="dxa"/>
          </w:tcPr>
          <w:p w:rsidR="00794199" w:rsidRDefault="008E2B66">
            <w:pPr>
              <w:pStyle w:val="TableBodyText"/>
              <w:rPr>
                <w:b/>
              </w:rPr>
            </w:pPr>
            <w:r>
              <w:rPr>
                <w:b/>
              </w:rPr>
              <w:t>AUX_CLIENT_CONTROL</w:t>
            </w:r>
          </w:p>
          <w:p w:rsidR="00794199" w:rsidRDefault="008E2B66">
            <w:pPr>
              <w:pStyle w:val="TableBodyText"/>
            </w:pPr>
            <w:r>
              <w:t xml:space="preserve">(section </w:t>
            </w:r>
            <w:hyperlink w:anchor="Section_fb345b8eeacb4c0e87ce4c2242819bd3" w:history="1">
              <w:r>
                <w:rPr>
                  <w:rStyle w:val="Hyperlink"/>
                </w:rPr>
                <w:t>2.2.2.2.15</w:t>
              </w:r>
            </w:hyperlink>
            <w:r>
              <w:t>)</w:t>
            </w:r>
          </w:p>
        </w:tc>
      </w:tr>
      <w:tr w:rsidR="00794199" w:rsidTr="00794199">
        <w:tc>
          <w:tcPr>
            <w:tcW w:w="3975" w:type="dxa"/>
          </w:tcPr>
          <w:p w:rsidR="00794199" w:rsidRDefault="008E2B66">
            <w:pPr>
              <w:pStyle w:val="TableBodyText"/>
              <w:rPr>
                <w:b/>
              </w:rPr>
            </w:pPr>
            <w:r>
              <w:rPr>
                <w:b/>
              </w:rPr>
              <w:t>AUX_TYPE_PERF_PROCESSINFO</w:t>
            </w:r>
          </w:p>
        </w:tc>
        <w:tc>
          <w:tcPr>
            <w:tcW w:w="939" w:type="dxa"/>
          </w:tcPr>
          <w:p w:rsidR="00794199" w:rsidRDefault="008E2B66">
            <w:pPr>
              <w:pStyle w:val="TableBodyText"/>
              <w:rPr>
                <w:b/>
              </w:rPr>
            </w:pPr>
            <w:r>
              <w:t>0x0B</w:t>
            </w:r>
          </w:p>
        </w:tc>
        <w:tc>
          <w:tcPr>
            <w:tcW w:w="4014" w:type="dxa"/>
          </w:tcPr>
          <w:p w:rsidR="00794199" w:rsidRDefault="008E2B66">
            <w:pPr>
              <w:pStyle w:val="TableBodyText"/>
              <w:rPr>
                <w:b/>
              </w:rPr>
            </w:pPr>
            <w:r>
              <w:rPr>
                <w:b/>
              </w:rPr>
              <w:t>AUX_PERF_PROCESSINFO</w:t>
            </w:r>
          </w:p>
          <w:p w:rsidR="00794199" w:rsidRDefault="008E2B66">
            <w:pPr>
              <w:pStyle w:val="TableBodyText"/>
            </w:pPr>
            <w:r>
              <w:t xml:space="preserve">(section </w:t>
            </w:r>
            <w:hyperlink w:anchor="Section_f56f05f51986498f9076bd5376b53888" w:history="1">
              <w:r>
                <w:rPr>
                  <w:rStyle w:val="Hyperlink"/>
                </w:rPr>
                <w:t>2.2.2.2.6</w:t>
              </w:r>
            </w:hyperlink>
            <w:r>
              <w:t>)</w:t>
            </w:r>
          </w:p>
        </w:tc>
      </w:tr>
      <w:tr w:rsidR="00794199" w:rsidTr="00794199">
        <w:tc>
          <w:tcPr>
            <w:tcW w:w="3975" w:type="dxa"/>
          </w:tcPr>
          <w:p w:rsidR="00794199" w:rsidRDefault="008E2B66">
            <w:pPr>
              <w:pStyle w:val="TableBodyText"/>
              <w:rPr>
                <w:b/>
              </w:rPr>
            </w:pPr>
            <w:r>
              <w:rPr>
                <w:b/>
              </w:rPr>
              <w:t>AUX_TYPE_PERF_BG_DEFMDB_SUCCESS</w:t>
            </w:r>
          </w:p>
        </w:tc>
        <w:tc>
          <w:tcPr>
            <w:tcW w:w="939" w:type="dxa"/>
          </w:tcPr>
          <w:p w:rsidR="00794199" w:rsidRDefault="008E2B66">
            <w:pPr>
              <w:pStyle w:val="TableBodyText"/>
              <w:rPr>
                <w:b/>
              </w:rPr>
            </w:pPr>
            <w:r>
              <w:t>0x0C</w:t>
            </w:r>
          </w:p>
        </w:tc>
        <w:tc>
          <w:tcPr>
            <w:tcW w:w="4014" w:type="dxa"/>
          </w:tcPr>
          <w:p w:rsidR="00794199" w:rsidRDefault="008E2B66">
            <w:pPr>
              <w:pStyle w:val="TableBodyText"/>
              <w:rPr>
                <w:b/>
              </w:rPr>
            </w:pPr>
            <w:r>
              <w:rPr>
                <w:b/>
              </w:rPr>
              <w:t>AUX_PERF_DEFMDB_SUCCESS</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AUX_TYPE_PERF_BG_DEFGC_SUCCESS</w:t>
            </w:r>
          </w:p>
        </w:tc>
        <w:tc>
          <w:tcPr>
            <w:tcW w:w="939" w:type="dxa"/>
          </w:tcPr>
          <w:p w:rsidR="00794199" w:rsidRDefault="008E2B66">
            <w:pPr>
              <w:pStyle w:val="TableBodyText"/>
              <w:rPr>
                <w:b/>
              </w:rPr>
            </w:pPr>
            <w:r>
              <w:t>0x0D</w:t>
            </w:r>
          </w:p>
        </w:tc>
        <w:tc>
          <w:tcPr>
            <w:tcW w:w="4014" w:type="dxa"/>
          </w:tcPr>
          <w:p w:rsidR="00794199" w:rsidRDefault="008E2B66">
            <w:pPr>
              <w:pStyle w:val="TableBodyText"/>
              <w:rPr>
                <w:b/>
              </w:rPr>
            </w:pPr>
            <w:r>
              <w:rPr>
                <w:b/>
              </w:rPr>
              <w:t>AUX_PERF_DEFGC_SUCCESS</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AUX_TYPE_PERF_BG_MDB_SUCCESS</w:t>
            </w:r>
          </w:p>
        </w:tc>
        <w:tc>
          <w:tcPr>
            <w:tcW w:w="939" w:type="dxa"/>
          </w:tcPr>
          <w:p w:rsidR="00794199" w:rsidRDefault="008E2B66">
            <w:pPr>
              <w:pStyle w:val="TableBodyText"/>
              <w:rPr>
                <w:b/>
              </w:rPr>
            </w:pPr>
            <w:r>
              <w:t>0x0E</w:t>
            </w:r>
          </w:p>
        </w:tc>
        <w:tc>
          <w:tcPr>
            <w:tcW w:w="4014" w:type="dxa"/>
          </w:tcPr>
          <w:p w:rsidR="00794199" w:rsidRDefault="008E2B66">
            <w:pPr>
              <w:pStyle w:val="TableBodyText"/>
              <w:rPr>
                <w:b/>
              </w:rPr>
            </w:pPr>
            <w:r>
              <w:rPr>
                <w:b/>
              </w:rPr>
              <w:t>AUX_PERF_MDB_SUCC</w:t>
            </w:r>
            <w:r>
              <w:rPr>
                <w:b/>
              </w:rPr>
              <w:t>ESS</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AUX_TYPE_PERF_BG_GC_SUCCESS</w:t>
            </w:r>
          </w:p>
        </w:tc>
        <w:tc>
          <w:tcPr>
            <w:tcW w:w="939" w:type="dxa"/>
          </w:tcPr>
          <w:p w:rsidR="00794199" w:rsidRDefault="008E2B66">
            <w:pPr>
              <w:pStyle w:val="TableBodyText"/>
              <w:rPr>
                <w:b/>
              </w:rPr>
            </w:pPr>
            <w:r>
              <w:t>0x0F</w:t>
            </w:r>
          </w:p>
        </w:tc>
        <w:tc>
          <w:tcPr>
            <w:tcW w:w="4014" w:type="dxa"/>
          </w:tcPr>
          <w:p w:rsidR="00794199" w:rsidRDefault="008E2B66">
            <w:pPr>
              <w:pStyle w:val="TableBodyText"/>
            </w:pPr>
            <w:r>
              <w:rPr>
                <w:b/>
              </w:rPr>
              <w:t>AUX_PERF_GC_SUCCESS</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AUX_TYPE_PERF_BG_FAILURE</w:t>
            </w:r>
          </w:p>
        </w:tc>
        <w:tc>
          <w:tcPr>
            <w:tcW w:w="939" w:type="dxa"/>
          </w:tcPr>
          <w:p w:rsidR="00794199" w:rsidRDefault="008E2B66">
            <w:pPr>
              <w:pStyle w:val="TableBodyText"/>
              <w:rPr>
                <w:b/>
              </w:rPr>
            </w:pPr>
            <w:r>
              <w:t>0x10</w:t>
            </w:r>
          </w:p>
        </w:tc>
        <w:tc>
          <w:tcPr>
            <w:tcW w:w="4014" w:type="dxa"/>
          </w:tcPr>
          <w:p w:rsidR="00794199" w:rsidRDefault="008E2B66">
            <w:pPr>
              <w:pStyle w:val="TableBodyText"/>
              <w:rPr>
                <w:b/>
              </w:rPr>
            </w:pPr>
            <w:r>
              <w:rPr>
                <w:b/>
              </w:rPr>
              <w:t>AUX_PERF_FAILURE</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AUX_TYPE_PERF_FG_DEFMDB_SUCCESS</w:t>
            </w:r>
          </w:p>
        </w:tc>
        <w:tc>
          <w:tcPr>
            <w:tcW w:w="939" w:type="dxa"/>
          </w:tcPr>
          <w:p w:rsidR="00794199" w:rsidRDefault="008E2B66">
            <w:pPr>
              <w:pStyle w:val="TableBodyText"/>
              <w:rPr>
                <w:b/>
              </w:rPr>
            </w:pPr>
            <w:r>
              <w:t>0x11</w:t>
            </w:r>
          </w:p>
        </w:tc>
        <w:tc>
          <w:tcPr>
            <w:tcW w:w="4014" w:type="dxa"/>
          </w:tcPr>
          <w:p w:rsidR="00794199" w:rsidRDefault="008E2B66">
            <w:pPr>
              <w:pStyle w:val="TableBodyText"/>
              <w:rPr>
                <w:b/>
              </w:rPr>
            </w:pPr>
            <w:r>
              <w:rPr>
                <w:b/>
              </w:rPr>
              <w:t>AUX_PERF_DEFMDB_SUCCESS</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AUX_TYPE_PERF_FG_DEFGC_SUCCESS</w:t>
            </w:r>
          </w:p>
        </w:tc>
        <w:tc>
          <w:tcPr>
            <w:tcW w:w="939" w:type="dxa"/>
          </w:tcPr>
          <w:p w:rsidR="00794199" w:rsidRDefault="008E2B66">
            <w:pPr>
              <w:pStyle w:val="TableBodyText"/>
              <w:rPr>
                <w:b/>
              </w:rPr>
            </w:pPr>
            <w:r>
              <w:t>0x12</w:t>
            </w:r>
          </w:p>
        </w:tc>
        <w:tc>
          <w:tcPr>
            <w:tcW w:w="4014" w:type="dxa"/>
          </w:tcPr>
          <w:p w:rsidR="00794199" w:rsidRDefault="008E2B66">
            <w:pPr>
              <w:pStyle w:val="TableBodyText"/>
              <w:rPr>
                <w:b/>
              </w:rPr>
            </w:pPr>
            <w:r>
              <w:rPr>
                <w:b/>
              </w:rPr>
              <w:t>AUX_PERF_DEFGC_SUCCESS</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AUX_TYPE_PERF_FG_MDB_SUCCESS</w:t>
            </w:r>
          </w:p>
        </w:tc>
        <w:tc>
          <w:tcPr>
            <w:tcW w:w="939" w:type="dxa"/>
          </w:tcPr>
          <w:p w:rsidR="00794199" w:rsidRDefault="008E2B66">
            <w:pPr>
              <w:pStyle w:val="TableBodyText"/>
              <w:rPr>
                <w:b/>
              </w:rPr>
            </w:pPr>
            <w:r>
              <w:t>0x13</w:t>
            </w:r>
          </w:p>
        </w:tc>
        <w:tc>
          <w:tcPr>
            <w:tcW w:w="4014" w:type="dxa"/>
          </w:tcPr>
          <w:p w:rsidR="00794199" w:rsidRDefault="008E2B66">
            <w:pPr>
              <w:pStyle w:val="TableBodyText"/>
              <w:rPr>
                <w:b/>
              </w:rPr>
            </w:pPr>
            <w:r>
              <w:rPr>
                <w:b/>
              </w:rPr>
              <w:t>AUX_PERF_MDB_SUCCESS</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AUX_TYPE_PERF_FG_GC_SUCCESS</w:t>
            </w:r>
          </w:p>
        </w:tc>
        <w:tc>
          <w:tcPr>
            <w:tcW w:w="939" w:type="dxa"/>
          </w:tcPr>
          <w:p w:rsidR="00794199" w:rsidRDefault="008E2B66">
            <w:pPr>
              <w:pStyle w:val="TableBodyText"/>
              <w:rPr>
                <w:b/>
              </w:rPr>
            </w:pPr>
            <w:r>
              <w:t>0x14</w:t>
            </w:r>
          </w:p>
        </w:tc>
        <w:tc>
          <w:tcPr>
            <w:tcW w:w="4014" w:type="dxa"/>
          </w:tcPr>
          <w:p w:rsidR="00794199" w:rsidRDefault="008E2B66">
            <w:pPr>
              <w:pStyle w:val="TableBodyText"/>
              <w:rPr>
                <w:b/>
              </w:rPr>
            </w:pPr>
            <w:r>
              <w:rPr>
                <w:b/>
              </w:rPr>
              <w:t>AUX_PERF_GC_SUCCESS</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AUX_TYPE_PERF_FG_FAILURE</w:t>
            </w:r>
          </w:p>
        </w:tc>
        <w:tc>
          <w:tcPr>
            <w:tcW w:w="939" w:type="dxa"/>
          </w:tcPr>
          <w:p w:rsidR="00794199" w:rsidRDefault="008E2B66">
            <w:pPr>
              <w:pStyle w:val="TableBodyText"/>
              <w:rPr>
                <w:b/>
              </w:rPr>
            </w:pPr>
            <w:r>
              <w:t>0x15</w:t>
            </w:r>
          </w:p>
        </w:tc>
        <w:tc>
          <w:tcPr>
            <w:tcW w:w="4014" w:type="dxa"/>
          </w:tcPr>
          <w:p w:rsidR="00794199" w:rsidRDefault="008E2B66">
            <w:pPr>
              <w:pStyle w:val="TableBodyText"/>
              <w:rPr>
                <w:b/>
              </w:rPr>
            </w:pPr>
            <w:r>
              <w:rPr>
                <w:b/>
              </w:rPr>
              <w:t>AUX_PERF_FAILURE</w:t>
            </w:r>
          </w:p>
          <w:p w:rsidR="00794199" w:rsidRDefault="00794199">
            <w:pPr>
              <w:pStyle w:val="TableBodyText"/>
            </w:pPr>
          </w:p>
        </w:tc>
      </w:tr>
      <w:tr w:rsidR="00794199" w:rsidTr="00794199">
        <w:tc>
          <w:tcPr>
            <w:tcW w:w="3975" w:type="dxa"/>
          </w:tcPr>
          <w:p w:rsidR="00794199" w:rsidRDefault="008E2B66">
            <w:pPr>
              <w:pStyle w:val="TableBodyText"/>
              <w:rPr>
                <w:b/>
              </w:rPr>
            </w:pPr>
            <w:r>
              <w:rPr>
                <w:b/>
              </w:rPr>
              <w:t>AUX_TYPE_OSVERSIONINFO</w:t>
            </w:r>
          </w:p>
        </w:tc>
        <w:tc>
          <w:tcPr>
            <w:tcW w:w="939" w:type="dxa"/>
          </w:tcPr>
          <w:p w:rsidR="00794199" w:rsidRDefault="008E2B66">
            <w:pPr>
              <w:pStyle w:val="TableBodyText"/>
              <w:rPr>
                <w:b/>
              </w:rPr>
            </w:pPr>
            <w:r>
              <w:t>0x16</w:t>
            </w:r>
          </w:p>
        </w:tc>
        <w:tc>
          <w:tcPr>
            <w:tcW w:w="4014" w:type="dxa"/>
          </w:tcPr>
          <w:p w:rsidR="00794199" w:rsidRDefault="008E2B66">
            <w:pPr>
              <w:pStyle w:val="TableBodyText"/>
              <w:rPr>
                <w:b/>
              </w:rPr>
            </w:pPr>
            <w:r>
              <w:rPr>
                <w:b/>
              </w:rPr>
              <w:t>AUX_OSVERSIONINFO</w:t>
            </w:r>
          </w:p>
          <w:p w:rsidR="00794199" w:rsidRDefault="008E2B66">
            <w:pPr>
              <w:pStyle w:val="TableBodyText"/>
            </w:pPr>
            <w:r>
              <w:t xml:space="preserve">(section </w:t>
            </w:r>
            <w:hyperlink w:anchor="Section_e458603f20ea4a9ca00d59be889871f9" w:history="1">
              <w:r>
                <w:rPr>
                  <w:rStyle w:val="Hyperlink"/>
                </w:rPr>
                <w:t>2.2.2.2.16</w:t>
              </w:r>
            </w:hyperlink>
            <w:r>
              <w:t>)</w:t>
            </w:r>
          </w:p>
        </w:tc>
      </w:tr>
      <w:tr w:rsidR="00794199" w:rsidTr="00794199">
        <w:tc>
          <w:tcPr>
            <w:tcW w:w="3975" w:type="dxa"/>
          </w:tcPr>
          <w:p w:rsidR="00794199" w:rsidRDefault="008E2B66">
            <w:pPr>
              <w:pStyle w:val="TableBodyText"/>
              <w:rPr>
                <w:b/>
              </w:rPr>
            </w:pPr>
            <w:r>
              <w:rPr>
                <w:b/>
              </w:rPr>
              <w:t>AUX_TYPE_EXORGINFO</w:t>
            </w:r>
          </w:p>
        </w:tc>
        <w:tc>
          <w:tcPr>
            <w:tcW w:w="939" w:type="dxa"/>
          </w:tcPr>
          <w:p w:rsidR="00794199" w:rsidRDefault="008E2B66">
            <w:pPr>
              <w:pStyle w:val="TableBodyText"/>
              <w:rPr>
                <w:b/>
              </w:rPr>
            </w:pPr>
            <w:r>
              <w:t>0x17</w:t>
            </w:r>
          </w:p>
        </w:tc>
        <w:tc>
          <w:tcPr>
            <w:tcW w:w="4014" w:type="dxa"/>
          </w:tcPr>
          <w:p w:rsidR="00794199" w:rsidRDefault="008E2B66">
            <w:pPr>
              <w:pStyle w:val="TableBodyText"/>
              <w:rPr>
                <w:b/>
              </w:rPr>
            </w:pPr>
            <w:r>
              <w:rPr>
                <w:b/>
              </w:rPr>
              <w:t>AUX_EXORGINFO</w:t>
            </w:r>
          </w:p>
          <w:p w:rsidR="00794199" w:rsidRDefault="008E2B66">
            <w:pPr>
              <w:pStyle w:val="TableBodyText"/>
            </w:pPr>
            <w:r>
              <w:t xml:space="preserve">(section </w:t>
            </w:r>
            <w:hyperlink w:anchor="Section_a16de2946c6c4c4dbd869bb3be464045" w:history="1">
              <w:r>
                <w:rPr>
                  <w:rStyle w:val="Hyperlink"/>
                </w:rPr>
                <w:t>2.2.2.2.17</w:t>
              </w:r>
            </w:hyperlink>
            <w:r>
              <w:t>)</w:t>
            </w:r>
          </w:p>
        </w:tc>
      </w:tr>
      <w:tr w:rsidR="00794199" w:rsidTr="00794199">
        <w:tc>
          <w:tcPr>
            <w:tcW w:w="3975" w:type="dxa"/>
          </w:tcPr>
          <w:p w:rsidR="00794199" w:rsidRDefault="008E2B66">
            <w:pPr>
              <w:pStyle w:val="TableBodyText"/>
              <w:rPr>
                <w:b/>
              </w:rPr>
            </w:pPr>
            <w:r>
              <w:rPr>
                <w:b/>
              </w:rPr>
              <w:t>AUX_TYPE_PERF_ACCOUNTINFO</w:t>
            </w:r>
          </w:p>
        </w:tc>
        <w:tc>
          <w:tcPr>
            <w:tcW w:w="939" w:type="dxa"/>
          </w:tcPr>
          <w:p w:rsidR="00794199" w:rsidRDefault="008E2B66">
            <w:pPr>
              <w:pStyle w:val="TableBodyText"/>
              <w:rPr>
                <w:b/>
              </w:rPr>
            </w:pPr>
            <w:r>
              <w:t>0x18</w:t>
            </w:r>
          </w:p>
        </w:tc>
        <w:tc>
          <w:tcPr>
            <w:tcW w:w="4014" w:type="dxa"/>
          </w:tcPr>
          <w:p w:rsidR="00794199" w:rsidRDefault="008E2B66">
            <w:pPr>
              <w:pStyle w:val="TableBodyText"/>
              <w:rPr>
                <w:b/>
              </w:rPr>
            </w:pPr>
            <w:r>
              <w:rPr>
                <w:b/>
              </w:rPr>
              <w:t>AUX_PERF_ACCOUNTINFO</w:t>
            </w:r>
          </w:p>
          <w:p w:rsidR="00794199" w:rsidRDefault="008E2B66">
            <w:pPr>
              <w:pStyle w:val="TableBodyText"/>
            </w:pPr>
            <w:r>
              <w:t xml:space="preserve">(section </w:t>
            </w:r>
            <w:hyperlink w:anchor="Section_e9417dda4dd14ef9b7d3a77954da449c" w:history="1">
              <w:r>
                <w:rPr>
                  <w:rStyle w:val="Hyperlink"/>
                </w:rPr>
                <w:t>2.2.2.2.18</w:t>
              </w:r>
            </w:hyperlink>
            <w:r>
              <w:t>)</w:t>
            </w:r>
          </w:p>
        </w:tc>
      </w:tr>
      <w:tr w:rsidR="00794199" w:rsidTr="00794199">
        <w:tc>
          <w:tcPr>
            <w:tcW w:w="3975" w:type="dxa"/>
          </w:tcPr>
          <w:p w:rsidR="00794199" w:rsidRDefault="008E2B66">
            <w:pPr>
              <w:pStyle w:val="TableBodyText"/>
              <w:rPr>
                <w:b/>
              </w:rPr>
            </w:pPr>
            <w:r>
              <w:rPr>
                <w:b/>
              </w:rPr>
              <w:t>AUX_TYPE_SERVER_CAPABILITIES</w:t>
            </w:r>
          </w:p>
        </w:tc>
        <w:tc>
          <w:tcPr>
            <w:tcW w:w="939" w:type="dxa"/>
          </w:tcPr>
          <w:p w:rsidR="00794199" w:rsidRDefault="008E2B66">
            <w:pPr>
              <w:pStyle w:val="TableBodyText"/>
            </w:pPr>
            <w:r>
              <w:t>0x46</w:t>
            </w:r>
          </w:p>
        </w:tc>
        <w:tc>
          <w:tcPr>
            <w:tcW w:w="4014" w:type="dxa"/>
          </w:tcPr>
          <w:p w:rsidR="00794199" w:rsidRDefault="008E2B66">
            <w:pPr>
              <w:pStyle w:val="TableBodyText"/>
              <w:rPr>
                <w:b/>
              </w:rPr>
            </w:pPr>
            <w:r>
              <w:rPr>
                <w:b/>
              </w:rPr>
              <w:t>AUX_SERVER_CAPABILITIES</w:t>
            </w:r>
          </w:p>
          <w:p w:rsidR="00794199" w:rsidRDefault="008E2B66">
            <w:pPr>
              <w:pStyle w:val="TableBodyText"/>
              <w:rPr>
                <w:b/>
              </w:rPr>
            </w:pPr>
            <w:r>
              <w:t xml:space="preserve">(section </w:t>
            </w:r>
            <w:hyperlink w:anchor="Section_3662a530f14d4453b17556740eddd40e" w:history="1">
              <w:r>
                <w:rPr>
                  <w:rStyle w:val="Hyperlink"/>
                </w:rPr>
                <w:t>2.2.2.2.19</w:t>
              </w:r>
            </w:hyperlink>
            <w:r>
              <w:t>)</w:t>
            </w:r>
          </w:p>
        </w:tc>
      </w:tr>
      <w:tr w:rsidR="00794199" w:rsidTr="00794199">
        <w:tc>
          <w:tcPr>
            <w:tcW w:w="3975" w:type="dxa"/>
          </w:tcPr>
          <w:p w:rsidR="00794199" w:rsidRDefault="008E2B66">
            <w:pPr>
              <w:pStyle w:val="TableBodyText"/>
              <w:rPr>
                <w:b/>
              </w:rPr>
            </w:pPr>
            <w:r>
              <w:rPr>
                <w:b/>
              </w:rPr>
              <w:t>AUX_TYPE_ENDPOINT_CAPABILITIES</w:t>
            </w:r>
          </w:p>
        </w:tc>
        <w:tc>
          <w:tcPr>
            <w:tcW w:w="939" w:type="dxa"/>
          </w:tcPr>
          <w:p w:rsidR="00794199" w:rsidRDefault="008E2B66">
            <w:pPr>
              <w:pStyle w:val="TableBodyText"/>
              <w:rPr>
                <w:b/>
              </w:rPr>
            </w:pPr>
            <w:r>
              <w:t>0x48</w:t>
            </w:r>
          </w:p>
        </w:tc>
        <w:tc>
          <w:tcPr>
            <w:tcW w:w="4014" w:type="dxa"/>
          </w:tcPr>
          <w:p w:rsidR="00794199" w:rsidRDefault="008E2B66">
            <w:pPr>
              <w:pStyle w:val="TableBodyText"/>
            </w:pPr>
            <w:r>
              <w:rPr>
                <w:b/>
              </w:rPr>
              <w:t>AUX_ENDPOINT_CAPABILITIES</w:t>
            </w:r>
            <w:bookmarkStart w:id="8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89"/>
            <w:r>
              <w:t xml:space="preserve"> </w:t>
            </w:r>
          </w:p>
          <w:p w:rsidR="00794199" w:rsidRDefault="008E2B66">
            <w:pPr>
              <w:pStyle w:val="TableBodyText"/>
              <w:rPr>
                <w:b/>
              </w:rPr>
            </w:pPr>
            <w:r>
              <w:t xml:space="preserve">(section </w:t>
            </w:r>
            <w:hyperlink w:anchor="Section_b78fbc6251094868ae62ce24a53f8905" w:history="1">
              <w:r>
                <w:rPr>
                  <w:rStyle w:val="Hyperlink"/>
                </w:rPr>
                <w:t>2.2.2.2.20</w:t>
              </w:r>
            </w:hyperlink>
            <w:r>
              <w:t>)</w:t>
            </w:r>
            <w:r>
              <w:rPr>
                <w:rStyle w:val="FootnoteReference"/>
              </w:rPr>
              <w:t xml:space="preserve"> </w:t>
            </w:r>
          </w:p>
        </w:tc>
      </w:tr>
      <w:tr w:rsidR="00794199" w:rsidTr="00794199">
        <w:tc>
          <w:tcPr>
            <w:tcW w:w="3975" w:type="dxa"/>
          </w:tcPr>
          <w:p w:rsidR="00794199" w:rsidRDefault="008E2B66">
            <w:pPr>
              <w:pStyle w:val="TableBodyText"/>
              <w:rPr>
                <w:b/>
              </w:rPr>
            </w:pPr>
            <w:r>
              <w:rPr>
                <w:b/>
              </w:rPr>
              <w:t>AUX_CLIENT_CONNECTION_INFO</w:t>
            </w:r>
          </w:p>
        </w:tc>
        <w:tc>
          <w:tcPr>
            <w:tcW w:w="939" w:type="dxa"/>
          </w:tcPr>
          <w:p w:rsidR="00794199" w:rsidRDefault="008E2B66">
            <w:pPr>
              <w:pStyle w:val="TableBodyText"/>
              <w:rPr>
                <w:b/>
              </w:rPr>
            </w:pPr>
            <w:r>
              <w:t>0x4A</w:t>
            </w:r>
          </w:p>
        </w:tc>
        <w:tc>
          <w:tcPr>
            <w:tcW w:w="4014" w:type="dxa"/>
          </w:tcPr>
          <w:p w:rsidR="00794199" w:rsidRDefault="008E2B66">
            <w:pPr>
              <w:pStyle w:val="TableBodyText"/>
              <w:rPr>
                <w:b/>
              </w:rPr>
            </w:pPr>
            <w:r>
              <w:rPr>
                <w:b/>
              </w:rPr>
              <w:t xml:space="preserve">AUX_CLIENT_CONNECTION_INFO </w:t>
            </w:r>
          </w:p>
          <w:p w:rsidR="00794199" w:rsidRDefault="008E2B66">
            <w:pPr>
              <w:pStyle w:val="TableBodyText"/>
              <w:rPr>
                <w:b/>
              </w:rPr>
            </w:pPr>
            <w:r>
              <w:t xml:space="preserve">(section </w:t>
            </w:r>
            <w:hyperlink w:anchor="Section_103280b28df545d7a0a81f4bccc9740a" w:history="1">
              <w:r>
                <w:rPr>
                  <w:rStyle w:val="Hyperlink"/>
                </w:rPr>
                <w:t>2.2.2.2.21</w:t>
              </w:r>
            </w:hyperlink>
            <w:r>
              <w:t>)</w:t>
            </w:r>
          </w:p>
        </w:tc>
      </w:tr>
      <w:tr w:rsidR="00794199" w:rsidTr="00794199">
        <w:tc>
          <w:tcPr>
            <w:tcW w:w="3975" w:type="dxa"/>
          </w:tcPr>
          <w:p w:rsidR="00794199" w:rsidRDefault="008E2B66">
            <w:pPr>
              <w:pStyle w:val="TableBodyText"/>
              <w:rPr>
                <w:b/>
              </w:rPr>
            </w:pPr>
            <w:r>
              <w:rPr>
                <w:b/>
              </w:rPr>
              <w:t>AUX_SERVER_SESSION_INFO</w:t>
            </w:r>
          </w:p>
        </w:tc>
        <w:tc>
          <w:tcPr>
            <w:tcW w:w="939" w:type="dxa"/>
          </w:tcPr>
          <w:p w:rsidR="00794199" w:rsidRDefault="008E2B66">
            <w:pPr>
              <w:pStyle w:val="TableBodyText"/>
              <w:rPr>
                <w:b/>
              </w:rPr>
            </w:pPr>
            <w:r>
              <w:t>0x4B</w:t>
            </w:r>
          </w:p>
        </w:tc>
        <w:tc>
          <w:tcPr>
            <w:tcW w:w="4014" w:type="dxa"/>
          </w:tcPr>
          <w:p w:rsidR="00794199" w:rsidRDefault="008E2B66">
            <w:pPr>
              <w:pStyle w:val="TableBodyText"/>
            </w:pPr>
            <w:r>
              <w:rPr>
                <w:b/>
              </w:rPr>
              <w:t>AUX_SERVER_SESSION_INFO</w:t>
            </w:r>
            <w:r>
              <w:t xml:space="preserve"> </w:t>
            </w:r>
          </w:p>
          <w:p w:rsidR="00794199" w:rsidRDefault="008E2B66">
            <w:pPr>
              <w:pStyle w:val="TableBodyText"/>
              <w:rPr>
                <w:b/>
              </w:rPr>
            </w:pPr>
            <w:r>
              <w:lastRenderedPageBreak/>
              <w:t xml:space="preserve">(section </w:t>
            </w:r>
            <w:hyperlink w:anchor="Section_273bde4799e9447e92942ca01887fe64" w:history="1">
              <w:r>
                <w:rPr>
                  <w:rStyle w:val="Hyperlink"/>
                </w:rPr>
                <w:t>2.2.2.2.22</w:t>
              </w:r>
            </w:hyperlink>
            <w:r>
              <w:t>)</w:t>
            </w:r>
          </w:p>
        </w:tc>
      </w:tr>
      <w:tr w:rsidR="00794199" w:rsidTr="00794199">
        <w:tc>
          <w:tcPr>
            <w:tcW w:w="3975" w:type="dxa"/>
          </w:tcPr>
          <w:p w:rsidR="00794199" w:rsidRDefault="008E2B66">
            <w:pPr>
              <w:pStyle w:val="TableBodyText"/>
              <w:rPr>
                <w:b/>
              </w:rPr>
            </w:pPr>
            <w:r>
              <w:rPr>
                <w:b/>
              </w:rPr>
              <w:lastRenderedPageBreak/>
              <w:t xml:space="preserve">AUX_PROTOCOL_DEVICE_IDENTIFICATION </w:t>
            </w:r>
          </w:p>
        </w:tc>
        <w:tc>
          <w:tcPr>
            <w:tcW w:w="939" w:type="dxa"/>
          </w:tcPr>
          <w:p w:rsidR="00794199" w:rsidRDefault="008E2B66">
            <w:pPr>
              <w:pStyle w:val="TableBodyText"/>
              <w:rPr>
                <w:b/>
              </w:rPr>
            </w:pPr>
            <w:r>
              <w:t>0x4E</w:t>
            </w:r>
          </w:p>
        </w:tc>
        <w:tc>
          <w:tcPr>
            <w:tcW w:w="4014" w:type="dxa"/>
          </w:tcPr>
          <w:p w:rsidR="00794199" w:rsidRDefault="008E2B66">
            <w:pPr>
              <w:pStyle w:val="TableBodyText"/>
            </w:pPr>
            <w:r>
              <w:rPr>
                <w:b/>
              </w:rPr>
              <w:t>AUX_PROTOCOL_DEVICE_IDENTIFICATION</w:t>
            </w:r>
            <w:r>
              <w:t xml:space="preserve"> </w:t>
            </w:r>
          </w:p>
          <w:p w:rsidR="00794199" w:rsidRDefault="008E2B66">
            <w:pPr>
              <w:pStyle w:val="TableBodyText"/>
              <w:rPr>
                <w:b/>
              </w:rPr>
            </w:pPr>
            <w:r>
              <w:t xml:space="preserve">(section </w:t>
            </w:r>
            <w:hyperlink w:anchor="Section_6018582d06b240fe86169d42a0e6b4f8" w:history="1">
              <w:r>
                <w:rPr>
                  <w:rStyle w:val="Hyperlink"/>
                </w:rPr>
                <w:t>2.2.2.2.23</w:t>
              </w:r>
            </w:hyperlink>
            <w:r>
              <w:t>)</w:t>
            </w:r>
          </w:p>
        </w:tc>
      </w:tr>
    </w:tbl>
    <w:p w:rsidR="00794199" w:rsidRDefault="008E2B66">
      <w:pPr>
        <w:pStyle w:val="Definition-Field2"/>
      </w:pPr>
      <w:r>
        <w:t xml:space="preserve">The block type names, associated </w:t>
      </w:r>
      <w:r>
        <w:rPr>
          <w:b/>
        </w:rPr>
        <w:t>Type</w:t>
      </w:r>
      <w:r>
        <w:t xml:space="preserve"> field values, and the corresponding auxiliary block structure that follows the </w:t>
      </w:r>
      <w:r>
        <w:rPr>
          <w:b/>
        </w:rPr>
        <w:t>AUX_HEADER</w:t>
      </w:r>
      <w:r>
        <w:t xml:space="preserve"> when the </w:t>
      </w:r>
      <w:r>
        <w:rPr>
          <w:b/>
        </w:rPr>
        <w:t>V</w:t>
      </w:r>
      <w:r>
        <w:rPr>
          <w:b/>
        </w:rPr>
        <w:t>ersion</w:t>
      </w:r>
      <w:r>
        <w:t xml:space="preserve"> field is </w:t>
      </w:r>
      <w:r>
        <w:rPr>
          <w:b/>
        </w:rPr>
        <w:t>AUX_VERSION_2</w:t>
      </w:r>
      <w:r>
        <w:t xml:space="preserve"> are listed in the following table.</w:t>
      </w:r>
    </w:p>
    <w:tbl>
      <w:tblPr>
        <w:tblStyle w:val="Table-ShadedHeader"/>
        <w:tblW w:w="0" w:type="auto"/>
        <w:tblLook w:val="04A0" w:firstRow="1" w:lastRow="0" w:firstColumn="1" w:lastColumn="0" w:noHBand="0" w:noVBand="1"/>
      </w:tblPr>
      <w:tblGrid>
        <w:gridCol w:w="3555"/>
        <w:gridCol w:w="734"/>
        <w:gridCol w:w="2972"/>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Type name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Auxiliary block structure</w:t>
            </w:r>
          </w:p>
        </w:tc>
      </w:tr>
      <w:tr w:rsidR="00794199" w:rsidTr="00794199">
        <w:tc>
          <w:tcPr>
            <w:tcW w:w="0" w:type="auto"/>
          </w:tcPr>
          <w:p w:rsidR="00794199" w:rsidRDefault="008E2B66">
            <w:pPr>
              <w:pStyle w:val="TableBodyText"/>
              <w:rPr>
                <w:b/>
              </w:rPr>
            </w:pPr>
            <w:r>
              <w:rPr>
                <w:b/>
              </w:rPr>
              <w:t>AUX_TYPE_PERF_SESSIONINFO</w:t>
            </w:r>
          </w:p>
        </w:tc>
        <w:tc>
          <w:tcPr>
            <w:tcW w:w="0" w:type="auto"/>
          </w:tcPr>
          <w:p w:rsidR="00794199" w:rsidRDefault="008E2B66">
            <w:pPr>
              <w:pStyle w:val="TableBodyText"/>
              <w:rPr>
                <w:b/>
              </w:rPr>
            </w:pPr>
            <w:r>
              <w:t>0x04</w:t>
            </w:r>
          </w:p>
        </w:tc>
        <w:tc>
          <w:tcPr>
            <w:tcW w:w="0" w:type="auto"/>
          </w:tcPr>
          <w:p w:rsidR="00794199" w:rsidRDefault="008E2B66">
            <w:pPr>
              <w:pStyle w:val="TableBodyText"/>
              <w:rPr>
                <w:b/>
              </w:rPr>
            </w:pPr>
            <w:r>
              <w:rPr>
                <w:b/>
              </w:rPr>
              <w:t>AUX_PERF_SESSIONINFO_V2</w:t>
            </w:r>
          </w:p>
          <w:p w:rsidR="00794199" w:rsidRDefault="008E2B66">
            <w:pPr>
              <w:pStyle w:val="TableBodyText"/>
            </w:pPr>
            <w:r>
              <w:t xml:space="preserve">(section </w:t>
            </w:r>
            <w:hyperlink w:anchor="Section_f24356413bb8451aa106ab99165bbd5d" w:history="1">
              <w:r>
                <w:rPr>
                  <w:rStyle w:val="Hyperlink"/>
                </w:rPr>
                <w:t>2.2.2.2.3</w:t>
              </w:r>
            </w:hyperlink>
            <w:r>
              <w:t>)</w:t>
            </w:r>
          </w:p>
        </w:tc>
      </w:tr>
      <w:tr w:rsidR="00794199" w:rsidTr="00794199">
        <w:tc>
          <w:tcPr>
            <w:tcW w:w="0" w:type="auto"/>
          </w:tcPr>
          <w:p w:rsidR="00794199" w:rsidRDefault="008E2B66">
            <w:pPr>
              <w:pStyle w:val="TableBodyText"/>
              <w:rPr>
                <w:b/>
              </w:rPr>
            </w:pPr>
            <w:r>
              <w:rPr>
                <w:b/>
              </w:rPr>
              <w:t>AUX_TYPE_PERF_MDB_SUCCESS</w:t>
            </w:r>
          </w:p>
        </w:tc>
        <w:tc>
          <w:tcPr>
            <w:tcW w:w="0" w:type="auto"/>
          </w:tcPr>
          <w:p w:rsidR="00794199" w:rsidRDefault="008E2B66">
            <w:pPr>
              <w:pStyle w:val="TableBodyText"/>
              <w:rPr>
                <w:b/>
              </w:rPr>
            </w:pPr>
            <w:r>
              <w:t>0x07</w:t>
            </w:r>
          </w:p>
        </w:tc>
        <w:tc>
          <w:tcPr>
            <w:tcW w:w="0" w:type="auto"/>
          </w:tcPr>
          <w:p w:rsidR="00794199" w:rsidRDefault="008E2B66">
            <w:pPr>
              <w:pStyle w:val="TableBodyText"/>
              <w:rPr>
                <w:b/>
              </w:rPr>
            </w:pPr>
            <w:r>
              <w:rPr>
                <w:b/>
              </w:rPr>
              <w:t>AUX_PERF_MDB_SUCCESS_V2</w:t>
            </w:r>
          </w:p>
          <w:p w:rsidR="00794199" w:rsidRDefault="008E2B66">
            <w:pPr>
              <w:pStyle w:val="TableBodyText"/>
            </w:pPr>
            <w:r>
              <w:t xml:space="preserve">(section </w:t>
            </w:r>
            <w:hyperlink w:anchor="Section_67ab30693ba1429fae53628699e2f499" w:history="1">
              <w:r>
                <w:rPr>
                  <w:rStyle w:val="Hyperlink"/>
                </w:rPr>
                <w:t>2.2.2.2.10</w:t>
              </w:r>
            </w:hyperlink>
            <w:r>
              <w:t>)</w:t>
            </w:r>
          </w:p>
        </w:tc>
      </w:tr>
      <w:tr w:rsidR="00794199" w:rsidTr="00794199">
        <w:tc>
          <w:tcPr>
            <w:tcW w:w="0" w:type="auto"/>
          </w:tcPr>
          <w:p w:rsidR="00794199" w:rsidRDefault="008E2B66">
            <w:pPr>
              <w:pStyle w:val="TableBodyText"/>
              <w:rPr>
                <w:b/>
              </w:rPr>
            </w:pPr>
            <w:r>
              <w:rPr>
                <w:b/>
              </w:rPr>
              <w:t>AUX_TYPE_PERF_GC_SUCCESS</w:t>
            </w:r>
          </w:p>
        </w:tc>
        <w:tc>
          <w:tcPr>
            <w:tcW w:w="0" w:type="auto"/>
          </w:tcPr>
          <w:p w:rsidR="00794199" w:rsidRDefault="008E2B66">
            <w:pPr>
              <w:pStyle w:val="TableBodyText"/>
              <w:rPr>
                <w:b/>
              </w:rPr>
            </w:pPr>
            <w:r>
              <w:t>0x08</w:t>
            </w:r>
          </w:p>
        </w:tc>
        <w:tc>
          <w:tcPr>
            <w:tcW w:w="0" w:type="auto"/>
          </w:tcPr>
          <w:p w:rsidR="00794199" w:rsidRDefault="008E2B66">
            <w:pPr>
              <w:pStyle w:val="TableBodyText"/>
              <w:rPr>
                <w:b/>
              </w:rPr>
            </w:pPr>
            <w:r>
              <w:rPr>
                <w:b/>
              </w:rPr>
              <w:t>AUX_PERF_GC_SUCCESS_V2</w:t>
            </w:r>
          </w:p>
          <w:p w:rsidR="00794199" w:rsidRDefault="008E2B66">
            <w:pPr>
              <w:pStyle w:val="TableBodyText"/>
            </w:pPr>
            <w:r>
              <w:t xml:space="preserve">(section </w:t>
            </w:r>
            <w:hyperlink w:anchor="Section_d0887bde4ad1446ca04757ffabac27c2" w:history="1">
              <w:r>
                <w:rPr>
                  <w:rStyle w:val="Hyperlink"/>
                </w:rPr>
                <w:t>2.2.2.2.12</w:t>
              </w:r>
            </w:hyperlink>
            <w:r>
              <w:t>)</w:t>
            </w:r>
          </w:p>
        </w:tc>
      </w:tr>
      <w:tr w:rsidR="00794199" w:rsidTr="00794199">
        <w:tc>
          <w:tcPr>
            <w:tcW w:w="0" w:type="auto"/>
          </w:tcPr>
          <w:p w:rsidR="00794199" w:rsidRDefault="008E2B66">
            <w:pPr>
              <w:pStyle w:val="TableBodyText"/>
              <w:rPr>
                <w:b/>
              </w:rPr>
            </w:pPr>
            <w:r>
              <w:rPr>
                <w:b/>
              </w:rPr>
              <w:t>AUX_TYPE_PERF_FAILURE</w:t>
            </w:r>
          </w:p>
        </w:tc>
        <w:tc>
          <w:tcPr>
            <w:tcW w:w="0" w:type="auto"/>
          </w:tcPr>
          <w:p w:rsidR="00794199" w:rsidRDefault="008E2B66">
            <w:pPr>
              <w:pStyle w:val="TableBodyText"/>
              <w:rPr>
                <w:b/>
              </w:rPr>
            </w:pPr>
            <w:r>
              <w:t>0x09</w:t>
            </w:r>
          </w:p>
        </w:tc>
        <w:tc>
          <w:tcPr>
            <w:tcW w:w="0" w:type="auto"/>
          </w:tcPr>
          <w:p w:rsidR="00794199" w:rsidRDefault="008E2B66">
            <w:pPr>
              <w:pStyle w:val="TableBodyText"/>
              <w:rPr>
                <w:b/>
              </w:rPr>
            </w:pPr>
            <w:r>
              <w:rPr>
                <w:b/>
              </w:rPr>
              <w:t>AUX_PERF_FAILURE_V2</w:t>
            </w:r>
          </w:p>
          <w:p w:rsidR="00794199" w:rsidRDefault="008E2B66">
            <w:pPr>
              <w:pStyle w:val="TableBodyText"/>
            </w:pPr>
            <w:r>
              <w:t xml:space="preserve">(section </w:t>
            </w:r>
            <w:hyperlink w:anchor="Section_3c60463078b24d27b98cdbbf6c3d0f99" w:history="1">
              <w:r>
                <w:rPr>
                  <w:rStyle w:val="Hyperlink"/>
                </w:rPr>
                <w:t>2.2.2.2.14</w:t>
              </w:r>
            </w:hyperlink>
            <w:r>
              <w:t>)</w:t>
            </w:r>
          </w:p>
        </w:tc>
      </w:tr>
      <w:tr w:rsidR="00794199" w:rsidTr="00794199">
        <w:tc>
          <w:tcPr>
            <w:tcW w:w="0" w:type="auto"/>
          </w:tcPr>
          <w:p w:rsidR="00794199" w:rsidRDefault="008E2B66">
            <w:pPr>
              <w:pStyle w:val="TableBodyText"/>
              <w:rPr>
                <w:b/>
              </w:rPr>
            </w:pPr>
            <w:r>
              <w:rPr>
                <w:b/>
              </w:rPr>
              <w:t>AUX_TYPE_PERF_PROCESSINFO</w:t>
            </w:r>
          </w:p>
        </w:tc>
        <w:tc>
          <w:tcPr>
            <w:tcW w:w="0" w:type="auto"/>
          </w:tcPr>
          <w:p w:rsidR="00794199" w:rsidRDefault="008E2B66">
            <w:pPr>
              <w:pStyle w:val="TableBodyText"/>
              <w:rPr>
                <w:b/>
              </w:rPr>
            </w:pPr>
            <w:r>
              <w:t>0x0B</w:t>
            </w:r>
          </w:p>
        </w:tc>
        <w:tc>
          <w:tcPr>
            <w:tcW w:w="0" w:type="auto"/>
          </w:tcPr>
          <w:p w:rsidR="00794199" w:rsidRDefault="008E2B66">
            <w:pPr>
              <w:pStyle w:val="TableBodyText"/>
              <w:rPr>
                <w:b/>
              </w:rPr>
            </w:pPr>
            <w:r>
              <w:rPr>
                <w:b/>
              </w:rPr>
              <w:t>AUX_PERF_PROCESSINFO</w:t>
            </w:r>
          </w:p>
          <w:p w:rsidR="00794199" w:rsidRDefault="00794199">
            <w:pPr>
              <w:pStyle w:val="TableBodyText"/>
            </w:pPr>
          </w:p>
        </w:tc>
      </w:tr>
      <w:tr w:rsidR="00794199" w:rsidTr="00794199">
        <w:tc>
          <w:tcPr>
            <w:tcW w:w="0" w:type="auto"/>
          </w:tcPr>
          <w:p w:rsidR="00794199" w:rsidRDefault="008E2B66">
            <w:pPr>
              <w:pStyle w:val="TableBodyText"/>
              <w:rPr>
                <w:b/>
              </w:rPr>
            </w:pPr>
            <w:r>
              <w:rPr>
                <w:b/>
              </w:rPr>
              <w:t>AU</w:t>
            </w:r>
            <w:r>
              <w:rPr>
                <w:b/>
              </w:rPr>
              <w:t>X_TYPE_PERF_BG_MDB_SUCCESS</w:t>
            </w:r>
          </w:p>
        </w:tc>
        <w:tc>
          <w:tcPr>
            <w:tcW w:w="0" w:type="auto"/>
          </w:tcPr>
          <w:p w:rsidR="00794199" w:rsidRDefault="008E2B66">
            <w:pPr>
              <w:pStyle w:val="TableBodyText"/>
              <w:rPr>
                <w:b/>
              </w:rPr>
            </w:pPr>
            <w:r>
              <w:t>0x0E</w:t>
            </w:r>
          </w:p>
        </w:tc>
        <w:tc>
          <w:tcPr>
            <w:tcW w:w="0" w:type="auto"/>
          </w:tcPr>
          <w:p w:rsidR="00794199" w:rsidRDefault="008E2B66">
            <w:pPr>
              <w:pStyle w:val="TableBodyText"/>
            </w:pPr>
            <w:r>
              <w:rPr>
                <w:b/>
              </w:rPr>
              <w:t>AUX_PERF_MDB_SUCCESS_V2</w:t>
            </w:r>
          </w:p>
          <w:p w:rsidR="00794199" w:rsidRDefault="00794199">
            <w:pPr>
              <w:pStyle w:val="TableBodyText"/>
            </w:pPr>
          </w:p>
        </w:tc>
      </w:tr>
      <w:tr w:rsidR="00794199" w:rsidTr="00794199">
        <w:tc>
          <w:tcPr>
            <w:tcW w:w="0" w:type="auto"/>
          </w:tcPr>
          <w:p w:rsidR="00794199" w:rsidRDefault="008E2B66">
            <w:pPr>
              <w:pStyle w:val="TableBodyText"/>
              <w:rPr>
                <w:b/>
              </w:rPr>
            </w:pPr>
            <w:r>
              <w:rPr>
                <w:b/>
              </w:rPr>
              <w:t>AUX_TYPE_PERF_BG_GC_SUCCESS</w:t>
            </w:r>
          </w:p>
        </w:tc>
        <w:tc>
          <w:tcPr>
            <w:tcW w:w="0" w:type="auto"/>
          </w:tcPr>
          <w:p w:rsidR="00794199" w:rsidRDefault="008E2B66">
            <w:pPr>
              <w:pStyle w:val="TableBodyText"/>
              <w:rPr>
                <w:b/>
              </w:rPr>
            </w:pPr>
            <w:r>
              <w:t>0x0F</w:t>
            </w:r>
          </w:p>
        </w:tc>
        <w:tc>
          <w:tcPr>
            <w:tcW w:w="0" w:type="auto"/>
          </w:tcPr>
          <w:p w:rsidR="00794199" w:rsidRDefault="008E2B66">
            <w:pPr>
              <w:pStyle w:val="TableBodyText"/>
              <w:rPr>
                <w:b/>
              </w:rPr>
            </w:pPr>
            <w:r>
              <w:rPr>
                <w:b/>
              </w:rPr>
              <w:t>AUX_PERF_GC_SUCCESS_V2</w:t>
            </w:r>
          </w:p>
          <w:p w:rsidR="00794199" w:rsidRDefault="00794199">
            <w:pPr>
              <w:pStyle w:val="TableBodyText"/>
            </w:pPr>
          </w:p>
        </w:tc>
      </w:tr>
      <w:tr w:rsidR="00794199" w:rsidTr="00794199">
        <w:tc>
          <w:tcPr>
            <w:tcW w:w="0" w:type="auto"/>
          </w:tcPr>
          <w:p w:rsidR="00794199" w:rsidRDefault="008E2B66">
            <w:pPr>
              <w:pStyle w:val="TableBodyText"/>
              <w:rPr>
                <w:b/>
              </w:rPr>
            </w:pPr>
            <w:r>
              <w:rPr>
                <w:b/>
              </w:rPr>
              <w:t>AUX_TYPE_PERF_BG_FAILURE</w:t>
            </w:r>
          </w:p>
        </w:tc>
        <w:tc>
          <w:tcPr>
            <w:tcW w:w="0" w:type="auto"/>
          </w:tcPr>
          <w:p w:rsidR="00794199" w:rsidRDefault="008E2B66">
            <w:pPr>
              <w:pStyle w:val="TableBodyText"/>
              <w:rPr>
                <w:b/>
              </w:rPr>
            </w:pPr>
            <w:r>
              <w:t>0x10</w:t>
            </w:r>
          </w:p>
        </w:tc>
        <w:tc>
          <w:tcPr>
            <w:tcW w:w="0" w:type="auto"/>
          </w:tcPr>
          <w:p w:rsidR="00794199" w:rsidRDefault="008E2B66">
            <w:pPr>
              <w:pStyle w:val="TableBodyText"/>
              <w:rPr>
                <w:b/>
              </w:rPr>
            </w:pPr>
            <w:r>
              <w:rPr>
                <w:b/>
              </w:rPr>
              <w:t>AUX_PERF_FAILURE_V2</w:t>
            </w:r>
          </w:p>
          <w:p w:rsidR="00794199" w:rsidRDefault="00794199">
            <w:pPr>
              <w:pStyle w:val="TableBodyText"/>
            </w:pPr>
          </w:p>
        </w:tc>
      </w:tr>
      <w:tr w:rsidR="00794199" w:rsidTr="00794199">
        <w:tc>
          <w:tcPr>
            <w:tcW w:w="0" w:type="auto"/>
          </w:tcPr>
          <w:p w:rsidR="00794199" w:rsidRDefault="008E2B66">
            <w:pPr>
              <w:pStyle w:val="TableBodyText"/>
              <w:rPr>
                <w:b/>
              </w:rPr>
            </w:pPr>
            <w:r>
              <w:rPr>
                <w:b/>
              </w:rPr>
              <w:t>AUX_TYPE_PERF_FG_MDB_SUCCESS</w:t>
            </w:r>
          </w:p>
        </w:tc>
        <w:tc>
          <w:tcPr>
            <w:tcW w:w="0" w:type="auto"/>
          </w:tcPr>
          <w:p w:rsidR="00794199" w:rsidRDefault="008E2B66">
            <w:pPr>
              <w:pStyle w:val="TableBodyText"/>
              <w:rPr>
                <w:b/>
              </w:rPr>
            </w:pPr>
            <w:r>
              <w:t>0x13</w:t>
            </w:r>
          </w:p>
        </w:tc>
        <w:tc>
          <w:tcPr>
            <w:tcW w:w="0" w:type="auto"/>
          </w:tcPr>
          <w:p w:rsidR="00794199" w:rsidRDefault="008E2B66">
            <w:pPr>
              <w:pStyle w:val="TableBodyText"/>
              <w:rPr>
                <w:b/>
              </w:rPr>
            </w:pPr>
            <w:r>
              <w:rPr>
                <w:b/>
              </w:rPr>
              <w:t>AUX_PERF_MDB_SUCCESS_V2</w:t>
            </w:r>
          </w:p>
          <w:p w:rsidR="00794199" w:rsidRDefault="00794199">
            <w:pPr>
              <w:pStyle w:val="TableBodyText"/>
            </w:pPr>
          </w:p>
        </w:tc>
      </w:tr>
      <w:tr w:rsidR="00794199" w:rsidTr="00794199">
        <w:tc>
          <w:tcPr>
            <w:tcW w:w="0" w:type="auto"/>
          </w:tcPr>
          <w:p w:rsidR="00794199" w:rsidRDefault="008E2B66">
            <w:pPr>
              <w:pStyle w:val="TableBodyText"/>
              <w:rPr>
                <w:b/>
              </w:rPr>
            </w:pPr>
            <w:r>
              <w:rPr>
                <w:b/>
              </w:rPr>
              <w:t>AUX_TYPE_PERF_FG_GC_SUCCESS</w:t>
            </w:r>
          </w:p>
        </w:tc>
        <w:tc>
          <w:tcPr>
            <w:tcW w:w="0" w:type="auto"/>
          </w:tcPr>
          <w:p w:rsidR="00794199" w:rsidRDefault="008E2B66">
            <w:pPr>
              <w:pStyle w:val="TableBodyText"/>
              <w:rPr>
                <w:b/>
              </w:rPr>
            </w:pPr>
            <w:r>
              <w:t>0x14</w:t>
            </w:r>
          </w:p>
        </w:tc>
        <w:tc>
          <w:tcPr>
            <w:tcW w:w="0" w:type="auto"/>
          </w:tcPr>
          <w:p w:rsidR="00794199" w:rsidRDefault="008E2B66">
            <w:pPr>
              <w:pStyle w:val="TableBodyText"/>
              <w:rPr>
                <w:b/>
              </w:rPr>
            </w:pPr>
            <w:r>
              <w:rPr>
                <w:b/>
              </w:rPr>
              <w:t>AUX_PERF_GC_SUCCESS_V2</w:t>
            </w:r>
          </w:p>
          <w:p w:rsidR="00794199" w:rsidRDefault="00794199">
            <w:pPr>
              <w:pStyle w:val="TableBodyText"/>
            </w:pPr>
          </w:p>
        </w:tc>
      </w:tr>
      <w:tr w:rsidR="00794199" w:rsidTr="00794199">
        <w:tc>
          <w:tcPr>
            <w:tcW w:w="0" w:type="auto"/>
          </w:tcPr>
          <w:p w:rsidR="00794199" w:rsidRDefault="008E2B66">
            <w:pPr>
              <w:pStyle w:val="TableBodyText"/>
              <w:rPr>
                <w:b/>
              </w:rPr>
            </w:pPr>
            <w:r>
              <w:rPr>
                <w:b/>
              </w:rPr>
              <w:t>AUX_TYPE_PERF_FG_FAILURE</w:t>
            </w:r>
          </w:p>
        </w:tc>
        <w:tc>
          <w:tcPr>
            <w:tcW w:w="0" w:type="auto"/>
          </w:tcPr>
          <w:p w:rsidR="00794199" w:rsidRDefault="008E2B66">
            <w:pPr>
              <w:pStyle w:val="TableBodyText"/>
              <w:rPr>
                <w:b/>
              </w:rPr>
            </w:pPr>
            <w:r>
              <w:t>0x15</w:t>
            </w:r>
          </w:p>
        </w:tc>
        <w:tc>
          <w:tcPr>
            <w:tcW w:w="0" w:type="auto"/>
          </w:tcPr>
          <w:p w:rsidR="00794199" w:rsidRDefault="008E2B66">
            <w:pPr>
              <w:pStyle w:val="TableBodyText"/>
              <w:rPr>
                <w:b/>
              </w:rPr>
            </w:pPr>
            <w:r>
              <w:rPr>
                <w:b/>
              </w:rPr>
              <w:t>AUX_PERF_FAILURE_V2</w:t>
            </w:r>
          </w:p>
          <w:p w:rsidR="00794199" w:rsidRDefault="00794199">
            <w:pPr>
              <w:pStyle w:val="TableBodyText"/>
            </w:pPr>
          </w:p>
        </w:tc>
      </w:tr>
    </w:tbl>
    <w:p w:rsidR="00794199" w:rsidRDefault="008E2B66">
      <w:r>
        <w:t>The auxiliary block structures are specified in section 2.2.2.2.1 through section 2.2.2.2.23.</w:t>
      </w:r>
    </w:p>
    <w:p w:rsidR="00794199" w:rsidRDefault="008E2B66">
      <w:pPr>
        <w:pStyle w:val="Heading5"/>
      </w:pPr>
      <w:bookmarkStart w:id="90" w:name="section_d9c5c180be1c4b0e919754e98b79bb64"/>
      <w:bookmarkStart w:id="91" w:name="_Toc79557022"/>
      <w:r>
        <w:t>AUX_PERF_REQUESTID Auxiliary Block Structure</w:t>
      </w:r>
      <w:bookmarkEnd w:id="90"/>
      <w:bookmarkEnd w:id="91"/>
    </w:p>
    <w:p w:rsidR="00794199" w:rsidRDefault="008E2B66">
      <w:r>
        <w:t xml:space="preserve">The </w:t>
      </w:r>
      <w:r>
        <w:rPr>
          <w:b/>
        </w:rPr>
        <w:t>AUX_PERF_REQUESTID</w:t>
      </w:r>
      <w:r>
        <w:t xml:space="preserve"> auxiliary block structure identifies the request associated with the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SessionID</w:t>
            </w:r>
          </w:p>
        </w:tc>
        <w:tc>
          <w:tcPr>
            <w:tcW w:w="4320" w:type="dxa"/>
            <w:gridSpan w:val="16"/>
          </w:tcPr>
          <w:p w:rsidR="00794199" w:rsidRDefault="008E2B66">
            <w:pPr>
              <w:pStyle w:val="Packetdiagramtext"/>
            </w:pPr>
            <w:r>
              <w:t>RequestID</w:t>
            </w:r>
          </w:p>
        </w:tc>
      </w:tr>
    </w:tbl>
    <w:p w:rsidR="00794199" w:rsidRDefault="008E2B66">
      <w:pPr>
        <w:pStyle w:val="Definition-Field"/>
      </w:pPr>
      <w:r>
        <w:rPr>
          <w:b/>
        </w:rPr>
        <w:lastRenderedPageBreak/>
        <w:t xml:space="preserve">SessionID (2 bytes):  </w:t>
      </w:r>
      <w:r>
        <w:t>The session identification number.</w:t>
      </w:r>
    </w:p>
    <w:p w:rsidR="00794199" w:rsidRDefault="008E2B66">
      <w:pPr>
        <w:pStyle w:val="Definition-Field"/>
      </w:pPr>
      <w:r>
        <w:rPr>
          <w:b/>
        </w:rPr>
        <w:t xml:space="preserve">RequestID (2 bytes):  </w:t>
      </w:r>
      <w:r>
        <w:t xml:space="preserve">The </w:t>
      </w:r>
      <w:hyperlink w:anchor="gt_8a7f6700-8311-45bc-af10-82e10accd331">
        <w:r>
          <w:rPr>
            <w:rStyle w:val="HyperlinkGreen"/>
            <w:b/>
          </w:rPr>
          <w:t>RPC</w:t>
        </w:r>
      </w:hyperlink>
      <w:r>
        <w:t xml:space="preserve"> request identification.</w:t>
      </w:r>
    </w:p>
    <w:p w:rsidR="00794199" w:rsidRDefault="008E2B66">
      <w:pPr>
        <w:pStyle w:val="Heading5"/>
      </w:pPr>
      <w:bookmarkStart w:id="92" w:name="section_03331aed37c441408be65c7b01454593"/>
      <w:bookmarkStart w:id="93" w:name="_Toc79557023"/>
      <w:r>
        <w:t>AUX_PERF_SESSIONINFO Auxiliary Block Structure</w:t>
      </w:r>
      <w:bookmarkEnd w:id="92"/>
      <w:bookmarkEnd w:id="93"/>
    </w:p>
    <w:p w:rsidR="00794199" w:rsidRDefault="008E2B66">
      <w:r>
        <w:t xml:space="preserve">The </w:t>
      </w:r>
      <w:r>
        <w:rPr>
          <w:b/>
        </w:rPr>
        <w:t>AUX_PERF_SESSIONINFO</w:t>
      </w:r>
      <w:r>
        <w:t xml:space="preserve"> auxiliary block structure identifies the client session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SessionID</w:t>
            </w:r>
          </w:p>
        </w:tc>
        <w:tc>
          <w:tcPr>
            <w:tcW w:w="4320" w:type="dxa"/>
            <w:gridSpan w:val="16"/>
          </w:tcPr>
          <w:p w:rsidR="00794199" w:rsidRDefault="008E2B66">
            <w:pPr>
              <w:pStyle w:val="Packetdiagramtext"/>
            </w:pPr>
            <w:r>
              <w:t>Reserved</w:t>
            </w:r>
          </w:p>
        </w:tc>
      </w:tr>
      <w:tr w:rsidR="00794199" w:rsidTr="00794199">
        <w:trPr>
          <w:trHeight w:val="490"/>
        </w:trPr>
        <w:tc>
          <w:tcPr>
            <w:tcW w:w="8640" w:type="dxa"/>
            <w:gridSpan w:val="32"/>
          </w:tcPr>
          <w:p w:rsidR="00794199" w:rsidRDefault="008E2B66">
            <w:pPr>
              <w:pStyle w:val="Packetdiagramtext"/>
            </w:pPr>
            <w:r>
              <w:t>SessionGuid</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bl>
    <w:p w:rsidR="00794199" w:rsidRDefault="008E2B66">
      <w:pPr>
        <w:pStyle w:val="Definition-Field"/>
      </w:pPr>
      <w:r>
        <w:rPr>
          <w:b/>
        </w:rPr>
        <w:t xml:space="preserve">SessionID (2 bytes):  </w:t>
      </w:r>
      <w:r>
        <w:t>The session identification number.</w:t>
      </w:r>
    </w:p>
    <w:p w:rsidR="00794199" w:rsidRDefault="008E2B66">
      <w:pPr>
        <w:pStyle w:val="Definition-Field"/>
      </w:pPr>
      <w:r>
        <w:rPr>
          <w:b/>
        </w:rPr>
        <w:t xml:space="preserve">Reserved (2 bytes):  </w:t>
      </w:r>
      <w:r>
        <w:t xml:space="preserve">Padding to enforce alignment of the data on a 4-byte field. </w:t>
      </w:r>
    </w:p>
    <w:p w:rsidR="00794199" w:rsidRDefault="008E2B66">
      <w:pPr>
        <w:pStyle w:val="Definition-Field"/>
      </w:pPr>
      <w:r>
        <w:rPr>
          <w:b/>
        </w:rPr>
        <w:t xml:space="preserve">SessionGuid (16 bytes):  </w:t>
      </w:r>
      <w:r>
        <w:t>The</w:t>
      </w:r>
      <w:r>
        <w:rPr>
          <w:b/>
        </w:rPr>
        <w:t xml:space="preserve"> </w:t>
      </w:r>
      <w:hyperlink w:anchor="gt_f49694cc-c350-462d-ab8e-816f0103c6c1">
        <w:r>
          <w:rPr>
            <w:rStyle w:val="HyperlinkGreen"/>
            <w:b/>
          </w:rPr>
          <w:t>GUID</w:t>
        </w:r>
      </w:hyperlink>
      <w:r>
        <w:t xml:space="preserve"> representing the client session to associate with the session identification number in the </w:t>
      </w:r>
      <w:r>
        <w:rPr>
          <w:b/>
        </w:rPr>
        <w:t>SessionID</w:t>
      </w:r>
      <w:r>
        <w:t xml:space="preserve"> field.</w:t>
      </w:r>
    </w:p>
    <w:p w:rsidR="00794199" w:rsidRDefault="008E2B66">
      <w:pPr>
        <w:pStyle w:val="Heading5"/>
      </w:pPr>
      <w:bookmarkStart w:id="94" w:name="section_f24356413bb8451aa106ab99165bbd5d"/>
      <w:bookmarkStart w:id="95" w:name="_Toc79557024"/>
      <w:r>
        <w:t>AUX_PERF_SESSIONINFO_V2 Auxiliary Block Structure</w:t>
      </w:r>
      <w:bookmarkEnd w:id="94"/>
      <w:bookmarkEnd w:id="95"/>
    </w:p>
    <w:p w:rsidR="00794199" w:rsidRDefault="008E2B66">
      <w:r>
        <w:t xml:space="preserve">The </w:t>
      </w:r>
      <w:r>
        <w:rPr>
          <w:b/>
        </w:rPr>
        <w:t>AUX_PERF_SESSIONINFO_V2</w:t>
      </w:r>
      <w:r>
        <w:t xml:space="preserve"> auxiliary block structure provides diagnostic information about the client session to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SessionID</w:t>
            </w:r>
          </w:p>
        </w:tc>
        <w:tc>
          <w:tcPr>
            <w:tcW w:w="4320" w:type="dxa"/>
            <w:gridSpan w:val="16"/>
          </w:tcPr>
          <w:p w:rsidR="00794199" w:rsidRDefault="008E2B66">
            <w:pPr>
              <w:pStyle w:val="Packetdiagramtext"/>
            </w:pPr>
            <w:r>
              <w:t>Reserved</w:t>
            </w:r>
          </w:p>
        </w:tc>
      </w:tr>
      <w:tr w:rsidR="00794199" w:rsidTr="00794199">
        <w:trPr>
          <w:trHeight w:val="490"/>
        </w:trPr>
        <w:tc>
          <w:tcPr>
            <w:tcW w:w="8640" w:type="dxa"/>
            <w:gridSpan w:val="32"/>
          </w:tcPr>
          <w:p w:rsidR="00794199" w:rsidRDefault="008E2B66">
            <w:pPr>
              <w:pStyle w:val="Packetdiagramtext"/>
            </w:pPr>
            <w:r>
              <w:t>SessionGuid</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ConnectionID</w:t>
            </w:r>
          </w:p>
        </w:tc>
      </w:tr>
    </w:tbl>
    <w:p w:rsidR="00794199" w:rsidRDefault="008E2B66">
      <w:pPr>
        <w:pStyle w:val="Definition-Field"/>
      </w:pPr>
      <w:r>
        <w:rPr>
          <w:b/>
        </w:rPr>
        <w:t xml:space="preserve">SessionID (2 bytes):  </w:t>
      </w:r>
      <w:r>
        <w:t>The session identification number.</w:t>
      </w:r>
    </w:p>
    <w:p w:rsidR="00794199" w:rsidRDefault="008E2B66">
      <w:pPr>
        <w:pStyle w:val="Definition-Field"/>
      </w:pPr>
      <w:r>
        <w:rPr>
          <w:b/>
        </w:rPr>
        <w:t xml:space="preserve">Reserved (2 bytes):  </w:t>
      </w:r>
      <w:r>
        <w:t xml:space="preserve">Padding to enforce alignment of the data on a 4-byte field. </w:t>
      </w:r>
    </w:p>
    <w:p w:rsidR="00794199" w:rsidRDefault="008E2B66">
      <w:pPr>
        <w:pStyle w:val="Definition-Field"/>
      </w:pPr>
      <w:r>
        <w:rPr>
          <w:b/>
        </w:rPr>
        <w:lastRenderedPageBreak/>
        <w:t xml:space="preserve">SessionGuid (16 bytes): </w:t>
      </w:r>
      <w:r>
        <w:t xml:space="preserve">The </w:t>
      </w:r>
      <w:hyperlink w:anchor="gt_f49694cc-c350-462d-ab8e-816f0103c6c1">
        <w:r>
          <w:rPr>
            <w:rStyle w:val="HyperlinkGreen"/>
            <w:b/>
          </w:rPr>
          <w:t>GUID</w:t>
        </w:r>
      </w:hyperlink>
      <w:r>
        <w:t xml:space="preserve"> representing the client session to associate with the session identification number in the </w:t>
      </w:r>
      <w:r>
        <w:rPr>
          <w:b/>
        </w:rPr>
        <w:t>SessionID</w:t>
      </w:r>
      <w:r>
        <w:t xml:space="preserve"> field.</w:t>
      </w:r>
    </w:p>
    <w:p w:rsidR="00794199" w:rsidRDefault="008E2B66">
      <w:pPr>
        <w:pStyle w:val="Definition-Field"/>
      </w:pPr>
      <w:r>
        <w:rPr>
          <w:b/>
        </w:rPr>
        <w:t xml:space="preserve">ConnectionID (4 bytes):  </w:t>
      </w:r>
      <w:r>
        <w:t>The connection identification number.</w:t>
      </w:r>
    </w:p>
    <w:p w:rsidR="00794199" w:rsidRDefault="008E2B66">
      <w:pPr>
        <w:pStyle w:val="Heading5"/>
      </w:pPr>
      <w:bookmarkStart w:id="96" w:name="section_943e659d788c4c09b07b651fe4adbf19"/>
      <w:bookmarkStart w:id="97" w:name="_Toc79557025"/>
      <w:r>
        <w:t>AUX_PERF_CLIENTINFO Auxiliary Block Structure</w:t>
      </w:r>
      <w:bookmarkEnd w:id="96"/>
      <w:bookmarkEnd w:id="97"/>
    </w:p>
    <w:p w:rsidR="00794199" w:rsidRDefault="008E2B66">
      <w:r>
        <w:t xml:space="preserve">The </w:t>
      </w:r>
      <w:r>
        <w:rPr>
          <w:b/>
        </w:rPr>
        <w:t>AUX_PERF_CLIENTINFO</w:t>
      </w:r>
      <w:r>
        <w:t xml:space="preserve"> auxiliary bloc</w:t>
      </w:r>
      <w:r>
        <w:t>k structure identifies which client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8640" w:type="dxa"/>
            <w:gridSpan w:val="32"/>
          </w:tcPr>
          <w:p w:rsidR="00794199" w:rsidRDefault="008E2B66">
            <w:pPr>
              <w:pStyle w:val="Packetdiagramtext"/>
            </w:pPr>
            <w:r>
              <w:t>AdapterSpeed</w:t>
            </w:r>
          </w:p>
        </w:tc>
      </w:tr>
      <w:tr w:rsidR="00794199" w:rsidTr="00794199">
        <w:trPr>
          <w:trHeight w:val="490"/>
        </w:trPr>
        <w:tc>
          <w:tcPr>
            <w:tcW w:w="4320" w:type="dxa"/>
            <w:gridSpan w:val="16"/>
          </w:tcPr>
          <w:p w:rsidR="00794199" w:rsidRDefault="008E2B66">
            <w:pPr>
              <w:pStyle w:val="Packetdiagramtext"/>
            </w:pPr>
            <w:r>
              <w:t>ClientID</w:t>
            </w:r>
          </w:p>
        </w:tc>
        <w:tc>
          <w:tcPr>
            <w:tcW w:w="4320" w:type="dxa"/>
            <w:gridSpan w:val="16"/>
          </w:tcPr>
          <w:p w:rsidR="00794199" w:rsidRDefault="008E2B66">
            <w:pPr>
              <w:pStyle w:val="Packetdiagramtext"/>
            </w:pPr>
            <w:r>
              <w:t>MachineNameOffset</w:t>
            </w:r>
          </w:p>
        </w:tc>
      </w:tr>
      <w:tr w:rsidR="00794199" w:rsidTr="00794199">
        <w:trPr>
          <w:trHeight w:val="490"/>
        </w:trPr>
        <w:tc>
          <w:tcPr>
            <w:tcW w:w="4320" w:type="dxa"/>
            <w:gridSpan w:val="16"/>
          </w:tcPr>
          <w:p w:rsidR="00794199" w:rsidRDefault="008E2B66">
            <w:pPr>
              <w:pStyle w:val="Packetdiagramtext"/>
            </w:pPr>
            <w:r>
              <w:t>UserNameOffset</w:t>
            </w:r>
          </w:p>
        </w:tc>
        <w:tc>
          <w:tcPr>
            <w:tcW w:w="4320" w:type="dxa"/>
            <w:gridSpan w:val="16"/>
          </w:tcPr>
          <w:p w:rsidR="00794199" w:rsidRDefault="008E2B66">
            <w:pPr>
              <w:pStyle w:val="Packetdiagramtext"/>
            </w:pPr>
            <w:r>
              <w:t>ClientIPSize</w:t>
            </w:r>
          </w:p>
        </w:tc>
      </w:tr>
      <w:tr w:rsidR="00794199" w:rsidTr="00794199">
        <w:trPr>
          <w:trHeight w:val="490"/>
        </w:trPr>
        <w:tc>
          <w:tcPr>
            <w:tcW w:w="4320" w:type="dxa"/>
            <w:gridSpan w:val="16"/>
          </w:tcPr>
          <w:p w:rsidR="00794199" w:rsidRDefault="008E2B66">
            <w:pPr>
              <w:pStyle w:val="Packetdiagramtext"/>
            </w:pPr>
            <w:r>
              <w:t>ClientIPOffset</w:t>
            </w:r>
          </w:p>
        </w:tc>
        <w:tc>
          <w:tcPr>
            <w:tcW w:w="4320" w:type="dxa"/>
            <w:gridSpan w:val="16"/>
          </w:tcPr>
          <w:p w:rsidR="00794199" w:rsidRDefault="008E2B66">
            <w:pPr>
              <w:pStyle w:val="Packetdiagramtext"/>
            </w:pPr>
            <w:r>
              <w:t>ClientIPMaskSize</w:t>
            </w:r>
          </w:p>
        </w:tc>
      </w:tr>
      <w:tr w:rsidR="00794199" w:rsidTr="00794199">
        <w:trPr>
          <w:trHeight w:val="490"/>
        </w:trPr>
        <w:tc>
          <w:tcPr>
            <w:tcW w:w="4320" w:type="dxa"/>
            <w:gridSpan w:val="16"/>
          </w:tcPr>
          <w:p w:rsidR="00794199" w:rsidRDefault="008E2B66">
            <w:pPr>
              <w:pStyle w:val="Packetdiagramtext"/>
            </w:pPr>
            <w:r>
              <w:t>ClientIPMaskOffset</w:t>
            </w:r>
          </w:p>
        </w:tc>
        <w:tc>
          <w:tcPr>
            <w:tcW w:w="4320" w:type="dxa"/>
            <w:gridSpan w:val="16"/>
          </w:tcPr>
          <w:p w:rsidR="00794199" w:rsidRDefault="008E2B66">
            <w:pPr>
              <w:pStyle w:val="Packetdiagramtext"/>
            </w:pPr>
            <w:r>
              <w:t>AdapterNameOffset</w:t>
            </w:r>
          </w:p>
        </w:tc>
      </w:tr>
      <w:tr w:rsidR="00794199" w:rsidTr="00794199">
        <w:trPr>
          <w:trHeight w:val="490"/>
        </w:trPr>
        <w:tc>
          <w:tcPr>
            <w:tcW w:w="4320" w:type="dxa"/>
            <w:gridSpan w:val="16"/>
          </w:tcPr>
          <w:p w:rsidR="00794199" w:rsidRDefault="008E2B66">
            <w:pPr>
              <w:pStyle w:val="Packetdiagramtext"/>
            </w:pPr>
            <w:r>
              <w:t>MacAddressSize</w:t>
            </w:r>
          </w:p>
        </w:tc>
        <w:tc>
          <w:tcPr>
            <w:tcW w:w="4320" w:type="dxa"/>
            <w:gridSpan w:val="16"/>
          </w:tcPr>
          <w:p w:rsidR="00794199" w:rsidRDefault="008E2B66">
            <w:pPr>
              <w:pStyle w:val="Packetdiagramtext"/>
            </w:pPr>
            <w:r>
              <w:t>MacAddressOffset</w:t>
            </w:r>
          </w:p>
        </w:tc>
      </w:tr>
      <w:tr w:rsidR="00794199" w:rsidTr="00794199">
        <w:trPr>
          <w:trHeight w:val="490"/>
        </w:trPr>
        <w:tc>
          <w:tcPr>
            <w:tcW w:w="4320" w:type="dxa"/>
            <w:gridSpan w:val="16"/>
          </w:tcPr>
          <w:p w:rsidR="00794199" w:rsidRDefault="008E2B66">
            <w:pPr>
              <w:pStyle w:val="Packetdiagramtext"/>
            </w:pPr>
            <w:r>
              <w:t>ClientMode</w:t>
            </w:r>
          </w:p>
        </w:tc>
        <w:tc>
          <w:tcPr>
            <w:tcW w:w="4320" w:type="dxa"/>
            <w:gridSpan w:val="16"/>
          </w:tcPr>
          <w:p w:rsidR="00794199" w:rsidRDefault="008E2B66">
            <w:pPr>
              <w:pStyle w:val="Packetdiagramtext"/>
            </w:pPr>
            <w:r>
              <w:t>Reserved</w:t>
            </w:r>
          </w:p>
        </w:tc>
      </w:tr>
      <w:tr w:rsidR="00794199" w:rsidTr="00794199">
        <w:trPr>
          <w:trHeight w:val="490"/>
        </w:trPr>
        <w:tc>
          <w:tcPr>
            <w:tcW w:w="8640" w:type="dxa"/>
            <w:gridSpan w:val="32"/>
          </w:tcPr>
          <w:p w:rsidR="00794199" w:rsidRDefault="008E2B66">
            <w:pPr>
              <w:pStyle w:val="Packetdiagramtext"/>
            </w:pPr>
            <w:r>
              <w:t>MachineName (variable)</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UserName (variable)</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ClientIP (variable)</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ClientIPMask (variable)</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AdapterName (variable)</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MacAddress (variable)</w:t>
            </w:r>
          </w:p>
        </w:tc>
      </w:tr>
      <w:tr w:rsidR="00794199" w:rsidTr="00794199">
        <w:trPr>
          <w:trHeight w:val="490"/>
        </w:trPr>
        <w:tc>
          <w:tcPr>
            <w:tcW w:w="8640" w:type="dxa"/>
            <w:gridSpan w:val="32"/>
          </w:tcPr>
          <w:p w:rsidR="00794199" w:rsidRDefault="008E2B66">
            <w:pPr>
              <w:pStyle w:val="Packetdiagramtext"/>
            </w:pPr>
            <w:r>
              <w:lastRenderedPageBreak/>
              <w:t>...</w:t>
            </w:r>
          </w:p>
        </w:tc>
      </w:tr>
    </w:tbl>
    <w:p w:rsidR="00794199" w:rsidRDefault="008E2B66">
      <w:pPr>
        <w:pStyle w:val="Definition-Field"/>
      </w:pPr>
      <w:r>
        <w:rPr>
          <w:b/>
        </w:rPr>
        <w:t xml:space="preserve">AdapterSpeed (4 bytes):  </w:t>
      </w:r>
      <w:r>
        <w:t>The speed of client computer's network adapter, in kilobits per second.</w:t>
      </w:r>
    </w:p>
    <w:p w:rsidR="00794199" w:rsidRDefault="008E2B66">
      <w:pPr>
        <w:pStyle w:val="Definition-Field"/>
      </w:pPr>
      <w:r>
        <w:rPr>
          <w:b/>
        </w:rPr>
        <w:t xml:space="preserve">ClientID (2 bytes):  </w:t>
      </w:r>
      <w:r>
        <w:t>The client-assigned client identification number.</w:t>
      </w:r>
    </w:p>
    <w:p w:rsidR="00794199" w:rsidRDefault="008E2B66">
      <w:pPr>
        <w:pStyle w:val="Definition-Field"/>
      </w:pPr>
      <w:r>
        <w:rPr>
          <w:b/>
        </w:rPr>
        <w:t xml:space="preserve">MachineNameOffset (2 bytes):  </w:t>
      </w:r>
      <w:r>
        <w:t xml:space="preserve">The offset from the beginning of the </w:t>
      </w:r>
      <w:r>
        <w:rPr>
          <w:b/>
        </w:rPr>
        <w:t>AUX_HEADER</w:t>
      </w:r>
      <w:r>
        <w:t xml:space="preserve"> structure to the </w:t>
      </w:r>
      <w:r>
        <w:rPr>
          <w:b/>
        </w:rPr>
        <w:t>MachineName</w:t>
      </w:r>
      <w:r>
        <w:t xml:space="preserve"> field. A value of zero indicates that the </w:t>
      </w:r>
      <w:r>
        <w:rPr>
          <w:b/>
        </w:rPr>
        <w:t>MachineName</w:t>
      </w:r>
      <w:r>
        <w:t xml:space="preserve"> field is null or empty.</w:t>
      </w:r>
    </w:p>
    <w:p w:rsidR="00794199" w:rsidRDefault="008E2B66">
      <w:pPr>
        <w:pStyle w:val="Definition-Field"/>
      </w:pPr>
      <w:r>
        <w:rPr>
          <w:b/>
        </w:rPr>
        <w:t xml:space="preserve">UserNameOffset (2 bytes):  </w:t>
      </w:r>
      <w:r>
        <w:t xml:space="preserve">The offset from the beginning of the </w:t>
      </w:r>
      <w:r>
        <w:rPr>
          <w:b/>
        </w:rPr>
        <w:t>AUX_HEADER</w:t>
      </w:r>
      <w:r>
        <w:t xml:space="preserve"> structure to the </w:t>
      </w:r>
      <w:r>
        <w:rPr>
          <w:b/>
        </w:rPr>
        <w:t>UserName</w:t>
      </w:r>
      <w:r>
        <w:t xml:space="preserve"> field. A value of zero indicates that the </w:t>
      </w:r>
      <w:r>
        <w:rPr>
          <w:b/>
        </w:rPr>
        <w:t>UserN</w:t>
      </w:r>
      <w:r>
        <w:rPr>
          <w:b/>
        </w:rPr>
        <w:t>ame</w:t>
      </w:r>
      <w:r>
        <w:t xml:space="preserve"> field is null or empty.</w:t>
      </w:r>
    </w:p>
    <w:p w:rsidR="00794199" w:rsidRDefault="008E2B66">
      <w:pPr>
        <w:pStyle w:val="Definition-Field"/>
      </w:pPr>
      <w:r>
        <w:rPr>
          <w:b/>
        </w:rPr>
        <w:t xml:space="preserve">ClientIPSize (2 bytes):  </w:t>
      </w:r>
      <w:r>
        <w:t xml:space="preserve">The size of the client IP address referenced by the </w:t>
      </w:r>
      <w:r>
        <w:rPr>
          <w:b/>
        </w:rPr>
        <w:t>ClientIPOffset</w:t>
      </w:r>
      <w:r>
        <w:t xml:space="preserve"> field. The client IP address is located in the </w:t>
      </w:r>
      <w:r>
        <w:rPr>
          <w:b/>
        </w:rPr>
        <w:t>ClientIP</w:t>
      </w:r>
      <w:r>
        <w:t xml:space="preserve"> field.</w:t>
      </w:r>
    </w:p>
    <w:p w:rsidR="00794199" w:rsidRDefault="008E2B66">
      <w:pPr>
        <w:pStyle w:val="Definition-Field"/>
      </w:pPr>
      <w:r>
        <w:rPr>
          <w:b/>
        </w:rPr>
        <w:t xml:space="preserve">ClientIPOffset (2 bytes):  </w:t>
      </w:r>
      <w:r>
        <w:t xml:space="preserve">The offset from the beginning of the </w:t>
      </w:r>
      <w:r>
        <w:rPr>
          <w:b/>
        </w:rPr>
        <w:t>AUX_HEADE</w:t>
      </w:r>
      <w:r>
        <w:rPr>
          <w:b/>
        </w:rPr>
        <w:t>R</w:t>
      </w:r>
      <w:r>
        <w:t xml:space="preserve"> structure to the </w:t>
      </w:r>
      <w:r>
        <w:rPr>
          <w:b/>
        </w:rPr>
        <w:t>ClientIP</w:t>
      </w:r>
      <w:r>
        <w:t xml:space="preserve"> field. A value of zero indicates that the </w:t>
      </w:r>
      <w:r>
        <w:rPr>
          <w:b/>
        </w:rPr>
        <w:t>ClientIP</w:t>
      </w:r>
      <w:r>
        <w:t xml:space="preserve"> field is null or empty.</w:t>
      </w:r>
    </w:p>
    <w:p w:rsidR="00794199" w:rsidRDefault="008E2B66">
      <w:pPr>
        <w:pStyle w:val="Definition-Field"/>
      </w:pPr>
      <w:r>
        <w:rPr>
          <w:b/>
        </w:rPr>
        <w:t xml:space="preserve">ClientIPMaskSize (2 bytes):  </w:t>
      </w:r>
      <w:r>
        <w:t xml:space="preserve">The size of the client IP subnet mask referenced by the </w:t>
      </w:r>
      <w:r>
        <w:rPr>
          <w:b/>
        </w:rPr>
        <w:t>ClientIPMaskOffset</w:t>
      </w:r>
      <w:r>
        <w:t xml:space="preserve"> field. The client IP mask is located in the </w:t>
      </w:r>
      <w:r>
        <w:rPr>
          <w:b/>
        </w:rPr>
        <w:t>Clien</w:t>
      </w:r>
      <w:r>
        <w:rPr>
          <w:b/>
        </w:rPr>
        <w:t>tIPMask</w:t>
      </w:r>
      <w:r>
        <w:t xml:space="preserve"> field.</w:t>
      </w:r>
    </w:p>
    <w:p w:rsidR="00794199" w:rsidRDefault="008E2B66">
      <w:pPr>
        <w:pStyle w:val="Definition-Field"/>
      </w:pPr>
      <w:r>
        <w:rPr>
          <w:b/>
        </w:rPr>
        <w:t xml:space="preserve">ClientIPMaskOffset (2 bytes):  </w:t>
      </w:r>
      <w:r>
        <w:t xml:space="preserve">The offset from the beginning of the </w:t>
      </w:r>
      <w:r>
        <w:rPr>
          <w:b/>
        </w:rPr>
        <w:t>AUX_HEADER</w:t>
      </w:r>
      <w:r>
        <w:t xml:space="preserve"> structure to the </w:t>
      </w:r>
      <w:r>
        <w:rPr>
          <w:b/>
        </w:rPr>
        <w:t>ClientIPMask</w:t>
      </w:r>
      <w:r>
        <w:t xml:space="preserve"> field. The size of the IP subnet mask is found in the </w:t>
      </w:r>
      <w:r>
        <w:rPr>
          <w:b/>
        </w:rPr>
        <w:t>ClientIPMaskSize</w:t>
      </w:r>
      <w:r>
        <w:t xml:space="preserve"> field. A value of zero indicates that the </w:t>
      </w:r>
      <w:r>
        <w:rPr>
          <w:b/>
        </w:rPr>
        <w:t>ClientIPMask</w:t>
      </w:r>
      <w:r>
        <w:t xml:space="preserve"> field is null or empty.</w:t>
      </w:r>
    </w:p>
    <w:p w:rsidR="00794199" w:rsidRDefault="008E2B66">
      <w:pPr>
        <w:pStyle w:val="Definition-Field"/>
      </w:pPr>
      <w:r>
        <w:rPr>
          <w:b/>
        </w:rPr>
        <w:t xml:space="preserve">AdapterNameOffset (2 bytes):  </w:t>
      </w:r>
      <w:r>
        <w:t xml:space="preserve">The offset from the beginning of the </w:t>
      </w:r>
      <w:r>
        <w:rPr>
          <w:b/>
        </w:rPr>
        <w:t>AUX_HEADER</w:t>
      </w:r>
      <w:r>
        <w:t xml:space="preserve"> structure to the </w:t>
      </w:r>
      <w:r>
        <w:rPr>
          <w:b/>
        </w:rPr>
        <w:t>AdapterName</w:t>
      </w:r>
      <w:r>
        <w:t xml:space="preserve"> field. A value of zero indicates that the </w:t>
      </w:r>
      <w:r>
        <w:rPr>
          <w:b/>
        </w:rPr>
        <w:t>AdapterName</w:t>
      </w:r>
      <w:r>
        <w:t xml:space="preserve"> field is null or empty.</w:t>
      </w:r>
    </w:p>
    <w:p w:rsidR="00794199" w:rsidRDefault="008E2B66">
      <w:pPr>
        <w:pStyle w:val="Definition-Field"/>
      </w:pPr>
      <w:r>
        <w:rPr>
          <w:b/>
        </w:rPr>
        <w:t xml:space="preserve">MacAddressSize (2 bytes):  </w:t>
      </w:r>
      <w:r>
        <w:t>The size of the net</w:t>
      </w:r>
      <w:r>
        <w:t xml:space="preserve">work adapter Media Access Control (MAC) address referenced by the </w:t>
      </w:r>
      <w:r>
        <w:rPr>
          <w:b/>
        </w:rPr>
        <w:t>MacAddressOffset</w:t>
      </w:r>
      <w:r>
        <w:t xml:space="preserve"> field. The network adapter MAC address is located in the </w:t>
      </w:r>
      <w:r>
        <w:rPr>
          <w:b/>
        </w:rPr>
        <w:t>MacAddress</w:t>
      </w:r>
      <w:r>
        <w:t xml:space="preserve"> field.</w:t>
      </w:r>
    </w:p>
    <w:p w:rsidR="00794199" w:rsidRDefault="008E2B66">
      <w:pPr>
        <w:pStyle w:val="Definition-Field"/>
      </w:pPr>
      <w:r>
        <w:rPr>
          <w:b/>
        </w:rPr>
        <w:t xml:space="preserve">MacAddressOffset (2 bytes):  </w:t>
      </w:r>
      <w:r>
        <w:t xml:space="preserve">The offset from the beginning of the </w:t>
      </w:r>
      <w:r>
        <w:rPr>
          <w:b/>
        </w:rPr>
        <w:t>AUX_HEADER</w:t>
      </w:r>
      <w:r>
        <w:t xml:space="preserve"> structure to the </w:t>
      </w:r>
      <w:r>
        <w:rPr>
          <w:b/>
        </w:rPr>
        <w:t>MacA</w:t>
      </w:r>
      <w:r>
        <w:rPr>
          <w:b/>
        </w:rPr>
        <w:t>ddress</w:t>
      </w:r>
      <w:r>
        <w:t xml:space="preserve"> field. A value of zero indicates that the </w:t>
      </w:r>
      <w:r>
        <w:rPr>
          <w:b/>
        </w:rPr>
        <w:t>MacAddress</w:t>
      </w:r>
      <w:r>
        <w:t xml:space="preserve"> field is null or empty.</w:t>
      </w:r>
    </w:p>
    <w:p w:rsidR="00794199" w:rsidRDefault="008E2B66">
      <w:pPr>
        <w:pStyle w:val="Definition-Field"/>
      </w:pPr>
      <w:r>
        <w:rPr>
          <w:b/>
        </w:rPr>
        <w:t xml:space="preserve">ClientMode (2 bytes):  </w:t>
      </w:r>
      <w:r>
        <w:t>A flag that shows the mode in which the client is running. The valid values are specified in the following table.</w:t>
      </w:r>
    </w:p>
    <w:tbl>
      <w:tblPr>
        <w:tblStyle w:val="Table-ShadedHeader"/>
        <w:tblW w:w="0" w:type="auto"/>
        <w:tblLook w:val="04A0" w:firstRow="1" w:lastRow="0" w:firstColumn="1" w:lastColumn="0" w:noHBand="0" w:noVBand="1"/>
      </w:tblPr>
      <w:tblGrid>
        <w:gridCol w:w="3655"/>
        <w:gridCol w:w="734"/>
        <w:gridCol w:w="391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Client mode flag name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Meaning</w:t>
            </w:r>
          </w:p>
        </w:tc>
      </w:tr>
      <w:tr w:rsidR="00794199" w:rsidTr="00794199">
        <w:tc>
          <w:tcPr>
            <w:tcW w:w="0" w:type="auto"/>
          </w:tcPr>
          <w:p w:rsidR="00794199" w:rsidRDefault="008E2B66">
            <w:pPr>
              <w:pStyle w:val="TableBodyText"/>
              <w:rPr>
                <w:b/>
              </w:rPr>
            </w:pPr>
            <w:r>
              <w:rPr>
                <w:b/>
              </w:rPr>
              <w:t>CLIENTMODE_UNKNOWN</w:t>
            </w:r>
          </w:p>
        </w:tc>
        <w:tc>
          <w:tcPr>
            <w:tcW w:w="0" w:type="auto"/>
          </w:tcPr>
          <w:p w:rsidR="00794199" w:rsidRDefault="008E2B66">
            <w:pPr>
              <w:pStyle w:val="TableBodyText"/>
            </w:pPr>
            <w:r>
              <w:t>0x00</w:t>
            </w:r>
          </w:p>
        </w:tc>
        <w:tc>
          <w:tcPr>
            <w:tcW w:w="0" w:type="auto"/>
          </w:tcPr>
          <w:p w:rsidR="00794199" w:rsidRDefault="008E2B66">
            <w:pPr>
              <w:pStyle w:val="TableBodyText"/>
            </w:pPr>
            <w:r>
              <w:t>Client is not designating a mode of operation.</w:t>
            </w:r>
          </w:p>
        </w:tc>
      </w:tr>
      <w:tr w:rsidR="00794199" w:rsidTr="00794199">
        <w:tc>
          <w:tcPr>
            <w:tcW w:w="0" w:type="auto"/>
          </w:tcPr>
          <w:p w:rsidR="00794199" w:rsidRDefault="008E2B66">
            <w:pPr>
              <w:pStyle w:val="TableBodyText"/>
              <w:numPr>
                <w:ilvl w:val="2"/>
                <w:numId w:val="49"/>
              </w:numPr>
              <w:rPr>
                <w:b/>
              </w:rPr>
            </w:pPr>
            <w:r>
              <w:rPr>
                <w:b/>
              </w:rPr>
              <w:t>CLIENTMODE_CLASSIC</w:t>
            </w:r>
          </w:p>
        </w:tc>
        <w:tc>
          <w:tcPr>
            <w:tcW w:w="0" w:type="auto"/>
          </w:tcPr>
          <w:p w:rsidR="00794199" w:rsidRDefault="008E2B66">
            <w:pPr>
              <w:pStyle w:val="TableBodyText"/>
            </w:pPr>
            <w:r>
              <w:t>0x01</w:t>
            </w:r>
          </w:p>
        </w:tc>
        <w:tc>
          <w:tcPr>
            <w:tcW w:w="0" w:type="auto"/>
          </w:tcPr>
          <w:p w:rsidR="00794199" w:rsidRDefault="008E2B66">
            <w:pPr>
              <w:pStyle w:val="TableBodyText"/>
            </w:pPr>
            <w:r>
              <w:t>Client is running in classic online mode.</w:t>
            </w:r>
          </w:p>
        </w:tc>
      </w:tr>
      <w:tr w:rsidR="00794199" w:rsidTr="00794199">
        <w:tc>
          <w:tcPr>
            <w:tcW w:w="0" w:type="auto"/>
          </w:tcPr>
          <w:p w:rsidR="00794199" w:rsidRDefault="008E2B66">
            <w:pPr>
              <w:pStyle w:val="TableBodyText"/>
              <w:numPr>
                <w:ilvl w:val="2"/>
                <w:numId w:val="49"/>
              </w:numPr>
              <w:rPr>
                <w:b/>
              </w:rPr>
            </w:pPr>
            <w:r>
              <w:rPr>
                <w:b/>
              </w:rPr>
              <w:t>CLIENTMODE_CACHED</w:t>
            </w:r>
          </w:p>
        </w:tc>
        <w:tc>
          <w:tcPr>
            <w:tcW w:w="0" w:type="auto"/>
          </w:tcPr>
          <w:p w:rsidR="00794199" w:rsidRDefault="008E2B66">
            <w:pPr>
              <w:pStyle w:val="TableBodyText"/>
            </w:pPr>
            <w:r>
              <w:t>0x02</w:t>
            </w:r>
          </w:p>
        </w:tc>
        <w:tc>
          <w:tcPr>
            <w:tcW w:w="0" w:type="auto"/>
          </w:tcPr>
          <w:p w:rsidR="00794199" w:rsidRDefault="008E2B66">
            <w:pPr>
              <w:pStyle w:val="TableBodyText"/>
            </w:pPr>
            <w:r>
              <w:t>Client is running in cached mode.</w:t>
            </w:r>
          </w:p>
        </w:tc>
      </w:tr>
    </w:tbl>
    <w:p w:rsidR="00794199" w:rsidRDefault="008E2B66">
      <w:pPr>
        <w:pStyle w:val="Definition-Field"/>
      </w:pPr>
      <w:r>
        <w:rPr>
          <w:b/>
        </w:rPr>
        <w:t xml:space="preserve">Reserved (2 bytes):  </w:t>
      </w:r>
      <w:r>
        <w:t xml:space="preserve">Padding to enforce alignment of the data on a 4-byte field. </w:t>
      </w:r>
    </w:p>
    <w:p w:rsidR="00794199" w:rsidRDefault="008E2B66">
      <w:pPr>
        <w:pStyle w:val="Definition-Field"/>
      </w:pPr>
      <w:r>
        <w:rPr>
          <w:b/>
        </w:rPr>
        <w:t xml:space="preserve">MachineName (variable):  </w:t>
      </w:r>
      <w:r>
        <w:t xml:space="preserve">A null-terminated </w:t>
      </w:r>
      <w:hyperlink w:anchor="gt_c305d0ab-8b94-461a-bd76-13b40cb8c4d8">
        <w:r>
          <w:rPr>
            <w:rStyle w:val="HyperlinkGreen"/>
            <w:b/>
          </w:rPr>
          <w:t>Unicode</w:t>
        </w:r>
      </w:hyperlink>
      <w:r>
        <w:t xml:space="preserve"> string that contains the client computer name. This variable field is offset from </w:t>
      </w:r>
      <w:r>
        <w:t xml:space="preserve">the beginning of the </w:t>
      </w:r>
      <w:r>
        <w:rPr>
          <w:b/>
        </w:rPr>
        <w:t>AUX_HEADER</w:t>
      </w:r>
      <w:r>
        <w:t xml:space="preserve"> structure by the </w:t>
      </w:r>
      <w:r>
        <w:rPr>
          <w:b/>
        </w:rPr>
        <w:t>MachineNameOffset</w:t>
      </w:r>
      <w:r>
        <w:t xml:space="preserve"> field value.</w:t>
      </w:r>
    </w:p>
    <w:p w:rsidR="00794199" w:rsidRDefault="008E2B66">
      <w:pPr>
        <w:pStyle w:val="Definition-Field"/>
      </w:pPr>
      <w:r>
        <w:rPr>
          <w:b/>
        </w:rPr>
        <w:t xml:space="preserve">UserName (variable):  </w:t>
      </w:r>
      <w:r>
        <w:t xml:space="preserve">A null-terminated Unicode string that contains the user's account name. This variable field is offset from the beginning of the </w:t>
      </w:r>
      <w:r>
        <w:rPr>
          <w:b/>
        </w:rPr>
        <w:t>AUX_HEADER</w:t>
      </w:r>
      <w:r>
        <w:t xml:space="preserve"> structure by th</w:t>
      </w:r>
      <w:r>
        <w:t xml:space="preserve">e </w:t>
      </w:r>
      <w:r>
        <w:rPr>
          <w:b/>
        </w:rPr>
        <w:t>UserNameOffset</w:t>
      </w:r>
      <w:r>
        <w:t xml:space="preserve"> field value.</w:t>
      </w:r>
    </w:p>
    <w:p w:rsidR="00794199" w:rsidRDefault="008E2B66">
      <w:pPr>
        <w:pStyle w:val="Definition-Field"/>
      </w:pPr>
      <w:r>
        <w:rPr>
          <w:b/>
        </w:rPr>
        <w:t xml:space="preserve">ClientIP (variable):  </w:t>
      </w:r>
      <w:r>
        <w:t xml:space="preserve">The client's IP address. This field is offset from the beginning of the </w:t>
      </w:r>
      <w:r>
        <w:rPr>
          <w:b/>
        </w:rPr>
        <w:t>AUX_HEADER</w:t>
      </w:r>
      <w:r>
        <w:t xml:space="preserve"> structure by the </w:t>
      </w:r>
      <w:r>
        <w:rPr>
          <w:b/>
        </w:rPr>
        <w:t>ClientIPOffset</w:t>
      </w:r>
      <w:r>
        <w:t xml:space="preserve"> field value. The size of the client IP address data is found in the </w:t>
      </w:r>
      <w:r>
        <w:rPr>
          <w:b/>
        </w:rPr>
        <w:t>ClientIPSize</w:t>
      </w:r>
      <w:r>
        <w:t xml:space="preserve"> field.</w:t>
      </w:r>
    </w:p>
    <w:p w:rsidR="00794199" w:rsidRDefault="008E2B66">
      <w:pPr>
        <w:pStyle w:val="Definition-Field"/>
      </w:pPr>
      <w:r>
        <w:rPr>
          <w:b/>
        </w:rPr>
        <w:lastRenderedPageBreak/>
        <w:t>C</w:t>
      </w:r>
      <w:r>
        <w:rPr>
          <w:b/>
        </w:rPr>
        <w:t xml:space="preserve">lientIPMask (variable):  </w:t>
      </w:r>
      <w:r>
        <w:t xml:space="preserve">The client's IP subnet mask. This field is offset from the beginning of the </w:t>
      </w:r>
      <w:r>
        <w:rPr>
          <w:b/>
        </w:rPr>
        <w:t>AUX_HEADER</w:t>
      </w:r>
      <w:r>
        <w:t xml:space="preserve"> structure by the </w:t>
      </w:r>
      <w:r>
        <w:rPr>
          <w:b/>
        </w:rPr>
        <w:t>ClientIPMaskOffset</w:t>
      </w:r>
      <w:r>
        <w:t xml:space="preserve"> field value. The size of the client IP mask data is found in the </w:t>
      </w:r>
      <w:r>
        <w:rPr>
          <w:b/>
        </w:rPr>
        <w:t>ClientIPMaskSize</w:t>
      </w:r>
      <w:r>
        <w:t xml:space="preserve"> field.</w:t>
      </w:r>
    </w:p>
    <w:p w:rsidR="00794199" w:rsidRDefault="008E2B66">
      <w:pPr>
        <w:pStyle w:val="Definition-Field"/>
      </w:pPr>
      <w:r>
        <w:rPr>
          <w:b/>
        </w:rPr>
        <w:t xml:space="preserve">AdapterName (variable):  </w:t>
      </w:r>
      <w:r>
        <w:t xml:space="preserve">A null-terminated Unicode string that contains the client network adapter name. This field is offset from the beginning of the </w:t>
      </w:r>
      <w:r>
        <w:rPr>
          <w:b/>
        </w:rPr>
        <w:t>AUX_HEADER</w:t>
      </w:r>
      <w:r>
        <w:t xml:space="preserve"> structure by the </w:t>
      </w:r>
      <w:r>
        <w:rPr>
          <w:b/>
        </w:rPr>
        <w:t>AdapterNameOffset</w:t>
      </w:r>
      <w:r>
        <w:t xml:space="preserve"> field value.</w:t>
      </w:r>
    </w:p>
    <w:p w:rsidR="00794199" w:rsidRDefault="008E2B66">
      <w:pPr>
        <w:pStyle w:val="Definition-Field"/>
      </w:pPr>
      <w:r>
        <w:rPr>
          <w:b/>
        </w:rPr>
        <w:t xml:space="preserve">MacAddress (variable):  </w:t>
      </w:r>
      <w:r>
        <w:t xml:space="preserve">The client's network </w:t>
      </w:r>
      <w:r>
        <w:t xml:space="preserve">adapter MAC address. This field is offset from the beginning of the </w:t>
      </w:r>
      <w:r>
        <w:rPr>
          <w:b/>
        </w:rPr>
        <w:t>AUX_HEADER</w:t>
      </w:r>
      <w:r>
        <w:t xml:space="preserve"> structure by the </w:t>
      </w:r>
      <w:r>
        <w:rPr>
          <w:b/>
        </w:rPr>
        <w:t>MacAddressOffset</w:t>
      </w:r>
      <w:r>
        <w:t xml:space="preserve"> field value. The size of the network adapter MAC address data is found in the </w:t>
      </w:r>
      <w:r>
        <w:rPr>
          <w:b/>
        </w:rPr>
        <w:t>MacAddressSize</w:t>
      </w:r>
      <w:r>
        <w:t xml:space="preserve"> field.</w:t>
      </w:r>
    </w:p>
    <w:p w:rsidR="00794199" w:rsidRDefault="008E2B66">
      <w:pPr>
        <w:pStyle w:val="Heading5"/>
      </w:pPr>
      <w:bookmarkStart w:id="98" w:name="section_10adebe1d791463ca91a7d3f4ea906a8"/>
      <w:bookmarkStart w:id="99" w:name="_Toc79557026"/>
      <w:r>
        <w:t>AUX_PERF_SERVERINFO Auxiliary Block Structu</w:t>
      </w:r>
      <w:r>
        <w:t>re</w:t>
      </w:r>
      <w:bookmarkEnd w:id="98"/>
      <w:bookmarkEnd w:id="99"/>
    </w:p>
    <w:p w:rsidR="00794199" w:rsidRDefault="008E2B66">
      <w:r>
        <w:t xml:space="preserve">The </w:t>
      </w:r>
      <w:r>
        <w:rPr>
          <w:b/>
        </w:rPr>
        <w:t>AUX_PERF_SERVERINFO</w:t>
      </w:r>
      <w:r>
        <w:t xml:space="preserve"> auxiliary block structure identifies which server a client is communicating with to associate the performance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ServerID</w:t>
            </w:r>
          </w:p>
        </w:tc>
        <w:tc>
          <w:tcPr>
            <w:tcW w:w="4320" w:type="dxa"/>
            <w:gridSpan w:val="16"/>
          </w:tcPr>
          <w:p w:rsidR="00794199" w:rsidRDefault="008E2B66">
            <w:pPr>
              <w:pStyle w:val="Packetdiagramtext"/>
            </w:pPr>
            <w:r>
              <w:t>ServerType</w:t>
            </w:r>
          </w:p>
        </w:tc>
      </w:tr>
      <w:tr w:rsidR="00794199" w:rsidTr="00794199">
        <w:trPr>
          <w:trHeight w:val="490"/>
        </w:trPr>
        <w:tc>
          <w:tcPr>
            <w:tcW w:w="4320" w:type="dxa"/>
            <w:gridSpan w:val="16"/>
          </w:tcPr>
          <w:p w:rsidR="00794199" w:rsidRDefault="008E2B66">
            <w:pPr>
              <w:pStyle w:val="Packetdiagramtext"/>
            </w:pPr>
            <w:r>
              <w:t>ServerDNOffset</w:t>
            </w:r>
          </w:p>
        </w:tc>
        <w:tc>
          <w:tcPr>
            <w:tcW w:w="4320" w:type="dxa"/>
            <w:gridSpan w:val="16"/>
          </w:tcPr>
          <w:p w:rsidR="00794199" w:rsidRDefault="008E2B66">
            <w:pPr>
              <w:pStyle w:val="Packetdiagramtext"/>
            </w:pPr>
            <w:r>
              <w:t>ServerNameOffset</w:t>
            </w:r>
          </w:p>
        </w:tc>
      </w:tr>
      <w:tr w:rsidR="00794199" w:rsidTr="00794199">
        <w:trPr>
          <w:trHeight w:val="490"/>
        </w:trPr>
        <w:tc>
          <w:tcPr>
            <w:tcW w:w="8640" w:type="dxa"/>
            <w:gridSpan w:val="32"/>
          </w:tcPr>
          <w:p w:rsidR="00794199" w:rsidRDefault="008E2B66">
            <w:pPr>
              <w:pStyle w:val="Packetdiagramtext"/>
            </w:pPr>
            <w:r>
              <w:t>ServerDN (variable)</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ServerName (variable)</w:t>
            </w:r>
          </w:p>
        </w:tc>
      </w:tr>
      <w:tr w:rsidR="00794199" w:rsidTr="00794199">
        <w:trPr>
          <w:trHeight w:val="490"/>
        </w:trPr>
        <w:tc>
          <w:tcPr>
            <w:tcW w:w="8640" w:type="dxa"/>
            <w:gridSpan w:val="32"/>
          </w:tcPr>
          <w:p w:rsidR="00794199" w:rsidRDefault="008E2B66">
            <w:pPr>
              <w:pStyle w:val="Packetdiagramtext"/>
            </w:pPr>
            <w:r>
              <w:t>...</w:t>
            </w:r>
          </w:p>
        </w:tc>
      </w:tr>
    </w:tbl>
    <w:p w:rsidR="00794199" w:rsidRDefault="008E2B66">
      <w:pPr>
        <w:pStyle w:val="Definition-Field"/>
      </w:pPr>
      <w:r>
        <w:rPr>
          <w:b/>
        </w:rPr>
        <w:t xml:space="preserve">ServerID (2 bytes):  </w:t>
      </w:r>
      <w:r>
        <w:t>The client-assigned server identification number.</w:t>
      </w:r>
    </w:p>
    <w:p w:rsidR="00794199" w:rsidRDefault="008E2B66">
      <w:pPr>
        <w:pStyle w:val="Definition-Field"/>
      </w:pPr>
      <w:r>
        <w:rPr>
          <w:b/>
        </w:rPr>
        <w:t xml:space="preserve">ServerType (2 bytes):  </w:t>
      </w:r>
      <w:r>
        <w:t>The server type assigned by client. The following table specifies valid values.</w:t>
      </w:r>
    </w:p>
    <w:tbl>
      <w:tblPr>
        <w:tblStyle w:val="Table-ShadedHeader"/>
        <w:tblW w:w="0" w:type="auto"/>
        <w:tblLook w:val="04A0" w:firstRow="1" w:lastRow="0" w:firstColumn="1" w:lastColumn="0" w:noHBand="0" w:noVBand="1"/>
      </w:tblPr>
      <w:tblGrid>
        <w:gridCol w:w="3911"/>
        <w:gridCol w:w="734"/>
        <w:gridCol w:w="4818"/>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 xml:space="preserve">Server </w:t>
            </w:r>
            <w:r>
              <w:t>type name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Meaning</w:t>
            </w:r>
          </w:p>
        </w:tc>
      </w:tr>
      <w:tr w:rsidR="00794199" w:rsidTr="00794199">
        <w:tc>
          <w:tcPr>
            <w:tcW w:w="0" w:type="auto"/>
          </w:tcPr>
          <w:p w:rsidR="00794199" w:rsidRDefault="008E2B66">
            <w:pPr>
              <w:pStyle w:val="TableBodyText"/>
              <w:rPr>
                <w:b/>
              </w:rPr>
            </w:pPr>
            <w:r>
              <w:rPr>
                <w:b/>
              </w:rPr>
              <w:t>SERVERTYPE_UNKNOWN</w:t>
            </w:r>
          </w:p>
        </w:tc>
        <w:tc>
          <w:tcPr>
            <w:tcW w:w="0" w:type="auto"/>
          </w:tcPr>
          <w:p w:rsidR="00794199" w:rsidRDefault="008E2B66">
            <w:pPr>
              <w:pStyle w:val="TableBodyText"/>
            </w:pPr>
            <w:r>
              <w:t>0x00</w:t>
            </w:r>
          </w:p>
        </w:tc>
        <w:tc>
          <w:tcPr>
            <w:tcW w:w="0" w:type="auto"/>
          </w:tcPr>
          <w:p w:rsidR="00794199" w:rsidRDefault="008E2B66">
            <w:pPr>
              <w:pStyle w:val="TableBodyText"/>
            </w:pPr>
            <w:r>
              <w:t>Unknown server type.</w:t>
            </w:r>
          </w:p>
        </w:tc>
      </w:tr>
      <w:tr w:rsidR="00794199" w:rsidTr="00794199">
        <w:tc>
          <w:tcPr>
            <w:tcW w:w="0" w:type="auto"/>
          </w:tcPr>
          <w:p w:rsidR="00794199" w:rsidRDefault="008E2B66">
            <w:pPr>
              <w:pStyle w:val="TableBodyText"/>
              <w:numPr>
                <w:ilvl w:val="2"/>
                <w:numId w:val="50"/>
              </w:numPr>
              <w:rPr>
                <w:b/>
              </w:rPr>
            </w:pPr>
            <w:r>
              <w:rPr>
                <w:b/>
              </w:rPr>
              <w:t>SERVERTYPE_PRIVATE</w:t>
            </w:r>
          </w:p>
        </w:tc>
        <w:tc>
          <w:tcPr>
            <w:tcW w:w="0" w:type="auto"/>
          </w:tcPr>
          <w:p w:rsidR="00794199" w:rsidRDefault="008E2B66">
            <w:pPr>
              <w:pStyle w:val="TableBodyText"/>
            </w:pPr>
            <w:r>
              <w:t>0x01</w:t>
            </w:r>
          </w:p>
        </w:tc>
        <w:tc>
          <w:tcPr>
            <w:tcW w:w="0" w:type="auto"/>
          </w:tcPr>
          <w:p w:rsidR="00794199" w:rsidRDefault="008E2B66">
            <w:pPr>
              <w:pStyle w:val="TableBodyText"/>
            </w:pPr>
            <w:r>
              <w:t xml:space="preserve">Client/server connection servicing private </w:t>
            </w:r>
            <w:hyperlink w:anchor="gt_d3ad0e15-adc9-4174-bacf-d929b57278b3">
              <w:r>
                <w:rPr>
                  <w:rStyle w:val="HyperlinkGreen"/>
                  <w:b/>
                </w:rPr>
                <w:t>mailbox</w:t>
              </w:r>
            </w:hyperlink>
            <w:r>
              <w:t xml:space="preserve"> data.</w:t>
            </w:r>
          </w:p>
        </w:tc>
      </w:tr>
      <w:tr w:rsidR="00794199" w:rsidTr="00794199">
        <w:tc>
          <w:tcPr>
            <w:tcW w:w="0" w:type="auto"/>
          </w:tcPr>
          <w:p w:rsidR="00794199" w:rsidRDefault="008E2B66">
            <w:pPr>
              <w:pStyle w:val="TableBodyText"/>
              <w:numPr>
                <w:ilvl w:val="2"/>
                <w:numId w:val="50"/>
              </w:numPr>
              <w:rPr>
                <w:b/>
              </w:rPr>
            </w:pPr>
            <w:r>
              <w:rPr>
                <w:b/>
              </w:rPr>
              <w:t>SERVERTYPE_PUBLIC</w:t>
            </w:r>
          </w:p>
        </w:tc>
        <w:tc>
          <w:tcPr>
            <w:tcW w:w="0" w:type="auto"/>
          </w:tcPr>
          <w:p w:rsidR="00794199" w:rsidRDefault="008E2B66">
            <w:pPr>
              <w:pStyle w:val="TableBodyText"/>
            </w:pPr>
            <w:r>
              <w:t>0x02</w:t>
            </w:r>
          </w:p>
        </w:tc>
        <w:tc>
          <w:tcPr>
            <w:tcW w:w="0" w:type="auto"/>
          </w:tcPr>
          <w:p w:rsidR="00794199" w:rsidRDefault="008E2B66">
            <w:pPr>
              <w:pStyle w:val="TableBodyText"/>
            </w:pPr>
            <w:r>
              <w:t xml:space="preserve">Client/server connection servicing </w:t>
            </w:r>
            <w:hyperlink w:anchor="gt_94523846-05ff-4a8b-bb73-7b3e5fec19aa">
              <w:r>
                <w:rPr>
                  <w:rStyle w:val="HyperlinkGreen"/>
                  <w:b/>
                </w:rPr>
                <w:t>public folder</w:t>
              </w:r>
            </w:hyperlink>
            <w:r>
              <w:t xml:space="preserve"> data.</w:t>
            </w:r>
          </w:p>
        </w:tc>
      </w:tr>
      <w:tr w:rsidR="00794199" w:rsidTr="00794199">
        <w:tc>
          <w:tcPr>
            <w:tcW w:w="0" w:type="auto"/>
          </w:tcPr>
          <w:p w:rsidR="00794199" w:rsidRDefault="008E2B66">
            <w:pPr>
              <w:pStyle w:val="TableBodyText"/>
              <w:numPr>
                <w:ilvl w:val="2"/>
                <w:numId w:val="50"/>
              </w:numPr>
              <w:rPr>
                <w:b/>
              </w:rPr>
            </w:pPr>
            <w:r>
              <w:rPr>
                <w:b/>
              </w:rPr>
              <w:t>SERVERTYPE_DIRECTORY</w:t>
            </w:r>
          </w:p>
        </w:tc>
        <w:tc>
          <w:tcPr>
            <w:tcW w:w="0" w:type="auto"/>
          </w:tcPr>
          <w:p w:rsidR="00794199" w:rsidRDefault="008E2B66">
            <w:pPr>
              <w:pStyle w:val="TableBodyText"/>
            </w:pPr>
            <w:r>
              <w:t>0x03</w:t>
            </w:r>
          </w:p>
        </w:tc>
        <w:tc>
          <w:tcPr>
            <w:tcW w:w="0" w:type="auto"/>
          </w:tcPr>
          <w:p w:rsidR="00794199" w:rsidRDefault="008E2B66">
            <w:pPr>
              <w:pStyle w:val="TableBodyText"/>
            </w:pPr>
            <w:r>
              <w:t>Client/server connection servicing directory data.</w:t>
            </w:r>
          </w:p>
        </w:tc>
      </w:tr>
      <w:tr w:rsidR="00794199" w:rsidTr="00794199">
        <w:tc>
          <w:tcPr>
            <w:tcW w:w="0" w:type="auto"/>
          </w:tcPr>
          <w:p w:rsidR="00794199" w:rsidRDefault="008E2B66">
            <w:pPr>
              <w:pStyle w:val="TableBodyText"/>
              <w:numPr>
                <w:ilvl w:val="2"/>
                <w:numId w:val="50"/>
              </w:numPr>
              <w:rPr>
                <w:b/>
              </w:rPr>
            </w:pPr>
            <w:r>
              <w:rPr>
                <w:b/>
              </w:rPr>
              <w:t>SERVERTYPE_REFERRAL</w:t>
            </w:r>
          </w:p>
        </w:tc>
        <w:tc>
          <w:tcPr>
            <w:tcW w:w="0" w:type="auto"/>
          </w:tcPr>
          <w:p w:rsidR="00794199" w:rsidRDefault="008E2B66">
            <w:pPr>
              <w:pStyle w:val="TableBodyText"/>
            </w:pPr>
            <w:r>
              <w:t>0x04</w:t>
            </w:r>
          </w:p>
        </w:tc>
        <w:tc>
          <w:tcPr>
            <w:tcW w:w="0" w:type="auto"/>
          </w:tcPr>
          <w:p w:rsidR="00794199" w:rsidRDefault="008E2B66">
            <w:pPr>
              <w:pStyle w:val="TableBodyText"/>
            </w:pPr>
            <w:r>
              <w:t xml:space="preserve">Client/server connection servicing </w:t>
            </w:r>
            <w:r>
              <w:t>referrals.</w:t>
            </w:r>
          </w:p>
        </w:tc>
      </w:tr>
    </w:tbl>
    <w:p w:rsidR="00794199" w:rsidRDefault="008E2B66">
      <w:pPr>
        <w:pStyle w:val="Definition-Field"/>
      </w:pPr>
      <w:r>
        <w:rPr>
          <w:b/>
        </w:rPr>
        <w:t xml:space="preserve">ServerDNOffset (2 bytes):  </w:t>
      </w:r>
      <w:r>
        <w:t xml:space="preserve">The offset from the beginning of the </w:t>
      </w:r>
      <w:r>
        <w:rPr>
          <w:b/>
        </w:rPr>
        <w:t>AUX_HEADER</w:t>
      </w:r>
      <w:r>
        <w:t xml:space="preserve"> structure to the </w:t>
      </w:r>
      <w:r>
        <w:rPr>
          <w:b/>
        </w:rPr>
        <w:t>ServerDN</w:t>
      </w:r>
      <w:r>
        <w:t xml:space="preserve"> field. A value of zero indicates that the </w:t>
      </w:r>
      <w:r>
        <w:rPr>
          <w:b/>
        </w:rPr>
        <w:t>ServerDN</w:t>
      </w:r>
      <w:r>
        <w:t xml:space="preserve"> field is null or empty.</w:t>
      </w:r>
    </w:p>
    <w:p w:rsidR="00794199" w:rsidRDefault="008E2B66">
      <w:pPr>
        <w:pStyle w:val="Definition-Field"/>
      </w:pPr>
      <w:r>
        <w:rPr>
          <w:b/>
        </w:rPr>
        <w:t xml:space="preserve">ServerNameOffset (2 bytes):  </w:t>
      </w:r>
      <w:r>
        <w:t xml:space="preserve">The offset from the beginning of the </w:t>
      </w:r>
      <w:r>
        <w:rPr>
          <w:b/>
        </w:rPr>
        <w:t>AU</w:t>
      </w:r>
      <w:r>
        <w:rPr>
          <w:b/>
        </w:rPr>
        <w:t>X_HEADER</w:t>
      </w:r>
      <w:r>
        <w:t xml:space="preserve"> structure to the </w:t>
      </w:r>
      <w:r>
        <w:rPr>
          <w:b/>
        </w:rPr>
        <w:t>ServerName</w:t>
      </w:r>
      <w:r>
        <w:t xml:space="preserve"> field. A value of zero indicates that the </w:t>
      </w:r>
      <w:r>
        <w:rPr>
          <w:b/>
        </w:rPr>
        <w:t>ServerName</w:t>
      </w:r>
      <w:r>
        <w:t xml:space="preserve"> field is null or empty.</w:t>
      </w:r>
    </w:p>
    <w:p w:rsidR="00794199" w:rsidRDefault="008E2B66">
      <w:pPr>
        <w:pStyle w:val="Definition-Field"/>
      </w:pPr>
      <w:r>
        <w:rPr>
          <w:b/>
        </w:rPr>
        <w:t xml:space="preserve">ServerDN (variable):  </w:t>
      </w:r>
      <w:r>
        <w:t xml:space="preserve">A null-terminated </w:t>
      </w:r>
      <w:hyperlink w:anchor="gt_c305d0ab-8b94-461a-bd76-13b40cb8c4d8">
        <w:r>
          <w:rPr>
            <w:rStyle w:val="HyperlinkGreen"/>
            <w:b/>
          </w:rPr>
          <w:t>Unicode</w:t>
        </w:r>
      </w:hyperlink>
      <w:r>
        <w:t xml:space="preserve"> string that contains the </w:t>
      </w:r>
      <w:hyperlink w:anchor="gt_1175dd11-9368-41d5-98ed-d585f268ad4b">
        <w:r>
          <w:rPr>
            <w:rStyle w:val="HyperlinkGreen"/>
            <w:b/>
          </w:rPr>
          <w:t>DN</w:t>
        </w:r>
      </w:hyperlink>
      <w:r>
        <w:t xml:space="preserve"> of the server. This field is offset from the beginning of the </w:t>
      </w:r>
      <w:r>
        <w:rPr>
          <w:b/>
        </w:rPr>
        <w:t>AUX_HEADER</w:t>
      </w:r>
      <w:r>
        <w:t xml:space="preserve"> structure by the </w:t>
      </w:r>
      <w:r>
        <w:rPr>
          <w:b/>
        </w:rPr>
        <w:t>ServerDNOffset</w:t>
      </w:r>
      <w:r>
        <w:t xml:space="preserve"> field value.</w:t>
      </w:r>
    </w:p>
    <w:p w:rsidR="00794199" w:rsidRDefault="008E2B66">
      <w:pPr>
        <w:pStyle w:val="Definition-Field"/>
      </w:pPr>
      <w:r>
        <w:rPr>
          <w:b/>
        </w:rPr>
        <w:lastRenderedPageBreak/>
        <w:t xml:space="preserve">ServerName (variable):  </w:t>
      </w:r>
      <w:r>
        <w:t xml:space="preserve">A null-terminated Unicode string that contains the </w:t>
      </w:r>
      <w:r>
        <w:t xml:space="preserve">server name. This field is offset from the beginning of the </w:t>
      </w:r>
      <w:r>
        <w:rPr>
          <w:b/>
        </w:rPr>
        <w:t>AUX_HEADER</w:t>
      </w:r>
      <w:r>
        <w:t xml:space="preserve"> structure by the </w:t>
      </w:r>
      <w:r>
        <w:rPr>
          <w:b/>
        </w:rPr>
        <w:t>ServerNameOffset</w:t>
      </w:r>
      <w:r>
        <w:t xml:space="preserve"> field value.</w:t>
      </w:r>
    </w:p>
    <w:p w:rsidR="00794199" w:rsidRDefault="008E2B66">
      <w:pPr>
        <w:pStyle w:val="Heading5"/>
      </w:pPr>
      <w:bookmarkStart w:id="100" w:name="section_f56f05f51986498f9076bd5376b53888"/>
      <w:bookmarkStart w:id="101" w:name="_Toc79557027"/>
      <w:r>
        <w:t>AUX_PERF_PROCESSINFO Auxiliary Block Structure</w:t>
      </w:r>
      <w:bookmarkEnd w:id="100"/>
      <w:bookmarkEnd w:id="101"/>
    </w:p>
    <w:p w:rsidR="00794199" w:rsidRDefault="008E2B66">
      <w:r>
        <w:t xml:space="preserve">The </w:t>
      </w:r>
      <w:r>
        <w:rPr>
          <w:b/>
        </w:rPr>
        <w:t>AUX_PERF_PROCESSINFO</w:t>
      </w:r>
      <w:r>
        <w:t xml:space="preserve"> auxiliary block structure identifies the client process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ProcessID</w:t>
            </w:r>
          </w:p>
        </w:tc>
        <w:tc>
          <w:tcPr>
            <w:tcW w:w="4320" w:type="dxa"/>
            <w:gridSpan w:val="16"/>
          </w:tcPr>
          <w:p w:rsidR="00794199" w:rsidRDefault="008E2B66">
            <w:pPr>
              <w:pStyle w:val="Packetdiagramtext"/>
            </w:pPr>
            <w:r>
              <w:t>Reserved_1</w:t>
            </w:r>
          </w:p>
        </w:tc>
      </w:tr>
      <w:tr w:rsidR="00794199" w:rsidTr="00794199">
        <w:trPr>
          <w:trHeight w:val="490"/>
        </w:trPr>
        <w:tc>
          <w:tcPr>
            <w:tcW w:w="8640" w:type="dxa"/>
            <w:gridSpan w:val="32"/>
          </w:tcPr>
          <w:p w:rsidR="00794199" w:rsidRDefault="008E2B66">
            <w:pPr>
              <w:pStyle w:val="Packetdiagramtext"/>
            </w:pPr>
            <w:r>
              <w:t>ProcessGuid</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4320" w:type="dxa"/>
            <w:gridSpan w:val="16"/>
          </w:tcPr>
          <w:p w:rsidR="00794199" w:rsidRDefault="008E2B66">
            <w:pPr>
              <w:pStyle w:val="Packetdiagramtext"/>
            </w:pPr>
            <w:r>
              <w:t>ProcessNameOffset</w:t>
            </w:r>
          </w:p>
        </w:tc>
        <w:tc>
          <w:tcPr>
            <w:tcW w:w="4320" w:type="dxa"/>
            <w:gridSpan w:val="16"/>
          </w:tcPr>
          <w:p w:rsidR="00794199" w:rsidRDefault="008E2B66">
            <w:pPr>
              <w:pStyle w:val="Packetdiagramtext"/>
            </w:pPr>
            <w:r>
              <w:t>Reserved_2</w:t>
            </w:r>
          </w:p>
        </w:tc>
      </w:tr>
      <w:tr w:rsidR="00794199" w:rsidTr="00794199">
        <w:trPr>
          <w:trHeight w:val="490"/>
        </w:trPr>
        <w:tc>
          <w:tcPr>
            <w:tcW w:w="8640" w:type="dxa"/>
            <w:gridSpan w:val="32"/>
          </w:tcPr>
          <w:p w:rsidR="00794199" w:rsidRDefault="008E2B66">
            <w:pPr>
              <w:pStyle w:val="Packetdiagramtext"/>
            </w:pPr>
            <w:r>
              <w:t xml:space="preserve">ProcessName </w:t>
            </w:r>
            <w:r>
              <w:t>(variable)</w:t>
            </w:r>
          </w:p>
        </w:tc>
      </w:tr>
      <w:tr w:rsidR="00794199" w:rsidTr="00794199">
        <w:trPr>
          <w:trHeight w:val="490"/>
        </w:trPr>
        <w:tc>
          <w:tcPr>
            <w:tcW w:w="8640" w:type="dxa"/>
            <w:gridSpan w:val="32"/>
          </w:tcPr>
          <w:p w:rsidR="00794199" w:rsidRDefault="008E2B66">
            <w:pPr>
              <w:pStyle w:val="Packetdiagramtext"/>
            </w:pPr>
            <w:r>
              <w:t>...</w:t>
            </w:r>
          </w:p>
        </w:tc>
      </w:tr>
    </w:tbl>
    <w:p w:rsidR="00794199" w:rsidRDefault="008E2B66">
      <w:pPr>
        <w:pStyle w:val="Definition-Field"/>
      </w:pPr>
      <w:r>
        <w:rPr>
          <w:b/>
        </w:rPr>
        <w:t xml:space="preserve">ProcessID (2 bytes):  </w:t>
      </w:r>
      <w:r>
        <w:t>The client-assigned process identification number.</w:t>
      </w:r>
    </w:p>
    <w:p w:rsidR="00794199" w:rsidRDefault="008E2B66">
      <w:pPr>
        <w:pStyle w:val="Definition-Field"/>
      </w:pPr>
      <w:r>
        <w:rPr>
          <w:b/>
        </w:rPr>
        <w:t xml:space="preserve">Reserved_1 (2 bytes):  </w:t>
      </w:r>
      <w:r>
        <w:t xml:space="preserve">Padding to enforce alignment of the data on a 4-byte field. </w:t>
      </w:r>
    </w:p>
    <w:p w:rsidR="00794199" w:rsidRDefault="008E2B66">
      <w:pPr>
        <w:pStyle w:val="Definition-Field"/>
      </w:pPr>
      <w:r>
        <w:rPr>
          <w:b/>
        </w:rPr>
        <w:t xml:space="preserve">ProcessGuid (16 bytes):  </w:t>
      </w:r>
      <w:r>
        <w:t>The</w:t>
      </w:r>
      <w:r>
        <w:rPr>
          <w:b/>
        </w:rPr>
        <w:t xml:space="preserve"> </w:t>
      </w:r>
      <w:hyperlink w:anchor="gt_f49694cc-c350-462d-ab8e-816f0103c6c1">
        <w:r>
          <w:rPr>
            <w:rStyle w:val="HyperlinkGreen"/>
            <w:b/>
          </w:rPr>
          <w:t>GUID</w:t>
        </w:r>
      </w:hyperlink>
      <w:r>
        <w:t xml:space="preserve"> representing the client process to associate with the process identification number in the </w:t>
      </w:r>
      <w:r>
        <w:rPr>
          <w:b/>
        </w:rPr>
        <w:t>ProcessID</w:t>
      </w:r>
      <w:r>
        <w:t xml:space="preserve"> field.</w:t>
      </w:r>
    </w:p>
    <w:p w:rsidR="00794199" w:rsidRDefault="008E2B66">
      <w:pPr>
        <w:pStyle w:val="Definition-Field"/>
      </w:pPr>
      <w:r>
        <w:rPr>
          <w:b/>
        </w:rPr>
        <w:t xml:space="preserve">ProcessNameOffset (2 bytes):  </w:t>
      </w:r>
      <w:r>
        <w:t xml:space="preserve">The offset from the beginning of the </w:t>
      </w:r>
      <w:r>
        <w:rPr>
          <w:b/>
        </w:rPr>
        <w:t>AUX_HEADER</w:t>
      </w:r>
      <w:r>
        <w:t xml:space="preserve"> structure to the </w:t>
      </w:r>
      <w:r>
        <w:rPr>
          <w:b/>
        </w:rPr>
        <w:t>ProcessName</w:t>
      </w:r>
      <w:r>
        <w:t xml:space="preserve"> field. A value of zero indi</w:t>
      </w:r>
      <w:r>
        <w:t xml:space="preserve">cates that the </w:t>
      </w:r>
      <w:r>
        <w:rPr>
          <w:b/>
        </w:rPr>
        <w:t>ProcessName</w:t>
      </w:r>
      <w:r>
        <w:t xml:space="preserve"> field is null or empty.</w:t>
      </w:r>
    </w:p>
    <w:p w:rsidR="00794199" w:rsidRDefault="008E2B66">
      <w:pPr>
        <w:pStyle w:val="Definition-Field"/>
      </w:pPr>
      <w:r>
        <w:rPr>
          <w:b/>
        </w:rPr>
        <w:t xml:space="preserve">Reserved_2 (2 bytes):  </w:t>
      </w:r>
      <w:r>
        <w:t xml:space="preserve">Padding to enforce alignment of the data on a 4-byte field. </w:t>
      </w:r>
    </w:p>
    <w:p w:rsidR="00794199" w:rsidRDefault="008E2B66">
      <w:pPr>
        <w:pStyle w:val="Definition-Field"/>
      </w:pPr>
      <w:r>
        <w:rPr>
          <w:b/>
        </w:rPr>
        <w:t xml:space="preserve">ProcessName (variable):  </w:t>
      </w:r>
      <w:r>
        <w:t xml:space="preserve">A null-terminated </w:t>
      </w:r>
      <w:hyperlink w:anchor="gt_c305d0ab-8b94-461a-bd76-13b40cb8c4d8">
        <w:r>
          <w:rPr>
            <w:rStyle w:val="HyperlinkGreen"/>
            <w:b/>
          </w:rPr>
          <w:t>Unicode</w:t>
        </w:r>
      </w:hyperlink>
      <w:r>
        <w:t xml:space="preserve"> string that contains the client process name. This field is offset from the beginning of the </w:t>
      </w:r>
      <w:r>
        <w:rPr>
          <w:b/>
        </w:rPr>
        <w:t>AUX_HEADER</w:t>
      </w:r>
      <w:r>
        <w:t xml:space="preserve"> structure by the </w:t>
      </w:r>
      <w:r>
        <w:rPr>
          <w:b/>
        </w:rPr>
        <w:t>ProcessNameOffset</w:t>
      </w:r>
      <w:r>
        <w:t xml:space="preserve"> field value.</w:t>
      </w:r>
    </w:p>
    <w:p w:rsidR="00794199" w:rsidRDefault="008E2B66">
      <w:pPr>
        <w:pStyle w:val="Heading5"/>
      </w:pPr>
      <w:bookmarkStart w:id="102" w:name="section_5fdb6482851c4ac59c8ef771fb2c51a9"/>
      <w:bookmarkStart w:id="103" w:name="_Toc79557028"/>
      <w:r>
        <w:t>AUX_PERF_DEFMDB_SUCCESS Auxiliary Block Structure</w:t>
      </w:r>
      <w:bookmarkEnd w:id="102"/>
      <w:bookmarkEnd w:id="103"/>
    </w:p>
    <w:p w:rsidR="00794199" w:rsidRDefault="008E2B66">
      <w:r>
        <w:t xml:space="preserve">The </w:t>
      </w:r>
      <w:r>
        <w:rPr>
          <w:b/>
        </w:rPr>
        <w:t>AUX_PERF_DEFMDB_SUCCESS</w:t>
      </w:r>
      <w:r>
        <w:t xml:space="preserve"> auxiliary block structure</w:t>
      </w:r>
      <w:r>
        <w:t xml:space="preserv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8640" w:type="dxa"/>
            <w:gridSpan w:val="32"/>
          </w:tcPr>
          <w:p w:rsidR="00794199" w:rsidRDefault="008E2B66">
            <w:pPr>
              <w:pStyle w:val="Packetdiagramtext"/>
            </w:pPr>
            <w:r>
              <w:t>TimeSinceRequest</w:t>
            </w:r>
          </w:p>
        </w:tc>
      </w:tr>
      <w:tr w:rsidR="00794199" w:rsidTr="00794199">
        <w:trPr>
          <w:trHeight w:val="490"/>
        </w:trPr>
        <w:tc>
          <w:tcPr>
            <w:tcW w:w="8640" w:type="dxa"/>
            <w:gridSpan w:val="32"/>
          </w:tcPr>
          <w:p w:rsidR="00794199" w:rsidRDefault="008E2B66">
            <w:pPr>
              <w:pStyle w:val="Packetdiagramtext"/>
            </w:pPr>
            <w:r>
              <w:lastRenderedPageBreak/>
              <w:t>TimeToCompleteRequest</w:t>
            </w:r>
          </w:p>
        </w:tc>
      </w:tr>
      <w:tr w:rsidR="00794199" w:rsidTr="00794199">
        <w:trPr>
          <w:trHeight w:val="490"/>
        </w:trPr>
        <w:tc>
          <w:tcPr>
            <w:tcW w:w="4320" w:type="dxa"/>
            <w:gridSpan w:val="16"/>
          </w:tcPr>
          <w:p w:rsidR="00794199" w:rsidRDefault="008E2B66">
            <w:pPr>
              <w:pStyle w:val="Packetdiagramtext"/>
            </w:pPr>
            <w:r>
              <w:t>RequestID</w:t>
            </w:r>
          </w:p>
        </w:tc>
        <w:tc>
          <w:tcPr>
            <w:tcW w:w="4320" w:type="dxa"/>
            <w:gridSpan w:val="16"/>
          </w:tcPr>
          <w:p w:rsidR="00794199" w:rsidRDefault="008E2B66">
            <w:pPr>
              <w:pStyle w:val="Packetdiagramtext"/>
            </w:pPr>
            <w:r>
              <w:t>Reserved</w:t>
            </w:r>
          </w:p>
        </w:tc>
      </w:tr>
    </w:tbl>
    <w:p w:rsidR="00794199" w:rsidRDefault="008E2B66">
      <w:pPr>
        <w:pStyle w:val="Definition-Field"/>
      </w:pPr>
      <w:r>
        <w:rPr>
          <w:b/>
        </w:rPr>
        <w:t xml:space="preserve">TimeSinceRequest (4 bytes):  </w:t>
      </w:r>
      <w:r>
        <w:t>The number of milliseconds since a successful request occurred.</w:t>
      </w:r>
    </w:p>
    <w:p w:rsidR="00794199" w:rsidRDefault="008E2B66">
      <w:pPr>
        <w:pStyle w:val="Definition-Field"/>
      </w:pPr>
      <w:r>
        <w:rPr>
          <w:b/>
        </w:rPr>
        <w:t xml:space="preserve">TimeToCompleteRequest (4 bytes):  </w:t>
      </w:r>
      <w:r>
        <w:t>The number of milliseconds the successful request took to complete.</w:t>
      </w:r>
    </w:p>
    <w:p w:rsidR="00794199" w:rsidRDefault="008E2B66">
      <w:pPr>
        <w:pStyle w:val="Definition-Field"/>
      </w:pPr>
      <w:r>
        <w:rPr>
          <w:b/>
        </w:rPr>
        <w:t xml:space="preserve">RequestID (2 bytes):  </w:t>
      </w:r>
      <w:r>
        <w:t>The request identification number.</w:t>
      </w:r>
    </w:p>
    <w:p w:rsidR="00794199" w:rsidRDefault="008E2B66">
      <w:pPr>
        <w:pStyle w:val="Definition-Field"/>
      </w:pPr>
      <w:r>
        <w:rPr>
          <w:b/>
        </w:rPr>
        <w:t>Rese</w:t>
      </w:r>
      <w:r>
        <w:rPr>
          <w:b/>
        </w:rPr>
        <w:t xml:space="preserve">rved (2 bytes):  </w:t>
      </w:r>
      <w:r>
        <w:t xml:space="preserve">Padding to enforce alignment of the data on a 4-byte field. </w:t>
      </w:r>
    </w:p>
    <w:p w:rsidR="00794199" w:rsidRDefault="008E2B66">
      <w:pPr>
        <w:pStyle w:val="Heading5"/>
      </w:pPr>
      <w:bookmarkStart w:id="104" w:name="section_86278de7870146df8b7d73b481028039"/>
      <w:bookmarkStart w:id="105" w:name="_Toc79557029"/>
      <w:r>
        <w:t>AUX_PERF_DEFGC_SUCCESS Auxiliary Block Structure</w:t>
      </w:r>
      <w:bookmarkEnd w:id="104"/>
      <w:bookmarkEnd w:id="105"/>
    </w:p>
    <w:p w:rsidR="00794199" w:rsidRDefault="008E2B66">
      <w:r>
        <w:t xml:space="preserve">The </w:t>
      </w:r>
      <w:r>
        <w:rPr>
          <w:b/>
        </w:rPr>
        <w:t>AUX_PERF_DEFGC_SUCCESS</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ServerID</w:t>
            </w:r>
          </w:p>
        </w:tc>
        <w:tc>
          <w:tcPr>
            <w:tcW w:w="4320" w:type="dxa"/>
            <w:gridSpan w:val="16"/>
          </w:tcPr>
          <w:p w:rsidR="00794199" w:rsidRDefault="008E2B66">
            <w:pPr>
              <w:pStyle w:val="Packetdiagramtext"/>
            </w:pPr>
            <w:r>
              <w:t>SessionID</w:t>
            </w:r>
          </w:p>
        </w:tc>
      </w:tr>
      <w:tr w:rsidR="00794199" w:rsidTr="00794199">
        <w:trPr>
          <w:trHeight w:val="490"/>
        </w:trPr>
        <w:tc>
          <w:tcPr>
            <w:tcW w:w="8640" w:type="dxa"/>
            <w:gridSpan w:val="32"/>
          </w:tcPr>
          <w:p w:rsidR="00794199" w:rsidRDefault="008E2B66">
            <w:pPr>
              <w:pStyle w:val="Packetdiagramtext"/>
            </w:pPr>
            <w:r>
              <w:t>TimeSinceRequest</w:t>
            </w:r>
          </w:p>
        </w:tc>
      </w:tr>
      <w:tr w:rsidR="00794199" w:rsidTr="00794199">
        <w:trPr>
          <w:trHeight w:val="490"/>
        </w:trPr>
        <w:tc>
          <w:tcPr>
            <w:tcW w:w="8640" w:type="dxa"/>
            <w:gridSpan w:val="32"/>
          </w:tcPr>
          <w:p w:rsidR="00794199" w:rsidRDefault="008E2B66">
            <w:pPr>
              <w:pStyle w:val="Packetdiagramtext"/>
            </w:pPr>
            <w:r>
              <w:t>TimeToCompleteRequest</w:t>
            </w:r>
          </w:p>
        </w:tc>
      </w:tr>
      <w:tr w:rsidR="00794199" w:rsidTr="00794199">
        <w:trPr>
          <w:trHeight w:val="490"/>
        </w:trPr>
        <w:tc>
          <w:tcPr>
            <w:tcW w:w="2160" w:type="dxa"/>
            <w:gridSpan w:val="8"/>
          </w:tcPr>
          <w:p w:rsidR="00794199" w:rsidRDefault="008E2B66">
            <w:pPr>
              <w:pStyle w:val="Packetdiagramtext"/>
            </w:pPr>
            <w:r>
              <w:t>RequestOperation</w:t>
            </w:r>
          </w:p>
        </w:tc>
        <w:tc>
          <w:tcPr>
            <w:tcW w:w="6480" w:type="dxa"/>
            <w:gridSpan w:val="24"/>
          </w:tcPr>
          <w:p w:rsidR="00794199" w:rsidRDefault="008E2B66">
            <w:pPr>
              <w:pStyle w:val="Packetdiagramtext"/>
            </w:pPr>
            <w:r>
              <w:t>Reserved</w:t>
            </w:r>
          </w:p>
        </w:tc>
      </w:tr>
    </w:tbl>
    <w:p w:rsidR="00794199" w:rsidRDefault="008E2B66">
      <w:pPr>
        <w:pStyle w:val="Definition-Field"/>
      </w:pPr>
      <w:r>
        <w:rPr>
          <w:b/>
        </w:rPr>
        <w:t xml:space="preserve">ServerID (2 bytes):  </w:t>
      </w:r>
      <w:r>
        <w:t>The server identification number.</w:t>
      </w:r>
    </w:p>
    <w:p w:rsidR="00794199" w:rsidRDefault="008E2B66">
      <w:pPr>
        <w:pStyle w:val="Definition-Field"/>
      </w:pPr>
      <w:r>
        <w:rPr>
          <w:b/>
        </w:rPr>
        <w:t xml:space="preserve">SessionID (2 bytes):  </w:t>
      </w:r>
      <w:r>
        <w:t xml:space="preserve">The session identification </w:t>
      </w:r>
      <w:r>
        <w:t>number.</w:t>
      </w:r>
    </w:p>
    <w:p w:rsidR="00794199" w:rsidRDefault="008E2B66">
      <w:pPr>
        <w:pStyle w:val="Definition-Field"/>
      </w:pPr>
      <w:r>
        <w:rPr>
          <w:b/>
        </w:rPr>
        <w:t xml:space="preserve">TimeSinceRequest (4 bytes):  </w:t>
      </w:r>
      <w:r>
        <w:t>The number of milliseconds since a successful request occurred.</w:t>
      </w:r>
    </w:p>
    <w:p w:rsidR="00794199" w:rsidRDefault="008E2B66">
      <w:pPr>
        <w:pStyle w:val="Definition-Field"/>
      </w:pPr>
      <w:r>
        <w:rPr>
          <w:b/>
        </w:rPr>
        <w:t xml:space="preserve">TimeToCompleteRequest (4 bytes):  </w:t>
      </w:r>
      <w:r>
        <w:t>The number of milliseconds the successful request took to complete.</w:t>
      </w:r>
    </w:p>
    <w:p w:rsidR="00794199" w:rsidRDefault="008E2B66">
      <w:pPr>
        <w:pStyle w:val="Definition-Field"/>
      </w:pPr>
      <w:r>
        <w:rPr>
          <w:b/>
        </w:rPr>
        <w:t xml:space="preserve">RequestOperation (1 byte):  </w:t>
      </w:r>
      <w:r>
        <w:t>The client-defined operat</w:t>
      </w:r>
      <w:r>
        <w:t>ion that was successful.</w:t>
      </w:r>
    </w:p>
    <w:p w:rsidR="00794199" w:rsidRDefault="008E2B66">
      <w:pPr>
        <w:pStyle w:val="Definition-Field"/>
      </w:pPr>
      <w:r>
        <w:rPr>
          <w:b/>
        </w:rPr>
        <w:t xml:space="preserve">Reserved (3 bytes):  </w:t>
      </w:r>
      <w:r>
        <w:t xml:space="preserve">Padding to enforce alignment of the data on a 4-byte field. </w:t>
      </w:r>
    </w:p>
    <w:p w:rsidR="00794199" w:rsidRDefault="008E2B66">
      <w:pPr>
        <w:pStyle w:val="Heading5"/>
      </w:pPr>
      <w:bookmarkStart w:id="106" w:name="section_1b7cd31a00634d2aada608cd82c0adab"/>
      <w:bookmarkStart w:id="107" w:name="_Toc79557030"/>
      <w:r>
        <w:t>AUX_PERF_MDB_SUCCESS Auxiliary Block Structure</w:t>
      </w:r>
      <w:bookmarkEnd w:id="106"/>
      <w:bookmarkEnd w:id="107"/>
    </w:p>
    <w:p w:rsidR="00794199" w:rsidRDefault="008E2B66">
      <w:r>
        <w:t xml:space="preserve">The </w:t>
      </w:r>
      <w:r>
        <w:rPr>
          <w:b/>
        </w:rPr>
        <w:t>AUX_PERF_MDB_SUCCESS</w:t>
      </w:r>
      <w:r>
        <w:t xml:space="preserve"> auxiliary block structure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ClientID</w:t>
            </w:r>
          </w:p>
        </w:tc>
        <w:tc>
          <w:tcPr>
            <w:tcW w:w="4320" w:type="dxa"/>
            <w:gridSpan w:val="16"/>
          </w:tcPr>
          <w:p w:rsidR="00794199" w:rsidRDefault="008E2B66">
            <w:pPr>
              <w:pStyle w:val="Packetdiagramtext"/>
            </w:pPr>
            <w:r>
              <w:t>ServerID</w:t>
            </w:r>
          </w:p>
        </w:tc>
      </w:tr>
      <w:tr w:rsidR="00794199" w:rsidTr="00794199">
        <w:trPr>
          <w:trHeight w:val="490"/>
        </w:trPr>
        <w:tc>
          <w:tcPr>
            <w:tcW w:w="4320" w:type="dxa"/>
            <w:gridSpan w:val="16"/>
          </w:tcPr>
          <w:p w:rsidR="00794199" w:rsidRDefault="008E2B66">
            <w:pPr>
              <w:pStyle w:val="Packetdiagramtext"/>
            </w:pPr>
            <w:r>
              <w:t>SessionID</w:t>
            </w:r>
          </w:p>
        </w:tc>
        <w:tc>
          <w:tcPr>
            <w:tcW w:w="4320" w:type="dxa"/>
            <w:gridSpan w:val="16"/>
          </w:tcPr>
          <w:p w:rsidR="00794199" w:rsidRDefault="008E2B66">
            <w:pPr>
              <w:pStyle w:val="Packetdiagramtext"/>
            </w:pPr>
            <w:r>
              <w:t>RequestID</w:t>
            </w:r>
          </w:p>
        </w:tc>
      </w:tr>
      <w:tr w:rsidR="00794199" w:rsidTr="00794199">
        <w:trPr>
          <w:trHeight w:val="490"/>
        </w:trPr>
        <w:tc>
          <w:tcPr>
            <w:tcW w:w="8640" w:type="dxa"/>
            <w:gridSpan w:val="32"/>
          </w:tcPr>
          <w:p w:rsidR="00794199" w:rsidRDefault="008E2B66">
            <w:pPr>
              <w:pStyle w:val="Packetdiagramtext"/>
            </w:pPr>
            <w:r>
              <w:lastRenderedPageBreak/>
              <w:t>TimeSinceRequest</w:t>
            </w:r>
          </w:p>
        </w:tc>
      </w:tr>
      <w:tr w:rsidR="00794199" w:rsidTr="00794199">
        <w:trPr>
          <w:trHeight w:val="490"/>
        </w:trPr>
        <w:tc>
          <w:tcPr>
            <w:tcW w:w="8640" w:type="dxa"/>
            <w:gridSpan w:val="32"/>
          </w:tcPr>
          <w:p w:rsidR="00794199" w:rsidRDefault="008E2B66">
            <w:pPr>
              <w:pStyle w:val="Packetdiagramtext"/>
            </w:pPr>
            <w:r>
              <w:t>TimeToCompleteRequest</w:t>
            </w:r>
          </w:p>
        </w:tc>
      </w:tr>
    </w:tbl>
    <w:p w:rsidR="00794199" w:rsidRDefault="008E2B66">
      <w:pPr>
        <w:pStyle w:val="Definition-Field"/>
      </w:pPr>
      <w:r>
        <w:rPr>
          <w:b/>
        </w:rPr>
        <w:t xml:space="preserve">ClientID (2 bytes):  </w:t>
      </w:r>
      <w:r>
        <w:t>The client identification number.</w:t>
      </w:r>
    </w:p>
    <w:p w:rsidR="00794199" w:rsidRDefault="008E2B66">
      <w:pPr>
        <w:pStyle w:val="Definition-Field"/>
      </w:pPr>
      <w:r>
        <w:rPr>
          <w:b/>
        </w:rPr>
        <w:t xml:space="preserve">ServerID (2 bytes):  </w:t>
      </w:r>
      <w:r>
        <w:t>The server identification number.</w:t>
      </w:r>
    </w:p>
    <w:p w:rsidR="00794199" w:rsidRDefault="008E2B66">
      <w:pPr>
        <w:pStyle w:val="Definition-Field"/>
      </w:pPr>
      <w:r>
        <w:rPr>
          <w:b/>
        </w:rPr>
        <w:t xml:space="preserve">SessionID (2 bytes):  </w:t>
      </w:r>
      <w:r>
        <w:t>The session identification number.</w:t>
      </w:r>
    </w:p>
    <w:p w:rsidR="00794199" w:rsidRDefault="008E2B66">
      <w:pPr>
        <w:pStyle w:val="Definition-Field"/>
      </w:pPr>
      <w:r>
        <w:rPr>
          <w:b/>
        </w:rPr>
        <w:t xml:space="preserve">RequestID (2 bytes):  </w:t>
      </w:r>
      <w:r>
        <w:t>The request identification number.</w:t>
      </w:r>
    </w:p>
    <w:p w:rsidR="00794199" w:rsidRDefault="008E2B66">
      <w:pPr>
        <w:pStyle w:val="Definition-Field"/>
      </w:pPr>
      <w:r>
        <w:rPr>
          <w:b/>
        </w:rPr>
        <w:t xml:space="preserve">TimeSinceRequest (4 bytes):  </w:t>
      </w:r>
      <w:r>
        <w:t>The</w:t>
      </w:r>
      <w:r>
        <w:t xml:space="preserve"> number of milliseconds since a successful request occurred.</w:t>
      </w:r>
    </w:p>
    <w:p w:rsidR="00794199" w:rsidRDefault="008E2B66">
      <w:pPr>
        <w:pStyle w:val="Definition-Field"/>
      </w:pPr>
      <w:r>
        <w:rPr>
          <w:b/>
        </w:rPr>
        <w:t xml:space="preserve">TimeToCompleteRequest (4 bytes):  </w:t>
      </w:r>
      <w:r>
        <w:t>The number of milliseconds the successful request took to complete.</w:t>
      </w:r>
    </w:p>
    <w:p w:rsidR="00794199" w:rsidRDefault="008E2B66">
      <w:pPr>
        <w:pStyle w:val="Heading5"/>
      </w:pPr>
      <w:bookmarkStart w:id="108" w:name="section_67ab30693ba1429fae53628699e2f499"/>
      <w:bookmarkStart w:id="109" w:name="_Toc79557031"/>
      <w:r>
        <w:t>AUX_PERF_MDB_SUCCESS_V2 Auxiliary Block Structure</w:t>
      </w:r>
      <w:bookmarkEnd w:id="108"/>
      <w:bookmarkEnd w:id="109"/>
    </w:p>
    <w:p w:rsidR="00794199" w:rsidRDefault="008E2B66">
      <w:r>
        <w:t xml:space="preserve">The </w:t>
      </w:r>
      <w:r>
        <w:rPr>
          <w:b/>
        </w:rPr>
        <w:t>AUX_PERF_MDB_SUCCESS_V2</w:t>
      </w:r>
      <w:r>
        <w:t xml:space="preserve"> auxiliary heade</w:t>
      </w:r>
      <w:r>
        <w:t xml:space="preserve">r structure reports a previously successful </w:t>
      </w:r>
      <w:hyperlink w:anchor="gt_8a7f6700-8311-45bc-af10-82e10accd331">
        <w:r>
          <w:rPr>
            <w:rStyle w:val="HyperlinkGreen"/>
            <w:b/>
          </w:rPr>
          <w:t>RPC</w:t>
        </w:r>
      </w:hyperlink>
      <w:r>
        <w:t xml:space="preserve">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ProcessID</w:t>
            </w:r>
          </w:p>
        </w:tc>
        <w:tc>
          <w:tcPr>
            <w:tcW w:w="4320" w:type="dxa"/>
            <w:gridSpan w:val="16"/>
          </w:tcPr>
          <w:p w:rsidR="00794199" w:rsidRDefault="008E2B66">
            <w:pPr>
              <w:pStyle w:val="Packetdiagramtext"/>
            </w:pPr>
            <w:r>
              <w:t>ClientID</w:t>
            </w:r>
          </w:p>
        </w:tc>
      </w:tr>
      <w:tr w:rsidR="00794199" w:rsidTr="00794199">
        <w:trPr>
          <w:trHeight w:val="490"/>
        </w:trPr>
        <w:tc>
          <w:tcPr>
            <w:tcW w:w="4320" w:type="dxa"/>
            <w:gridSpan w:val="16"/>
          </w:tcPr>
          <w:p w:rsidR="00794199" w:rsidRDefault="008E2B66">
            <w:pPr>
              <w:pStyle w:val="Packetdiagramtext"/>
            </w:pPr>
            <w:r>
              <w:t>ServerID</w:t>
            </w:r>
          </w:p>
        </w:tc>
        <w:tc>
          <w:tcPr>
            <w:tcW w:w="4320" w:type="dxa"/>
            <w:gridSpan w:val="16"/>
          </w:tcPr>
          <w:p w:rsidR="00794199" w:rsidRDefault="008E2B66">
            <w:pPr>
              <w:pStyle w:val="Packetdiagramtext"/>
            </w:pPr>
            <w:r>
              <w:t>SessionID</w:t>
            </w:r>
          </w:p>
        </w:tc>
      </w:tr>
      <w:tr w:rsidR="00794199" w:rsidTr="00794199">
        <w:trPr>
          <w:trHeight w:val="490"/>
        </w:trPr>
        <w:tc>
          <w:tcPr>
            <w:tcW w:w="4320" w:type="dxa"/>
            <w:gridSpan w:val="16"/>
          </w:tcPr>
          <w:p w:rsidR="00794199" w:rsidRDefault="008E2B66">
            <w:pPr>
              <w:pStyle w:val="Packetdiagramtext"/>
            </w:pPr>
            <w:r>
              <w:t>RequestID</w:t>
            </w:r>
          </w:p>
        </w:tc>
        <w:tc>
          <w:tcPr>
            <w:tcW w:w="4320" w:type="dxa"/>
            <w:gridSpan w:val="16"/>
          </w:tcPr>
          <w:p w:rsidR="00794199" w:rsidRDefault="008E2B66">
            <w:pPr>
              <w:pStyle w:val="Packetdiagramtext"/>
            </w:pPr>
            <w:r>
              <w:t>Reserved</w:t>
            </w:r>
          </w:p>
        </w:tc>
      </w:tr>
      <w:tr w:rsidR="00794199" w:rsidTr="00794199">
        <w:trPr>
          <w:trHeight w:val="490"/>
        </w:trPr>
        <w:tc>
          <w:tcPr>
            <w:tcW w:w="8640" w:type="dxa"/>
            <w:gridSpan w:val="32"/>
          </w:tcPr>
          <w:p w:rsidR="00794199" w:rsidRDefault="008E2B66">
            <w:pPr>
              <w:pStyle w:val="Packetdiagramtext"/>
            </w:pPr>
            <w:r>
              <w:t>TimeSinceRequest</w:t>
            </w:r>
          </w:p>
        </w:tc>
      </w:tr>
      <w:tr w:rsidR="00794199" w:rsidTr="00794199">
        <w:trPr>
          <w:trHeight w:val="490"/>
        </w:trPr>
        <w:tc>
          <w:tcPr>
            <w:tcW w:w="8640" w:type="dxa"/>
            <w:gridSpan w:val="32"/>
          </w:tcPr>
          <w:p w:rsidR="00794199" w:rsidRDefault="008E2B66">
            <w:pPr>
              <w:pStyle w:val="Packetdiagramtext"/>
            </w:pPr>
            <w:r>
              <w:t>TimeToCompleteRequest</w:t>
            </w:r>
          </w:p>
        </w:tc>
      </w:tr>
    </w:tbl>
    <w:p w:rsidR="00794199" w:rsidRDefault="008E2B66">
      <w:pPr>
        <w:pStyle w:val="Definition-Field"/>
      </w:pPr>
      <w:r>
        <w:rPr>
          <w:b/>
        </w:rPr>
        <w:t xml:space="preserve">ProcessID (2 bytes):  </w:t>
      </w:r>
      <w:r>
        <w:t>The process identification number.</w:t>
      </w:r>
    </w:p>
    <w:p w:rsidR="00794199" w:rsidRDefault="008E2B66">
      <w:pPr>
        <w:pStyle w:val="Definition-Field"/>
      </w:pPr>
      <w:r>
        <w:rPr>
          <w:b/>
        </w:rPr>
        <w:t xml:space="preserve">ClientID (2 bytes):  </w:t>
      </w:r>
      <w:r>
        <w:t>The client identification number.</w:t>
      </w:r>
    </w:p>
    <w:p w:rsidR="00794199" w:rsidRDefault="008E2B66">
      <w:pPr>
        <w:pStyle w:val="Definition-Field"/>
      </w:pPr>
      <w:r>
        <w:rPr>
          <w:b/>
        </w:rPr>
        <w:t xml:space="preserve">ServerID (2 bytes):  </w:t>
      </w:r>
      <w:r>
        <w:t>The server identification number.</w:t>
      </w:r>
    </w:p>
    <w:p w:rsidR="00794199" w:rsidRDefault="008E2B66">
      <w:pPr>
        <w:pStyle w:val="Definition-Field"/>
      </w:pPr>
      <w:r>
        <w:rPr>
          <w:b/>
        </w:rPr>
        <w:t xml:space="preserve">SessionID (2 bytes):  </w:t>
      </w:r>
      <w:r>
        <w:t>The session identification</w:t>
      </w:r>
      <w:r>
        <w:t xml:space="preserve"> number.</w:t>
      </w:r>
    </w:p>
    <w:p w:rsidR="00794199" w:rsidRDefault="008E2B66">
      <w:pPr>
        <w:pStyle w:val="Definition-Field"/>
      </w:pPr>
      <w:r>
        <w:rPr>
          <w:b/>
        </w:rPr>
        <w:t xml:space="preserve">RequestID (2 bytes):  </w:t>
      </w:r>
      <w:r>
        <w:t>The request identification number.</w:t>
      </w:r>
    </w:p>
    <w:p w:rsidR="00794199" w:rsidRDefault="008E2B66">
      <w:pPr>
        <w:pStyle w:val="Definition-Field"/>
      </w:pPr>
      <w:r>
        <w:rPr>
          <w:b/>
        </w:rPr>
        <w:t xml:space="preserve">Reserved (2 bytes):  </w:t>
      </w:r>
      <w:r>
        <w:t xml:space="preserve">Padding to enforce alignment of the data on a 4-byte field. </w:t>
      </w:r>
    </w:p>
    <w:p w:rsidR="00794199" w:rsidRDefault="008E2B66">
      <w:pPr>
        <w:pStyle w:val="Definition-Field"/>
      </w:pPr>
      <w:r>
        <w:rPr>
          <w:b/>
        </w:rPr>
        <w:t xml:space="preserve">TimeSinceRequest (4 bytes):  </w:t>
      </w:r>
      <w:r>
        <w:t>The number of milliseconds since a successful request occurred.</w:t>
      </w:r>
    </w:p>
    <w:p w:rsidR="00794199" w:rsidRDefault="008E2B66">
      <w:pPr>
        <w:pStyle w:val="Definition-Field"/>
      </w:pPr>
      <w:r>
        <w:rPr>
          <w:b/>
        </w:rPr>
        <w:t>TimeToCompleteR</w:t>
      </w:r>
      <w:r>
        <w:rPr>
          <w:b/>
        </w:rPr>
        <w:t xml:space="preserve">equest (4 bytes):  </w:t>
      </w:r>
      <w:r>
        <w:t>The number of milliseconds the successful request took to complete.</w:t>
      </w:r>
    </w:p>
    <w:p w:rsidR="00794199" w:rsidRDefault="008E2B66">
      <w:pPr>
        <w:pStyle w:val="Heading5"/>
      </w:pPr>
      <w:bookmarkStart w:id="110" w:name="section_66065d0f65054a86b0e5a31fdd6c5a29"/>
      <w:bookmarkStart w:id="111" w:name="_Toc79557032"/>
      <w:r>
        <w:t>AUX_PERF_GC_SUCCESS Auxiliary Block Structure</w:t>
      </w:r>
      <w:bookmarkEnd w:id="110"/>
      <w:bookmarkEnd w:id="111"/>
    </w:p>
    <w:p w:rsidR="00794199" w:rsidRDefault="008E2B66">
      <w:r>
        <w:t xml:space="preserve">The </w:t>
      </w:r>
      <w:r>
        <w:rPr>
          <w:b/>
        </w:rPr>
        <w:t>AUX_PERF_GC_SUCCESS</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lastRenderedPageBreak/>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ClientID</w:t>
            </w:r>
          </w:p>
        </w:tc>
        <w:tc>
          <w:tcPr>
            <w:tcW w:w="4320" w:type="dxa"/>
            <w:gridSpan w:val="16"/>
          </w:tcPr>
          <w:p w:rsidR="00794199" w:rsidRDefault="008E2B66">
            <w:pPr>
              <w:pStyle w:val="Packetdiagramtext"/>
            </w:pPr>
            <w:r>
              <w:t>ServerID</w:t>
            </w:r>
          </w:p>
        </w:tc>
      </w:tr>
      <w:tr w:rsidR="00794199" w:rsidTr="00794199">
        <w:trPr>
          <w:trHeight w:val="490"/>
        </w:trPr>
        <w:tc>
          <w:tcPr>
            <w:tcW w:w="4320" w:type="dxa"/>
            <w:gridSpan w:val="16"/>
          </w:tcPr>
          <w:p w:rsidR="00794199" w:rsidRDefault="008E2B66">
            <w:pPr>
              <w:pStyle w:val="Packetdiagramtext"/>
            </w:pPr>
            <w:r>
              <w:t>SessionID</w:t>
            </w:r>
          </w:p>
        </w:tc>
        <w:tc>
          <w:tcPr>
            <w:tcW w:w="4320" w:type="dxa"/>
            <w:gridSpan w:val="16"/>
          </w:tcPr>
          <w:p w:rsidR="00794199" w:rsidRDefault="008E2B66">
            <w:pPr>
              <w:pStyle w:val="Packetdiagramtext"/>
            </w:pPr>
            <w:r>
              <w:t>Reserved_1</w:t>
            </w:r>
          </w:p>
        </w:tc>
      </w:tr>
      <w:tr w:rsidR="00794199" w:rsidTr="00794199">
        <w:trPr>
          <w:trHeight w:val="490"/>
        </w:trPr>
        <w:tc>
          <w:tcPr>
            <w:tcW w:w="8640" w:type="dxa"/>
            <w:gridSpan w:val="32"/>
          </w:tcPr>
          <w:p w:rsidR="00794199" w:rsidRDefault="008E2B66">
            <w:pPr>
              <w:pStyle w:val="Packetdiagramtext"/>
            </w:pPr>
            <w:r>
              <w:t>TimeSinceRequest</w:t>
            </w:r>
          </w:p>
        </w:tc>
      </w:tr>
      <w:tr w:rsidR="00794199" w:rsidTr="00794199">
        <w:trPr>
          <w:trHeight w:val="490"/>
        </w:trPr>
        <w:tc>
          <w:tcPr>
            <w:tcW w:w="8640" w:type="dxa"/>
            <w:gridSpan w:val="32"/>
          </w:tcPr>
          <w:p w:rsidR="00794199" w:rsidRDefault="008E2B66">
            <w:pPr>
              <w:pStyle w:val="Packetdiagramtext"/>
            </w:pPr>
            <w:r>
              <w:t>TimeToCompleteRequest</w:t>
            </w:r>
          </w:p>
        </w:tc>
      </w:tr>
      <w:tr w:rsidR="00794199" w:rsidTr="00794199">
        <w:trPr>
          <w:trHeight w:val="490"/>
        </w:trPr>
        <w:tc>
          <w:tcPr>
            <w:tcW w:w="2160" w:type="dxa"/>
            <w:gridSpan w:val="8"/>
          </w:tcPr>
          <w:p w:rsidR="00794199" w:rsidRDefault="008E2B66">
            <w:pPr>
              <w:pStyle w:val="Packetdiagramtext"/>
            </w:pPr>
            <w:r>
              <w:t>RequestOperation</w:t>
            </w:r>
          </w:p>
        </w:tc>
        <w:tc>
          <w:tcPr>
            <w:tcW w:w="6480" w:type="dxa"/>
            <w:gridSpan w:val="24"/>
          </w:tcPr>
          <w:p w:rsidR="00794199" w:rsidRDefault="008E2B66">
            <w:pPr>
              <w:pStyle w:val="Packetdiagramtext"/>
            </w:pPr>
            <w:r>
              <w:t>Reserved_2</w:t>
            </w:r>
          </w:p>
        </w:tc>
      </w:tr>
    </w:tbl>
    <w:p w:rsidR="00794199" w:rsidRDefault="008E2B66">
      <w:pPr>
        <w:pStyle w:val="Definition-Field"/>
      </w:pPr>
      <w:r>
        <w:rPr>
          <w:b/>
        </w:rPr>
        <w:t xml:space="preserve">ClientID (2 bytes):  </w:t>
      </w:r>
      <w:r>
        <w:t>The client identification number.</w:t>
      </w:r>
    </w:p>
    <w:p w:rsidR="00794199" w:rsidRDefault="008E2B66">
      <w:pPr>
        <w:pStyle w:val="Definition-Field"/>
      </w:pPr>
      <w:r>
        <w:rPr>
          <w:b/>
        </w:rPr>
        <w:t xml:space="preserve">ServerID (2 bytes):  </w:t>
      </w:r>
      <w:r>
        <w:t xml:space="preserve">The </w:t>
      </w:r>
      <w:r>
        <w:t>server identification number.</w:t>
      </w:r>
    </w:p>
    <w:p w:rsidR="00794199" w:rsidRDefault="008E2B66">
      <w:pPr>
        <w:pStyle w:val="Definition-Field"/>
      </w:pPr>
      <w:r>
        <w:rPr>
          <w:b/>
        </w:rPr>
        <w:t xml:space="preserve">SessionID (2 bytes):  </w:t>
      </w:r>
      <w:r>
        <w:t>The session identification number.</w:t>
      </w:r>
    </w:p>
    <w:p w:rsidR="00794199" w:rsidRDefault="008E2B66">
      <w:pPr>
        <w:pStyle w:val="Definition-Field"/>
      </w:pPr>
      <w:r>
        <w:rPr>
          <w:b/>
        </w:rPr>
        <w:t xml:space="preserve">Reserved_1 (2 bytes):  </w:t>
      </w:r>
      <w:r>
        <w:t xml:space="preserve">Padding to enforce alignment of the data on a 4-byte field. </w:t>
      </w:r>
    </w:p>
    <w:p w:rsidR="00794199" w:rsidRDefault="008E2B66">
      <w:pPr>
        <w:pStyle w:val="Definition-Field"/>
      </w:pPr>
      <w:r>
        <w:rPr>
          <w:b/>
        </w:rPr>
        <w:t xml:space="preserve">TimeSinceRequest (4 bytes):  </w:t>
      </w:r>
      <w:r>
        <w:t xml:space="preserve">The number of milliseconds since a successful request </w:t>
      </w:r>
      <w:r>
        <w:t>occurred.</w:t>
      </w:r>
    </w:p>
    <w:p w:rsidR="00794199" w:rsidRDefault="008E2B66">
      <w:pPr>
        <w:pStyle w:val="Definition-Field"/>
      </w:pPr>
      <w:r>
        <w:rPr>
          <w:b/>
        </w:rPr>
        <w:t xml:space="preserve">TimeToCompleteRequest (4 bytes):  </w:t>
      </w:r>
      <w:r>
        <w:t>The number of milliseconds the successful request took to complete.</w:t>
      </w:r>
    </w:p>
    <w:p w:rsidR="00794199" w:rsidRDefault="008E2B66">
      <w:pPr>
        <w:pStyle w:val="Definition-Field"/>
      </w:pPr>
      <w:r>
        <w:rPr>
          <w:b/>
        </w:rPr>
        <w:t xml:space="preserve">RequestOperation (1 byte):  </w:t>
      </w:r>
      <w:r>
        <w:t>The client-defined operation that was successful.</w:t>
      </w:r>
    </w:p>
    <w:p w:rsidR="00794199" w:rsidRDefault="008E2B66">
      <w:pPr>
        <w:pStyle w:val="Definition-Field"/>
      </w:pPr>
      <w:r>
        <w:rPr>
          <w:b/>
        </w:rPr>
        <w:t xml:space="preserve">Reserved_2 (3 bytes):  </w:t>
      </w:r>
      <w:r>
        <w:t>Padding to enforce alignment of the data on</w:t>
      </w:r>
      <w:r>
        <w:t xml:space="preserve"> a 4-byte field. </w:t>
      </w:r>
    </w:p>
    <w:p w:rsidR="00794199" w:rsidRDefault="008E2B66">
      <w:pPr>
        <w:pStyle w:val="Heading5"/>
      </w:pPr>
      <w:bookmarkStart w:id="112" w:name="section_d0887bde4ad1446ca04757ffabac27c2"/>
      <w:bookmarkStart w:id="113" w:name="_Toc79557033"/>
      <w:r>
        <w:t>AUX_PERF_GC_SUCCESS_V2 Auxiliary Block Structure</w:t>
      </w:r>
      <w:bookmarkEnd w:id="112"/>
      <w:bookmarkEnd w:id="113"/>
    </w:p>
    <w:p w:rsidR="00794199" w:rsidRDefault="008E2B66">
      <w:r>
        <w:t xml:space="preserve">The </w:t>
      </w:r>
      <w:r>
        <w:rPr>
          <w:b/>
        </w:rPr>
        <w:t>AUX_PERF_GC_SUCCESS_V2</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ProcessID</w:t>
            </w:r>
          </w:p>
        </w:tc>
        <w:tc>
          <w:tcPr>
            <w:tcW w:w="4320" w:type="dxa"/>
            <w:gridSpan w:val="16"/>
          </w:tcPr>
          <w:p w:rsidR="00794199" w:rsidRDefault="008E2B66">
            <w:pPr>
              <w:pStyle w:val="Packetdiagramtext"/>
            </w:pPr>
            <w:r>
              <w:t>ClientID</w:t>
            </w:r>
          </w:p>
        </w:tc>
      </w:tr>
      <w:tr w:rsidR="00794199" w:rsidTr="00794199">
        <w:trPr>
          <w:trHeight w:val="490"/>
        </w:trPr>
        <w:tc>
          <w:tcPr>
            <w:tcW w:w="4320" w:type="dxa"/>
            <w:gridSpan w:val="16"/>
          </w:tcPr>
          <w:p w:rsidR="00794199" w:rsidRDefault="008E2B66">
            <w:pPr>
              <w:pStyle w:val="Packetdiagramtext"/>
            </w:pPr>
            <w:r>
              <w:t>ServerID</w:t>
            </w:r>
          </w:p>
        </w:tc>
        <w:tc>
          <w:tcPr>
            <w:tcW w:w="4320" w:type="dxa"/>
            <w:gridSpan w:val="16"/>
          </w:tcPr>
          <w:p w:rsidR="00794199" w:rsidRDefault="008E2B66">
            <w:pPr>
              <w:pStyle w:val="Packetdiagramtext"/>
            </w:pPr>
            <w:r>
              <w:t>SessionID</w:t>
            </w:r>
          </w:p>
        </w:tc>
      </w:tr>
      <w:tr w:rsidR="00794199" w:rsidTr="00794199">
        <w:trPr>
          <w:trHeight w:val="490"/>
        </w:trPr>
        <w:tc>
          <w:tcPr>
            <w:tcW w:w="8640" w:type="dxa"/>
            <w:gridSpan w:val="32"/>
          </w:tcPr>
          <w:p w:rsidR="00794199" w:rsidRDefault="008E2B66">
            <w:pPr>
              <w:pStyle w:val="Packetdiagramtext"/>
            </w:pPr>
            <w:r>
              <w:t>TimeSinceRequest</w:t>
            </w:r>
          </w:p>
        </w:tc>
      </w:tr>
      <w:tr w:rsidR="00794199" w:rsidTr="00794199">
        <w:trPr>
          <w:trHeight w:val="490"/>
        </w:trPr>
        <w:tc>
          <w:tcPr>
            <w:tcW w:w="8640" w:type="dxa"/>
            <w:gridSpan w:val="32"/>
          </w:tcPr>
          <w:p w:rsidR="00794199" w:rsidRDefault="008E2B66">
            <w:pPr>
              <w:pStyle w:val="Packetdiagramtext"/>
            </w:pPr>
            <w:r>
              <w:t>TimeToCompleteRequest</w:t>
            </w:r>
          </w:p>
        </w:tc>
      </w:tr>
      <w:tr w:rsidR="00794199" w:rsidTr="00794199">
        <w:trPr>
          <w:trHeight w:val="490"/>
        </w:trPr>
        <w:tc>
          <w:tcPr>
            <w:tcW w:w="2160" w:type="dxa"/>
            <w:gridSpan w:val="8"/>
          </w:tcPr>
          <w:p w:rsidR="00794199" w:rsidRDefault="008E2B66">
            <w:pPr>
              <w:pStyle w:val="Packetdiagramtext"/>
            </w:pPr>
            <w:r>
              <w:t>RequestOperation</w:t>
            </w:r>
          </w:p>
        </w:tc>
        <w:tc>
          <w:tcPr>
            <w:tcW w:w="6480" w:type="dxa"/>
            <w:gridSpan w:val="24"/>
          </w:tcPr>
          <w:p w:rsidR="00794199" w:rsidRDefault="008E2B66">
            <w:pPr>
              <w:pStyle w:val="Packetdiagramtext"/>
            </w:pPr>
            <w:r>
              <w:t>Reserved</w:t>
            </w:r>
          </w:p>
        </w:tc>
      </w:tr>
    </w:tbl>
    <w:p w:rsidR="00794199" w:rsidRDefault="008E2B66">
      <w:pPr>
        <w:pStyle w:val="Definition-Field"/>
      </w:pPr>
      <w:r>
        <w:rPr>
          <w:b/>
        </w:rPr>
        <w:t xml:space="preserve">ProcessID (2 bytes):  </w:t>
      </w:r>
      <w:r>
        <w:t>The process identification number.</w:t>
      </w:r>
    </w:p>
    <w:p w:rsidR="00794199" w:rsidRDefault="008E2B66">
      <w:pPr>
        <w:pStyle w:val="Definition-Field"/>
      </w:pPr>
      <w:r>
        <w:rPr>
          <w:b/>
        </w:rPr>
        <w:t xml:space="preserve">ClientID (2 bytes):  </w:t>
      </w:r>
      <w:r>
        <w:t>The client identification number.</w:t>
      </w:r>
    </w:p>
    <w:p w:rsidR="00794199" w:rsidRDefault="008E2B66">
      <w:pPr>
        <w:pStyle w:val="Definition-Field"/>
      </w:pPr>
      <w:r>
        <w:rPr>
          <w:b/>
        </w:rPr>
        <w:t xml:space="preserve">ServerID (2 bytes):  </w:t>
      </w:r>
      <w:r>
        <w:t xml:space="preserve">The server </w:t>
      </w:r>
      <w:r>
        <w:t>identification number.</w:t>
      </w:r>
    </w:p>
    <w:p w:rsidR="00794199" w:rsidRDefault="008E2B66">
      <w:pPr>
        <w:pStyle w:val="Definition-Field"/>
      </w:pPr>
      <w:r>
        <w:rPr>
          <w:b/>
        </w:rPr>
        <w:lastRenderedPageBreak/>
        <w:t xml:space="preserve">SessionID (2 bytes):  </w:t>
      </w:r>
      <w:r>
        <w:t>The session identification number.</w:t>
      </w:r>
    </w:p>
    <w:p w:rsidR="00794199" w:rsidRDefault="008E2B66">
      <w:pPr>
        <w:pStyle w:val="Definition-Field"/>
      </w:pPr>
      <w:r>
        <w:rPr>
          <w:b/>
        </w:rPr>
        <w:t xml:space="preserve">TimeSinceRequest (4 bytes):  </w:t>
      </w:r>
      <w:r>
        <w:t>The number of milliseconds since a successful request occurred.</w:t>
      </w:r>
    </w:p>
    <w:p w:rsidR="00794199" w:rsidRDefault="008E2B66">
      <w:pPr>
        <w:pStyle w:val="Definition-Field"/>
      </w:pPr>
      <w:r>
        <w:rPr>
          <w:b/>
        </w:rPr>
        <w:t xml:space="preserve">TimeToCompleteRequest (4 bytes):  </w:t>
      </w:r>
      <w:r>
        <w:t>The number of milliseconds the successful request</w:t>
      </w:r>
      <w:r>
        <w:t xml:space="preserve"> took to complete.</w:t>
      </w:r>
    </w:p>
    <w:p w:rsidR="00794199" w:rsidRDefault="008E2B66">
      <w:pPr>
        <w:pStyle w:val="Definition-Field"/>
      </w:pPr>
      <w:r>
        <w:rPr>
          <w:b/>
        </w:rPr>
        <w:t xml:space="preserve">RequestOperation (1 byte):  </w:t>
      </w:r>
      <w:r>
        <w:t>The client-defined operation that was successful.</w:t>
      </w:r>
    </w:p>
    <w:p w:rsidR="00794199" w:rsidRDefault="008E2B66">
      <w:pPr>
        <w:pStyle w:val="Definition-Field"/>
      </w:pPr>
      <w:r>
        <w:rPr>
          <w:b/>
        </w:rPr>
        <w:t xml:space="preserve">Reserved (3 bytes):  </w:t>
      </w:r>
      <w:r>
        <w:t xml:space="preserve">Padding to enforce alignment of the data on a 4-byte field. </w:t>
      </w:r>
    </w:p>
    <w:p w:rsidR="00794199" w:rsidRDefault="008E2B66">
      <w:pPr>
        <w:pStyle w:val="Heading5"/>
      </w:pPr>
      <w:bookmarkStart w:id="114" w:name="section_4ccea6c0405b4d839384a01e6c463c60"/>
      <w:bookmarkStart w:id="115" w:name="_Toc79557034"/>
      <w:r>
        <w:t>AUX_PERF_FAILURE Auxiliary Block Structure</w:t>
      </w:r>
      <w:bookmarkEnd w:id="114"/>
      <w:bookmarkEnd w:id="115"/>
    </w:p>
    <w:p w:rsidR="00794199" w:rsidRDefault="008E2B66">
      <w:r>
        <w:t xml:space="preserve">The </w:t>
      </w:r>
      <w:r>
        <w:rPr>
          <w:b/>
        </w:rPr>
        <w:t>AUX_PERF_FAILURE</w:t>
      </w:r>
      <w:r>
        <w:t xml:space="preserve"> auxiliary blo</w:t>
      </w:r>
      <w:r>
        <w:t>ck structure reports a previously failed call to the messaging server or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ClientID</w:t>
            </w:r>
          </w:p>
        </w:tc>
        <w:tc>
          <w:tcPr>
            <w:tcW w:w="4320" w:type="dxa"/>
            <w:gridSpan w:val="16"/>
          </w:tcPr>
          <w:p w:rsidR="00794199" w:rsidRDefault="008E2B66">
            <w:pPr>
              <w:pStyle w:val="Packetdiagramtext"/>
            </w:pPr>
            <w:r>
              <w:t>ServerID</w:t>
            </w:r>
          </w:p>
        </w:tc>
      </w:tr>
      <w:tr w:rsidR="00794199" w:rsidTr="00794199">
        <w:trPr>
          <w:trHeight w:val="490"/>
        </w:trPr>
        <w:tc>
          <w:tcPr>
            <w:tcW w:w="4320" w:type="dxa"/>
            <w:gridSpan w:val="16"/>
          </w:tcPr>
          <w:p w:rsidR="00794199" w:rsidRDefault="008E2B66">
            <w:pPr>
              <w:pStyle w:val="Packetdiagramtext"/>
            </w:pPr>
            <w:r>
              <w:t>SessionID</w:t>
            </w:r>
          </w:p>
        </w:tc>
        <w:tc>
          <w:tcPr>
            <w:tcW w:w="4320" w:type="dxa"/>
            <w:gridSpan w:val="16"/>
          </w:tcPr>
          <w:p w:rsidR="00794199" w:rsidRDefault="008E2B66">
            <w:pPr>
              <w:pStyle w:val="Packetdiagramtext"/>
            </w:pPr>
            <w:r>
              <w:t>RequestID</w:t>
            </w:r>
          </w:p>
        </w:tc>
      </w:tr>
      <w:tr w:rsidR="00794199" w:rsidTr="00794199">
        <w:trPr>
          <w:trHeight w:val="490"/>
        </w:trPr>
        <w:tc>
          <w:tcPr>
            <w:tcW w:w="8640" w:type="dxa"/>
            <w:gridSpan w:val="32"/>
          </w:tcPr>
          <w:p w:rsidR="00794199" w:rsidRDefault="008E2B66">
            <w:pPr>
              <w:pStyle w:val="Packetdiagramtext"/>
            </w:pPr>
            <w:r>
              <w:t>TimeSinceRequest</w:t>
            </w:r>
          </w:p>
        </w:tc>
      </w:tr>
      <w:tr w:rsidR="00794199" w:rsidTr="00794199">
        <w:trPr>
          <w:trHeight w:val="490"/>
        </w:trPr>
        <w:tc>
          <w:tcPr>
            <w:tcW w:w="8640" w:type="dxa"/>
            <w:gridSpan w:val="32"/>
          </w:tcPr>
          <w:p w:rsidR="00794199" w:rsidRDefault="008E2B66">
            <w:pPr>
              <w:pStyle w:val="Packetdiagramtext"/>
            </w:pPr>
            <w:r>
              <w:t>TimeToFailRequest</w:t>
            </w:r>
          </w:p>
        </w:tc>
      </w:tr>
      <w:tr w:rsidR="00794199" w:rsidTr="00794199">
        <w:trPr>
          <w:trHeight w:val="490"/>
        </w:trPr>
        <w:tc>
          <w:tcPr>
            <w:tcW w:w="8640" w:type="dxa"/>
            <w:gridSpan w:val="32"/>
          </w:tcPr>
          <w:p w:rsidR="00794199" w:rsidRDefault="008E2B66">
            <w:pPr>
              <w:pStyle w:val="Packetdiagramtext"/>
            </w:pPr>
            <w:r>
              <w:t>ResultCode</w:t>
            </w:r>
          </w:p>
        </w:tc>
      </w:tr>
      <w:tr w:rsidR="00794199" w:rsidTr="00794199">
        <w:trPr>
          <w:trHeight w:val="490"/>
        </w:trPr>
        <w:tc>
          <w:tcPr>
            <w:tcW w:w="2160" w:type="dxa"/>
            <w:gridSpan w:val="8"/>
          </w:tcPr>
          <w:p w:rsidR="00794199" w:rsidRDefault="008E2B66">
            <w:pPr>
              <w:pStyle w:val="Packetdiagramtext"/>
            </w:pPr>
            <w:r>
              <w:t>RequestOperation</w:t>
            </w:r>
          </w:p>
        </w:tc>
        <w:tc>
          <w:tcPr>
            <w:tcW w:w="6480" w:type="dxa"/>
            <w:gridSpan w:val="24"/>
          </w:tcPr>
          <w:p w:rsidR="00794199" w:rsidRDefault="008E2B66">
            <w:pPr>
              <w:pStyle w:val="Packetdiagramtext"/>
            </w:pPr>
            <w:r>
              <w:t>Reserved</w:t>
            </w:r>
          </w:p>
        </w:tc>
      </w:tr>
    </w:tbl>
    <w:p w:rsidR="00794199" w:rsidRDefault="008E2B66">
      <w:pPr>
        <w:pStyle w:val="Definition-Field"/>
      </w:pPr>
      <w:r>
        <w:rPr>
          <w:b/>
        </w:rPr>
        <w:t xml:space="preserve">ClientID (2 bytes):  </w:t>
      </w:r>
      <w:r>
        <w:t>The client identification number.</w:t>
      </w:r>
    </w:p>
    <w:p w:rsidR="00794199" w:rsidRDefault="008E2B66">
      <w:pPr>
        <w:pStyle w:val="Definition-Field"/>
      </w:pPr>
      <w:r>
        <w:rPr>
          <w:b/>
        </w:rPr>
        <w:t xml:space="preserve">ServerID (2 bytes):  </w:t>
      </w:r>
      <w:r>
        <w:t>The server identification number.</w:t>
      </w:r>
    </w:p>
    <w:p w:rsidR="00794199" w:rsidRDefault="008E2B66">
      <w:pPr>
        <w:pStyle w:val="Definition-Field"/>
      </w:pPr>
      <w:r>
        <w:rPr>
          <w:b/>
        </w:rPr>
        <w:t xml:space="preserve">SessionID (2 bytes):  </w:t>
      </w:r>
      <w:r>
        <w:t>The session identification number.</w:t>
      </w:r>
    </w:p>
    <w:p w:rsidR="00794199" w:rsidRDefault="008E2B66">
      <w:pPr>
        <w:pStyle w:val="Definition-Field"/>
      </w:pPr>
      <w:r>
        <w:rPr>
          <w:b/>
        </w:rPr>
        <w:t xml:space="preserve">RequestID (2 bytes):  </w:t>
      </w:r>
      <w:r>
        <w:t>The request identification number.</w:t>
      </w:r>
    </w:p>
    <w:p w:rsidR="00794199" w:rsidRDefault="008E2B66">
      <w:pPr>
        <w:pStyle w:val="Definition-Field"/>
      </w:pPr>
      <w:r>
        <w:rPr>
          <w:b/>
        </w:rPr>
        <w:t xml:space="preserve">TimeSinceRequest (4 bytes):  </w:t>
      </w:r>
      <w:r>
        <w:t>The number of milliseconds since a request failure occurred.</w:t>
      </w:r>
    </w:p>
    <w:p w:rsidR="00794199" w:rsidRDefault="008E2B66">
      <w:pPr>
        <w:pStyle w:val="Definition-Field"/>
      </w:pPr>
      <w:r>
        <w:rPr>
          <w:b/>
        </w:rPr>
        <w:t xml:space="preserve">TimeToFailRequest (4 bytes):  </w:t>
      </w:r>
      <w:r>
        <w:t>The number of milliseconds the failed request took to complete.</w:t>
      </w:r>
    </w:p>
    <w:p w:rsidR="00794199" w:rsidRDefault="008E2B66">
      <w:pPr>
        <w:pStyle w:val="Definition-Field"/>
        <w:ind w:left="0" w:firstLine="0"/>
      </w:pPr>
      <w:r>
        <w:rPr>
          <w:b/>
        </w:rPr>
        <w:t xml:space="preserve">ResultCode (4 bytes):  </w:t>
      </w:r>
      <w:r>
        <w:t>The error code returned for the failed request. R</w:t>
      </w:r>
      <w:r>
        <w:t>eturned error codes are implementation-specific.</w:t>
      </w:r>
    </w:p>
    <w:p w:rsidR="00794199" w:rsidRDefault="008E2B66">
      <w:pPr>
        <w:pStyle w:val="Definition-Field"/>
      </w:pPr>
      <w:r>
        <w:rPr>
          <w:b/>
        </w:rPr>
        <w:t xml:space="preserve">RequestOperation (1 byte):  </w:t>
      </w:r>
      <w:r>
        <w:t>The client-defined operation that failed.</w:t>
      </w:r>
    </w:p>
    <w:p w:rsidR="00794199" w:rsidRDefault="008E2B66">
      <w:pPr>
        <w:pStyle w:val="Definition-Field"/>
      </w:pPr>
      <w:r>
        <w:rPr>
          <w:b/>
        </w:rPr>
        <w:t xml:space="preserve">Reserved (3 bytes):  </w:t>
      </w:r>
      <w:r>
        <w:t xml:space="preserve">Padding to enforce alignment of the data on a 4-byte field. </w:t>
      </w:r>
    </w:p>
    <w:p w:rsidR="00794199" w:rsidRDefault="008E2B66">
      <w:pPr>
        <w:pStyle w:val="Heading5"/>
      </w:pPr>
      <w:bookmarkStart w:id="116" w:name="section_3c60463078b24d27b98cdbbf6c3d0f99"/>
      <w:bookmarkStart w:id="117" w:name="_Toc79557035"/>
      <w:r>
        <w:t>AUX_PERF_FAILURE_V2 Auxiliary Block Structure</w:t>
      </w:r>
      <w:bookmarkEnd w:id="116"/>
      <w:bookmarkEnd w:id="117"/>
    </w:p>
    <w:p w:rsidR="00794199" w:rsidRDefault="008E2B66">
      <w:r>
        <w:t xml:space="preserve">The </w:t>
      </w:r>
      <w:r>
        <w:rPr>
          <w:b/>
        </w:rPr>
        <w:t>AUX_P</w:t>
      </w:r>
      <w:r>
        <w:rPr>
          <w:b/>
        </w:rPr>
        <w:t>ERF_FAILURE_V2</w:t>
      </w:r>
      <w:r>
        <w:t xml:space="preserve"> auxiliary block structure reports a previously failed call to the messaging server or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lastRenderedPageBreak/>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ProcessID</w:t>
            </w:r>
          </w:p>
        </w:tc>
        <w:tc>
          <w:tcPr>
            <w:tcW w:w="4320" w:type="dxa"/>
            <w:gridSpan w:val="16"/>
          </w:tcPr>
          <w:p w:rsidR="00794199" w:rsidRDefault="008E2B66">
            <w:pPr>
              <w:pStyle w:val="Packetdiagramtext"/>
            </w:pPr>
            <w:r>
              <w:t>ClientID</w:t>
            </w:r>
          </w:p>
        </w:tc>
      </w:tr>
      <w:tr w:rsidR="00794199" w:rsidTr="00794199">
        <w:trPr>
          <w:trHeight w:val="490"/>
        </w:trPr>
        <w:tc>
          <w:tcPr>
            <w:tcW w:w="4320" w:type="dxa"/>
            <w:gridSpan w:val="16"/>
          </w:tcPr>
          <w:p w:rsidR="00794199" w:rsidRDefault="008E2B66">
            <w:pPr>
              <w:pStyle w:val="Packetdiagramtext"/>
            </w:pPr>
            <w:r>
              <w:t>ServerID</w:t>
            </w:r>
          </w:p>
        </w:tc>
        <w:tc>
          <w:tcPr>
            <w:tcW w:w="4320" w:type="dxa"/>
            <w:gridSpan w:val="16"/>
          </w:tcPr>
          <w:p w:rsidR="00794199" w:rsidRDefault="008E2B66">
            <w:pPr>
              <w:pStyle w:val="Packetdiagramtext"/>
            </w:pPr>
            <w:r>
              <w:t>SessionID</w:t>
            </w:r>
          </w:p>
        </w:tc>
      </w:tr>
      <w:tr w:rsidR="00794199" w:rsidTr="00794199">
        <w:trPr>
          <w:trHeight w:val="490"/>
        </w:trPr>
        <w:tc>
          <w:tcPr>
            <w:tcW w:w="4320" w:type="dxa"/>
            <w:gridSpan w:val="16"/>
          </w:tcPr>
          <w:p w:rsidR="00794199" w:rsidRDefault="008E2B66">
            <w:pPr>
              <w:pStyle w:val="Packetdiagramtext"/>
            </w:pPr>
            <w:r>
              <w:t>RequestID</w:t>
            </w:r>
          </w:p>
        </w:tc>
        <w:tc>
          <w:tcPr>
            <w:tcW w:w="4320" w:type="dxa"/>
            <w:gridSpan w:val="16"/>
          </w:tcPr>
          <w:p w:rsidR="00794199" w:rsidRDefault="008E2B66">
            <w:pPr>
              <w:pStyle w:val="Packetdiagramtext"/>
            </w:pPr>
            <w:r>
              <w:t>Reserved_1</w:t>
            </w:r>
          </w:p>
        </w:tc>
      </w:tr>
      <w:tr w:rsidR="00794199" w:rsidTr="00794199">
        <w:trPr>
          <w:trHeight w:val="490"/>
        </w:trPr>
        <w:tc>
          <w:tcPr>
            <w:tcW w:w="8640" w:type="dxa"/>
            <w:gridSpan w:val="32"/>
          </w:tcPr>
          <w:p w:rsidR="00794199" w:rsidRDefault="008E2B66">
            <w:pPr>
              <w:pStyle w:val="Packetdiagramtext"/>
            </w:pPr>
            <w:r>
              <w:t>TimeSinceRequest</w:t>
            </w:r>
          </w:p>
        </w:tc>
      </w:tr>
      <w:tr w:rsidR="00794199" w:rsidTr="00794199">
        <w:trPr>
          <w:trHeight w:val="490"/>
        </w:trPr>
        <w:tc>
          <w:tcPr>
            <w:tcW w:w="8640" w:type="dxa"/>
            <w:gridSpan w:val="32"/>
          </w:tcPr>
          <w:p w:rsidR="00794199" w:rsidRDefault="008E2B66">
            <w:pPr>
              <w:pStyle w:val="Packetdiagramtext"/>
            </w:pPr>
            <w:r>
              <w:t>TimeToFailRequest</w:t>
            </w:r>
          </w:p>
        </w:tc>
      </w:tr>
      <w:tr w:rsidR="00794199" w:rsidTr="00794199">
        <w:trPr>
          <w:trHeight w:val="490"/>
        </w:trPr>
        <w:tc>
          <w:tcPr>
            <w:tcW w:w="8640" w:type="dxa"/>
            <w:gridSpan w:val="32"/>
          </w:tcPr>
          <w:p w:rsidR="00794199" w:rsidRDefault="008E2B66">
            <w:pPr>
              <w:pStyle w:val="Packetdiagramtext"/>
            </w:pPr>
            <w:r>
              <w:t>ResultCode</w:t>
            </w:r>
          </w:p>
        </w:tc>
      </w:tr>
      <w:tr w:rsidR="00794199" w:rsidTr="00794199">
        <w:trPr>
          <w:trHeight w:val="490"/>
        </w:trPr>
        <w:tc>
          <w:tcPr>
            <w:tcW w:w="2160" w:type="dxa"/>
            <w:gridSpan w:val="8"/>
          </w:tcPr>
          <w:p w:rsidR="00794199" w:rsidRDefault="008E2B66">
            <w:pPr>
              <w:pStyle w:val="Packetdiagramtext"/>
            </w:pPr>
            <w:r>
              <w:t>RequestOperation</w:t>
            </w:r>
          </w:p>
        </w:tc>
        <w:tc>
          <w:tcPr>
            <w:tcW w:w="6480" w:type="dxa"/>
            <w:gridSpan w:val="24"/>
          </w:tcPr>
          <w:p w:rsidR="00794199" w:rsidRDefault="008E2B66">
            <w:pPr>
              <w:pStyle w:val="Packetdiagramtext"/>
            </w:pPr>
            <w:r>
              <w:t>Reserved_2</w:t>
            </w:r>
          </w:p>
        </w:tc>
      </w:tr>
    </w:tbl>
    <w:p w:rsidR="00794199" w:rsidRDefault="008E2B66">
      <w:pPr>
        <w:pStyle w:val="Definition-Field"/>
      </w:pPr>
      <w:r>
        <w:rPr>
          <w:b/>
        </w:rPr>
        <w:t xml:space="preserve">ProcessID (2 bytes):  </w:t>
      </w:r>
      <w:r>
        <w:t>The process identification number.</w:t>
      </w:r>
    </w:p>
    <w:p w:rsidR="00794199" w:rsidRDefault="008E2B66">
      <w:pPr>
        <w:pStyle w:val="Definition-Field"/>
      </w:pPr>
      <w:r>
        <w:rPr>
          <w:b/>
        </w:rPr>
        <w:t xml:space="preserve">ClientID (2 bytes):  </w:t>
      </w:r>
      <w:r>
        <w:t>The client identification number.</w:t>
      </w:r>
    </w:p>
    <w:p w:rsidR="00794199" w:rsidRDefault="008E2B66">
      <w:pPr>
        <w:pStyle w:val="Definition-Field"/>
      </w:pPr>
      <w:r>
        <w:rPr>
          <w:b/>
        </w:rPr>
        <w:t xml:space="preserve">ServerID (2 bytes):  </w:t>
      </w:r>
      <w:r>
        <w:t>The server identification number.</w:t>
      </w:r>
    </w:p>
    <w:p w:rsidR="00794199" w:rsidRDefault="008E2B66">
      <w:pPr>
        <w:pStyle w:val="Definition-Field"/>
      </w:pPr>
      <w:r>
        <w:rPr>
          <w:b/>
        </w:rPr>
        <w:t xml:space="preserve">SessionID (2 bytes):  </w:t>
      </w:r>
      <w:r>
        <w:t>The session identification number.</w:t>
      </w:r>
    </w:p>
    <w:p w:rsidR="00794199" w:rsidRDefault="008E2B66">
      <w:pPr>
        <w:pStyle w:val="Definition-Field"/>
      </w:pPr>
      <w:r>
        <w:rPr>
          <w:b/>
        </w:rPr>
        <w:t xml:space="preserve">RequestID (2 bytes):  </w:t>
      </w:r>
      <w:r>
        <w:t>The request identification number.</w:t>
      </w:r>
    </w:p>
    <w:p w:rsidR="00794199" w:rsidRDefault="008E2B66">
      <w:pPr>
        <w:pStyle w:val="Definition-Field"/>
      </w:pPr>
      <w:r>
        <w:rPr>
          <w:b/>
        </w:rPr>
        <w:t xml:space="preserve">Reserved_1 (2 bytes):  </w:t>
      </w:r>
      <w:r>
        <w:t xml:space="preserve">Padding to enforce alignment of the data on a 4-byte field. </w:t>
      </w:r>
    </w:p>
    <w:p w:rsidR="00794199" w:rsidRDefault="008E2B66">
      <w:pPr>
        <w:pStyle w:val="Definition-Field"/>
      </w:pPr>
      <w:r>
        <w:rPr>
          <w:b/>
        </w:rPr>
        <w:t xml:space="preserve">TimeSinceRequest (4 bytes):  </w:t>
      </w:r>
      <w:r>
        <w:t>The number of milliseconds si</w:t>
      </w:r>
      <w:r>
        <w:t>nce a request failure occurred.</w:t>
      </w:r>
    </w:p>
    <w:p w:rsidR="00794199" w:rsidRDefault="008E2B66">
      <w:pPr>
        <w:pStyle w:val="Definition-Field"/>
      </w:pPr>
      <w:r>
        <w:rPr>
          <w:b/>
        </w:rPr>
        <w:t xml:space="preserve">TimeToFailRequest (4 bytes):  </w:t>
      </w:r>
      <w:r>
        <w:t>The number of milliseconds the request failure took to complete.</w:t>
      </w:r>
    </w:p>
    <w:p w:rsidR="00794199" w:rsidRDefault="008E2B66">
      <w:pPr>
        <w:pStyle w:val="Definition-Field"/>
      </w:pPr>
      <w:r>
        <w:rPr>
          <w:b/>
        </w:rPr>
        <w:t xml:space="preserve">ResultCode (4 bytes):  </w:t>
      </w:r>
      <w:r>
        <w:t>The error code returned for the failed request. Returned error codes are implementation-specific.</w:t>
      </w:r>
    </w:p>
    <w:p w:rsidR="00794199" w:rsidRDefault="008E2B66">
      <w:pPr>
        <w:pStyle w:val="Definition-Field"/>
      </w:pPr>
      <w:r>
        <w:rPr>
          <w:b/>
        </w:rPr>
        <w:t xml:space="preserve">RequestOperation (1 byte):  </w:t>
      </w:r>
      <w:r>
        <w:t>The client-defined operation that failed.</w:t>
      </w:r>
    </w:p>
    <w:p w:rsidR="00794199" w:rsidRDefault="008E2B66">
      <w:pPr>
        <w:pStyle w:val="Definition-Field"/>
      </w:pPr>
      <w:r>
        <w:rPr>
          <w:b/>
        </w:rPr>
        <w:t xml:space="preserve">Reserved_2 (3 bytes):  </w:t>
      </w:r>
      <w:r>
        <w:t xml:space="preserve">Padding to enforce alignment of the data on a 4-byte field. </w:t>
      </w:r>
    </w:p>
    <w:p w:rsidR="00794199" w:rsidRDefault="008E2B66">
      <w:pPr>
        <w:pStyle w:val="Heading5"/>
      </w:pPr>
      <w:bookmarkStart w:id="118" w:name="section_fb345b8eeacb4c0e87ce4c2242819bd3"/>
      <w:bookmarkStart w:id="119" w:name="_Toc79557036"/>
      <w:r>
        <w:t>AUX_CLIENT_CONTROL Auxiliary Block Structure</w:t>
      </w:r>
      <w:bookmarkEnd w:id="118"/>
      <w:bookmarkEnd w:id="119"/>
    </w:p>
    <w:p w:rsidR="00794199" w:rsidRDefault="008E2B66">
      <w:r>
        <w:t xml:space="preserve">The </w:t>
      </w:r>
      <w:r>
        <w:rPr>
          <w:b/>
        </w:rPr>
        <w:t>AUX_CLIENT_CONTROL</w:t>
      </w:r>
      <w:r>
        <w:t xml:space="preserve"> auxiliary block structure reports </w:t>
      </w:r>
      <w:r>
        <w:t>a change in client behavior.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8640" w:type="dxa"/>
            <w:gridSpan w:val="32"/>
          </w:tcPr>
          <w:p w:rsidR="00794199" w:rsidRDefault="008E2B66">
            <w:pPr>
              <w:pStyle w:val="Packetdiagramtext"/>
            </w:pPr>
            <w:r>
              <w:t>EnableFlags</w:t>
            </w:r>
          </w:p>
        </w:tc>
      </w:tr>
      <w:tr w:rsidR="00794199" w:rsidTr="00794199">
        <w:trPr>
          <w:trHeight w:val="490"/>
        </w:trPr>
        <w:tc>
          <w:tcPr>
            <w:tcW w:w="8640" w:type="dxa"/>
            <w:gridSpan w:val="32"/>
          </w:tcPr>
          <w:p w:rsidR="00794199" w:rsidRDefault="008E2B66">
            <w:pPr>
              <w:pStyle w:val="Packetdiagramtext"/>
            </w:pPr>
            <w:r>
              <w:t>ExpiryTime</w:t>
            </w:r>
          </w:p>
        </w:tc>
      </w:tr>
    </w:tbl>
    <w:p w:rsidR="00794199" w:rsidRDefault="008E2B66">
      <w:pPr>
        <w:pStyle w:val="Definition-Field"/>
      </w:pPr>
      <w:r>
        <w:rPr>
          <w:b/>
        </w:rPr>
        <w:t xml:space="preserve">EnableFlags (4 bytes):  </w:t>
      </w:r>
      <w:r>
        <w:t xml:space="preserve">The </w:t>
      </w:r>
      <w:hyperlink w:anchor="gt_425bcab9-7911-4eae-b414-624b7a51eb5f">
        <w:r>
          <w:rPr>
            <w:rStyle w:val="HyperlinkGreen"/>
            <w:b/>
          </w:rPr>
          <w:t>flags</w:t>
        </w:r>
      </w:hyperlink>
      <w:r>
        <w:t xml:space="preserve"> that instruct the client to either enable or disable behavior. The flag values and their meanings are described in the following table. To disable a client behavior, the server does not set the flag to the specified value.</w:t>
      </w:r>
    </w:p>
    <w:tbl>
      <w:tblPr>
        <w:tblStyle w:val="Table-ShadedHeader"/>
        <w:tblW w:w="0" w:type="auto"/>
        <w:tblLook w:val="04A0" w:firstRow="1" w:lastRow="0" w:firstColumn="1" w:lastColumn="0" w:noHBand="0" w:noVBand="1"/>
      </w:tblPr>
      <w:tblGrid>
        <w:gridCol w:w="3057"/>
        <w:gridCol w:w="1241"/>
        <w:gridCol w:w="5177"/>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lastRenderedPageBreak/>
              <w:t>Flag name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Meaning</w:t>
            </w:r>
          </w:p>
        </w:tc>
      </w:tr>
      <w:tr w:rsidR="00794199" w:rsidTr="00794199">
        <w:tc>
          <w:tcPr>
            <w:tcW w:w="0" w:type="auto"/>
          </w:tcPr>
          <w:p w:rsidR="00794199" w:rsidRDefault="008E2B66">
            <w:pPr>
              <w:pStyle w:val="TableBodyText"/>
              <w:rPr>
                <w:b/>
              </w:rPr>
            </w:pPr>
            <w:r>
              <w:rPr>
                <w:b/>
              </w:rPr>
              <w:t>ENABLE_</w:t>
            </w:r>
            <w:r>
              <w:rPr>
                <w:b/>
              </w:rPr>
              <w:t>PERF_SENDTOSERVER</w:t>
            </w:r>
          </w:p>
        </w:tc>
        <w:tc>
          <w:tcPr>
            <w:tcW w:w="0" w:type="auto"/>
          </w:tcPr>
          <w:p w:rsidR="00794199" w:rsidRDefault="008E2B66">
            <w:pPr>
              <w:pStyle w:val="TableBodyText"/>
            </w:pPr>
            <w:r>
              <w:t>0x00000001</w:t>
            </w:r>
          </w:p>
        </w:tc>
        <w:tc>
          <w:tcPr>
            <w:tcW w:w="0" w:type="auto"/>
          </w:tcPr>
          <w:p w:rsidR="00794199" w:rsidRDefault="008E2B66">
            <w:pPr>
              <w:pStyle w:val="TableBodyText"/>
            </w:pPr>
            <w:r>
              <w:t>Client MUST start sending performance information to server.</w:t>
            </w:r>
          </w:p>
        </w:tc>
      </w:tr>
      <w:tr w:rsidR="00794199" w:rsidTr="00794199">
        <w:tc>
          <w:tcPr>
            <w:tcW w:w="0" w:type="auto"/>
          </w:tcPr>
          <w:p w:rsidR="00794199" w:rsidRDefault="008E2B66">
            <w:pPr>
              <w:pStyle w:val="TableBodyText"/>
              <w:rPr>
                <w:b/>
              </w:rPr>
            </w:pPr>
            <w:r>
              <w:rPr>
                <w:b/>
              </w:rPr>
              <w:t>ENABLE_COMPRESSION</w:t>
            </w:r>
          </w:p>
        </w:tc>
        <w:tc>
          <w:tcPr>
            <w:tcW w:w="0" w:type="auto"/>
          </w:tcPr>
          <w:p w:rsidR="00794199" w:rsidRDefault="008E2B66">
            <w:pPr>
              <w:pStyle w:val="TableBodyText"/>
            </w:pPr>
            <w:r>
              <w:t>0x00000004</w:t>
            </w:r>
          </w:p>
        </w:tc>
        <w:tc>
          <w:tcPr>
            <w:tcW w:w="0" w:type="auto"/>
          </w:tcPr>
          <w:p w:rsidR="00794199" w:rsidRDefault="008E2B66">
            <w:pPr>
              <w:pStyle w:val="TableBodyText"/>
            </w:pPr>
            <w:r>
              <w:t xml:space="preserve">Client MUST compress information up to the server. Compression MUST ordinarily be the default behavior, but this allows the server to </w:t>
            </w:r>
            <w:r>
              <w:t>"disable" compression.</w:t>
            </w:r>
          </w:p>
        </w:tc>
      </w:tr>
      <w:tr w:rsidR="00794199" w:rsidTr="00794199">
        <w:tc>
          <w:tcPr>
            <w:tcW w:w="0" w:type="auto"/>
          </w:tcPr>
          <w:p w:rsidR="00794199" w:rsidRDefault="008E2B66">
            <w:pPr>
              <w:pStyle w:val="TableBodyText"/>
              <w:rPr>
                <w:b/>
              </w:rPr>
            </w:pPr>
            <w:r>
              <w:rPr>
                <w:b/>
              </w:rPr>
              <w:t>ENABLE_HTTP_TUNNELING</w:t>
            </w:r>
          </w:p>
        </w:tc>
        <w:tc>
          <w:tcPr>
            <w:tcW w:w="0" w:type="auto"/>
          </w:tcPr>
          <w:p w:rsidR="00794199" w:rsidRDefault="008E2B66">
            <w:pPr>
              <w:pStyle w:val="TableBodyText"/>
            </w:pPr>
            <w:r>
              <w:t>0x00000008</w:t>
            </w:r>
          </w:p>
        </w:tc>
        <w:tc>
          <w:tcPr>
            <w:tcW w:w="0" w:type="auto"/>
          </w:tcPr>
          <w:p w:rsidR="00794199" w:rsidRDefault="008E2B66">
            <w:pPr>
              <w:pStyle w:val="TableBodyText"/>
            </w:pPr>
            <w:r>
              <w:t xml:space="preserve">Client MUST use </w:t>
            </w:r>
            <w:hyperlink w:anchor="gt_8a7f6700-8311-45bc-af10-82e10accd331">
              <w:r>
                <w:rPr>
                  <w:rStyle w:val="HyperlinkGreen"/>
                  <w:b/>
                </w:rPr>
                <w:t>RPC</w:t>
              </w:r>
            </w:hyperlink>
            <w:r>
              <w:t xml:space="preserve"> over </w:t>
            </w:r>
            <w:hyperlink w:anchor="gt_d72f1494-4917-4e9e-a9fd-b8f1b2758dcd">
              <w:r>
                <w:rPr>
                  <w:rStyle w:val="HyperlinkGreen"/>
                  <w:b/>
                </w:rPr>
                <w:t>HTTP</w:t>
              </w:r>
            </w:hyperlink>
            <w:r>
              <w:t xml:space="preserve"> if configured.</w:t>
            </w:r>
          </w:p>
        </w:tc>
      </w:tr>
      <w:tr w:rsidR="00794199" w:rsidTr="00794199">
        <w:tc>
          <w:tcPr>
            <w:tcW w:w="0" w:type="auto"/>
          </w:tcPr>
          <w:p w:rsidR="00794199" w:rsidRDefault="008E2B66">
            <w:pPr>
              <w:pStyle w:val="TableBodyText"/>
              <w:rPr>
                <w:b/>
              </w:rPr>
            </w:pPr>
            <w:r>
              <w:rPr>
                <w:b/>
              </w:rPr>
              <w:t>ENABLE_PERF_SENDGCDATA</w:t>
            </w:r>
          </w:p>
        </w:tc>
        <w:tc>
          <w:tcPr>
            <w:tcW w:w="0" w:type="auto"/>
          </w:tcPr>
          <w:p w:rsidR="00794199" w:rsidRDefault="008E2B66">
            <w:pPr>
              <w:pStyle w:val="TableBodyText"/>
            </w:pPr>
            <w:r>
              <w:t>0x0000</w:t>
            </w:r>
            <w:r>
              <w:t>0010</w:t>
            </w:r>
          </w:p>
        </w:tc>
        <w:tc>
          <w:tcPr>
            <w:tcW w:w="0" w:type="auto"/>
          </w:tcPr>
          <w:p w:rsidR="00794199" w:rsidRDefault="008E2B66">
            <w:pPr>
              <w:pStyle w:val="TableBodyText"/>
            </w:pPr>
            <w:r>
              <w:t>Client MUST include performance data of the client that is communicating with the directory service.</w:t>
            </w:r>
          </w:p>
        </w:tc>
      </w:tr>
    </w:tbl>
    <w:p w:rsidR="00794199" w:rsidRDefault="008E2B66">
      <w:pPr>
        <w:pStyle w:val="Definition-Field"/>
      </w:pPr>
      <w:r>
        <w:rPr>
          <w:b/>
        </w:rPr>
        <w:t xml:space="preserve">ExpiryTime (4 bytes):  </w:t>
      </w:r>
      <w:r>
        <w:t>The number of milliseconds the client keeps unsent performance data before the data is expired. Expired data is not transmitte</w:t>
      </w:r>
      <w:r>
        <w:t>d to the server. This prevents the server from receiving stale performance information that is stored on the client.</w:t>
      </w:r>
    </w:p>
    <w:p w:rsidR="00794199" w:rsidRDefault="008E2B66">
      <w:pPr>
        <w:pStyle w:val="Heading5"/>
      </w:pPr>
      <w:bookmarkStart w:id="120" w:name="section_e458603f20ea4a9ca00d59be889871f9"/>
      <w:bookmarkStart w:id="121" w:name="_Toc79557037"/>
      <w:r>
        <w:t>AUX_OSVERSIONINFO Auxiliary Block Structure</w:t>
      </w:r>
      <w:bookmarkEnd w:id="120"/>
      <w:bookmarkEnd w:id="121"/>
    </w:p>
    <w:p w:rsidR="00794199" w:rsidRDefault="008E2B66">
      <w:r>
        <w:t xml:space="preserve">The </w:t>
      </w:r>
      <w:r>
        <w:rPr>
          <w:b/>
        </w:rPr>
        <w:t>AUX_OSVERSIONINFO</w:t>
      </w:r>
      <w:r>
        <w:t xml:space="preserve"> auxiliary block structure sends the server's operating system version inf</w:t>
      </w:r>
      <w:r>
        <w:t>ormation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8640" w:type="dxa"/>
            <w:gridSpan w:val="32"/>
          </w:tcPr>
          <w:p w:rsidR="00794199" w:rsidRDefault="008E2B66">
            <w:pPr>
              <w:pStyle w:val="Packetdiagramtext"/>
            </w:pPr>
            <w:r>
              <w:t>OSVersionInfoSize</w:t>
            </w:r>
          </w:p>
        </w:tc>
      </w:tr>
      <w:tr w:rsidR="00794199" w:rsidTr="00794199">
        <w:trPr>
          <w:trHeight w:val="490"/>
        </w:trPr>
        <w:tc>
          <w:tcPr>
            <w:tcW w:w="8640" w:type="dxa"/>
            <w:gridSpan w:val="32"/>
          </w:tcPr>
          <w:p w:rsidR="00794199" w:rsidRDefault="008E2B66">
            <w:pPr>
              <w:pStyle w:val="Packetdiagramtext"/>
            </w:pPr>
            <w:r>
              <w:t>MajorVersion</w:t>
            </w:r>
          </w:p>
        </w:tc>
      </w:tr>
      <w:tr w:rsidR="00794199" w:rsidTr="00794199">
        <w:trPr>
          <w:trHeight w:val="490"/>
        </w:trPr>
        <w:tc>
          <w:tcPr>
            <w:tcW w:w="8640" w:type="dxa"/>
            <w:gridSpan w:val="32"/>
          </w:tcPr>
          <w:p w:rsidR="00794199" w:rsidRDefault="008E2B66">
            <w:pPr>
              <w:pStyle w:val="Packetdiagramtext"/>
            </w:pPr>
            <w:r>
              <w:t>MinorVersion</w:t>
            </w:r>
          </w:p>
        </w:tc>
      </w:tr>
      <w:tr w:rsidR="00794199" w:rsidTr="00794199">
        <w:trPr>
          <w:trHeight w:val="490"/>
        </w:trPr>
        <w:tc>
          <w:tcPr>
            <w:tcW w:w="8640" w:type="dxa"/>
            <w:gridSpan w:val="32"/>
          </w:tcPr>
          <w:p w:rsidR="00794199" w:rsidRDefault="008E2B66">
            <w:pPr>
              <w:pStyle w:val="Packetdiagramtext"/>
            </w:pPr>
            <w:r>
              <w:t>BuildNumber</w:t>
            </w:r>
          </w:p>
        </w:tc>
      </w:tr>
      <w:tr w:rsidR="00794199" w:rsidTr="00794199">
        <w:trPr>
          <w:trHeight w:val="490"/>
        </w:trPr>
        <w:tc>
          <w:tcPr>
            <w:tcW w:w="8640" w:type="dxa"/>
            <w:gridSpan w:val="32"/>
          </w:tcPr>
          <w:p w:rsidR="00794199" w:rsidRDefault="008E2B66">
            <w:pPr>
              <w:pStyle w:val="Packetdiagramtext"/>
            </w:pPr>
            <w:r>
              <w:t>Reserved1 (132 bytes)</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4320" w:type="dxa"/>
            <w:gridSpan w:val="16"/>
          </w:tcPr>
          <w:p w:rsidR="00794199" w:rsidRDefault="008E2B66">
            <w:pPr>
              <w:pStyle w:val="Packetdiagramtext"/>
            </w:pPr>
            <w:r>
              <w:t>ServicePackMajor</w:t>
            </w:r>
          </w:p>
        </w:tc>
        <w:tc>
          <w:tcPr>
            <w:tcW w:w="4320" w:type="dxa"/>
            <w:gridSpan w:val="16"/>
          </w:tcPr>
          <w:p w:rsidR="00794199" w:rsidRDefault="008E2B66">
            <w:pPr>
              <w:pStyle w:val="Packetdiagramtext"/>
            </w:pPr>
            <w:r>
              <w:t>ServicePackMinor</w:t>
            </w:r>
          </w:p>
        </w:tc>
      </w:tr>
      <w:tr w:rsidR="00794199" w:rsidTr="00794199">
        <w:trPr>
          <w:trHeight w:val="490"/>
        </w:trPr>
        <w:tc>
          <w:tcPr>
            <w:tcW w:w="8640" w:type="dxa"/>
            <w:gridSpan w:val="32"/>
          </w:tcPr>
          <w:p w:rsidR="00794199" w:rsidRDefault="008E2B66">
            <w:pPr>
              <w:pStyle w:val="Packetdiagramtext"/>
            </w:pPr>
            <w:r>
              <w:t>Reserved2</w:t>
            </w:r>
          </w:p>
        </w:tc>
      </w:tr>
    </w:tbl>
    <w:p w:rsidR="00794199" w:rsidRDefault="008E2B66">
      <w:pPr>
        <w:pStyle w:val="Definition-Field"/>
      </w:pPr>
      <w:r>
        <w:rPr>
          <w:b/>
        </w:rPr>
        <w:t>OSVersionInfoSize</w:t>
      </w:r>
      <w:r>
        <w:rPr>
          <w:b/>
        </w:rPr>
        <w:t xml:space="preserve"> (4 bytes):</w:t>
      </w:r>
      <w:r>
        <w:t xml:space="preserve">  The size of this </w:t>
      </w:r>
      <w:r>
        <w:rPr>
          <w:b/>
        </w:rPr>
        <w:t>AUX_OSVERSIONINFO</w:t>
      </w:r>
      <w:r>
        <w:t xml:space="preserve"> structure.</w:t>
      </w:r>
    </w:p>
    <w:p w:rsidR="00794199" w:rsidRDefault="008E2B66">
      <w:pPr>
        <w:pStyle w:val="Definition-Field"/>
      </w:pPr>
      <w:r>
        <w:rPr>
          <w:b/>
        </w:rPr>
        <w:t>MajorVersion (4 bytes):</w:t>
      </w:r>
      <w:r>
        <w:t xml:space="preserve">  The major version number of the operating system of the server.</w:t>
      </w:r>
    </w:p>
    <w:p w:rsidR="00794199" w:rsidRDefault="008E2B66">
      <w:pPr>
        <w:pStyle w:val="Definition-Field"/>
      </w:pPr>
      <w:r>
        <w:rPr>
          <w:b/>
        </w:rPr>
        <w:t>MinorVersion (4 bytes):</w:t>
      </w:r>
      <w:r>
        <w:t xml:space="preserve">  The minor version number of the operating system of the server.</w:t>
      </w:r>
    </w:p>
    <w:p w:rsidR="00794199" w:rsidRDefault="008E2B66">
      <w:pPr>
        <w:pStyle w:val="Definition-Field"/>
      </w:pPr>
      <w:r>
        <w:rPr>
          <w:b/>
        </w:rPr>
        <w:t>BuildNumber (4 byte</w:t>
      </w:r>
      <w:r>
        <w:rPr>
          <w:b/>
        </w:rPr>
        <w:t>s):</w:t>
      </w:r>
      <w:r>
        <w:t xml:space="preserve">  The build number of the operating system of the server.</w:t>
      </w:r>
    </w:p>
    <w:p w:rsidR="00794199" w:rsidRDefault="008E2B66">
      <w:pPr>
        <w:pStyle w:val="Definition-Field"/>
      </w:pPr>
      <w:r>
        <w:rPr>
          <w:b/>
        </w:rPr>
        <w:t>Reserved1 (132 bytes):</w:t>
      </w:r>
      <w:r>
        <w:t xml:space="preserve">  Reserved and MUST be ignored when received. </w:t>
      </w:r>
    </w:p>
    <w:p w:rsidR="00794199" w:rsidRDefault="008E2B66">
      <w:pPr>
        <w:pStyle w:val="Definition-Field"/>
      </w:pPr>
      <w:r>
        <w:rPr>
          <w:b/>
        </w:rPr>
        <w:lastRenderedPageBreak/>
        <w:t>ServicePackMajor (2 bytes):</w:t>
      </w:r>
      <w:r>
        <w:t xml:space="preserve">  The major version number of the latest operating system service pack that is installed on the ser</w:t>
      </w:r>
      <w:r>
        <w:t>ver.</w:t>
      </w:r>
    </w:p>
    <w:p w:rsidR="00794199" w:rsidRDefault="008E2B66">
      <w:pPr>
        <w:pStyle w:val="Definition-Field"/>
      </w:pPr>
      <w:r>
        <w:rPr>
          <w:b/>
        </w:rPr>
        <w:t>ServicePackMinor (2 bytes):</w:t>
      </w:r>
      <w:r>
        <w:t xml:space="preserve">  The minor version number of the latest operating system service pack that is installed on the server.</w:t>
      </w:r>
    </w:p>
    <w:p w:rsidR="00794199" w:rsidRDefault="008E2B66">
      <w:pPr>
        <w:pStyle w:val="Definition-Field"/>
      </w:pPr>
      <w:r>
        <w:rPr>
          <w:b/>
        </w:rPr>
        <w:t>Reserved2 (4 bytes):</w:t>
      </w:r>
      <w:r>
        <w:t xml:space="preserve">  Reserved and MUST be ignored when received. </w:t>
      </w:r>
    </w:p>
    <w:p w:rsidR="00794199" w:rsidRDefault="008E2B66">
      <w:pPr>
        <w:pStyle w:val="Heading5"/>
      </w:pPr>
      <w:bookmarkStart w:id="122" w:name="section_a16de2946c6c4c4dbd869bb3be464045"/>
      <w:bookmarkStart w:id="123" w:name="_Toc79557038"/>
      <w:r>
        <w:t>AUX_EXORGINFO Auxiliary Block Structure</w:t>
      </w:r>
      <w:bookmarkEnd w:id="122"/>
      <w:bookmarkEnd w:id="123"/>
    </w:p>
    <w:p w:rsidR="00794199" w:rsidRDefault="008E2B66">
      <w:r>
        <w:t xml:space="preserve">The </w:t>
      </w:r>
      <w:r>
        <w:rPr>
          <w:b/>
        </w:rPr>
        <w:t>AUX_EXORG</w:t>
      </w:r>
      <w:r>
        <w:rPr>
          <w:b/>
        </w:rPr>
        <w:t>INFO</w:t>
      </w:r>
      <w:r>
        <w:t xml:space="preserve"> auxiliary block structure informs the client of the presence of </w:t>
      </w:r>
      <w:hyperlink w:anchor="gt_94523846-05ff-4a8b-bb73-7b3e5fec19aa">
        <w:r>
          <w:rPr>
            <w:rStyle w:val="HyperlinkGreen"/>
            <w:b/>
          </w:rPr>
          <w:t>public folders</w:t>
        </w:r>
      </w:hyperlink>
      <w:r>
        <w:t xml:space="preserve"> within the organization.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8640" w:type="dxa"/>
            <w:gridSpan w:val="32"/>
          </w:tcPr>
          <w:p w:rsidR="00794199" w:rsidRDefault="008E2B66">
            <w:pPr>
              <w:pStyle w:val="Packetdiagramtext"/>
            </w:pPr>
            <w:r>
              <w:t>OrgFlags</w:t>
            </w:r>
          </w:p>
        </w:tc>
      </w:tr>
    </w:tbl>
    <w:p w:rsidR="00794199" w:rsidRDefault="008E2B66">
      <w:pPr>
        <w:pStyle w:val="Definition-Field"/>
      </w:pPr>
      <w:r>
        <w:rPr>
          <w:b/>
        </w:rPr>
        <w:t xml:space="preserve">OrgFlags (4 bytes):  </w:t>
      </w:r>
      <w:r>
        <w:t xml:space="preserve">The </w:t>
      </w:r>
      <w:hyperlink w:anchor="gt_425bcab9-7911-4eae-b414-624b7a51eb5f">
        <w:r>
          <w:rPr>
            <w:rStyle w:val="HyperlinkGreen"/>
            <w:b/>
          </w:rPr>
          <w:t>flags</w:t>
        </w:r>
      </w:hyperlink>
      <w:r>
        <w:t xml:space="preserve"> indicating the server organizational information. The following table specifies the valid values.</w:t>
      </w:r>
    </w:p>
    <w:tbl>
      <w:tblPr>
        <w:tblStyle w:val="Table-ShadedHeader"/>
        <w:tblW w:w="0" w:type="auto"/>
        <w:tblLook w:val="04A0" w:firstRow="1" w:lastRow="0" w:firstColumn="1" w:lastColumn="0" w:noHBand="0" w:noVBand="1"/>
      </w:tblPr>
      <w:tblGrid>
        <w:gridCol w:w="5898"/>
        <w:gridCol w:w="1241"/>
        <w:gridCol w:w="233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94199" w:rsidRDefault="008E2B66">
            <w:pPr>
              <w:pStyle w:val="TableHeaderText"/>
            </w:pPr>
            <w:r>
              <w:t>Meaning</w:t>
            </w:r>
          </w:p>
        </w:tc>
      </w:tr>
      <w:tr w:rsidR="00794199" w:rsidTr="00794199">
        <w:tc>
          <w:tcPr>
            <w:tcW w:w="0" w:type="auto"/>
          </w:tcPr>
          <w:p w:rsidR="00794199" w:rsidRDefault="008E2B66">
            <w:pPr>
              <w:pStyle w:val="TableBodyText"/>
              <w:rPr>
                <w:b/>
              </w:rPr>
            </w:pPr>
            <w:r>
              <w:rPr>
                <w:b/>
              </w:rPr>
              <w:t>PUBLIC_FOLDERS_ENABLED</w:t>
            </w:r>
          </w:p>
        </w:tc>
        <w:tc>
          <w:tcPr>
            <w:tcW w:w="0" w:type="auto"/>
          </w:tcPr>
          <w:p w:rsidR="00794199" w:rsidRDefault="008E2B66">
            <w:pPr>
              <w:pStyle w:val="TableBodyText"/>
            </w:pPr>
            <w:r>
              <w:t>0x00000001</w:t>
            </w:r>
          </w:p>
        </w:tc>
        <w:tc>
          <w:tcPr>
            <w:tcW w:w="0" w:type="auto"/>
          </w:tcPr>
          <w:p w:rsidR="00794199" w:rsidRDefault="008E2B66">
            <w:pPr>
              <w:pStyle w:val="TableBodyText"/>
            </w:pPr>
            <w:r>
              <w:t>Organization has public folders.</w:t>
            </w:r>
          </w:p>
        </w:tc>
      </w:tr>
      <w:tr w:rsidR="00794199" w:rsidTr="00794199">
        <w:tc>
          <w:tcPr>
            <w:tcW w:w="0" w:type="auto"/>
          </w:tcPr>
          <w:p w:rsidR="00794199" w:rsidRDefault="008E2B66">
            <w:pPr>
              <w:pStyle w:val="TableBodyText"/>
              <w:rPr>
                <w:b/>
              </w:rPr>
            </w:pPr>
            <w:r>
              <w:rPr>
                <w:b/>
              </w:rPr>
              <w:t>USE_AUTODISCOVER_FOR_PUBLIC_FOLDER_CONFIGURATION</w:t>
            </w:r>
          </w:p>
        </w:tc>
        <w:tc>
          <w:tcPr>
            <w:tcW w:w="0" w:type="auto"/>
          </w:tcPr>
          <w:p w:rsidR="00794199" w:rsidRDefault="008E2B66">
            <w:pPr>
              <w:pStyle w:val="TableBodyText"/>
            </w:pPr>
            <w:r>
              <w:t>0x00000002</w:t>
            </w:r>
          </w:p>
        </w:tc>
        <w:tc>
          <w:tcPr>
            <w:tcW w:w="0" w:type="auto"/>
          </w:tcPr>
          <w:p w:rsidR="00794199" w:rsidRDefault="008E2B66">
            <w:pPr>
              <w:pStyle w:val="TableBodyText"/>
            </w:pPr>
            <w:r>
              <w:t>The client SHOULD</w:t>
            </w:r>
            <w:bookmarkStart w:id="12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4"/>
            <w:r>
              <w:t xml:space="preserve"> configure public folders</w:t>
            </w:r>
            <w:r>
              <w:t xml:space="preserve"> using the Autodiscover Publishing and Lookup Protocol, as specified in </w:t>
            </w:r>
            <w:hyperlink r:id="rId52" w:anchor="Section_78530279d0424eb0a1f403b18143cd19">
              <w:r>
                <w:rPr>
                  <w:rStyle w:val="Hyperlink"/>
                </w:rPr>
                <w:t>[MS-OXDSCLI]</w:t>
              </w:r>
            </w:hyperlink>
            <w:r>
              <w:t>.</w:t>
            </w:r>
          </w:p>
        </w:tc>
      </w:tr>
    </w:tbl>
    <w:p w:rsidR="00794199" w:rsidRDefault="00794199"/>
    <w:p w:rsidR="00794199" w:rsidRDefault="008E2B66">
      <w:pPr>
        <w:pStyle w:val="Heading5"/>
      </w:pPr>
      <w:bookmarkStart w:id="125" w:name="section_e9417dda4dd14ef9b7d3a77954da449c"/>
      <w:bookmarkStart w:id="126" w:name="_Toc79557039"/>
      <w:r>
        <w:t>AUX_PERF_ACCOUNTINFO Auxiliary Block Structure</w:t>
      </w:r>
      <w:bookmarkEnd w:id="125"/>
      <w:bookmarkEnd w:id="126"/>
    </w:p>
    <w:p w:rsidR="00794199" w:rsidRDefault="008E2B66">
      <w:r>
        <w:t xml:space="preserve">The </w:t>
      </w:r>
      <w:r>
        <w:rPr>
          <w:b/>
        </w:rPr>
        <w:t>AUX_PERF_ACCOUNTINFO</w:t>
      </w:r>
      <w:r>
        <w:t xml:space="preserve"> auxiliary bloc</w:t>
      </w:r>
      <w:r>
        <w:t>k structure reports the client account information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4320" w:type="dxa"/>
            <w:gridSpan w:val="16"/>
          </w:tcPr>
          <w:p w:rsidR="00794199" w:rsidRDefault="008E2B66">
            <w:pPr>
              <w:pStyle w:val="Packetdiagramtext"/>
            </w:pPr>
            <w:r>
              <w:t>ClientID</w:t>
            </w:r>
          </w:p>
        </w:tc>
        <w:tc>
          <w:tcPr>
            <w:tcW w:w="4320" w:type="dxa"/>
            <w:gridSpan w:val="16"/>
          </w:tcPr>
          <w:p w:rsidR="00794199" w:rsidRDefault="008E2B66">
            <w:pPr>
              <w:pStyle w:val="Packetdiagramtext"/>
            </w:pPr>
            <w:r>
              <w:t>Reserved</w:t>
            </w:r>
          </w:p>
        </w:tc>
      </w:tr>
      <w:tr w:rsidR="00794199" w:rsidTr="00794199">
        <w:trPr>
          <w:trHeight w:val="490"/>
        </w:trPr>
        <w:tc>
          <w:tcPr>
            <w:tcW w:w="8640" w:type="dxa"/>
            <w:gridSpan w:val="32"/>
          </w:tcPr>
          <w:p w:rsidR="00794199" w:rsidRDefault="008E2B66">
            <w:pPr>
              <w:pStyle w:val="Packetdiagramtext"/>
            </w:pPr>
            <w:r>
              <w:t>Account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r w:rsidR="00794199" w:rsidTr="00794199">
        <w:trPr>
          <w:trHeight w:val="490"/>
        </w:trPr>
        <w:tc>
          <w:tcPr>
            <w:tcW w:w="8640" w:type="dxa"/>
            <w:gridSpan w:val="32"/>
          </w:tcPr>
          <w:p w:rsidR="00794199" w:rsidRDefault="008E2B66">
            <w:pPr>
              <w:pStyle w:val="Packetdiagramtext"/>
            </w:pPr>
            <w:r>
              <w:t>...</w:t>
            </w:r>
          </w:p>
        </w:tc>
      </w:tr>
    </w:tbl>
    <w:p w:rsidR="00794199" w:rsidRDefault="008E2B66">
      <w:pPr>
        <w:pStyle w:val="Definition-Field"/>
      </w:pPr>
      <w:r>
        <w:rPr>
          <w:b/>
        </w:rPr>
        <w:t xml:space="preserve">ClientID (2 bytes):  </w:t>
      </w:r>
      <w:r>
        <w:t xml:space="preserve">The client-assigned identification number. Maps to the </w:t>
      </w:r>
      <w:r>
        <w:rPr>
          <w:b/>
        </w:rPr>
        <w:t>ClientID</w:t>
      </w:r>
      <w:r>
        <w:t xml:space="preserve"> of the </w:t>
      </w:r>
      <w:r>
        <w:rPr>
          <w:b/>
        </w:rPr>
        <w:t>AUX_PERF_CLIENTINFO</w:t>
      </w:r>
      <w:r>
        <w:t xml:space="preserve"> structure, as specified in section </w:t>
      </w:r>
      <w:hyperlink w:anchor="Section_943e659d788c4c09b07b651fe4adbf19" w:history="1">
        <w:r>
          <w:rPr>
            <w:rStyle w:val="Hyperlink"/>
          </w:rPr>
          <w:t>2.2.2.2.4</w:t>
        </w:r>
      </w:hyperlink>
      <w:r>
        <w:t>.</w:t>
      </w:r>
    </w:p>
    <w:p w:rsidR="00794199" w:rsidRDefault="008E2B66">
      <w:pPr>
        <w:pStyle w:val="Definition-Field"/>
      </w:pPr>
      <w:r>
        <w:rPr>
          <w:b/>
        </w:rPr>
        <w:lastRenderedPageBreak/>
        <w:t xml:space="preserve">Reserved (2 bytes):  </w:t>
      </w:r>
      <w:r>
        <w:t xml:space="preserve">Padding to enforce alignment of the data on a 4-byte field. </w:t>
      </w:r>
    </w:p>
    <w:p w:rsidR="00794199" w:rsidRDefault="008E2B66">
      <w:pPr>
        <w:pStyle w:val="Definition-Field"/>
      </w:pPr>
      <w:r>
        <w:rPr>
          <w:b/>
        </w:rPr>
        <w:t xml:space="preserve">Account (16 bytes):  </w:t>
      </w:r>
      <w:r>
        <w:t xml:space="preserve">A </w:t>
      </w:r>
      <w:hyperlink w:anchor="gt_f49694cc-c350-462d-ab8e-816f0103c6c1">
        <w:r>
          <w:rPr>
            <w:rStyle w:val="HyperlinkGreen"/>
            <w:b/>
          </w:rPr>
          <w:t>GUID</w:t>
        </w:r>
      </w:hyperlink>
      <w:r>
        <w:t xml:space="preserve"> representing the client account information that relates to the client identification number in the </w:t>
      </w:r>
      <w:r>
        <w:rPr>
          <w:b/>
        </w:rPr>
        <w:t>ClientID</w:t>
      </w:r>
      <w:r>
        <w:t xml:space="preserve"> field.</w:t>
      </w:r>
    </w:p>
    <w:p w:rsidR="00794199" w:rsidRDefault="008E2B66">
      <w:pPr>
        <w:pStyle w:val="Heading5"/>
      </w:pPr>
      <w:bookmarkStart w:id="127" w:name="section_3662a530f14d4453b17556740eddd40e"/>
      <w:bookmarkStart w:id="128" w:name="_Toc79557040"/>
      <w:r>
        <w:t>AUX_SERVER_CAPABILITIES Auxiliary Block Structure</w:t>
      </w:r>
      <w:bookmarkEnd w:id="127"/>
      <w:bookmarkEnd w:id="128"/>
    </w:p>
    <w:p w:rsidR="00794199" w:rsidRDefault="008E2B66">
      <w:pPr>
        <w:rPr>
          <w:rStyle w:val="InlineCode"/>
        </w:rPr>
      </w:pPr>
      <w:r>
        <w:t xml:space="preserve">The </w:t>
      </w:r>
      <w:r>
        <w:rPr>
          <w:b/>
        </w:rPr>
        <w:t>AUX_SERVER_CAPABILITIES</w:t>
      </w:r>
      <w:r>
        <w:t xml:space="preserve"> auxi</w:t>
      </w:r>
      <w:r>
        <w:t>liary block structure informs the client that the server supports specific capabilities.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9316" w:type="dxa"/>
            <w:gridSpan w:val="32"/>
          </w:tcPr>
          <w:p w:rsidR="00794199" w:rsidRDefault="008E2B66">
            <w:pPr>
              <w:pStyle w:val="Packetdiagramtext"/>
            </w:pPr>
            <w:r>
              <w:t>ServerCapabilityFlags</w:t>
            </w:r>
          </w:p>
        </w:tc>
      </w:tr>
    </w:tbl>
    <w:p w:rsidR="00794199" w:rsidRDefault="008E2B66">
      <w:pPr>
        <w:pStyle w:val="Definition-Field"/>
      </w:pPr>
      <w:r>
        <w:rPr>
          <w:b/>
        </w:rPr>
        <w:t xml:space="preserve">ServerCapabilityFlags (4 bytes): </w:t>
      </w:r>
      <w:r>
        <w:t xml:space="preserve">A flag that indicates that the server </w:t>
      </w:r>
      <w:r>
        <w:t>supports specific capabilities. The valid flag values are specified in the following table.</w:t>
      </w:r>
    </w:p>
    <w:tbl>
      <w:tblPr>
        <w:tblStyle w:val="Table-ShadedHeader"/>
        <w:tblW w:w="0" w:type="auto"/>
        <w:tblLook w:val="04A0" w:firstRow="1" w:lastRow="0" w:firstColumn="1" w:lastColumn="0" w:noHBand="0" w:noVBand="1"/>
      </w:tblPr>
      <w:tblGrid>
        <w:gridCol w:w="4170"/>
        <w:gridCol w:w="1168"/>
        <w:gridCol w:w="4137"/>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rPr>
                <w:b w:val="0"/>
              </w:rPr>
            </w:pPr>
            <w:r>
              <w:rPr>
                <w:b w:val="0"/>
              </w:rPr>
              <w:t>Flag name</w:t>
            </w:r>
          </w:p>
        </w:tc>
        <w:tc>
          <w:tcPr>
            <w:tcW w:w="0" w:type="auto"/>
          </w:tcPr>
          <w:p w:rsidR="00794199" w:rsidRDefault="008E2B66">
            <w:pPr>
              <w:pStyle w:val="TableHeaderText"/>
              <w:rPr>
                <w:b w:val="0"/>
              </w:rPr>
            </w:pPr>
            <w:r>
              <w:rPr>
                <w:b w:val="0"/>
              </w:rPr>
              <w:t>Value</w:t>
            </w:r>
          </w:p>
        </w:tc>
        <w:tc>
          <w:tcPr>
            <w:tcW w:w="0" w:type="auto"/>
          </w:tcPr>
          <w:p w:rsidR="00794199" w:rsidRDefault="008E2B66">
            <w:pPr>
              <w:pStyle w:val="TableHeaderText"/>
              <w:rPr>
                <w:b w:val="0"/>
              </w:rPr>
            </w:pPr>
            <w:r>
              <w:rPr>
                <w:b w:val="0"/>
              </w:rPr>
              <w:t>Meaning</w:t>
            </w:r>
          </w:p>
        </w:tc>
      </w:tr>
      <w:tr w:rsidR="00794199" w:rsidTr="00794199">
        <w:tc>
          <w:tcPr>
            <w:tcW w:w="0" w:type="auto"/>
          </w:tcPr>
          <w:p w:rsidR="00794199" w:rsidRDefault="008E2B66">
            <w:pPr>
              <w:pStyle w:val="TableBodyText"/>
              <w:rPr>
                <w:b/>
              </w:rPr>
            </w:pPr>
            <w:r>
              <w:rPr>
                <w:b/>
              </w:rPr>
              <w:t>PACKED_FAST_TRANSFER_UPLOAD_BUFFERS</w:t>
            </w:r>
          </w:p>
        </w:tc>
        <w:tc>
          <w:tcPr>
            <w:tcW w:w="0" w:type="auto"/>
          </w:tcPr>
          <w:p w:rsidR="00794199" w:rsidRDefault="008E2B66">
            <w:pPr>
              <w:pStyle w:val="TableBodyText"/>
            </w:pPr>
            <w:r>
              <w:t>0x00000001</w:t>
            </w:r>
          </w:p>
        </w:tc>
        <w:tc>
          <w:tcPr>
            <w:tcW w:w="0" w:type="auto"/>
          </w:tcPr>
          <w:p w:rsidR="00794199" w:rsidRDefault="008E2B66">
            <w:pPr>
              <w:pStyle w:val="TableBodyText"/>
            </w:pPr>
            <w:r>
              <w:t xml:space="preserve">The server supports the client sending up packed upload extended buffers, see section </w:t>
            </w:r>
            <w:hyperlink w:anchor="Section_9aaa6bd1ee234ab99bd1490d2af77002" w:history="1">
              <w:r>
                <w:rPr>
                  <w:rStyle w:val="Hyperlink"/>
                </w:rPr>
                <w:t>3.1.4.2.1.2.1</w:t>
              </w:r>
            </w:hyperlink>
            <w:r>
              <w:t xml:space="preserve">, containing </w:t>
            </w:r>
            <w:r>
              <w:rPr>
                <w:b/>
              </w:rPr>
              <w:t>RopFastTransferDestinationPutBuffer ROP</w:t>
            </w:r>
            <w:r>
              <w:t xml:space="preserve"> (</w:t>
            </w:r>
            <w:hyperlink r:id="rId53" w:anchor="Section_13af691127e54aa0bb75637b02d4f2ef">
              <w:r>
                <w:rPr>
                  <w:rStyle w:val="Hyperlink"/>
                </w:rPr>
                <w:t>[MS-OXCROPS]</w:t>
              </w:r>
            </w:hyperlink>
            <w:r>
              <w:t xml:space="preserve"> section 2.2.12.2) or </w:t>
            </w:r>
            <w:r>
              <w:rPr>
                <w:b/>
              </w:rPr>
              <w:t>RopFastTransfer</w:t>
            </w:r>
            <w:r>
              <w:rPr>
                <w:b/>
              </w:rPr>
              <w:t>DestinationPutBuffetExtended ROP</w:t>
            </w:r>
            <w:r>
              <w:t xml:space="preserve"> ([MS-OXCROPS] section 2.2.12.3).</w:t>
            </w:r>
          </w:p>
          <w:p w:rsidR="00794199" w:rsidRDefault="00794199">
            <w:pPr>
              <w:pStyle w:val="TableBodyText"/>
            </w:pPr>
          </w:p>
        </w:tc>
      </w:tr>
      <w:tr w:rsidR="00794199" w:rsidTr="00794199">
        <w:tc>
          <w:tcPr>
            <w:tcW w:w="0" w:type="auto"/>
          </w:tcPr>
          <w:p w:rsidR="00794199" w:rsidRDefault="008E2B66">
            <w:pPr>
              <w:pStyle w:val="TableBodyText"/>
              <w:rPr>
                <w:b/>
              </w:rPr>
            </w:pPr>
            <w:r>
              <w:rPr>
                <w:b/>
              </w:rPr>
              <w:t>PACKED_WRITE_STREAM_UPLOAD_BUFFERS</w:t>
            </w:r>
          </w:p>
        </w:tc>
        <w:tc>
          <w:tcPr>
            <w:tcW w:w="0" w:type="auto"/>
          </w:tcPr>
          <w:p w:rsidR="00794199" w:rsidRDefault="008E2B66">
            <w:pPr>
              <w:pStyle w:val="TableBodyText"/>
            </w:pPr>
            <w:r>
              <w:t>0x00000002</w:t>
            </w:r>
          </w:p>
        </w:tc>
        <w:tc>
          <w:tcPr>
            <w:tcW w:w="0" w:type="auto"/>
          </w:tcPr>
          <w:p w:rsidR="00794199" w:rsidRDefault="008E2B66">
            <w:pPr>
              <w:pStyle w:val="TableBodyText"/>
            </w:pPr>
            <w:r>
              <w:t xml:space="preserve">The server supports the client sending up packed upload extended buffers, see section 3.1.4.2.1.2.1, containing </w:t>
            </w:r>
            <w:r>
              <w:rPr>
                <w:b/>
              </w:rPr>
              <w:t>RopWriteStreamExtended ROP</w:t>
            </w:r>
            <w:r>
              <w:t xml:space="preserve"> ([M</w:t>
            </w:r>
            <w:r>
              <w:t>S-OXCROPS] section 2.2.9.4).</w:t>
            </w:r>
          </w:p>
        </w:tc>
      </w:tr>
      <w:tr w:rsidR="00794199" w:rsidTr="00794199">
        <w:tc>
          <w:tcPr>
            <w:tcW w:w="0" w:type="auto"/>
          </w:tcPr>
          <w:p w:rsidR="00794199" w:rsidRDefault="008E2B66">
            <w:pPr>
              <w:pStyle w:val="TableBodyText"/>
              <w:rPr>
                <w:b/>
              </w:rPr>
            </w:pPr>
            <w:r>
              <w:rPr>
                <w:b/>
              </w:rPr>
              <w:t>ULTRA_LARGE_PACKED_DOWNLOAD_BUFFERS</w:t>
            </w:r>
          </w:p>
        </w:tc>
        <w:tc>
          <w:tcPr>
            <w:tcW w:w="0" w:type="auto"/>
          </w:tcPr>
          <w:p w:rsidR="00794199" w:rsidRDefault="008E2B66">
            <w:pPr>
              <w:pStyle w:val="TableBodyText"/>
            </w:pPr>
            <w:r>
              <w:t>0x00000008</w:t>
            </w:r>
          </w:p>
        </w:tc>
        <w:tc>
          <w:tcPr>
            <w:tcW w:w="0" w:type="auto"/>
          </w:tcPr>
          <w:p w:rsidR="00794199" w:rsidRDefault="008E2B66">
            <w:pPr>
              <w:pStyle w:val="TableBodyText"/>
            </w:pPr>
            <w:r>
              <w:t>The server supports the client asking for packed download chained buffers in EcDoRpcExt2.</w:t>
            </w:r>
          </w:p>
        </w:tc>
      </w:tr>
    </w:tbl>
    <w:p w:rsidR="00794199" w:rsidRDefault="00794199"/>
    <w:p w:rsidR="00794199" w:rsidRDefault="008E2B66">
      <w:pPr>
        <w:pStyle w:val="Heading5"/>
      </w:pPr>
      <w:bookmarkStart w:id="129" w:name="section_b78fbc6251094868ae62ce24a53f8905"/>
      <w:bookmarkStart w:id="130" w:name="_Toc79557041"/>
      <w:r>
        <w:t>AUX_ENDPOINT_CAPABILITIES Auxiliary Block Structure</w:t>
      </w:r>
      <w:bookmarkEnd w:id="129"/>
      <w:bookmarkEnd w:id="130"/>
    </w:p>
    <w:p w:rsidR="00794199" w:rsidRDefault="008E2B66">
      <w:pPr>
        <w:rPr>
          <w:rStyle w:val="InlineCode"/>
        </w:rPr>
      </w:pPr>
      <w:r>
        <w:t xml:space="preserve">The </w:t>
      </w:r>
      <w:r>
        <w:rPr>
          <w:b/>
        </w:rPr>
        <w:t>AUX_ENDPOINT_CAPABILITIES</w:t>
      </w:r>
      <w:r>
        <w:t xml:space="preserve"> auxiliary block structure informs the client that the server supports multiple interfaces on a single </w:t>
      </w:r>
      <w:hyperlink w:anchor="gt_d72f1494-4917-4e9e-a9fd-b8f1b2758dcd">
        <w:r>
          <w:rPr>
            <w:rStyle w:val="HyperlinkGreen"/>
            <w:b/>
          </w:rPr>
          <w:t>HTTP</w:t>
        </w:r>
      </w:hyperlink>
      <w:r>
        <w:t xml:space="preserve"> </w:t>
      </w:r>
      <w:hyperlink w:anchor="gt_b91c1e27-e8e0-499b-8c65-738006af72ee">
        <w:r>
          <w:rPr>
            <w:rStyle w:val="HyperlinkGreen"/>
            <w:b/>
          </w:rPr>
          <w:t>endpoint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794199" w:rsidTr="0079419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1</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2</w:t>
            </w:r>
          </w:p>
          <w:p w:rsidR="00794199" w:rsidRDefault="008E2B66">
            <w:pPr>
              <w:pStyle w:val="Packetdiagramheaderrow"/>
            </w:pPr>
            <w:r>
              <w:t>0</w:t>
            </w:r>
          </w:p>
        </w:tc>
        <w:tc>
          <w:tcPr>
            <w:tcW w:w="270" w:type="dxa"/>
          </w:tcPr>
          <w:p w:rsidR="00794199" w:rsidRDefault="008E2B66">
            <w:pPr>
              <w:pStyle w:val="Packetdiagramheaderrow"/>
            </w:pPr>
            <w:r>
              <w:t>1</w:t>
            </w:r>
          </w:p>
        </w:tc>
        <w:tc>
          <w:tcPr>
            <w:tcW w:w="270" w:type="dxa"/>
          </w:tcPr>
          <w:p w:rsidR="00794199" w:rsidRDefault="008E2B66">
            <w:pPr>
              <w:pStyle w:val="Packetdiagramheaderrow"/>
            </w:pPr>
            <w:r>
              <w:t>2</w:t>
            </w:r>
          </w:p>
        </w:tc>
        <w:tc>
          <w:tcPr>
            <w:tcW w:w="270" w:type="dxa"/>
          </w:tcPr>
          <w:p w:rsidR="00794199" w:rsidRDefault="008E2B66">
            <w:pPr>
              <w:pStyle w:val="Packetdiagramheaderrow"/>
            </w:pPr>
            <w:r>
              <w:t>3</w:t>
            </w:r>
          </w:p>
        </w:tc>
        <w:tc>
          <w:tcPr>
            <w:tcW w:w="270" w:type="dxa"/>
          </w:tcPr>
          <w:p w:rsidR="00794199" w:rsidRDefault="008E2B66">
            <w:pPr>
              <w:pStyle w:val="Packetdiagramheaderrow"/>
            </w:pPr>
            <w:r>
              <w:t>4</w:t>
            </w:r>
          </w:p>
        </w:tc>
        <w:tc>
          <w:tcPr>
            <w:tcW w:w="270" w:type="dxa"/>
          </w:tcPr>
          <w:p w:rsidR="00794199" w:rsidRDefault="008E2B66">
            <w:pPr>
              <w:pStyle w:val="Packetdiagramheaderrow"/>
            </w:pPr>
            <w:r>
              <w:t>5</w:t>
            </w:r>
          </w:p>
        </w:tc>
        <w:tc>
          <w:tcPr>
            <w:tcW w:w="270" w:type="dxa"/>
          </w:tcPr>
          <w:p w:rsidR="00794199" w:rsidRDefault="008E2B66">
            <w:pPr>
              <w:pStyle w:val="Packetdiagramheaderrow"/>
            </w:pPr>
            <w:r>
              <w:t>6</w:t>
            </w:r>
          </w:p>
        </w:tc>
        <w:tc>
          <w:tcPr>
            <w:tcW w:w="270" w:type="dxa"/>
          </w:tcPr>
          <w:p w:rsidR="00794199" w:rsidRDefault="008E2B66">
            <w:pPr>
              <w:pStyle w:val="Packetdiagramheaderrow"/>
            </w:pPr>
            <w:r>
              <w:t>7</w:t>
            </w:r>
          </w:p>
        </w:tc>
        <w:tc>
          <w:tcPr>
            <w:tcW w:w="270" w:type="dxa"/>
          </w:tcPr>
          <w:p w:rsidR="00794199" w:rsidRDefault="008E2B66">
            <w:pPr>
              <w:pStyle w:val="Packetdiagramheaderrow"/>
            </w:pPr>
            <w:r>
              <w:t>8</w:t>
            </w:r>
          </w:p>
        </w:tc>
        <w:tc>
          <w:tcPr>
            <w:tcW w:w="270" w:type="dxa"/>
          </w:tcPr>
          <w:p w:rsidR="00794199" w:rsidRDefault="008E2B66">
            <w:pPr>
              <w:pStyle w:val="Packetdiagramheaderrow"/>
            </w:pPr>
            <w:r>
              <w:t>9</w:t>
            </w:r>
          </w:p>
        </w:tc>
        <w:tc>
          <w:tcPr>
            <w:tcW w:w="270" w:type="dxa"/>
          </w:tcPr>
          <w:p w:rsidR="00794199" w:rsidRDefault="008E2B66">
            <w:pPr>
              <w:pStyle w:val="Packetdiagramheaderrow"/>
            </w:pPr>
            <w:r>
              <w:t>3</w:t>
            </w:r>
          </w:p>
          <w:p w:rsidR="00794199" w:rsidRDefault="008E2B66">
            <w:pPr>
              <w:pStyle w:val="Packetdiagramheaderrow"/>
            </w:pPr>
            <w:r>
              <w:t>0</w:t>
            </w:r>
          </w:p>
        </w:tc>
        <w:tc>
          <w:tcPr>
            <w:tcW w:w="270" w:type="dxa"/>
          </w:tcPr>
          <w:p w:rsidR="00794199" w:rsidRDefault="008E2B66">
            <w:pPr>
              <w:pStyle w:val="Packetdiagramheaderrow"/>
            </w:pPr>
            <w:r>
              <w:t>1</w:t>
            </w:r>
          </w:p>
        </w:tc>
      </w:tr>
      <w:tr w:rsidR="00794199" w:rsidTr="00794199">
        <w:trPr>
          <w:trHeight w:val="490"/>
        </w:trPr>
        <w:tc>
          <w:tcPr>
            <w:tcW w:w="9316" w:type="dxa"/>
            <w:gridSpan w:val="32"/>
          </w:tcPr>
          <w:p w:rsidR="00794199" w:rsidRDefault="008E2B66">
            <w:pPr>
              <w:pStyle w:val="Packetdiagramtext"/>
            </w:pPr>
            <w:r>
              <w:t>EndpointCapabilityFlags</w:t>
            </w:r>
          </w:p>
        </w:tc>
      </w:tr>
    </w:tbl>
    <w:p w:rsidR="00794199" w:rsidRDefault="008E2B66">
      <w:pPr>
        <w:pStyle w:val="Definition-Field"/>
      </w:pPr>
      <w:r>
        <w:rPr>
          <w:b/>
        </w:rPr>
        <w:t xml:space="preserve">EndpointCapabilityFlag (4 bytes): </w:t>
      </w:r>
      <w:r>
        <w:t xml:space="preserve">A flag that indicates that the server combines capabilities on a single endpoint. The valid flag values are specified in the following </w:t>
      </w:r>
      <w:r>
        <w:t>table.</w:t>
      </w:r>
    </w:p>
    <w:tbl>
      <w:tblPr>
        <w:tblStyle w:val="Table-ShadedHeader"/>
        <w:tblW w:w="0" w:type="auto"/>
        <w:tblLook w:val="04A0" w:firstRow="1" w:lastRow="0" w:firstColumn="1" w:lastColumn="0" w:noHBand="0" w:noVBand="1"/>
      </w:tblPr>
      <w:tblGrid>
        <w:gridCol w:w="4474"/>
        <w:gridCol w:w="1241"/>
        <w:gridCol w:w="376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rPr>
                <w:b w:val="0"/>
              </w:rPr>
            </w:pPr>
            <w:r>
              <w:rPr>
                <w:b w:val="0"/>
              </w:rPr>
              <w:t>Flag name</w:t>
            </w:r>
          </w:p>
        </w:tc>
        <w:tc>
          <w:tcPr>
            <w:tcW w:w="0" w:type="auto"/>
          </w:tcPr>
          <w:p w:rsidR="00794199" w:rsidRDefault="008E2B66">
            <w:pPr>
              <w:pStyle w:val="TableHeaderText"/>
              <w:rPr>
                <w:b w:val="0"/>
              </w:rPr>
            </w:pPr>
            <w:r>
              <w:rPr>
                <w:b w:val="0"/>
              </w:rPr>
              <w:t>Value</w:t>
            </w:r>
          </w:p>
        </w:tc>
        <w:tc>
          <w:tcPr>
            <w:tcW w:w="0" w:type="auto"/>
          </w:tcPr>
          <w:p w:rsidR="00794199" w:rsidRDefault="008E2B66">
            <w:pPr>
              <w:pStyle w:val="TableHeaderText"/>
              <w:rPr>
                <w:b w:val="0"/>
              </w:rPr>
            </w:pPr>
            <w:r>
              <w:rPr>
                <w:b w:val="0"/>
              </w:rPr>
              <w:t>Meaning</w:t>
            </w:r>
          </w:p>
        </w:tc>
      </w:tr>
      <w:tr w:rsidR="00794199" w:rsidTr="00794199">
        <w:tc>
          <w:tcPr>
            <w:tcW w:w="0" w:type="auto"/>
          </w:tcPr>
          <w:p w:rsidR="00794199" w:rsidRDefault="008E2B66">
            <w:pPr>
              <w:pStyle w:val="TableBodyText"/>
              <w:rPr>
                <w:b/>
              </w:rPr>
            </w:pPr>
            <w:r>
              <w:rPr>
                <w:b/>
              </w:rPr>
              <w:t>ENDPOINT_CAPABILITIES_SINGLE_ENDPOINT</w:t>
            </w:r>
          </w:p>
        </w:tc>
        <w:tc>
          <w:tcPr>
            <w:tcW w:w="0" w:type="auto"/>
          </w:tcPr>
          <w:p w:rsidR="00794199" w:rsidRDefault="008E2B66">
            <w:pPr>
              <w:pStyle w:val="TableBodyText"/>
            </w:pPr>
            <w:r>
              <w:t>0x00000001</w:t>
            </w:r>
          </w:p>
        </w:tc>
        <w:tc>
          <w:tcPr>
            <w:tcW w:w="0" w:type="auto"/>
          </w:tcPr>
          <w:p w:rsidR="00794199" w:rsidRDefault="008E2B66">
            <w:pPr>
              <w:pStyle w:val="TableBodyText"/>
            </w:pPr>
            <w:r>
              <w:t xml:space="preserve">The server supports combined Directory Service Referral interface (RFRI), </w:t>
            </w:r>
            <w:hyperlink w:anchor="gt_e63aea5b-046b-4176-9359-fde82613a406">
              <w:r>
                <w:rPr>
                  <w:rStyle w:val="HyperlinkGreen"/>
                  <w:b/>
                </w:rPr>
                <w:t>name service provider interface (NSPI)</w:t>
              </w:r>
            </w:hyperlink>
            <w:r>
              <w:t xml:space="preserve">, and </w:t>
            </w:r>
            <w:r>
              <w:lastRenderedPageBreak/>
              <w:t xml:space="preserve">EMSMDB interface on a single HTTP endpoint. For more information about RFRI, see </w:t>
            </w:r>
            <w:hyperlink r:id="rId54" w:anchor="Section_88c2b896fe4f4e288a87e83a73d9c90e">
              <w:r>
                <w:rPr>
                  <w:rStyle w:val="Hyperlink"/>
                </w:rPr>
                <w:t>[MS-OXABREF]</w:t>
              </w:r>
            </w:hyperlink>
            <w:r>
              <w:t xml:space="preserve">. For more information about NSPI, see </w:t>
            </w:r>
            <w:hyperlink r:id="rId55" w:anchor="Section_63662a26c8fc4493a41afbcbb7e43136">
              <w:r>
                <w:rPr>
                  <w:rStyle w:val="Hyperlink"/>
                </w:rPr>
                <w:t>[MS-OXNSPI]</w:t>
              </w:r>
            </w:hyperlink>
            <w:r>
              <w:t xml:space="preserve">. </w:t>
            </w:r>
          </w:p>
          <w:p w:rsidR="00794199" w:rsidRDefault="008E2B66">
            <w:pPr>
              <w:pStyle w:val="TableBodyText"/>
            </w:pPr>
            <w:r>
              <w:t>The server MAY</w:t>
            </w:r>
            <w:bookmarkStart w:id="13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1"/>
            <w:r>
              <w:rPr>
                <w:rStyle w:val="CommentReference"/>
              </w:rPr>
              <w:t xml:space="preserve"> </w:t>
            </w:r>
            <w:r>
              <w:t xml:space="preserve">process requests for different interfaces independently even when requests are transmitted on the same connection. </w:t>
            </w:r>
            <w:r>
              <w:t>A call to one interface is not to be blocked by a previous call to a different interface on the same connection.</w:t>
            </w:r>
            <w:r>
              <w:rPr>
                <w:rStyle w:val="CommentReference"/>
              </w:rPr>
              <w:t> </w:t>
            </w:r>
          </w:p>
        </w:tc>
      </w:tr>
    </w:tbl>
    <w:p w:rsidR="00794199" w:rsidRDefault="00794199"/>
    <w:p w:rsidR="00794199" w:rsidRDefault="008E2B66">
      <w:pPr>
        <w:pStyle w:val="Heading5"/>
      </w:pPr>
      <w:bookmarkStart w:id="132" w:name="section_103280b28df545d7a0a81f4bccc9740a"/>
      <w:bookmarkStart w:id="133" w:name="_Toc79557042"/>
      <w:r>
        <w:t>AUX_CLIENT_CONNECTION_INFO Auxiliary Block Structure</w:t>
      </w:r>
      <w:bookmarkEnd w:id="132"/>
      <w:bookmarkEnd w:id="133"/>
    </w:p>
    <w:p w:rsidR="00794199" w:rsidRDefault="008E2B66">
      <w:r>
        <w:t xml:space="preserve">The </w:t>
      </w:r>
      <w:r>
        <w:rPr>
          <w:b/>
        </w:rPr>
        <w:t>AUX_CLIENT_CONNECTION_INFO</w:t>
      </w:r>
      <w:r>
        <w:t xml:space="preserve"> auxiliary block structure provides information about the</w:t>
      </w:r>
      <w:r>
        <w:t xml:space="preserve"> client connection to be logged by the server.</w:t>
      </w:r>
    </w:p>
    <w:p w:rsidR="00794199" w:rsidRDefault="008E2B66">
      <w:pPr>
        <w:rPr>
          <w:b/>
        </w:rPr>
      </w:pPr>
      <w:r>
        <w:rPr>
          <w:noProof/>
        </w:rPr>
        <w:drawing>
          <wp:inline distT="0" distB="0" distL="0" distR="0">
            <wp:extent cx="5759450" cy="2218055"/>
            <wp:effectExtent l="19050" t="0" r="9525" b="0"/>
            <wp:docPr id="5557" name="MS-OXCRPC_pict189e3b79-553b-4afc-8929-a370a95f7742.png" descr="AUX_CLIENT_CONNECTION_INFO auxiliary block structure. Information about the client connection to be logged by the server." title="AUX_CLIENT_CONNECT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RPC_pict189e3b79-553b-4afc-8929-a370a95f7742.png" descr="AUX_CLIENT_CONNECTION_INFO auxiliary block structure. Information about the client connection to be logged by the server." title="AUX_CLIENT_CONNECTION_INFO auxiliary block structure "/>
                    <pic:cNvPicPr>
                      <a:picLocks noChangeAspect="1" noChangeArrowheads="1"/>
                    </pic:cNvPicPr>
                  </pic:nvPicPr>
                  <pic:blipFill>
                    <a:blip r:embed="rId56" cstate="print"/>
                    <a:srcRect/>
                    <a:stretch>
                      <a:fillRect/>
                    </a:stretch>
                  </pic:blipFill>
                  <pic:spPr bwMode="auto">
                    <a:xfrm>
                      <a:off x="0" y="0"/>
                      <a:ext cx="5759450" cy="2218055"/>
                    </a:xfrm>
                    <a:prstGeom prst="rect">
                      <a:avLst/>
                    </a:prstGeom>
                    <a:noFill/>
                    <a:ln w="9525">
                      <a:noFill/>
                      <a:miter lim="800000"/>
                      <a:headEnd/>
                      <a:tailEnd/>
                    </a:ln>
                  </pic:spPr>
                </pic:pic>
              </a:graphicData>
            </a:graphic>
          </wp:inline>
        </w:drawing>
      </w:r>
    </w:p>
    <w:p w:rsidR="00794199" w:rsidRDefault="008E2B66">
      <w:pPr>
        <w:pStyle w:val="Definition-Field"/>
      </w:pPr>
      <w:r>
        <w:rPr>
          <w:b/>
        </w:rPr>
        <w:t>ConnectionGUID (16 bytes):</w:t>
      </w:r>
      <w:r>
        <w:t xml:space="preserve"> The </w:t>
      </w:r>
      <w:hyperlink w:anchor="gt_f49694cc-c350-462d-ab8e-816f0103c6c1">
        <w:r>
          <w:rPr>
            <w:rStyle w:val="HyperlinkGreen"/>
            <w:b/>
          </w:rPr>
          <w:t>GUID</w:t>
        </w:r>
      </w:hyperlink>
      <w:r>
        <w:t xml:space="preserve"> of the connection to the server.</w:t>
      </w:r>
    </w:p>
    <w:p w:rsidR="00794199" w:rsidRDefault="008E2B66">
      <w:pPr>
        <w:pStyle w:val="Definition-Field"/>
      </w:pPr>
      <w:r>
        <w:rPr>
          <w:b/>
        </w:rPr>
        <w:t>OffsetConnectionContextInfo (2 bytes):</w:t>
      </w:r>
      <w:r>
        <w:t xml:space="preserve"> The offset from the beginning of the </w:t>
      </w:r>
      <w:r>
        <w:rPr>
          <w:b/>
        </w:rPr>
        <w:t>AUX_HEADER</w:t>
      </w:r>
      <w:r>
        <w:t xml:space="preserve"> structure to the </w:t>
      </w:r>
      <w:r>
        <w:rPr>
          <w:b/>
        </w:rPr>
        <w:t>ConnectionContextInfo</w:t>
      </w:r>
      <w:r>
        <w:t xml:space="preserve"> field. A value of zero indicates that the </w:t>
      </w:r>
      <w:r>
        <w:rPr>
          <w:b/>
        </w:rPr>
        <w:t>ConnectionContextInfo</w:t>
      </w:r>
      <w:r>
        <w:t xml:space="preserve"> field is null or empty.</w:t>
      </w:r>
    </w:p>
    <w:p w:rsidR="00794199" w:rsidRDefault="008E2B66">
      <w:pPr>
        <w:pStyle w:val="Definition-Field"/>
      </w:pPr>
      <w:r>
        <w:rPr>
          <w:b/>
        </w:rPr>
        <w:t>Reserved (2 bytes):</w:t>
      </w:r>
      <w:r>
        <w:t xml:space="preserve"> Padding to enforce alignment of the data on a 4-byte field. </w:t>
      </w:r>
    </w:p>
    <w:p w:rsidR="00794199" w:rsidRDefault="008E2B66">
      <w:pPr>
        <w:pStyle w:val="Definition-Field"/>
      </w:pPr>
      <w:r>
        <w:rPr>
          <w:b/>
        </w:rPr>
        <w:t xml:space="preserve">ConnectionAttempts (4 bytes): </w:t>
      </w:r>
      <w:r>
        <w:t>The num</w:t>
      </w:r>
      <w:r>
        <w:t>ber of connection attempts.</w:t>
      </w:r>
    </w:p>
    <w:p w:rsidR="00794199" w:rsidRDefault="008E2B66">
      <w:pPr>
        <w:pStyle w:val="Definition-Field"/>
      </w:pPr>
      <w:r>
        <w:rPr>
          <w:b/>
        </w:rPr>
        <w:t>ConnectionFlags (4 bytes):</w:t>
      </w:r>
      <w:r>
        <w:t xml:space="preserve"> A flag designating the mode of operation. A value of 0x0001 for this field means that the client is running in cached mode. A value of 0x0000 means that the client is not designating a mode of operatio</w:t>
      </w:r>
      <w:r>
        <w:t xml:space="preserve">n. </w:t>
      </w:r>
    </w:p>
    <w:p w:rsidR="00794199" w:rsidRDefault="008E2B66">
      <w:pPr>
        <w:pStyle w:val="Definition-Field"/>
        <w:rPr>
          <w:b/>
        </w:rPr>
      </w:pPr>
      <w:r>
        <w:rPr>
          <w:b/>
        </w:rPr>
        <w:t>ConnectionContextInfo (variable):</w:t>
      </w:r>
      <w:r>
        <w:t xml:space="preserve"> A null-terminated </w:t>
      </w:r>
      <w:hyperlink w:anchor="gt_c305d0ab-8b94-461a-bd76-13b40cb8c4d8">
        <w:r>
          <w:rPr>
            <w:rStyle w:val="HyperlinkGreen"/>
            <w:b/>
          </w:rPr>
          <w:t>Unicode</w:t>
        </w:r>
      </w:hyperlink>
      <w:r>
        <w:t xml:space="preserve"> string that contains opaque connection context information to be logged by the server. This field is offset from the beginning of </w:t>
      </w:r>
      <w:r>
        <w:t xml:space="preserve">the </w:t>
      </w:r>
      <w:r>
        <w:rPr>
          <w:b/>
        </w:rPr>
        <w:t>AUX_HEADER</w:t>
      </w:r>
      <w:r>
        <w:t xml:space="preserve"> structure by the </w:t>
      </w:r>
      <w:r>
        <w:rPr>
          <w:b/>
        </w:rPr>
        <w:t>OffsetConnectionContextInfo</w:t>
      </w:r>
      <w:r>
        <w:t xml:space="preserve"> field value.</w:t>
      </w:r>
    </w:p>
    <w:p w:rsidR="00794199" w:rsidRDefault="008E2B66">
      <w:pPr>
        <w:pStyle w:val="Heading5"/>
      </w:pPr>
      <w:bookmarkStart w:id="134" w:name="section_273bde4799e9447e92942ca01887fe64"/>
      <w:bookmarkStart w:id="135" w:name="_Toc79557043"/>
      <w:r>
        <w:t>AUX_SERVER_SESSION_INFO Auxiliary Block Structure</w:t>
      </w:r>
      <w:bookmarkEnd w:id="134"/>
      <w:bookmarkEnd w:id="135"/>
    </w:p>
    <w:p w:rsidR="00794199" w:rsidRDefault="008E2B66">
      <w:r>
        <w:t xml:space="preserve">The </w:t>
      </w:r>
      <w:r>
        <w:rPr>
          <w:b/>
        </w:rPr>
        <w:t>AUX_SERVER_SESSION_INFO</w:t>
      </w:r>
      <w:r>
        <w:t xml:space="preserve"> auxiliary block structure provides server information to be logged by the client.</w:t>
      </w:r>
    </w:p>
    <w:p w:rsidR="00794199" w:rsidRDefault="008E2B66">
      <w:pPr>
        <w:rPr>
          <w:b/>
        </w:rPr>
      </w:pPr>
      <w:r>
        <w:rPr>
          <w:noProof/>
        </w:rPr>
        <w:lastRenderedPageBreak/>
        <w:drawing>
          <wp:inline distT="0" distB="0" distL="0" distR="0">
            <wp:extent cx="5759450" cy="846455"/>
            <wp:effectExtent l="19050" t="0" r="9525" b="0"/>
            <wp:docPr id="5559" name="MS-OXCRPC_pict40c49178-d6c0-43f4-943d-b622790eed46.png" descr="AUX_SERVER_SESSION_INFO auxiliary block structure. Server information to be logged by the client." title="AUX_SERVER_SESS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RPC_pict40c49178-d6c0-43f4-943d-b622790eed46.png" descr="AUX_SERVER_SESSION_INFO auxiliary block structure. Server information to be logged by the client." title="AUX_SERVER_SESSION_INFO auxiliary block structure "/>
                    <pic:cNvPicPr>
                      <a:picLocks noChangeAspect="1" noChangeArrowheads="1"/>
                    </pic:cNvPicPr>
                  </pic:nvPicPr>
                  <pic:blipFill>
                    <a:blip r:embed="rId57" cstate="print"/>
                    <a:srcRect/>
                    <a:stretch>
                      <a:fillRect/>
                    </a:stretch>
                  </pic:blipFill>
                  <pic:spPr bwMode="auto">
                    <a:xfrm>
                      <a:off x="0" y="0"/>
                      <a:ext cx="5759450" cy="846455"/>
                    </a:xfrm>
                    <a:prstGeom prst="rect">
                      <a:avLst/>
                    </a:prstGeom>
                    <a:noFill/>
                    <a:ln w="9525">
                      <a:noFill/>
                      <a:miter lim="800000"/>
                      <a:headEnd/>
                      <a:tailEnd/>
                    </a:ln>
                  </pic:spPr>
                </pic:pic>
              </a:graphicData>
            </a:graphic>
          </wp:inline>
        </w:drawing>
      </w:r>
    </w:p>
    <w:p w:rsidR="00794199" w:rsidRDefault="008E2B66">
      <w:pPr>
        <w:pStyle w:val="Definition-Field"/>
      </w:pPr>
      <w:r>
        <w:rPr>
          <w:b/>
        </w:rPr>
        <w:t>OffsetServerSessionContextInfo (2 bytes):</w:t>
      </w:r>
      <w:r>
        <w:t xml:space="preserve"> The offset from the beginning of the </w:t>
      </w:r>
      <w:r>
        <w:rPr>
          <w:b/>
        </w:rPr>
        <w:t>AUX_HEADER</w:t>
      </w:r>
      <w:r>
        <w:t xml:space="preserve"> structure to the </w:t>
      </w:r>
      <w:r>
        <w:rPr>
          <w:b/>
        </w:rPr>
        <w:t>ServerSessionContextInfo</w:t>
      </w:r>
      <w:r>
        <w:t xml:space="preserve"> field. A value of zero indicates that the </w:t>
      </w:r>
      <w:r>
        <w:rPr>
          <w:b/>
        </w:rPr>
        <w:t>ServerSessionContextInfo</w:t>
      </w:r>
      <w:r>
        <w:t xml:space="preserve"> field is null or empty. </w:t>
      </w:r>
    </w:p>
    <w:p w:rsidR="00794199" w:rsidRDefault="008E2B66">
      <w:pPr>
        <w:pStyle w:val="Definition-Field"/>
      </w:pPr>
      <w:r>
        <w:rPr>
          <w:b/>
        </w:rPr>
        <w:t>ServerSessionContextInfo (variab</w:t>
      </w:r>
      <w:r>
        <w:rPr>
          <w:b/>
        </w:rPr>
        <w:t xml:space="preserve">le): </w:t>
      </w:r>
      <w:r>
        <w:t xml:space="preserve">A null-terminated </w:t>
      </w:r>
      <w:hyperlink w:anchor="gt_c305d0ab-8b94-461a-bd76-13b40cb8c4d8">
        <w:r>
          <w:rPr>
            <w:rStyle w:val="HyperlinkGreen"/>
            <w:b/>
          </w:rPr>
          <w:t>Unicode</w:t>
        </w:r>
      </w:hyperlink>
      <w:r>
        <w:t xml:space="preserve"> string that contains opaque server session context information to be logged by the client. This field is offset from the beginning of the </w:t>
      </w:r>
      <w:r>
        <w:rPr>
          <w:b/>
        </w:rPr>
        <w:t>AUX_HEADER</w:t>
      </w:r>
      <w:r>
        <w:t xml:space="preserve"> structure by t</w:t>
      </w:r>
      <w:r>
        <w:t xml:space="preserve">he </w:t>
      </w:r>
      <w:r>
        <w:rPr>
          <w:b/>
        </w:rPr>
        <w:t>OffsetServerSessionContextInfo</w:t>
      </w:r>
      <w:r>
        <w:t xml:space="preserve"> field value.</w:t>
      </w:r>
    </w:p>
    <w:p w:rsidR="00794199" w:rsidRDefault="008E2B66">
      <w:pPr>
        <w:pStyle w:val="Heading5"/>
      </w:pPr>
      <w:bookmarkStart w:id="136" w:name="section_6018582d06b240fe86169d42a0e6b4f8"/>
      <w:bookmarkStart w:id="137" w:name="_Toc79557044"/>
      <w:r>
        <w:t>AUX_PROTOCOL_DEVICE_IDENTIFICATION Auxiliary Block Structure</w:t>
      </w:r>
      <w:bookmarkEnd w:id="136"/>
      <w:bookmarkEnd w:id="137"/>
    </w:p>
    <w:p w:rsidR="00794199" w:rsidRDefault="008E2B66">
      <w:r>
        <w:t xml:space="preserve">The </w:t>
      </w:r>
      <w:r>
        <w:rPr>
          <w:b/>
        </w:rPr>
        <w:t>AUX_PROTOCOL_DEVICE_IDENTIFICATION</w:t>
      </w:r>
      <w:r>
        <w:t xml:space="preserve"> auxiliary block structure identifies man-in-middle equipment used in messaging applications.</w:t>
      </w:r>
    </w:p>
    <w:p w:rsidR="00794199" w:rsidRDefault="008E2B66">
      <w:pPr>
        <w:pStyle w:val="Definition-Field"/>
      </w:pPr>
      <w:r>
        <w:rPr>
          <w:noProof/>
        </w:rPr>
        <w:drawing>
          <wp:inline distT="0" distB="0" distL="0" distR="0">
            <wp:extent cx="5725160" cy="3528059"/>
            <wp:effectExtent l="19050" t="0" r="9525" b="0"/>
            <wp:docPr id="5561" name="MS-OXCRPC_pict4b7005dd-0635-4fa1-b5b8-6145691080b4.png" descr="AUX_PROTOCOL_DEVICE_IDENTIFICATION auxiliary block structure. Identifies man in middle equipment used in messaging applications." title="AUX_PROTOCOL_DEVICE_IDENTIFICATION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RPC_pict4b7005dd-0635-4fa1-b5b8-6145691080b4.png" descr="AUX_PROTOCOL_DEVICE_IDENTIFICATION auxiliary block structure. Identifies man in middle equipment used in messaging applications." title="AUX_PROTOCOL_DEVICE_IDENTIFICATION auxiliary block structure "/>
                    <pic:cNvPicPr>
                      <a:picLocks noChangeAspect="1" noChangeArrowheads="1"/>
                    </pic:cNvPicPr>
                  </pic:nvPicPr>
                  <pic:blipFill>
                    <a:blip r:embed="rId58" cstate="print"/>
                    <a:srcRect/>
                    <a:stretch>
                      <a:fillRect/>
                    </a:stretch>
                  </pic:blipFill>
                  <pic:spPr bwMode="auto">
                    <a:xfrm>
                      <a:off x="0" y="0"/>
                      <a:ext cx="5725160" cy="3528059"/>
                    </a:xfrm>
                    <a:prstGeom prst="rect">
                      <a:avLst/>
                    </a:prstGeom>
                    <a:noFill/>
                    <a:ln w="9525">
                      <a:noFill/>
                      <a:miter lim="800000"/>
                      <a:headEnd/>
                      <a:tailEnd/>
                    </a:ln>
                  </pic:spPr>
                </pic:pic>
              </a:graphicData>
            </a:graphic>
          </wp:inline>
        </w:drawing>
      </w:r>
    </w:p>
    <w:p w:rsidR="00794199" w:rsidRDefault="008E2B66">
      <w:pPr>
        <w:pStyle w:val="Definition-Field"/>
      </w:pPr>
      <w:r>
        <w:rPr>
          <w:b/>
        </w:rPr>
        <w:t>DeviceManufacturerOffset (2 bytes):</w:t>
      </w:r>
      <w:r>
        <w:t xml:space="preserve"> The offset from the beginning of the </w:t>
      </w:r>
      <w:r>
        <w:rPr>
          <w:b/>
        </w:rPr>
        <w:t>AUX_HEADER</w:t>
      </w:r>
      <w:r>
        <w:t xml:space="preserve"> structure, as specified in section </w:t>
      </w:r>
      <w:hyperlink w:anchor="Section_b04d024c5fe04c59a45acb16b5a55e89" w:history="1">
        <w:r>
          <w:rPr>
            <w:rStyle w:val="Hyperlink"/>
          </w:rPr>
          <w:t>2.2.2.2</w:t>
        </w:r>
      </w:hyperlink>
      <w:r>
        <w:t xml:space="preserve">, to the </w:t>
      </w:r>
      <w:r>
        <w:rPr>
          <w:b/>
        </w:rPr>
        <w:t>DeviceManufacturer</w:t>
      </w:r>
      <w:r>
        <w:t xml:space="preserve"> field. A value of zero indicates that the </w:t>
      </w:r>
      <w:r>
        <w:rPr>
          <w:b/>
        </w:rPr>
        <w:t>DeviceManufacturer</w:t>
      </w:r>
      <w:r>
        <w:t xml:space="preserve"> field is null or empty.</w:t>
      </w:r>
    </w:p>
    <w:p w:rsidR="00794199" w:rsidRDefault="008E2B66">
      <w:pPr>
        <w:pStyle w:val="Definition-Field"/>
      </w:pPr>
      <w:r>
        <w:rPr>
          <w:b/>
        </w:rPr>
        <w:t>DeviceModelOffset (2 bytes):</w:t>
      </w:r>
      <w:r>
        <w:t xml:space="preserve"> The offset from the beginning of the </w:t>
      </w:r>
      <w:r>
        <w:rPr>
          <w:b/>
        </w:rPr>
        <w:t>AUX_HEADER</w:t>
      </w:r>
      <w:r>
        <w:t xml:space="preserve"> structure to the </w:t>
      </w:r>
      <w:r>
        <w:rPr>
          <w:b/>
        </w:rPr>
        <w:t>DeviceModel</w:t>
      </w:r>
      <w:r>
        <w:t xml:space="preserve"> field. A value of zero indicates that the </w:t>
      </w:r>
      <w:r>
        <w:rPr>
          <w:b/>
        </w:rPr>
        <w:t>DeviceModel</w:t>
      </w:r>
      <w:r>
        <w:t xml:space="preserve"> field is null or empty.</w:t>
      </w:r>
    </w:p>
    <w:p w:rsidR="00794199" w:rsidRDefault="008E2B66">
      <w:pPr>
        <w:pStyle w:val="Definition-Field"/>
      </w:pPr>
      <w:r>
        <w:rPr>
          <w:b/>
        </w:rPr>
        <w:t>DeviceSerialNumberOffset (2 b</w:t>
      </w:r>
      <w:r>
        <w:rPr>
          <w:b/>
        </w:rPr>
        <w:t>ytes):</w:t>
      </w:r>
      <w:r>
        <w:t xml:space="preserve"> The offset from the beginning of the </w:t>
      </w:r>
      <w:r>
        <w:rPr>
          <w:b/>
        </w:rPr>
        <w:t>AUX_HEADER</w:t>
      </w:r>
      <w:r>
        <w:t xml:space="preserve"> structure to the </w:t>
      </w:r>
      <w:r>
        <w:rPr>
          <w:b/>
        </w:rPr>
        <w:t>DeviceSerialNumber</w:t>
      </w:r>
      <w:r>
        <w:t xml:space="preserve"> field. A value of zero indicates that the </w:t>
      </w:r>
      <w:r>
        <w:rPr>
          <w:b/>
        </w:rPr>
        <w:t>DeviceSerialNumber</w:t>
      </w:r>
      <w:r>
        <w:t xml:space="preserve"> field is null or empty.</w:t>
      </w:r>
    </w:p>
    <w:p w:rsidR="00794199" w:rsidRDefault="008E2B66">
      <w:pPr>
        <w:pStyle w:val="Definition-Field"/>
      </w:pPr>
      <w:r>
        <w:rPr>
          <w:b/>
        </w:rPr>
        <w:lastRenderedPageBreak/>
        <w:t>DeviceVersionOffset (2 bytes):</w:t>
      </w:r>
      <w:r>
        <w:t xml:space="preserve"> The offset from the beginning of the </w:t>
      </w:r>
      <w:r>
        <w:rPr>
          <w:b/>
        </w:rPr>
        <w:t>AUX_HEADER</w:t>
      </w:r>
      <w:r>
        <w:t xml:space="preserve"> s</w:t>
      </w:r>
      <w:r>
        <w:t xml:space="preserve">tructure to the </w:t>
      </w:r>
      <w:r>
        <w:rPr>
          <w:b/>
        </w:rPr>
        <w:t>DeviceVersion</w:t>
      </w:r>
      <w:r>
        <w:t xml:space="preserve"> field. A value of zero indicates that the </w:t>
      </w:r>
      <w:r>
        <w:rPr>
          <w:b/>
        </w:rPr>
        <w:t>DeviceVersion</w:t>
      </w:r>
      <w:r>
        <w:t xml:space="preserve"> field is null or empty.</w:t>
      </w:r>
    </w:p>
    <w:p w:rsidR="00794199" w:rsidRDefault="008E2B66">
      <w:pPr>
        <w:pStyle w:val="Definition-Field"/>
      </w:pPr>
      <w:r>
        <w:rPr>
          <w:b/>
        </w:rPr>
        <w:t>DeviceFirmwareVersionOffset (2 bytes):</w:t>
      </w:r>
      <w:r>
        <w:t xml:space="preserve"> The offset from the beginning of the </w:t>
      </w:r>
      <w:r>
        <w:rPr>
          <w:b/>
        </w:rPr>
        <w:t>AUX_HEADER</w:t>
      </w:r>
      <w:r>
        <w:t xml:space="preserve"> structure to the </w:t>
      </w:r>
      <w:r>
        <w:rPr>
          <w:b/>
        </w:rPr>
        <w:t>DeviceFirmwareVersion</w:t>
      </w:r>
      <w:r>
        <w:t xml:space="preserve"> field. A value of ze</w:t>
      </w:r>
      <w:r>
        <w:t xml:space="preserve">ro indicates that the </w:t>
      </w:r>
      <w:r>
        <w:rPr>
          <w:b/>
        </w:rPr>
        <w:t>DeviceFirmwareVersion</w:t>
      </w:r>
      <w:r>
        <w:t xml:space="preserve"> field is null or empty.</w:t>
      </w:r>
    </w:p>
    <w:p w:rsidR="00794199" w:rsidRDefault="008E2B66">
      <w:pPr>
        <w:pStyle w:val="Definition-Field"/>
      </w:pPr>
      <w:r>
        <w:rPr>
          <w:b/>
        </w:rPr>
        <w:t>DeviceManufacturer (variable):</w:t>
      </w:r>
      <w:r>
        <w:t xml:space="preserve"> A null-terminated </w:t>
      </w:r>
      <w:hyperlink w:anchor="gt_c305d0ab-8b94-461a-bd76-13b40cb8c4d8">
        <w:r>
          <w:rPr>
            <w:rStyle w:val="HyperlinkGreen"/>
            <w:b/>
          </w:rPr>
          <w:t>Unicode</w:t>
        </w:r>
      </w:hyperlink>
      <w:r>
        <w:t xml:space="preserve"> string that contains the name of the manufacturer of the device. This</w:t>
      </w:r>
      <w:r>
        <w:t xml:space="preserve"> field is offset from the beginning of the </w:t>
      </w:r>
      <w:r>
        <w:rPr>
          <w:b/>
        </w:rPr>
        <w:t>AUX_HEADER</w:t>
      </w:r>
      <w:r>
        <w:t xml:space="preserve"> structure by the value</w:t>
      </w:r>
      <w:r>
        <w:rPr>
          <w:b/>
        </w:rPr>
        <w:t xml:space="preserve"> </w:t>
      </w:r>
      <w:r>
        <w:t>of the</w:t>
      </w:r>
      <w:r>
        <w:rPr>
          <w:b/>
        </w:rPr>
        <w:t xml:space="preserve"> DeviceManufacturerOffset</w:t>
      </w:r>
      <w:r>
        <w:t xml:space="preserve"> field.</w:t>
      </w:r>
    </w:p>
    <w:p w:rsidR="00794199" w:rsidRDefault="008E2B66">
      <w:pPr>
        <w:pStyle w:val="Definition-Field"/>
      </w:pPr>
      <w:r>
        <w:rPr>
          <w:b/>
        </w:rPr>
        <w:t>DeviceModel (variable):</w:t>
      </w:r>
      <w:r>
        <w:t xml:space="preserve"> A null-terminated Unicode string that contains the model name of the device. This field is offset from the beginning</w:t>
      </w:r>
      <w:r>
        <w:t xml:space="preserve"> of the </w:t>
      </w:r>
      <w:r>
        <w:rPr>
          <w:b/>
        </w:rPr>
        <w:t>AUX_HEADER</w:t>
      </w:r>
      <w:r>
        <w:t xml:space="preserve"> structure by the value</w:t>
      </w:r>
      <w:r>
        <w:rPr>
          <w:b/>
        </w:rPr>
        <w:t xml:space="preserve"> </w:t>
      </w:r>
      <w:r>
        <w:t xml:space="preserve">of the </w:t>
      </w:r>
      <w:r>
        <w:rPr>
          <w:b/>
        </w:rPr>
        <w:t>DeviceModelOffset</w:t>
      </w:r>
      <w:r>
        <w:t xml:space="preserve"> field.</w:t>
      </w:r>
    </w:p>
    <w:p w:rsidR="00794199" w:rsidRDefault="008E2B66">
      <w:pPr>
        <w:pStyle w:val="Definition-Field"/>
      </w:pPr>
      <w:r>
        <w:rPr>
          <w:b/>
        </w:rPr>
        <w:t>DeviceSerialNumber (variable):</w:t>
      </w:r>
      <w:r>
        <w:t xml:space="preserve"> A null-terminated Unicode string that contains the serial number of the device. This field is offset from the beginning of the </w:t>
      </w:r>
      <w:r>
        <w:rPr>
          <w:b/>
        </w:rPr>
        <w:t>AUX_HEADER</w:t>
      </w:r>
      <w:r>
        <w:t xml:space="preserve"> structure by </w:t>
      </w:r>
      <w:r>
        <w:t xml:space="preserve">the value of the </w:t>
      </w:r>
      <w:r>
        <w:rPr>
          <w:b/>
        </w:rPr>
        <w:t>DeviceSerialNumberOffset</w:t>
      </w:r>
      <w:r>
        <w:t xml:space="preserve"> field.</w:t>
      </w:r>
    </w:p>
    <w:p w:rsidR="00794199" w:rsidRDefault="008E2B66">
      <w:pPr>
        <w:pStyle w:val="Definition-Field"/>
      </w:pPr>
      <w:r>
        <w:rPr>
          <w:b/>
        </w:rPr>
        <w:t>DeviceVersion (variable):</w:t>
      </w:r>
      <w:r>
        <w:t xml:space="preserve"> A null-terminated Unicode string that contains the version number of the device. This field is offset from the beginning of the </w:t>
      </w:r>
      <w:r>
        <w:rPr>
          <w:b/>
        </w:rPr>
        <w:t>AUX_HEADER</w:t>
      </w:r>
      <w:r>
        <w:t xml:space="preserve"> structure by the value of the </w:t>
      </w:r>
      <w:r>
        <w:rPr>
          <w:b/>
        </w:rPr>
        <w:t>DeviceVersionOffset</w:t>
      </w:r>
      <w:r>
        <w:t xml:space="preserve"> field.</w:t>
      </w:r>
    </w:p>
    <w:p w:rsidR="00794199" w:rsidRDefault="008E2B66">
      <w:pPr>
        <w:pStyle w:val="Definition-Field"/>
      </w:pPr>
      <w:r>
        <w:rPr>
          <w:b/>
        </w:rPr>
        <w:t>DeviceFirmwareVersion (variable):</w:t>
      </w:r>
      <w:r>
        <w:t xml:space="preserve"> A null-terminated Unicode string that contains the firmware version of the device. This field is offset from the beginning of the </w:t>
      </w:r>
      <w:r>
        <w:rPr>
          <w:b/>
        </w:rPr>
        <w:t>AUX_HEADER</w:t>
      </w:r>
      <w:r>
        <w:t xml:space="preserve"> structure by the value of the </w:t>
      </w:r>
      <w:r>
        <w:rPr>
          <w:b/>
        </w:rPr>
        <w:t>DeviceFirmwareVersionOff</w:t>
      </w:r>
      <w:r>
        <w:rPr>
          <w:b/>
        </w:rPr>
        <w:t>set</w:t>
      </w:r>
      <w:r>
        <w:t xml:space="preserve"> field</w:t>
      </w:r>
      <w:r>
        <w:rPr>
          <w:rStyle w:val="PlaceholderText"/>
        </w:rPr>
        <w:t>.</w:t>
      </w:r>
    </w:p>
    <w:p w:rsidR="00794199" w:rsidRDefault="008E2B66">
      <w:pPr>
        <w:pStyle w:val="Heading1"/>
      </w:pPr>
      <w:bookmarkStart w:id="138" w:name="section_e1704e4925744aa9bd24fcf97bac6e31"/>
      <w:bookmarkStart w:id="139" w:name="_Toc79557045"/>
      <w:r>
        <w:lastRenderedPageBreak/>
        <w:t>Protocol Details</w:t>
      </w:r>
      <w:bookmarkEnd w:id="138"/>
      <w:bookmarkEnd w:id="139"/>
      <w:r>
        <w:fldChar w:fldCharType="begin"/>
      </w:r>
      <w:r>
        <w:instrText xml:space="preserve"> XE "Protocol Details:overview" </w:instrText>
      </w:r>
      <w:r>
        <w:fldChar w:fldCharType="end"/>
      </w:r>
      <w:r>
        <w:fldChar w:fldCharType="begin"/>
      </w:r>
      <w:r>
        <w:instrText xml:space="preserve"> XE "Protocol details overview" </w:instrText>
      </w:r>
      <w:r>
        <w:fldChar w:fldCharType="end"/>
      </w:r>
    </w:p>
    <w:p w:rsidR="00794199" w:rsidRDefault="008E2B66">
      <w:r>
        <w:t xml:space="preserve">The Wire Format Protocol contains two </w:t>
      </w:r>
      <w:hyperlink w:anchor="gt_8a7f6700-8311-45bc-af10-82e10accd331">
        <w:r>
          <w:rPr>
            <w:rStyle w:val="HyperlinkGreen"/>
            <w:b/>
          </w:rPr>
          <w:t>RPC</w:t>
        </w:r>
      </w:hyperlink>
      <w:r>
        <w:t xml:space="preserve"> interfaces: </w:t>
      </w:r>
      <w:r>
        <w:rPr>
          <w:b/>
        </w:rPr>
        <w:t>EMSMDB</w:t>
      </w:r>
      <w:r>
        <w:t xml:space="preserv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xml:space="preserve">, and </w:t>
      </w:r>
      <w:r>
        <w:rPr>
          <w:b/>
        </w:rPr>
        <w:t>AsyncEMSMDB</w:t>
      </w:r>
      <w:r>
        <w:t xml:space="preserv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794199" w:rsidRDefault="008E2B66">
      <w:r>
        <w:t xml:space="preserve">For some functionality through the </w:t>
      </w:r>
      <w:r>
        <w:rPr>
          <w:b/>
        </w:rPr>
        <w:t>EMSMDB</w:t>
      </w:r>
      <w:r>
        <w:t xml:space="preserve"> interface, the client is required to first establish a </w:t>
      </w:r>
      <w:hyperlink w:anchor="gt_1f0ab616-f876-47ff-9cf1-6f24c0255ccc">
        <w:r>
          <w:rPr>
            <w:rStyle w:val="HyperlinkGreen"/>
            <w:b/>
          </w:rPr>
          <w:t>session context handle</w:t>
        </w:r>
      </w:hyperlink>
      <w:r>
        <w:t xml:space="preserve"> by a successful cal</w:t>
      </w:r>
      <w:r>
        <w:t xml:space="preserve">l to the </w:t>
      </w:r>
      <w:r>
        <w:rPr>
          <w:b/>
        </w:rPr>
        <w:t>EcDoConnectEx</w:t>
      </w:r>
      <w:r>
        <w:t xml:space="preserve"> method, as specified in section </w:t>
      </w:r>
      <w:hyperlink w:anchor="Section_59d638fee63d422ab51d6210b2155138" w:history="1">
        <w:r>
          <w:rPr>
            <w:rStyle w:val="Hyperlink"/>
          </w:rPr>
          <w:t>3.1.4.1</w:t>
        </w:r>
      </w:hyperlink>
      <w:r>
        <w:t xml:space="preserve">. The session context handle is an RPC context </w:t>
      </w:r>
      <w:hyperlink w:anchor="gt_5044babb-08e3-4bb9-bc12-fe8f542b05ee">
        <w:r>
          <w:rPr>
            <w:rStyle w:val="HyperlinkGreen"/>
            <w:b/>
          </w:rPr>
          <w:t>handle</w:t>
        </w:r>
      </w:hyperlink>
      <w:r>
        <w:t xml:space="preserve">. All method calls </w:t>
      </w:r>
      <w:r>
        <w:t>that require a valid session context handle are listed in the following table.</w:t>
      </w:r>
    </w:p>
    <w:tbl>
      <w:tblPr>
        <w:tblStyle w:val="Table-ShadedHeader"/>
        <w:tblW w:w="0" w:type="auto"/>
        <w:tblLook w:val="04A0" w:firstRow="1" w:lastRow="0" w:firstColumn="1" w:lastColumn="0" w:noHBand="0" w:noVBand="1"/>
      </w:tblPr>
      <w:tblGrid>
        <w:gridCol w:w="3792"/>
        <w:gridCol w:w="1065"/>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Session context handle–based methods</w:t>
            </w:r>
          </w:p>
        </w:tc>
        <w:tc>
          <w:tcPr>
            <w:tcW w:w="0" w:type="auto"/>
          </w:tcPr>
          <w:p w:rsidR="00794199" w:rsidRDefault="008E2B66">
            <w:pPr>
              <w:pStyle w:val="TableHeaderText"/>
            </w:pPr>
            <w:r>
              <w:t>Interface</w:t>
            </w:r>
          </w:p>
        </w:tc>
      </w:tr>
      <w:tr w:rsidR="00794199" w:rsidTr="00794199">
        <w:tc>
          <w:tcPr>
            <w:tcW w:w="0" w:type="auto"/>
          </w:tcPr>
          <w:p w:rsidR="00794199" w:rsidRDefault="008E2B66">
            <w:pPr>
              <w:pStyle w:val="TableBodyText"/>
              <w:rPr>
                <w:b/>
              </w:rPr>
            </w:pPr>
            <w:r>
              <w:rPr>
                <w:b/>
              </w:rPr>
              <w:t xml:space="preserve">EcDoDisconnect </w:t>
            </w:r>
          </w:p>
        </w:tc>
        <w:tc>
          <w:tcPr>
            <w:tcW w:w="0" w:type="auto"/>
          </w:tcPr>
          <w:p w:rsidR="00794199" w:rsidRDefault="008E2B66">
            <w:pPr>
              <w:pStyle w:val="TableBodyText"/>
              <w:rPr>
                <w:b/>
              </w:rPr>
            </w:pPr>
            <w:r>
              <w:rPr>
                <w:b/>
              </w:rPr>
              <w:t>EMSMDB</w:t>
            </w:r>
          </w:p>
        </w:tc>
      </w:tr>
      <w:tr w:rsidR="00794199" w:rsidTr="00794199">
        <w:tc>
          <w:tcPr>
            <w:tcW w:w="0" w:type="auto"/>
          </w:tcPr>
          <w:p w:rsidR="00794199" w:rsidRDefault="008E2B66">
            <w:pPr>
              <w:pStyle w:val="TableBodyText"/>
              <w:rPr>
                <w:b/>
              </w:rPr>
            </w:pPr>
            <w:r>
              <w:rPr>
                <w:b/>
              </w:rPr>
              <w:t xml:space="preserve">EcRRegisterPushNotification </w:t>
            </w:r>
          </w:p>
        </w:tc>
        <w:tc>
          <w:tcPr>
            <w:tcW w:w="0" w:type="auto"/>
          </w:tcPr>
          <w:p w:rsidR="00794199" w:rsidRDefault="008E2B66">
            <w:pPr>
              <w:pStyle w:val="TableBodyText"/>
              <w:rPr>
                <w:b/>
              </w:rPr>
            </w:pPr>
            <w:r>
              <w:rPr>
                <w:b/>
              </w:rPr>
              <w:t>EMSMDB</w:t>
            </w:r>
          </w:p>
        </w:tc>
      </w:tr>
      <w:tr w:rsidR="00794199" w:rsidTr="00794199">
        <w:tc>
          <w:tcPr>
            <w:tcW w:w="0" w:type="auto"/>
          </w:tcPr>
          <w:p w:rsidR="00794199" w:rsidRDefault="008E2B66">
            <w:pPr>
              <w:pStyle w:val="TableBodyText"/>
              <w:rPr>
                <w:b/>
              </w:rPr>
            </w:pPr>
            <w:r>
              <w:rPr>
                <w:b/>
              </w:rPr>
              <w:t xml:space="preserve">EcDoRpcExt2 </w:t>
            </w:r>
          </w:p>
        </w:tc>
        <w:tc>
          <w:tcPr>
            <w:tcW w:w="0" w:type="auto"/>
          </w:tcPr>
          <w:p w:rsidR="00794199" w:rsidRDefault="008E2B66">
            <w:pPr>
              <w:pStyle w:val="TableBodyText"/>
              <w:rPr>
                <w:b/>
              </w:rPr>
            </w:pPr>
            <w:r>
              <w:rPr>
                <w:b/>
              </w:rPr>
              <w:t>EMSMDB</w:t>
            </w:r>
          </w:p>
        </w:tc>
      </w:tr>
      <w:tr w:rsidR="00794199" w:rsidTr="00794199">
        <w:tc>
          <w:tcPr>
            <w:tcW w:w="0" w:type="auto"/>
          </w:tcPr>
          <w:p w:rsidR="00794199" w:rsidRDefault="008E2B66">
            <w:pPr>
              <w:pStyle w:val="TableBodyText"/>
              <w:rPr>
                <w:b/>
              </w:rPr>
            </w:pPr>
            <w:r>
              <w:rPr>
                <w:b/>
              </w:rPr>
              <w:t xml:space="preserve">EcDoAsyncConnectEx </w:t>
            </w:r>
          </w:p>
        </w:tc>
        <w:tc>
          <w:tcPr>
            <w:tcW w:w="0" w:type="auto"/>
          </w:tcPr>
          <w:p w:rsidR="00794199" w:rsidRDefault="008E2B66">
            <w:pPr>
              <w:pStyle w:val="TableBodyText"/>
              <w:rPr>
                <w:b/>
              </w:rPr>
            </w:pPr>
            <w:r>
              <w:rPr>
                <w:b/>
              </w:rPr>
              <w:t>EMSMDB</w:t>
            </w:r>
          </w:p>
        </w:tc>
      </w:tr>
    </w:tbl>
    <w:p w:rsidR="00794199" w:rsidRDefault="008E2B66">
      <w:r>
        <w:t xml:space="preserve">For some functionality through the </w:t>
      </w:r>
      <w:r>
        <w:rPr>
          <w:b/>
        </w:rPr>
        <w:t>AsyncEMSMDB</w:t>
      </w:r>
      <w:r>
        <w:t xml:space="preserve"> interface, the client is required to call specific interface methods first to establish an </w:t>
      </w:r>
      <w:hyperlink w:anchor="gt_e288b075-2751-413d-981e-272b350b37c4">
        <w:r>
          <w:rPr>
            <w:rStyle w:val="HyperlinkGreen"/>
            <w:b/>
          </w:rPr>
          <w:t>asynchronous context handle</w:t>
        </w:r>
      </w:hyperlink>
      <w:r>
        <w:t>. The asynchronous context ha</w:t>
      </w:r>
      <w:r>
        <w:t xml:space="preserve">ndle is an RPC context handle. To establish an asynchronous context handle, a call to the </w:t>
      </w:r>
      <w:r>
        <w:rPr>
          <w:b/>
        </w:rPr>
        <w:t>EcDoAsyncConnectEx</w:t>
      </w:r>
      <w:r>
        <w:t xml:space="preserve"> method on the </w:t>
      </w:r>
      <w:r>
        <w:rPr>
          <w:b/>
        </w:rPr>
        <w:t>EMSMDB</w:t>
      </w:r>
      <w:r>
        <w:t xml:space="preserve"> interface MUST be successful. All method calls that require a valid asynchronous context handle are listed in the following ta</w:t>
      </w:r>
      <w:r>
        <w:t>ble.</w:t>
      </w:r>
    </w:p>
    <w:tbl>
      <w:tblPr>
        <w:tblStyle w:val="Table-ShadedHeader"/>
        <w:tblW w:w="0" w:type="auto"/>
        <w:tblLook w:val="04A0" w:firstRow="1" w:lastRow="0" w:firstColumn="1" w:lastColumn="0" w:noHBand="0" w:noVBand="1"/>
      </w:tblPr>
      <w:tblGrid>
        <w:gridCol w:w="4371"/>
        <w:gridCol w:w="1543"/>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Asynchronous context handle–based methods</w:t>
            </w:r>
          </w:p>
        </w:tc>
        <w:tc>
          <w:tcPr>
            <w:tcW w:w="0" w:type="auto"/>
          </w:tcPr>
          <w:p w:rsidR="00794199" w:rsidRDefault="008E2B66">
            <w:pPr>
              <w:pStyle w:val="TableHeaderText"/>
            </w:pPr>
            <w:r>
              <w:t>Interface</w:t>
            </w:r>
          </w:p>
        </w:tc>
      </w:tr>
      <w:tr w:rsidR="00794199" w:rsidTr="00794199">
        <w:tc>
          <w:tcPr>
            <w:tcW w:w="0" w:type="auto"/>
          </w:tcPr>
          <w:p w:rsidR="00794199" w:rsidRDefault="008E2B66">
            <w:pPr>
              <w:pStyle w:val="TableBodyText"/>
              <w:rPr>
                <w:b/>
              </w:rPr>
            </w:pPr>
            <w:r>
              <w:rPr>
                <w:b/>
              </w:rPr>
              <w:t>EcDoAsyncWaitEx</w:t>
            </w:r>
          </w:p>
        </w:tc>
        <w:tc>
          <w:tcPr>
            <w:tcW w:w="0" w:type="auto"/>
          </w:tcPr>
          <w:p w:rsidR="00794199" w:rsidRDefault="008E2B66">
            <w:pPr>
              <w:pStyle w:val="TableBodyText"/>
              <w:rPr>
                <w:b/>
              </w:rPr>
            </w:pPr>
            <w:r>
              <w:rPr>
                <w:b/>
              </w:rPr>
              <w:t>AsyncEMSMDB</w:t>
            </w:r>
          </w:p>
        </w:tc>
      </w:tr>
    </w:tbl>
    <w:p w:rsidR="00794199" w:rsidRDefault="00794199"/>
    <w:p w:rsidR="00794199" w:rsidRDefault="008E2B66">
      <w:pPr>
        <w:pStyle w:val="Heading2"/>
      </w:pPr>
      <w:bookmarkStart w:id="140" w:name="section_e981832a87f641ca940e4bb3cfb24c52"/>
      <w:bookmarkStart w:id="141" w:name="_Toc79557046"/>
      <w:r>
        <w:t>EMSMDB Server Details</w:t>
      </w:r>
      <w:bookmarkEnd w:id="140"/>
      <w:bookmarkEnd w:id="141"/>
      <w:r>
        <w:fldChar w:fldCharType="begin"/>
      </w:r>
      <w:r>
        <w:instrText xml:space="preserve"> XE "Server:overview" </w:instrText>
      </w:r>
      <w:r>
        <w:fldChar w:fldCharType="end"/>
      </w:r>
      <w:r>
        <w:fldChar w:fldCharType="begin"/>
      </w:r>
      <w:r>
        <w:instrText xml:space="preserve"> XE "Server:emsmdb interface" </w:instrText>
      </w:r>
      <w:r>
        <w:fldChar w:fldCharType="end"/>
      </w:r>
      <w:r>
        <w:fldChar w:fldCharType="begin"/>
      </w:r>
      <w:r>
        <w:instrText xml:space="preserve"> XE "Interfaces - server:emsmdb" </w:instrText>
      </w:r>
      <w:r>
        <w:fldChar w:fldCharType="end"/>
      </w:r>
      <w:r>
        <w:fldChar w:fldCharType="begin"/>
      </w:r>
      <w:r>
        <w:instrText xml:space="preserve"> XE "emsmdb interface" </w:instrText>
      </w:r>
      <w:r>
        <w:fldChar w:fldCharType="end"/>
      </w:r>
    </w:p>
    <w:p w:rsidR="00794199" w:rsidRDefault="008E2B66">
      <w:r>
        <w:t xml:space="preserve">The server responds to </w:t>
      </w:r>
      <w:r>
        <w:t>messages it receives from the client.</w:t>
      </w:r>
    </w:p>
    <w:p w:rsidR="00794199" w:rsidRDefault="008E2B66">
      <w:pPr>
        <w:pStyle w:val="Heading3"/>
      </w:pPr>
      <w:bookmarkStart w:id="142" w:name="section_b23deb2d62dc4164ba32a1dfd3120789"/>
      <w:bookmarkStart w:id="143" w:name="_Toc79557047"/>
      <w:r>
        <w:t>Abstract Data Model</w:t>
      </w:r>
      <w:bookmarkEnd w:id="142"/>
      <w:bookmarkEnd w:id="1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94199" w:rsidRDefault="008E2B66">
      <w:r>
        <w:t>This section describes a conceptual model of possible data organization that an implementat</w:t>
      </w:r>
      <w:r>
        <w:t>ion maintains to participate in this protocol. The described organization is provided to facilitate the explanation of how the protocol behaves. This specification does not mandate that implementations adhere to this model as long as their external behavio</w:t>
      </w:r>
      <w:r>
        <w:t>r is consistent with that described in this specification.</w:t>
      </w:r>
    </w:p>
    <w:p w:rsidR="00794199" w:rsidRDefault="008E2B66">
      <w:r>
        <w:t>This protocol includes the following abstract data model (ADM) element:</w:t>
      </w:r>
    </w:p>
    <w:p w:rsidR="00794199" w:rsidRDefault="008E2B66">
      <w:r>
        <w:rPr>
          <w:b/>
        </w:rPr>
        <w:t>Global.Handle</w:t>
      </w:r>
      <w:r>
        <w:t xml:space="preserve">, as specified in section </w:t>
      </w:r>
      <w:hyperlink w:anchor="Section_2f5641006b3b4e059156d3d2fec0b3b1" w:history="1">
        <w:r>
          <w:rPr>
            <w:rStyle w:val="Hyperlink"/>
          </w:rPr>
          <w:t>3.1.1.1</w:t>
        </w:r>
      </w:hyperlink>
      <w:r>
        <w:t>.</w:t>
      </w:r>
    </w:p>
    <w:p w:rsidR="00794199" w:rsidRDefault="008E2B66">
      <w:pPr>
        <w:pStyle w:val="Heading4"/>
      </w:pPr>
      <w:bookmarkStart w:id="144" w:name="section_2f5641006b3b4e059156d3d2fec0b3b1"/>
      <w:bookmarkStart w:id="145" w:name="_Toc79557048"/>
      <w:r>
        <w:t>Global.Handle</w:t>
      </w:r>
      <w:bookmarkEnd w:id="144"/>
      <w:bookmarkEnd w:id="145"/>
    </w:p>
    <w:p w:rsidR="00794199" w:rsidRDefault="008E2B66">
      <w:pPr>
        <w:rPr>
          <w:rStyle w:val="PlaceholderText"/>
        </w:rPr>
      </w:pPr>
      <w:r>
        <w:rPr>
          <w:rStyle w:val="PlaceholderText"/>
        </w:rPr>
        <w:t>The</w:t>
      </w:r>
      <w:r>
        <w:rPr>
          <w:rStyle w:val="PlaceholderText"/>
        </w:rPr>
        <w:t xml:space="preserve"> following ADM element is maintained by the server for each session context.</w:t>
      </w:r>
    </w:p>
    <w:p w:rsidR="00794199" w:rsidRDefault="008E2B66">
      <w:r>
        <w:rPr>
          <w:rStyle w:val="PlaceholderText"/>
          <w:b/>
        </w:rPr>
        <w:t>Global.Handle</w:t>
      </w:r>
      <w:r>
        <w:rPr>
          <w:rStyle w:val="PlaceholderText"/>
        </w:rPr>
        <w:t xml:space="preserve">: </w:t>
      </w:r>
      <w:r>
        <w:t xml:space="preserve">Some methods on this interface require </w:t>
      </w:r>
      <w:hyperlink w:anchor="gt_1f0ab616-f876-47ff-9cf1-6f24c0255ccc">
        <w:r>
          <w:rPr>
            <w:rStyle w:val="HyperlinkGreen"/>
            <w:b/>
          </w:rPr>
          <w:t>session context handle</w:t>
        </w:r>
      </w:hyperlink>
      <w:r>
        <w:t xml:space="preserve"> information to be stored on the server a</w:t>
      </w:r>
      <w:r>
        <w:t xml:space="preserve">nd used across multiple interface calls for a long duration of time. For these method calls, this protocol is stateful. The server stores this session context information and provides a session context handle (the </w:t>
      </w:r>
      <w:r>
        <w:rPr>
          <w:b/>
        </w:rPr>
        <w:t>Global.Handle</w:t>
      </w:r>
      <w:r>
        <w:t xml:space="preserve"> ADM element) to the client t</w:t>
      </w:r>
      <w:r>
        <w:t>o make subsequent interface calls by using this same session context information.</w:t>
      </w:r>
    </w:p>
    <w:p w:rsidR="00794199" w:rsidRDefault="008E2B66">
      <w:r>
        <w:lastRenderedPageBreak/>
        <w:t xml:space="preserve">The server keeps a list of all active sessions and their associated session context information. Each session context is identified by a </w:t>
      </w:r>
      <w:r>
        <w:rPr>
          <w:b/>
        </w:rPr>
        <w:t>Global.Handle</w:t>
      </w:r>
      <w:r>
        <w:t xml:space="preserve"> ADM element. After a se</w:t>
      </w:r>
      <w:r>
        <w:t>ssion context has been established, a client can access messaging resources through this session context. The server keeps track of all open resources or any state information specific to the session on the session context. This can include but is not limi</w:t>
      </w:r>
      <w:r>
        <w:t xml:space="preserve">ted to resources, such as folders, messages, tables, attachments, streams, associated </w:t>
      </w:r>
      <w:hyperlink w:anchor="gt_e288b075-2751-413d-981e-272b350b37c4">
        <w:r>
          <w:rPr>
            <w:rStyle w:val="HyperlinkGreen"/>
            <w:b/>
          </w:rPr>
          <w:t>asynchronous context handles</w:t>
        </w:r>
      </w:hyperlink>
      <w:r>
        <w:t>, and notification callbacks.</w:t>
      </w:r>
    </w:p>
    <w:p w:rsidR="00794199" w:rsidRDefault="008E2B66">
      <w:r>
        <w:t xml:space="preserve">The server isolates all resources associated with </w:t>
      </w:r>
      <w:r>
        <w:t>one session context from all other session contexts on the server. Access to resources on one session context is not allowed using a session context handle of another session context.</w:t>
      </w:r>
    </w:p>
    <w:p w:rsidR="00794199" w:rsidRDefault="008E2B66">
      <w:r>
        <w:t>When the session context handle</w:t>
      </w:r>
      <w:r>
        <w:t xml:space="preserve"> is destroyed or the client connection is lost, the session context and all session context information is destroyed, all open resources are closed, and all </w:t>
      </w:r>
      <w:hyperlink w:anchor="gt_62a8c543-5998-480b-8fa7-41a8f04a18e5">
        <w:r>
          <w:rPr>
            <w:rStyle w:val="HyperlinkGreen"/>
            <w:b/>
          </w:rPr>
          <w:t>Server objects</w:t>
        </w:r>
      </w:hyperlink>
      <w:r>
        <w:t xml:space="preserve"> that are associated wi</w:t>
      </w:r>
      <w:r>
        <w:t>th the session context are released.</w:t>
      </w:r>
    </w:p>
    <w:p w:rsidR="00794199" w:rsidRDefault="008E2B66">
      <w:pPr>
        <w:pStyle w:val="Heading3"/>
      </w:pPr>
      <w:bookmarkStart w:id="146" w:name="section_1e72894f605246299044d05eda9f654e"/>
      <w:bookmarkStart w:id="147" w:name="_Toc79557049"/>
      <w:r>
        <w:t>Timers</w:t>
      </w:r>
      <w:bookmarkEnd w:id="146"/>
      <w:bookmarkEnd w:id="147"/>
      <w:r>
        <w:fldChar w:fldCharType="begin"/>
      </w:r>
      <w:r>
        <w:instrText xml:space="preserve"> XE "Server:timers" </w:instrText>
      </w:r>
      <w:r>
        <w:fldChar w:fldCharType="end"/>
      </w:r>
      <w:r>
        <w:fldChar w:fldCharType="begin"/>
      </w:r>
      <w:r>
        <w:instrText xml:space="preserve"> XE "Timers:server" </w:instrText>
      </w:r>
      <w:r>
        <w:fldChar w:fldCharType="end"/>
      </w:r>
    </w:p>
    <w:p w:rsidR="00794199" w:rsidRDefault="008E2B66">
      <w:r>
        <w:t>None.</w:t>
      </w:r>
    </w:p>
    <w:p w:rsidR="00794199" w:rsidRDefault="008E2B66">
      <w:pPr>
        <w:pStyle w:val="Heading3"/>
      </w:pPr>
      <w:bookmarkStart w:id="148" w:name="section_bd32b3793d0040149aa149273312b1b2"/>
      <w:bookmarkStart w:id="149" w:name="_Toc79557050"/>
      <w:r>
        <w:t>Initialization</w:t>
      </w:r>
      <w:bookmarkEnd w:id="148"/>
      <w:bookmarkEnd w:id="14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94199" w:rsidRDefault="008E2B66">
      <w:r>
        <w:t xml:space="preserve">The server initializes the </w:t>
      </w:r>
      <w:hyperlink w:anchor="gt_8a7f6700-8311-45bc-af10-82e10accd331">
        <w:r>
          <w:rPr>
            <w:rStyle w:val="HyperlinkGreen"/>
            <w:b/>
          </w:rPr>
          <w:t>RPC</w:t>
        </w:r>
      </w:hyperlink>
      <w:r>
        <w:t xml:space="preserve"> session by doing the following:</w:t>
      </w:r>
    </w:p>
    <w:p w:rsidR="00794199" w:rsidRDefault="008E2B66">
      <w:pPr>
        <w:pStyle w:val="ListParagraph"/>
        <w:numPr>
          <w:ilvl w:val="0"/>
          <w:numId w:val="51"/>
        </w:numPr>
      </w:pPr>
      <w:r>
        <w:t xml:space="preserve">The server MUST register the different protocol sequences that will allow the server to communicate with the client. The supported protocol sequences are specified in section </w:t>
      </w:r>
      <w:hyperlink w:anchor="Section_75a6fefaba8b4f108f79d3a362fb067a" w:history="1">
        <w:r>
          <w:rPr>
            <w:rStyle w:val="Hyperlink"/>
          </w:rPr>
          <w:t>2.1</w:t>
        </w:r>
      </w:hyperlink>
      <w:r>
        <w:t xml:space="preserve">, including named </w:t>
      </w:r>
      <w:hyperlink w:anchor="gt_b91c1e27-e8e0-499b-8c65-738006af72ee">
        <w:r>
          <w:rPr>
            <w:rStyle w:val="HyperlinkGreen"/>
            <w:b/>
          </w:rPr>
          <w:t>endpoints</w:t>
        </w:r>
      </w:hyperlink>
      <w:r>
        <w:t>.</w:t>
      </w:r>
    </w:p>
    <w:p w:rsidR="00794199" w:rsidRDefault="008E2B66">
      <w:pPr>
        <w:pStyle w:val="ListParagraph"/>
        <w:numPr>
          <w:ilvl w:val="0"/>
          <w:numId w:val="51"/>
        </w:numPr>
      </w:pPr>
      <w:r>
        <w:t xml:space="preserve">The server MUST register the authentication methods that are allowed on the </w:t>
      </w:r>
      <w:r>
        <w:rPr>
          <w:b/>
        </w:rPr>
        <w:t>EMSMDB</w:t>
      </w:r>
      <w:r>
        <w:t xml:space="preserve"> interface. The server SHOULD</w:t>
      </w:r>
      <w:bookmarkStart w:id="150" w:name="Appendix_A_Target_5"/>
      <w:r>
        <w:rPr>
          <w:rStyle w:val="Hyperlink"/>
        </w:rPr>
        <w:fldChar w:fldCharType="begin"/>
      </w:r>
      <w:r>
        <w:rPr>
          <w:rStyle w:val="Hyperlink"/>
        </w:rPr>
        <w:instrText xml:space="preserve"> HYPERLINK \l "Appendix_A_5" \o </w:instrText>
      </w:r>
      <w:r>
        <w:rPr>
          <w:rStyle w:val="Hyperlink"/>
        </w:rPr>
        <w:instrText xml:space="preserve">"Product behavior note 5" \h </w:instrText>
      </w:r>
      <w:r>
        <w:rPr>
          <w:rStyle w:val="Hyperlink"/>
        </w:rPr>
      </w:r>
      <w:r>
        <w:rPr>
          <w:rStyle w:val="Hyperlink"/>
        </w:rPr>
        <w:fldChar w:fldCharType="separate"/>
      </w:r>
      <w:r>
        <w:rPr>
          <w:rStyle w:val="Hyperlink"/>
        </w:rPr>
        <w:t>&lt;5&gt;</w:t>
      </w:r>
      <w:r>
        <w:rPr>
          <w:rStyle w:val="Hyperlink"/>
        </w:rPr>
        <w:fldChar w:fldCharType="end"/>
      </w:r>
      <w:bookmarkEnd w:id="150"/>
      <w:r>
        <w:t xml:space="preserve"> register the following authentication methods. A client authenticates using one of the following authentication methods:</w:t>
      </w:r>
    </w:p>
    <w:p w:rsidR="00794199" w:rsidRDefault="008E2B66">
      <w:pPr>
        <w:pStyle w:val="ListParagraph"/>
        <w:numPr>
          <w:ilvl w:val="1"/>
          <w:numId w:val="52"/>
        </w:numPr>
      </w:pPr>
      <w:r>
        <w:t>RPC_C_AUTHN_WINNT</w:t>
      </w:r>
    </w:p>
    <w:p w:rsidR="00794199" w:rsidRDefault="008E2B66">
      <w:pPr>
        <w:pStyle w:val="ListParagraph"/>
        <w:numPr>
          <w:ilvl w:val="1"/>
          <w:numId w:val="52"/>
        </w:numPr>
      </w:pPr>
      <w:r>
        <w:t>RPC_C_AUTHN_GSS_KERBEROS</w:t>
      </w:r>
      <w:bookmarkStart w:id="151" w:name="Appendix_A_Target_6"/>
      <w:r>
        <w:rPr>
          <w:rStyle w:val="Hyperlink"/>
        </w:rPr>
        <w:fldChar w:fldCharType="begin"/>
      </w:r>
      <w:r>
        <w:rPr>
          <w:rStyle w:val="Hyperlink"/>
        </w:rPr>
        <w:instrText xml:space="preserve"> HYPERLINK \l "Appendix_A_6" \o "Product behavior note 6"</w:instrText>
      </w:r>
      <w:r>
        <w:rPr>
          <w:rStyle w:val="Hyperlink"/>
        </w:rPr>
        <w:instrText xml:space="preserve"> \h </w:instrText>
      </w:r>
      <w:r>
        <w:rPr>
          <w:rStyle w:val="Hyperlink"/>
        </w:rPr>
      </w:r>
      <w:r>
        <w:rPr>
          <w:rStyle w:val="Hyperlink"/>
        </w:rPr>
        <w:fldChar w:fldCharType="separate"/>
      </w:r>
      <w:r>
        <w:rPr>
          <w:rStyle w:val="Hyperlink"/>
        </w:rPr>
        <w:t>&lt;6&gt;</w:t>
      </w:r>
      <w:r>
        <w:rPr>
          <w:rStyle w:val="Hyperlink"/>
        </w:rPr>
        <w:fldChar w:fldCharType="end"/>
      </w:r>
      <w:bookmarkEnd w:id="151"/>
    </w:p>
    <w:p w:rsidR="00794199" w:rsidRDefault="008E2B66">
      <w:pPr>
        <w:pStyle w:val="ListParagraph"/>
        <w:numPr>
          <w:ilvl w:val="1"/>
          <w:numId w:val="52"/>
        </w:numPr>
      </w:pPr>
      <w:r>
        <w:t>RPC_C_AUTHN_GSS_NEGOTIATE</w:t>
      </w:r>
    </w:p>
    <w:p w:rsidR="00794199" w:rsidRDefault="008E2B66">
      <w:pPr>
        <w:pStyle w:val="ListParagraph"/>
        <w:numPr>
          <w:ilvl w:val="1"/>
          <w:numId w:val="52"/>
        </w:numPr>
      </w:pPr>
      <w:r>
        <w:t>RPC_C_AUTHN_NONE</w:t>
      </w:r>
    </w:p>
    <w:p w:rsidR="00794199" w:rsidRDefault="008E2B66">
      <w:pPr>
        <w:pStyle w:val="ListParagraph"/>
        <w:numPr>
          <w:ilvl w:val="0"/>
          <w:numId w:val="51"/>
        </w:numPr>
      </w:pPr>
      <w:r>
        <w:t>Start listening for RPCs.</w:t>
      </w:r>
    </w:p>
    <w:p w:rsidR="00794199" w:rsidRDefault="008E2B66">
      <w:pPr>
        <w:pStyle w:val="ListParagraph"/>
        <w:numPr>
          <w:ilvl w:val="0"/>
          <w:numId w:val="51"/>
        </w:numPr>
      </w:pPr>
      <w:r>
        <w:t xml:space="preserve">Register the </w:t>
      </w:r>
      <w:r>
        <w:rPr>
          <w:b/>
        </w:rPr>
        <w:t>EMSMDB</w:t>
      </w:r>
      <w:r>
        <w:t xml:space="preserve"> interface.</w:t>
      </w:r>
    </w:p>
    <w:p w:rsidR="00794199" w:rsidRDefault="008E2B66">
      <w:pPr>
        <w:pStyle w:val="ListParagraph"/>
        <w:numPr>
          <w:ilvl w:val="0"/>
          <w:numId w:val="51"/>
        </w:numPr>
      </w:pPr>
      <w:r>
        <w:t xml:space="preserve">Register the </w:t>
      </w:r>
      <w:r>
        <w:rPr>
          <w:b/>
        </w:rPr>
        <w:t>EMSMDB</w:t>
      </w:r>
      <w:r>
        <w:t xml:space="preserve"> interface to all the registered </w:t>
      </w:r>
      <w:hyperlink w:anchor="gt_44deb72d-c62b-4335-90e4-b9fd4dd782ed">
        <w:r>
          <w:rPr>
            <w:rStyle w:val="HyperlinkGreen"/>
            <w:b/>
          </w:rPr>
          <w:t>binding handles</w:t>
        </w:r>
      </w:hyperlink>
      <w:r>
        <w:t xml:space="preserve"> created previously.</w:t>
      </w:r>
    </w:p>
    <w:p w:rsidR="00794199" w:rsidRDefault="008E2B66">
      <w:pPr>
        <w:pStyle w:val="Heading3"/>
      </w:pPr>
      <w:bookmarkStart w:id="152" w:name="section_29977edcdbcc48c3891fbdd8199b1dc5"/>
      <w:bookmarkStart w:id="153" w:name="_Toc79557051"/>
      <w:r>
        <w:t>Message Processing Events and Sequencing Rules</w:t>
      </w:r>
      <w:bookmarkEnd w:id="152"/>
      <w:bookmarkEnd w:id="15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94199" w:rsidRDefault="008E2B66">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Network Data Representation (NDR)</w:t>
        </w:r>
      </w:hyperlink>
      <w:r>
        <w:t xml:space="preserve"> data consistency check at target level 5.0, as specified in </w:t>
      </w:r>
      <w:hyperlink r:id="rId59" w:anchor="Section_290c38b192fe422991e64fc376610c15">
        <w:r>
          <w:rPr>
            <w:rStyle w:val="Hyperlink"/>
          </w:rPr>
          <w:t>[MS-RPCE]</w:t>
        </w:r>
      </w:hyperlink>
      <w:r>
        <w:t>.</w:t>
      </w:r>
    </w:p>
    <w:p w:rsidR="00794199" w:rsidRDefault="008E2B66">
      <w:r>
        <w:t>The methods that this interface includes are listed in the following table.</w:t>
      </w:r>
      <w:bookmarkStart w:id="154" w:name="z11"/>
      <w:bookmarkStart w:id="155" w:name="Appendix_A_Target_7"/>
      <w:bookmarkEnd w:id="154"/>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5"/>
      <w:r>
        <w:t xml:space="preserve"> The phrase "Reserved" mea</w:t>
      </w:r>
      <w:r>
        <w:t xml:space="preserve">ns that the client MUST NOT send the </w:t>
      </w:r>
      <w:hyperlink w:anchor="gt_e127848e-c66d-427d-b3aa-9f904fa4ada7">
        <w:r>
          <w:rPr>
            <w:rStyle w:val="HyperlinkGreen"/>
            <w:b/>
          </w:rPr>
          <w:t>opnum</w:t>
        </w:r>
      </w:hyperlink>
      <w:r>
        <w:t xml:space="preserve">, and the server behavior is undefined. </w:t>
      </w:r>
    </w:p>
    <w:p w:rsidR="00794199" w:rsidRDefault="008E2B66">
      <w:pPr>
        <w:rPr>
          <w:b/>
        </w:rPr>
      </w:pPr>
      <w:r>
        <w:rPr>
          <w:b/>
        </w:rPr>
        <w:t>Methods in RPC Opnum Order</w:t>
      </w:r>
    </w:p>
    <w:tbl>
      <w:tblPr>
        <w:tblStyle w:val="Table-ShadedHeader"/>
        <w:tblW w:w="0" w:type="auto"/>
        <w:tblLook w:val="04A0" w:firstRow="1" w:lastRow="0" w:firstColumn="1" w:lastColumn="0" w:noHBand="0" w:noVBand="1"/>
      </w:tblPr>
      <w:tblGrid>
        <w:gridCol w:w="2798"/>
        <w:gridCol w:w="6677"/>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Method</w:t>
            </w:r>
          </w:p>
        </w:tc>
        <w:tc>
          <w:tcPr>
            <w:tcW w:w="0" w:type="auto"/>
          </w:tcPr>
          <w:p w:rsidR="00794199" w:rsidRDefault="008E2B66">
            <w:pPr>
              <w:pStyle w:val="TableHeaderText"/>
            </w:pPr>
            <w:r>
              <w:t>Description</w:t>
            </w:r>
          </w:p>
        </w:tc>
      </w:tr>
      <w:tr w:rsidR="00794199" w:rsidTr="00794199">
        <w:tc>
          <w:tcPr>
            <w:tcW w:w="0" w:type="auto"/>
          </w:tcPr>
          <w:p w:rsidR="00794199" w:rsidRDefault="008E2B66">
            <w:pPr>
              <w:pStyle w:val="TableBodyText"/>
              <w:rPr>
                <w:b/>
              </w:rPr>
            </w:pPr>
            <w:r>
              <w:rPr>
                <w:b/>
              </w:rPr>
              <w:t xml:space="preserve">Opnum0NotUsedOnWire </w:t>
            </w:r>
          </w:p>
        </w:tc>
        <w:tc>
          <w:tcPr>
            <w:tcW w:w="0" w:type="auto"/>
          </w:tcPr>
          <w:p w:rsidR="00794199" w:rsidRDefault="008E2B66">
            <w:pPr>
              <w:pStyle w:val="TableBodyText"/>
            </w:pPr>
            <w:r>
              <w:t xml:space="preserve">Reserved. </w:t>
            </w:r>
          </w:p>
          <w:p w:rsidR="00794199" w:rsidRDefault="008E2B66">
            <w:pPr>
              <w:pStyle w:val="TableBodyText"/>
            </w:pPr>
            <w:r>
              <w:lastRenderedPageBreak/>
              <w:t>opnum: 0</w:t>
            </w:r>
          </w:p>
        </w:tc>
      </w:tr>
      <w:tr w:rsidR="00794199" w:rsidTr="00794199">
        <w:tc>
          <w:tcPr>
            <w:tcW w:w="0" w:type="auto"/>
          </w:tcPr>
          <w:p w:rsidR="00794199" w:rsidRDefault="008E2B66">
            <w:pPr>
              <w:pStyle w:val="TableBodyText"/>
              <w:rPr>
                <w:b/>
              </w:rPr>
            </w:pPr>
            <w:r>
              <w:rPr>
                <w:b/>
              </w:rPr>
              <w:lastRenderedPageBreak/>
              <w:t xml:space="preserve">EcDoDisconnect </w:t>
            </w:r>
          </w:p>
        </w:tc>
        <w:tc>
          <w:tcPr>
            <w:tcW w:w="0" w:type="auto"/>
          </w:tcPr>
          <w:p w:rsidR="00794199" w:rsidRDefault="008E2B66">
            <w:pPr>
              <w:pStyle w:val="TableBodyText"/>
            </w:pPr>
            <w:r>
              <w:t>Closes</w:t>
            </w:r>
            <w:r>
              <w:t xml:space="preserve"> a </w:t>
            </w:r>
            <w:hyperlink w:anchor="gt_d08d95ee-5936-47d8-9f35-49e4159354a6">
              <w:r>
                <w:rPr>
                  <w:rStyle w:val="HyperlinkGreen"/>
                  <w:b/>
                </w:rPr>
                <w:t>Session Context</w:t>
              </w:r>
            </w:hyperlink>
            <w:r>
              <w:t xml:space="preserve"> with the server. The Session Context is destroyed and all associated server state, objects, and resources that are associated with the Session Context are released. The method</w:t>
            </w:r>
            <w:r>
              <w:t xml:space="preserve"> requires an active </w:t>
            </w:r>
            <w:hyperlink w:anchor="gt_1f0ab616-f876-47ff-9cf1-6f24c0255ccc">
              <w:r>
                <w:rPr>
                  <w:rStyle w:val="HyperlinkGreen"/>
                  <w:b/>
                </w:rPr>
                <w:t>session context handle</w:t>
              </w:r>
            </w:hyperlink>
            <w:r>
              <w:t xml:space="preserve"> to be returned from the </w:t>
            </w:r>
            <w:r>
              <w:rPr>
                <w:b/>
              </w:rPr>
              <w:t>EcDoConnectEx</w:t>
            </w:r>
            <w:r>
              <w:t xml:space="preserve"> method, as specified in section </w:t>
            </w:r>
            <w:hyperlink w:anchor="Section_59d638fee63d422ab51d6210b2155138" w:history="1">
              <w:r>
                <w:rPr>
                  <w:rStyle w:val="Hyperlink"/>
                </w:rPr>
                <w:t>3.1.4.1</w:t>
              </w:r>
            </w:hyperlink>
            <w:r>
              <w:t xml:space="preserve">. </w:t>
            </w:r>
          </w:p>
          <w:p w:rsidR="00794199" w:rsidRDefault="008E2B66">
            <w:pPr>
              <w:pStyle w:val="TableBodyText"/>
            </w:pPr>
            <w:r>
              <w:t>opnum: 1</w:t>
            </w:r>
          </w:p>
        </w:tc>
      </w:tr>
      <w:tr w:rsidR="00794199" w:rsidTr="00794199">
        <w:tc>
          <w:tcPr>
            <w:tcW w:w="0" w:type="auto"/>
          </w:tcPr>
          <w:p w:rsidR="00794199" w:rsidRDefault="008E2B66">
            <w:pPr>
              <w:pStyle w:val="TableBodyText"/>
              <w:rPr>
                <w:b/>
              </w:rPr>
            </w:pPr>
            <w:r>
              <w:rPr>
                <w:b/>
              </w:rPr>
              <w:t xml:space="preserve">Opnum2NotUsedOnWire </w:t>
            </w:r>
          </w:p>
        </w:tc>
        <w:tc>
          <w:tcPr>
            <w:tcW w:w="0" w:type="auto"/>
          </w:tcPr>
          <w:p w:rsidR="00794199" w:rsidRDefault="008E2B66">
            <w:pPr>
              <w:pStyle w:val="TableBodyText"/>
            </w:pPr>
            <w:r>
              <w:t xml:space="preserve">Reserved. </w:t>
            </w:r>
          </w:p>
          <w:p w:rsidR="00794199" w:rsidRDefault="008E2B66">
            <w:pPr>
              <w:pStyle w:val="TableBodyText"/>
            </w:pPr>
            <w:r>
              <w:t>opnum: 2</w:t>
            </w:r>
          </w:p>
        </w:tc>
      </w:tr>
      <w:tr w:rsidR="00794199" w:rsidTr="00794199">
        <w:tc>
          <w:tcPr>
            <w:tcW w:w="0" w:type="auto"/>
          </w:tcPr>
          <w:p w:rsidR="00794199" w:rsidRDefault="008E2B66">
            <w:pPr>
              <w:pStyle w:val="TableBodyText"/>
              <w:rPr>
                <w:b/>
              </w:rPr>
            </w:pPr>
            <w:r>
              <w:rPr>
                <w:b/>
              </w:rPr>
              <w:t xml:space="preserve">Opnum3NotUsedOnWire </w:t>
            </w:r>
          </w:p>
        </w:tc>
        <w:tc>
          <w:tcPr>
            <w:tcW w:w="0" w:type="auto"/>
          </w:tcPr>
          <w:p w:rsidR="00794199" w:rsidRDefault="008E2B66">
            <w:pPr>
              <w:pStyle w:val="TableBodyText"/>
            </w:pPr>
            <w:r>
              <w:t xml:space="preserve">Reserved. </w:t>
            </w:r>
          </w:p>
          <w:p w:rsidR="00794199" w:rsidRDefault="008E2B66">
            <w:pPr>
              <w:pStyle w:val="TableBodyText"/>
            </w:pPr>
            <w:r>
              <w:t>opnum: 3</w:t>
            </w:r>
          </w:p>
        </w:tc>
      </w:tr>
      <w:tr w:rsidR="00794199" w:rsidTr="00794199">
        <w:tc>
          <w:tcPr>
            <w:tcW w:w="0" w:type="auto"/>
          </w:tcPr>
          <w:p w:rsidR="00794199" w:rsidRDefault="008E2B66">
            <w:pPr>
              <w:pStyle w:val="TableBodyText"/>
              <w:rPr>
                <w:b/>
              </w:rPr>
            </w:pPr>
            <w:r>
              <w:rPr>
                <w:b/>
              </w:rPr>
              <w:t xml:space="preserve">EcRRegisterPushNotification </w:t>
            </w:r>
          </w:p>
        </w:tc>
        <w:tc>
          <w:tcPr>
            <w:tcW w:w="0" w:type="auto"/>
          </w:tcPr>
          <w:p w:rsidR="00794199" w:rsidRDefault="008E2B66">
            <w:pPr>
              <w:pStyle w:val="TableBodyText"/>
            </w:pPr>
            <w:r>
              <w:t>Registers a callback address with the server for a Session Context. The callback address is used to notify the client of a pending event on the</w:t>
            </w:r>
            <w:r>
              <w:t xml:space="preserve"> server. The method requires an active session context handle to be returned from the </w:t>
            </w:r>
            <w:r>
              <w:rPr>
                <w:b/>
              </w:rPr>
              <w:t>EcDoConnectEx</w:t>
            </w:r>
            <w:r>
              <w:t xml:space="preserve"> method. </w:t>
            </w:r>
          </w:p>
          <w:p w:rsidR="00794199" w:rsidRDefault="008E2B66">
            <w:pPr>
              <w:pStyle w:val="TableBodyText"/>
            </w:pPr>
            <w:r>
              <w:t>opnum: 4</w:t>
            </w:r>
          </w:p>
        </w:tc>
      </w:tr>
      <w:tr w:rsidR="00794199" w:rsidTr="00794199">
        <w:tc>
          <w:tcPr>
            <w:tcW w:w="0" w:type="auto"/>
          </w:tcPr>
          <w:p w:rsidR="00794199" w:rsidRDefault="008E2B66">
            <w:pPr>
              <w:pStyle w:val="TableBodyText"/>
              <w:rPr>
                <w:b/>
              </w:rPr>
            </w:pPr>
            <w:r>
              <w:rPr>
                <w:b/>
              </w:rPr>
              <w:t xml:space="preserve">Opnum5NotUsedOnWire </w:t>
            </w:r>
          </w:p>
        </w:tc>
        <w:tc>
          <w:tcPr>
            <w:tcW w:w="0" w:type="auto"/>
          </w:tcPr>
          <w:p w:rsidR="00794199" w:rsidRDefault="008E2B66">
            <w:pPr>
              <w:pStyle w:val="TableBodyText"/>
            </w:pPr>
            <w:r>
              <w:t xml:space="preserve">Reserved. </w:t>
            </w:r>
          </w:p>
          <w:p w:rsidR="00794199" w:rsidRDefault="008E2B66">
            <w:pPr>
              <w:pStyle w:val="TableBodyText"/>
            </w:pPr>
            <w:r>
              <w:t>opnum: 5</w:t>
            </w:r>
          </w:p>
        </w:tc>
      </w:tr>
      <w:tr w:rsidR="00794199" w:rsidTr="00794199">
        <w:tc>
          <w:tcPr>
            <w:tcW w:w="0" w:type="auto"/>
          </w:tcPr>
          <w:p w:rsidR="00794199" w:rsidRDefault="008E2B66">
            <w:pPr>
              <w:pStyle w:val="TableBodyText"/>
              <w:rPr>
                <w:b/>
              </w:rPr>
            </w:pPr>
            <w:r>
              <w:rPr>
                <w:b/>
              </w:rPr>
              <w:t xml:space="preserve">EcDummyRpc </w:t>
            </w:r>
          </w:p>
        </w:tc>
        <w:tc>
          <w:tcPr>
            <w:tcW w:w="0" w:type="auto"/>
          </w:tcPr>
          <w:p w:rsidR="00794199" w:rsidRDefault="008E2B66">
            <w:pPr>
              <w:pStyle w:val="TableBodyText"/>
            </w:pPr>
            <w:r>
              <w:t xml:space="preserve">This call returns a SUCCESS. A client can use it to determine whether it can communicate with the server. </w:t>
            </w:r>
          </w:p>
          <w:p w:rsidR="00794199" w:rsidRDefault="008E2B66">
            <w:pPr>
              <w:pStyle w:val="TableBodyText"/>
            </w:pPr>
            <w:r>
              <w:t>opnum: 6</w:t>
            </w:r>
          </w:p>
        </w:tc>
      </w:tr>
      <w:tr w:rsidR="00794199" w:rsidTr="00794199">
        <w:tc>
          <w:tcPr>
            <w:tcW w:w="0" w:type="auto"/>
          </w:tcPr>
          <w:p w:rsidR="00794199" w:rsidRDefault="008E2B66">
            <w:pPr>
              <w:pStyle w:val="TableBodyText"/>
              <w:rPr>
                <w:b/>
              </w:rPr>
            </w:pPr>
            <w:r>
              <w:rPr>
                <w:b/>
              </w:rPr>
              <w:t xml:space="preserve">Opnum7NotUsedOnWire </w:t>
            </w:r>
          </w:p>
        </w:tc>
        <w:tc>
          <w:tcPr>
            <w:tcW w:w="0" w:type="auto"/>
          </w:tcPr>
          <w:p w:rsidR="00794199" w:rsidRDefault="008E2B66">
            <w:pPr>
              <w:pStyle w:val="TableBodyText"/>
            </w:pPr>
            <w:r>
              <w:t xml:space="preserve">Reserved. </w:t>
            </w:r>
          </w:p>
          <w:p w:rsidR="00794199" w:rsidRDefault="008E2B66">
            <w:pPr>
              <w:pStyle w:val="TableBodyText"/>
            </w:pPr>
            <w:r>
              <w:t>opnum: 7</w:t>
            </w:r>
          </w:p>
        </w:tc>
      </w:tr>
      <w:tr w:rsidR="00794199" w:rsidTr="00794199">
        <w:tc>
          <w:tcPr>
            <w:tcW w:w="0" w:type="auto"/>
          </w:tcPr>
          <w:p w:rsidR="00794199" w:rsidRDefault="008E2B66">
            <w:pPr>
              <w:pStyle w:val="TableBodyText"/>
              <w:rPr>
                <w:b/>
              </w:rPr>
            </w:pPr>
            <w:r>
              <w:rPr>
                <w:b/>
              </w:rPr>
              <w:t xml:space="preserve">Opnum8NotUsedOnWire </w:t>
            </w:r>
          </w:p>
        </w:tc>
        <w:tc>
          <w:tcPr>
            <w:tcW w:w="0" w:type="auto"/>
          </w:tcPr>
          <w:p w:rsidR="00794199" w:rsidRDefault="008E2B66">
            <w:pPr>
              <w:pStyle w:val="TableBodyText"/>
            </w:pPr>
            <w:r>
              <w:t xml:space="preserve">Reserved. </w:t>
            </w:r>
          </w:p>
          <w:p w:rsidR="00794199" w:rsidRDefault="008E2B66">
            <w:pPr>
              <w:pStyle w:val="TableBodyText"/>
            </w:pPr>
            <w:r>
              <w:t>opnum: 8</w:t>
            </w:r>
          </w:p>
        </w:tc>
      </w:tr>
      <w:tr w:rsidR="00794199" w:rsidTr="00794199">
        <w:tc>
          <w:tcPr>
            <w:tcW w:w="0" w:type="auto"/>
          </w:tcPr>
          <w:p w:rsidR="00794199" w:rsidRDefault="008E2B66">
            <w:pPr>
              <w:pStyle w:val="TableBodyText"/>
              <w:rPr>
                <w:b/>
              </w:rPr>
            </w:pPr>
            <w:r>
              <w:rPr>
                <w:b/>
              </w:rPr>
              <w:t xml:space="preserve">Opnum9NotUsedOnWire </w:t>
            </w:r>
          </w:p>
        </w:tc>
        <w:tc>
          <w:tcPr>
            <w:tcW w:w="0" w:type="auto"/>
          </w:tcPr>
          <w:p w:rsidR="00794199" w:rsidRDefault="008E2B66">
            <w:pPr>
              <w:pStyle w:val="TableBodyText"/>
            </w:pPr>
            <w:r>
              <w:t xml:space="preserve">Reserved. </w:t>
            </w:r>
          </w:p>
          <w:p w:rsidR="00794199" w:rsidRDefault="008E2B66">
            <w:pPr>
              <w:pStyle w:val="TableBodyText"/>
            </w:pPr>
            <w:r>
              <w:t>opnum: 9</w:t>
            </w:r>
          </w:p>
        </w:tc>
      </w:tr>
      <w:tr w:rsidR="00794199" w:rsidTr="00794199">
        <w:tc>
          <w:tcPr>
            <w:tcW w:w="0" w:type="auto"/>
          </w:tcPr>
          <w:p w:rsidR="00794199" w:rsidRDefault="008E2B66">
            <w:pPr>
              <w:pStyle w:val="TableBodyText"/>
              <w:rPr>
                <w:b/>
              </w:rPr>
            </w:pPr>
            <w:r>
              <w:rPr>
                <w:b/>
              </w:rPr>
              <w:t xml:space="preserve">EcDoConnectEx </w:t>
            </w:r>
          </w:p>
        </w:tc>
        <w:tc>
          <w:tcPr>
            <w:tcW w:w="0" w:type="auto"/>
          </w:tcPr>
          <w:p w:rsidR="00794199" w:rsidRDefault="008E2B66">
            <w:pPr>
              <w:pStyle w:val="TableBodyText"/>
            </w:pPr>
            <w:r>
              <w:t xml:space="preserve">Creates a session context handle on the server to be used in subsequent calls to the </w:t>
            </w:r>
            <w:r>
              <w:rPr>
                <w:b/>
              </w:rPr>
              <w:t>EcDoDisconnect</w:t>
            </w:r>
            <w:r>
              <w:t xml:space="preserve"> (section </w:t>
            </w:r>
            <w:hyperlink w:anchor="Section_506c859bea73483d80234212b9ed6f2a" w:history="1">
              <w:r>
                <w:rPr>
                  <w:rStyle w:val="Hyperlink"/>
                </w:rPr>
                <w:t>3.1.4.3</w:t>
              </w:r>
            </w:hyperlink>
            <w:r>
              <w:t xml:space="preserve">), </w:t>
            </w:r>
            <w:r>
              <w:rPr>
                <w:b/>
              </w:rPr>
              <w:t>EcDoRpcExt2</w:t>
            </w:r>
            <w:r>
              <w:t xml:space="preserve"> (section </w:t>
            </w:r>
            <w:hyperlink w:anchor="Section_1842194bc5304b64a7780e663029785c" w:history="1">
              <w:r>
                <w:rPr>
                  <w:rStyle w:val="Hyperlink"/>
                </w:rPr>
                <w:t>3.1.4.2</w:t>
              </w:r>
            </w:hyperlink>
            <w:r>
              <w:t xml:space="preserve">), and </w:t>
            </w:r>
            <w:r>
              <w:rPr>
                <w:b/>
              </w:rPr>
              <w:t>EcDoAsyncConnectEx</w:t>
            </w:r>
            <w:r>
              <w:t xml:space="preserve"> (section </w:t>
            </w:r>
            <w:hyperlink w:anchor="Section_dd573ee8d30547b38fc8e09811543422" w:history="1">
              <w:r>
                <w:rPr>
                  <w:rStyle w:val="Hyperlink"/>
                </w:rPr>
                <w:t>3.1.4.4</w:t>
              </w:r>
            </w:hyperlink>
            <w:r>
              <w:t xml:space="preserve">) methods. </w:t>
            </w:r>
          </w:p>
          <w:p w:rsidR="00794199" w:rsidRDefault="008E2B66">
            <w:pPr>
              <w:pStyle w:val="TableBodyText"/>
            </w:pPr>
            <w:r>
              <w:t>opnum: 10</w:t>
            </w:r>
          </w:p>
        </w:tc>
      </w:tr>
      <w:tr w:rsidR="00794199" w:rsidTr="00794199">
        <w:tc>
          <w:tcPr>
            <w:tcW w:w="0" w:type="auto"/>
          </w:tcPr>
          <w:p w:rsidR="00794199" w:rsidRDefault="008E2B66">
            <w:pPr>
              <w:pStyle w:val="TableBodyText"/>
              <w:rPr>
                <w:b/>
              </w:rPr>
            </w:pPr>
            <w:r>
              <w:rPr>
                <w:b/>
              </w:rPr>
              <w:t xml:space="preserve">EcDoRpcExt2 </w:t>
            </w:r>
          </w:p>
        </w:tc>
        <w:tc>
          <w:tcPr>
            <w:tcW w:w="0" w:type="auto"/>
          </w:tcPr>
          <w:p w:rsidR="00794199" w:rsidRDefault="008E2B66">
            <w:pPr>
              <w:pStyle w:val="TableBodyText"/>
            </w:pPr>
            <w:r>
              <w:t xml:space="preserve">Passes generic </w:t>
            </w:r>
            <w:hyperlink w:anchor="gt_3369fdd6-36f8-4a62-9cd7-2738ffb5048f">
              <w:r>
                <w:rPr>
                  <w:rStyle w:val="HyperlinkGreen"/>
                  <w:b/>
                </w:rPr>
                <w:t>ROP</w:t>
              </w:r>
            </w:hyperlink>
            <w:r>
              <w:t xml:space="preserve"> commands to</w:t>
            </w:r>
            <w:r>
              <w:t xml:space="preserve"> the server for processing within a Session Context. The method requires an active session context handle to be returned from the </w:t>
            </w:r>
            <w:r>
              <w:rPr>
                <w:b/>
              </w:rPr>
              <w:t>EcDoConnectEx</w:t>
            </w:r>
            <w:r>
              <w:t xml:space="preserve"> method. </w:t>
            </w:r>
          </w:p>
          <w:p w:rsidR="00794199" w:rsidRDefault="008E2B66">
            <w:pPr>
              <w:pStyle w:val="TableBodyText"/>
            </w:pPr>
            <w:r>
              <w:t>opnum: 11</w:t>
            </w:r>
          </w:p>
        </w:tc>
      </w:tr>
      <w:tr w:rsidR="00794199" w:rsidTr="00794199">
        <w:tc>
          <w:tcPr>
            <w:tcW w:w="0" w:type="auto"/>
          </w:tcPr>
          <w:p w:rsidR="00794199" w:rsidRDefault="008E2B66">
            <w:pPr>
              <w:pStyle w:val="TableBodyText"/>
              <w:rPr>
                <w:b/>
              </w:rPr>
            </w:pPr>
            <w:r>
              <w:rPr>
                <w:b/>
              </w:rPr>
              <w:t xml:space="preserve">Opnum12NotUsedOnWire </w:t>
            </w:r>
          </w:p>
        </w:tc>
        <w:tc>
          <w:tcPr>
            <w:tcW w:w="0" w:type="auto"/>
          </w:tcPr>
          <w:p w:rsidR="00794199" w:rsidRDefault="008E2B66">
            <w:pPr>
              <w:pStyle w:val="TableBodyText"/>
            </w:pPr>
            <w:r>
              <w:t xml:space="preserve">Reserved. </w:t>
            </w:r>
          </w:p>
          <w:p w:rsidR="00794199" w:rsidRDefault="008E2B66">
            <w:pPr>
              <w:pStyle w:val="TableBodyText"/>
            </w:pPr>
            <w:r>
              <w:t>opnum: 12</w:t>
            </w:r>
          </w:p>
        </w:tc>
      </w:tr>
      <w:tr w:rsidR="00794199" w:rsidTr="00794199">
        <w:tc>
          <w:tcPr>
            <w:tcW w:w="0" w:type="auto"/>
          </w:tcPr>
          <w:p w:rsidR="00794199" w:rsidRDefault="008E2B66">
            <w:pPr>
              <w:pStyle w:val="TableBodyText"/>
              <w:rPr>
                <w:b/>
              </w:rPr>
            </w:pPr>
            <w:r>
              <w:rPr>
                <w:b/>
              </w:rPr>
              <w:t xml:space="preserve">Opnum13NotUsedOnWire </w:t>
            </w:r>
          </w:p>
        </w:tc>
        <w:tc>
          <w:tcPr>
            <w:tcW w:w="0" w:type="auto"/>
          </w:tcPr>
          <w:p w:rsidR="00794199" w:rsidRDefault="008E2B66">
            <w:pPr>
              <w:pStyle w:val="TableBodyText"/>
            </w:pPr>
            <w:r>
              <w:t xml:space="preserve">Reserved. </w:t>
            </w:r>
          </w:p>
          <w:p w:rsidR="00794199" w:rsidRDefault="008E2B66">
            <w:pPr>
              <w:pStyle w:val="TableBodyText"/>
            </w:pPr>
            <w:r>
              <w:t>opnum: 13</w:t>
            </w:r>
          </w:p>
        </w:tc>
      </w:tr>
      <w:tr w:rsidR="00794199" w:rsidTr="00794199">
        <w:tc>
          <w:tcPr>
            <w:tcW w:w="0" w:type="auto"/>
          </w:tcPr>
          <w:p w:rsidR="00794199" w:rsidRDefault="008E2B66">
            <w:pPr>
              <w:pStyle w:val="TableBodyText"/>
              <w:rPr>
                <w:b/>
              </w:rPr>
            </w:pPr>
            <w:r>
              <w:rPr>
                <w:b/>
              </w:rPr>
              <w:t xml:space="preserve">EcDoAsyncConnectEx </w:t>
            </w:r>
          </w:p>
        </w:tc>
        <w:tc>
          <w:tcPr>
            <w:tcW w:w="0" w:type="auto"/>
          </w:tcPr>
          <w:p w:rsidR="00794199" w:rsidRDefault="008E2B66">
            <w:pPr>
              <w:pStyle w:val="TableBodyText"/>
            </w:pPr>
            <w:r>
              <w:t xml:space="preserve">Binds a session context handle that is returned in the </w:t>
            </w:r>
            <w:r>
              <w:rPr>
                <w:b/>
              </w:rPr>
              <w:t>EcDoConnectEx</w:t>
            </w:r>
            <w:r>
              <w:t xml:space="preserve"> method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(section </w:t>
            </w:r>
            <w:hyperlink w:anchor="Section_e45891af30cc43ed8da90043d39e51c9" w:history="1">
              <w:r>
                <w:rPr>
                  <w:rStyle w:val="Hyperlink"/>
                </w:rPr>
                <w:t>3.3.4.1</w:t>
              </w:r>
            </w:hyperlink>
            <w:r>
              <w:t xml:space="preserve">) in the </w:t>
            </w:r>
            <w:r>
              <w:rPr>
                <w:b/>
              </w:rPr>
              <w:t>AsyncEMSMDB</w:t>
            </w:r>
            <w:r>
              <w:t xml:space="preserve"> interface. The method requires an active session context handle to be returned from the </w:t>
            </w:r>
            <w:r>
              <w:rPr>
                <w:b/>
              </w:rPr>
              <w:t>EcDoConnectEx</w:t>
            </w:r>
            <w:r>
              <w:t xml:space="preserve"> method. </w:t>
            </w:r>
          </w:p>
          <w:p w:rsidR="00794199" w:rsidRDefault="008E2B66">
            <w:pPr>
              <w:pStyle w:val="TableBodyText"/>
            </w:pPr>
            <w:r>
              <w:t>opnum: 14</w:t>
            </w:r>
          </w:p>
        </w:tc>
      </w:tr>
    </w:tbl>
    <w:p w:rsidR="00794199" w:rsidRDefault="00794199"/>
    <w:p w:rsidR="00794199" w:rsidRDefault="008E2B66">
      <w:pPr>
        <w:pStyle w:val="Heading4"/>
      </w:pPr>
      <w:bookmarkStart w:id="156" w:name="section_59d638fee63d422ab51d6210b2155138"/>
      <w:bookmarkStart w:id="157" w:name="_Toc79557052"/>
      <w:r>
        <w:t xml:space="preserve">EcDoConnectEx Method (Opnum </w:t>
      </w:r>
      <w:r>
        <w:t>10)</w:t>
      </w:r>
      <w:bookmarkEnd w:id="156"/>
      <w:bookmarkEnd w:id="157"/>
      <w:r>
        <w:fldChar w:fldCharType="begin"/>
      </w:r>
      <w:r>
        <w:instrText xml:space="preserve"> XE "Server:EcDoConnectEx Method (Opnum 10) method" </w:instrText>
      </w:r>
      <w:r>
        <w:fldChar w:fldCharType="end"/>
      </w:r>
      <w:r>
        <w:fldChar w:fldCharType="begin"/>
      </w:r>
      <w:r>
        <w:instrText xml:space="preserve"> XE "EcDoConnectEx Method (Opnum 10) method" </w:instrText>
      </w:r>
      <w:r>
        <w:fldChar w:fldCharType="end"/>
      </w:r>
      <w:r>
        <w:fldChar w:fldCharType="begin"/>
      </w:r>
      <w:r>
        <w:instrText xml:space="preserve"> XE "Methods:EcDoConnectEx Method (Opnum 10)" </w:instrText>
      </w:r>
      <w:r>
        <w:fldChar w:fldCharType="end"/>
      </w:r>
    </w:p>
    <w:p w:rsidR="00794199" w:rsidRDefault="008E2B66">
      <w:r>
        <w:t xml:space="preserve">The </w:t>
      </w:r>
      <w:r>
        <w:rPr>
          <w:b/>
        </w:rPr>
        <w:t>EcDoConnectEx</w:t>
      </w:r>
      <w:r>
        <w:t xml:space="preserve"> method establishes a new </w:t>
      </w:r>
      <w:hyperlink w:anchor="gt_d08d95ee-5936-47d8-9f35-49e4159354a6">
        <w:r>
          <w:rPr>
            <w:rStyle w:val="HyperlinkGreen"/>
            <w:b/>
          </w:rPr>
          <w:t>Session Context</w:t>
        </w:r>
      </w:hyperlink>
      <w:r>
        <w:t xml:space="preserve"> with the server. The Session Context is persisted on the server until the client disconnects by using the </w:t>
      </w:r>
      <w:r>
        <w:rPr>
          <w:b/>
        </w:rPr>
        <w:t>EcDoDisconnect</w:t>
      </w:r>
      <w:r>
        <w:t xml:space="preserve"> method, as specified in section </w:t>
      </w:r>
      <w:hyperlink w:anchor="Section_506c859bea73483d80234212b9ed6f2a" w:history="1">
        <w:r>
          <w:rPr>
            <w:rStyle w:val="Hyperlink"/>
          </w:rPr>
          <w:t>3.1.4.3</w:t>
        </w:r>
      </w:hyperlink>
      <w:r>
        <w:t xml:space="preserve">. The </w:t>
      </w:r>
      <w:r>
        <w:rPr>
          <w:b/>
        </w:rPr>
        <w:t>EcDoConnectE</w:t>
      </w:r>
      <w:r>
        <w:rPr>
          <w:b/>
        </w:rPr>
        <w:t>x</w:t>
      </w:r>
      <w:r>
        <w:t xml:space="preserve"> method returns a </w:t>
      </w:r>
      <w:hyperlink w:anchor="gt_1f0ab616-f876-47ff-9cf1-6f24c0255ccc">
        <w:r>
          <w:rPr>
            <w:rStyle w:val="HyperlinkGreen"/>
            <w:b/>
          </w:rPr>
          <w:t>session context handle</w:t>
        </w:r>
      </w:hyperlink>
      <w:r>
        <w:t xml:space="preserve"> to be used by a client in subsequent calls.</w:t>
      </w:r>
    </w:p>
    <w:p w:rsidR="00794199" w:rsidRDefault="008E2B66">
      <w:pPr>
        <w:pStyle w:val="Code"/>
      </w:pPr>
      <w:r>
        <w:t>long __stdcall EcDoConnectEx(</w:t>
      </w:r>
    </w:p>
    <w:p w:rsidR="00794199" w:rsidRDefault="008E2B66">
      <w:pPr>
        <w:pStyle w:val="Code"/>
      </w:pPr>
      <w:r>
        <w:t xml:space="preserve">    [in] handle_t hBinding,</w:t>
      </w:r>
    </w:p>
    <w:p w:rsidR="00794199" w:rsidRDefault="008E2B66">
      <w:pPr>
        <w:pStyle w:val="Code"/>
      </w:pPr>
      <w:r>
        <w:t xml:space="preserve">     [out, ref] CXH * pcxh,</w:t>
      </w:r>
    </w:p>
    <w:p w:rsidR="00794199" w:rsidRDefault="008E2B66">
      <w:pPr>
        <w:pStyle w:val="Code"/>
      </w:pPr>
      <w:r>
        <w:t xml:space="preserve">     [in, string] unsi</w:t>
      </w:r>
      <w:r>
        <w:t>gned char * szUserDN,</w:t>
      </w:r>
    </w:p>
    <w:p w:rsidR="00794199" w:rsidRDefault="008E2B66">
      <w:pPr>
        <w:pStyle w:val="Code"/>
      </w:pPr>
      <w:r>
        <w:t xml:space="preserve">     [in] unsigned long ulFlags,</w:t>
      </w:r>
    </w:p>
    <w:p w:rsidR="00794199" w:rsidRDefault="008E2B66">
      <w:pPr>
        <w:pStyle w:val="Code"/>
      </w:pPr>
      <w:r>
        <w:t xml:space="preserve">     [in] unsigned long ulConMod,</w:t>
      </w:r>
    </w:p>
    <w:p w:rsidR="00794199" w:rsidRDefault="008E2B66">
      <w:pPr>
        <w:pStyle w:val="Code"/>
      </w:pPr>
      <w:r>
        <w:t xml:space="preserve">     [in] unsigned long cbLimit,</w:t>
      </w:r>
    </w:p>
    <w:p w:rsidR="00794199" w:rsidRDefault="008E2B66">
      <w:pPr>
        <w:pStyle w:val="Code"/>
      </w:pPr>
      <w:r>
        <w:t xml:space="preserve">     [in] unsigned long ulCpid,</w:t>
      </w:r>
    </w:p>
    <w:p w:rsidR="00794199" w:rsidRDefault="008E2B66">
      <w:pPr>
        <w:pStyle w:val="Code"/>
      </w:pPr>
      <w:r>
        <w:t xml:space="preserve">     [in] unsigned long ulLcidString,</w:t>
      </w:r>
    </w:p>
    <w:p w:rsidR="00794199" w:rsidRDefault="008E2B66">
      <w:pPr>
        <w:pStyle w:val="Code"/>
      </w:pPr>
      <w:r>
        <w:t xml:space="preserve">     [in] unsigned long ulLcidSort,</w:t>
      </w:r>
    </w:p>
    <w:p w:rsidR="00794199" w:rsidRDefault="008E2B66">
      <w:pPr>
        <w:pStyle w:val="Code"/>
      </w:pPr>
      <w:r>
        <w:t xml:space="preserve">     [in] unsigned long ulIc</w:t>
      </w:r>
      <w:r>
        <w:t>xrLink,</w:t>
      </w:r>
    </w:p>
    <w:p w:rsidR="00794199" w:rsidRDefault="008E2B66">
      <w:pPr>
        <w:pStyle w:val="Code"/>
      </w:pPr>
      <w:r>
        <w:t xml:space="preserve">     [in] unsigned short usFCanConvertCodePages,</w:t>
      </w:r>
    </w:p>
    <w:p w:rsidR="00794199" w:rsidRDefault="008E2B66">
      <w:pPr>
        <w:pStyle w:val="Code"/>
      </w:pPr>
      <w:r>
        <w:t xml:space="preserve">     [out] unsigned long * pcmsPollsMax,</w:t>
      </w:r>
    </w:p>
    <w:p w:rsidR="00794199" w:rsidRDefault="008E2B66">
      <w:pPr>
        <w:pStyle w:val="Code"/>
      </w:pPr>
      <w:r>
        <w:t xml:space="preserve">     [out] unsigned long * pcRetry,</w:t>
      </w:r>
    </w:p>
    <w:p w:rsidR="00794199" w:rsidRDefault="008E2B66">
      <w:pPr>
        <w:pStyle w:val="Code"/>
      </w:pPr>
      <w:r>
        <w:t xml:space="preserve">     [out] unsigned long * pcmsRetryDelay,</w:t>
      </w:r>
    </w:p>
    <w:p w:rsidR="00794199" w:rsidRDefault="008E2B66">
      <w:pPr>
        <w:pStyle w:val="Code"/>
      </w:pPr>
      <w:r>
        <w:t xml:space="preserve">     [out] unsigned short * picxr,</w:t>
      </w:r>
    </w:p>
    <w:p w:rsidR="00794199" w:rsidRDefault="008E2B66">
      <w:pPr>
        <w:pStyle w:val="Code"/>
      </w:pPr>
      <w:r>
        <w:t xml:space="preserve">     [out, string] unsigned char **szDNPrefix,</w:t>
      </w:r>
    </w:p>
    <w:p w:rsidR="00794199" w:rsidRDefault="008E2B66">
      <w:pPr>
        <w:pStyle w:val="Code"/>
      </w:pPr>
      <w:r>
        <w:t xml:space="preserve">     [out, string] unsigned char **szDisplayName,</w:t>
      </w:r>
    </w:p>
    <w:p w:rsidR="00794199" w:rsidRDefault="008E2B66">
      <w:pPr>
        <w:pStyle w:val="Code"/>
      </w:pPr>
      <w:r>
        <w:t xml:space="preserve">     [in] unsigned short rgwClientVersion[3],</w:t>
      </w:r>
    </w:p>
    <w:p w:rsidR="00794199" w:rsidRDefault="008E2B66">
      <w:pPr>
        <w:pStyle w:val="Code"/>
      </w:pPr>
      <w:r>
        <w:t xml:space="preserve">     [out] unsigned short rgwServerVersion[3],</w:t>
      </w:r>
    </w:p>
    <w:p w:rsidR="00794199" w:rsidRDefault="008E2B66">
      <w:pPr>
        <w:pStyle w:val="Code"/>
      </w:pPr>
      <w:r>
        <w:t xml:space="preserve">     [out] unsigned short rgwBestVersion[3],</w:t>
      </w:r>
    </w:p>
    <w:p w:rsidR="00794199" w:rsidRDefault="008E2B66">
      <w:pPr>
        <w:pStyle w:val="Code"/>
      </w:pPr>
      <w:r>
        <w:t xml:space="preserve">     [in, out] unsign</w:t>
      </w:r>
      <w:r>
        <w:t>ed long * pulTimeStamp,</w:t>
      </w:r>
    </w:p>
    <w:p w:rsidR="00794199" w:rsidRDefault="008E2B66">
      <w:pPr>
        <w:pStyle w:val="Code"/>
      </w:pPr>
      <w:r>
        <w:t xml:space="preserve">     [in, size_is(cbAuxIn)] unsigned char rgbAuxIn[],</w:t>
      </w:r>
    </w:p>
    <w:p w:rsidR="00794199" w:rsidRDefault="008E2B66">
      <w:pPr>
        <w:pStyle w:val="Code"/>
      </w:pPr>
      <w:r>
        <w:t xml:space="preserve">     [in] unsigned long cbAuxIn,</w:t>
      </w:r>
    </w:p>
    <w:p w:rsidR="00794199" w:rsidRDefault="008E2B66">
      <w:pPr>
        <w:pStyle w:val="Code"/>
      </w:pPr>
      <w:r>
        <w:t xml:space="preserve">     [out, length_is(*pcbAuxOut), size_is(*pcbAuxOut)] unsigned char rgbAuxOut[],</w:t>
      </w:r>
    </w:p>
    <w:p w:rsidR="00794199" w:rsidRDefault="008E2B66">
      <w:pPr>
        <w:pStyle w:val="Code"/>
      </w:pPr>
      <w:r>
        <w:t xml:space="preserve">     [in, out] SMALL_RANGE_ULONG *pcbAuxOut</w:t>
      </w:r>
    </w:p>
    <w:p w:rsidR="00794199" w:rsidRDefault="008E2B66">
      <w:pPr>
        <w:pStyle w:val="Code"/>
      </w:pPr>
      <w:r>
        <w:t>);</w:t>
      </w:r>
    </w:p>
    <w:p w:rsidR="00794199" w:rsidRDefault="008E2B66">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794199" w:rsidRDefault="008E2B66">
      <w:r>
        <w:rPr>
          <w:i/>
        </w:rPr>
        <w:t>pcxh:</w:t>
      </w:r>
      <w:r>
        <w:t xml:space="preserve"> A session context handle for the client. On success, the server MUST return a unique value to be </w:t>
      </w:r>
      <w:r>
        <w:t xml:space="preserve">used as a session context handle. </w:t>
      </w:r>
    </w:p>
    <w:p w:rsidR="00794199" w:rsidRDefault="008E2B66">
      <w:r>
        <w:t>On failure, the server MUST return a zero value as the session context handle.</w:t>
      </w:r>
    </w:p>
    <w:p w:rsidR="00794199" w:rsidRDefault="008E2B66">
      <w:r>
        <w:rPr>
          <w:i/>
        </w:rPr>
        <w:t>szUserDN:</w:t>
      </w:r>
      <w:r>
        <w:t xml:space="preserve"> The </w:t>
      </w:r>
      <w:hyperlink w:anchor="gt_1175dd11-9368-41d5-98ed-d585f268ad4b">
        <w:r>
          <w:rPr>
            <w:rStyle w:val="HyperlinkGreen"/>
            <w:b/>
          </w:rPr>
          <w:t>DN</w:t>
        </w:r>
      </w:hyperlink>
      <w:r>
        <w:t xml:space="preserve"> of the user who is calling the </w:t>
      </w:r>
      <w:r>
        <w:rPr>
          <w:b/>
        </w:rPr>
        <w:t>EcDoConnectEx</w:t>
      </w:r>
      <w:r>
        <w:t xml:space="preserve"> method in a direct</w:t>
      </w:r>
      <w:r>
        <w:t xml:space="preserve">ory service. The value of the </w:t>
      </w:r>
      <w:r>
        <w:rPr>
          <w:i/>
        </w:rPr>
        <w:t>szUserDN</w:t>
      </w:r>
      <w:r>
        <w:t xml:space="preserve"> parameter is similar to the following: "/o=First Organization/ou=First Administrative Group/cn=recipients/cn=janedow".</w:t>
      </w:r>
    </w:p>
    <w:p w:rsidR="00794199" w:rsidRDefault="008E2B66">
      <w:r>
        <w:rPr>
          <w:i/>
        </w:rPr>
        <w:t>ulFlags:</w:t>
      </w:r>
      <w:r>
        <w:t xml:space="preserve"> A flag value that designates the type of connection being established. On input, this par</w:t>
      </w:r>
      <w:r>
        <w:t xml:space="preserve">ameter contains connection bits that MUST be set; all flag values not in the following table are reserved connection </w:t>
      </w:r>
      <w:hyperlink w:anchor="gt_425bcab9-7911-4eae-b414-624b7a51eb5f">
        <w:r>
          <w:rPr>
            <w:rStyle w:val="HyperlinkGreen"/>
            <w:b/>
          </w:rPr>
          <w:t>flags</w:t>
        </w:r>
      </w:hyperlink>
      <w:r>
        <w:t xml:space="preserve">.  </w:t>
      </w:r>
    </w:p>
    <w:tbl>
      <w:tblPr>
        <w:tblStyle w:val="Table-ShadedHeader"/>
        <w:tblW w:w="0" w:type="auto"/>
        <w:tblLook w:val="04A0" w:firstRow="1" w:lastRow="0" w:firstColumn="1" w:lastColumn="0" w:noHBand="0" w:noVBand="1"/>
      </w:tblPr>
      <w:tblGrid>
        <w:gridCol w:w="1241"/>
        <w:gridCol w:w="8234"/>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Value</w:t>
            </w:r>
          </w:p>
        </w:tc>
        <w:tc>
          <w:tcPr>
            <w:tcW w:w="0" w:type="auto"/>
          </w:tcPr>
          <w:p w:rsidR="00794199" w:rsidRDefault="008E2B66">
            <w:pPr>
              <w:pStyle w:val="TableHeaderText"/>
            </w:pPr>
            <w:r>
              <w:t>Meaning</w:t>
            </w:r>
          </w:p>
        </w:tc>
      </w:tr>
      <w:tr w:rsidR="00794199" w:rsidTr="00794199">
        <w:tc>
          <w:tcPr>
            <w:tcW w:w="0" w:type="auto"/>
          </w:tcPr>
          <w:p w:rsidR="00794199" w:rsidRDefault="008E2B66">
            <w:pPr>
              <w:pStyle w:val="TableBodyText"/>
            </w:pPr>
            <w:r>
              <w:t>0x00000000</w:t>
            </w:r>
          </w:p>
        </w:tc>
        <w:tc>
          <w:tcPr>
            <w:tcW w:w="0" w:type="auto"/>
          </w:tcPr>
          <w:p w:rsidR="00794199" w:rsidRDefault="008E2B66">
            <w:pPr>
              <w:pStyle w:val="TableBodyText"/>
            </w:pPr>
            <w:r>
              <w:t xml:space="preserve">Requests connection without administrator privilege. </w:t>
            </w:r>
          </w:p>
        </w:tc>
      </w:tr>
      <w:tr w:rsidR="00794199" w:rsidTr="00794199">
        <w:tc>
          <w:tcPr>
            <w:tcW w:w="0" w:type="auto"/>
          </w:tcPr>
          <w:p w:rsidR="00794199" w:rsidRDefault="008E2B66">
            <w:pPr>
              <w:pStyle w:val="TableBodyText"/>
            </w:pPr>
            <w:r>
              <w:t>0x00000001</w:t>
            </w:r>
          </w:p>
        </w:tc>
        <w:tc>
          <w:tcPr>
            <w:tcW w:w="0" w:type="auto"/>
          </w:tcPr>
          <w:p w:rsidR="00794199" w:rsidRDefault="008E2B66">
            <w:pPr>
              <w:pStyle w:val="TableBodyText"/>
            </w:pPr>
            <w:r>
              <w:t>Requests administrator behavior, which causes the server to check that the user has administrator privilege.</w:t>
            </w:r>
          </w:p>
        </w:tc>
      </w:tr>
      <w:tr w:rsidR="00794199" w:rsidTr="00794199">
        <w:tc>
          <w:tcPr>
            <w:tcW w:w="0" w:type="auto"/>
          </w:tcPr>
          <w:p w:rsidR="00794199" w:rsidRDefault="008E2B66">
            <w:pPr>
              <w:pStyle w:val="TableBodyText"/>
            </w:pPr>
            <w:r>
              <w:t>0x00008000</w:t>
            </w:r>
          </w:p>
        </w:tc>
        <w:tc>
          <w:tcPr>
            <w:tcW w:w="0" w:type="auto"/>
          </w:tcPr>
          <w:p w:rsidR="00794199" w:rsidRDefault="008E2B66">
            <w:pPr>
              <w:pStyle w:val="TableBodyText"/>
            </w:pPr>
            <w:r>
              <w:t>If this flag is not passed and the client version (as specified by th</w:t>
            </w:r>
            <w:r>
              <w:t xml:space="preserve">e </w:t>
            </w:r>
            <w:r>
              <w:rPr>
                <w:i/>
              </w:rPr>
              <w:t>rgwClientVersion</w:t>
            </w:r>
            <w:r>
              <w:t xml:space="preserve"> parameter) is less than 12.00.0000.000 and no </w:t>
            </w:r>
            <w:hyperlink w:anchor="gt_94523846-05ff-4a8b-bb73-7b3e5fec19aa">
              <w:r>
                <w:rPr>
                  <w:rStyle w:val="HyperlinkGreen"/>
                  <w:b/>
                </w:rPr>
                <w:t>public folders</w:t>
              </w:r>
            </w:hyperlink>
            <w:r>
              <w:t xml:space="preserve"> are configured within the messaging system, the server MUST fail the connection attempt with error code ecClientVe</w:t>
            </w:r>
            <w:r>
              <w:t xml:space="preserve">rDisallowed. The </w:t>
            </w:r>
            <w:r>
              <w:rPr>
                <w:b/>
              </w:rPr>
              <w:lastRenderedPageBreak/>
              <w:t>AUX_EXORGINFO</w:t>
            </w:r>
            <w:r>
              <w:t xml:space="preserve"> auxiliary block structure, specified in section </w:t>
            </w:r>
            <w:hyperlink w:anchor="Section_a16de2946c6c4c4dbd869bb3be464045" w:history="1">
              <w:r>
                <w:rPr>
                  <w:rStyle w:val="Hyperlink"/>
                </w:rPr>
                <w:t>2.2.2.2.17</w:t>
              </w:r>
            </w:hyperlink>
            <w:r>
              <w:t xml:space="preserve">, informs the client of the presence of public folders within the organization. The use of the </w:t>
            </w:r>
            <w:r>
              <w:rPr>
                <w:b/>
              </w:rPr>
              <w:t>AUX_EXORGINF</w:t>
            </w:r>
            <w:r>
              <w:rPr>
                <w:b/>
              </w:rPr>
              <w:t xml:space="preserve">O </w:t>
            </w:r>
            <w:r>
              <w:t xml:space="preserve">auxiliary block structure is further defined in section </w:t>
            </w:r>
            <w:hyperlink w:anchor="Section_2c141f3f7322409686538c37ea3f5268" w:history="1">
              <w:r>
                <w:rPr>
                  <w:rStyle w:val="Hyperlink"/>
                </w:rPr>
                <w:t>3.1.4.1.2.1</w:t>
              </w:r>
            </w:hyperlink>
            <w:r>
              <w:t xml:space="preserve">. </w:t>
            </w:r>
          </w:p>
          <w:p w:rsidR="00794199" w:rsidRDefault="008E2B66">
            <w:pPr>
              <w:pStyle w:val="TableBodyText"/>
            </w:pPr>
            <w:r>
              <w:t xml:space="preserve">If this flag is passed and the client version (as specified by the </w:t>
            </w:r>
            <w:r>
              <w:rPr>
                <w:i/>
              </w:rPr>
              <w:t xml:space="preserve">rgwClientVersion </w:t>
            </w:r>
            <w:r>
              <w:t xml:space="preserve">parameter) is less than 12.00.0000.000, </w:t>
            </w:r>
            <w:r>
              <w:t>the server MUST NOT fail the connection attempt due to public folders not being configured within the messaging system.</w:t>
            </w:r>
          </w:p>
          <w:p w:rsidR="00794199" w:rsidRDefault="008E2B66">
            <w:pPr>
              <w:pStyle w:val="TableBodyText"/>
            </w:pPr>
            <w:r>
              <w:t xml:space="preserve">If the client version (as specified by the </w:t>
            </w:r>
            <w:r>
              <w:rPr>
                <w:i/>
              </w:rPr>
              <w:t>rgwClientVersion</w:t>
            </w:r>
            <w:r>
              <w:t xml:space="preserve"> parameter) is greater than or equal to 12.00.0000.000, the server MUST NOT f</w:t>
            </w:r>
            <w:r>
              <w:t>ail the connection attempt due to public folders not being configured within the messaging system (regardless of whether or not this flag is passed).</w:t>
            </w:r>
          </w:p>
        </w:tc>
      </w:tr>
    </w:tbl>
    <w:p w:rsidR="00794199" w:rsidRDefault="008E2B66">
      <w:r>
        <w:rPr>
          <w:i/>
        </w:rPr>
        <w:lastRenderedPageBreak/>
        <w:t>ulConMod:</w:t>
      </w:r>
      <w:r>
        <w:t xml:space="preserve"> A client-derived 32-bit hash value of the DN passed in the </w:t>
      </w:r>
      <w:r>
        <w:rPr>
          <w:i/>
        </w:rPr>
        <w:t>szUserDN</w:t>
      </w:r>
      <w:r>
        <w:t xml:space="preserve"> parameter. The server deter</w:t>
      </w:r>
      <w:r>
        <w:t xml:space="preserve">mines which public folder </w:t>
      </w:r>
      <w:hyperlink w:anchor="gt_ea02e669-2dda-460c-9992-b12a23caeeac">
        <w:r>
          <w:rPr>
            <w:rStyle w:val="HyperlinkGreen"/>
            <w:b/>
          </w:rPr>
          <w:t>replica</w:t>
        </w:r>
      </w:hyperlink>
      <w:r>
        <w:t xml:space="preserve"> to use when accessing public folder information when more than one replica of a folder exists. The hash can be used to distribute client access across replicas</w:t>
      </w:r>
      <w:r>
        <w:t xml:space="preserve"> in a deterministic way for load balancing.</w:t>
      </w:r>
    </w:p>
    <w:p w:rsidR="00794199" w:rsidRDefault="008E2B66">
      <w:r>
        <w:rPr>
          <w:i/>
        </w:rPr>
        <w:t>cbLimit:</w:t>
      </w:r>
      <w:r>
        <w:t xml:space="preserve"> MUST be set to zero when sent and MUST be ignored when received.</w:t>
      </w:r>
    </w:p>
    <w:p w:rsidR="00794199" w:rsidRDefault="008E2B66">
      <w:r>
        <w:rPr>
          <w:i/>
        </w:rPr>
        <w:t>ulCpid:</w:t>
      </w:r>
      <w:r>
        <w:t xml:space="preserve"> The </w:t>
      </w:r>
      <w:hyperlink w:anchor="gt_210637d9-9634-4652-a935-ded3cd434f38">
        <w:r>
          <w:rPr>
            <w:rStyle w:val="HyperlinkGreen"/>
            <w:b/>
          </w:rPr>
          <w:t>code page</w:t>
        </w:r>
      </w:hyperlink>
      <w:r>
        <w:t xml:space="preserve"> in which text data is sent. If the </w:t>
      </w:r>
      <w:hyperlink w:anchor="gt_c305d0ab-8b94-461a-bd76-13b40cb8c4d8">
        <w:r>
          <w:rPr>
            <w:rStyle w:val="HyperlinkGreen"/>
            <w:b/>
          </w:rPr>
          <w:t>Unicode</w:t>
        </w:r>
      </w:hyperlink>
      <w:r>
        <w:t xml:space="preserve"> format is not requested by the client on subsequent calls that use this Session Context, the </w:t>
      </w:r>
      <w:r>
        <w:rPr>
          <w:i/>
        </w:rPr>
        <w:t>ulCpid</w:t>
      </w:r>
      <w:r>
        <w:t xml:space="preserve"> parameter sets the code page to be used in subsequent calls.</w:t>
      </w:r>
    </w:p>
    <w:p w:rsidR="00794199" w:rsidRDefault="008E2B66">
      <w:r>
        <w:rPr>
          <w:i/>
        </w:rPr>
        <w:t>ulLcidString:</w:t>
      </w:r>
      <w:r>
        <w:t xml:space="preserve"> The local ID for everything ot</w:t>
      </w:r>
      <w:r>
        <w:t>her than sorting.</w:t>
      </w:r>
    </w:p>
    <w:p w:rsidR="00794199" w:rsidRDefault="008E2B66">
      <w:r>
        <w:rPr>
          <w:i/>
        </w:rPr>
        <w:t>ulLcidSort:</w:t>
      </w:r>
      <w:r>
        <w:t xml:space="preserve"> The local ID for sorting.</w:t>
      </w:r>
    </w:p>
    <w:p w:rsidR="00794199" w:rsidRDefault="008E2B66">
      <w:r>
        <w:rPr>
          <w:i/>
        </w:rPr>
        <w:t>ulIcxrLink:</w:t>
      </w:r>
      <w:r>
        <w:t xml:space="preserve"> A value used to link the Session Context created by this call with a currently existing Session Context on the server. To request Session Context linking, the client MUST pass the value of</w:t>
      </w:r>
      <w:r>
        <w:t xml:space="preserve"> 0xFFFFFFFF. To link to an existing Session Context, this value is the session index value returned in the </w:t>
      </w:r>
      <w:r>
        <w:rPr>
          <w:i/>
        </w:rPr>
        <w:t>piCxr</w:t>
      </w:r>
      <w:r>
        <w:t xml:space="preserve"> parameter from a previous call to the </w:t>
      </w:r>
      <w:r>
        <w:rPr>
          <w:b/>
        </w:rPr>
        <w:t>EcDoConnectEx</w:t>
      </w:r>
      <w:r>
        <w:t xml:space="preserve"> method. In addition to passing the session index in the </w:t>
      </w:r>
      <w:r>
        <w:rPr>
          <w:i/>
        </w:rPr>
        <w:t xml:space="preserve">ulIcxrLink </w:t>
      </w:r>
      <w:r>
        <w:t>parameter, the client se</w:t>
      </w:r>
      <w:r>
        <w:t xml:space="preserve">ts the </w:t>
      </w:r>
      <w:r>
        <w:rPr>
          <w:i/>
        </w:rPr>
        <w:t>pulTimeStamp</w:t>
      </w:r>
      <w:r>
        <w:t xml:space="preserve"> parameter to the value that was returned in the </w:t>
      </w:r>
      <w:r>
        <w:rPr>
          <w:i/>
        </w:rPr>
        <w:t>pulTimeStamp</w:t>
      </w:r>
      <w:r>
        <w:t xml:space="preserve"> parameter from the previous call to the </w:t>
      </w:r>
      <w:r>
        <w:rPr>
          <w:b/>
        </w:rPr>
        <w:t>EcDoConnectEx</w:t>
      </w:r>
      <w:r>
        <w:t xml:space="preserve"> method. These two values MUST be used by the server to identify an active session with the same session index and session</w:t>
      </w:r>
      <w:r>
        <w:t xml:space="preserve"> creation time stamp. If a session is found, the server MUST link the Session Context created by this call with the one found.</w:t>
      </w:r>
      <w:bookmarkStart w:id="158" w:name="z15"/>
      <w:bookmarkStart w:id="159" w:name="Appendix_A_Target_8"/>
      <w:bookmarkEnd w:id="15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9"/>
    </w:p>
    <w:p w:rsidR="00794199" w:rsidRDefault="008E2B66">
      <w:r>
        <w:t>A server allows Session Context linking for the following reas</w:t>
      </w:r>
      <w:r>
        <w:t>ons:</w:t>
      </w:r>
    </w:p>
    <w:p w:rsidR="00794199" w:rsidRDefault="008E2B66">
      <w:pPr>
        <w:pStyle w:val="ListParagraph"/>
        <w:numPr>
          <w:ilvl w:val="0"/>
          <w:numId w:val="53"/>
        </w:numPr>
      </w:pPr>
      <w:r>
        <w:t xml:space="preserve">To consume a single </w:t>
      </w:r>
      <w:hyperlink w:anchor="gt_0e48e7fc-c851-4692-9b39-8bfa227f4aba">
        <w:r>
          <w:rPr>
            <w:rStyle w:val="HyperlinkGreen"/>
            <w:b/>
          </w:rPr>
          <w:t>Client Access License (CAL)</w:t>
        </w:r>
      </w:hyperlink>
      <w:r>
        <w:t xml:space="preserve"> for all the connections made from a single client computer. This gives a client the ability to open multiple independent connections using mo</w:t>
      </w:r>
      <w:r>
        <w:t>re than one Session Context on the server but be seen to the server as only consuming a single CAL.</w:t>
      </w:r>
      <w:bookmarkStart w:id="160" w:name="z17"/>
      <w:bookmarkStart w:id="161" w:name="Appendix_A_Target_9"/>
      <w:bookmarkEnd w:id="160"/>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1"/>
    </w:p>
    <w:p w:rsidR="00794199" w:rsidRDefault="008E2B66">
      <w:pPr>
        <w:pStyle w:val="ListParagraph"/>
        <w:numPr>
          <w:ilvl w:val="0"/>
          <w:numId w:val="53"/>
        </w:numPr>
      </w:pPr>
      <w:r>
        <w:t>To get pending notification information for other sessions on the same client computer. F</w:t>
      </w:r>
      <w:r>
        <w:t xml:space="preserve">or details, see </w:t>
      </w:r>
      <w:hyperlink r:id="rId60" w:anchor="Section_7c7d16535dfb42f19410fc4e48e10731">
        <w:r>
          <w:rPr>
            <w:rStyle w:val="Hyperlink"/>
          </w:rPr>
          <w:t>[MS-OXCNOTIF]</w:t>
        </w:r>
      </w:hyperlink>
      <w:r>
        <w:t>.</w:t>
      </w:r>
    </w:p>
    <w:p w:rsidR="00794199" w:rsidRDefault="008E2B66">
      <w:r>
        <w:t xml:space="preserve">Note that the </w:t>
      </w:r>
      <w:r>
        <w:rPr>
          <w:i/>
        </w:rPr>
        <w:t>ulIcxrLink</w:t>
      </w:r>
      <w:r>
        <w:t xml:space="preserve"> parameter is defined as a 32-bit value. Other than passing 0xFFFFFFFF for no Session Context linking, the server only</w:t>
      </w:r>
      <w:r>
        <w:t xml:space="preserve"> uses the low-order 16 bits as the session index. This value is the value returned in the </w:t>
      </w:r>
      <w:r>
        <w:rPr>
          <w:i/>
        </w:rPr>
        <w:t>piCxr</w:t>
      </w:r>
      <w:r>
        <w:t xml:space="preserve"> parameter from a previous call to the </w:t>
      </w:r>
      <w:r>
        <w:rPr>
          <w:b/>
        </w:rPr>
        <w:t>EcDoConnectEx</w:t>
      </w:r>
      <w:r>
        <w:t xml:space="preserve"> method, which is the session index and defined as a 16-bit value.</w:t>
      </w:r>
    </w:p>
    <w:p w:rsidR="00794199" w:rsidRDefault="008E2B66">
      <w:r>
        <w:rPr>
          <w:i/>
        </w:rPr>
        <w:t>usFCanConvertCodePages:</w:t>
      </w:r>
      <w:r>
        <w:t xml:space="preserve"> This parameter is </w:t>
      </w:r>
      <w:r>
        <w:t>reserved. The client MUST pass a value of 0x0001.</w:t>
      </w:r>
    </w:p>
    <w:p w:rsidR="00794199" w:rsidRDefault="008E2B66">
      <w:r>
        <w:rPr>
          <w:i/>
        </w:rPr>
        <w:t>pcmsPollsMax:</w:t>
      </w:r>
      <w:r>
        <w:t xml:space="preserve"> An implementation-dependent value that specifies the number of milliseconds that a client waits between polling the server for event information. If the client or server does not support makin</w:t>
      </w:r>
      <w:r>
        <w:t>g asynchronous RPCs for notifications as specified in</w:t>
      </w:r>
      <w:r>
        <w:rPr>
          <w:b/>
        </w:rPr>
        <w:t xml:space="preserve"> </w:t>
      </w:r>
      <w:r>
        <w:t xml:space="preserve">section </w:t>
      </w:r>
      <w:hyperlink w:anchor="Section_e45891af30cc43ed8da90043d39e51c9" w:history="1">
        <w:r>
          <w:rPr>
            <w:rStyle w:val="Hyperlink"/>
          </w:rPr>
          <w:t>3.3.4.1</w:t>
        </w:r>
      </w:hyperlink>
      <w:r>
        <w:t>, or the client is unable to receive notifications via UDP datagrams, as specified in [MS-OXCNOTIF] section 3.2.5.4 and [MS-OXC</w:t>
      </w:r>
      <w:r>
        <w:t xml:space="preserve">NOTIF] section 3.2.5.5.2, the client can poll the server to determine whether any events are pending for the client. </w:t>
      </w:r>
    </w:p>
    <w:p w:rsidR="00794199" w:rsidRDefault="008E2B66">
      <w:r>
        <w:rPr>
          <w:i/>
        </w:rPr>
        <w:lastRenderedPageBreak/>
        <w:t>pcRetry:</w:t>
      </w:r>
      <w:r>
        <w:t xml:space="preserve"> An implementation-dependent value that specifies the number of times a client retries future RPCs using the session context handl</w:t>
      </w:r>
      <w:r>
        <w:t>e returned in this call. This is for client RPCs that fail with RPC status code RPC_S_SERVER_TOO_BUSY (0x000006BB). This is a suggested retry count for the client and is not to be enforced by the server. For more details about circumstances under which the</w:t>
      </w:r>
      <w:r>
        <w:t xml:space="preserve"> RPC_S_SERVER_TOO_BUSY status code is returned, see </w:t>
      </w:r>
      <w:hyperlink r:id="rId61" w:anchor="Section_13af691127e54aa0bb75637b02d4f2ef">
        <w:r>
          <w:rPr>
            <w:rStyle w:val="Hyperlink"/>
          </w:rPr>
          <w:t>[MS-OXCROPS]</w:t>
        </w:r>
      </w:hyperlink>
      <w:r>
        <w:t xml:space="preserve"> section 3.2.4.2</w:t>
      </w:r>
      <w:r>
        <w:t xml:space="preserve">. For more details about how the client handles the RPC_S_SERVER_TOO_BUSY status code, see section </w:t>
      </w:r>
      <w:hyperlink w:anchor="Section_8a5a1df0ef1b4edabcb429e8cdc4fa8b" w:history="1">
        <w:r>
          <w:rPr>
            <w:rStyle w:val="Hyperlink"/>
          </w:rPr>
          <w:t>3.2.4.4</w:t>
        </w:r>
      </w:hyperlink>
      <w:r>
        <w:t>.</w:t>
      </w:r>
    </w:p>
    <w:p w:rsidR="00794199" w:rsidRDefault="008E2B66">
      <w:r>
        <w:rPr>
          <w:i/>
        </w:rPr>
        <w:t>pcmsRetryDelay:</w:t>
      </w:r>
      <w:r>
        <w:t xml:space="preserve"> An implementation-dependent value that specifies the number of milliseconds a client waits before retrying a failed RPC. If any future RPC to the server using the session context handle returned in this call fails with RPC status code RPC_S_SERVER_TOO_BUS</w:t>
      </w:r>
      <w:r>
        <w:t xml:space="preserve">Y (0x000006BB), the client waits the number of milliseconds specified in this output parameter before retrying the call. The number of times a client retries is returned in the </w:t>
      </w:r>
      <w:r>
        <w:rPr>
          <w:i/>
        </w:rPr>
        <w:t>pcRetry</w:t>
      </w:r>
      <w:r>
        <w:t xml:space="preserve"> parameter. This is a suggested delay for the client and is not to be en</w:t>
      </w:r>
      <w:r>
        <w:t xml:space="preserve">forced by the server. </w:t>
      </w:r>
    </w:p>
    <w:p w:rsidR="00794199" w:rsidRDefault="008E2B66">
      <w:r>
        <w:rPr>
          <w:i/>
        </w:rPr>
        <w:t>piCxr:</w:t>
      </w:r>
      <w:r>
        <w:t xml:space="preserve"> A session index value that is associated with the session context handle returned from this call. This value in conjunction with the session creation time stamp value returned in the </w:t>
      </w:r>
      <w:r>
        <w:rPr>
          <w:i/>
        </w:rPr>
        <w:t>pulTimeStamp</w:t>
      </w:r>
      <w:r>
        <w:t xml:space="preserve"> parameter will be passed to a </w:t>
      </w:r>
      <w:r>
        <w:t xml:space="preserve">subsequent call to the </w:t>
      </w:r>
      <w:r>
        <w:rPr>
          <w:b/>
        </w:rPr>
        <w:t>EcDoConnectEx</w:t>
      </w:r>
      <w:r>
        <w:t xml:space="preserve"> method if the client requests to link two Session Contexts.</w:t>
      </w:r>
      <w:bookmarkStart w:id="162" w:name="z19"/>
      <w:bookmarkStart w:id="163" w:name="Appendix_A_Target_10"/>
      <w:bookmarkEnd w:id="162"/>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3"/>
      <w:r>
        <w:t xml:space="preserve"> The server MUST NOT assign the same session index value to two active Session Contexts. T</w:t>
      </w:r>
      <w:r>
        <w:t>he server is free to return any 16-bit value for the session index.</w:t>
      </w:r>
    </w:p>
    <w:p w:rsidR="00794199" w:rsidRDefault="008E2B66">
      <w:r>
        <w:t xml:space="preserve">The server MUST also use the session index when returning a </w:t>
      </w:r>
      <w:r>
        <w:rPr>
          <w:b/>
        </w:rPr>
        <w:t>RopPending</w:t>
      </w:r>
      <w:r>
        <w:t xml:space="preserve"> </w:t>
      </w:r>
      <w:hyperlink w:anchor="gt_b1119977-cf72-4ae9-bd68-d169cec0b985">
        <w:r>
          <w:rPr>
            <w:rStyle w:val="HyperlinkGreen"/>
            <w:b/>
          </w:rPr>
          <w:t>ROP response</w:t>
        </w:r>
      </w:hyperlink>
      <w:r>
        <w:t xml:space="preserve"> ([MS-OXCROPS] section 2.2.14.3) on calls t</w:t>
      </w:r>
      <w:r>
        <w:t xml:space="preserve">o the </w:t>
      </w:r>
      <w:r>
        <w:rPr>
          <w:b/>
        </w:rPr>
        <w:t>EcDoRpcExt2</w:t>
      </w:r>
      <w:r>
        <w:t xml:space="preserve"> method, as specified in section </w:t>
      </w:r>
      <w:hyperlink w:anchor="Section_1842194bc5304b64a7780e663029785c" w:history="1">
        <w:r>
          <w:rPr>
            <w:rStyle w:val="Hyperlink"/>
          </w:rPr>
          <w:t>3.1.4.2</w:t>
        </w:r>
      </w:hyperlink>
      <w:r>
        <w:t xml:space="preserve">, to tell the client which Session Context has pending notifications. If Session Contexts are linked, a </w:t>
      </w:r>
      <w:r>
        <w:rPr>
          <w:b/>
        </w:rPr>
        <w:t>RopPending</w:t>
      </w:r>
      <w:r>
        <w:t xml:space="preserve"> ROP response can be retu</w:t>
      </w:r>
      <w:r>
        <w:t>rned for any linked Session Context.</w:t>
      </w:r>
    </w:p>
    <w:p w:rsidR="00794199" w:rsidRDefault="008E2B66">
      <w:r>
        <w:rPr>
          <w:i/>
        </w:rPr>
        <w:t>szDNPrefix:</w:t>
      </w:r>
      <w:r>
        <w:t xml:space="preserve"> An implementation-dependent value that specifies a DN prefix that is used to build message </w:t>
      </w:r>
      <w:hyperlink w:anchor="gt_53dfe4f3-05d0-41aa-8217-ecd1962b340b">
        <w:r>
          <w:rPr>
            <w:rStyle w:val="HyperlinkGreen"/>
            <w:b/>
          </w:rPr>
          <w:t>recipients</w:t>
        </w:r>
      </w:hyperlink>
      <w:r>
        <w:t>. An empty value indicates that there is not</w:t>
      </w:r>
      <w:r>
        <w:t>hing to prepend to recipient entries on messages.</w:t>
      </w:r>
    </w:p>
    <w:p w:rsidR="00794199" w:rsidRDefault="008E2B66">
      <w:r>
        <w:rPr>
          <w:i/>
        </w:rPr>
        <w:t>szDisplayName:</w:t>
      </w:r>
      <w:r>
        <w:t xml:space="preserve"> The display name of the user associated with the </w:t>
      </w:r>
      <w:r>
        <w:rPr>
          <w:i/>
        </w:rPr>
        <w:t>szUserDN</w:t>
      </w:r>
      <w:r>
        <w:t xml:space="preserve"> parameter.</w:t>
      </w:r>
    </w:p>
    <w:p w:rsidR="00794199" w:rsidRDefault="008E2B66">
      <w:r>
        <w:rPr>
          <w:i/>
        </w:rPr>
        <w:t>rgwClientVersion:</w:t>
      </w:r>
      <w:r>
        <w:t xml:space="preserve"> The client protocol version that the server uses to determine what protocol functionality the client sup</w:t>
      </w:r>
      <w:r>
        <w:t xml:space="preserve">ports. For more details about how version numbers are interpreted from the wire data, see section </w:t>
      </w:r>
      <w:hyperlink w:anchor="Section_a4cbc1023dc948b59a2cb981141fa12a" w:history="1">
        <w:r>
          <w:rPr>
            <w:rStyle w:val="Hyperlink"/>
          </w:rPr>
          <w:t>3.2.4.1.3</w:t>
        </w:r>
      </w:hyperlink>
      <w:r>
        <w:t>.</w:t>
      </w:r>
    </w:p>
    <w:p w:rsidR="00794199" w:rsidRDefault="008E2B66">
      <w:r>
        <w:rPr>
          <w:i/>
        </w:rPr>
        <w:t>rgwServerVersion:</w:t>
      </w:r>
      <w:r>
        <w:t xml:space="preserve"> The server protocol version that the client uses to determine what pr</w:t>
      </w:r>
      <w:r>
        <w:t xml:space="preserve">otocol functionality the server supports. For details about how version numbers are interpreted from the wire data, see section </w:t>
      </w:r>
      <w:hyperlink w:anchor="Section_af563fc0730345fa93dcf56d1af4d347" w:history="1">
        <w:r>
          <w:rPr>
            <w:rStyle w:val="Hyperlink"/>
          </w:rPr>
          <w:t>3.1.4.1.3</w:t>
        </w:r>
      </w:hyperlink>
      <w:r>
        <w:t>.</w:t>
      </w:r>
    </w:p>
    <w:p w:rsidR="00794199" w:rsidRDefault="008E2B66">
      <w:r>
        <w:rPr>
          <w:i/>
        </w:rPr>
        <w:t>rgwBestVersion:</w:t>
      </w:r>
      <w:r>
        <w:t xml:space="preserve"> The minimum client protocol version that </w:t>
      </w:r>
      <w:r>
        <w:t xml:space="preserve">the server supports. This information is useful if the call to the </w:t>
      </w:r>
      <w:r>
        <w:rPr>
          <w:b/>
        </w:rPr>
        <w:t>EcDoConnectEx</w:t>
      </w:r>
      <w:r>
        <w:t xml:space="preserve"> method fails with return code ecVersionMismatch. On success, the server returns the value passed in the </w:t>
      </w:r>
      <w:r>
        <w:rPr>
          <w:i/>
        </w:rPr>
        <w:t>rgwClientVersion</w:t>
      </w:r>
      <w:r>
        <w:t xml:space="preserve"> parameter by the client. The server cannot perform any</w:t>
      </w:r>
      <w:r>
        <w:t xml:space="preserve"> client protocol version negotiation. The server can either return the minimum client protocol version required to access the server and fail the call with ecVersionMismatch (0x80040110) or allow the client and return the value passed by the client in the </w:t>
      </w:r>
      <w:r>
        <w:rPr>
          <w:i/>
        </w:rPr>
        <w:t>rgwClientVersion</w:t>
      </w:r>
      <w:r>
        <w:t xml:space="preserve"> parameter. The server implementation sets the minimum client protocol version that is supported by the server. For details about how version numbers are interpreted from the wire data, see section </w:t>
      </w:r>
      <w:hyperlink w:anchor="Section_b5469159da8647a5b751a8d25d6c24f7" w:history="1">
        <w:r>
          <w:rPr>
            <w:rStyle w:val="Hyperlink"/>
          </w:rPr>
          <w:t>3.1.4.1.3.1</w:t>
        </w:r>
      </w:hyperlink>
      <w:r>
        <w:t>.</w:t>
      </w:r>
    </w:p>
    <w:p w:rsidR="00794199" w:rsidRDefault="008E2B66">
      <w:r>
        <w:rPr>
          <w:i/>
        </w:rPr>
        <w:t>pulTimeStamp:</w:t>
      </w:r>
      <w:r>
        <w:t xml:space="preserve"> The creation time of the newly created Session Context. On input, a value used with the </w:t>
      </w:r>
      <w:r>
        <w:rPr>
          <w:i/>
        </w:rPr>
        <w:t>ulIcxrLink</w:t>
      </w:r>
      <w:r>
        <w:t xml:space="preserve"> parameter to link the Session Context created by this call with an existing Session Context. If the </w:t>
      </w:r>
      <w:r>
        <w:rPr>
          <w:i/>
        </w:rPr>
        <w:t>ulIcxrLink</w:t>
      </w:r>
      <w:r>
        <w:t xml:space="preserve"> parameter is not set to 0xFFFFFFFF, the client MUST pass in the value of the </w:t>
      </w:r>
      <w:r>
        <w:rPr>
          <w:i/>
        </w:rPr>
        <w:t>pulTimeStamp</w:t>
      </w:r>
      <w:r>
        <w:t xml:space="preserve"> parameter returned from the server on a previous call to the </w:t>
      </w:r>
      <w:r>
        <w:rPr>
          <w:b/>
        </w:rPr>
        <w:t>EcDoConnectEx</w:t>
      </w:r>
      <w:r>
        <w:t xml:space="preserve"> method. For more details, see the </w:t>
      </w:r>
      <w:r>
        <w:rPr>
          <w:i/>
        </w:rPr>
        <w:t>ulIcxrLink</w:t>
      </w:r>
      <w:r>
        <w:t xml:space="preserve"> and </w:t>
      </w:r>
      <w:r>
        <w:rPr>
          <w:i/>
        </w:rPr>
        <w:t>piCxr</w:t>
      </w:r>
      <w:r>
        <w:t xml:space="preserve"> parameter descriptions earlier in t</w:t>
      </w:r>
      <w:r>
        <w:t xml:space="preserve">his section. If the server supports Session Context linking, the server verifies that there is a Session Context state with the unique identifier in the </w:t>
      </w:r>
      <w:r>
        <w:rPr>
          <w:i/>
        </w:rPr>
        <w:t>ulIcxrLink</w:t>
      </w:r>
      <w:r>
        <w:t xml:space="preserve"> parameter, and the Session Context state has a creation time stamp equal to the value passed</w:t>
      </w:r>
      <w:r>
        <w:t xml:space="preserve"> in this parameter. If so, the server MUST link the Session Context created by this call with the one found. If no such Session Context state is found, the server does not fail the </w:t>
      </w:r>
      <w:r>
        <w:rPr>
          <w:b/>
        </w:rPr>
        <w:t>EcDoConnectEx</w:t>
      </w:r>
      <w:r>
        <w:t xml:space="preserve"> method call but simply does not link the Session Contexts.</w:t>
      </w:r>
      <w:bookmarkStart w:id="164" w:name="z21"/>
      <w:bookmarkStart w:id="165" w:name="Appendix_A_Target_11"/>
      <w:bookmarkEnd w:id="164"/>
      <w:r>
        <w:rPr>
          <w:rStyle w:val="Hyperlink"/>
        </w:rPr>
        <w:fldChar w:fldCharType="begin"/>
      </w:r>
      <w:r>
        <w:rPr>
          <w:rStyle w:val="Hyperlink"/>
        </w:rPr>
        <w:instrText xml:space="preserve"> </w:instrText>
      </w:r>
      <w:r>
        <w:rPr>
          <w:rStyle w:val="Hyperlink"/>
        </w:rPr>
        <w:instrText xml:space="preserve">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5"/>
    </w:p>
    <w:p w:rsidR="00794199" w:rsidRDefault="008E2B66">
      <w:r>
        <w:lastRenderedPageBreak/>
        <w:t>On output, the server has to return a time stamp in which the new Session Context was created. The server saves the Session Context creation time stamp within the Session Context state for</w:t>
      </w:r>
      <w:r>
        <w:t xml:space="preserve"> later use if a client attempts to link Session Contexts.</w:t>
      </w:r>
    </w:p>
    <w:p w:rsidR="00794199" w:rsidRDefault="008E2B66">
      <w:r>
        <w:rPr>
          <w:i/>
        </w:rPr>
        <w:t>rgbAuxIn:</w:t>
      </w:r>
      <w:r>
        <w:t xml:space="preserve"> An auxiliary payload buffer prefixed by an </w:t>
      </w:r>
      <w:r>
        <w:rPr>
          <w:b/>
        </w:rPr>
        <w:t>RPC_HEADER_EXT</w:t>
      </w:r>
      <w:r>
        <w:t xml:space="preserve"> structure, as specified in section </w:t>
      </w:r>
      <w:hyperlink w:anchor="Section_18d293ecb55142f58beb32fe304225a9" w:history="1">
        <w:r>
          <w:rPr>
            <w:rStyle w:val="Hyperlink"/>
          </w:rPr>
          <w:t>2.2.2.1</w:t>
        </w:r>
      </w:hyperlink>
      <w:r>
        <w:t>. Information stored in this</w:t>
      </w:r>
      <w:r>
        <w:t xml:space="preserve"> structure determines how to interpret the data that follows the structure. The length of the auxiliary payload buffer that includes the </w:t>
      </w:r>
      <w:r>
        <w:rPr>
          <w:b/>
        </w:rPr>
        <w:t>RPC_HEADER_EXT</w:t>
      </w:r>
      <w:r>
        <w:t xml:space="preserve"> structure is contained in the </w:t>
      </w:r>
      <w:r>
        <w:rPr>
          <w:i/>
        </w:rPr>
        <w:t>cbAuxIn</w:t>
      </w:r>
      <w:r>
        <w:t xml:space="preserve"> parameter.</w:t>
      </w:r>
    </w:p>
    <w:p w:rsidR="00794199" w:rsidRDefault="008E2B66">
      <w:r>
        <w:t xml:space="preserve">For details about how to access the embedded auxiliary </w:t>
      </w:r>
      <w:r>
        <w:t xml:space="preserve">payload buffer, see section </w:t>
      </w:r>
      <w:hyperlink w:anchor="Section_1a93eb7d60ff4b74bcb79c9d6d6b8b35" w:history="1">
        <w:r>
          <w:rPr>
            <w:rStyle w:val="Hyperlink"/>
          </w:rPr>
          <w:t>3.1.4.1.1</w:t>
        </w:r>
      </w:hyperlink>
      <w:r>
        <w:t xml:space="preserve">. For details about how to interpret the auxiliary payload data, see section </w:t>
      </w:r>
      <w:hyperlink w:anchor="Section_a0266e5907154de7a4f05d5fa115324a" w:history="1">
        <w:r>
          <w:rPr>
            <w:rStyle w:val="Hyperlink"/>
          </w:rPr>
          <w:t>3.1.4.1.2</w:t>
        </w:r>
      </w:hyperlink>
      <w:r>
        <w:t>.</w:t>
      </w:r>
    </w:p>
    <w:p w:rsidR="00794199" w:rsidRDefault="008E2B66">
      <w:r>
        <w:rPr>
          <w:i/>
        </w:rPr>
        <w:t>cbAuxIn:</w:t>
      </w:r>
      <w:r>
        <w:t xml:space="preserve"> Th</w:t>
      </w:r>
      <w:r>
        <w:t xml:space="preserve">e length of the </w:t>
      </w:r>
      <w:r>
        <w:rPr>
          <w:i/>
        </w:rPr>
        <w:t>rgbAuxIn</w:t>
      </w:r>
      <w:r>
        <w:t xml:space="preserve"> parameter. If this value on input is larger than 0x00001008 bytes in size, the server SHOULD</w:t>
      </w:r>
      <w:bookmarkStart w:id="16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6"/>
      <w:r>
        <w:t xml:space="preserve"> fail with the RPC status code RPC_X_BAD_STUB_DATA (0x000006F7). If t</w:t>
      </w:r>
      <w:r>
        <w:t>his value is greater than 0x00000000 and less than 0x00000008, the server SHOULD</w:t>
      </w:r>
      <w:bookmarkStart w:id="167" w:name="z23"/>
      <w:bookmarkStart w:id="168" w:name="Appendix_A_Target_13"/>
      <w:bookmarkEnd w:id="167"/>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8"/>
      <w:r>
        <w:t xml:space="preserve"> fail with ecRpcFailed (0x80040115). For more information on returning RPC status codes, see </w:t>
      </w:r>
      <w:hyperlink r:id="rId62">
        <w:r>
          <w:rPr>
            <w:rStyle w:val="Hyperlink"/>
          </w:rPr>
          <w:t>[C706]</w:t>
        </w:r>
      </w:hyperlink>
      <w:r>
        <w:t>.</w:t>
      </w:r>
    </w:p>
    <w:p w:rsidR="00794199" w:rsidRDefault="008E2B66">
      <w:r>
        <w:rPr>
          <w:i/>
        </w:rPr>
        <w:t>rgbAuxOut:</w:t>
      </w:r>
      <w:r>
        <w:t xml:space="preserve"> An auxiliary payload buffer prefixed by an </w:t>
      </w:r>
      <w:r>
        <w:rPr>
          <w:b/>
        </w:rPr>
        <w:t>RPC_HEADER_EXT</w:t>
      </w:r>
      <w:r>
        <w:t xml:space="preserve"> structure (section 2.2.2.1). On output, the server can return auxiliary payload data to the client in this parameter. The serve</w:t>
      </w:r>
      <w:r>
        <w:t xml:space="preserve">r MUST include an </w:t>
      </w:r>
      <w:r>
        <w:rPr>
          <w:b/>
        </w:rPr>
        <w:t xml:space="preserve">RPC_HEADER_EXT </w:t>
      </w:r>
      <w:r>
        <w:t>structure before the auxiliary payload data.</w:t>
      </w:r>
    </w:p>
    <w:p w:rsidR="00794199" w:rsidRDefault="008E2B66">
      <w:r>
        <w:t>For details about how to access the embedded auxiliary payload buffer, see section 3.1.4.1.1. For details about how to interpret the auxiliary payload data, see section 3.1.4.1.2</w:t>
      </w:r>
      <w:r>
        <w:t>.</w:t>
      </w:r>
    </w:p>
    <w:p w:rsidR="00794199" w:rsidRDefault="008E2B66">
      <w:r>
        <w:rPr>
          <w:i/>
        </w:rPr>
        <w:t>pcbAuxOut:</w:t>
      </w:r>
      <w:r>
        <w:t xml:space="preserve"> The length of the </w:t>
      </w:r>
      <w:r>
        <w:rPr>
          <w:i/>
        </w:rPr>
        <w:t>rgbAuxOut</w:t>
      </w:r>
      <w:r>
        <w:t xml:space="preserve"> parameter. If this value on input is larger than 0x00001008, the server MUST fail with the RPC status code RPC_X_BAD_STUB_DATA (0x000006F7). </w:t>
      </w:r>
    </w:p>
    <w:p w:rsidR="00794199" w:rsidRDefault="008E2B66">
      <w:r>
        <w:t>On output, this parameter contains the size of the data to be returned in</w:t>
      </w:r>
      <w:r>
        <w:t xml:space="preserve"> the </w:t>
      </w:r>
      <w:r>
        <w:rPr>
          <w:i/>
        </w:rPr>
        <w:t>rgbAuxOut</w:t>
      </w:r>
      <w:r>
        <w:t xml:space="preserve"> parameter.</w:t>
      </w:r>
    </w:p>
    <w:p w:rsidR="00794199" w:rsidRDefault="008E2B66">
      <w:r>
        <w:rPr>
          <w:b/>
        </w:rPr>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2138"/>
        <w:gridCol w:w="1262"/>
        <w:gridCol w:w="6075"/>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Error code name</w:t>
            </w:r>
          </w:p>
        </w:tc>
        <w:tc>
          <w:tcPr>
            <w:tcW w:w="0" w:type="auto"/>
          </w:tcPr>
          <w:p w:rsidR="00794199" w:rsidRDefault="008E2B66">
            <w:pPr>
              <w:pStyle w:val="TableHeaderText"/>
            </w:pPr>
            <w:r>
              <w:t>Value</w:t>
            </w:r>
          </w:p>
        </w:tc>
        <w:tc>
          <w:tcPr>
            <w:tcW w:w="0" w:type="auto"/>
          </w:tcPr>
          <w:p w:rsidR="00794199" w:rsidRDefault="008E2B66">
            <w:pPr>
              <w:pStyle w:val="TableHeaderText"/>
            </w:pPr>
            <w:r>
              <w:t>Meaning</w:t>
            </w:r>
          </w:p>
        </w:tc>
      </w:tr>
      <w:tr w:rsidR="00794199" w:rsidTr="00794199">
        <w:tc>
          <w:tcPr>
            <w:tcW w:w="0" w:type="auto"/>
          </w:tcPr>
          <w:p w:rsidR="00794199" w:rsidRDefault="008E2B66">
            <w:pPr>
              <w:pStyle w:val="TableBodyText"/>
            </w:pPr>
            <w:r>
              <w:t>ecAccessDenied</w:t>
            </w:r>
            <w:bookmarkStart w:id="169" w:name="z25"/>
            <w:bookmarkStart w:id="170" w:name="Appendix_A_Target_14"/>
            <w:bookmarkEnd w:id="169"/>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70"/>
          </w:p>
        </w:tc>
        <w:tc>
          <w:tcPr>
            <w:tcW w:w="0" w:type="auto"/>
          </w:tcPr>
          <w:p w:rsidR="00794199" w:rsidRDefault="008E2B66">
            <w:pPr>
              <w:pStyle w:val="TableBodyText"/>
            </w:pPr>
            <w:r>
              <w:t>0x80070005</w:t>
            </w:r>
          </w:p>
        </w:tc>
        <w:tc>
          <w:tcPr>
            <w:tcW w:w="0" w:type="auto"/>
          </w:tcPr>
          <w:p w:rsidR="00794199" w:rsidRDefault="008E2B66">
            <w:pPr>
              <w:pStyle w:val="TableBodyText"/>
            </w:pPr>
            <w:r>
              <w:t xml:space="preserve">The authentication context associated with the binding handle does not have enough privilege or the </w:t>
            </w:r>
            <w:r>
              <w:rPr>
                <w:i/>
              </w:rPr>
              <w:t>szUserDN</w:t>
            </w:r>
            <w:r>
              <w:t xml:space="preserve"> parameter is empty.</w:t>
            </w:r>
          </w:p>
        </w:tc>
      </w:tr>
      <w:tr w:rsidR="00794199" w:rsidTr="00794199">
        <w:tc>
          <w:tcPr>
            <w:tcW w:w="0" w:type="auto"/>
          </w:tcPr>
          <w:p w:rsidR="00794199" w:rsidRDefault="008E2B66">
            <w:pPr>
              <w:pStyle w:val="TableBodyText"/>
            </w:pPr>
            <w:r>
              <w:t>ecNotEncrypted</w:t>
            </w:r>
          </w:p>
        </w:tc>
        <w:tc>
          <w:tcPr>
            <w:tcW w:w="0" w:type="auto"/>
          </w:tcPr>
          <w:p w:rsidR="00794199" w:rsidRDefault="008E2B66">
            <w:pPr>
              <w:pStyle w:val="TableBodyText"/>
            </w:pPr>
            <w:r>
              <w:t>0x00000970</w:t>
            </w:r>
          </w:p>
        </w:tc>
        <w:tc>
          <w:tcPr>
            <w:tcW w:w="0" w:type="auto"/>
          </w:tcPr>
          <w:p w:rsidR="00794199" w:rsidRDefault="008E2B66">
            <w:pPr>
              <w:pStyle w:val="TableBodyText"/>
            </w:pPr>
            <w:r>
              <w:t xml:space="preserve">The server is configured to require encryption and the authentication for the binding handle contained in the </w:t>
            </w:r>
            <w:r>
              <w:rPr>
                <w:i/>
              </w:rPr>
              <w:t>hBinding</w:t>
            </w:r>
            <w:r>
              <w:t xml:space="preserve"> parameter is not set with RPC_C_AUTHN_LEVEL_PKT_PRIVACY. For more information about setting the authentication and authorizat</w:t>
            </w:r>
            <w:r>
              <w:t xml:space="preserve">ion, see </w:t>
            </w:r>
            <w:hyperlink r:id="rId63">
              <w:r>
                <w:rPr>
                  <w:rStyle w:val="Hyperlink"/>
                </w:rPr>
                <w:t>[MSDN-RpcBindingSetAuthInfoEx]</w:t>
              </w:r>
            </w:hyperlink>
            <w:r>
              <w:t>. The client attempts the call again with new binding handle that is encrypted.</w:t>
            </w:r>
          </w:p>
        </w:tc>
      </w:tr>
      <w:tr w:rsidR="00794199" w:rsidTr="00794199">
        <w:tc>
          <w:tcPr>
            <w:tcW w:w="0" w:type="auto"/>
          </w:tcPr>
          <w:p w:rsidR="00794199" w:rsidRDefault="008E2B66">
            <w:pPr>
              <w:pStyle w:val="TableBodyText"/>
            </w:pPr>
            <w:r>
              <w:t>ecClientVerDisallowed</w:t>
            </w:r>
          </w:p>
        </w:tc>
        <w:tc>
          <w:tcPr>
            <w:tcW w:w="0" w:type="auto"/>
          </w:tcPr>
          <w:p w:rsidR="00794199" w:rsidRDefault="008E2B66">
            <w:pPr>
              <w:pStyle w:val="TableBodyText"/>
            </w:pPr>
            <w:r>
              <w:t>0x000004DF</w:t>
            </w:r>
          </w:p>
        </w:tc>
        <w:tc>
          <w:tcPr>
            <w:tcW w:w="0" w:type="auto"/>
          </w:tcPr>
          <w:p w:rsidR="00794199" w:rsidRDefault="008E2B66">
            <w:pPr>
              <w:pStyle w:val="TableBodyText"/>
              <w:numPr>
                <w:ilvl w:val="0"/>
                <w:numId w:val="54"/>
              </w:numPr>
            </w:pPr>
            <w:r>
              <w:t>The server requires encryption, but t</w:t>
            </w:r>
            <w:r>
              <w:t>he client is not encrypted and the client does not support receiving error code ecNotEncrypted being returned by the server. For details about which client versions do not support receiving error code ecNotEncrypted, see section 3.1.4.1.3 and section 3.2.4</w:t>
            </w:r>
            <w:r>
              <w:t>.1.3.</w:t>
            </w:r>
          </w:p>
          <w:p w:rsidR="00794199" w:rsidRDefault="008E2B66">
            <w:pPr>
              <w:pStyle w:val="TableBodyText"/>
              <w:numPr>
                <w:ilvl w:val="0"/>
                <w:numId w:val="54"/>
              </w:numPr>
            </w:pPr>
            <w:r>
              <w:t>The client version has been blocked by the administrator.</w:t>
            </w:r>
          </w:p>
        </w:tc>
      </w:tr>
      <w:tr w:rsidR="00794199" w:rsidTr="00794199">
        <w:tc>
          <w:tcPr>
            <w:tcW w:w="0" w:type="auto"/>
          </w:tcPr>
          <w:p w:rsidR="00794199" w:rsidRDefault="008E2B66">
            <w:pPr>
              <w:pStyle w:val="TableBodyText"/>
            </w:pPr>
            <w:r>
              <w:t>ecLoginFailure</w:t>
            </w:r>
          </w:p>
        </w:tc>
        <w:tc>
          <w:tcPr>
            <w:tcW w:w="0" w:type="auto"/>
          </w:tcPr>
          <w:p w:rsidR="00794199" w:rsidRDefault="008E2B66">
            <w:pPr>
              <w:pStyle w:val="TableBodyText"/>
            </w:pPr>
            <w:r>
              <w:t>0x80040111</w:t>
            </w:r>
          </w:p>
        </w:tc>
        <w:tc>
          <w:tcPr>
            <w:tcW w:w="0" w:type="auto"/>
          </w:tcPr>
          <w:p w:rsidR="00794199" w:rsidRDefault="008E2B66">
            <w:pPr>
              <w:pStyle w:val="TableBodyText"/>
            </w:pPr>
            <w:r>
              <w:t xml:space="preserve">Server is unable to log in user to the </w:t>
            </w:r>
            <w:hyperlink w:anchor="gt_d3ad0e15-adc9-4174-bacf-d929b57278b3">
              <w:r>
                <w:rPr>
                  <w:rStyle w:val="HyperlinkGreen"/>
                  <w:b/>
                </w:rPr>
                <w:t>mailbox</w:t>
              </w:r>
            </w:hyperlink>
            <w:r>
              <w:t xml:space="preserve"> or public folder database.</w:t>
            </w:r>
          </w:p>
        </w:tc>
      </w:tr>
      <w:tr w:rsidR="00794199" w:rsidTr="00794199">
        <w:tc>
          <w:tcPr>
            <w:tcW w:w="0" w:type="auto"/>
          </w:tcPr>
          <w:p w:rsidR="00794199" w:rsidRDefault="008E2B66">
            <w:pPr>
              <w:pStyle w:val="TableBodyText"/>
            </w:pPr>
            <w:r>
              <w:t>ecUnknownUser</w:t>
            </w:r>
          </w:p>
        </w:tc>
        <w:tc>
          <w:tcPr>
            <w:tcW w:w="0" w:type="auto"/>
          </w:tcPr>
          <w:p w:rsidR="00794199" w:rsidRDefault="008E2B66">
            <w:pPr>
              <w:pStyle w:val="TableBodyText"/>
            </w:pPr>
            <w:r>
              <w:t>0x000003EB</w:t>
            </w:r>
          </w:p>
        </w:tc>
        <w:tc>
          <w:tcPr>
            <w:tcW w:w="0" w:type="auto"/>
          </w:tcPr>
          <w:p w:rsidR="00794199" w:rsidRDefault="008E2B66">
            <w:pPr>
              <w:pStyle w:val="TableBodyText"/>
            </w:pPr>
            <w:r>
              <w:t>The</w:t>
            </w:r>
            <w:r>
              <w:t xml:space="preserve"> server does not recognize the </w:t>
            </w:r>
            <w:r>
              <w:rPr>
                <w:i/>
              </w:rPr>
              <w:t>szUserDN</w:t>
            </w:r>
            <w:r>
              <w:t xml:space="preserve"> parameter as a valid enabled mailbox. For more details, see </w:t>
            </w:r>
            <w:hyperlink r:id="rId64" w:anchor="Section_d42ed1e03e774264bd597afc583510e2">
              <w:r>
                <w:rPr>
                  <w:rStyle w:val="Hyperlink"/>
                </w:rPr>
                <w:t>[MS-OXCSTOR]</w:t>
              </w:r>
            </w:hyperlink>
            <w:r>
              <w:t xml:space="preserve"> section 3.1.4.1.</w:t>
            </w:r>
          </w:p>
        </w:tc>
      </w:tr>
      <w:tr w:rsidR="00794199" w:rsidTr="00794199">
        <w:tc>
          <w:tcPr>
            <w:tcW w:w="0" w:type="auto"/>
          </w:tcPr>
          <w:p w:rsidR="00794199" w:rsidRDefault="008E2B66">
            <w:pPr>
              <w:pStyle w:val="TableBodyText"/>
            </w:pPr>
            <w:r>
              <w:t>ecLoginPerm</w:t>
            </w:r>
          </w:p>
        </w:tc>
        <w:tc>
          <w:tcPr>
            <w:tcW w:w="0" w:type="auto"/>
          </w:tcPr>
          <w:p w:rsidR="00794199" w:rsidRDefault="008E2B66">
            <w:pPr>
              <w:pStyle w:val="TableBodyText"/>
            </w:pPr>
            <w:r>
              <w:t>0x000003F2</w:t>
            </w:r>
          </w:p>
        </w:tc>
        <w:tc>
          <w:tcPr>
            <w:tcW w:w="0" w:type="auto"/>
          </w:tcPr>
          <w:p w:rsidR="00794199" w:rsidRDefault="008E2B66">
            <w:pPr>
              <w:pStyle w:val="TableBodyText"/>
            </w:pPr>
            <w:r>
              <w:t>The connection is requested for administrative access, but the authentication context associated with the binding handle does not have enough privilege.</w:t>
            </w:r>
          </w:p>
        </w:tc>
      </w:tr>
      <w:tr w:rsidR="00794199" w:rsidTr="00794199">
        <w:tc>
          <w:tcPr>
            <w:tcW w:w="0" w:type="auto"/>
          </w:tcPr>
          <w:p w:rsidR="00794199" w:rsidRDefault="008E2B66">
            <w:pPr>
              <w:pStyle w:val="TableBodyText"/>
            </w:pPr>
            <w:r>
              <w:lastRenderedPageBreak/>
              <w:t>ecVersionMismatch</w:t>
            </w:r>
          </w:p>
        </w:tc>
        <w:tc>
          <w:tcPr>
            <w:tcW w:w="0" w:type="auto"/>
          </w:tcPr>
          <w:p w:rsidR="00794199" w:rsidRDefault="008E2B66">
            <w:pPr>
              <w:pStyle w:val="TableBodyText"/>
            </w:pPr>
            <w:r>
              <w:t>0x80040110</w:t>
            </w:r>
          </w:p>
        </w:tc>
        <w:tc>
          <w:tcPr>
            <w:tcW w:w="0" w:type="auto"/>
          </w:tcPr>
          <w:p w:rsidR="00794199" w:rsidRDefault="008E2B66">
            <w:pPr>
              <w:pStyle w:val="TableBodyText"/>
            </w:pPr>
            <w:r>
              <w:t>The client and server versions are not compatible. The client protocol ve</w:t>
            </w:r>
            <w:r>
              <w:t>rsion is earlier than that required by the server.</w:t>
            </w:r>
          </w:p>
        </w:tc>
      </w:tr>
      <w:tr w:rsidR="00794199" w:rsidTr="00794199">
        <w:tc>
          <w:tcPr>
            <w:tcW w:w="0" w:type="auto"/>
          </w:tcPr>
          <w:p w:rsidR="00794199" w:rsidRDefault="008E2B66">
            <w:pPr>
              <w:pStyle w:val="TableBodyText"/>
            </w:pPr>
            <w:r>
              <w:t>ecCachedModeRequired</w:t>
            </w:r>
          </w:p>
        </w:tc>
        <w:tc>
          <w:tcPr>
            <w:tcW w:w="0" w:type="auto"/>
          </w:tcPr>
          <w:p w:rsidR="00794199" w:rsidRDefault="008E2B66">
            <w:pPr>
              <w:pStyle w:val="TableBodyText"/>
            </w:pPr>
            <w:r>
              <w:t>0x000004E1</w:t>
            </w:r>
          </w:p>
        </w:tc>
        <w:tc>
          <w:tcPr>
            <w:tcW w:w="0" w:type="auto"/>
          </w:tcPr>
          <w:p w:rsidR="00794199" w:rsidRDefault="008E2B66">
            <w:pPr>
              <w:pStyle w:val="TableBodyText"/>
            </w:pPr>
            <w:r>
              <w:t>The server requires the client to be running in cache mode. For details about which client versions understand this error code, see section 3.2.4.1.3.</w:t>
            </w:r>
          </w:p>
        </w:tc>
      </w:tr>
      <w:tr w:rsidR="00794199" w:rsidTr="00794199">
        <w:tc>
          <w:tcPr>
            <w:tcW w:w="0" w:type="auto"/>
          </w:tcPr>
          <w:p w:rsidR="00794199" w:rsidRDefault="008E2B66">
            <w:pPr>
              <w:pStyle w:val="TableBodyText"/>
            </w:pPr>
            <w:r>
              <w:t>ecRpcHttpDisallowed</w:t>
            </w:r>
          </w:p>
        </w:tc>
        <w:tc>
          <w:tcPr>
            <w:tcW w:w="0" w:type="auto"/>
          </w:tcPr>
          <w:p w:rsidR="00794199" w:rsidRDefault="008E2B66">
            <w:pPr>
              <w:pStyle w:val="TableBodyText"/>
            </w:pPr>
            <w:r>
              <w:t>0x000004E0</w:t>
            </w:r>
          </w:p>
        </w:tc>
        <w:tc>
          <w:tcPr>
            <w:tcW w:w="0" w:type="auto"/>
          </w:tcPr>
          <w:p w:rsidR="00794199" w:rsidRDefault="008E2B66">
            <w:pPr>
              <w:pStyle w:val="TableBodyText"/>
            </w:pPr>
            <w:r>
              <w:t xml:space="preserve">The server requires the client to not be connected via RPC over </w:t>
            </w:r>
            <w:hyperlink w:anchor="gt_d72f1494-4917-4e9e-a9fd-b8f1b2758dcd">
              <w:r>
                <w:rPr>
                  <w:rStyle w:val="HyperlinkGreen"/>
                  <w:b/>
                </w:rPr>
                <w:t>HTTP</w:t>
              </w:r>
            </w:hyperlink>
            <w:r>
              <w:t>. For details about which client versions understand this error code, see section 3.1.4.1.3.</w:t>
            </w:r>
          </w:p>
        </w:tc>
      </w:tr>
      <w:tr w:rsidR="00794199" w:rsidTr="00794199">
        <w:tc>
          <w:tcPr>
            <w:tcW w:w="0" w:type="auto"/>
          </w:tcPr>
          <w:p w:rsidR="00794199" w:rsidRDefault="008E2B66">
            <w:pPr>
              <w:pStyle w:val="TableBodyText"/>
            </w:pPr>
            <w:r>
              <w:t>ecProtocolDisabled</w:t>
            </w:r>
          </w:p>
        </w:tc>
        <w:tc>
          <w:tcPr>
            <w:tcW w:w="0" w:type="auto"/>
          </w:tcPr>
          <w:p w:rsidR="00794199" w:rsidRDefault="008E2B66">
            <w:pPr>
              <w:pStyle w:val="TableBodyText"/>
            </w:pPr>
            <w:r>
              <w:t>0x</w:t>
            </w:r>
            <w:r>
              <w:t>000007D8</w:t>
            </w:r>
          </w:p>
        </w:tc>
        <w:tc>
          <w:tcPr>
            <w:tcW w:w="0" w:type="auto"/>
          </w:tcPr>
          <w:p w:rsidR="00794199" w:rsidRDefault="008E2B66">
            <w:pPr>
              <w:pStyle w:val="TableBodyText"/>
            </w:pPr>
            <w:r>
              <w:t>The server disallows the user to access the server via this protocol interface. This could be done if the user is only capable of accessing their mailbox</w:t>
            </w:r>
            <w:r>
              <w:t xml:space="preserve"> information through a different means (for example, Webmail, POP, or IMAP). For details about which client versions understand this error code, see section 3.1.4.1.3.</w:t>
            </w:r>
          </w:p>
        </w:tc>
      </w:tr>
    </w:tbl>
    <w:p w:rsidR="00794199" w:rsidRDefault="008E2B66">
      <w:r>
        <w:rPr>
          <w:b/>
        </w:rPr>
        <w:t>Exceptions Thrown:</w:t>
      </w:r>
      <w:r>
        <w:t xml:space="preserve"> No exceptions are thrown beyond those thrown by the underlying RPC p</w:t>
      </w:r>
      <w:r>
        <w:t xml:space="preserve">rotocol, as specified in </w:t>
      </w:r>
      <w:hyperlink r:id="rId65" w:anchor="Section_290c38b192fe422991e64fc376610c15">
        <w:r>
          <w:rPr>
            <w:rStyle w:val="Hyperlink"/>
          </w:rPr>
          <w:t>[MS-RPCE]</w:t>
        </w:r>
      </w:hyperlink>
      <w:r>
        <w:t>.</w:t>
      </w:r>
    </w:p>
    <w:p w:rsidR="00794199" w:rsidRDefault="008E2B66">
      <w:pPr>
        <w:pStyle w:val="Heading5"/>
      </w:pPr>
      <w:bookmarkStart w:id="171" w:name="section_1a93eb7d60ff4b74bcb79c9d6d6b8b35"/>
      <w:bookmarkStart w:id="172" w:name="_Toc79557053"/>
      <w:r>
        <w:t>Extended Buffer Handling</w:t>
      </w:r>
      <w:bookmarkEnd w:id="171"/>
      <w:bookmarkEnd w:id="172"/>
    </w:p>
    <w:p w:rsidR="00794199" w:rsidRDefault="008E2B66">
      <w:r>
        <w:t xml:space="preserve">The </w:t>
      </w:r>
      <w:r>
        <w:rPr>
          <w:b/>
        </w:rPr>
        <w:t>EcDoConnectEx</w:t>
      </w:r>
      <w:r>
        <w:t xml:space="preserve"> method contains request and response buffers that use an extended buffer mechanism where the paylo</w:t>
      </w:r>
      <w:r>
        <w:t xml:space="preserve">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w:t>
      </w:r>
      <w:r>
        <w:t>pressed, determine whether the payload has been obfuscated, and determine whether another extended buffer and payload exist after the current payload. A single payload MUST NOT exceed 32 KB in size.</w:t>
      </w:r>
    </w:p>
    <w:p w:rsidR="00794199" w:rsidRDefault="008E2B66">
      <w:r>
        <w:t xml:space="preserve">An extended buffer is used in the </w:t>
      </w:r>
      <w:r>
        <w:rPr>
          <w:i/>
        </w:rPr>
        <w:t>rgbAuxIn</w:t>
      </w:r>
      <w:r>
        <w:t xml:space="preserve"> and </w:t>
      </w:r>
      <w:r>
        <w:rPr>
          <w:i/>
        </w:rPr>
        <w:t>rgbAuxOut</w:t>
      </w:r>
      <w:r>
        <w:t xml:space="preserve"> </w:t>
      </w:r>
      <w:r>
        <w:t xml:space="preserve">parameters on the </w:t>
      </w:r>
      <w:r>
        <w:rPr>
          <w:b/>
        </w:rPr>
        <w:t>EcDoConnectEx</w:t>
      </w:r>
      <w:r>
        <w:t xml:space="preserve"> method as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794199" w:rsidRDefault="008E2B66">
      <w:r>
        <w:t>The client or server can choose not to compress the payload if the payload is small enough that compression would not yield much benefit. The client or server can choose not to obfuscate the payload if the payload has already been compressed. The client or</w:t>
      </w:r>
      <w:r>
        <w:t xml:space="preserve"> server can choose not to obfuscate the payload if the client is connected using </w:t>
      </w:r>
      <w:hyperlink w:anchor="gt_8a7f6700-8311-45bc-af10-82e10accd331">
        <w:r>
          <w:rPr>
            <w:rStyle w:val="HyperlinkGreen"/>
            <w:b/>
          </w:rPr>
          <w:t>RPC</w:t>
        </w:r>
      </w:hyperlink>
      <w:r>
        <w:t xml:space="preserve"> layer encryption.</w:t>
      </w:r>
    </w:p>
    <w:p w:rsidR="00794199" w:rsidRDefault="008E2B66">
      <w:r>
        <w:t>The extended buffer format, compression algorithm, obfuscation algorithm, and extended buff</w:t>
      </w:r>
      <w:r>
        <w:t xml:space="preserve">er packing for the </w:t>
      </w:r>
      <w:r>
        <w:rPr>
          <w:b/>
        </w:rPr>
        <w:t>EcDoConnectEx</w:t>
      </w:r>
      <w:r>
        <w:t xml:space="preserve"> method are specified in section </w:t>
      </w:r>
      <w:hyperlink w:anchor="Section_356702e6007845bba9e00f8f98f55b0b" w:history="1">
        <w:r>
          <w:rPr>
            <w:rStyle w:val="Hyperlink"/>
          </w:rPr>
          <w:t>3.1.4.1.1.1</w:t>
        </w:r>
      </w:hyperlink>
      <w:r>
        <w:t xml:space="preserve"> through section </w:t>
      </w:r>
      <w:hyperlink w:anchor="Section_af563fc0730345fa93dcf56d1af4d347" w:history="1">
        <w:r>
          <w:rPr>
            <w:rStyle w:val="Hyperlink"/>
          </w:rPr>
          <w:t>3.1.4.1.3</w:t>
        </w:r>
      </w:hyperlink>
      <w:r>
        <w:t xml:space="preserve"> and their subsections.</w:t>
      </w:r>
    </w:p>
    <w:p w:rsidR="00794199" w:rsidRDefault="008E2B66">
      <w:pPr>
        <w:pStyle w:val="Heading6"/>
      </w:pPr>
      <w:bookmarkStart w:id="173" w:name="section_356702e6007845bba9e00f8f98f55b0b"/>
      <w:bookmarkStart w:id="174" w:name="_Toc79557054"/>
      <w:r>
        <w:t>Extended B</w:t>
      </w:r>
      <w:r>
        <w:t>uffer Format</w:t>
      </w:r>
      <w:bookmarkEnd w:id="173"/>
      <w:bookmarkEnd w:id="174"/>
    </w:p>
    <w:p w:rsidR="00794199" w:rsidRDefault="008E2B66">
      <w:r>
        <w:t xml:space="preserve">The extended buffer format is used in the </w:t>
      </w:r>
      <w:r>
        <w:rPr>
          <w:b/>
        </w:rPr>
        <w:t>EcDoConnectEx</w:t>
      </w:r>
      <w:r>
        <w:t xml:space="preserve"> method for the </w:t>
      </w:r>
      <w:r>
        <w:rPr>
          <w:i/>
        </w:rPr>
        <w:t xml:space="preserve">rgbAuxIn </w:t>
      </w:r>
      <w:r>
        <w:t xml:space="preserve">and </w:t>
      </w:r>
      <w:r>
        <w:rPr>
          <w:i/>
        </w:rPr>
        <w:t>rgbAuxOut</w:t>
      </w:r>
      <w:r>
        <w:t xml:space="preserve"> parameters. The way the extended buffer is used for the different fields in the </w:t>
      </w:r>
      <w:r>
        <w:rPr>
          <w:b/>
        </w:rPr>
        <w:t>EcDoConnectEx</w:t>
      </w:r>
      <w:r>
        <w:t xml:space="preserve"> method is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794199" w:rsidRDefault="008E2B66">
      <w:pPr>
        <w:pStyle w:val="Heading7"/>
      </w:pPr>
      <w:bookmarkStart w:id="175" w:name="section_06acbe7f458646fd9cf54a833addc57a"/>
      <w:bookmarkStart w:id="176" w:name="_Toc79557055"/>
      <w:r>
        <w:t>rgbAuxIn Input Buffer</w:t>
      </w:r>
      <w:bookmarkEnd w:id="175"/>
      <w:bookmarkEnd w:id="176"/>
    </w:p>
    <w:p w:rsidR="00794199" w:rsidRDefault="008E2B66">
      <w:r>
        <w:t xml:space="preserve">The </w:t>
      </w:r>
      <w:r>
        <w:rPr>
          <w:i/>
        </w:rPr>
        <w:t>rgbAuxIn</w:t>
      </w:r>
      <w:r>
        <w:t xml:space="preserve"> parameter input buffer contains an </w:t>
      </w:r>
      <w:r>
        <w:rPr>
          <w:b/>
        </w:rPr>
        <w:t>RPC_HEADER_EXT</w:t>
      </w:r>
      <w:r>
        <w:t xml:space="preserve"> structure, as specified in section </w:t>
      </w:r>
      <w:hyperlink w:anchor="Section_18d293ecb55142f58beb32fe304225a9" w:history="1">
        <w:r>
          <w:rPr>
            <w:rStyle w:val="Hyperlink"/>
          </w:rPr>
          <w:t>2.2.2.1</w:t>
        </w:r>
      </w:hyperlink>
      <w:r>
        <w:t>, followed by payload data.</w:t>
      </w:r>
    </w:p>
    <w:p w:rsidR="00794199" w:rsidRDefault="008E2B66">
      <w:r>
        <w:t xml:space="preserve">The </w:t>
      </w:r>
      <w:r>
        <w:rPr>
          <w:b/>
        </w:rPr>
        <w:t>RPC_HEADER_EXT</w:t>
      </w:r>
      <w:r>
        <w:t xml:space="preserve"> structure provides information about the payload that follows it.</w:t>
      </w:r>
    </w:p>
    <w:p w:rsidR="00794199" w:rsidRDefault="008E2B66">
      <w:r>
        <w:t xml:space="preserve">The </w:t>
      </w:r>
      <w:r>
        <w:rPr>
          <w:b/>
        </w:rPr>
        <w:t>RPC_HEADER_EXT</w:t>
      </w:r>
      <w:r>
        <w:t xml:space="preserve"> structure MUST contai</w:t>
      </w:r>
      <w:r>
        <w:t xml:space="preserve">n the </w:t>
      </w:r>
      <w:r>
        <w:rPr>
          <w:b/>
        </w:rPr>
        <w:t>Last</w:t>
      </w:r>
      <w:r>
        <w:t xml:space="preserve"> flag in the </w:t>
      </w:r>
      <w:r>
        <w:rPr>
          <w:b/>
        </w:rPr>
        <w:t>Flags</w:t>
      </w:r>
      <w:r>
        <w:t xml:space="preserve"> field.</w:t>
      </w:r>
    </w:p>
    <w:p w:rsidR="00794199" w:rsidRDefault="008E2B66">
      <w:r>
        <w:t xml:space="preserve">If the </w:t>
      </w:r>
      <w:r>
        <w:rPr>
          <w:b/>
        </w:rPr>
        <w:t>Compressed</w:t>
      </w:r>
      <w:r>
        <w:t xml:space="preserve"> flag is present in the </w:t>
      </w:r>
      <w:r>
        <w:rPr>
          <w:b/>
        </w:rPr>
        <w:t>Flags</w:t>
      </w:r>
      <w:r>
        <w:t xml:space="preserve"> field, the payload data MUST be compressed by the client and MUST be uncompressed by the server before it can be interpreted. For details about the compression algorithm, se</w:t>
      </w:r>
      <w:r>
        <w:t xml:space="preserve">e section </w:t>
      </w:r>
      <w:hyperlink w:anchor="Section_d136be7d66e245cdbf1ace4bb42cddb9" w:history="1">
        <w:r>
          <w:rPr>
            <w:rStyle w:val="Hyperlink"/>
          </w:rPr>
          <w:t>3.1.4.1.1.2</w:t>
        </w:r>
      </w:hyperlink>
      <w:r>
        <w:t>.</w:t>
      </w:r>
    </w:p>
    <w:p w:rsidR="00794199" w:rsidRDefault="008E2B66">
      <w:r>
        <w:lastRenderedPageBreak/>
        <w:t xml:space="preserve">If the </w:t>
      </w:r>
      <w:r>
        <w:rPr>
          <w:b/>
        </w:rPr>
        <w:t>XorMagic</w:t>
      </w:r>
      <w:r>
        <w:t xml:space="preserve"> flag is present in the </w:t>
      </w:r>
      <w:r>
        <w:rPr>
          <w:b/>
        </w:rPr>
        <w:t>Flags</w:t>
      </w:r>
      <w:r>
        <w:t xml:space="preserve"> field, the payload data MUST be obfuscated by the client and MUST be reverted by the server before it can be interpreted. For de</w:t>
      </w:r>
      <w:r>
        <w:t xml:space="preserve">tails about the obfuscation algorithm, see section </w:t>
      </w:r>
      <w:hyperlink w:anchor="Section_1395a1f79ffe41a08649e99dc310b27b" w:history="1">
        <w:r>
          <w:rPr>
            <w:rStyle w:val="Hyperlink"/>
          </w:rPr>
          <w:t>3.1.4.1.1.3</w:t>
        </w:r>
      </w:hyperlink>
      <w:r>
        <w:t>.</w:t>
      </w:r>
    </w:p>
    <w:p w:rsidR="00794199" w:rsidRDefault="008E2B66">
      <w:r>
        <w:t xml:space="preserve">If both the </w:t>
      </w:r>
      <w:r>
        <w:rPr>
          <w:b/>
        </w:rPr>
        <w:t>Compressed</w:t>
      </w:r>
      <w:r>
        <w:t xml:space="preserve"> and </w:t>
      </w:r>
      <w:r>
        <w:rPr>
          <w:b/>
        </w:rPr>
        <w:t>XorMagic</w:t>
      </w:r>
      <w:r>
        <w:t xml:space="preserve"> flags are present in the </w:t>
      </w:r>
      <w:r>
        <w:rPr>
          <w:b/>
        </w:rPr>
        <w:t>Flags</w:t>
      </w:r>
      <w:r>
        <w:t xml:space="preserve"> field, the payload MUST first be compressed and then obfuscated b</w:t>
      </w:r>
      <w:r>
        <w:t>y the client, and then MUST first be reverted and then uncompressed by the server before it can be interpreted.</w:t>
      </w:r>
    </w:p>
    <w:p w:rsidR="00794199" w:rsidRDefault="008E2B66">
      <w:r>
        <w:t xml:space="preserve">The payload contains auxiliary information, specified in section </w:t>
      </w:r>
      <w:hyperlink w:anchor="Section_6518c77f224a40fcb5e16d4cf6075628" w:history="1">
        <w:r>
          <w:rPr>
            <w:rStyle w:val="Hyperlink"/>
          </w:rPr>
          <w:t>3.2.4.1.2</w:t>
        </w:r>
      </w:hyperlink>
      <w:r>
        <w:t>, that can</w:t>
      </w:r>
      <w:r>
        <w:t xml:space="preserve"> be passed from the client to the server. The payload data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w:t>
      </w:r>
      <w:r>
        <w:t xml:space="preserve"> block structure table.</w:t>
      </w:r>
    </w:p>
    <w:p w:rsidR="00794199" w:rsidRDefault="008E2B66">
      <w:pPr>
        <w:pStyle w:val="Heading7"/>
      </w:pPr>
      <w:bookmarkStart w:id="177" w:name="section_f59d8e2417bd42fc9206ff7824b15052"/>
      <w:bookmarkStart w:id="178" w:name="_Toc79557056"/>
      <w:r>
        <w:t>rgbAuxOut Output Buffer</w:t>
      </w:r>
      <w:bookmarkEnd w:id="177"/>
      <w:bookmarkEnd w:id="178"/>
    </w:p>
    <w:p w:rsidR="00794199" w:rsidRDefault="008E2B66">
      <w:r>
        <w:t xml:space="preserve">The </w:t>
      </w:r>
      <w:r>
        <w:rPr>
          <w:i/>
        </w:rPr>
        <w:t>rgbAuxOut</w:t>
      </w:r>
      <w:r>
        <w:t xml:space="preserve"> parameter output buffer contains an </w:t>
      </w:r>
      <w:r>
        <w:rPr>
          <w:b/>
        </w:rPr>
        <w:t>RPC_HEADER_EXT</w:t>
      </w:r>
      <w:r>
        <w:t xml:space="preserve"> structure, as specified in section </w:t>
      </w:r>
      <w:hyperlink w:anchor="Section_18d293ecb55142f58beb32fe304225a9" w:history="1">
        <w:r>
          <w:rPr>
            <w:rStyle w:val="Hyperlink"/>
          </w:rPr>
          <w:t>2.2.2.1</w:t>
        </w:r>
      </w:hyperlink>
      <w:r>
        <w:t>, followed by payload data.</w:t>
      </w:r>
    </w:p>
    <w:p w:rsidR="00794199" w:rsidRDefault="008E2B66">
      <w:r>
        <w:t xml:space="preserve">The </w:t>
      </w:r>
      <w:r>
        <w:rPr>
          <w:b/>
        </w:rPr>
        <w:t>RPC_HEADE</w:t>
      </w:r>
      <w:r>
        <w:rPr>
          <w:b/>
        </w:rPr>
        <w:t>R_EXT</w:t>
      </w:r>
      <w:r>
        <w:t xml:space="preserve"> structure provides information about the payload that follows it.</w:t>
      </w:r>
    </w:p>
    <w:p w:rsidR="00794199" w:rsidRDefault="008E2B66">
      <w:r>
        <w:t xml:space="preserve">The </w:t>
      </w:r>
      <w:r>
        <w:rPr>
          <w:b/>
        </w:rPr>
        <w:t>RPC_HEADER_EXT</w:t>
      </w:r>
      <w:r>
        <w:t xml:space="preserve"> structure MUST contain the </w:t>
      </w:r>
      <w:r>
        <w:rPr>
          <w:b/>
        </w:rPr>
        <w:t>Last</w:t>
      </w:r>
      <w:r>
        <w:t xml:space="preserve"> flag in the </w:t>
      </w:r>
      <w:r>
        <w:rPr>
          <w:b/>
        </w:rPr>
        <w:t>Flags</w:t>
      </w:r>
      <w:r>
        <w:t xml:space="preserve"> field.</w:t>
      </w:r>
    </w:p>
    <w:p w:rsidR="00794199" w:rsidRDefault="008E2B66">
      <w:r>
        <w:t xml:space="preserve">If the </w:t>
      </w:r>
      <w:r>
        <w:rPr>
          <w:b/>
        </w:rPr>
        <w:t>Compressed</w:t>
      </w:r>
      <w:r>
        <w:t xml:space="preserve"> flag is present in the </w:t>
      </w:r>
      <w:r>
        <w:rPr>
          <w:b/>
        </w:rPr>
        <w:t>Flags</w:t>
      </w:r>
      <w:r>
        <w:t xml:space="preserve"> field, the payload data MUST be compressed by the server and </w:t>
      </w:r>
      <w:r>
        <w:t xml:space="preserve">MUST be uncompressed by the client before it can be interpreted. For details about the compression algorithm, see section </w:t>
      </w:r>
      <w:hyperlink w:anchor="Section_d136be7d66e245cdbf1ace4bb42cddb9" w:history="1">
        <w:r>
          <w:rPr>
            <w:rStyle w:val="Hyperlink"/>
          </w:rPr>
          <w:t>3.1.4.1.1.2</w:t>
        </w:r>
      </w:hyperlink>
      <w:r>
        <w:t>.</w:t>
      </w:r>
    </w:p>
    <w:p w:rsidR="00794199" w:rsidRDefault="008E2B66">
      <w:r>
        <w:t xml:space="preserve">If the </w:t>
      </w:r>
      <w:r>
        <w:rPr>
          <w:b/>
        </w:rPr>
        <w:t>XorMagic</w:t>
      </w:r>
      <w:r>
        <w:t xml:space="preserve"> flag is present in the </w:t>
      </w:r>
      <w:r>
        <w:rPr>
          <w:b/>
        </w:rPr>
        <w:t>Flags</w:t>
      </w:r>
      <w:r>
        <w:t xml:space="preserve"> field, the payload data MUST be obfuscated by the server and MUST be reverted by the client before it can be interpreted. For details about the obfuscation algorithm, see section </w:t>
      </w:r>
      <w:hyperlink w:anchor="Section_1395a1f79ffe41a08649e99dc310b27b" w:history="1">
        <w:r>
          <w:rPr>
            <w:rStyle w:val="Hyperlink"/>
          </w:rPr>
          <w:t>3.1.4.1.1.3</w:t>
        </w:r>
      </w:hyperlink>
      <w:r>
        <w:t>.</w:t>
      </w:r>
    </w:p>
    <w:p w:rsidR="00794199" w:rsidRDefault="008E2B66">
      <w:r>
        <w:t xml:space="preserve">If </w:t>
      </w:r>
      <w:r>
        <w:t xml:space="preserve">both the </w:t>
      </w:r>
      <w:r>
        <w:rPr>
          <w:b/>
        </w:rPr>
        <w:t>Compressed</w:t>
      </w:r>
      <w:r>
        <w:t xml:space="preserve"> and </w:t>
      </w:r>
      <w:r>
        <w:rPr>
          <w:b/>
        </w:rPr>
        <w:t>XorMagic</w:t>
      </w:r>
      <w:r>
        <w:t xml:space="preserve"> flags are present in the </w:t>
      </w:r>
      <w:r>
        <w:rPr>
          <w:b/>
        </w:rPr>
        <w:t>Flags</w:t>
      </w:r>
      <w:r>
        <w:t xml:space="preserve"> field, the payload data MUST first be compressed and then obfuscated by the server and then MUST first be reverted and then uncompressed by the client before it can be interpreted.</w:t>
      </w:r>
    </w:p>
    <w:p w:rsidR="00794199" w:rsidRDefault="008E2B66">
      <w:r>
        <w:t>Payload dat</w:t>
      </w:r>
      <w:r>
        <w:t xml:space="preserve">a contains auxiliary information passed from the server to the client, as specified in section </w:t>
      </w:r>
      <w:hyperlink w:anchor="Section_a0266e5907154de7a4f05d5fa115324a" w:history="1">
        <w:r>
          <w:rPr>
            <w:rStyle w:val="Hyperlink"/>
          </w:rPr>
          <w:t>3.1.4.1.2</w:t>
        </w:r>
      </w:hyperlink>
      <w:r>
        <w:t xml:space="preserve">. The payload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 block structure table.</w:t>
      </w:r>
    </w:p>
    <w:p w:rsidR="00794199" w:rsidRDefault="008E2B66">
      <w:pPr>
        <w:pStyle w:val="Heading6"/>
      </w:pPr>
      <w:bookmarkStart w:id="179" w:name="section_d136be7d66e245cdbf1ace4bb42cddb9"/>
      <w:bookmarkStart w:id="180" w:name="_Toc79557057"/>
      <w:r>
        <w:t>Compression Algorithm</w:t>
      </w:r>
      <w:bookmarkEnd w:id="179"/>
      <w:bookmarkEnd w:id="180"/>
    </w:p>
    <w:p w:rsidR="00794199" w:rsidRDefault="008E2B66">
      <w:r>
        <w:t xml:space="preserve">Based on the </w:t>
      </w:r>
      <w:r>
        <w:rPr>
          <w:b/>
        </w:rPr>
        <w:t>Compressed</w:t>
      </w:r>
      <w:r>
        <w:t xml:space="preserve"> flag in the </w:t>
      </w:r>
      <w:r>
        <w:rPr>
          <w:b/>
        </w:rPr>
        <w:t>Flags</w:t>
      </w:r>
      <w:r>
        <w:t xml:space="preserve"> field that is passed in the </w:t>
      </w:r>
      <w:r>
        <w:rPr>
          <w:b/>
        </w:rPr>
        <w:t>RPC_HEADER_EXT</w:t>
      </w:r>
      <w:r>
        <w:t xml:space="preserve"> struct</w:t>
      </w:r>
      <w:r>
        <w:t xml:space="preserve">ure, as specified in section </w:t>
      </w:r>
      <w:hyperlink w:anchor="Section_18d293ecb55142f58beb32fe304225a9" w:history="1">
        <w:r>
          <w:rPr>
            <w:rStyle w:val="Hyperlink"/>
          </w:rPr>
          <w:t>2.2.2.1</w:t>
        </w:r>
      </w:hyperlink>
      <w:r>
        <w:t xml:space="preserve">, of the extended buffer, the payload data is compressed or decompressed by the server and client by using the Lempel-Ziv 1977 (LZ77) compression algorithm, as </w:t>
      </w:r>
      <w:r>
        <w:t xml:space="preserve">specified in </w:t>
      </w:r>
      <w:hyperlink r:id="rId66">
        <w:r>
          <w:rPr>
            <w:rStyle w:val="Hyperlink"/>
          </w:rPr>
          <w:t>[UASDC]</w:t>
        </w:r>
      </w:hyperlink>
      <w:r>
        <w:t>, and the DIRECT2 encoding algorithm.</w:t>
      </w:r>
    </w:p>
    <w:p w:rsidR="00794199" w:rsidRDefault="008E2B66">
      <w:r>
        <w:t xml:space="preserve">The LZ77 compression algorithm is specified in section </w:t>
      </w:r>
      <w:hyperlink w:anchor="Section_6636a19303a54a1f90a99f6c5a9a4550" w:history="1">
        <w:r>
          <w:rPr>
            <w:rStyle w:val="Hyperlink"/>
          </w:rPr>
          <w:t>3.1.4.1.1.2.1</w:t>
        </w:r>
      </w:hyperlink>
      <w:r>
        <w:t xml:space="preserve"> and </w:t>
      </w:r>
      <w:r>
        <w:t xml:space="preserve">its subsections. The basic encoding algorithm DIRECT2 is specified in section </w:t>
      </w:r>
      <w:hyperlink w:anchor="Section_e37f5cf9865a4be7b27737c02c4ddc5c" w:history="1">
        <w:r>
          <w:rPr>
            <w:rStyle w:val="Hyperlink"/>
          </w:rPr>
          <w:t>3.1.4.1.1.2.2</w:t>
        </w:r>
      </w:hyperlink>
      <w:r>
        <w:t xml:space="preserve"> and its subsections.</w:t>
      </w:r>
    </w:p>
    <w:p w:rsidR="00794199" w:rsidRDefault="008E2B66">
      <w:pPr>
        <w:pStyle w:val="Heading7"/>
      </w:pPr>
      <w:bookmarkStart w:id="181" w:name="section_6636a19303a54a1f90a99f6c5a9a4550"/>
      <w:bookmarkStart w:id="182" w:name="_Toc79557058"/>
      <w:r>
        <w:t>LZ77 Compression Algorithm</w:t>
      </w:r>
      <w:bookmarkEnd w:id="181"/>
      <w:bookmarkEnd w:id="182"/>
    </w:p>
    <w:p w:rsidR="00794199" w:rsidRDefault="008E2B66">
      <w:r>
        <w:t xml:space="preserve">The LZ77 compression algorithm is used to analyze input </w:t>
      </w:r>
      <w:r>
        <w:t>data and determine how to reduce the size of that input data by replacing redundant information with metadata. Sections of the data that are identical to sections of the data that have been encoded are replaced by small metadata that indicates how to expan</w:t>
      </w:r>
      <w:r>
        <w:t>d those sections again. The encoding algorithm is used to take that combination of data and metadata and serialize it into a stream of bytes that can later be decoded and decompressed.</w:t>
      </w:r>
    </w:p>
    <w:p w:rsidR="00794199" w:rsidRDefault="008E2B66">
      <w:pPr>
        <w:pStyle w:val="Heading8"/>
      </w:pPr>
      <w:bookmarkStart w:id="183" w:name="section_c64c642e5b0e484c93e9281fb3e441ba"/>
      <w:bookmarkStart w:id="184" w:name="_Toc79557059"/>
      <w:r>
        <w:t>Compression Algorithm Terminology</w:t>
      </w:r>
      <w:bookmarkEnd w:id="183"/>
      <w:bookmarkEnd w:id="184"/>
    </w:p>
    <w:p w:rsidR="00794199" w:rsidRDefault="008E2B66">
      <w:r>
        <w:t>The following terms are associated wi</w:t>
      </w:r>
      <w:r>
        <w:t>th the compression algorithm.</w:t>
      </w:r>
    </w:p>
    <w:p w:rsidR="00794199" w:rsidRDefault="008E2B66">
      <w:r>
        <w:rPr>
          <w:b/>
        </w:rPr>
        <w:lastRenderedPageBreak/>
        <w:t>byte:</w:t>
      </w:r>
      <w:r>
        <w:t xml:space="preserve"> The basic data element in the input stream.</w:t>
      </w:r>
    </w:p>
    <w:p w:rsidR="00794199" w:rsidRDefault="008E2B66">
      <w:r>
        <w:rPr>
          <w:b/>
        </w:rPr>
        <w:t>window:</w:t>
      </w:r>
      <w:r>
        <w:t xml:space="preserve"> A buffer that indicates the number of bytes from the </w:t>
      </w:r>
      <w:r>
        <w:rPr>
          <w:b/>
        </w:rPr>
        <w:t>coding position</w:t>
      </w:r>
      <w:r>
        <w:t xml:space="preserve"> backward. A </w:t>
      </w:r>
      <w:r>
        <w:rPr>
          <w:b/>
        </w:rPr>
        <w:t>window</w:t>
      </w:r>
      <w:r>
        <w:t xml:space="preserve"> of size W contains the last W processed bytes.</w:t>
      </w:r>
    </w:p>
    <w:p w:rsidR="00794199" w:rsidRDefault="008E2B66">
      <w:pPr>
        <w:pStyle w:val="Heading8"/>
      </w:pPr>
      <w:bookmarkStart w:id="185" w:name="section_b6ca0284fc27454bac689c35915d6274"/>
      <w:bookmarkStart w:id="186" w:name="_Toc79557060"/>
      <w:r>
        <w:t>Using the Compression Algorithm</w:t>
      </w:r>
      <w:bookmarkEnd w:id="185"/>
      <w:bookmarkEnd w:id="186"/>
    </w:p>
    <w:p w:rsidR="00794199" w:rsidRDefault="008E2B66">
      <w:r>
        <w:t>To use the LZ77 compression algorithm:</w:t>
      </w:r>
    </w:p>
    <w:p w:rsidR="00794199" w:rsidRDefault="008E2B66">
      <w:pPr>
        <w:pStyle w:val="ListParagraph"/>
        <w:numPr>
          <w:ilvl w:val="0"/>
          <w:numId w:val="55"/>
        </w:numPr>
      </w:pPr>
      <w:r>
        <w:t>Set the coding position to the beginning of the input stream.</w:t>
      </w:r>
    </w:p>
    <w:p w:rsidR="00794199" w:rsidRDefault="008E2B66">
      <w:pPr>
        <w:pStyle w:val="ListParagraph"/>
        <w:numPr>
          <w:ilvl w:val="0"/>
          <w:numId w:val="55"/>
        </w:numPr>
      </w:pPr>
      <w:r>
        <w:t>Find the longest match in the window for the lookahead buffer.</w:t>
      </w:r>
    </w:p>
    <w:p w:rsidR="00794199" w:rsidRDefault="008E2B66">
      <w:pPr>
        <w:pStyle w:val="ListParagraph"/>
        <w:numPr>
          <w:ilvl w:val="0"/>
          <w:numId w:val="55"/>
        </w:numPr>
      </w:pPr>
      <w:r>
        <w:t xml:space="preserve">Output the P,C pair, where P is the pointer to the match in the window, and C is the first </w:t>
      </w:r>
      <w:r>
        <w:t>byte in the lookahead buffer that does not match.</w:t>
      </w:r>
    </w:p>
    <w:p w:rsidR="00794199" w:rsidRDefault="008E2B66">
      <w:pPr>
        <w:pStyle w:val="ListParagraph"/>
        <w:numPr>
          <w:ilvl w:val="0"/>
          <w:numId w:val="55"/>
        </w:numPr>
      </w:pPr>
      <w:r>
        <w:t>If the lookahead buffer is not empty, move the coding position (and the window) L+1 bytes forward.</w:t>
      </w:r>
    </w:p>
    <w:p w:rsidR="00794199" w:rsidRDefault="008E2B66">
      <w:pPr>
        <w:pStyle w:val="ListParagraph"/>
        <w:numPr>
          <w:ilvl w:val="0"/>
          <w:numId w:val="55"/>
        </w:numPr>
      </w:pPr>
      <w:r>
        <w:t>Return to step 2.</w:t>
      </w:r>
    </w:p>
    <w:p w:rsidR="00794199" w:rsidRDefault="008E2B66">
      <w:pPr>
        <w:pStyle w:val="Heading8"/>
      </w:pPr>
      <w:bookmarkStart w:id="187" w:name="section_81e9d77e3a6c44b0bed681dbc3636db0"/>
      <w:bookmarkStart w:id="188" w:name="_Toc79557061"/>
      <w:r>
        <w:t>Compression Process</w:t>
      </w:r>
      <w:bookmarkEnd w:id="187"/>
      <w:bookmarkEnd w:id="188"/>
    </w:p>
    <w:p w:rsidR="00794199" w:rsidRDefault="008E2B66">
      <w:r>
        <w:t>The compression algorithm searches the window for the longest match w</w:t>
      </w:r>
      <w:r>
        <w:t>ith the beginning of the lookahead buffer and then outputs a pointer to that match. Because even a 1-byte match might not be found, the output cannot contain only pointers. The compression algorithm solves this problem by outputting after the pointer the f</w:t>
      </w:r>
      <w:r>
        <w:t>irst byte in the lookahead buffer after the match. If no match is found, the algorithm outputs a NULL pointer and the byte at the coding position.</w:t>
      </w:r>
    </w:p>
    <w:p w:rsidR="00794199" w:rsidRDefault="008E2B66">
      <w:pPr>
        <w:pStyle w:val="Heading8"/>
      </w:pPr>
      <w:bookmarkStart w:id="189" w:name="section_f19fdf3c6aad410193e265b710cc1c4d"/>
      <w:bookmarkStart w:id="190" w:name="_Toc79557062"/>
      <w:r>
        <w:t>Compression Process Example</w:t>
      </w:r>
      <w:bookmarkEnd w:id="189"/>
      <w:bookmarkEnd w:id="190"/>
    </w:p>
    <w:p w:rsidR="00794199" w:rsidRDefault="008E2B66">
      <w:r>
        <w:t>The following table shows the input stream that is used for this compression exam</w:t>
      </w:r>
      <w:r>
        <w:t>ple. The bytes in the input, "AABCBBABC," occupy the first nine positions of the stream.</w:t>
      </w:r>
    </w:p>
    <w:p w:rsidR="00794199" w:rsidRDefault="008E2B66">
      <w:r>
        <w:rPr>
          <w:b/>
        </w:rPr>
        <w:t>Input stream</w:t>
      </w:r>
    </w:p>
    <w:tbl>
      <w:tblPr>
        <w:tblStyle w:val="Table-ShadedHeader"/>
        <w:tblW w:w="0" w:type="auto"/>
        <w:tblLook w:val="04A0" w:firstRow="1" w:lastRow="0" w:firstColumn="1" w:lastColumn="0" w:noHBand="0" w:noVBand="1"/>
      </w:tblPr>
      <w:tblGrid>
        <w:gridCol w:w="1656"/>
        <w:gridCol w:w="344"/>
        <w:gridCol w:w="344"/>
        <w:gridCol w:w="344"/>
        <w:gridCol w:w="344"/>
        <w:gridCol w:w="344"/>
        <w:gridCol w:w="344"/>
        <w:gridCol w:w="344"/>
        <w:gridCol w:w="344"/>
        <w:gridCol w:w="344"/>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BodyText"/>
              <w:rPr>
                <w:b/>
              </w:rPr>
            </w:pPr>
            <w:r>
              <w:rPr>
                <w:b/>
              </w:rPr>
              <w:t>Stream position</w:t>
            </w:r>
          </w:p>
        </w:tc>
        <w:tc>
          <w:tcPr>
            <w:tcW w:w="0" w:type="auto"/>
          </w:tcPr>
          <w:p w:rsidR="00794199" w:rsidRDefault="008E2B66">
            <w:pPr>
              <w:pStyle w:val="TableBodyText"/>
              <w:rPr>
                <w:b/>
              </w:rPr>
            </w:pPr>
            <w:r>
              <w:rPr>
                <w:b/>
              </w:rPr>
              <w:t>1</w:t>
            </w:r>
          </w:p>
        </w:tc>
        <w:tc>
          <w:tcPr>
            <w:tcW w:w="0" w:type="auto"/>
          </w:tcPr>
          <w:p w:rsidR="00794199" w:rsidRDefault="008E2B66">
            <w:pPr>
              <w:pStyle w:val="TableBodyText"/>
              <w:rPr>
                <w:b/>
              </w:rPr>
            </w:pPr>
            <w:r>
              <w:rPr>
                <w:b/>
              </w:rPr>
              <w:t>2</w:t>
            </w:r>
          </w:p>
        </w:tc>
        <w:tc>
          <w:tcPr>
            <w:tcW w:w="0" w:type="auto"/>
          </w:tcPr>
          <w:p w:rsidR="00794199" w:rsidRDefault="008E2B66">
            <w:pPr>
              <w:pStyle w:val="TableBodyText"/>
              <w:rPr>
                <w:b/>
              </w:rPr>
            </w:pPr>
            <w:r>
              <w:rPr>
                <w:b/>
              </w:rPr>
              <w:t>3</w:t>
            </w:r>
          </w:p>
        </w:tc>
        <w:tc>
          <w:tcPr>
            <w:tcW w:w="0" w:type="auto"/>
          </w:tcPr>
          <w:p w:rsidR="00794199" w:rsidRDefault="008E2B66">
            <w:pPr>
              <w:pStyle w:val="TableBodyText"/>
              <w:rPr>
                <w:b/>
              </w:rPr>
            </w:pPr>
            <w:r>
              <w:rPr>
                <w:b/>
              </w:rPr>
              <w:t>4</w:t>
            </w:r>
          </w:p>
        </w:tc>
        <w:tc>
          <w:tcPr>
            <w:tcW w:w="0" w:type="auto"/>
          </w:tcPr>
          <w:p w:rsidR="00794199" w:rsidRDefault="008E2B66">
            <w:pPr>
              <w:pStyle w:val="TableBodyText"/>
              <w:rPr>
                <w:b/>
              </w:rPr>
            </w:pPr>
            <w:r>
              <w:rPr>
                <w:b/>
              </w:rPr>
              <w:t>5</w:t>
            </w:r>
          </w:p>
        </w:tc>
        <w:tc>
          <w:tcPr>
            <w:tcW w:w="0" w:type="auto"/>
          </w:tcPr>
          <w:p w:rsidR="00794199" w:rsidRDefault="008E2B66">
            <w:pPr>
              <w:pStyle w:val="TableBodyText"/>
              <w:rPr>
                <w:b/>
              </w:rPr>
            </w:pPr>
            <w:r>
              <w:rPr>
                <w:b/>
              </w:rPr>
              <w:t>6</w:t>
            </w:r>
          </w:p>
        </w:tc>
        <w:tc>
          <w:tcPr>
            <w:tcW w:w="0" w:type="auto"/>
          </w:tcPr>
          <w:p w:rsidR="00794199" w:rsidRDefault="008E2B66">
            <w:pPr>
              <w:pStyle w:val="TableBodyText"/>
              <w:rPr>
                <w:b/>
              </w:rPr>
            </w:pPr>
            <w:r>
              <w:rPr>
                <w:b/>
              </w:rPr>
              <w:t>7</w:t>
            </w:r>
          </w:p>
        </w:tc>
        <w:tc>
          <w:tcPr>
            <w:tcW w:w="0" w:type="auto"/>
          </w:tcPr>
          <w:p w:rsidR="00794199" w:rsidRDefault="008E2B66">
            <w:pPr>
              <w:pStyle w:val="TableBodyText"/>
              <w:rPr>
                <w:b/>
              </w:rPr>
            </w:pPr>
            <w:r>
              <w:rPr>
                <w:b/>
              </w:rPr>
              <w:t>8</w:t>
            </w:r>
          </w:p>
        </w:tc>
        <w:tc>
          <w:tcPr>
            <w:tcW w:w="0" w:type="auto"/>
          </w:tcPr>
          <w:p w:rsidR="00794199" w:rsidRDefault="008E2B66">
            <w:pPr>
              <w:pStyle w:val="TableBodyText"/>
              <w:rPr>
                <w:b/>
              </w:rPr>
            </w:pPr>
            <w:r>
              <w:rPr>
                <w:b/>
              </w:rPr>
              <w:t>9</w:t>
            </w:r>
          </w:p>
        </w:tc>
      </w:tr>
      <w:tr w:rsidR="00794199" w:rsidTr="00794199">
        <w:tc>
          <w:tcPr>
            <w:tcW w:w="0" w:type="auto"/>
          </w:tcPr>
          <w:p w:rsidR="00794199" w:rsidRDefault="008E2B66">
            <w:pPr>
              <w:pStyle w:val="TableBodyText"/>
            </w:pPr>
            <w:r>
              <w:t>Byte value</w:t>
            </w:r>
          </w:p>
        </w:tc>
        <w:tc>
          <w:tcPr>
            <w:tcW w:w="0" w:type="auto"/>
          </w:tcPr>
          <w:p w:rsidR="00794199" w:rsidRDefault="008E2B66">
            <w:pPr>
              <w:pStyle w:val="TableBodyText"/>
            </w:pPr>
            <w:r>
              <w:t>A</w:t>
            </w:r>
          </w:p>
        </w:tc>
        <w:tc>
          <w:tcPr>
            <w:tcW w:w="0" w:type="auto"/>
          </w:tcPr>
          <w:p w:rsidR="00794199" w:rsidRDefault="008E2B66">
            <w:pPr>
              <w:pStyle w:val="TableBodyText"/>
            </w:pPr>
            <w:r>
              <w:t>A</w:t>
            </w:r>
          </w:p>
        </w:tc>
        <w:tc>
          <w:tcPr>
            <w:tcW w:w="0" w:type="auto"/>
          </w:tcPr>
          <w:p w:rsidR="00794199" w:rsidRDefault="008E2B66">
            <w:pPr>
              <w:pStyle w:val="TableBodyText"/>
            </w:pPr>
            <w:r>
              <w:t>B</w:t>
            </w:r>
          </w:p>
        </w:tc>
        <w:tc>
          <w:tcPr>
            <w:tcW w:w="0" w:type="auto"/>
          </w:tcPr>
          <w:p w:rsidR="00794199" w:rsidRDefault="008E2B66">
            <w:pPr>
              <w:pStyle w:val="TableBodyText"/>
            </w:pPr>
            <w:r>
              <w:t>C</w:t>
            </w:r>
          </w:p>
        </w:tc>
        <w:tc>
          <w:tcPr>
            <w:tcW w:w="0" w:type="auto"/>
          </w:tcPr>
          <w:p w:rsidR="00794199" w:rsidRDefault="008E2B66">
            <w:pPr>
              <w:pStyle w:val="TableBodyText"/>
            </w:pPr>
            <w:r>
              <w:t>B</w:t>
            </w:r>
          </w:p>
        </w:tc>
        <w:tc>
          <w:tcPr>
            <w:tcW w:w="0" w:type="auto"/>
          </w:tcPr>
          <w:p w:rsidR="00794199" w:rsidRDefault="008E2B66">
            <w:pPr>
              <w:pStyle w:val="TableBodyText"/>
            </w:pPr>
            <w:r>
              <w:t>B</w:t>
            </w:r>
          </w:p>
        </w:tc>
        <w:tc>
          <w:tcPr>
            <w:tcW w:w="0" w:type="auto"/>
          </w:tcPr>
          <w:p w:rsidR="00794199" w:rsidRDefault="008E2B66">
            <w:pPr>
              <w:pStyle w:val="TableBodyText"/>
            </w:pPr>
            <w:r>
              <w:t>A</w:t>
            </w:r>
          </w:p>
        </w:tc>
        <w:tc>
          <w:tcPr>
            <w:tcW w:w="0" w:type="auto"/>
          </w:tcPr>
          <w:p w:rsidR="00794199" w:rsidRDefault="008E2B66">
            <w:pPr>
              <w:pStyle w:val="TableBodyText"/>
            </w:pPr>
            <w:r>
              <w:t>B</w:t>
            </w:r>
          </w:p>
        </w:tc>
        <w:tc>
          <w:tcPr>
            <w:tcW w:w="0" w:type="auto"/>
          </w:tcPr>
          <w:p w:rsidR="00794199" w:rsidRDefault="008E2B66">
            <w:pPr>
              <w:pStyle w:val="TableBodyText"/>
            </w:pPr>
            <w:r>
              <w:t>C</w:t>
            </w:r>
          </w:p>
        </w:tc>
      </w:tr>
    </w:tbl>
    <w:p w:rsidR="00794199" w:rsidRDefault="008E2B66">
      <w:r>
        <w:t xml:space="preserve">The output from the compression process is shown in the following table, which includes </w:t>
      </w:r>
      <w:r>
        <w:t>the following columns.</w:t>
      </w:r>
    </w:p>
    <w:p w:rsidR="00794199" w:rsidRDefault="008E2B66">
      <w:r>
        <w:t>Step: Indicates the number of the encoding step. A step in the table finishes every time that the encoding algorithm makes an output. With the compression algorithm, this process happens in each pass through step 3.</w:t>
      </w:r>
    </w:p>
    <w:p w:rsidR="00794199" w:rsidRDefault="008E2B66">
      <w:r>
        <w:t>Pos: Indicates th</w:t>
      </w:r>
      <w:r>
        <w:t>e coding position. The first byte in the input stream has the coding position 1.</w:t>
      </w:r>
    </w:p>
    <w:p w:rsidR="00794199" w:rsidRDefault="008E2B66">
      <w:r>
        <w:t>Match: Shows the longest match found in the window.</w:t>
      </w:r>
    </w:p>
    <w:p w:rsidR="00794199" w:rsidRDefault="008E2B66">
      <w:r>
        <w:t>Byte: Shows the first byte in the lookahead buffer after the match.</w:t>
      </w:r>
    </w:p>
    <w:p w:rsidR="00794199" w:rsidRDefault="008E2B66">
      <w:r>
        <w:t>Output: Presents the output in the format (B,L)C, where</w:t>
      </w:r>
      <w:r>
        <w:t xml:space="preserve"> (B,L) is the pointer (P) to the match. This gives the following instructions to the decoder: Go back B bytes in the window and copy L bytes to the output. C is the explicit byte.</w:t>
      </w:r>
    </w:p>
    <w:p w:rsidR="00794199" w:rsidRDefault="008E2B66">
      <w:r>
        <w:rPr>
          <w:b/>
        </w:rPr>
        <w:t>Note  </w:t>
      </w:r>
      <w:r>
        <w:t>One or more pointers might be included before the explicit byte that i</w:t>
      </w:r>
      <w:r>
        <w:t>s shown in the Byte column.</w:t>
      </w:r>
    </w:p>
    <w:p w:rsidR="00794199" w:rsidRDefault="008E2B66">
      <w:pPr>
        <w:rPr>
          <w:b/>
        </w:rPr>
      </w:pPr>
      <w:r>
        <w:rPr>
          <w:b/>
        </w:rPr>
        <w:lastRenderedPageBreak/>
        <w:t xml:space="preserve">Compression process output </w:t>
      </w:r>
    </w:p>
    <w:tbl>
      <w:tblPr>
        <w:tblStyle w:val="Table-ShadedHeader"/>
        <w:tblW w:w="0" w:type="auto"/>
        <w:tblLook w:val="04A0" w:firstRow="1" w:lastRow="0" w:firstColumn="1" w:lastColumn="0" w:noHBand="0" w:noVBand="1"/>
      </w:tblPr>
      <w:tblGrid>
        <w:gridCol w:w="635"/>
        <w:gridCol w:w="553"/>
        <w:gridCol w:w="770"/>
        <w:gridCol w:w="636"/>
        <w:gridCol w:w="852"/>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Step</w:t>
            </w:r>
          </w:p>
        </w:tc>
        <w:tc>
          <w:tcPr>
            <w:tcW w:w="0" w:type="auto"/>
          </w:tcPr>
          <w:p w:rsidR="00794199" w:rsidRDefault="008E2B66">
            <w:pPr>
              <w:pStyle w:val="TableHeaderText"/>
            </w:pPr>
            <w:r>
              <w:t>Pos</w:t>
            </w:r>
          </w:p>
        </w:tc>
        <w:tc>
          <w:tcPr>
            <w:tcW w:w="0" w:type="auto"/>
          </w:tcPr>
          <w:p w:rsidR="00794199" w:rsidRDefault="008E2B66">
            <w:pPr>
              <w:pStyle w:val="TableHeaderText"/>
            </w:pPr>
            <w:r>
              <w:t>Match</w:t>
            </w:r>
          </w:p>
        </w:tc>
        <w:tc>
          <w:tcPr>
            <w:tcW w:w="0" w:type="auto"/>
          </w:tcPr>
          <w:p w:rsidR="00794199" w:rsidRDefault="008E2B66">
            <w:pPr>
              <w:pStyle w:val="TableHeaderText"/>
            </w:pPr>
            <w:r>
              <w:t>Byte</w:t>
            </w:r>
          </w:p>
        </w:tc>
        <w:tc>
          <w:tcPr>
            <w:tcW w:w="0" w:type="auto"/>
          </w:tcPr>
          <w:p w:rsidR="00794199" w:rsidRDefault="008E2B66">
            <w:pPr>
              <w:pStyle w:val="TableHeaderText"/>
            </w:pPr>
            <w:r>
              <w:t>Output</w:t>
            </w:r>
          </w:p>
        </w:tc>
      </w:tr>
      <w:tr w:rsidR="00794199" w:rsidTr="00794199">
        <w:tc>
          <w:tcPr>
            <w:tcW w:w="0" w:type="auto"/>
          </w:tcPr>
          <w:p w:rsidR="00794199" w:rsidRDefault="008E2B66">
            <w:pPr>
              <w:pStyle w:val="TableBodyText"/>
            </w:pPr>
            <w:r>
              <w:t>1.</w:t>
            </w:r>
          </w:p>
        </w:tc>
        <w:tc>
          <w:tcPr>
            <w:tcW w:w="0" w:type="auto"/>
          </w:tcPr>
          <w:p w:rsidR="00794199" w:rsidRDefault="008E2B66">
            <w:pPr>
              <w:pStyle w:val="TableBodyText"/>
            </w:pPr>
            <w:r>
              <w:t>1</w:t>
            </w:r>
          </w:p>
        </w:tc>
        <w:tc>
          <w:tcPr>
            <w:tcW w:w="0" w:type="auto"/>
          </w:tcPr>
          <w:p w:rsidR="00794199" w:rsidRDefault="008E2B66">
            <w:pPr>
              <w:pStyle w:val="TableBodyText"/>
            </w:pPr>
            <w:r>
              <w:t>--</w:t>
            </w:r>
          </w:p>
        </w:tc>
        <w:tc>
          <w:tcPr>
            <w:tcW w:w="0" w:type="auto"/>
          </w:tcPr>
          <w:p w:rsidR="00794199" w:rsidRDefault="008E2B66">
            <w:pPr>
              <w:pStyle w:val="TableBodyText"/>
            </w:pPr>
            <w:r>
              <w:t>A</w:t>
            </w:r>
          </w:p>
        </w:tc>
        <w:tc>
          <w:tcPr>
            <w:tcW w:w="0" w:type="auto"/>
          </w:tcPr>
          <w:p w:rsidR="00794199" w:rsidRDefault="008E2B66">
            <w:pPr>
              <w:pStyle w:val="TableBodyText"/>
            </w:pPr>
            <w:r>
              <w:t>(0,0)A</w:t>
            </w:r>
          </w:p>
        </w:tc>
      </w:tr>
      <w:tr w:rsidR="00794199" w:rsidTr="00794199">
        <w:tc>
          <w:tcPr>
            <w:tcW w:w="0" w:type="auto"/>
          </w:tcPr>
          <w:p w:rsidR="00794199" w:rsidRDefault="008E2B66">
            <w:pPr>
              <w:pStyle w:val="TableBodyText"/>
            </w:pPr>
            <w:r>
              <w:t>2.</w:t>
            </w:r>
          </w:p>
        </w:tc>
        <w:tc>
          <w:tcPr>
            <w:tcW w:w="0" w:type="auto"/>
          </w:tcPr>
          <w:p w:rsidR="00794199" w:rsidRDefault="008E2B66">
            <w:pPr>
              <w:pStyle w:val="TableBodyText"/>
            </w:pPr>
            <w:r>
              <w:t>2</w:t>
            </w:r>
          </w:p>
        </w:tc>
        <w:tc>
          <w:tcPr>
            <w:tcW w:w="0" w:type="auto"/>
          </w:tcPr>
          <w:p w:rsidR="00794199" w:rsidRDefault="008E2B66">
            <w:pPr>
              <w:pStyle w:val="TableBodyText"/>
            </w:pPr>
            <w:r>
              <w:t>A</w:t>
            </w:r>
          </w:p>
        </w:tc>
        <w:tc>
          <w:tcPr>
            <w:tcW w:w="0" w:type="auto"/>
          </w:tcPr>
          <w:p w:rsidR="00794199" w:rsidRDefault="008E2B66">
            <w:pPr>
              <w:pStyle w:val="TableBodyText"/>
            </w:pPr>
            <w:r>
              <w:t>B</w:t>
            </w:r>
          </w:p>
        </w:tc>
        <w:tc>
          <w:tcPr>
            <w:tcW w:w="0" w:type="auto"/>
          </w:tcPr>
          <w:p w:rsidR="00794199" w:rsidRDefault="008E2B66">
            <w:pPr>
              <w:pStyle w:val="TableBodyText"/>
            </w:pPr>
            <w:r>
              <w:t>(1,1)B</w:t>
            </w:r>
          </w:p>
        </w:tc>
      </w:tr>
      <w:tr w:rsidR="00794199" w:rsidTr="00794199">
        <w:tc>
          <w:tcPr>
            <w:tcW w:w="0" w:type="auto"/>
          </w:tcPr>
          <w:p w:rsidR="00794199" w:rsidRDefault="008E2B66">
            <w:pPr>
              <w:pStyle w:val="TableBodyText"/>
            </w:pPr>
            <w:r>
              <w:t>3.</w:t>
            </w:r>
          </w:p>
        </w:tc>
        <w:tc>
          <w:tcPr>
            <w:tcW w:w="0" w:type="auto"/>
          </w:tcPr>
          <w:p w:rsidR="00794199" w:rsidRDefault="008E2B66">
            <w:pPr>
              <w:pStyle w:val="TableBodyText"/>
            </w:pPr>
            <w:r>
              <w:t>4</w:t>
            </w:r>
          </w:p>
        </w:tc>
        <w:tc>
          <w:tcPr>
            <w:tcW w:w="0" w:type="auto"/>
          </w:tcPr>
          <w:p w:rsidR="00794199" w:rsidRDefault="008E2B66">
            <w:pPr>
              <w:pStyle w:val="TableBodyText"/>
            </w:pPr>
            <w:r>
              <w:t>--</w:t>
            </w:r>
          </w:p>
        </w:tc>
        <w:tc>
          <w:tcPr>
            <w:tcW w:w="0" w:type="auto"/>
          </w:tcPr>
          <w:p w:rsidR="00794199" w:rsidRDefault="008E2B66">
            <w:pPr>
              <w:pStyle w:val="TableBodyText"/>
            </w:pPr>
            <w:r>
              <w:t>C</w:t>
            </w:r>
          </w:p>
        </w:tc>
        <w:tc>
          <w:tcPr>
            <w:tcW w:w="0" w:type="auto"/>
          </w:tcPr>
          <w:p w:rsidR="00794199" w:rsidRDefault="008E2B66">
            <w:pPr>
              <w:pStyle w:val="TableBodyText"/>
            </w:pPr>
            <w:r>
              <w:t>(0,0)C</w:t>
            </w:r>
          </w:p>
        </w:tc>
      </w:tr>
      <w:tr w:rsidR="00794199" w:rsidTr="00794199">
        <w:tc>
          <w:tcPr>
            <w:tcW w:w="0" w:type="auto"/>
          </w:tcPr>
          <w:p w:rsidR="00794199" w:rsidRDefault="008E2B66">
            <w:pPr>
              <w:pStyle w:val="TableBodyText"/>
            </w:pPr>
            <w:r>
              <w:t>4.</w:t>
            </w:r>
          </w:p>
        </w:tc>
        <w:tc>
          <w:tcPr>
            <w:tcW w:w="0" w:type="auto"/>
          </w:tcPr>
          <w:p w:rsidR="00794199" w:rsidRDefault="008E2B66">
            <w:pPr>
              <w:pStyle w:val="TableBodyText"/>
            </w:pPr>
            <w:r>
              <w:t>5</w:t>
            </w:r>
          </w:p>
        </w:tc>
        <w:tc>
          <w:tcPr>
            <w:tcW w:w="0" w:type="auto"/>
          </w:tcPr>
          <w:p w:rsidR="00794199" w:rsidRDefault="008E2B66">
            <w:pPr>
              <w:pStyle w:val="TableBodyText"/>
            </w:pPr>
            <w:r>
              <w:t>B</w:t>
            </w:r>
          </w:p>
        </w:tc>
        <w:tc>
          <w:tcPr>
            <w:tcW w:w="0" w:type="auto"/>
          </w:tcPr>
          <w:p w:rsidR="00794199" w:rsidRDefault="008E2B66">
            <w:pPr>
              <w:pStyle w:val="TableBodyText"/>
            </w:pPr>
            <w:r>
              <w:t>B</w:t>
            </w:r>
          </w:p>
        </w:tc>
        <w:tc>
          <w:tcPr>
            <w:tcW w:w="0" w:type="auto"/>
          </w:tcPr>
          <w:p w:rsidR="00794199" w:rsidRDefault="008E2B66">
            <w:pPr>
              <w:pStyle w:val="TableBodyText"/>
            </w:pPr>
            <w:r>
              <w:t>(2,1)B</w:t>
            </w:r>
          </w:p>
        </w:tc>
      </w:tr>
      <w:tr w:rsidR="00794199" w:rsidTr="00794199">
        <w:tc>
          <w:tcPr>
            <w:tcW w:w="0" w:type="auto"/>
          </w:tcPr>
          <w:p w:rsidR="00794199" w:rsidRDefault="008E2B66">
            <w:pPr>
              <w:pStyle w:val="TableBodyText"/>
            </w:pPr>
            <w:r>
              <w:t>5.</w:t>
            </w:r>
          </w:p>
        </w:tc>
        <w:tc>
          <w:tcPr>
            <w:tcW w:w="0" w:type="auto"/>
          </w:tcPr>
          <w:p w:rsidR="00794199" w:rsidRDefault="008E2B66">
            <w:pPr>
              <w:pStyle w:val="TableBodyText"/>
            </w:pPr>
            <w:r>
              <w:t>7</w:t>
            </w:r>
          </w:p>
        </w:tc>
        <w:tc>
          <w:tcPr>
            <w:tcW w:w="0" w:type="auto"/>
          </w:tcPr>
          <w:p w:rsidR="00794199" w:rsidRDefault="008E2B66">
            <w:pPr>
              <w:pStyle w:val="TableBodyText"/>
            </w:pPr>
            <w:r>
              <w:t>A B</w:t>
            </w:r>
          </w:p>
        </w:tc>
        <w:tc>
          <w:tcPr>
            <w:tcW w:w="0" w:type="auto"/>
          </w:tcPr>
          <w:p w:rsidR="00794199" w:rsidRDefault="008E2B66">
            <w:pPr>
              <w:pStyle w:val="TableBodyText"/>
            </w:pPr>
            <w:r>
              <w:t>C</w:t>
            </w:r>
          </w:p>
        </w:tc>
        <w:tc>
          <w:tcPr>
            <w:tcW w:w="0" w:type="auto"/>
          </w:tcPr>
          <w:p w:rsidR="00794199" w:rsidRDefault="008E2B66">
            <w:pPr>
              <w:pStyle w:val="TableBodyText"/>
            </w:pPr>
            <w:r>
              <w:t>(5,2)C</w:t>
            </w:r>
          </w:p>
        </w:tc>
      </w:tr>
    </w:tbl>
    <w:p w:rsidR="00794199" w:rsidRDefault="008E2B66">
      <w:r>
        <w:t xml:space="preserve">The result of compression, conceptually, is the output column—that is, a series of </w:t>
      </w:r>
      <w:r>
        <w:t>bytes and optional metadata that indicates whether that byte is preceded by some sequence of bytes that is already in the output.</w:t>
      </w:r>
    </w:p>
    <w:p w:rsidR="00794199" w:rsidRDefault="008E2B66">
      <w:r>
        <w:t>Because representing the metadata itself requires bytes in the output stream, it is inefficient to represent a single byte tha</w:t>
      </w:r>
      <w:r>
        <w:t xml:space="preserve">t has previously been encoded by 2 bytes of metadata (offset and length). The overhead of the metadata bytes equals or exceeds the cost of outputting the bytes directly. Therefore, the server protocol only considers sequences of bytes to be a match if the </w:t>
      </w:r>
      <w:r>
        <w:t>sequences have 3 or more bytes in common.</w:t>
      </w:r>
    </w:p>
    <w:p w:rsidR="00794199" w:rsidRDefault="008E2B66">
      <w:pPr>
        <w:pStyle w:val="Heading7"/>
      </w:pPr>
      <w:bookmarkStart w:id="191" w:name="section_e37f5cf9865a4be7b27737c02c4ddc5c"/>
      <w:bookmarkStart w:id="192" w:name="_Toc79557063"/>
      <w:r>
        <w:t>DIRECT2 Encoding Algorithm</w:t>
      </w:r>
      <w:bookmarkEnd w:id="191"/>
      <w:bookmarkEnd w:id="192"/>
    </w:p>
    <w:p w:rsidR="00794199" w:rsidRDefault="008E2B66">
      <w:r>
        <w:t xml:space="preserve">The basic notion of the DIRECT2 encoding algorithm is that data appears unchanged in the compressed representation (it is not recommended to try to further compress the data by, for </w:t>
      </w:r>
      <w:r>
        <w:t>example, applying Huffman compression to that payload), and metadata is encoded in the same output stream, and in line with, the data.</w:t>
      </w:r>
    </w:p>
    <w:p w:rsidR="00794199" w:rsidRDefault="008E2B66">
      <w:r>
        <w:t xml:space="preserve">The key to decoding the compressed data is recognizing what bytes are metadata and what bytes are data. The decoder MUST </w:t>
      </w:r>
      <w:r>
        <w:t>be able to identify the presence of metadata in the compressed and encoded data stream. To provide this information to the decoder, bitmasks are inserted periodically in the byte stream.</w:t>
      </w:r>
    </w:p>
    <w:p w:rsidR="00794199" w:rsidRDefault="008E2B66">
      <w:r>
        <w:t>The bitmasks that enable the decoder to distinguish data from metadat</w:t>
      </w:r>
      <w:r>
        <w:t xml:space="preserve">a and the process of encoding the metadata are specified in section </w:t>
      </w:r>
      <w:hyperlink w:anchor="Section_de911d79d30443189976259a854d65f5" w:history="1">
        <w:r>
          <w:rPr>
            <w:rStyle w:val="Hyperlink"/>
          </w:rPr>
          <w:t>3.1.4.1.1.2.2.1</w:t>
        </w:r>
      </w:hyperlink>
      <w:r>
        <w:t xml:space="preserve"> through section </w:t>
      </w:r>
      <w:hyperlink w:anchor="Section_84ce168a1876484d883d7e1fb69f95b0" w:history="1">
        <w:r>
          <w:rPr>
            <w:rStyle w:val="Hyperlink"/>
          </w:rPr>
          <w:t>3.1.4.1.1.2.2.4</w:t>
        </w:r>
      </w:hyperlink>
      <w:r>
        <w:t>.</w:t>
      </w:r>
    </w:p>
    <w:p w:rsidR="00794199" w:rsidRDefault="008E2B66">
      <w:pPr>
        <w:pStyle w:val="Heading8"/>
      </w:pPr>
      <w:bookmarkStart w:id="193" w:name="section_de911d79d30443189976259a854d65f5"/>
      <w:bookmarkStart w:id="194" w:name="_Toc79557064"/>
      <w:r>
        <w:t>Bitmask</w:t>
      </w:r>
      <w:bookmarkEnd w:id="193"/>
      <w:bookmarkEnd w:id="194"/>
    </w:p>
    <w:p w:rsidR="00794199" w:rsidRDefault="008E2B66">
      <w:r>
        <w:t>To distingu</w:t>
      </w:r>
      <w:r>
        <w:t>ish data from metadata in the compressed byte stream, the data stream begins with a 4-byte bitmask that indicates to the decoder whether the next byte to be processed is data ("0" value in the bit), or if the next byte (or series of bytes) is metadata ("1"</w:t>
      </w:r>
      <w:r>
        <w:t xml:space="preserve"> value in the bit). If a "0" bit is encountered, the next byte in the input stream is the next byte in the output stream. If a "1" bit is encountered, the next byte or series of bytes is metadata that MUST be interpreted further.</w:t>
      </w:r>
    </w:p>
    <w:p w:rsidR="00794199" w:rsidRDefault="008E2B66">
      <w:r>
        <w:t xml:space="preserve">For example, a bitmask of </w:t>
      </w:r>
      <w:r>
        <w:t>0x01000000 indicates that the first seven bytes are actual data, followed by encoded metadata that starts at the eighth byte. The metadata is followed by 24 additional bytes of data.</w:t>
      </w:r>
    </w:p>
    <w:p w:rsidR="00794199" w:rsidRDefault="008E2B66">
      <w:r>
        <w:t>The bitmask also contains a "1" in the bit following the last encoded ele</w:t>
      </w:r>
      <w:r>
        <w:t>ment to indicate the end of the compressed data. For example, given a hypothetical 8-bit bitmask, the string "ABCABCDEF" would be compressed as (0,0)A(0,0)B(0,0)C(3,3)D(0,0)E(0,0)F. Its bitmask would be b'00010001' (0x11). This would indicate 3 bytes of da</w:t>
      </w:r>
      <w:r>
        <w:t>ta, followed by metadata, followed by an additional 3 bytes, finally terminated with a "1" to indicate the end of the stream.</w:t>
      </w:r>
    </w:p>
    <w:p w:rsidR="00794199" w:rsidRDefault="008E2B66">
      <w:r>
        <w:t>The final end bit is necessary, even if an additional bitmask has to be allocated. If the string in the above example was "ABCABCD</w:t>
      </w:r>
      <w:r>
        <w:t xml:space="preserve">EFG", for example, it would require an additional bitmask. It would </w:t>
      </w:r>
      <w:r>
        <w:lastRenderedPageBreak/>
        <w:t>begin with the bitmask b'00010000', followed by the compressed data, and followed by another bitmask with a "1" as the next bit to indicate the end of the stream.</w:t>
      </w:r>
    </w:p>
    <w:p w:rsidR="00794199" w:rsidRDefault="008E2B66">
      <w:r>
        <w:t>When the bitmask has been</w:t>
      </w:r>
      <w:r>
        <w:t xml:space="preserve"> consumed, the next four bytes in the input stream are another bitmask.</w:t>
      </w:r>
    </w:p>
    <w:p w:rsidR="00794199" w:rsidRDefault="008E2B66">
      <w:pPr>
        <w:pStyle w:val="Heading8"/>
      </w:pPr>
      <w:bookmarkStart w:id="195" w:name="section_08483fc532d54cc3a326b963584a0532"/>
      <w:bookmarkStart w:id="196" w:name="_Toc79557065"/>
      <w:r>
        <w:t>Encoding Metadata</w:t>
      </w:r>
      <w:bookmarkEnd w:id="195"/>
      <w:bookmarkEnd w:id="196"/>
    </w:p>
    <w:p w:rsidR="00794199" w:rsidRDefault="008E2B66">
      <w:r>
        <w:t>In the output stream, actual data bytes are stored unchanged. To indicate whether the next byte or bytes are data or metadata, bitmasks are stored periodically. If th</w:t>
      </w:r>
      <w:r>
        <w:t>e next bit in the bitmask is "1", the next set of bytes in the input data stream is metadata. This metadata contains an offset back to the start of the data to be copied to the output stream, and the length of the data to be copied.</w:t>
      </w:r>
    </w:p>
    <w:p w:rsidR="00794199" w:rsidRDefault="008E2B66">
      <w:r>
        <w:t>To represent the metada</w:t>
      </w:r>
      <w:r>
        <w:t>ta as efficiently as possible, the encoding of that metadata is not fixed in length. The encoding algorithm supports the largest possible floating compression window to increase the probability of finding a large match; the larger the window, the greater t</w:t>
      </w:r>
      <w:r>
        <w:t>he number of bytes that are required for the offset. The encoding algorithm also supports the longest possible match; the longer the match length, the greater the number of bytes that are required to encode the length.</w:t>
      </w:r>
    </w:p>
    <w:p w:rsidR="00794199" w:rsidRDefault="008E2B66">
      <w:pPr>
        <w:pStyle w:val="Heading8"/>
      </w:pPr>
      <w:bookmarkStart w:id="197" w:name="section_aa16f45545124885ba44083c26f33abc"/>
      <w:bookmarkStart w:id="198" w:name="_Toc79557066"/>
      <w:r>
        <w:t>Metadata Offset</w:t>
      </w:r>
      <w:bookmarkEnd w:id="197"/>
      <w:bookmarkEnd w:id="198"/>
    </w:p>
    <w:p w:rsidR="00794199" w:rsidRDefault="008E2B66">
      <w:r>
        <w:t>This protocol assumes</w:t>
      </w:r>
      <w:r>
        <w:t xml:space="preserve"> the metadata is 2 bytes in length, where the high-order 13 bits are a first complement of the offset, and the low-order 3 bits are the length. The offset is only encoded with those 13 bits; this value cannot be extended and defines the maximum size of the</w:t>
      </w:r>
      <w:r>
        <w:t xml:space="preserve"> compression floating window. For example, the metadata 0x0018 is converted into the offset b'000000000011', and the length b'000'. In integers, the offset is '-4', computed by inverting the offset bits, treating the result as a 2s complement, and converti</w:t>
      </w:r>
      <w:r>
        <w:t>ng to integer.</w:t>
      </w:r>
    </w:p>
    <w:p w:rsidR="00794199" w:rsidRDefault="008E2B66">
      <w:pPr>
        <w:pStyle w:val="Heading8"/>
      </w:pPr>
      <w:bookmarkStart w:id="199" w:name="section_84ce168a1876484d883d7e1fb69f95b0"/>
      <w:bookmarkStart w:id="200" w:name="_Toc79557067"/>
      <w:r>
        <w:t>Match Length</w:t>
      </w:r>
      <w:bookmarkEnd w:id="199"/>
      <w:bookmarkEnd w:id="200"/>
    </w:p>
    <w:p w:rsidR="00794199" w:rsidRDefault="008E2B66">
      <w:r>
        <w:t>Unlike the metadata offset, the match length is extensible. If the length is less than 10 bytes, it is encoded in the 3 low-order bits of the 2-byte metadata. Although 3 bits seems to allow for a maximum length of 6 (the value b</w:t>
      </w:r>
      <w:r>
        <w:t>'111' is reserved), because the minimum match is 3 bytes, these 3 bits actually allow for the expression of lengths from 3 to 9. The match length goes from L = b'000' + 3 bytes, to L = b'110' + 3 bytes. Because smaller lengths are much more common than the</w:t>
      </w:r>
      <w:r>
        <w:t xml:space="preserve"> larger lengths, the algorithm tries to optimize for smaller lengths. To encode a length between 3 and 9, we use the 3 bits that are "in-line" in the 2-byte metadata.</w:t>
      </w:r>
    </w:p>
    <w:p w:rsidR="00794199" w:rsidRDefault="008E2B66">
      <w:r>
        <w:t>If the length of the match is greater than 9 bytes, an initial bit pattern of b'111' is p</w:t>
      </w:r>
      <w:r>
        <w:t>ut in the 3 bits. This does not signify a length of 10 bytes, but instead a length that is greater than or equal to 10, which is included in the low-order nibble of the following byte.</w:t>
      </w:r>
    </w:p>
    <w:p w:rsidR="00794199" w:rsidRDefault="008E2B66">
      <w:r>
        <w:t xml:space="preserve">Every other time that the length is greater than 9, an additional byte </w:t>
      </w:r>
      <w:r>
        <w:t>follows the initial 2-byte metadata. The first time that the additional byte is included, the low-order nibble is used as the additive length. The next nibble is "reserved" for the next metadata instance when the length is greater than 9. Therefore, the fi</w:t>
      </w:r>
      <w:r>
        <w:t xml:space="preserve">rst time that the decoder encounters a length that is greater than 9, it reads the next byte from the data stream and the low-order nibble is extracted and used to compute length for this metadata instance. The high-order nibble is remembered and used the </w:t>
      </w:r>
      <w:r>
        <w:t>next time that the decoder encounters a metadata length that is greater than 9. The third time that a length that is greater than 9 is encountered, another extra byte is added after the 2-byte metadata, with the low-order nibble used for this length and th</w:t>
      </w:r>
      <w:r>
        <w:t>e high-order nibble reserved for the fourth length that is greater than 9, and so on.</w:t>
      </w:r>
    </w:p>
    <w:p w:rsidR="00794199" w:rsidRDefault="008E2B66">
      <w:r>
        <w:t>If the nibble from this "shared" byte is all 1s (for example, b'1111'), another byte is added after the shared byte to hold more length. In this manner, a length of 24 is</w:t>
      </w:r>
      <w:r>
        <w:t xml:space="preserve"> encoded as follows:</w:t>
      </w:r>
    </w:p>
    <w:p w:rsidR="00794199" w:rsidRDefault="008E2B66">
      <w:r>
        <w:t>b'111' (in the 3 bits in the original 2 bytes of metadata), plus</w:t>
      </w:r>
    </w:p>
    <w:p w:rsidR="00794199" w:rsidRDefault="008E2B66">
      <w:r>
        <w:t>b'1110' (in the nibble of the 'shared' byte of extended length)</w:t>
      </w:r>
    </w:p>
    <w:p w:rsidR="00794199" w:rsidRDefault="008E2B66">
      <w:r>
        <w:lastRenderedPageBreak/>
        <w:t>b'111' means 10 bytes plus b'1110', which is 14, which results in a total of 24.</w:t>
      </w:r>
    </w:p>
    <w:p w:rsidR="00794199" w:rsidRDefault="008E2B66">
      <w:r>
        <w:t xml:space="preserve">If the length is more </w:t>
      </w:r>
      <w:r>
        <w:t>than 24, the next byte is also used in the length calculation. In this manner, a length of 25 is encoded as follows:</w:t>
      </w:r>
    </w:p>
    <w:p w:rsidR="00794199" w:rsidRDefault="008E2B66">
      <w:r>
        <w:t>b'111' (in the 3 bits in the original 2 bytes of metadata), plus</w:t>
      </w:r>
    </w:p>
    <w:p w:rsidR="00794199" w:rsidRDefault="008E2B66">
      <w:r>
        <w:t>b'1111' (in the nibble of the 'shared' byte of extended length), plus</w:t>
      </w:r>
    </w:p>
    <w:p w:rsidR="00794199" w:rsidRDefault="008E2B66">
      <w:r>
        <w:t>b'00</w:t>
      </w:r>
      <w:r>
        <w:t>000000' (in the next byte)</w:t>
      </w:r>
    </w:p>
    <w:p w:rsidR="00794199" w:rsidRDefault="008E2B66">
      <w:r>
        <w:t>This scheme is good for lengths of up to 279 (a length of 10 in the 3 bits in the original 2 bytes of metadata, plus a length of 15 in the nibble of the "shared" byte of extended length, plus a length of up to 254 in the extra by</w:t>
      </w:r>
      <w:r>
        <w:t>te).</w:t>
      </w:r>
    </w:p>
    <w:p w:rsidR="00794199" w:rsidRDefault="008E2B66">
      <w:r>
        <w:t>A "full" (all b'1') bit pattern (b'111', b'1111', and b'11111111') means that there is more length in the following 2 bytes.</w:t>
      </w:r>
    </w:p>
    <w:p w:rsidR="00794199" w:rsidRDefault="008E2B66">
      <w:r>
        <w:t xml:space="preserve">The final 2 bytes of length differ from the length information that comes earlier in the metadata. For lengths that are equal </w:t>
      </w:r>
      <w:r>
        <w:t>to 280 or greater, the length is calculated only from these last 2 bytes and is not added to the previous length bits. The value in the last 2 bytes, a 16-bit integer, is 3 bytes less than the metadata length. These last 2 bytes allow for a match length of</w:t>
      </w:r>
      <w:r>
        <w:t xml:space="preserve"> up to 32,768 bytes + 3 bytes (the minimum match length).</w:t>
      </w:r>
    </w:p>
    <w:p w:rsidR="00794199" w:rsidRDefault="008E2B66">
      <w:r>
        <w:t>The following table summarizes the length representation in metadata.</w:t>
      </w:r>
    </w:p>
    <w:p w:rsidR="00794199" w:rsidRDefault="008E2B66">
      <w:r>
        <w:rPr>
          <w:b/>
        </w:rPr>
        <w:t>Note  </w:t>
      </w:r>
      <w:r>
        <w:t>Length is computed from the bits that are included in the metadata plus the minimum match length of 3.</w:t>
      </w:r>
    </w:p>
    <w:p w:rsidR="00794199" w:rsidRDefault="008E2B66">
      <w:pPr>
        <w:rPr>
          <w:b/>
        </w:rPr>
      </w:pPr>
      <w:r>
        <w:rPr>
          <w:b/>
        </w:rPr>
        <w:t>Length representati</w:t>
      </w:r>
      <w:r>
        <w:rPr>
          <w:b/>
        </w:rPr>
        <w:t xml:space="preserve">on in metadata </w:t>
      </w:r>
    </w:p>
    <w:tbl>
      <w:tblPr>
        <w:tblStyle w:val="Table-ShadedHeader"/>
        <w:tblW w:w="0" w:type="auto"/>
        <w:tblLook w:val="04A0" w:firstRow="1" w:lastRow="0" w:firstColumn="1" w:lastColumn="0" w:noHBand="0" w:noVBand="1"/>
      </w:tblPr>
      <w:tblGrid>
        <w:gridCol w:w="1167"/>
        <w:gridCol w:w="8308"/>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Match length</w:t>
            </w:r>
          </w:p>
        </w:tc>
        <w:tc>
          <w:tcPr>
            <w:tcW w:w="0" w:type="auto"/>
          </w:tcPr>
          <w:p w:rsidR="00794199" w:rsidRDefault="008E2B66">
            <w:pPr>
              <w:pStyle w:val="TableHeaderText"/>
            </w:pPr>
            <w:r>
              <w:t>Length bits in the metadata</w:t>
            </w:r>
          </w:p>
        </w:tc>
      </w:tr>
      <w:tr w:rsidR="00794199" w:rsidTr="00794199">
        <w:tc>
          <w:tcPr>
            <w:tcW w:w="0" w:type="auto"/>
          </w:tcPr>
          <w:p w:rsidR="00794199" w:rsidRDefault="008E2B66">
            <w:pPr>
              <w:pStyle w:val="TableBodyText"/>
            </w:pPr>
            <w:r>
              <w:t>24</w:t>
            </w:r>
          </w:p>
        </w:tc>
        <w:tc>
          <w:tcPr>
            <w:tcW w:w="0" w:type="auto"/>
          </w:tcPr>
          <w:p w:rsidR="00794199" w:rsidRDefault="008E2B66">
            <w:pPr>
              <w:pStyle w:val="TableBodyText"/>
            </w:pPr>
            <w:r>
              <w:t xml:space="preserve">b'111' (3 bits in the original 2 bytes of metadata) </w:t>
            </w:r>
          </w:p>
          <w:p w:rsidR="00794199" w:rsidRDefault="008E2B66">
            <w:pPr>
              <w:pStyle w:val="TableBodyText"/>
            </w:pPr>
            <w:r>
              <w:t>+</w:t>
            </w:r>
          </w:p>
          <w:p w:rsidR="00794199" w:rsidRDefault="008E2B66">
            <w:pPr>
              <w:pStyle w:val="TableBodyText"/>
            </w:pPr>
            <w:r>
              <w:t>b'1110' (in the high- or low-order nibble, as appropriate, of the shared byte)</w:t>
            </w:r>
          </w:p>
        </w:tc>
      </w:tr>
      <w:tr w:rsidR="00794199" w:rsidTr="00794199">
        <w:tc>
          <w:tcPr>
            <w:tcW w:w="0" w:type="auto"/>
          </w:tcPr>
          <w:p w:rsidR="00794199" w:rsidRDefault="008E2B66">
            <w:pPr>
              <w:pStyle w:val="TableBodyText"/>
            </w:pPr>
            <w:r>
              <w:t>25</w:t>
            </w:r>
          </w:p>
        </w:tc>
        <w:tc>
          <w:tcPr>
            <w:tcW w:w="0" w:type="auto"/>
          </w:tcPr>
          <w:p w:rsidR="00794199" w:rsidRDefault="008E2B66">
            <w:pPr>
              <w:pStyle w:val="TableBodyText"/>
            </w:pPr>
            <w:r>
              <w:t xml:space="preserve">b'111' (3 bits in the original 2 bytes of metadata) </w:t>
            </w:r>
          </w:p>
          <w:p w:rsidR="00794199" w:rsidRDefault="008E2B66">
            <w:pPr>
              <w:pStyle w:val="TableBodyText"/>
            </w:pPr>
            <w:r>
              <w:t>+</w:t>
            </w:r>
          </w:p>
          <w:p w:rsidR="00794199" w:rsidRDefault="008E2B66">
            <w:pPr>
              <w:pStyle w:val="TableBodyText"/>
            </w:pPr>
            <w:r>
              <w:t>b'</w:t>
            </w:r>
            <w:r>
              <w:t xml:space="preserve">1111' (in the high- or low-order nibble, as appropriate, of the shared byte) </w:t>
            </w:r>
          </w:p>
          <w:p w:rsidR="00794199" w:rsidRDefault="008E2B66">
            <w:pPr>
              <w:pStyle w:val="TableBodyText"/>
            </w:pPr>
            <w:r>
              <w:t>+</w:t>
            </w:r>
          </w:p>
          <w:p w:rsidR="00794199" w:rsidRDefault="008E2B66">
            <w:pPr>
              <w:pStyle w:val="TableBodyText"/>
            </w:pPr>
            <w:r>
              <w:t>b'00000000' (in the next byte)</w:t>
            </w:r>
          </w:p>
        </w:tc>
      </w:tr>
      <w:tr w:rsidR="00794199" w:rsidTr="00794199">
        <w:tc>
          <w:tcPr>
            <w:tcW w:w="0" w:type="auto"/>
          </w:tcPr>
          <w:p w:rsidR="00794199" w:rsidRDefault="008E2B66">
            <w:pPr>
              <w:pStyle w:val="TableBodyText"/>
            </w:pPr>
            <w:r>
              <w:t>26</w:t>
            </w:r>
          </w:p>
        </w:tc>
        <w:tc>
          <w:tcPr>
            <w:tcW w:w="0" w:type="auto"/>
          </w:tcPr>
          <w:p w:rsidR="00794199" w:rsidRDefault="008E2B66">
            <w:pPr>
              <w:pStyle w:val="TableBodyText"/>
            </w:pPr>
            <w:r>
              <w:t xml:space="preserve">b'111' (3 bits in the original 2 bytes of metadata) </w:t>
            </w:r>
          </w:p>
          <w:p w:rsidR="00794199" w:rsidRDefault="008E2B66">
            <w:pPr>
              <w:pStyle w:val="TableBodyText"/>
            </w:pPr>
            <w:r>
              <w:t>+</w:t>
            </w:r>
          </w:p>
          <w:p w:rsidR="00794199" w:rsidRDefault="008E2B66">
            <w:pPr>
              <w:pStyle w:val="TableBodyText"/>
            </w:pPr>
            <w:r>
              <w:t xml:space="preserve">b'1111' (in the high- or low-order nibble, as appropriate, of the shared byte) </w:t>
            </w:r>
          </w:p>
          <w:p w:rsidR="00794199" w:rsidRDefault="008E2B66">
            <w:pPr>
              <w:pStyle w:val="TableBodyText"/>
            </w:pPr>
            <w:r>
              <w:t>+</w:t>
            </w:r>
          </w:p>
          <w:p w:rsidR="00794199" w:rsidRDefault="008E2B66">
            <w:pPr>
              <w:pStyle w:val="TableBodyText"/>
            </w:pPr>
            <w:r>
              <w:t>b'00000001' (in the next byte)</w:t>
            </w:r>
          </w:p>
        </w:tc>
      </w:tr>
      <w:tr w:rsidR="00794199" w:rsidTr="00794199">
        <w:tc>
          <w:tcPr>
            <w:tcW w:w="0" w:type="auto"/>
          </w:tcPr>
          <w:p w:rsidR="00794199" w:rsidRDefault="008E2B66">
            <w:pPr>
              <w:pStyle w:val="TableBodyText"/>
            </w:pPr>
            <w:r>
              <w:t>279</w:t>
            </w:r>
          </w:p>
        </w:tc>
        <w:tc>
          <w:tcPr>
            <w:tcW w:w="0" w:type="auto"/>
          </w:tcPr>
          <w:p w:rsidR="00794199" w:rsidRDefault="008E2B66">
            <w:pPr>
              <w:pStyle w:val="TableBodyText"/>
            </w:pPr>
            <w:r>
              <w:t xml:space="preserve">b'111' (3 bits in the original 2 bytes of metadata) </w:t>
            </w:r>
          </w:p>
          <w:p w:rsidR="00794199" w:rsidRDefault="008E2B66">
            <w:pPr>
              <w:pStyle w:val="TableBodyText"/>
            </w:pPr>
            <w:r>
              <w:t>+</w:t>
            </w:r>
          </w:p>
          <w:p w:rsidR="00794199" w:rsidRDefault="008E2B66">
            <w:pPr>
              <w:pStyle w:val="TableBodyText"/>
            </w:pPr>
            <w:r>
              <w:t xml:space="preserve">b'1111' (in the high- or low-order nibble, as appropriate, of the shared byte) </w:t>
            </w:r>
          </w:p>
          <w:p w:rsidR="00794199" w:rsidRDefault="008E2B66">
            <w:pPr>
              <w:pStyle w:val="TableBodyText"/>
            </w:pPr>
            <w:r>
              <w:t>+</w:t>
            </w:r>
          </w:p>
          <w:p w:rsidR="00794199" w:rsidRDefault="008E2B66">
            <w:pPr>
              <w:pStyle w:val="TableBodyText"/>
            </w:pPr>
            <w:r>
              <w:t>b'11111110' (in the next byte)</w:t>
            </w:r>
          </w:p>
        </w:tc>
      </w:tr>
      <w:tr w:rsidR="00794199" w:rsidTr="00794199">
        <w:tc>
          <w:tcPr>
            <w:tcW w:w="0" w:type="auto"/>
          </w:tcPr>
          <w:p w:rsidR="00794199" w:rsidRDefault="008E2B66">
            <w:pPr>
              <w:pStyle w:val="TableBodyText"/>
            </w:pPr>
            <w:r>
              <w:t>280</w:t>
            </w:r>
          </w:p>
        </w:tc>
        <w:tc>
          <w:tcPr>
            <w:tcW w:w="0" w:type="auto"/>
          </w:tcPr>
          <w:p w:rsidR="00794199" w:rsidRDefault="008E2B66">
            <w:pPr>
              <w:pStyle w:val="TableBodyText"/>
            </w:pPr>
            <w:r>
              <w:t>b'111' (3 bits in the original 2 bytes of metad</w:t>
            </w:r>
            <w:r>
              <w:t xml:space="preserve">ata) </w:t>
            </w:r>
          </w:p>
          <w:p w:rsidR="00794199" w:rsidRDefault="008E2B66">
            <w:pPr>
              <w:pStyle w:val="TableBodyText"/>
            </w:pPr>
            <w:r>
              <w:t xml:space="preserve">b'1111' (in the high- or low-order nibble, as appropriate, of the shared byte) </w:t>
            </w:r>
          </w:p>
          <w:p w:rsidR="00794199" w:rsidRDefault="008E2B66">
            <w:pPr>
              <w:pStyle w:val="TableBodyText"/>
            </w:pPr>
            <w:r>
              <w:lastRenderedPageBreak/>
              <w:t xml:space="preserve">b'11111111' (in the next byte) </w:t>
            </w:r>
          </w:p>
          <w:p w:rsidR="00794199" w:rsidRDefault="008E2B66">
            <w:pPr>
              <w:pStyle w:val="TableBodyText"/>
            </w:pPr>
            <w:r>
              <w:t xml:space="preserve">0x0115 (in the next 2 bytes). These 2 bytes represent a length of 277 + 3 (minimum match length). </w:t>
            </w:r>
          </w:p>
          <w:p w:rsidR="00794199" w:rsidRDefault="008E2B66">
            <w:pPr>
              <w:pStyle w:val="TableBodyText"/>
            </w:pPr>
            <w:r>
              <w:rPr>
                <w:b/>
              </w:rPr>
              <w:t>Note  </w:t>
            </w:r>
            <w:r>
              <w:t>All the length is included in the</w:t>
            </w:r>
            <w:r>
              <w:t xml:space="preserve"> final 2 bytes and is not additive, as were the previous length calculations for lengths that are smaller than 280 bytes.</w:t>
            </w:r>
          </w:p>
        </w:tc>
      </w:tr>
      <w:tr w:rsidR="00794199" w:rsidTr="00794199">
        <w:tc>
          <w:tcPr>
            <w:tcW w:w="0" w:type="auto"/>
          </w:tcPr>
          <w:p w:rsidR="00794199" w:rsidRDefault="008E2B66">
            <w:pPr>
              <w:pStyle w:val="TableBodyText"/>
            </w:pPr>
            <w:r>
              <w:lastRenderedPageBreak/>
              <w:t>281</w:t>
            </w:r>
          </w:p>
        </w:tc>
        <w:tc>
          <w:tcPr>
            <w:tcW w:w="0" w:type="auto"/>
          </w:tcPr>
          <w:p w:rsidR="00794199" w:rsidRDefault="008E2B66">
            <w:pPr>
              <w:pStyle w:val="TableBodyText"/>
            </w:pPr>
            <w:r>
              <w:t xml:space="preserve">b'111' (3 bits in the original 2 bytes of metadata) </w:t>
            </w:r>
          </w:p>
          <w:p w:rsidR="00794199" w:rsidRDefault="008E2B66">
            <w:pPr>
              <w:pStyle w:val="TableBodyText"/>
            </w:pPr>
            <w:r>
              <w:t xml:space="preserve">b'1111' (in the high- or low-order nibble, as appropriate, of the shared byte) </w:t>
            </w:r>
          </w:p>
          <w:p w:rsidR="00794199" w:rsidRDefault="008E2B66">
            <w:pPr>
              <w:pStyle w:val="TableBodyText"/>
            </w:pPr>
            <w:r>
              <w:t xml:space="preserve">b'11111111' (in the next byte) </w:t>
            </w:r>
          </w:p>
          <w:p w:rsidR="00794199" w:rsidRDefault="008E2B66">
            <w:pPr>
              <w:pStyle w:val="TableBodyText"/>
            </w:pPr>
            <w:r>
              <w:t xml:space="preserve">0x0116 (in the next 2 bytes). This is 278 + 3 (minimum match length). </w:t>
            </w:r>
          </w:p>
          <w:p w:rsidR="00794199" w:rsidRDefault="008E2B66">
            <w:pPr>
              <w:pStyle w:val="TableBodyText"/>
            </w:pPr>
            <w:r>
              <w:rPr>
                <w:b/>
              </w:rPr>
              <w:t>Note  </w:t>
            </w:r>
            <w:r>
              <w:t>All the length is included in the final 2 bytes and is not additive</w:t>
            </w:r>
            <w:r>
              <w:t>, as were the previous length calculations for lengths that are smaller than 280 bytes.</w:t>
            </w:r>
          </w:p>
        </w:tc>
      </w:tr>
    </w:tbl>
    <w:p w:rsidR="00794199" w:rsidRDefault="008E2B66">
      <w:r>
        <w:t>A "full" bit pattern in that last half word does not mean that more metadata is coming after the last bytes.</w:t>
      </w:r>
    </w:p>
    <w:p w:rsidR="00794199" w:rsidRDefault="008E2B66">
      <w:r>
        <w:t xml:space="preserve">The LZ77 compression algorithm produces a well-compressed </w:t>
      </w:r>
      <w:r>
        <w:t xml:space="preserve">encoding for small valued lengths, but as the length increases, the encoding becomes less well compressed. A match length of greater than 278 bytes requires a relatively large number of bits: 3 + 4 + 8 + 16. This includes 3 bits in the original 2 bytes of </w:t>
      </w:r>
      <w:r>
        <w:t>metadata, 4 bits in the nibble in the "shared" byte, 8 bits in the next byte, and 16 bits in the final 2 bytes of metadata.</w:t>
      </w:r>
    </w:p>
    <w:p w:rsidR="00794199" w:rsidRDefault="008E2B66">
      <w:pPr>
        <w:pStyle w:val="Heading6"/>
      </w:pPr>
      <w:bookmarkStart w:id="201" w:name="section_1395a1f79ffe41a08649e99dc310b27b"/>
      <w:bookmarkStart w:id="202" w:name="_Toc79557068"/>
      <w:r>
        <w:t>Obfuscation Algorithm</w:t>
      </w:r>
      <w:bookmarkEnd w:id="201"/>
      <w:bookmarkEnd w:id="202"/>
    </w:p>
    <w:p w:rsidR="00794199" w:rsidRDefault="008E2B66">
      <w:r>
        <w:t xml:space="preserve">Based on the </w:t>
      </w:r>
      <w:r>
        <w:rPr>
          <w:b/>
        </w:rPr>
        <w:t>XorMagic</w:t>
      </w:r>
      <w:r>
        <w:t xml:space="preserve"> flag in the </w:t>
      </w:r>
      <w:r>
        <w:rPr>
          <w:b/>
        </w:rPr>
        <w:t>Flags</w:t>
      </w:r>
      <w:r>
        <w:t xml:space="preserve"> field that is passed in the </w:t>
      </w:r>
      <w:r>
        <w:rPr>
          <w:b/>
        </w:rPr>
        <w:t>RPC_HEADER_EXT</w:t>
      </w:r>
      <w:r>
        <w:t xml:space="preserve"> structure, as specified in </w:t>
      </w:r>
      <w:r>
        <w:t xml:space="preserve">section </w:t>
      </w:r>
      <w:hyperlink w:anchor="Section_18d293ecb55142f58beb32fe304225a9" w:history="1">
        <w:r>
          <w:rPr>
            <w:rStyle w:val="Hyperlink"/>
          </w:rPr>
          <w:t>2.2.2.1</w:t>
        </w:r>
      </w:hyperlink>
      <w:r>
        <w:t xml:space="preserve">, of the extended buffer, the payload data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 xml:space="preserve"> is obfuscated to obscure any easily readable messaging data being transmitted between the client and server across the network. This is not intended as a security feature. If a client requests to have secure commu</w:t>
      </w:r>
      <w:r>
        <w:t xml:space="preserve">nications with the server, it MUST use </w:t>
      </w:r>
      <w:hyperlink w:anchor="gt_8a7f6700-8311-45bc-af10-82e10accd331">
        <w:r>
          <w:rPr>
            <w:rStyle w:val="HyperlinkGreen"/>
            <w:b/>
          </w:rPr>
          <w:t>RPC</w:t>
        </w:r>
      </w:hyperlink>
      <w:r>
        <w:t>-level packet encryption.</w:t>
      </w:r>
    </w:p>
    <w:p w:rsidR="00794199" w:rsidRDefault="008E2B66">
      <w:r>
        <w:t xml:space="preserve">The algorithm used to obscure data is straightforward and simple. Every byte of the data to be obfuscated has the </w:t>
      </w:r>
      <w:r>
        <w:rPr>
          <w:b/>
        </w:rPr>
        <w:t>XOR</w:t>
      </w:r>
      <w:r>
        <w:t xml:space="preserve"> operator</w:t>
      </w:r>
      <w:r>
        <w:t xml:space="preserve"> applied with the value 0xA5.</w:t>
      </w:r>
    </w:p>
    <w:p w:rsidR="00794199" w:rsidRDefault="008E2B66">
      <w:pPr>
        <w:pStyle w:val="Heading5"/>
      </w:pPr>
      <w:bookmarkStart w:id="203" w:name="section_a0266e5907154de7a4f05d5fa115324a"/>
      <w:bookmarkStart w:id="204" w:name="_Toc79557069"/>
      <w:r>
        <w:t>Auxiliary Buffer</w:t>
      </w:r>
      <w:bookmarkEnd w:id="203"/>
      <w:bookmarkEnd w:id="204"/>
    </w:p>
    <w:p w:rsidR="00794199" w:rsidRDefault="008E2B66">
      <w:r>
        <w:t xml:space="preserve">The </w:t>
      </w:r>
      <w:r>
        <w:rPr>
          <w:b/>
        </w:rPr>
        <w:t>EcDoConnectEx</w:t>
      </w:r>
      <w:r>
        <w:t xml:space="preserve"> method allows for additional data to travel between the server and the client. This additional data is transferred in the auxiliary buffers of the method. The </w:t>
      </w:r>
      <w:r>
        <w:rPr>
          <w:i/>
        </w:rPr>
        <w:t>rgbAuxIn</w:t>
      </w:r>
      <w:r>
        <w:t xml:space="preserve"> parameter payload, as s</w:t>
      </w:r>
      <w:r>
        <w:t xml:space="preserve">pecified in in section </w:t>
      </w:r>
      <w:hyperlink w:anchor="Section_06acbe7f458646fd9cf54a833addc57a" w:history="1">
        <w:r>
          <w:rPr>
            <w:rStyle w:val="Hyperlink"/>
          </w:rPr>
          <w:t>3.1.4.1.1.1.1</w:t>
        </w:r>
      </w:hyperlink>
      <w:r>
        <w:t xml:space="preserve">, is for auxiliary data being sent from the client to the server. The </w:t>
      </w:r>
      <w:r>
        <w:rPr>
          <w:i/>
        </w:rPr>
        <w:t>rgbAuxOut</w:t>
      </w:r>
      <w:r>
        <w:t xml:space="preserve"> parameter payload, as specified in section </w:t>
      </w:r>
      <w:hyperlink w:anchor="Section_f59d8e2417bd42fc9206ff7824b15052" w:history="1">
        <w:r>
          <w:rPr>
            <w:rStyle w:val="Hyperlink"/>
          </w:rPr>
          <w:t>3.1.4.1.1.1.2</w:t>
        </w:r>
      </w:hyperlink>
      <w:r>
        <w:t>, is for auxiliary data being sent from the server to the client.</w:t>
      </w:r>
    </w:p>
    <w:p w:rsidR="00794199" w:rsidRDefault="008E2B66">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w:t>
        </w:r>
        <w:r>
          <w:rPr>
            <w:rStyle w:val="HyperlinkGreen"/>
            <w:b/>
          </w:rPr>
          <w:t xml:space="preserve"> response</w:t>
        </w:r>
      </w:hyperlink>
      <w:r>
        <w:t xml:space="preserve"> payloads in the </w:t>
      </w:r>
      <w:r>
        <w:rPr>
          <w:i/>
        </w:rPr>
        <w:t>rgbIn</w:t>
      </w:r>
      <w:r>
        <w:t xml:space="preserve"> and </w:t>
      </w:r>
      <w:r>
        <w:rPr>
          <w:i/>
        </w:rPr>
        <w:t xml:space="preserve">rgbOut </w:t>
      </w:r>
      <w:r>
        <w:t>parameters, there is no request and response nature to the auxiliary buffers. The data sent from the server to the client is informational data that the client might use to alter its behavior against the server.</w:t>
      </w:r>
    </w:p>
    <w:p w:rsidR="00794199" w:rsidRDefault="008E2B66">
      <w:r>
        <w:t>T</w:t>
      </w:r>
      <w:r>
        <w:t>he data being transferred from the server to the client enables the server to tell the client about topology characteristics of the messaging system.</w:t>
      </w:r>
    </w:p>
    <w:p w:rsidR="00794199" w:rsidRDefault="008E2B66">
      <w:r>
        <w:t xml:space="preserve">All information in the auxiliary buffer MUST be added with an </w:t>
      </w:r>
      <w:r>
        <w:rPr>
          <w:b/>
        </w:rPr>
        <w:t>AUX_HEADER</w:t>
      </w:r>
      <w:r>
        <w:t xml:space="preserve"> structure preceding the actual au</w:t>
      </w:r>
      <w:r>
        <w:t xml:space="preserve">xiliary information. For details about the </w:t>
      </w:r>
      <w:r>
        <w:rPr>
          <w:b/>
        </w:rPr>
        <w:t>AUX_HEADER</w:t>
      </w:r>
      <w:r>
        <w:t xml:space="preserve"> and how it is formatted, see section </w:t>
      </w:r>
      <w:hyperlink w:anchor="Section_b04d024c5fe04c59a45acb16b5a55e89" w:history="1">
        <w:r>
          <w:rPr>
            <w:rStyle w:val="Hyperlink"/>
          </w:rPr>
          <w:t>2.2.2.2</w:t>
        </w:r>
      </w:hyperlink>
      <w:r>
        <w:t xml:space="preserve">. Within the </w:t>
      </w:r>
      <w:r>
        <w:rPr>
          <w:b/>
        </w:rPr>
        <w:t>AUX_HEADER</w:t>
      </w:r>
      <w:r>
        <w:t xml:space="preserve"> structure, the </w:t>
      </w:r>
      <w:r>
        <w:rPr>
          <w:b/>
        </w:rPr>
        <w:t>Version</w:t>
      </w:r>
      <w:r>
        <w:t xml:space="preserve"> and </w:t>
      </w:r>
      <w:r>
        <w:rPr>
          <w:b/>
        </w:rPr>
        <w:t>Type</w:t>
      </w:r>
      <w:r>
        <w:t xml:space="preserve"> fields combined determine which auxiliary </w:t>
      </w:r>
      <w:r>
        <w:t xml:space="preserve">block structure follows the </w:t>
      </w:r>
      <w:r>
        <w:rPr>
          <w:b/>
        </w:rPr>
        <w:t xml:space="preserve">AUX_HEADER </w:t>
      </w:r>
      <w:r>
        <w:t xml:space="preserve">structure. Details about how to format the </w:t>
      </w:r>
      <w:r>
        <w:rPr>
          <w:b/>
        </w:rPr>
        <w:t>AUX_HEADER</w:t>
      </w:r>
      <w:r>
        <w:t xml:space="preserve"> structure to indicate which auxiliary block follows are provided in section 2.2.2.2.</w:t>
      </w:r>
    </w:p>
    <w:p w:rsidR="00794199" w:rsidRDefault="008E2B66">
      <w:r>
        <w:lastRenderedPageBreak/>
        <w:t xml:space="preserve">If the server receives an </w:t>
      </w:r>
      <w:r>
        <w:rPr>
          <w:b/>
        </w:rPr>
        <w:t>AUX_HEADER</w:t>
      </w:r>
      <w:r>
        <w:t xml:space="preserve"> auxiliary block with a version and type it does not recognize (that is, does not support), it MUST skip over the entire block without throwing an error. The </w:t>
      </w:r>
      <w:r>
        <w:rPr>
          <w:b/>
        </w:rPr>
        <w:t>AUX_HEADER</w:t>
      </w:r>
      <w:r>
        <w:t xml:space="preserve"> structure contains the length of the </w:t>
      </w:r>
      <w:r>
        <w:rPr>
          <w:b/>
        </w:rPr>
        <w:t>AUX_HEADER</w:t>
      </w:r>
      <w:r>
        <w:t xml:space="preserve"> plus the following auxiliary block stru</w:t>
      </w:r>
      <w:r>
        <w:t xml:space="preserve">cture in the </w:t>
      </w:r>
      <w:r>
        <w:rPr>
          <w:b/>
        </w:rPr>
        <w:t>Size</w:t>
      </w:r>
      <w:r>
        <w:t xml:space="preserve"> field, so the information can be skipped. </w:t>
      </w:r>
    </w:p>
    <w:p w:rsidR="00794199" w:rsidRDefault="008E2B66">
      <w:pPr>
        <w:pStyle w:val="Heading6"/>
      </w:pPr>
      <w:bookmarkStart w:id="205" w:name="section_2c141f3f7322409686538c37ea3f5268"/>
      <w:bookmarkStart w:id="206" w:name="_Toc79557070"/>
      <w:r>
        <w:t>Server Topology Information</w:t>
      </w:r>
      <w:bookmarkEnd w:id="205"/>
      <w:bookmarkEnd w:id="206"/>
    </w:p>
    <w:p w:rsidR="00794199" w:rsidRDefault="008E2B66">
      <w:r>
        <w:t xml:space="preserve">The auxiliary blocks sent from the server to the client in the </w:t>
      </w:r>
      <w:r>
        <w:rPr>
          <w:i/>
        </w:rPr>
        <w:t>rgbAuxOut</w:t>
      </w:r>
      <w:r>
        <w:t xml:space="preserve"> parameter auxiliary buffer on the </w:t>
      </w:r>
      <w:r>
        <w:rPr>
          <w:b/>
        </w:rPr>
        <w:t>EcDoConnectEx</w:t>
      </w:r>
      <w:r>
        <w:t xml:space="preserve"> method to provide server topology information </w:t>
      </w:r>
      <w:r>
        <w:t xml:space="preserve">are described in the following table. Each of these auxiliary blocks MUST be preceded by a properly formatted </w:t>
      </w:r>
      <w:r>
        <w:rPr>
          <w:b/>
        </w:rPr>
        <w:t>AUX_HEADER</w:t>
      </w:r>
      <w:r>
        <w:t xml:space="preserve"> structure, as specified in see section </w:t>
      </w:r>
      <w:hyperlink w:anchor="Section_b04d024c5fe04c59a45acb16b5a55e89" w:history="1">
        <w:r>
          <w:rPr>
            <w:rStyle w:val="Hyperlink"/>
          </w:rPr>
          <w:t>2.2.2.2</w:t>
        </w:r>
      </w:hyperlink>
      <w:r>
        <w:t>.</w:t>
      </w:r>
    </w:p>
    <w:p w:rsidR="00794199" w:rsidRDefault="008E2B66">
      <w:r>
        <w:rPr>
          <w:b/>
        </w:rPr>
        <w:t>Sent by server to client in</w:t>
      </w:r>
      <w:r>
        <w:rPr>
          <w:b/>
        </w:rPr>
        <w:t xml:space="preserve"> the EcDoConnectEx</w:t>
      </w:r>
      <w:r>
        <w:t xml:space="preserve"> </w:t>
      </w:r>
      <w:r>
        <w:rPr>
          <w:b/>
        </w:rPr>
        <w:t>method</w:t>
      </w:r>
    </w:p>
    <w:tbl>
      <w:tblPr>
        <w:tblStyle w:val="Table-ShadedHeader"/>
        <w:tblW w:w="0" w:type="auto"/>
        <w:tblLook w:val="04A0" w:firstRow="1" w:lastRow="0" w:firstColumn="1" w:lastColumn="0" w:noHBand="0" w:noVBand="1"/>
      </w:tblPr>
      <w:tblGrid>
        <w:gridCol w:w="4163"/>
        <w:gridCol w:w="5312"/>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Auxiliary block structure</w:t>
            </w:r>
          </w:p>
        </w:tc>
        <w:tc>
          <w:tcPr>
            <w:tcW w:w="0" w:type="auto"/>
          </w:tcPr>
          <w:p w:rsidR="00794199" w:rsidRDefault="008E2B66">
            <w:pPr>
              <w:pStyle w:val="TableHeaderText"/>
            </w:pPr>
            <w:r>
              <w:t>Description</w:t>
            </w:r>
          </w:p>
        </w:tc>
      </w:tr>
      <w:tr w:rsidR="00794199" w:rsidTr="00794199">
        <w:tc>
          <w:tcPr>
            <w:tcW w:w="0" w:type="auto"/>
          </w:tcPr>
          <w:p w:rsidR="00794199" w:rsidRDefault="008E2B66">
            <w:pPr>
              <w:pStyle w:val="TableBodyText"/>
              <w:rPr>
                <w:b/>
              </w:rPr>
            </w:pPr>
            <w:r>
              <w:rPr>
                <w:b/>
              </w:rPr>
              <w:t xml:space="preserve">AUX_CLIENT_CONTROL </w:t>
            </w:r>
          </w:p>
          <w:p w:rsidR="00794199" w:rsidRDefault="008E2B66">
            <w:pPr>
              <w:pStyle w:val="TableBodyText"/>
            </w:pPr>
            <w:r>
              <w:t xml:space="preserve">(section </w:t>
            </w:r>
            <w:hyperlink w:anchor="Section_fb345b8eeacb4c0e87ce4c2242819bd3" w:history="1">
              <w:r>
                <w:rPr>
                  <w:rStyle w:val="Hyperlink"/>
                </w:rPr>
                <w:t>2.2.2.2.15</w:t>
              </w:r>
            </w:hyperlink>
            <w:r>
              <w:t>)</w:t>
            </w:r>
          </w:p>
        </w:tc>
        <w:tc>
          <w:tcPr>
            <w:tcW w:w="0" w:type="auto"/>
          </w:tcPr>
          <w:p w:rsidR="00794199" w:rsidRDefault="008E2B66">
            <w:pPr>
              <w:pStyle w:val="TableBodyText"/>
            </w:pPr>
            <w:r>
              <w:t>Sent to the client to request a change in client behavior. This is a means for the server to dynamically change client behavior. For details about what client behavior the server can adjust, see section 2.2.2.2.15.</w:t>
            </w:r>
          </w:p>
          <w:p w:rsidR="00794199" w:rsidRDefault="008E2B66">
            <w:pPr>
              <w:pStyle w:val="TableBodyText"/>
            </w:pPr>
            <w:r>
              <w:t>The client alters its behavior based on t</w:t>
            </w:r>
            <w:r>
              <w:t>his request.</w:t>
            </w:r>
          </w:p>
        </w:tc>
      </w:tr>
      <w:tr w:rsidR="00794199" w:rsidTr="00794199">
        <w:tc>
          <w:tcPr>
            <w:tcW w:w="0" w:type="auto"/>
          </w:tcPr>
          <w:p w:rsidR="00794199" w:rsidRDefault="008E2B66">
            <w:pPr>
              <w:pStyle w:val="TableBodyText"/>
              <w:rPr>
                <w:b/>
              </w:rPr>
            </w:pPr>
            <w:r>
              <w:rPr>
                <w:b/>
              </w:rPr>
              <w:t xml:space="preserve">AUX_OSVERSIONINFO </w:t>
            </w:r>
          </w:p>
          <w:p w:rsidR="00794199" w:rsidRDefault="008E2B66">
            <w:pPr>
              <w:pStyle w:val="TableBodyText"/>
            </w:pPr>
            <w:r>
              <w:t xml:space="preserve">(section </w:t>
            </w:r>
            <w:hyperlink w:anchor="Section_e458603f20ea4a9ca00d59be889871f9" w:history="1">
              <w:r>
                <w:rPr>
                  <w:rStyle w:val="Hyperlink"/>
                </w:rPr>
                <w:t>2.2.2.2.16</w:t>
              </w:r>
            </w:hyperlink>
            <w:r>
              <w:t>)</w:t>
            </w:r>
          </w:p>
        </w:tc>
        <w:tc>
          <w:tcPr>
            <w:tcW w:w="0" w:type="auto"/>
          </w:tcPr>
          <w:p w:rsidR="00794199" w:rsidRDefault="008E2B66">
            <w:pPr>
              <w:pStyle w:val="TableBodyText"/>
            </w:pPr>
            <w:r>
              <w:t>Sent to the client as informational data to help the client decide whether it needs to alter its behavior against the server. The data provide</w:t>
            </w:r>
            <w:r>
              <w:t>d to the client is the server's operating system version and operating system service pack information.</w:t>
            </w:r>
            <w:bookmarkStart w:id="20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7"/>
          </w:p>
        </w:tc>
      </w:tr>
      <w:tr w:rsidR="00794199" w:rsidTr="00794199">
        <w:tc>
          <w:tcPr>
            <w:tcW w:w="0" w:type="auto"/>
          </w:tcPr>
          <w:p w:rsidR="00794199" w:rsidRDefault="008E2B66">
            <w:pPr>
              <w:pStyle w:val="TableBodyText"/>
              <w:rPr>
                <w:b/>
              </w:rPr>
            </w:pPr>
            <w:r>
              <w:rPr>
                <w:b/>
              </w:rPr>
              <w:t xml:space="preserve">AUX_EXORGINFO </w:t>
            </w:r>
          </w:p>
          <w:p w:rsidR="00794199" w:rsidRDefault="008E2B66">
            <w:pPr>
              <w:pStyle w:val="TableBodyText"/>
            </w:pPr>
            <w:r>
              <w:t xml:space="preserve">(section </w:t>
            </w:r>
            <w:hyperlink w:anchor="Section_a16de2946c6c4c4dbd869bb3be464045" w:history="1">
              <w:r>
                <w:rPr>
                  <w:rStyle w:val="Hyperlink"/>
                </w:rPr>
                <w:t>2.2.2.2.17</w:t>
              </w:r>
            </w:hyperlink>
            <w:r>
              <w:t>)</w:t>
            </w:r>
          </w:p>
        </w:tc>
        <w:tc>
          <w:tcPr>
            <w:tcW w:w="0" w:type="auto"/>
          </w:tcPr>
          <w:p w:rsidR="00794199" w:rsidRDefault="008E2B66">
            <w:pPr>
              <w:pStyle w:val="TableBodyText"/>
            </w:pPr>
            <w:r>
              <w:t xml:space="preserve">Sent to the client as informational data to help the client decide whether it needs to alter its behavior against the server. The data provided informs the client of the presence of </w:t>
            </w:r>
            <w:hyperlink w:anchor="gt_94523846-05ff-4a8b-bb73-7b3e5fec19aa">
              <w:r>
                <w:rPr>
                  <w:rStyle w:val="HyperlinkGreen"/>
                  <w:b/>
                </w:rPr>
                <w:t>public folders</w:t>
              </w:r>
            </w:hyperlink>
            <w:r>
              <w:t xml:space="preserve"> within the organization. </w:t>
            </w:r>
          </w:p>
          <w:p w:rsidR="00794199" w:rsidRDefault="008E2B66">
            <w:pPr>
              <w:pStyle w:val="TableBodyText"/>
            </w:pPr>
            <w:r>
              <w:t xml:space="preserve">A client MUST NOT try to open a public </w:t>
            </w:r>
            <w:hyperlink w:anchor="gt_fda94a53-448d-48d5-9991-176c530ff597">
              <w:r>
                <w:rPr>
                  <w:rStyle w:val="HyperlinkGreen"/>
                  <w:b/>
                </w:rPr>
                <w:t>message store</w:t>
              </w:r>
            </w:hyperlink>
            <w:r>
              <w:t xml:space="preserve"> if the server informs the client that it is not present or disabled. If this block is not returned to the client, the client assumes that public folders are available within the organization.</w:t>
            </w:r>
          </w:p>
        </w:tc>
      </w:tr>
      <w:tr w:rsidR="00794199" w:rsidTr="00794199">
        <w:tc>
          <w:tcPr>
            <w:tcW w:w="0" w:type="auto"/>
          </w:tcPr>
          <w:p w:rsidR="00794199" w:rsidRDefault="008E2B66">
            <w:pPr>
              <w:pStyle w:val="TableBodyText"/>
            </w:pPr>
            <w:r>
              <w:rPr>
                <w:b/>
              </w:rPr>
              <w:t>AUX_SERVER_SESSION_INFO</w:t>
            </w:r>
            <w:r>
              <w:t xml:space="preserve"> </w:t>
            </w:r>
          </w:p>
          <w:p w:rsidR="00794199" w:rsidRDefault="008E2B66">
            <w:pPr>
              <w:pStyle w:val="TableBodyText"/>
              <w:rPr>
                <w:b/>
              </w:rPr>
            </w:pPr>
            <w:r>
              <w:t xml:space="preserve">(section </w:t>
            </w:r>
            <w:hyperlink w:anchor="Section_273bde4799e9447e92942ca01887fe64" w:history="1">
              <w:r>
                <w:rPr>
                  <w:rStyle w:val="Hyperlink"/>
                </w:rPr>
                <w:t>2.2.2.2.22</w:t>
              </w:r>
            </w:hyperlink>
            <w:r>
              <w:t>)</w:t>
            </w:r>
          </w:p>
        </w:tc>
        <w:tc>
          <w:tcPr>
            <w:tcW w:w="0" w:type="auto"/>
          </w:tcPr>
          <w:p w:rsidR="00794199" w:rsidRDefault="008E2B66">
            <w:pPr>
              <w:pStyle w:val="TableBodyText"/>
            </w:pPr>
            <w:r>
              <w:t>Sent by the server to the client as server information data to be logged by the client.</w:t>
            </w:r>
            <w:bookmarkStart w:id="20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8"/>
            <w:r>
              <w:t xml:space="preserve"> </w:t>
            </w:r>
          </w:p>
        </w:tc>
      </w:tr>
      <w:tr w:rsidR="00794199" w:rsidTr="00794199">
        <w:tc>
          <w:tcPr>
            <w:tcW w:w="0" w:type="auto"/>
          </w:tcPr>
          <w:p w:rsidR="00794199" w:rsidRDefault="008E2B66">
            <w:pPr>
              <w:pStyle w:val="TableBodyText"/>
              <w:rPr>
                <w:b/>
              </w:rPr>
            </w:pPr>
            <w:r>
              <w:rPr>
                <w:b/>
              </w:rPr>
              <w:t xml:space="preserve">AUX_PROTOCOL_DEVICE_IDENTIFICATION </w:t>
            </w:r>
          </w:p>
          <w:p w:rsidR="00794199" w:rsidRDefault="008E2B66">
            <w:pPr>
              <w:pStyle w:val="TableBodyText"/>
              <w:rPr>
                <w:b/>
              </w:rPr>
            </w:pPr>
            <w:r>
              <w:t xml:space="preserve">(section </w:t>
            </w:r>
            <w:hyperlink w:anchor="Section_6018582d06b240fe86169d42a0e6b4f8" w:history="1">
              <w:r>
                <w:rPr>
                  <w:rStyle w:val="Hyperlink"/>
                </w:rPr>
                <w:t>2.2.2.2.23</w:t>
              </w:r>
            </w:hyperlink>
            <w:r>
              <w:t>)</w:t>
            </w:r>
          </w:p>
        </w:tc>
        <w:tc>
          <w:tcPr>
            <w:tcW w:w="0" w:type="auto"/>
          </w:tcPr>
          <w:p w:rsidR="00794199" w:rsidRDefault="008E2B66">
            <w:pPr>
              <w:pStyle w:val="TableBodyText"/>
            </w:pPr>
            <w:r>
              <w:t xml:space="preserve">This information is returned to the client as diagnostic information by any device or system operating between the client and the server. </w:t>
            </w:r>
          </w:p>
        </w:tc>
      </w:tr>
      <w:tr w:rsidR="00794199" w:rsidTr="00794199">
        <w:tc>
          <w:tcPr>
            <w:tcW w:w="0" w:type="auto"/>
          </w:tcPr>
          <w:p w:rsidR="00794199" w:rsidRDefault="008E2B66">
            <w:pPr>
              <w:pStyle w:val="TableBodyText"/>
              <w:rPr>
                <w:b/>
              </w:rPr>
            </w:pPr>
            <w:r>
              <w:rPr>
                <w:b/>
              </w:rPr>
              <w:t>AUX_SERVER_CAPABILITIES</w:t>
            </w:r>
          </w:p>
          <w:p w:rsidR="00794199" w:rsidRDefault="008E2B66">
            <w:pPr>
              <w:pStyle w:val="TableBodyText"/>
              <w:rPr>
                <w:b/>
              </w:rPr>
            </w:pPr>
            <w:r>
              <w:t xml:space="preserve">(section </w:t>
            </w:r>
            <w:hyperlink w:anchor="Section_3662a530f14d4453b17556740eddd40e" w:history="1">
              <w:r>
                <w:rPr>
                  <w:rStyle w:val="Hyperlink"/>
                </w:rPr>
                <w:t>2.2.2.2.19</w:t>
              </w:r>
            </w:hyperlink>
            <w:r>
              <w:t>)</w:t>
            </w:r>
          </w:p>
        </w:tc>
        <w:tc>
          <w:tcPr>
            <w:tcW w:w="0" w:type="auto"/>
          </w:tcPr>
          <w:p w:rsidR="00794199" w:rsidRDefault="008E2B66">
            <w:pPr>
              <w:pStyle w:val="TableBodyText"/>
            </w:pPr>
            <w:r>
              <w:t>Sent by the server to the client to inform the client of specific capabilities that are supported by the server. If this auxiliary block is not returned from the server, then the client MUST operat</w:t>
            </w:r>
            <w:r>
              <w:t>e as though the server does not support the specific capabilities defined in section 2.2.2.2.19.</w:t>
            </w:r>
          </w:p>
        </w:tc>
      </w:tr>
    </w:tbl>
    <w:p w:rsidR="00794199" w:rsidRDefault="00794199"/>
    <w:p w:rsidR="00794199" w:rsidRDefault="008E2B66">
      <w:pPr>
        <w:pStyle w:val="Heading6"/>
      </w:pPr>
      <w:bookmarkStart w:id="209" w:name="section_c69b9e01d5734c00b5cf4321122b5ecc"/>
      <w:bookmarkStart w:id="210" w:name="_Toc79557071"/>
      <w:r>
        <w:t>Processing Auxiliary Buffers Received from the Client</w:t>
      </w:r>
      <w:bookmarkEnd w:id="209"/>
      <w:bookmarkEnd w:id="210"/>
    </w:p>
    <w:p w:rsidR="00794199" w:rsidRDefault="008E2B66">
      <w:r>
        <w:t xml:space="preserve">Auxiliary buffers received from the client can contain reserved fields that are inserted in the buffer </w:t>
      </w:r>
      <w:r>
        <w:t xml:space="preserve">as padding to enforce alignment of the data on a 4-byte field. The server MUST ignore the value of these fields when reading the stream. </w:t>
      </w:r>
    </w:p>
    <w:p w:rsidR="00794199" w:rsidRDefault="008E2B66">
      <w:r>
        <w:t>The data sent to the server from the client in the auxiliary input buffer is purely informational, and the server is n</w:t>
      </w:r>
      <w:r>
        <w:t xml:space="preserve">ot required to respond in the auxiliary output buffer.  </w:t>
      </w:r>
    </w:p>
    <w:p w:rsidR="00794199" w:rsidRDefault="008E2B66">
      <w:pPr>
        <w:pStyle w:val="Heading5"/>
      </w:pPr>
      <w:bookmarkStart w:id="211" w:name="section_af563fc0730345fa93dcf56d1af4d347"/>
      <w:bookmarkStart w:id="212" w:name="_Toc79557072"/>
      <w:r>
        <w:lastRenderedPageBreak/>
        <w:t>Version Checking</w:t>
      </w:r>
      <w:bookmarkEnd w:id="211"/>
      <w:bookmarkEnd w:id="212"/>
    </w:p>
    <w:p w:rsidR="00794199" w:rsidRDefault="008E2B66">
      <w:r>
        <w:t xml:space="preserve">When the server receives the client version in the </w:t>
      </w:r>
      <w:r>
        <w:rPr>
          <w:b/>
        </w:rPr>
        <w:t>EcDoConnectEx</w:t>
      </w:r>
      <w:r>
        <w:t xml:space="preserve"> method, the server returns its version to the client. The server version information indicates what functionality is </w:t>
      </w:r>
      <w:r>
        <w:t>supported on the server.</w:t>
      </w:r>
    </w:p>
    <w:p w:rsidR="00794199" w:rsidRDefault="008E2B66">
      <w:pPr>
        <w:pStyle w:val="Heading6"/>
      </w:pPr>
      <w:bookmarkStart w:id="213" w:name="section_b5469159da8647a5b751a8d25d6c24f7"/>
      <w:bookmarkStart w:id="214" w:name="_Toc79557073"/>
      <w:r>
        <w:t>Version Number Comparison</w:t>
      </w:r>
      <w:bookmarkEnd w:id="213"/>
      <w:bookmarkEnd w:id="214"/>
    </w:p>
    <w:p w:rsidR="00794199" w:rsidRDefault="008E2B66">
      <w:r>
        <w:t xml:space="preserve">On the wire, version numbers are passed as three </w:t>
      </w:r>
      <w:r>
        <w:rPr>
          <w:b/>
        </w:rPr>
        <w:t>WORD</w:t>
      </w:r>
      <w:r>
        <w:t xml:space="preserve"> values, as specified in </w:t>
      </w:r>
      <w:hyperlink r:id="rId67" w:anchor="Section_cca2742956894a16b2b49325d93e4ba2">
        <w:r>
          <w:rPr>
            <w:rStyle w:val="Hyperlink"/>
          </w:rPr>
          <w:t>[MS-DTYP]</w:t>
        </w:r>
      </w:hyperlink>
      <w:r>
        <w:t xml:space="preserve">. In the </w:t>
      </w:r>
      <w:r>
        <w:rPr>
          <w:b/>
        </w:rPr>
        <w:t>EcDoConnectEx</w:t>
      </w:r>
      <w:r>
        <w:t xml:space="preserve"> method, as speci</w:t>
      </w:r>
      <w:r>
        <w:t xml:space="preserve">fied in section </w:t>
      </w:r>
      <w:hyperlink w:anchor="Section_59d638fee63d422ab51d6210b2155138" w:history="1">
        <w:r>
          <w:rPr>
            <w:rStyle w:val="Hyperlink"/>
          </w:rPr>
          <w:t>3.1.4.1</w:t>
        </w:r>
      </w:hyperlink>
      <w:r>
        <w:t xml:space="preserve">, the </w:t>
      </w:r>
      <w:r>
        <w:rPr>
          <w:i/>
        </w:rPr>
        <w:t>rgwClientVersion</w:t>
      </w:r>
      <w:r>
        <w:t xml:space="preserve">, </w:t>
      </w:r>
      <w:r>
        <w:rPr>
          <w:i/>
        </w:rPr>
        <w:t>rgwServerVersion</w:t>
      </w:r>
      <w:r>
        <w:t xml:space="preserve">, and </w:t>
      </w:r>
      <w:r>
        <w:rPr>
          <w:i/>
        </w:rPr>
        <w:t>rgwBestVersion</w:t>
      </w:r>
      <w:r>
        <w:t xml:space="preserve"> parameters are each passed as three </w:t>
      </w:r>
      <w:r>
        <w:rPr>
          <w:b/>
        </w:rPr>
        <w:t>WORD</w:t>
      </w:r>
      <w:r>
        <w:t xml:space="preserve"> values. </w:t>
      </w:r>
    </w:p>
    <w:p w:rsidR="00794199" w:rsidRDefault="008E2B66">
      <w:r>
        <w:t>Version numbers are now expressed in the format "XX.XX.XXXX.XX</w:t>
      </w:r>
      <w:r>
        <w:t>X". For example, "08.01.0215.000" represents a specific server build. The first number is the product major version. The second number is the product minor version. The third number is the build major number. The fourth number is the build minor number.</w:t>
      </w:r>
    </w:p>
    <w:p w:rsidR="00794199" w:rsidRDefault="008E2B66">
      <w:r>
        <w:t>In</w:t>
      </w:r>
      <w:r>
        <w:t xml:space="preserve"> order to make version comparisons, a three-</w:t>
      </w:r>
      <w:r>
        <w:rPr>
          <w:b/>
        </w:rPr>
        <w:t>WORD</w:t>
      </w:r>
      <w:r>
        <w:t xml:space="preserve"> value version number (as transmitted over the wire) is converted into a four-</w:t>
      </w:r>
      <w:r>
        <w:rPr>
          <w:b/>
        </w:rPr>
        <w:t>WORD</w:t>
      </w:r>
      <w:r>
        <w:t xml:space="preserve"> value version number. A scheme, referred to a version number normalization, was devised that converts from the three-</w:t>
      </w:r>
      <w:r>
        <w:rPr>
          <w:b/>
        </w:rPr>
        <w:t>WORD</w:t>
      </w:r>
      <w:r>
        <w:t xml:space="preserve"> on-the-wire format of the version into a four-number version.</w:t>
      </w:r>
    </w:p>
    <w:p w:rsidR="00794199" w:rsidRDefault="008E2B66">
      <w:r>
        <w:t>All received version parameters are converted into four-number versions before any version checks are performed. A function that converts the three-</w:t>
      </w:r>
      <w:r>
        <w:rPr>
          <w:b/>
        </w:rPr>
        <w:t>WORD</w:t>
      </w:r>
      <w:r>
        <w:t xml:space="preserve"> value wire version format into a four-nu</w:t>
      </w:r>
      <w:r>
        <w:t>mber (four-</w:t>
      </w:r>
      <w:r>
        <w:rPr>
          <w:b/>
        </w:rPr>
        <w:t>WORD</w:t>
      </w:r>
      <w:r>
        <w:t>) format that can then be used for version comparisons is described in the following pseudocode example.</w:t>
      </w:r>
    </w:p>
    <w:p w:rsidR="00794199" w:rsidRDefault="008E2B66">
      <w:pPr>
        <w:pStyle w:val="Code"/>
      </w:pPr>
      <w:r>
        <w:t>// This routine converts a three-WORD version value into a normalized</w:t>
      </w:r>
    </w:p>
    <w:p w:rsidR="00794199" w:rsidRDefault="008E2B66">
      <w:pPr>
        <w:pStyle w:val="Code"/>
      </w:pPr>
      <w:r>
        <w:t>// four-WORD version value.</w:t>
      </w:r>
    </w:p>
    <w:p w:rsidR="00794199" w:rsidRDefault="008E2B66">
      <w:pPr>
        <w:pStyle w:val="Code"/>
      </w:pPr>
      <w:r>
        <w:t>//</w:t>
      </w:r>
    </w:p>
    <w:p w:rsidR="00794199" w:rsidRDefault="008E2B66">
      <w:pPr>
        <w:pStyle w:val="Code"/>
      </w:pPr>
      <w:r>
        <w:t xml:space="preserve">// Version[] is an array of 3 WORD </w:t>
      </w:r>
      <w:r>
        <w:t>values on the wire.</w:t>
      </w:r>
    </w:p>
    <w:p w:rsidR="00794199" w:rsidRDefault="008E2B66">
      <w:pPr>
        <w:pStyle w:val="Code"/>
      </w:pPr>
      <w:r>
        <w:t>// NormalizedVersion[] is an array of 4 WORD values for comparison.</w:t>
      </w:r>
    </w:p>
    <w:p w:rsidR="00794199" w:rsidRDefault="008E2B66">
      <w:pPr>
        <w:pStyle w:val="Code"/>
      </w:pPr>
      <w:r>
        <w:t>//</w:t>
      </w:r>
    </w:p>
    <w:p w:rsidR="00794199" w:rsidRDefault="00794199">
      <w:pPr>
        <w:pStyle w:val="Code"/>
      </w:pPr>
    </w:p>
    <w:p w:rsidR="00794199" w:rsidRDefault="008E2B66">
      <w:pPr>
        <w:pStyle w:val="Code"/>
      </w:pPr>
      <w:r>
        <w:t>IF high-bit of Version[1]is set THEN</w:t>
      </w:r>
    </w:p>
    <w:p w:rsidR="00794199" w:rsidRDefault="008E2B66">
      <w:pPr>
        <w:pStyle w:val="Code"/>
      </w:pPr>
      <w:r>
        <w:t xml:space="preserve">    SET NormalizedVersion[0] to high-byte of Version[0]</w:t>
      </w:r>
    </w:p>
    <w:p w:rsidR="00794199" w:rsidRDefault="008E2B66">
      <w:pPr>
        <w:pStyle w:val="Code"/>
      </w:pPr>
      <w:r>
        <w:t xml:space="preserve">    SET NormalizedVersion[1] to low-byte of Version[0]</w:t>
      </w:r>
    </w:p>
    <w:p w:rsidR="00794199" w:rsidRDefault="008E2B66">
      <w:pPr>
        <w:pStyle w:val="Code"/>
      </w:pPr>
      <w:r>
        <w:t xml:space="preserve">    SET NormalizedVersion[2] to Version[1] with high-bit cleared</w:t>
      </w:r>
    </w:p>
    <w:p w:rsidR="00794199" w:rsidRDefault="008E2B66">
      <w:pPr>
        <w:pStyle w:val="Code"/>
      </w:pPr>
      <w:r>
        <w:t xml:space="preserve">    SET NormalizedVersion[3] to Version[2]</w:t>
      </w:r>
    </w:p>
    <w:p w:rsidR="00794199" w:rsidRDefault="00794199">
      <w:pPr>
        <w:pStyle w:val="Code"/>
      </w:pPr>
    </w:p>
    <w:p w:rsidR="00794199" w:rsidRDefault="008E2B66">
      <w:pPr>
        <w:pStyle w:val="Code"/>
      </w:pPr>
      <w:r>
        <w:t>ELSE</w:t>
      </w:r>
    </w:p>
    <w:p w:rsidR="00794199" w:rsidRDefault="008E2B66">
      <w:pPr>
        <w:pStyle w:val="Code"/>
      </w:pPr>
      <w:r>
        <w:t xml:space="preserve">    SET NormalizedVersion[0] to Version[0]</w:t>
      </w:r>
    </w:p>
    <w:p w:rsidR="00794199" w:rsidRDefault="008E2B66">
      <w:pPr>
        <w:pStyle w:val="Code"/>
      </w:pPr>
      <w:r>
        <w:t xml:space="preserve">    SET NormalizedVersion[1] to 0</w:t>
      </w:r>
    </w:p>
    <w:p w:rsidR="00794199" w:rsidRDefault="008E2B66">
      <w:pPr>
        <w:pStyle w:val="Code"/>
      </w:pPr>
      <w:r>
        <w:t xml:space="preserve">    SET NormalizedVersion[2] to Version[1]</w:t>
      </w:r>
    </w:p>
    <w:p w:rsidR="00794199" w:rsidRDefault="008E2B66">
      <w:pPr>
        <w:pStyle w:val="Code"/>
      </w:pPr>
      <w:r>
        <w:t xml:space="preserve">    SET NormalizedVers</w:t>
      </w:r>
      <w:r>
        <w:t>ion[3] to Version[2]</w:t>
      </w:r>
    </w:p>
    <w:p w:rsidR="00794199" w:rsidRDefault="008E2B66">
      <w:pPr>
        <w:pStyle w:val="Code"/>
      </w:pPr>
      <w:r>
        <w:t>ENDIF</w:t>
      </w:r>
    </w:p>
    <w:p w:rsidR="00794199" w:rsidRDefault="008E2B66">
      <w:r>
        <w:t xml:space="preserve">The first </w:t>
      </w:r>
      <w:r>
        <w:rPr>
          <w:b/>
        </w:rPr>
        <w:t>WORD</w:t>
      </w:r>
      <w:r>
        <w:t xml:space="preserve"> of the three-</w:t>
      </w:r>
      <w:r>
        <w:rPr>
          <w:b/>
        </w:rPr>
        <w:t xml:space="preserve">WORD </w:t>
      </w:r>
      <w:r>
        <w:t xml:space="preserve">version number is divided into two </w:t>
      </w:r>
      <w:r>
        <w:rPr>
          <w:b/>
        </w:rPr>
        <w:t>BYTE</w:t>
      </w:r>
      <w:r>
        <w:t xml:space="preserve"> values, as specified in [MS-DTYP], one being the product major version and the other being the product minor version. On the wire, the client and server MUS</w:t>
      </w:r>
      <w:r>
        <w:t xml:space="preserve">T determine whether the version that is being passed is in the old scheme or the new scheme. If the highest bit of the second </w:t>
      </w:r>
      <w:r>
        <w:rPr>
          <w:b/>
        </w:rPr>
        <w:t>WORD</w:t>
      </w:r>
      <w:r>
        <w:t xml:space="preserve"> value on the wire is set, the version on the wire is in the new scheme. Otherwise, it is interpreted as the old scheme where </w:t>
      </w:r>
      <w:r>
        <w:t>the product minor version is not sent.</w:t>
      </w:r>
    </w:p>
    <w:p w:rsidR="00794199" w:rsidRDefault="008E2B66">
      <w:pPr>
        <w:pStyle w:val="Heading6"/>
      </w:pPr>
      <w:bookmarkStart w:id="215" w:name="section_46febe80007a4cbb8858cb4998945b07"/>
      <w:bookmarkStart w:id="216" w:name="_Toc79557074"/>
      <w:r>
        <w:t>Server Versions</w:t>
      </w:r>
      <w:bookmarkEnd w:id="215"/>
      <w:bookmarkEnd w:id="216"/>
    </w:p>
    <w:p w:rsidR="00794199" w:rsidRDefault="008E2B66">
      <w:r>
        <w:t>A server implementation determines which level of support it will offer clients. Based on this level of support, it MUST return a server version that corresponds to that support. A server cannot mix an</w:t>
      </w:r>
      <w:r>
        <w:t xml:space="preserve">d match functionality. To support functionality at a given server version level, the server MUST support all functionality from previous server version levels. </w:t>
      </w:r>
    </w:p>
    <w:p w:rsidR="00794199" w:rsidRDefault="008E2B66">
      <w:r>
        <w:lastRenderedPageBreak/>
        <w:t xml:space="preserve">The server version values that are returned to the client on the </w:t>
      </w:r>
      <w:r>
        <w:rPr>
          <w:b/>
        </w:rPr>
        <w:t>EcDoConnectEx</w:t>
      </w:r>
      <w:r>
        <w:t xml:space="preserve"> method call are </w:t>
      </w:r>
      <w:r>
        <w:t xml:space="preserve">shown in the following table. </w:t>
      </w:r>
    </w:p>
    <w:tbl>
      <w:tblPr>
        <w:tblStyle w:val="Table-ShadedHeader"/>
        <w:tblW w:w="0" w:type="auto"/>
        <w:tblLook w:val="04A0" w:firstRow="1" w:lastRow="0" w:firstColumn="1" w:lastColumn="0" w:noHBand="0" w:noVBand="1"/>
      </w:tblPr>
      <w:tblGrid>
        <w:gridCol w:w="1229"/>
        <w:gridCol w:w="824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Server version</w:t>
            </w:r>
          </w:p>
        </w:tc>
        <w:tc>
          <w:tcPr>
            <w:tcW w:w="0" w:type="auto"/>
          </w:tcPr>
          <w:p w:rsidR="00794199" w:rsidRDefault="008E2B66">
            <w:pPr>
              <w:pStyle w:val="TableHeaderText"/>
            </w:pPr>
            <w:r>
              <w:t>Description</w:t>
            </w:r>
          </w:p>
        </w:tc>
      </w:tr>
      <w:tr w:rsidR="00794199" w:rsidTr="00794199">
        <w:tc>
          <w:tcPr>
            <w:tcW w:w="0" w:type="auto"/>
          </w:tcPr>
          <w:p w:rsidR="00794199" w:rsidRDefault="008E2B66">
            <w:pPr>
              <w:pStyle w:val="TableBodyText"/>
            </w:pPr>
            <w:r>
              <w:t>6.0.6755.0</w:t>
            </w:r>
          </w:p>
        </w:tc>
        <w:tc>
          <w:tcPr>
            <w:tcW w:w="0" w:type="auto"/>
          </w:tcPr>
          <w:p w:rsidR="00794199" w:rsidRDefault="008E2B66">
            <w:pPr>
              <w:pStyle w:val="TableBodyText"/>
            </w:pPr>
            <w:r>
              <w:t xml:space="preserve">The server supports passing the sentinel value 0xBABE in the </w:t>
            </w:r>
            <w:r>
              <w:rPr>
                <w:b/>
              </w:rPr>
              <w:t>BufferSize</w:t>
            </w:r>
            <w:r>
              <w:t xml:space="preserve"> field of a </w:t>
            </w:r>
            <w:r>
              <w:rPr>
                <w:b/>
              </w:rPr>
              <w:t>RopFastTransferSourceGetBuffer</w:t>
            </w:r>
            <w:r>
              <w:t xml:space="preserve"> </w:t>
            </w:r>
            <w:hyperlink w:anchor="gt_edeadb0f-6571-49b7-8cce-5dc77b0793d6">
              <w:r>
                <w:rPr>
                  <w:rStyle w:val="HyperlinkGreen"/>
                  <w:b/>
                </w:rPr>
                <w:t>ROP request</w:t>
              </w:r>
            </w:hyperlink>
            <w:r>
              <w:t xml:space="preserve"> (</w:t>
            </w:r>
            <w:hyperlink r:id="rId68" w:anchor="Section_13af691127e54aa0bb75637b02d4f2ef">
              <w:r>
                <w:rPr>
                  <w:rStyle w:val="Hyperlink"/>
                </w:rPr>
                <w:t>[MS-OXCROPS]</w:t>
              </w:r>
            </w:hyperlink>
            <w:r>
              <w:t xml:space="preserve"> section 2.2.12.4). This is the minimum server version returned to the client.</w:t>
            </w:r>
          </w:p>
        </w:tc>
      </w:tr>
      <w:tr w:rsidR="00794199" w:rsidTr="00794199">
        <w:tc>
          <w:tcPr>
            <w:tcW w:w="0" w:type="auto"/>
          </w:tcPr>
          <w:p w:rsidR="00794199" w:rsidRDefault="008E2B66">
            <w:pPr>
              <w:pStyle w:val="TableBodyText"/>
            </w:pPr>
            <w:r>
              <w:t>8.0.295.0</w:t>
            </w:r>
          </w:p>
        </w:tc>
        <w:tc>
          <w:tcPr>
            <w:tcW w:w="0" w:type="auto"/>
          </w:tcPr>
          <w:p w:rsidR="00794199" w:rsidRDefault="008E2B66">
            <w:pPr>
              <w:pStyle w:val="TableBodyText"/>
            </w:pPr>
            <w:r>
              <w:t>The server supports passing the sentinel value 0xBABE in th</w:t>
            </w:r>
            <w:r>
              <w:t xml:space="preserve">e </w:t>
            </w:r>
            <w:r>
              <w:rPr>
                <w:b/>
              </w:rPr>
              <w:t>ByteCount</w:t>
            </w:r>
            <w:r>
              <w:t xml:space="preserve"> field of a </w:t>
            </w:r>
            <w:r>
              <w:rPr>
                <w:b/>
              </w:rPr>
              <w:t>RopReadStream</w:t>
            </w:r>
            <w:r>
              <w:t xml:space="preserve"> ROP request ([MS-OXCROPS] section 2.2.9.2).</w:t>
            </w:r>
          </w:p>
        </w:tc>
      </w:tr>
      <w:tr w:rsidR="00794199" w:rsidTr="00794199">
        <w:tc>
          <w:tcPr>
            <w:tcW w:w="0" w:type="auto"/>
          </w:tcPr>
          <w:p w:rsidR="00794199" w:rsidRDefault="008E2B66">
            <w:pPr>
              <w:pStyle w:val="TableBodyText"/>
            </w:pPr>
            <w:r>
              <w:t>8.0.324.0</w:t>
            </w:r>
          </w:p>
        </w:tc>
        <w:tc>
          <w:tcPr>
            <w:tcW w:w="0" w:type="auto"/>
          </w:tcPr>
          <w:p w:rsidR="00794199" w:rsidRDefault="008E2B66">
            <w:pPr>
              <w:pStyle w:val="TableBodyText"/>
              <w:spacing w:before="0" w:after="0"/>
              <w:ind w:left="15" w:right="15"/>
            </w:pPr>
            <w:r>
              <w:t>The server supports the USE_PER_MDB_REPLID_</w:t>
            </w:r>
            <w:r>
              <w:rPr>
                <w:b/>
              </w:rPr>
              <w:t>MAPPING</w:t>
            </w:r>
            <w:r>
              <w:t xml:space="preserve"> (0x01000000) flag in the </w:t>
            </w:r>
            <w:r>
              <w:rPr>
                <w:b/>
              </w:rPr>
              <w:t>OpenFlags</w:t>
            </w:r>
            <w:r>
              <w:t xml:space="preserve"> field of a </w:t>
            </w:r>
            <w:r>
              <w:rPr>
                <w:b/>
              </w:rPr>
              <w:t>RopLogon</w:t>
            </w:r>
            <w:r>
              <w:t xml:space="preserve"> ROP request ([MS-OXCROPS] section 2.2.3.1).</w:t>
            </w:r>
          </w:p>
        </w:tc>
      </w:tr>
      <w:tr w:rsidR="00794199" w:rsidTr="00794199">
        <w:tc>
          <w:tcPr>
            <w:tcW w:w="0" w:type="auto"/>
          </w:tcPr>
          <w:p w:rsidR="00794199" w:rsidRDefault="008E2B66">
            <w:pPr>
              <w:pStyle w:val="TableBodyText"/>
            </w:pPr>
            <w:r>
              <w:t>8.0.358.0</w:t>
            </w:r>
          </w:p>
        </w:tc>
        <w:tc>
          <w:tcPr>
            <w:tcW w:w="0" w:type="auto"/>
          </w:tcPr>
          <w:p w:rsidR="00794199" w:rsidRDefault="008E2B66">
            <w:pPr>
              <w:pStyle w:val="TableBodyText"/>
            </w:pPr>
            <w:r>
              <w:t xml:space="preserve">The server supports the </w:t>
            </w:r>
            <w:r>
              <w:rPr>
                <w:b/>
              </w:rPr>
              <w:t>EcDoAsyncConnectEx</w:t>
            </w:r>
            <w:r>
              <w:t xml:space="preserve"> and </w:t>
            </w:r>
            <w:r>
              <w:rPr>
                <w:b/>
              </w:rPr>
              <w:t>EcDoAsyncWaitEx</w:t>
            </w:r>
            <w:r>
              <w:t xml:space="preserve"> </w:t>
            </w:r>
            <w:hyperlink w:anchor="gt_8a7f6700-8311-45bc-af10-82e10accd331">
              <w:r>
                <w:rPr>
                  <w:rStyle w:val="HyperlinkGreen"/>
                  <w:b/>
                </w:rPr>
                <w:t>RPC</w:t>
              </w:r>
            </w:hyperlink>
            <w:r>
              <w:t xml:space="preserve"> methods.</w:t>
            </w:r>
          </w:p>
        </w:tc>
      </w:tr>
      <w:tr w:rsidR="00794199" w:rsidTr="00794199">
        <w:tc>
          <w:tcPr>
            <w:tcW w:w="0" w:type="auto"/>
          </w:tcPr>
          <w:p w:rsidR="00794199" w:rsidRDefault="008E2B66">
            <w:pPr>
              <w:pStyle w:val="TableBodyText"/>
            </w:pPr>
            <w:r>
              <w:t>8.1.92.0</w:t>
            </w:r>
          </w:p>
        </w:tc>
        <w:tc>
          <w:tcPr>
            <w:tcW w:w="0" w:type="auto"/>
          </w:tcPr>
          <w:p w:rsidR="00794199" w:rsidRDefault="008E2B66">
            <w:pPr>
              <w:pStyle w:val="TableBodyText"/>
            </w:pPr>
            <w:r>
              <w:t xml:space="preserve">The server supports </w:t>
            </w:r>
            <w:r>
              <w:rPr>
                <w:b/>
              </w:rPr>
              <w:t>RopFastTransferDestinationPutBufferExtended ROP</w:t>
            </w:r>
            <w:r>
              <w:t xml:space="preserve"> ([MS-OXCROPS] section 2.2.12.3).</w:t>
            </w:r>
          </w:p>
        </w:tc>
      </w:tr>
      <w:tr w:rsidR="00794199" w:rsidTr="00794199">
        <w:tc>
          <w:tcPr>
            <w:tcW w:w="0" w:type="auto"/>
          </w:tcPr>
          <w:p w:rsidR="00794199" w:rsidRDefault="008E2B66">
            <w:pPr>
              <w:pStyle w:val="TableBodyText"/>
            </w:pPr>
            <w:r>
              <w:t>14.0.3</w:t>
            </w:r>
            <w:r>
              <w:t>24.0</w:t>
            </w:r>
          </w:p>
        </w:tc>
        <w:tc>
          <w:tcPr>
            <w:tcW w:w="0" w:type="auto"/>
          </w:tcPr>
          <w:p w:rsidR="00794199" w:rsidRDefault="008E2B66">
            <w:pPr>
              <w:pStyle w:val="TableBodyText"/>
            </w:pPr>
            <w:r>
              <w:t xml:space="preserve">The server supports passing the </w:t>
            </w:r>
            <w:r>
              <w:rPr>
                <w:b/>
              </w:rPr>
              <w:t>ConversationMembers</w:t>
            </w:r>
            <w:r>
              <w:t xml:space="preserve"> flag (0x80) in the </w:t>
            </w:r>
            <w:r>
              <w:rPr>
                <w:b/>
              </w:rPr>
              <w:t>TableFlags</w:t>
            </w:r>
            <w:r>
              <w:t xml:space="preserve"> field of a </w:t>
            </w:r>
            <w:r>
              <w:rPr>
                <w:b/>
              </w:rPr>
              <w:t>RopGetContentsTable</w:t>
            </w:r>
            <w:r>
              <w:t xml:space="preserve"> ROP request ([MS-OXCROPS] section 2.2.4.14).</w:t>
            </w:r>
          </w:p>
        </w:tc>
      </w:tr>
      <w:tr w:rsidR="00794199" w:rsidTr="00794199">
        <w:tc>
          <w:tcPr>
            <w:tcW w:w="0" w:type="auto"/>
          </w:tcPr>
          <w:p w:rsidR="00794199" w:rsidRDefault="008E2B66">
            <w:pPr>
              <w:pStyle w:val="TableBodyText"/>
            </w:pPr>
            <w:r>
              <w:t>14.0.616.0</w:t>
            </w:r>
          </w:p>
        </w:tc>
        <w:tc>
          <w:tcPr>
            <w:tcW w:w="0" w:type="auto"/>
          </w:tcPr>
          <w:p w:rsidR="00794199" w:rsidRDefault="008E2B66">
            <w:pPr>
              <w:pStyle w:val="TableBodyText"/>
            </w:pPr>
            <w:r>
              <w:t xml:space="preserve">The server supports passing the </w:t>
            </w:r>
            <w:r>
              <w:rPr>
                <w:b/>
              </w:rPr>
              <w:t>HardDelete</w:t>
            </w:r>
            <w:r>
              <w:t xml:space="preserve"> flag (0x02) in the </w:t>
            </w:r>
            <w:r>
              <w:rPr>
                <w:b/>
              </w:rPr>
              <w:t>ImportDeleteFlags</w:t>
            </w:r>
            <w:r>
              <w:t xml:space="preserve"> f</w:t>
            </w:r>
            <w:r>
              <w:t xml:space="preserve">ield of a </w:t>
            </w:r>
            <w:r>
              <w:rPr>
                <w:b/>
              </w:rPr>
              <w:t>RopSynchronizationImportDeletes</w:t>
            </w:r>
            <w:r>
              <w:t xml:space="preserve"> ROP request ([MS-OXCROPS] section 2.2.13.5).</w:t>
            </w:r>
          </w:p>
        </w:tc>
      </w:tr>
      <w:tr w:rsidR="00794199" w:rsidTr="00794199">
        <w:tc>
          <w:tcPr>
            <w:tcW w:w="0" w:type="auto"/>
          </w:tcPr>
          <w:p w:rsidR="00794199" w:rsidRDefault="008E2B66">
            <w:pPr>
              <w:pStyle w:val="TableBodyText"/>
            </w:pPr>
            <w:r>
              <w:t>14.1.67.0</w:t>
            </w:r>
          </w:p>
        </w:tc>
        <w:tc>
          <w:tcPr>
            <w:tcW w:w="0" w:type="auto"/>
          </w:tcPr>
          <w:p w:rsidR="00794199" w:rsidRDefault="008E2B66">
            <w:pPr>
              <w:pStyle w:val="TableBodyText"/>
            </w:pPr>
            <w:r>
              <w:t xml:space="preserve">The server supports passing the </w:t>
            </w:r>
            <w:r>
              <w:rPr>
                <w:b/>
              </w:rPr>
              <w:t>FailOnConflict</w:t>
            </w:r>
            <w:r>
              <w:t xml:space="preserve"> flag (0x40) in the </w:t>
            </w:r>
            <w:r>
              <w:rPr>
                <w:b/>
              </w:rPr>
              <w:t>ImportFlag</w:t>
            </w:r>
            <w:r>
              <w:t xml:space="preserve"> field of a </w:t>
            </w:r>
            <w:r>
              <w:rPr>
                <w:b/>
              </w:rPr>
              <w:t>RopSynchronizationImportMessageChange</w:t>
            </w:r>
            <w:r>
              <w:t xml:space="preserve"> ROP request ([MS-OXCROPS]</w:t>
            </w:r>
            <w:r>
              <w:t xml:space="preserve"> section 2.2.13.2).</w:t>
            </w:r>
          </w:p>
        </w:tc>
      </w:tr>
      <w:tr w:rsidR="00794199" w:rsidTr="00794199">
        <w:tc>
          <w:tcPr>
            <w:tcW w:w="0" w:type="auto"/>
          </w:tcPr>
          <w:p w:rsidR="00794199" w:rsidRDefault="008E2B66">
            <w:pPr>
              <w:pStyle w:val="TableBodyText"/>
            </w:pPr>
            <w:r>
              <w:t>15.0.466.0</w:t>
            </w:r>
          </w:p>
        </w:tc>
        <w:tc>
          <w:tcPr>
            <w:tcW w:w="0" w:type="auto"/>
          </w:tcPr>
          <w:p w:rsidR="00794199" w:rsidRDefault="008E2B66">
            <w:pPr>
              <w:pStyle w:val="TableBodyText"/>
            </w:pPr>
            <w:r>
              <w:t xml:space="preserve">The server supports </w:t>
            </w:r>
            <w:r>
              <w:rPr>
                <w:b/>
              </w:rPr>
              <w:t>RopWriteStreamExtended ROP</w:t>
            </w:r>
            <w:r>
              <w:t xml:space="preserve"> ([MS-OXCROPS] section 2.2.9.4).</w:t>
            </w:r>
          </w:p>
        </w:tc>
      </w:tr>
    </w:tbl>
    <w:p w:rsidR="00794199" w:rsidRDefault="00794199"/>
    <w:p w:rsidR="00794199" w:rsidRDefault="008E2B66">
      <w:pPr>
        <w:pStyle w:val="Heading4"/>
      </w:pPr>
      <w:bookmarkStart w:id="217" w:name="section_1842194bc5304b64a7780e663029785c"/>
      <w:bookmarkStart w:id="218" w:name="_Toc79557075"/>
      <w:r>
        <w:t>EcDoRpcExt2 Method (Opnum 11)</w:t>
      </w:r>
      <w:bookmarkEnd w:id="217"/>
      <w:bookmarkEnd w:id="218"/>
      <w:r>
        <w:fldChar w:fldCharType="begin"/>
      </w:r>
      <w:r>
        <w:instrText xml:space="preserve"> XE "Server:EcDoRpcExt2 Method (Opnum 11) method" </w:instrText>
      </w:r>
      <w:r>
        <w:fldChar w:fldCharType="end"/>
      </w:r>
      <w:r>
        <w:fldChar w:fldCharType="begin"/>
      </w:r>
      <w:r>
        <w:instrText xml:space="preserve"> XE "EcDoRpcExt2 Method (Opnum 11) method" </w:instrText>
      </w:r>
      <w:r>
        <w:fldChar w:fldCharType="end"/>
      </w:r>
      <w:r>
        <w:fldChar w:fldCharType="begin"/>
      </w:r>
      <w:r>
        <w:instrText xml:space="preserve"> XE "Methods:EcDo</w:instrText>
      </w:r>
      <w:r>
        <w:instrText xml:space="preserve">RpcExt2 Method (Opnum 11)" </w:instrText>
      </w:r>
      <w:r>
        <w:fldChar w:fldCharType="end"/>
      </w:r>
    </w:p>
    <w:p w:rsidR="00794199" w:rsidRDefault="008E2B66">
      <w:r>
        <w:t xml:space="preserve">The </w:t>
      </w:r>
      <w:r>
        <w:rPr>
          <w:b/>
        </w:rPr>
        <w:t>EcDoRpcExt2</w:t>
      </w:r>
      <w:r>
        <w:t xml:space="preserve"> method passes generic </w:t>
      </w:r>
      <w:hyperlink w:anchor="gt_3369fdd6-36f8-4a62-9cd7-2738ffb5048f">
        <w:r>
          <w:rPr>
            <w:rStyle w:val="HyperlinkGreen"/>
            <w:b/>
          </w:rPr>
          <w:t>ROP</w:t>
        </w:r>
      </w:hyperlink>
      <w:r>
        <w:t xml:space="preserve"> commands to the server for processing within a </w:t>
      </w:r>
      <w:hyperlink w:anchor="gt_d08d95ee-5936-47d8-9f35-49e4159354a6">
        <w:r>
          <w:rPr>
            <w:rStyle w:val="HyperlinkGreen"/>
            <w:b/>
          </w:rPr>
          <w:t>Session Conte</w:t>
        </w:r>
        <w:r>
          <w:rPr>
            <w:rStyle w:val="HyperlinkGreen"/>
            <w:b/>
          </w:rPr>
          <w:t>xt</w:t>
        </w:r>
      </w:hyperlink>
      <w:r>
        <w:t xml:space="preserve">. Each call can contain multiple ROP commands. The server returns the results of each ROP command to the client. This call requires an active </w:t>
      </w:r>
      <w:hyperlink w:anchor="gt_1f0ab616-f876-47ff-9cf1-6f24c0255ccc">
        <w:r>
          <w:rPr>
            <w:rStyle w:val="HyperlinkGreen"/>
            <w:b/>
          </w:rPr>
          <w:t>session context handle</w:t>
        </w:r>
      </w:hyperlink>
      <w:r>
        <w:t xml:space="preserve"> returned from the </w:t>
      </w:r>
      <w:r>
        <w:rPr>
          <w:b/>
        </w:rPr>
        <w:t>EcDoConne</w:t>
      </w:r>
      <w:r>
        <w:rPr>
          <w:b/>
        </w:rPr>
        <w:t>ctEx</w:t>
      </w:r>
      <w:r>
        <w:t xml:space="preserve"> method.</w:t>
      </w:r>
    </w:p>
    <w:p w:rsidR="00794199" w:rsidRDefault="008E2B66">
      <w:pPr>
        <w:pStyle w:val="Code"/>
      </w:pPr>
      <w:r>
        <w:t>long __stdcall EcDoRpcExt2(</w:t>
      </w:r>
    </w:p>
    <w:p w:rsidR="00794199" w:rsidRDefault="008E2B66">
      <w:pPr>
        <w:pStyle w:val="Code"/>
      </w:pPr>
      <w:r>
        <w:t xml:space="preserve">     [in, out, ref] CXH * pcxh,</w:t>
      </w:r>
    </w:p>
    <w:p w:rsidR="00794199" w:rsidRDefault="008E2B66">
      <w:pPr>
        <w:pStyle w:val="Code"/>
      </w:pPr>
      <w:r>
        <w:t xml:space="preserve">     [in, out] unsigned long *pulFlags,</w:t>
      </w:r>
    </w:p>
    <w:p w:rsidR="00794199" w:rsidRDefault="008E2B66">
      <w:pPr>
        <w:pStyle w:val="Code"/>
      </w:pPr>
      <w:r>
        <w:t xml:space="preserve">     [in, size_is(cbIn)] unsigned char rgbIn[],</w:t>
      </w:r>
    </w:p>
    <w:p w:rsidR="00794199" w:rsidRDefault="008E2B66">
      <w:pPr>
        <w:pStyle w:val="Code"/>
      </w:pPr>
      <w:r>
        <w:t xml:space="preserve">     [in] unsigned long cbIn,</w:t>
      </w:r>
    </w:p>
    <w:p w:rsidR="00794199" w:rsidRDefault="008E2B66">
      <w:pPr>
        <w:pStyle w:val="Code"/>
      </w:pPr>
      <w:r>
        <w:t xml:space="preserve">     [out, length_is(*pcbOut), size_is(*pcbOut)] unsigned char rgbOut[],</w:t>
      </w:r>
    </w:p>
    <w:p w:rsidR="00794199" w:rsidRDefault="008E2B66">
      <w:pPr>
        <w:pStyle w:val="Code"/>
      </w:pPr>
      <w:r>
        <w:t xml:space="preserve">     [in, out] BIG_RANGE_ULONG *pcbOut,</w:t>
      </w:r>
    </w:p>
    <w:p w:rsidR="00794199" w:rsidRDefault="008E2B66">
      <w:pPr>
        <w:pStyle w:val="Code"/>
      </w:pPr>
      <w:r>
        <w:t xml:space="preserve">     [in, size_is(cbAuxIn)] unsigned char rgbAuxIn[],</w:t>
      </w:r>
    </w:p>
    <w:p w:rsidR="00794199" w:rsidRDefault="008E2B66">
      <w:pPr>
        <w:pStyle w:val="Code"/>
      </w:pPr>
      <w:r>
        <w:t xml:space="preserve">     [in] unsigned long cbAuxIn,</w:t>
      </w:r>
    </w:p>
    <w:p w:rsidR="00794199" w:rsidRDefault="008E2B66">
      <w:pPr>
        <w:pStyle w:val="Code"/>
      </w:pPr>
      <w:r>
        <w:t xml:space="preserve">     [out, length_is(*pcbAuxOut), size_is(*pcbAuxOut)] u</w:t>
      </w:r>
      <w:r>
        <w:t>nsigned char rgbAuxOut[],</w:t>
      </w:r>
    </w:p>
    <w:p w:rsidR="00794199" w:rsidRDefault="008E2B66">
      <w:pPr>
        <w:pStyle w:val="Code"/>
      </w:pPr>
      <w:r>
        <w:t xml:space="preserve">     [in, out] SMALL_RANGE_ULONG *pcbAuxOut,</w:t>
      </w:r>
    </w:p>
    <w:p w:rsidR="00794199" w:rsidRDefault="008E2B66">
      <w:pPr>
        <w:pStyle w:val="Code"/>
      </w:pPr>
      <w:r>
        <w:t xml:space="preserve">     [out] unsigned long *pulTransTime</w:t>
      </w:r>
    </w:p>
    <w:p w:rsidR="00794199" w:rsidRDefault="008E2B66">
      <w:pPr>
        <w:pStyle w:val="Code"/>
      </w:pPr>
      <w:r>
        <w:t>);</w:t>
      </w:r>
    </w:p>
    <w:p w:rsidR="00794199" w:rsidRDefault="008E2B66">
      <w:r>
        <w:rPr>
          <w:i/>
        </w:rPr>
        <w:t>pcxh:</w:t>
      </w:r>
      <w:r>
        <w:t xml:space="preserve"> A session context handle. On input, the client MUST pass a valid session context handle that was created by calling the </w:t>
      </w:r>
      <w:r>
        <w:rPr>
          <w:b/>
        </w:rPr>
        <w:t>EcDoConnectEx</w:t>
      </w:r>
      <w:r>
        <w:t xml:space="preserve"> met</w:t>
      </w:r>
      <w:r>
        <w:t>hod. The server uses the session context handle to identify the Session Context to use for this call. On output, the server MUST return the same session context handle on success.</w:t>
      </w:r>
    </w:p>
    <w:p w:rsidR="00794199" w:rsidRDefault="008E2B66">
      <w:r>
        <w:lastRenderedPageBreak/>
        <w:t>The server can destroy the session context handle by returning a zero sessio</w:t>
      </w:r>
      <w:r>
        <w:t>n context handle. Reasons for destroying the session context handle are implementation-dependent; following are examples of why the server might destroy the session context handle:</w:t>
      </w:r>
    </w:p>
    <w:p w:rsidR="00794199" w:rsidRDefault="008E2B66">
      <w:pPr>
        <w:pStyle w:val="ListParagraph"/>
        <w:numPr>
          <w:ilvl w:val="0"/>
          <w:numId w:val="56"/>
        </w:numPr>
      </w:pPr>
      <w:r>
        <w:t xml:space="preserve">The server determines that the </w:t>
      </w:r>
      <w:hyperlink w:anchor="gt_edeadb0f-6571-49b7-8cce-5dc77b0793d6">
        <w:r>
          <w:rPr>
            <w:rStyle w:val="HyperlinkGreen"/>
            <w:b/>
          </w:rPr>
          <w:t>ROP request</w:t>
        </w:r>
      </w:hyperlink>
      <w:r>
        <w:t xml:space="preserve"> payload in the </w:t>
      </w:r>
      <w:r>
        <w:rPr>
          <w:i/>
        </w:rPr>
        <w:t>rgbIn</w:t>
      </w:r>
      <w:r>
        <w:t xml:space="preserve"> buffer is malformed or length parameters are not valid.</w:t>
      </w:r>
    </w:p>
    <w:p w:rsidR="00794199" w:rsidRDefault="008E2B66">
      <w:pPr>
        <w:pStyle w:val="ListParagraph"/>
        <w:numPr>
          <w:ilvl w:val="0"/>
          <w:numId w:val="56"/>
        </w:numPr>
      </w:pPr>
      <w:r>
        <w:t>The session context handle that was passed in is not valid.</w:t>
      </w:r>
    </w:p>
    <w:p w:rsidR="00794199" w:rsidRDefault="008E2B66">
      <w:pPr>
        <w:pStyle w:val="ListParagraph"/>
        <w:numPr>
          <w:ilvl w:val="0"/>
          <w:numId w:val="56"/>
        </w:numPr>
      </w:pPr>
      <w:r>
        <w:t xml:space="preserve">An attempt was made to access a </w:t>
      </w:r>
      <w:hyperlink w:anchor="gt_d3ad0e15-adc9-4174-bacf-d929b57278b3">
        <w:r>
          <w:rPr>
            <w:rStyle w:val="HyperlinkGreen"/>
            <w:b/>
          </w:rPr>
          <w:t>mailbox</w:t>
        </w:r>
      </w:hyperlink>
      <w:r>
        <w:t xml:space="preserve"> that is in the process of being moved.</w:t>
      </w:r>
    </w:p>
    <w:p w:rsidR="00794199" w:rsidRDefault="008E2B66">
      <w:pPr>
        <w:pStyle w:val="ListParagraph"/>
        <w:numPr>
          <w:ilvl w:val="0"/>
          <w:numId w:val="56"/>
        </w:numPr>
      </w:pPr>
      <w:r>
        <w:t>An administrator has blocked a client that has an active connection.</w:t>
      </w:r>
    </w:p>
    <w:p w:rsidR="00794199" w:rsidRDefault="008E2B66">
      <w:r>
        <w:rPr>
          <w:i/>
        </w:rPr>
        <w:t>pulFlags:</w:t>
      </w:r>
      <w:r>
        <w:t xml:space="preserve"> The </w:t>
      </w:r>
      <w:hyperlink w:anchor="gt_425bcab9-7911-4eae-b414-624b7a51eb5f">
        <w:r>
          <w:rPr>
            <w:rStyle w:val="HyperlinkGreen"/>
            <w:b/>
          </w:rPr>
          <w:t>flags</w:t>
        </w:r>
      </w:hyperlink>
      <w:r>
        <w:t xml:space="preserve"> that descri</w:t>
      </w:r>
      <w:r>
        <w:t xml:space="preserve">be the server output characteristics. On input, this parameter contains flags that tell the server how to build the </w:t>
      </w:r>
      <w:r>
        <w:rPr>
          <w:i/>
        </w:rPr>
        <w:t>rgbOut</w:t>
      </w:r>
      <w:r>
        <w:t xml:space="preserve"> parameter.</w:t>
      </w:r>
    </w:p>
    <w:tbl>
      <w:tblPr>
        <w:tblStyle w:val="Table-ShadedHeader"/>
        <w:tblW w:w="0" w:type="auto"/>
        <w:tblLook w:val="04A0" w:firstRow="1" w:lastRow="0" w:firstColumn="1" w:lastColumn="0" w:noHBand="0" w:noVBand="1"/>
      </w:tblPr>
      <w:tblGrid>
        <w:gridCol w:w="1637"/>
        <w:gridCol w:w="1241"/>
        <w:gridCol w:w="6597"/>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Flag name</w:t>
            </w:r>
          </w:p>
        </w:tc>
        <w:tc>
          <w:tcPr>
            <w:tcW w:w="0" w:type="auto"/>
          </w:tcPr>
          <w:p w:rsidR="00794199" w:rsidRDefault="008E2B66">
            <w:pPr>
              <w:pStyle w:val="TableHeaderText"/>
            </w:pPr>
            <w:r>
              <w:t>Value</w:t>
            </w:r>
          </w:p>
        </w:tc>
        <w:tc>
          <w:tcPr>
            <w:tcW w:w="0" w:type="auto"/>
          </w:tcPr>
          <w:p w:rsidR="00794199" w:rsidRDefault="008E2B66">
            <w:pPr>
              <w:pStyle w:val="TableHeaderText"/>
            </w:pPr>
            <w:r>
              <w:t>Meaning</w:t>
            </w:r>
          </w:p>
        </w:tc>
      </w:tr>
      <w:tr w:rsidR="00794199" w:rsidTr="00794199">
        <w:tc>
          <w:tcPr>
            <w:tcW w:w="0" w:type="auto"/>
          </w:tcPr>
          <w:p w:rsidR="00794199" w:rsidRDefault="008E2B66">
            <w:pPr>
              <w:pStyle w:val="TableBodyText"/>
              <w:rPr>
                <w:b/>
              </w:rPr>
            </w:pPr>
            <w:r>
              <w:rPr>
                <w:b/>
              </w:rPr>
              <w:t>NoCompression</w:t>
            </w:r>
          </w:p>
        </w:tc>
        <w:tc>
          <w:tcPr>
            <w:tcW w:w="0" w:type="auto"/>
          </w:tcPr>
          <w:p w:rsidR="00794199" w:rsidRDefault="008E2B66">
            <w:pPr>
              <w:pStyle w:val="TableBodyText"/>
            </w:pPr>
            <w:r>
              <w:t>0x00000001</w:t>
            </w:r>
          </w:p>
        </w:tc>
        <w:tc>
          <w:tcPr>
            <w:tcW w:w="0" w:type="auto"/>
          </w:tcPr>
          <w:p w:rsidR="00794199" w:rsidRDefault="008E2B66">
            <w:pPr>
              <w:pStyle w:val="TableBodyText"/>
            </w:pPr>
            <w:r>
              <w:t xml:space="preserve">The server MUST NOT compress </w:t>
            </w:r>
            <w:hyperlink w:anchor="gt_b1119977-cf72-4ae9-bd68-d169cec0b985">
              <w:r>
                <w:rPr>
                  <w:rStyle w:val="HyperlinkGreen"/>
                  <w:b/>
                </w:rPr>
                <w:t>ROP response</w:t>
              </w:r>
            </w:hyperlink>
            <w:r>
              <w:t xml:space="preserve"> payload (</w:t>
            </w:r>
            <w:r>
              <w:rPr>
                <w:i/>
              </w:rPr>
              <w:t>rgbOut</w:t>
            </w:r>
            <w:r>
              <w:t>) or auxiliary payload (</w:t>
            </w:r>
            <w:r>
              <w:rPr>
                <w:i/>
              </w:rPr>
              <w:t>rgbAuxOut</w:t>
            </w:r>
            <w:r>
              <w:t xml:space="preserve">). For details about server behavior when this flag is absent, see section </w:t>
            </w:r>
            <w:hyperlink w:anchor="Section_ea43aedcf845431ea8cad76471d6e53d" w:history="1">
              <w:r>
                <w:rPr>
                  <w:rStyle w:val="Hyperlink"/>
                </w:rPr>
                <w:t>3.1.4.2.1.1</w:t>
              </w:r>
            </w:hyperlink>
            <w:r>
              <w:t>.</w:t>
            </w:r>
          </w:p>
        </w:tc>
      </w:tr>
      <w:tr w:rsidR="00794199" w:rsidTr="00794199">
        <w:tc>
          <w:tcPr>
            <w:tcW w:w="0" w:type="auto"/>
          </w:tcPr>
          <w:p w:rsidR="00794199" w:rsidRDefault="008E2B66">
            <w:pPr>
              <w:pStyle w:val="TableBodyText"/>
              <w:rPr>
                <w:b/>
              </w:rPr>
            </w:pPr>
            <w:r>
              <w:rPr>
                <w:b/>
              </w:rPr>
              <w:t>NoXorMagic</w:t>
            </w:r>
          </w:p>
        </w:tc>
        <w:tc>
          <w:tcPr>
            <w:tcW w:w="0" w:type="auto"/>
          </w:tcPr>
          <w:p w:rsidR="00794199" w:rsidRDefault="008E2B66">
            <w:pPr>
              <w:pStyle w:val="TableBodyText"/>
            </w:pPr>
            <w:r>
              <w:t>0x00000002</w:t>
            </w:r>
          </w:p>
        </w:tc>
        <w:tc>
          <w:tcPr>
            <w:tcW w:w="0" w:type="auto"/>
          </w:tcPr>
          <w:p w:rsidR="00794199" w:rsidRDefault="008E2B66">
            <w:pPr>
              <w:pStyle w:val="TableBodyText"/>
            </w:pPr>
            <w:r>
              <w:t>The s</w:t>
            </w:r>
            <w:r>
              <w:t>erver MUST NOT obfuscate the ROP response payload (</w:t>
            </w:r>
            <w:r>
              <w:rPr>
                <w:i/>
              </w:rPr>
              <w:t>rgbOut</w:t>
            </w:r>
            <w:r>
              <w:t>) or auxiliary payload (</w:t>
            </w:r>
            <w:r>
              <w:rPr>
                <w:i/>
              </w:rPr>
              <w:t>rgbAuxOut</w:t>
            </w:r>
            <w:r>
              <w:t>). For details about server behavior when this flag is absent, see section 3.1.4.2.1.1.</w:t>
            </w:r>
          </w:p>
        </w:tc>
      </w:tr>
      <w:tr w:rsidR="00794199" w:rsidTr="00794199">
        <w:tc>
          <w:tcPr>
            <w:tcW w:w="0" w:type="auto"/>
          </w:tcPr>
          <w:p w:rsidR="00794199" w:rsidRDefault="008E2B66">
            <w:pPr>
              <w:pStyle w:val="TableBodyText"/>
              <w:rPr>
                <w:b/>
              </w:rPr>
            </w:pPr>
            <w:r>
              <w:rPr>
                <w:b/>
              </w:rPr>
              <w:t>Chain</w:t>
            </w:r>
          </w:p>
        </w:tc>
        <w:tc>
          <w:tcPr>
            <w:tcW w:w="0" w:type="auto"/>
          </w:tcPr>
          <w:p w:rsidR="00794199" w:rsidRDefault="008E2B66">
            <w:pPr>
              <w:pStyle w:val="TableBodyText"/>
            </w:pPr>
            <w:r>
              <w:t>0x00000004</w:t>
            </w:r>
          </w:p>
        </w:tc>
        <w:tc>
          <w:tcPr>
            <w:tcW w:w="0" w:type="auto"/>
          </w:tcPr>
          <w:p w:rsidR="00794199" w:rsidRDefault="008E2B66">
            <w:pPr>
              <w:pStyle w:val="TableBodyText"/>
            </w:pPr>
            <w:r>
              <w:t>The client allows chaining of ROP response payloads.</w:t>
            </w:r>
          </w:p>
        </w:tc>
      </w:tr>
    </w:tbl>
    <w:p w:rsidR="00794199" w:rsidRDefault="008E2B66">
      <w:r>
        <w:t>For details about how to use these flags, see section 3.1.4.2.1.1.</w:t>
      </w:r>
    </w:p>
    <w:p w:rsidR="00794199" w:rsidRDefault="008E2B66">
      <w:r>
        <w:t>On output, the server SHOULD</w:t>
      </w:r>
      <w:bookmarkStart w:id="21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9"/>
      <w:r>
        <w:t xml:space="preserve"> set this parameter to 0x00000000. The output flags not in the table are reserved for futur</w:t>
      </w:r>
      <w:r>
        <w:t>e use.</w:t>
      </w:r>
    </w:p>
    <w:p w:rsidR="00794199" w:rsidRDefault="008E2B66">
      <w:r>
        <w:rPr>
          <w:i/>
        </w:rPr>
        <w:t>rgbIn:</w:t>
      </w:r>
      <w:r>
        <w:t xml:space="preserve"> The ROP request payload. The ROP request payload is prefixed with an </w:t>
      </w:r>
      <w:r>
        <w:rPr>
          <w:b/>
        </w:rPr>
        <w:t>RPC_HEADER_EXT</w:t>
      </w:r>
      <w:r>
        <w:t xml:space="preserve"> header, as specified in section </w:t>
      </w:r>
      <w:hyperlink w:anchor="Section_18d293ecb55142f58beb32fe304225a9" w:history="1">
        <w:r>
          <w:rPr>
            <w:rStyle w:val="Hyperlink"/>
          </w:rPr>
          <w:t>2.2.2.1</w:t>
        </w:r>
      </w:hyperlink>
      <w:r>
        <w:t>. Information stored in this header determines how to inter</w:t>
      </w:r>
      <w:r>
        <w:t xml:space="preserve">pret the data following the header. For details about how to access the embedded ROP request payload, see section </w:t>
      </w:r>
      <w:hyperlink w:anchor="Section_a5e35715b67d410893bd104f41288be6" w:history="1">
        <w:r>
          <w:rPr>
            <w:rStyle w:val="Hyperlink"/>
          </w:rPr>
          <w:t>3.1.4.2.1</w:t>
        </w:r>
      </w:hyperlink>
      <w:r>
        <w:t xml:space="preserve">. The length of the ROP request payload including the </w:t>
      </w:r>
      <w:r>
        <w:rPr>
          <w:b/>
        </w:rPr>
        <w:t>RPC_HEADER_EXT</w:t>
      </w:r>
      <w:r>
        <w:t xml:space="preserve"> head</w:t>
      </w:r>
      <w:r>
        <w:t xml:space="preserve">er is contained in the </w:t>
      </w:r>
      <w:r>
        <w:rPr>
          <w:i/>
        </w:rPr>
        <w:t>cbIn</w:t>
      </w:r>
      <w:r>
        <w:t xml:space="preserve"> parameter.</w:t>
      </w:r>
    </w:p>
    <w:p w:rsidR="00794199" w:rsidRDefault="008E2B66">
      <w:r>
        <w:t xml:space="preserve">For more information about ROP buffers, see </w:t>
      </w:r>
      <w:hyperlink r:id="rId69" w:anchor="Section_13af691127e54aa0bb75637b02d4f2ef">
        <w:r>
          <w:rPr>
            <w:rStyle w:val="Hyperlink"/>
          </w:rPr>
          <w:t>[MS-OXCROPS]</w:t>
        </w:r>
      </w:hyperlink>
      <w:r>
        <w:t>.</w:t>
      </w:r>
    </w:p>
    <w:p w:rsidR="00794199" w:rsidRDefault="008E2B66">
      <w:r>
        <w:rPr>
          <w:i/>
        </w:rPr>
        <w:t>cbIn:</w:t>
      </w:r>
      <w:r>
        <w:t xml:space="preserve"> The length of the ROP request payload. On input, this parameter contain</w:t>
      </w:r>
      <w:r>
        <w:t xml:space="preserve">s the length of the ROP request payload passed in the </w:t>
      </w:r>
      <w:r>
        <w:rPr>
          <w:i/>
        </w:rPr>
        <w:t>rgbIn</w:t>
      </w:r>
      <w:r>
        <w:t xml:space="preserve"> parameter. The ROP request payload includes the size of the ROPs plus the size of the </w:t>
      </w:r>
      <w:r>
        <w:rPr>
          <w:b/>
        </w:rPr>
        <w:t>RPC_HEADER_EXT</w:t>
      </w:r>
      <w:r>
        <w:t xml:space="preserve"> structure. The server SHOULD</w:t>
      </w:r>
      <w:bookmarkStart w:id="220" w:name="z27"/>
      <w:bookmarkStart w:id="221" w:name="Appendix_A_Target_18"/>
      <w:bookmarkEnd w:id="220"/>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w:t>
      </w:r>
      <w:r>
        <w:rPr>
          <w:rStyle w:val="Hyperlink"/>
        </w:rPr>
        <w:t>18&gt;</w:t>
      </w:r>
      <w:r>
        <w:rPr>
          <w:rStyle w:val="Hyperlink"/>
        </w:rPr>
        <w:fldChar w:fldCharType="end"/>
      </w:r>
      <w:bookmarkEnd w:id="221"/>
      <w:r>
        <w:t xml:space="preserve"> fail with the </w:t>
      </w:r>
      <w:hyperlink w:anchor="gt_8a7f6700-8311-45bc-af10-82e10accd331">
        <w:r>
          <w:rPr>
            <w:rStyle w:val="HyperlinkGreen"/>
            <w:b/>
          </w:rPr>
          <w:t>RPC</w:t>
        </w:r>
      </w:hyperlink>
      <w:r>
        <w:t xml:space="preserve"> status code of RPC_X_BAD_STUB_DATA (0x000006F7) if the request buffer is larger than 0x00040000 bytes in size. For more information on returning RPC status codes, see </w:t>
      </w:r>
      <w:hyperlink r:id="rId70">
        <w:r>
          <w:rPr>
            <w:rStyle w:val="Hyperlink"/>
          </w:rPr>
          <w:t>[C706]</w:t>
        </w:r>
      </w:hyperlink>
      <w:r>
        <w:t xml:space="preserve">. If the request buffer is smaller than the size of the </w:t>
      </w:r>
      <w:r>
        <w:rPr>
          <w:b/>
        </w:rPr>
        <w:t>RPC_HEADER_EXT</w:t>
      </w:r>
      <w:r>
        <w:t xml:space="preserve"> structure (0x00000008 bytes), the server SHOULD</w:t>
      </w:r>
      <w:bookmarkStart w:id="222" w:name="z29"/>
      <w:bookmarkStart w:id="223" w:name="Appendix_A_Target_19"/>
      <w:bookmarkEnd w:id="222"/>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3"/>
      <w:r>
        <w:t xml:space="preserve"> f</w:t>
      </w:r>
      <w:r>
        <w:t>ail with error code ecRpcFailed (0x80040115).</w:t>
      </w:r>
    </w:p>
    <w:p w:rsidR="00794199" w:rsidRDefault="008E2B66">
      <w:r>
        <w:rPr>
          <w:i/>
        </w:rPr>
        <w:t>rgbOut:</w:t>
      </w:r>
      <w:r>
        <w:t xml:space="preserve"> The ROP response payload. The size of the payload is specified in the </w:t>
      </w:r>
      <w:r>
        <w:rPr>
          <w:i/>
        </w:rPr>
        <w:t>pcbOut</w:t>
      </w:r>
      <w:r>
        <w:t xml:space="preserve"> parameter. Like the ROP request payload, the ROP response payload is also prefixed by a </w:t>
      </w:r>
      <w:r>
        <w:rPr>
          <w:b/>
        </w:rPr>
        <w:t>RPC_HEADER_EXT</w:t>
      </w:r>
      <w:r>
        <w:t xml:space="preserve"> header. For details ab</w:t>
      </w:r>
      <w:r>
        <w:t xml:space="preserve">out how to format the ROP response payload, see section 3.1.4.2.1. The size of the ROP response payload plus the </w:t>
      </w:r>
      <w:r>
        <w:rPr>
          <w:b/>
        </w:rPr>
        <w:t>RPC_HEADER_EXT</w:t>
      </w:r>
      <w:r>
        <w:t xml:space="preserve"> header is returned in the </w:t>
      </w:r>
      <w:r>
        <w:rPr>
          <w:i/>
        </w:rPr>
        <w:t>pcbOut</w:t>
      </w:r>
      <w:r>
        <w:t xml:space="preserve"> parameter.</w:t>
      </w:r>
    </w:p>
    <w:p w:rsidR="00794199" w:rsidRDefault="008E2B66">
      <w:r>
        <w:rPr>
          <w:i/>
        </w:rPr>
        <w:t>pcbOut:</w:t>
      </w:r>
      <w:r>
        <w:t xml:space="preserve"> The maximum size of the </w:t>
      </w:r>
      <w:r>
        <w:rPr>
          <w:i/>
        </w:rPr>
        <w:t>rgbOut</w:t>
      </w:r>
      <w:r>
        <w:t xml:space="preserve"> parameter. On input, this parameter contains the maximum size of the </w:t>
      </w:r>
      <w:r>
        <w:rPr>
          <w:i/>
        </w:rPr>
        <w:t>rgbOut</w:t>
      </w:r>
      <w:r>
        <w:t xml:space="preserve"> parameter. If the value in the </w:t>
      </w:r>
      <w:r>
        <w:rPr>
          <w:i/>
        </w:rPr>
        <w:t>pcbOut</w:t>
      </w:r>
      <w:r>
        <w:t xml:space="preserve"> parameter on input is less than 0x00000008, the server SHOULD</w:t>
      </w:r>
      <w:bookmarkStart w:id="224" w:name="z31"/>
      <w:bookmarkStart w:id="225" w:name="Appendix_A_Target_20"/>
      <w:bookmarkEnd w:id="224"/>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25"/>
      <w:r>
        <w:t xml:space="preserve"> fail with</w:t>
      </w:r>
      <w:r>
        <w:t xml:space="preserve"> error code ecRpcFailed (0x80040115). If the value in the </w:t>
      </w:r>
      <w:r>
        <w:rPr>
          <w:i/>
        </w:rPr>
        <w:t>pcbOut</w:t>
      </w:r>
      <w:r>
        <w:t xml:space="preserve"> parameter on input is larger than 0x00040000, the server MUST fail with the RPC status code of RPC_X_BAD_STUB_DATA (0x000006F7). If the server indicates it supports a larger ROP response payl</w:t>
      </w:r>
      <w:r>
        <w:t xml:space="preserve">oad through the </w:t>
      </w:r>
      <w:r>
        <w:rPr>
          <w:b/>
        </w:rPr>
        <w:t xml:space="preserve">ULTRA_LARGE_PACKED_DOWNLOAD_BUFFERS </w:t>
      </w:r>
      <w:r>
        <w:t xml:space="preserve">flag being present in the </w:t>
      </w:r>
      <w:r>
        <w:rPr>
          <w:i/>
        </w:rPr>
        <w:lastRenderedPageBreak/>
        <w:t>Flags</w:t>
      </w:r>
      <w:r>
        <w:t xml:space="preserve"> field of the </w:t>
      </w:r>
      <w:r>
        <w:rPr>
          <w:b/>
        </w:rPr>
        <w:t>AUX_SERVER_CAPABILITIES</w:t>
      </w:r>
      <w:r>
        <w:t xml:space="preserve"> (section </w:t>
      </w:r>
      <w:hyperlink w:anchor="Section_3662a530f14d4453b17556740eddd40e" w:history="1">
        <w:r>
          <w:rPr>
            <w:rStyle w:val="Hyperlink"/>
          </w:rPr>
          <w:t>2.2.2.2.19</w:t>
        </w:r>
      </w:hyperlink>
      <w:r>
        <w:t xml:space="preserve">) auxiliary block returned in </w:t>
      </w:r>
      <w:r>
        <w:rPr>
          <w:i/>
        </w:rPr>
        <w:t>rgbAuxOut</w:t>
      </w:r>
      <w:r>
        <w:t xml:space="preserve"> field of the </w:t>
      </w:r>
      <w:r>
        <w:rPr>
          <w:b/>
        </w:rPr>
        <w:t>EcD</w:t>
      </w:r>
      <w:r>
        <w:rPr>
          <w:b/>
        </w:rPr>
        <w:t>oConnectEx</w:t>
      </w:r>
      <w:r>
        <w:t xml:space="preserve"> method (section </w:t>
      </w:r>
      <w:hyperlink w:anchor="Section_59d638fee63d422ab51d6210b2155138" w:history="1">
        <w:r>
          <w:rPr>
            <w:rStyle w:val="Hyperlink"/>
          </w:rPr>
          <w:t>3.1.4.1</w:t>
        </w:r>
      </w:hyperlink>
      <w:r>
        <w:t xml:space="preserve">), then the server MUST fail only if </w:t>
      </w:r>
      <w:r>
        <w:rPr>
          <w:i/>
        </w:rPr>
        <w:t>pcbOut</w:t>
      </w:r>
      <w:r>
        <w:t xml:space="preserve"> is larger than 0x00100000.</w:t>
      </w:r>
    </w:p>
    <w:p w:rsidR="00794199" w:rsidRDefault="008E2B66">
      <w:r>
        <w:t>On output, this parameter contains the size of the ROP response payload, including the size</w:t>
      </w:r>
      <w:r>
        <w:t xml:space="preserve"> of the </w:t>
      </w:r>
      <w:r>
        <w:rPr>
          <w:b/>
        </w:rPr>
        <w:t>RPC_HEADER_EXT</w:t>
      </w:r>
      <w:r>
        <w:t xml:space="preserve"> header in the </w:t>
      </w:r>
      <w:r>
        <w:rPr>
          <w:i/>
        </w:rPr>
        <w:t>rgbOut</w:t>
      </w:r>
      <w:r>
        <w:t xml:space="preserve"> parameter. The server returns 0x00000000 on failure because there is no ROP response payload. The client ignores any data returned on failure.</w:t>
      </w:r>
    </w:p>
    <w:p w:rsidR="00794199" w:rsidRDefault="008E2B66">
      <w:r>
        <w:rPr>
          <w:i/>
        </w:rPr>
        <w:t>rgbAuxIn:</w:t>
      </w:r>
      <w:r>
        <w:t xml:space="preserve"> The auxiliary payload buffer. The auxiliary payload buffer </w:t>
      </w:r>
      <w:r>
        <w:t xml:space="preserve">is prefixed by an </w:t>
      </w:r>
      <w:r>
        <w:rPr>
          <w:b/>
        </w:rPr>
        <w:t>RPC_HEADER_EXT</w:t>
      </w:r>
      <w:r>
        <w:t xml:space="preserve"> structure. Information stored in this header determines how to interpret the data following the header. The length of the auxiliary payload buffer including the </w:t>
      </w:r>
      <w:r>
        <w:rPr>
          <w:b/>
        </w:rPr>
        <w:t>RPC_HEADER_EXT</w:t>
      </w:r>
      <w:r>
        <w:t xml:space="preserve"> header is contained in the </w:t>
      </w:r>
      <w:r>
        <w:rPr>
          <w:i/>
        </w:rPr>
        <w:t>cbAuxIn</w:t>
      </w:r>
      <w:r>
        <w:t xml:space="preserve"> parameter.</w:t>
      </w:r>
    </w:p>
    <w:p w:rsidR="00794199" w:rsidRDefault="008E2B66">
      <w:r>
        <w:t>F</w:t>
      </w:r>
      <w:r>
        <w:t xml:space="preserve">or details about how to access the embedded auxiliary payload buffer, see section 3.1.4.2.1. For details about how to interpret the auxiliary payload data, see section </w:t>
      </w:r>
      <w:hyperlink w:anchor="Section_135d0237fe2b4e1ea4722e252176f9d6" w:history="1">
        <w:r>
          <w:rPr>
            <w:rStyle w:val="Hyperlink"/>
          </w:rPr>
          <w:t>3.1.4.2.2</w:t>
        </w:r>
      </w:hyperlink>
      <w:r>
        <w:t>.</w:t>
      </w:r>
    </w:p>
    <w:p w:rsidR="00794199" w:rsidRDefault="008E2B66">
      <w:r>
        <w:rPr>
          <w:i/>
        </w:rPr>
        <w:t>cbAuxIn:</w:t>
      </w:r>
      <w:r>
        <w:t xml:space="preserve"> The leng</w:t>
      </w:r>
      <w:r>
        <w:t xml:space="preserve">th of the auxiliary payload buffer. On input, this parameter contains the length of the auxiliary payload buffer passed in the </w:t>
      </w:r>
      <w:r>
        <w:rPr>
          <w:i/>
        </w:rPr>
        <w:t>rgbAuxIn</w:t>
      </w:r>
      <w:r>
        <w:t xml:space="preserve"> parameter. If the request buffer value is larger than 0x00001008 bytes in size, the server SHOULD</w:t>
      </w:r>
      <w:bookmarkStart w:id="226" w:name="Appendix_A_Target_21"/>
      <w:r>
        <w:rPr>
          <w:rStyle w:val="Hyperlink"/>
        </w:rPr>
        <w:fldChar w:fldCharType="begin"/>
      </w:r>
      <w:r>
        <w:rPr>
          <w:rStyle w:val="Hyperlink"/>
        </w:rPr>
        <w:instrText xml:space="preserve"> HYPERLINK \l "Append</w:instrText>
      </w:r>
      <w:r>
        <w:rPr>
          <w:rStyle w:val="Hyperlink"/>
        </w:rPr>
        <w:instrText xml:space="preserve">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26"/>
      <w:r>
        <w:t xml:space="preserve"> fail with the RPC status code RPC_X_BAD_STUB_DATA (0x000006F7).</w:t>
      </w:r>
      <w:bookmarkStart w:id="227" w:name="z33"/>
      <w:bookmarkStart w:id="228" w:name="Appendix_A_Target_22"/>
      <w:bookmarkEnd w:id="227"/>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8"/>
    </w:p>
    <w:p w:rsidR="00794199" w:rsidRDefault="008E2B66">
      <w:r>
        <w:rPr>
          <w:i/>
        </w:rPr>
        <w:t>rgbAuxOut:</w:t>
      </w:r>
      <w:r>
        <w:t xml:space="preserve"> The auxiliary payload buffer. On output, the server MAY</w:t>
      </w:r>
      <w:bookmarkStart w:id="229" w:name="z35"/>
      <w:bookmarkStart w:id="230" w:name="Appendix_A_Target_23"/>
      <w:bookmarkEnd w:id="229"/>
      <w:r>
        <w:rPr>
          <w:rStyle w:val="Hyperlink"/>
        </w:rPr>
        <w:fldChar w:fldCharType="begin"/>
      </w:r>
      <w:r>
        <w:rPr>
          <w:rStyle w:val="Hyperlink"/>
        </w:rPr>
        <w:instrText xml:space="preserve"> HYPER</w:instrText>
      </w:r>
      <w:r>
        <w:rPr>
          <w:rStyle w:val="Hyperlink"/>
        </w:rPr>
        <w:instrText xml:space="preserve">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0"/>
      <w:r>
        <w:t xml:space="preserve"> return auxiliary payload data to the client. The server MUST include a </w:t>
      </w:r>
      <w:r>
        <w:rPr>
          <w:b/>
        </w:rPr>
        <w:t>RPC_HEADER_EXT</w:t>
      </w:r>
      <w:r>
        <w:t xml:space="preserve"> header before the auxiliary payload data.</w:t>
      </w:r>
    </w:p>
    <w:p w:rsidR="00794199" w:rsidRDefault="008E2B66">
      <w:r>
        <w:rPr>
          <w:i/>
        </w:rPr>
        <w:t>pcbAuxOut:</w:t>
      </w:r>
      <w:r>
        <w:t xml:space="preserve"> The maximum length of the auxiliary payload buffer. On</w:t>
      </w:r>
      <w:r>
        <w:t xml:space="preserve"> input, this parameter contains the maximum length of the </w:t>
      </w:r>
      <w:r>
        <w:rPr>
          <w:i/>
        </w:rPr>
        <w:t>rgbAuxOut</w:t>
      </w:r>
      <w:r>
        <w:t xml:space="preserve"> parameter. If this value on input is larger than 0x00001008, the server MUST fail with the RPC status code RPC_X_BAD_STUB_DATA (0x000006F7). </w:t>
      </w:r>
    </w:p>
    <w:p w:rsidR="00794199" w:rsidRDefault="008E2B66">
      <w:r>
        <w:t>On output, this parameter contains the size of</w:t>
      </w:r>
      <w:r>
        <w:t xml:space="preserve"> the data to be returned in the </w:t>
      </w:r>
      <w:r>
        <w:rPr>
          <w:i/>
        </w:rPr>
        <w:t>rgbAuxOut</w:t>
      </w:r>
      <w:r>
        <w:t xml:space="preserve"> parameter.</w:t>
      </w:r>
    </w:p>
    <w:p w:rsidR="00794199" w:rsidRDefault="008E2B66">
      <w:r>
        <w:rPr>
          <w:i/>
        </w:rPr>
        <w:t>pulTransTime:</w:t>
      </w:r>
      <w:r>
        <w:t xml:space="preserve"> The time it took to execute this method. On output, the server stores the number of milliseconds the call took to execute. This is the total elapsed time from when the call is dispatched on</w:t>
      </w:r>
      <w:r>
        <w:t xml:space="preserve"> the server to the point in which the server returns the call. This is diagnostic information the client can use to determine the cause of a slow response time from the server. The client can monitor the total elapsed time across the RPC method call and, u</w:t>
      </w:r>
      <w:r>
        <w:t>sing this output parameter, can determine whether time was spent transmitting the request/response on the network or processing it on the server.</w:t>
      </w:r>
    </w:p>
    <w:p w:rsidR="00794199" w:rsidRDefault="008E2B66">
      <w:r>
        <w:rPr>
          <w:b/>
        </w:rPr>
        <w:t>Return Values:</w:t>
      </w:r>
      <w:r>
        <w:t xml:space="preserve"> If the method succeeds, the return value is 0. If the method fails, the return value is an implementation-specific error code or the protocol-defined error code listed in the following table.</w:t>
      </w:r>
    </w:p>
    <w:tbl>
      <w:tblPr>
        <w:tblStyle w:val="Table-ShadedHeader"/>
        <w:tblW w:w="0" w:type="auto"/>
        <w:tblLook w:val="04A0" w:firstRow="1" w:lastRow="0" w:firstColumn="1" w:lastColumn="0" w:noHBand="0" w:noVBand="1"/>
      </w:tblPr>
      <w:tblGrid>
        <w:gridCol w:w="1486"/>
        <w:gridCol w:w="1249"/>
        <w:gridCol w:w="674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Error code name</w:t>
            </w:r>
          </w:p>
        </w:tc>
        <w:tc>
          <w:tcPr>
            <w:tcW w:w="0" w:type="auto"/>
          </w:tcPr>
          <w:p w:rsidR="00794199" w:rsidRDefault="008E2B66">
            <w:pPr>
              <w:pStyle w:val="TableHeaderText"/>
            </w:pPr>
            <w:r>
              <w:t>Value</w:t>
            </w:r>
          </w:p>
        </w:tc>
        <w:tc>
          <w:tcPr>
            <w:tcW w:w="0" w:type="auto"/>
          </w:tcPr>
          <w:p w:rsidR="00794199" w:rsidRDefault="008E2B66">
            <w:pPr>
              <w:pStyle w:val="TableHeaderText"/>
            </w:pPr>
            <w:r>
              <w:t>Meaning</w:t>
            </w:r>
          </w:p>
        </w:tc>
      </w:tr>
      <w:tr w:rsidR="00794199" w:rsidTr="00794199">
        <w:tc>
          <w:tcPr>
            <w:tcW w:w="0" w:type="auto"/>
          </w:tcPr>
          <w:p w:rsidR="00794199" w:rsidRDefault="008E2B66">
            <w:pPr>
              <w:pStyle w:val="TableBodyText"/>
            </w:pPr>
            <w:r>
              <w:t>ecRpcFormat</w:t>
            </w:r>
          </w:p>
        </w:tc>
        <w:tc>
          <w:tcPr>
            <w:tcW w:w="0" w:type="auto"/>
          </w:tcPr>
          <w:p w:rsidR="00794199" w:rsidRDefault="008E2B66">
            <w:pPr>
              <w:pStyle w:val="TableBodyText"/>
            </w:pPr>
            <w:r>
              <w:t>0x000004B6</w:t>
            </w:r>
          </w:p>
        </w:tc>
        <w:tc>
          <w:tcPr>
            <w:tcW w:w="0" w:type="auto"/>
          </w:tcPr>
          <w:p w:rsidR="00794199" w:rsidRDefault="008E2B66">
            <w:pPr>
              <w:pStyle w:val="TableBodyText"/>
            </w:pPr>
            <w:r>
              <w:t xml:space="preserve">The </w:t>
            </w:r>
            <w:r>
              <w:t>format of the request was found to be invalid. This is a generic error that means the length was found to be invalid or the content was found to be invalid.</w:t>
            </w:r>
          </w:p>
        </w:tc>
      </w:tr>
    </w:tbl>
    <w:p w:rsidR="00794199" w:rsidRDefault="008E2B66">
      <w:r>
        <w:rPr>
          <w:b/>
        </w:rPr>
        <w:t>Exceptions Thrown:</w:t>
      </w:r>
      <w:r>
        <w:t xml:space="preserve"> No exceptions are thrown beyond those thrown by the underlying RPC protocol as </w:t>
      </w:r>
      <w:r>
        <w:t xml:space="preserve">specified in </w:t>
      </w:r>
      <w:hyperlink r:id="rId71" w:anchor="Section_290c38b192fe422991e64fc376610c15">
        <w:r>
          <w:rPr>
            <w:rStyle w:val="Hyperlink"/>
          </w:rPr>
          <w:t>[MS-RPCE]</w:t>
        </w:r>
      </w:hyperlink>
      <w:r>
        <w:t>.</w:t>
      </w:r>
    </w:p>
    <w:p w:rsidR="00794199" w:rsidRDefault="008E2B66">
      <w:pPr>
        <w:pStyle w:val="Heading5"/>
      </w:pPr>
      <w:bookmarkStart w:id="231" w:name="section_a5e35715b67d410893bd104f41288be6"/>
      <w:bookmarkStart w:id="232" w:name="_Toc79557076"/>
      <w:r>
        <w:t>Extended Buffer Handling</w:t>
      </w:r>
      <w:bookmarkEnd w:id="231"/>
      <w:bookmarkEnd w:id="232"/>
    </w:p>
    <w:p w:rsidR="00794199" w:rsidRDefault="008E2B66">
      <w:r>
        <w:t xml:space="preserve">The </w:t>
      </w:r>
      <w:r>
        <w:rPr>
          <w:b/>
        </w:rPr>
        <w:t>EcDoRpcExt2</w:t>
      </w:r>
      <w:r>
        <w:t xml:space="preserve"> method, as specified in section </w:t>
      </w:r>
      <w:hyperlink w:anchor="Section_1842194bc5304b64a7780e663029785c" w:history="1">
        <w:r>
          <w:rPr>
            <w:rStyle w:val="Hyperlink"/>
          </w:rPr>
          <w:t>3.1.4.2</w:t>
        </w:r>
      </w:hyperlink>
      <w:r>
        <w:t>, contains re</w:t>
      </w:r>
      <w:r>
        <w:t xml:space="preserve">quest and response buffers that use an extended buffer mechanism where the payload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compressed, determine whether the payload has been obfuscated, and determine whether another extended buffer and payload exist after the current payload. A single payload MUST NOT</w:t>
      </w:r>
      <w:r>
        <w:t xml:space="preserve"> exceed 32 KB in size.</w:t>
      </w:r>
    </w:p>
    <w:p w:rsidR="00794199" w:rsidRDefault="008E2B66">
      <w:r>
        <w:lastRenderedPageBreak/>
        <w:t xml:space="preserve">An extended buffer is used in the </w:t>
      </w:r>
      <w:r>
        <w:rPr>
          <w:i/>
        </w:rPr>
        <w:t>rgbIn</w:t>
      </w:r>
      <w:r>
        <w:t xml:space="preserve">, </w:t>
      </w:r>
      <w:r>
        <w:rPr>
          <w:i/>
        </w:rPr>
        <w:t>rgbOut</w:t>
      </w:r>
      <w:r>
        <w:t xml:space="preserve">, </w:t>
      </w:r>
      <w:r>
        <w:rPr>
          <w:i/>
        </w:rPr>
        <w:t>rgbAuxIn</w:t>
      </w:r>
      <w:r>
        <w:t xml:space="preserve">, and </w:t>
      </w:r>
      <w:r>
        <w:rPr>
          <w:i/>
        </w:rPr>
        <w:t>rgbAuxOut</w:t>
      </w:r>
      <w:r>
        <w:t xml:space="preserve"> parameters on the </w:t>
      </w:r>
      <w:r>
        <w:rPr>
          <w:b/>
        </w:rPr>
        <w:t>EcDoRpcExt2</w:t>
      </w:r>
      <w:r>
        <w:t xml:space="preserve"> method. </w:t>
      </w:r>
    </w:p>
    <w:p w:rsidR="00794199" w:rsidRDefault="008E2B66">
      <w:r>
        <w:t xml:space="preserve">For specification of the compression algorithm used in compressing an extended buffer, see section </w:t>
      </w:r>
      <w:hyperlink w:anchor="Section_d136be7d66e245cdbf1ace4bb42cddb9" w:history="1">
        <w:r>
          <w:rPr>
            <w:rStyle w:val="Hyperlink"/>
          </w:rPr>
          <w:t>3.1.4.1.1.2</w:t>
        </w:r>
      </w:hyperlink>
      <w:r>
        <w:t xml:space="preserve">. For specification of the obfuscation algorithm used to obscure readable messaging content in an extended buffer, see section </w:t>
      </w:r>
      <w:hyperlink w:anchor="Section_1395a1f79ffe41a08649e99dc310b27b" w:history="1">
        <w:r>
          <w:rPr>
            <w:rStyle w:val="Hyperlink"/>
          </w:rPr>
          <w:t>3.1.4.1.1.3</w:t>
        </w:r>
      </w:hyperlink>
      <w:r>
        <w:t>.</w:t>
      </w:r>
    </w:p>
    <w:p w:rsidR="00794199" w:rsidRDefault="008E2B66">
      <w:r>
        <w:t>The ext</w:t>
      </w:r>
      <w:r>
        <w:t xml:space="preserve">ended buffer format and extended buffer packing are specified in section </w:t>
      </w:r>
      <w:hyperlink w:anchor="Section_ea43aedcf845431ea8cad76471d6e53d" w:history="1">
        <w:r>
          <w:rPr>
            <w:rStyle w:val="Hyperlink"/>
          </w:rPr>
          <w:t>3.1.4.2.1.1</w:t>
        </w:r>
      </w:hyperlink>
      <w:r>
        <w:t xml:space="preserve"> and section </w:t>
      </w:r>
      <w:hyperlink w:anchor="Section_9e3aeb64409d4bc1a29565614e2b591e" w:history="1">
        <w:r>
          <w:rPr>
            <w:rStyle w:val="Hyperlink"/>
          </w:rPr>
          <w:t>3.1.4.2.1.2</w:t>
        </w:r>
      </w:hyperlink>
      <w:r>
        <w:t>.</w:t>
      </w:r>
    </w:p>
    <w:p w:rsidR="00794199" w:rsidRDefault="008E2B66">
      <w:pPr>
        <w:pStyle w:val="Heading6"/>
      </w:pPr>
      <w:bookmarkStart w:id="233" w:name="section_ea43aedcf845431ea8cad76471d6e53d"/>
      <w:bookmarkStart w:id="234" w:name="_Toc79557077"/>
      <w:r>
        <w:t>Extended Buffer Format</w:t>
      </w:r>
      <w:bookmarkEnd w:id="233"/>
      <w:bookmarkEnd w:id="234"/>
    </w:p>
    <w:p w:rsidR="00794199" w:rsidRDefault="008E2B66">
      <w:r>
        <w:t>The</w:t>
      </w:r>
      <w:r>
        <w:t xml:space="preserve"> client or server can choose not to compress the payload if the payload is small enough that compression would not yield much benefit. The client or server can also choose to not obfuscate the payload if the payload has already been compressed or if the cl</w:t>
      </w:r>
      <w:r>
        <w:t xml:space="preserve">ient is connected using </w:t>
      </w:r>
      <w:hyperlink w:anchor="gt_8a7f6700-8311-45bc-af10-82e10accd331">
        <w:r>
          <w:rPr>
            <w:rStyle w:val="HyperlinkGreen"/>
            <w:b/>
          </w:rPr>
          <w:t>RPC</w:t>
        </w:r>
      </w:hyperlink>
      <w:r>
        <w:t xml:space="preserve"> layer encryption. These options are specified in the </w:t>
      </w:r>
      <w:r>
        <w:rPr>
          <w:b/>
        </w:rPr>
        <w:t xml:space="preserve">Flags </w:t>
      </w:r>
      <w:r>
        <w:t xml:space="preserve">field of the </w:t>
      </w:r>
      <w:r>
        <w:rPr>
          <w:b/>
        </w:rPr>
        <w:t>RPC_HEADER_EXT</w:t>
      </w:r>
      <w:r>
        <w:t xml:space="preserve"> structure in section </w:t>
      </w:r>
      <w:hyperlink w:anchor="Section_18d293ecb55142f58beb32fe304225a9" w:history="1">
        <w:r>
          <w:rPr>
            <w:rStyle w:val="Hyperlink"/>
          </w:rPr>
          <w:t>2.2.2.1</w:t>
        </w:r>
      </w:hyperlink>
      <w:r>
        <w:t>.</w:t>
      </w:r>
    </w:p>
    <w:p w:rsidR="00794199" w:rsidRDefault="008E2B66">
      <w:r>
        <w:t xml:space="preserve">The extended buffer is used in the </w:t>
      </w:r>
      <w:r>
        <w:rPr>
          <w:b/>
        </w:rPr>
        <w:t>EcDoRpcExt2</w:t>
      </w:r>
      <w:r>
        <w:t xml:space="preserve"> method, as specified in section </w:t>
      </w:r>
      <w:hyperlink w:anchor="Section_1842194bc5304b64a7780e663029785c" w:history="1">
        <w:r>
          <w:rPr>
            <w:rStyle w:val="Hyperlink"/>
          </w:rPr>
          <w:t>3.1.4.2</w:t>
        </w:r>
      </w:hyperlink>
      <w:r>
        <w:t>, for a variety of different fields. The in</w:t>
      </w:r>
      <w:r>
        <w:t xml:space="preserve">formation in section </w:t>
      </w:r>
      <w:hyperlink w:anchor="Section_41a1dc7d0e234c169fd4e2d416384a07" w:history="1">
        <w:r>
          <w:rPr>
            <w:rStyle w:val="Hyperlink"/>
          </w:rPr>
          <w:t>3.1.4.2.1.1.1</w:t>
        </w:r>
      </w:hyperlink>
      <w:r>
        <w:t xml:space="preserve"> through section </w:t>
      </w:r>
      <w:hyperlink w:anchor="Section_33dabc51a8144a648f89f7f3ee22ff77" w:history="1">
        <w:r>
          <w:rPr>
            <w:rStyle w:val="Hyperlink"/>
          </w:rPr>
          <w:t>3.1.4.2.1.1.4</w:t>
        </w:r>
      </w:hyperlink>
      <w:r>
        <w:t xml:space="preserve"> describes how the extended buffer is used for the different parameters </w:t>
      </w:r>
      <w:r>
        <w:t>in this method.</w:t>
      </w:r>
    </w:p>
    <w:p w:rsidR="00794199" w:rsidRDefault="008E2B66">
      <w:pPr>
        <w:pStyle w:val="Heading7"/>
      </w:pPr>
      <w:bookmarkStart w:id="235" w:name="section_41a1dc7d0e234c169fd4e2d416384a07"/>
      <w:bookmarkStart w:id="236" w:name="_Toc79557078"/>
      <w:r>
        <w:t>rgbIn Input Buffer</w:t>
      </w:r>
      <w:bookmarkEnd w:id="235"/>
      <w:bookmarkEnd w:id="236"/>
    </w:p>
    <w:p w:rsidR="00794199" w:rsidRDefault="008E2B66">
      <w:r>
        <w:t xml:space="preserve">The </w:t>
      </w:r>
      <w:r>
        <w:rPr>
          <w:i/>
        </w:rPr>
        <w:t>rgbIn</w:t>
      </w:r>
      <w:r>
        <w:t xml:space="preserve"> parameter input buffer can contain multiple extended buffers in a single input buffer. Each of the extended buffers contains an </w:t>
      </w:r>
      <w:r>
        <w:rPr>
          <w:b/>
        </w:rPr>
        <w:t>RPC_HEADER_EXT</w:t>
      </w:r>
      <w:r>
        <w:t xml:space="preserve"> structure, as specified in section </w:t>
      </w:r>
      <w:hyperlink w:anchor="Section_18d293ecb55142f58beb32fe304225a9" w:history="1">
        <w:r>
          <w:rPr>
            <w:rStyle w:val="Hyperlink"/>
          </w:rPr>
          <w:t>2.2.2.1</w:t>
        </w:r>
      </w:hyperlink>
      <w:r>
        <w:t xml:space="preserve">, followed by </w:t>
      </w:r>
      <w:r>
        <w:rPr>
          <w:b/>
        </w:rPr>
        <w:t>Payload</w:t>
      </w:r>
      <w:r>
        <w:t xml:space="preserve"> data. A client MUST NOT send multiple extended buffers in the input buffer, if the server does not indicate it supports extended buffer packing through the </w:t>
      </w:r>
      <w:r>
        <w:rPr>
          <w:b/>
        </w:rPr>
        <w:t>AUX_SERVER_CAPABILITIES</w:t>
      </w:r>
      <w:r>
        <w:t xml:space="preserve"> auxiliary buffer, as</w:t>
      </w:r>
      <w:r>
        <w:t xml:space="preserve"> specified 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w:t>
      </w:r>
    </w:p>
    <w:p w:rsidR="00794199" w:rsidRDefault="008E2B66">
      <w:r>
        <w:t xml:space="preserve">All </w:t>
      </w:r>
      <w:r>
        <w:rPr>
          <w:b/>
        </w:rPr>
        <w:t>RPC_HEADER_EXT</w:t>
      </w:r>
      <w:r>
        <w:t xml:space="preserve"> structures in the input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input buffer MUST contain the </w:t>
      </w:r>
      <w:r>
        <w:rPr>
          <w:b/>
        </w:rPr>
        <w:t>Last</w:t>
      </w:r>
      <w:r>
        <w:t xml:space="preserve"> flag in its </w:t>
      </w:r>
      <w:r>
        <w:rPr>
          <w:b/>
        </w:rPr>
        <w:t>Flags</w:t>
      </w:r>
      <w:r>
        <w:t xml:space="preserve"> field.</w:t>
      </w:r>
    </w:p>
    <w:p w:rsidR="00794199" w:rsidRDefault="008E2B66">
      <w:r>
        <w:t xml:space="preserve">If the </w:t>
      </w:r>
      <w:r>
        <w:rPr>
          <w:b/>
        </w:rPr>
        <w:t>Compressed</w:t>
      </w:r>
      <w:r>
        <w:t xml:space="preserve"> flag is present in the </w:t>
      </w:r>
      <w:r>
        <w:rPr>
          <w:b/>
        </w:rPr>
        <w:t>Flags</w:t>
      </w:r>
      <w:r>
        <w:t xml:space="preserve"> field of the </w:t>
      </w:r>
      <w:r>
        <w:rPr>
          <w:b/>
        </w:rPr>
        <w:t>RPC_HEADER_EXT</w:t>
      </w:r>
      <w:r>
        <w:t xml:space="preserve"> structure, the payload data MUST be compressed by the client and MUST be uncompressed by the server before it can be interpreted. For details about the compression algorithm, see se</w:t>
      </w:r>
      <w:r>
        <w:t xml:space="preserve">ction </w:t>
      </w:r>
      <w:hyperlink w:anchor="Section_d136be7d66e245cdbf1ace4bb42cddb9" w:history="1">
        <w:r>
          <w:rPr>
            <w:rStyle w:val="Hyperlink"/>
          </w:rPr>
          <w:t>3.1.4.1.1.2</w:t>
        </w:r>
      </w:hyperlink>
      <w:r>
        <w:t>.</w:t>
      </w:r>
    </w:p>
    <w:p w:rsidR="00794199" w:rsidRDefault="008E2B66">
      <w:r>
        <w:t xml:space="preserve">If the </w:t>
      </w:r>
      <w:r>
        <w:rPr>
          <w:b/>
        </w:rPr>
        <w:t>XorMagic</w:t>
      </w:r>
      <w:r>
        <w:t xml:space="preserve"> flag is present in the </w:t>
      </w:r>
      <w:r>
        <w:rPr>
          <w:b/>
        </w:rPr>
        <w:t>Flags</w:t>
      </w:r>
      <w:r>
        <w:t xml:space="preserve"> field of the </w:t>
      </w:r>
      <w:r>
        <w:rPr>
          <w:b/>
        </w:rPr>
        <w:t>RPC_HEADER_EXT</w:t>
      </w:r>
      <w:r>
        <w:t xml:space="preserve"> structure, the payload data MUST be obfuscated by the client and MUST be reverted by the server before i</w:t>
      </w:r>
      <w:r>
        <w:t xml:space="preserve">t can be interpreted. For details about the obfuscation algorithm, see section </w:t>
      </w:r>
      <w:hyperlink w:anchor="Section_1395a1f79ffe41a08649e99dc310b27b" w:history="1">
        <w:r>
          <w:rPr>
            <w:rStyle w:val="Hyperlink"/>
          </w:rPr>
          <w:t>3.1.4.1.1.3</w:t>
        </w:r>
      </w:hyperlink>
      <w:r>
        <w:t>.</w:t>
      </w:r>
    </w:p>
    <w:p w:rsidR="00794199" w:rsidRDefault="008E2B66">
      <w:r>
        <w:t xml:space="preserve">If both the </w:t>
      </w:r>
      <w:r>
        <w:rPr>
          <w:b/>
        </w:rPr>
        <w:t>Compressed</w:t>
      </w:r>
      <w:r>
        <w:t xml:space="preserve"> and </w:t>
      </w:r>
      <w:r>
        <w:rPr>
          <w:b/>
        </w:rPr>
        <w:t>XorMagic</w:t>
      </w:r>
      <w:r>
        <w:t xml:space="preserve"> flags are present in the </w:t>
      </w:r>
      <w:r>
        <w:rPr>
          <w:b/>
        </w:rPr>
        <w:t>Flags</w:t>
      </w:r>
      <w:r>
        <w:t xml:space="preserve"> field of the </w:t>
      </w:r>
      <w:r>
        <w:rPr>
          <w:b/>
        </w:rPr>
        <w:t>RPC_HEADER_EXT</w:t>
      </w:r>
      <w:r>
        <w:t xml:space="preserve"> structure the payload data MUST first be compressed and then obfuscated by the client, and then MUST first be reverted and then uncompressed by the server before it can be interpreted.</w:t>
      </w:r>
    </w:p>
    <w:p w:rsidR="00794199" w:rsidRDefault="008E2B66">
      <w:r>
        <w:t xml:space="preserve">The payload data is </w:t>
      </w:r>
      <w:hyperlink w:anchor="gt_edeadb0f-6571-49b7-8cce-5dc77b0793d6">
        <w:r>
          <w:rPr>
            <w:rStyle w:val="HyperlinkGreen"/>
            <w:b/>
          </w:rPr>
          <w:t>ROP request</w:t>
        </w:r>
      </w:hyperlink>
      <w:r>
        <w:t xml:space="preserve"> information that can be passed from the client to the server. For details about how to interpret this data, see </w:t>
      </w:r>
      <w:hyperlink r:id="rId72" w:anchor="Section_13af691127e54aa0bb75637b02d4f2ef">
        <w:r>
          <w:rPr>
            <w:rStyle w:val="Hyperlink"/>
          </w:rPr>
          <w:t>[MS-OXCROPS]</w:t>
        </w:r>
      </w:hyperlink>
      <w:r>
        <w:t>.</w:t>
      </w:r>
    </w:p>
    <w:p w:rsidR="00794199" w:rsidRDefault="008E2B66">
      <w:pPr>
        <w:pStyle w:val="Heading7"/>
      </w:pPr>
      <w:bookmarkStart w:id="237" w:name="section_4c01d3be2f25458a8ed214cb110f9cec"/>
      <w:bookmarkStart w:id="238" w:name="_Toc79557079"/>
      <w:r>
        <w:t>rgbOut Output Buffer</w:t>
      </w:r>
      <w:bookmarkEnd w:id="237"/>
      <w:bookmarkEnd w:id="238"/>
    </w:p>
    <w:p w:rsidR="00794199" w:rsidRDefault="008E2B66">
      <w:r>
        <w:t>The</w:t>
      </w:r>
      <w:r>
        <w:t xml:space="preserve"> </w:t>
      </w:r>
      <w:r>
        <w:rPr>
          <w:i/>
        </w:rPr>
        <w:t>rgbOut</w:t>
      </w:r>
      <w:r>
        <w:t xml:space="preserve"> parameter output buffer can contain multiple extended buffers in a single output buffer. Each of the extended buffers contains an </w:t>
      </w:r>
      <w:r>
        <w:rPr>
          <w:b/>
        </w:rPr>
        <w:t>RPC_HEADER_EXT</w:t>
      </w:r>
      <w:r>
        <w:t xml:space="preserve"> structure, as specified in section </w:t>
      </w:r>
      <w:hyperlink w:anchor="Section_18d293ecb55142f58beb32fe304225a9" w:history="1">
        <w:r>
          <w:rPr>
            <w:rStyle w:val="Hyperlink"/>
          </w:rPr>
          <w:t>2.2.2.1</w:t>
        </w:r>
      </w:hyperlink>
      <w:r>
        <w:t>,</w:t>
      </w:r>
      <w:r>
        <w:t xml:space="preserve"> followed by </w:t>
      </w:r>
      <w:r>
        <w:rPr>
          <w:b/>
        </w:rPr>
        <w:t>Payload</w:t>
      </w:r>
      <w:r>
        <w:t xml:space="preserve"> data. </w:t>
      </w:r>
    </w:p>
    <w:p w:rsidR="00794199" w:rsidRDefault="008E2B66">
      <w:r>
        <w:lastRenderedPageBreak/>
        <w:t xml:space="preserve">All </w:t>
      </w:r>
      <w:r>
        <w:rPr>
          <w:b/>
        </w:rPr>
        <w:t>RPC_HEADER_EXT</w:t>
      </w:r>
      <w:r>
        <w:t xml:space="preserve"> structures in the output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output buffer MUST contain the </w:t>
      </w:r>
      <w:r>
        <w:rPr>
          <w:b/>
        </w:rPr>
        <w:t>La</w:t>
      </w:r>
      <w:r>
        <w:rPr>
          <w:b/>
        </w:rPr>
        <w:t>st</w:t>
      </w:r>
      <w:r>
        <w:t xml:space="preserve"> flag in its </w:t>
      </w:r>
      <w:r>
        <w:rPr>
          <w:b/>
        </w:rPr>
        <w:t>Flags</w:t>
      </w:r>
      <w:r>
        <w:t xml:space="preserve"> field.</w:t>
      </w:r>
    </w:p>
    <w:p w:rsidR="00794199" w:rsidRDefault="008E2B66">
      <w:r>
        <w:t xml:space="preserve">If the </w:t>
      </w:r>
      <w:r>
        <w:rPr>
          <w:b/>
        </w:rPr>
        <w:t>Compressed</w:t>
      </w:r>
      <w:r>
        <w:t xml:space="preserve"> flag is present in the </w:t>
      </w:r>
      <w:r>
        <w:rPr>
          <w:b/>
        </w:rPr>
        <w:t xml:space="preserve">Flags </w:t>
      </w:r>
      <w:r>
        <w:t xml:space="preserve">field of an </w:t>
      </w:r>
      <w:r>
        <w:rPr>
          <w:b/>
        </w:rPr>
        <w:t>RPC_HEADER_EXT</w:t>
      </w:r>
      <w:r>
        <w:t xml:space="preserve"> structure, the payload data associated with that </w:t>
      </w:r>
      <w:r>
        <w:rPr>
          <w:b/>
        </w:rPr>
        <w:t>RPC_HEADER_EXT</w:t>
      </w:r>
      <w:r>
        <w:t xml:space="preserve"> structure MUST be compressed by the server and MUST be uncompressed by the client before i</w:t>
      </w:r>
      <w:r>
        <w:t xml:space="preserve">t can be interpreted. For details about the compression algorithm, see section </w:t>
      </w:r>
      <w:hyperlink w:anchor="Section_d136be7d66e245cdbf1ace4bb42cddb9" w:history="1">
        <w:r>
          <w:rPr>
            <w:rStyle w:val="Hyperlink"/>
          </w:rPr>
          <w:t>3.1.4.1.1.2</w:t>
        </w:r>
      </w:hyperlink>
      <w:r>
        <w:t>.</w:t>
      </w:r>
    </w:p>
    <w:p w:rsidR="00794199" w:rsidRDefault="008E2B66">
      <w:r>
        <w:t xml:space="preserve">If the </w:t>
      </w:r>
      <w:r>
        <w:rPr>
          <w:b/>
        </w:rPr>
        <w:t>XorMagic</w:t>
      </w:r>
      <w:r>
        <w:t xml:space="preserve"> flag is present in the </w:t>
      </w:r>
      <w:r>
        <w:rPr>
          <w:b/>
        </w:rPr>
        <w:t xml:space="preserve">Flags </w:t>
      </w:r>
      <w:r>
        <w:t xml:space="preserve">field of an </w:t>
      </w:r>
      <w:r>
        <w:rPr>
          <w:b/>
        </w:rPr>
        <w:t xml:space="preserve">RPC_HEADER_EXT </w:t>
      </w:r>
      <w:r>
        <w:t>structure, the payload data asso</w:t>
      </w:r>
      <w:r>
        <w:t xml:space="preserve">ciated with that </w:t>
      </w:r>
      <w:r>
        <w:rPr>
          <w:b/>
        </w:rPr>
        <w:t>RPC_HEADER_EXT</w:t>
      </w:r>
      <w:r>
        <w:t xml:space="preserve"> structure MUST be obfuscated by the server and MUST be reverted by the client before it can be interpreted. For details about the obfuscation algorithm, see section </w:t>
      </w:r>
      <w:hyperlink w:anchor="Section_1395a1f79ffe41a08649e99dc310b27b" w:history="1">
        <w:r>
          <w:rPr>
            <w:rStyle w:val="Hyperlink"/>
          </w:rPr>
          <w:t>3.1.4.1.1.3</w:t>
        </w:r>
      </w:hyperlink>
      <w:r>
        <w:t>.</w:t>
      </w:r>
    </w:p>
    <w:p w:rsidR="00794199" w:rsidRDefault="008E2B66">
      <w:r>
        <w:t xml:space="preserve">If both the </w:t>
      </w:r>
      <w:r>
        <w:rPr>
          <w:b/>
        </w:rPr>
        <w:t>Compressed</w:t>
      </w:r>
      <w:r>
        <w:t xml:space="preserve"> and </w:t>
      </w:r>
      <w:r>
        <w:rPr>
          <w:b/>
        </w:rPr>
        <w:t>XorMagic</w:t>
      </w:r>
      <w:r>
        <w:t xml:space="preserve"> flags are present in the </w:t>
      </w:r>
      <w:r>
        <w:rPr>
          <w:b/>
        </w:rPr>
        <w:t>Flags</w:t>
      </w:r>
      <w:r>
        <w:t xml:space="preserve"> field of an </w:t>
      </w:r>
      <w:r>
        <w:rPr>
          <w:b/>
        </w:rPr>
        <w:t>RPC_HEADER_EXT</w:t>
      </w:r>
      <w:r>
        <w:t xml:space="preserve"> structure, the payload data associated with that </w:t>
      </w:r>
      <w:r>
        <w:rPr>
          <w:b/>
        </w:rPr>
        <w:t>RPC_HEADER_EXT</w:t>
      </w:r>
      <w:r>
        <w:t xml:space="preserve"> structure MUST first be compressed and then obfuscated by the server, and then MUST first be reverted and then uncompressed by the client before it can be interpreted.</w:t>
      </w:r>
    </w:p>
    <w:p w:rsidR="00794199" w:rsidRDefault="008E2B66">
      <w:r>
        <w:t xml:space="preserve">Compression or obfuscation can be done differently for each </w:t>
      </w:r>
      <w:r>
        <w:rPr>
          <w:b/>
        </w:rPr>
        <w:t xml:space="preserve">RPC_HEADER_EXT </w:t>
      </w:r>
      <w:r>
        <w:t>structure an</w:t>
      </w:r>
      <w:r>
        <w:t>d its related payload</w:t>
      </w:r>
      <w:r>
        <w:rPr>
          <w:b/>
        </w:rPr>
        <w:t xml:space="preserve"> </w:t>
      </w:r>
      <w:r>
        <w:t xml:space="preserve">data. The server MUST be able to treat each </w:t>
      </w:r>
      <w:r>
        <w:rPr>
          <w:b/>
        </w:rPr>
        <w:t xml:space="preserve">RPC_HEADER_EXT </w:t>
      </w:r>
      <w:r>
        <w:t xml:space="preserve">structure and payload data combination independently and interpret the contents solely on the </w:t>
      </w:r>
      <w:hyperlink w:anchor="gt_425bcab9-7911-4eae-b414-624b7a51eb5f">
        <w:r>
          <w:rPr>
            <w:rStyle w:val="HyperlinkGreen"/>
            <w:b/>
          </w:rPr>
          <w:t>flags</w:t>
        </w:r>
      </w:hyperlink>
      <w:r>
        <w:t xml:space="preserve"> specified in </w:t>
      </w:r>
      <w:r>
        <w:t xml:space="preserve">the associated </w:t>
      </w:r>
      <w:r>
        <w:rPr>
          <w:b/>
        </w:rPr>
        <w:t xml:space="preserve">RPC_HEADER_EXT </w:t>
      </w:r>
      <w:r>
        <w:t>structure.</w:t>
      </w:r>
    </w:p>
    <w:p w:rsidR="00794199" w:rsidRDefault="008E2B66">
      <w:r>
        <w:t xml:space="preserve">Each payload contains </w:t>
      </w:r>
      <w:hyperlink w:anchor="gt_b1119977-cf72-4ae9-bd68-d169cec0b985">
        <w:r>
          <w:rPr>
            <w:rStyle w:val="HyperlinkGreen"/>
            <w:b/>
          </w:rPr>
          <w:t>ROP response</w:t>
        </w:r>
      </w:hyperlink>
      <w:r>
        <w:t xml:space="preserve"> information that is returned from the server to the client. For details about how to interpret this data, see </w:t>
      </w:r>
      <w:hyperlink r:id="rId73" w:anchor="Section_13af691127e54aa0bb75637b02d4f2ef">
        <w:r>
          <w:rPr>
            <w:rStyle w:val="Hyperlink"/>
          </w:rPr>
          <w:t>[MS-OXCROPS]</w:t>
        </w:r>
      </w:hyperlink>
      <w:r>
        <w:t>.</w:t>
      </w:r>
    </w:p>
    <w:p w:rsidR="00794199" w:rsidRDefault="008E2B66">
      <w:pPr>
        <w:pStyle w:val="Heading7"/>
      </w:pPr>
      <w:bookmarkStart w:id="239" w:name="section_c95046426deb4d68a4b23234c40d73f4"/>
      <w:bookmarkStart w:id="240" w:name="_Toc79557080"/>
      <w:r>
        <w:t>rgbAuxIn Input Buffer</w:t>
      </w:r>
      <w:bookmarkEnd w:id="239"/>
      <w:bookmarkEnd w:id="240"/>
    </w:p>
    <w:p w:rsidR="00794199" w:rsidRDefault="008E2B66">
      <w:r>
        <w:t xml:space="preserve">The format of the </w:t>
      </w:r>
      <w:r>
        <w:rPr>
          <w:i/>
        </w:rPr>
        <w:t>rgbAuxIn</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rgbAuxIn</w:t>
      </w:r>
      <w:r>
        <w:t xml:space="preserve"> parameter input buffer for the </w:t>
      </w:r>
      <w:r>
        <w:rPr>
          <w:b/>
        </w:rPr>
        <w:t>EcDoConnectEx</w:t>
      </w:r>
      <w:r>
        <w:t xml:space="preserve"> method, as specified in section </w:t>
      </w:r>
      <w:hyperlink w:anchor="Section_06acbe7f458646fd9cf54a833addc57a" w:history="1">
        <w:r>
          <w:rPr>
            <w:rStyle w:val="Hyperlink"/>
          </w:rPr>
          <w:t>3.1.4.1.1.1.1</w:t>
        </w:r>
      </w:hyperlink>
      <w:r>
        <w:t>.</w:t>
      </w:r>
    </w:p>
    <w:p w:rsidR="00794199" w:rsidRDefault="008E2B66">
      <w:pPr>
        <w:pStyle w:val="Heading7"/>
      </w:pPr>
      <w:bookmarkStart w:id="241" w:name="section_33dabc51a8144a648f89f7f3ee22ff77"/>
      <w:bookmarkStart w:id="242" w:name="_Toc79557081"/>
      <w:r>
        <w:t>rgbAuxOut Output Buffer</w:t>
      </w:r>
      <w:bookmarkEnd w:id="241"/>
      <w:bookmarkEnd w:id="242"/>
    </w:p>
    <w:p w:rsidR="00794199" w:rsidRDefault="008E2B66">
      <w:r>
        <w:t xml:space="preserve">The format of the </w:t>
      </w:r>
      <w:r>
        <w:rPr>
          <w:i/>
        </w:rPr>
        <w:t>r</w:t>
      </w:r>
      <w:r>
        <w:rPr>
          <w:i/>
        </w:rPr>
        <w:t>gbAuxOut</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rgbAuxOut</w:t>
      </w:r>
      <w:r>
        <w:t xml:space="preserve"> parameter input buffer for the </w:t>
      </w:r>
      <w:r>
        <w:rPr>
          <w:b/>
        </w:rPr>
        <w:t>EcDoConnectEx</w:t>
      </w:r>
      <w:r>
        <w:t xml:space="preserve"> method, as specified </w:t>
      </w:r>
      <w:r>
        <w:t xml:space="preserve">in section </w:t>
      </w:r>
      <w:hyperlink w:anchor="Section_f59d8e2417bd42fc9206ff7824b15052" w:history="1">
        <w:r>
          <w:rPr>
            <w:rStyle w:val="Hyperlink"/>
          </w:rPr>
          <w:t>3.1.4.1.1.1.2</w:t>
        </w:r>
      </w:hyperlink>
      <w:r>
        <w:t>.</w:t>
      </w:r>
    </w:p>
    <w:p w:rsidR="00794199" w:rsidRDefault="008E2B66">
      <w:pPr>
        <w:pStyle w:val="Heading6"/>
      </w:pPr>
      <w:bookmarkStart w:id="243" w:name="section_9e3aeb64409d4bc1a29565614e2b591e"/>
      <w:bookmarkStart w:id="244" w:name="_Toc79557082"/>
      <w:r>
        <w:t>Extended Buffer Packing</w:t>
      </w:r>
      <w:bookmarkEnd w:id="243"/>
      <w:bookmarkEnd w:id="244"/>
    </w:p>
    <w:p w:rsidR="00794199" w:rsidRDefault="008E2B66">
      <w:pPr>
        <w:pStyle w:val="Heading7"/>
      </w:pPr>
      <w:bookmarkStart w:id="245" w:name="section_9aaa6bd1ee234ab99bd1490d2af77002"/>
      <w:bookmarkStart w:id="246" w:name="_Toc79557083"/>
      <w:r>
        <w:t>rgbIn Input Buffer</w:t>
      </w:r>
      <w:bookmarkEnd w:id="245"/>
      <w:bookmarkEnd w:id="246"/>
    </w:p>
    <w:p w:rsidR="00794199" w:rsidRDefault="008E2B66">
      <w:r>
        <w:t xml:space="preserve">As mentioned in section </w:t>
      </w:r>
      <w:hyperlink w:anchor="Section_41a1dc7d0e234c169fd4e2d416384a07" w:history="1">
        <w:r>
          <w:rPr>
            <w:rStyle w:val="Hyperlink"/>
          </w:rPr>
          <w:t>3.1.4.2.1.1.1</w:t>
        </w:r>
      </w:hyperlink>
      <w:r>
        <w:t xml:space="preserve">, the </w:t>
      </w:r>
      <w:r>
        <w:rPr>
          <w:i/>
        </w:rPr>
        <w:t>rgbIn</w:t>
      </w:r>
      <w:r>
        <w:t xml:space="preserve"> parameter of the </w:t>
      </w:r>
      <w:r>
        <w:rPr>
          <w:b/>
        </w:rPr>
        <w:t>E</w:t>
      </w:r>
      <w:r>
        <w:rPr>
          <w:b/>
        </w:rPr>
        <w:t>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2.2.2.1</w:t>
        </w:r>
      </w:hyperlink>
      <w:r>
        <w:t xml:space="preserve">. This concept is called packing. The client has the ability to pack additional request data into the </w:t>
      </w:r>
      <w:r>
        <w:rPr>
          <w:i/>
        </w:rPr>
        <w:t>rgbIn</w:t>
      </w:r>
      <w:r>
        <w:t xml:space="preserve"> parameter based on whether the server has indicated it supports packing through the</w:t>
      </w:r>
      <w:r>
        <w:t xml:space="preserve"> presence of flag </w:t>
      </w:r>
      <w:r>
        <w:rPr>
          <w:b/>
        </w:rPr>
        <w:t>PACKED_FAST_TRANSFER_UPLOAD_BUFFERS</w:t>
      </w:r>
      <w:r>
        <w:t xml:space="preserve"> or flag </w:t>
      </w:r>
      <w:r>
        <w:rPr>
          <w:b/>
        </w:rPr>
        <w:t>PACKED_WRITE_STREAM_UPLOAD_BUFFERS</w:t>
      </w:r>
      <w:r>
        <w:t xml:space="preserve"> in the </w:t>
      </w:r>
      <w:r>
        <w:rPr>
          <w:i/>
        </w:rPr>
        <w:t>ServerCapabilityFlags</w:t>
      </w:r>
      <w:r>
        <w:t xml:space="preserve"> field of the  </w:t>
      </w:r>
      <w:r>
        <w:rPr>
          <w:b/>
        </w:rPr>
        <w:t xml:space="preserve">AUX_SERVER_CAPABILITIES </w:t>
      </w:r>
      <w:r>
        <w:t>auxiliary buffer, as specified</w:t>
      </w:r>
      <w:r>
        <w:rPr>
          <w:b/>
        </w:rPr>
        <w:t xml:space="preserve"> </w:t>
      </w:r>
      <w:r>
        <w:t xml:space="preserve">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 xml:space="preserve">. The </w:t>
      </w:r>
      <w:hyperlink w:anchor="gt_3369fdd6-36f8-4a62-9cd7-2738ffb5048f">
        <w:r>
          <w:rPr>
            <w:rStyle w:val="HyperlinkGreen"/>
            <w:b/>
          </w:rPr>
          <w:t>ROP</w:t>
        </w:r>
      </w:hyperlink>
      <w:r>
        <w:t xml:space="preserve"> </w:t>
      </w:r>
      <w:r>
        <w:t xml:space="preserve">commands that support packing are the </w:t>
      </w:r>
      <w:r>
        <w:rPr>
          <w:b/>
        </w:rPr>
        <w:t xml:space="preserve">RopWriteStreamExtended </w:t>
      </w:r>
      <w:r>
        <w:t>ROP (</w:t>
      </w:r>
      <w:hyperlink r:id="rId74" w:anchor="Section_13af691127e54aa0bb75637b02d4f2ef">
        <w:r>
          <w:rPr>
            <w:rStyle w:val="Hyperlink"/>
          </w:rPr>
          <w:t>[MS-OXCROPS]</w:t>
        </w:r>
      </w:hyperlink>
      <w:r>
        <w:t xml:space="preserve"> section 2.2.9.4) if </w:t>
      </w:r>
      <w:r>
        <w:rPr>
          <w:b/>
        </w:rPr>
        <w:t>PACKED_WRITE_STREAM_UPLOAD_BUFFERS</w:t>
      </w:r>
      <w:r>
        <w:t xml:space="preserve"> is indicated as a server capability, or </w:t>
      </w:r>
      <w:r>
        <w:rPr>
          <w:b/>
        </w:rPr>
        <w:t>RopFastTransferDestinationPutBuffer ROP</w:t>
      </w:r>
      <w:r>
        <w:t xml:space="preserve"> ([MS-OXCROPS] section 2.2.12.2) and </w:t>
      </w:r>
      <w:r>
        <w:rPr>
          <w:b/>
        </w:rPr>
        <w:t xml:space="preserve">RopFastTransferDestinationPutBufferExtended </w:t>
      </w:r>
      <w:r>
        <w:t xml:space="preserve">ROP ([MS-OXCROPS] section 2.2.12.3) if </w:t>
      </w:r>
      <w:r>
        <w:rPr>
          <w:b/>
        </w:rPr>
        <w:t>PACKED_FAST_TRANSFER_UPLOAD_BUFFERS</w:t>
      </w:r>
      <w:r>
        <w:t xml:space="preserve"> is indicated.</w:t>
      </w:r>
    </w:p>
    <w:p w:rsidR="00794199" w:rsidRDefault="008E2B66">
      <w:r>
        <w:t>Each extended buffer MUST NOT contain more than</w:t>
      </w:r>
      <w:r>
        <w:t xml:space="preserve"> 32 KB worth of request data for all </w:t>
      </w:r>
      <w:hyperlink w:anchor="gt_edeadb0f-6571-49b7-8cce-5dc77b0793d6">
        <w:r>
          <w:rPr>
            <w:rStyle w:val="HyperlinkGreen"/>
            <w:b/>
          </w:rPr>
          <w:t>ROP requests</w:t>
        </w:r>
      </w:hyperlink>
      <w:r>
        <w:t xml:space="preserve">. When processing ROP requests, the server MUST only allow a single </w:t>
      </w:r>
      <w:r>
        <w:rPr>
          <w:b/>
        </w:rPr>
        <w:lastRenderedPageBreak/>
        <w:t>RopWriteStreamExtended</w:t>
      </w:r>
      <w:r>
        <w:t xml:space="preserve"> </w:t>
      </w:r>
      <w:r>
        <w:rPr>
          <w:b/>
        </w:rPr>
        <w:t>ROP</w:t>
      </w:r>
      <w:r>
        <w:t xml:space="preserve"> ([MS-OXCROPS] section 2.2.9.4), a single </w:t>
      </w:r>
      <w:r>
        <w:rPr>
          <w:b/>
        </w:rPr>
        <w:t>RopFastTr</w:t>
      </w:r>
      <w:r>
        <w:rPr>
          <w:b/>
        </w:rPr>
        <w:t xml:space="preserve">ansferDestinationPutBuffer ROP </w:t>
      </w:r>
      <w:r>
        <w:t xml:space="preserve">([MS-OXCROPS] section 2.2.12.2), or a single </w:t>
      </w:r>
      <w:r>
        <w:rPr>
          <w:b/>
        </w:rPr>
        <w:t>RopFastTransferDestinationPutBufferExtended ROP</w:t>
      </w:r>
      <w:r>
        <w:t xml:space="preserve"> ([MS-OXCROPS] section 2.2.12.3) to be present in each subsequent packed extended buffers where the last </w:t>
      </w:r>
      <w:r>
        <w:rPr>
          <w:b/>
        </w:rPr>
        <w:t>ROP</w:t>
      </w:r>
      <w:r>
        <w:t xml:space="preserve"> in the first extended bu</w:t>
      </w:r>
      <w:r>
        <w:t xml:space="preserve">ffer of the input buffer is a corresponding </w:t>
      </w:r>
      <w:r>
        <w:rPr>
          <w:b/>
        </w:rPr>
        <w:t>RopWriteStreamExtended</w:t>
      </w:r>
      <w:r>
        <w:t xml:space="preserve"> </w:t>
      </w:r>
      <w:r>
        <w:rPr>
          <w:b/>
        </w:rPr>
        <w:t>ROP,</w:t>
      </w:r>
      <w:r>
        <w:t xml:space="preserve"> </w:t>
      </w:r>
      <w:r>
        <w:rPr>
          <w:b/>
        </w:rPr>
        <w:t>RopFastTransferDestinationPutBuffer ROP</w:t>
      </w:r>
      <w:r>
        <w:t>,</w:t>
      </w:r>
      <w:r>
        <w:rPr>
          <w:b/>
        </w:rPr>
        <w:t xml:space="preserve"> </w:t>
      </w:r>
      <w:r>
        <w:t xml:space="preserve">or </w:t>
      </w:r>
      <w:r>
        <w:rPr>
          <w:b/>
        </w:rPr>
        <w:t>RopFastTransferDestinationPutBufferExtended</w:t>
      </w:r>
      <w:r>
        <w:t xml:space="preserve"> </w:t>
      </w:r>
      <w:r>
        <w:rPr>
          <w:b/>
        </w:rPr>
        <w:t>ROP</w:t>
      </w:r>
      <w:r>
        <w:t>.</w:t>
      </w:r>
    </w:p>
    <w:p w:rsidR="00794199" w:rsidRDefault="008E2B66">
      <w:r>
        <w:t xml:space="preserve">The server MUST aggregate all packed request data into a single combined </w:t>
      </w:r>
      <w:r>
        <w:rPr>
          <w:b/>
        </w:rPr>
        <w:t>RopWriteStreamExte</w:t>
      </w:r>
      <w:r>
        <w:rPr>
          <w:b/>
        </w:rPr>
        <w:t>nded ROP</w:t>
      </w:r>
      <w:r>
        <w:t xml:space="preserve"> ([MS-OXCROPS] section 2.2.9.4), </w:t>
      </w:r>
      <w:r>
        <w:rPr>
          <w:b/>
        </w:rPr>
        <w:t>RopFastTransferDestinationPutBuffer ROP</w:t>
      </w:r>
      <w:r>
        <w:t xml:space="preserve"> ([MS-OXCROPS] section 2.2.12.2) or </w:t>
      </w:r>
      <w:r>
        <w:rPr>
          <w:b/>
        </w:rPr>
        <w:t>RopFastTransferDestinationPutBufferExtended ROP</w:t>
      </w:r>
      <w:r>
        <w:t xml:space="preserve"> ([MS-OXCROPS] section 2.2.12.3) request and process it as though it was sent as the last ROP</w:t>
      </w:r>
      <w:r>
        <w:t xml:space="preserve"> of the first extended buffer in the </w:t>
      </w:r>
      <w:r>
        <w:rPr>
          <w:i/>
        </w:rPr>
        <w:t>rgbIn</w:t>
      </w:r>
      <w:r>
        <w:t xml:space="preserve"> parameter.  The result of the aggregated </w:t>
      </w:r>
      <w:r>
        <w:rPr>
          <w:b/>
        </w:rPr>
        <w:t>ROP</w:t>
      </w:r>
      <w:r>
        <w:t xml:space="preserve"> request MUST be returned in the first extended buffer in the </w:t>
      </w:r>
      <w:r>
        <w:rPr>
          <w:i/>
        </w:rPr>
        <w:t>rgbOut</w:t>
      </w:r>
      <w:r>
        <w:t xml:space="preserve"> parameter of the EcDoRpcExt2 method, as specified in section 3.1.4.2.</w:t>
      </w:r>
    </w:p>
    <w:p w:rsidR="00794199" w:rsidRDefault="008E2B66">
      <w:r>
        <w:t xml:space="preserve">For the </w:t>
      </w:r>
      <w:r>
        <w:rPr>
          <w:b/>
        </w:rPr>
        <w:t>RopWriteStreamExtended</w:t>
      </w:r>
      <w:r>
        <w:rPr>
          <w:b/>
        </w:rPr>
        <w:t xml:space="preserve"> ROP</w:t>
      </w:r>
      <w:r>
        <w:t xml:space="preserve">, the server MUST return in the </w:t>
      </w:r>
      <w:r>
        <w:rPr>
          <w:i/>
        </w:rPr>
        <w:t>WrittenSize</w:t>
      </w:r>
      <w:r>
        <w:t xml:space="preserve"> field of the </w:t>
      </w:r>
      <w:r>
        <w:rPr>
          <w:b/>
        </w:rPr>
        <w:t>RopWriteStreamExtended ROP</w:t>
      </w:r>
      <w:r>
        <w:t xml:space="preserve"> ([MS-OXCROPS] section 2.2.9.4) response the combined amount of data written to the stream across all of the packed </w:t>
      </w:r>
      <w:r>
        <w:rPr>
          <w:b/>
        </w:rPr>
        <w:t>RopWriteStreamExtended ROP</w:t>
      </w:r>
      <w:r>
        <w:t xml:space="preserve"> request operations.</w:t>
      </w:r>
    </w:p>
    <w:p w:rsidR="00794199" w:rsidRDefault="008E2B66">
      <w:r>
        <w:t>For th</w:t>
      </w:r>
      <w:r>
        <w:t xml:space="preserve">e </w:t>
      </w:r>
      <w:r>
        <w:rPr>
          <w:b/>
        </w:rPr>
        <w:t>RopFastTransferDestinationPutBuffer ROP</w:t>
      </w:r>
      <w:r>
        <w:t xml:space="preserve">, the server MUST return in the </w:t>
      </w:r>
      <w:r>
        <w:rPr>
          <w:i/>
        </w:rPr>
        <w:t>BufferUsedSize</w:t>
      </w:r>
      <w:r>
        <w:t xml:space="preserve"> field of the </w:t>
      </w:r>
      <w:r>
        <w:rPr>
          <w:b/>
        </w:rPr>
        <w:t>RopFastTransferDesintationPutBuffer ROP</w:t>
      </w:r>
      <w:r>
        <w:t xml:space="preserve"> ([MS-OXCROPS] section 2.2.12.2) response the amount of the buffer used in the last </w:t>
      </w:r>
      <w:r>
        <w:rPr>
          <w:b/>
        </w:rPr>
        <w:t>RopFastTransferDestinationPutBuf</w:t>
      </w:r>
      <w:r>
        <w:rPr>
          <w:b/>
        </w:rPr>
        <w:t>fer ROP</w:t>
      </w:r>
      <w:r>
        <w:t xml:space="preserve"> in the packed extended buffers.</w:t>
      </w:r>
    </w:p>
    <w:p w:rsidR="00794199" w:rsidRDefault="008E2B66">
      <w:r>
        <w:t xml:space="preserve">For the </w:t>
      </w:r>
      <w:r>
        <w:rPr>
          <w:b/>
        </w:rPr>
        <w:t>RopFastTransferDestinationPutBufferExtended ROP</w:t>
      </w:r>
      <w:r>
        <w:t xml:space="preserve">, the server MUST return in the </w:t>
      </w:r>
      <w:r>
        <w:rPr>
          <w:i/>
        </w:rPr>
        <w:t>BufferUsedSize</w:t>
      </w:r>
      <w:r>
        <w:t xml:space="preserve"> field of the </w:t>
      </w:r>
      <w:r>
        <w:rPr>
          <w:b/>
        </w:rPr>
        <w:t>RopFastTransferDesintationPutBufferExtended ROP</w:t>
      </w:r>
      <w:r>
        <w:t xml:space="preserve"> ([MS-OXCROPS] section 2.2.12.3) response the amount o</w:t>
      </w:r>
      <w:r>
        <w:t xml:space="preserve">f the buffer used in the last </w:t>
      </w:r>
      <w:r>
        <w:rPr>
          <w:b/>
        </w:rPr>
        <w:t>RopFastTransferDestinationPutBufferExtended ROP</w:t>
      </w:r>
      <w:r>
        <w:t xml:space="preserve"> in the packed extended buffers.</w:t>
      </w:r>
    </w:p>
    <w:p w:rsidR="00794199" w:rsidRDefault="008E2B66">
      <w:pPr>
        <w:pStyle w:val="Heading7"/>
      </w:pPr>
      <w:bookmarkStart w:id="247" w:name="section_91561b2c72a24fbaa9a012d601be8822"/>
      <w:bookmarkStart w:id="248" w:name="_Toc79557084"/>
      <w:r>
        <w:t>rgbOut Output Buffer</w:t>
      </w:r>
      <w:bookmarkEnd w:id="247"/>
      <w:bookmarkEnd w:id="248"/>
    </w:p>
    <w:p w:rsidR="00794199" w:rsidRDefault="008E2B66">
      <w:r>
        <w:t xml:space="preserve">As mentioned in section </w:t>
      </w:r>
      <w:hyperlink w:anchor="Section_4c01d3be2f25458a8ed214cb110f9cec" w:history="1">
        <w:r>
          <w:rPr>
            <w:rStyle w:val="Hyperlink"/>
          </w:rPr>
          <w:t>3.1.4.2.1.1.2</w:t>
        </w:r>
      </w:hyperlink>
      <w:r>
        <w:t xml:space="preserve">, the </w:t>
      </w:r>
      <w:r>
        <w:rPr>
          <w:i/>
        </w:rPr>
        <w:t>rgbOut</w:t>
      </w:r>
      <w:r>
        <w:t xml:space="preserve"> parameter of th</w:t>
      </w:r>
      <w:r>
        <w:t xml:space="preserve">e </w:t>
      </w:r>
      <w:r>
        <w:rPr>
          <w:b/>
        </w:rPr>
        <w:t>EcDoRpcExt2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2.2.2.1</w:t>
        </w:r>
      </w:hyperlink>
      <w:r>
        <w:t xml:space="preserve">. This concept is called packing. The server has the ability to "pack" additional response data into the </w:t>
      </w:r>
      <w:r>
        <w:rPr>
          <w:i/>
        </w:rPr>
        <w:t>rgbOut</w:t>
      </w:r>
      <w:r>
        <w:t xml:space="preserve"> parameter based on whether the client has requested this functionality through passing the </w:t>
      </w:r>
      <w:r>
        <w:rPr>
          <w:b/>
        </w:rPr>
        <w:t>Chain</w:t>
      </w:r>
      <w:r>
        <w:t xml:space="preserve"> flag in the </w:t>
      </w:r>
      <w:r>
        <w:rPr>
          <w:i/>
        </w:rPr>
        <w:t>pul</w:t>
      </w:r>
      <w:r>
        <w:rPr>
          <w:i/>
        </w:rPr>
        <w:t>Flags</w:t>
      </w:r>
      <w:r>
        <w:t xml:space="preserve"> parameter and whether the </w:t>
      </w:r>
      <w:hyperlink w:anchor="gt_3369fdd6-36f8-4a62-9cd7-2738ffb5048f">
        <w:r>
          <w:rPr>
            <w:rStyle w:val="HyperlinkGreen"/>
            <w:b/>
          </w:rPr>
          <w:t>ROP</w:t>
        </w:r>
      </w:hyperlink>
      <w:r>
        <w:t xml:space="preserve"> in the </w:t>
      </w:r>
      <w:r>
        <w:rPr>
          <w:i/>
        </w:rPr>
        <w:t>rgbIn</w:t>
      </w:r>
      <w:r>
        <w:t xml:space="preserve"> request on the </w:t>
      </w:r>
      <w:r>
        <w:rPr>
          <w:b/>
        </w:rPr>
        <w:t>EcDoRpcExt2</w:t>
      </w:r>
      <w:r>
        <w:t xml:space="preserve"> method supports packing. The ROP commands that support packing are the </w:t>
      </w:r>
      <w:r>
        <w:rPr>
          <w:b/>
        </w:rPr>
        <w:t xml:space="preserve">RopQueryRows </w:t>
      </w:r>
      <w:r>
        <w:t>ROP (</w:t>
      </w:r>
      <w:hyperlink r:id="rId75" w:anchor="Section_13af691127e54aa0bb75637b02d4f2ef">
        <w:r>
          <w:rPr>
            <w:rStyle w:val="Hyperlink"/>
          </w:rPr>
          <w:t>[MS-OXCROPS]</w:t>
        </w:r>
      </w:hyperlink>
      <w:r>
        <w:t xml:space="preserve"> section 2.2.5.4), the </w:t>
      </w:r>
      <w:r>
        <w:rPr>
          <w:b/>
        </w:rPr>
        <w:t>RopReadStream</w:t>
      </w:r>
      <w:r>
        <w:t xml:space="preserve"> ROP ([MS-OXCROPS] section 2.2.9.2), and the </w:t>
      </w:r>
      <w:r>
        <w:rPr>
          <w:b/>
        </w:rPr>
        <w:t xml:space="preserve">RopFastTransferSourceGetBuffer </w:t>
      </w:r>
      <w:r>
        <w:t>ROP ([MS-OXCROPS] section 2.2.12.4).</w:t>
      </w:r>
    </w:p>
    <w:p w:rsidR="00794199" w:rsidRDefault="008E2B66">
      <w:r>
        <w:t xml:space="preserve">When processing </w:t>
      </w:r>
      <w:hyperlink w:anchor="gt_edeadb0f-6571-49b7-8cce-5dc77b0793d6">
        <w:r>
          <w:rPr>
            <w:rStyle w:val="HyperlinkGreen"/>
            <w:b/>
          </w:rPr>
          <w:t>ROP requests</w:t>
        </w:r>
      </w:hyperlink>
      <w:r>
        <w:t xml:space="preserve">, the server MUST NOT produce more than 32 KB worth of response data for all ROP requests. However, when the server finishes processing a </w:t>
      </w:r>
      <w:r>
        <w:rPr>
          <w:b/>
        </w:rPr>
        <w:t>RopQueryRows</w:t>
      </w:r>
      <w:r>
        <w:t xml:space="preserve"> ROP ([MS-OXCROPS] section 2.2.5.4), </w:t>
      </w:r>
      <w:r>
        <w:rPr>
          <w:b/>
        </w:rPr>
        <w:t xml:space="preserve">RopReadStream </w:t>
      </w:r>
      <w:r>
        <w:t>ROP (</w:t>
      </w:r>
      <w:r>
        <w:t xml:space="preserve">[MS-OXCROPS] section 2.2.9.2), or </w:t>
      </w:r>
      <w:r>
        <w:rPr>
          <w:b/>
        </w:rPr>
        <w:t xml:space="preserve">RopFastTransferSourceGetBuffer </w:t>
      </w:r>
      <w:r>
        <w:t xml:space="preserve">ROP ([MS-OXCROPS] section 2.2.12.4) from the </w:t>
      </w:r>
      <w:r>
        <w:rPr>
          <w:i/>
        </w:rPr>
        <w:t>rgbIn</w:t>
      </w:r>
      <w:r>
        <w:t xml:space="preserve"> parameter request and it was the last ROP command in the request and the client has requested packing through the </w:t>
      </w:r>
      <w:r>
        <w:rPr>
          <w:b/>
        </w:rPr>
        <w:t>Chain</w:t>
      </w:r>
      <w:r>
        <w:t xml:space="preserve"> flag and there is re</w:t>
      </w:r>
      <w:r>
        <w:t xml:space="preserve">sidual room in the </w:t>
      </w:r>
      <w:r>
        <w:rPr>
          <w:i/>
        </w:rPr>
        <w:t>rgbOut</w:t>
      </w:r>
      <w:r>
        <w:t xml:space="preserve"> parameter response, the server can add additional data to the </w:t>
      </w:r>
      <w:r>
        <w:rPr>
          <w:i/>
        </w:rPr>
        <w:t>rgbOut</w:t>
      </w:r>
      <w:r>
        <w:t xml:space="preserve"> parameter response, each with its own </w:t>
      </w:r>
      <w:r>
        <w:rPr>
          <w:b/>
        </w:rPr>
        <w:t>RPC_HEADER_EXT</w:t>
      </w:r>
      <w:r>
        <w:t xml:space="preserve"> header.</w:t>
      </w:r>
    </w:p>
    <w:p w:rsidR="00794199" w:rsidRDefault="008E2B66">
      <w:r>
        <w:t>For the server to produce additional response data, it MUST build a response as if the client sent a</w:t>
      </w:r>
      <w:r>
        <w:t xml:space="preserve">nother request with only a </w:t>
      </w:r>
      <w:r>
        <w:rPr>
          <w:b/>
        </w:rPr>
        <w:t xml:space="preserve">RopQueryRows </w:t>
      </w:r>
      <w:r>
        <w:t xml:space="preserve">ROP, </w:t>
      </w:r>
      <w:r>
        <w:rPr>
          <w:b/>
        </w:rPr>
        <w:t xml:space="preserve">RopReadStream </w:t>
      </w:r>
      <w:r>
        <w:t xml:space="preserve">ROP, or </w:t>
      </w:r>
      <w:r>
        <w:rPr>
          <w:b/>
        </w:rPr>
        <w:t xml:space="preserve">RopFastTransferSourceGetBuffer </w:t>
      </w:r>
      <w:r>
        <w:t xml:space="preserve">ROP. The additional response data is also limited to 32 KB in size. The additional </w:t>
      </w:r>
      <w:hyperlink w:anchor="gt_b1119977-cf72-4ae9-bd68-d169cec0b985">
        <w:r>
          <w:rPr>
            <w:rStyle w:val="HyperlinkGreen"/>
            <w:b/>
          </w:rPr>
          <w:t>ROP response</w:t>
        </w:r>
      </w:hyperlink>
      <w:r>
        <w:t xml:space="preserve"> </w:t>
      </w:r>
      <w:r>
        <w:t xml:space="preserve">is placed into the </w:t>
      </w:r>
      <w:r>
        <w:rPr>
          <w:i/>
        </w:rPr>
        <w:t>rgbOut</w:t>
      </w:r>
      <w:r>
        <w:t xml:space="preserve"> parameter buffer following the previous header and associated payload with its own </w:t>
      </w:r>
      <w:r>
        <w:rPr>
          <w:b/>
        </w:rPr>
        <w:t>RPC_HEADER_EXT</w:t>
      </w:r>
      <w:r>
        <w:t xml:space="preserve"> structure. The server can then compress and/or obfuscate this payload if the client requests and set the </w:t>
      </w:r>
      <w:r>
        <w:rPr>
          <w:b/>
        </w:rPr>
        <w:t>Flags</w:t>
      </w:r>
      <w:r>
        <w:t xml:space="preserve"> field of the </w:t>
      </w:r>
      <w:r>
        <w:rPr>
          <w:b/>
        </w:rPr>
        <w:t>RPC_HEAD</w:t>
      </w:r>
      <w:r>
        <w:rPr>
          <w:b/>
        </w:rPr>
        <w:t>ER_EXT</w:t>
      </w:r>
      <w:r>
        <w:t xml:space="preserve"> structure to indicate how the payload has been altered. If more residual room </w:t>
      </w:r>
      <w:r>
        <w:lastRenderedPageBreak/>
        <w:t xml:space="preserve">remains in the </w:t>
      </w:r>
      <w:r>
        <w:rPr>
          <w:i/>
        </w:rPr>
        <w:t>rgbOut</w:t>
      </w:r>
      <w:r>
        <w:t xml:space="preserve"> parameter, the server can continue to produce more response data until the </w:t>
      </w:r>
      <w:r>
        <w:rPr>
          <w:i/>
        </w:rPr>
        <w:t>rgbOut</w:t>
      </w:r>
      <w:r>
        <w:t xml:space="preserve"> parameter does not have enough room to hold another response.</w:t>
      </w:r>
    </w:p>
    <w:p w:rsidR="00794199" w:rsidRDefault="008E2B66">
      <w:r>
        <w:t xml:space="preserve">The server MUST stop adding additional packed responses to the </w:t>
      </w:r>
      <w:r>
        <w:rPr>
          <w:i/>
        </w:rPr>
        <w:t>rgbOut</w:t>
      </w:r>
      <w:r>
        <w:t xml:space="preserve"> parameter response if the residual size of the </w:t>
      </w:r>
      <w:r>
        <w:rPr>
          <w:i/>
        </w:rPr>
        <w:t>rgbOut</w:t>
      </w:r>
      <w:r>
        <w:t xml:space="preserve"> parameter response is less than 8 KB for the </w:t>
      </w:r>
      <w:r>
        <w:rPr>
          <w:b/>
        </w:rPr>
        <w:t>RopReadStream</w:t>
      </w:r>
      <w:r>
        <w:t xml:space="preserve"> ROP and </w:t>
      </w:r>
      <w:r>
        <w:rPr>
          <w:b/>
        </w:rPr>
        <w:t>RopFastTransferSourceGetBuffer</w:t>
      </w:r>
      <w:r>
        <w:t xml:space="preserve"> ROP and 32 KB for the </w:t>
      </w:r>
      <w:r>
        <w:rPr>
          <w:b/>
        </w:rPr>
        <w:t>RopQueryRows</w:t>
      </w:r>
      <w:r>
        <w:t xml:space="preserve"> ROP. The server MUST NOT place more than 96 individual payloads into a single </w:t>
      </w:r>
      <w:r>
        <w:rPr>
          <w:i/>
        </w:rPr>
        <w:t>rgbOut</w:t>
      </w:r>
      <w:r>
        <w:t xml:space="preserve"> parameter response.</w:t>
      </w:r>
    </w:p>
    <w:p w:rsidR="00794199" w:rsidRDefault="008E2B66">
      <w:r>
        <w:t xml:space="preserve">When it adds additional response data, the server MUST alter its processing of the request to reflect what has already been done. For example, if the </w:t>
      </w:r>
      <w:r>
        <w:t xml:space="preserve">client requests to read 1,000 rows in the </w:t>
      </w:r>
      <w:r>
        <w:rPr>
          <w:b/>
        </w:rPr>
        <w:t>RopQueryRows</w:t>
      </w:r>
      <w:r>
        <w:t xml:space="preserve"> ROP and the first payload contains 100 rows, the additional response data is processed as if the client requested only 900 rows. The server MUST NOT return more data to the client than the client origi</w:t>
      </w:r>
      <w:r>
        <w:t>nally requested.</w:t>
      </w:r>
    </w:p>
    <w:p w:rsidR="00794199" w:rsidRDefault="008E2B66">
      <w:r>
        <w:t xml:space="preserve">For the </w:t>
      </w:r>
      <w:r>
        <w:rPr>
          <w:b/>
        </w:rPr>
        <w:t xml:space="preserve">RopQueryRows </w:t>
      </w:r>
      <w:r>
        <w:t xml:space="preserve">ROP, the server MUST adjust the row count when adding additional response data. For the </w:t>
      </w:r>
      <w:r>
        <w:rPr>
          <w:b/>
        </w:rPr>
        <w:t>RopReadStream</w:t>
      </w:r>
      <w:r>
        <w:t xml:space="preserve"> ROP, the server MUST adjust the number of bytes to read when adding additional response data. There is no specific l</w:t>
      </w:r>
      <w:r>
        <w:t xml:space="preserve">imit for the </w:t>
      </w:r>
      <w:r>
        <w:rPr>
          <w:b/>
        </w:rPr>
        <w:t>RopFastTransferSourceGetBuffer</w:t>
      </w:r>
      <w:r>
        <w:t xml:space="preserve"> ROP, but the server MUST stop packing additional extended buffers that contain the </w:t>
      </w:r>
      <w:r>
        <w:rPr>
          <w:b/>
        </w:rPr>
        <w:t>RopFastTransferSourceGetBuffer</w:t>
      </w:r>
      <w:r>
        <w:t xml:space="preserve"> ROP when there is no more data for the fast transfer stream. For the </w:t>
      </w:r>
      <w:r>
        <w:rPr>
          <w:b/>
        </w:rPr>
        <w:t>RopFastTransferSourceGetBuffe</w:t>
      </w:r>
      <w:r>
        <w:rPr>
          <w:b/>
        </w:rPr>
        <w:t>r</w:t>
      </w:r>
      <w:r>
        <w:t xml:space="preserve"> ROP, the client requests that the server return all the server data. For details about how to properly format the </w:t>
      </w:r>
      <w:r>
        <w:rPr>
          <w:b/>
        </w:rPr>
        <w:t>RopFastTransferSourceGetBuffer</w:t>
      </w:r>
      <w:r>
        <w:t xml:space="preserve"> ROP in this way, see [MS-OXCROPS] section 2.2.12.4.</w:t>
      </w:r>
    </w:p>
    <w:p w:rsidR="00794199" w:rsidRDefault="008E2B66">
      <w:pPr>
        <w:pStyle w:val="Heading5"/>
      </w:pPr>
      <w:bookmarkStart w:id="249" w:name="section_135d0237fe2b4e1ea4722e252176f9d6"/>
      <w:bookmarkStart w:id="250" w:name="_Toc79557085"/>
      <w:r>
        <w:t>Auxiliary Buffer</w:t>
      </w:r>
      <w:bookmarkEnd w:id="249"/>
      <w:bookmarkEnd w:id="250"/>
    </w:p>
    <w:p w:rsidR="00794199" w:rsidRDefault="008E2B66">
      <w:r>
        <w:t xml:space="preserve">The </w:t>
      </w:r>
      <w:r>
        <w:rPr>
          <w:b/>
        </w:rPr>
        <w:t>EcDoRpcExt2</w:t>
      </w:r>
      <w:r>
        <w:t xml:space="preserve"> method, as specified in </w:t>
      </w:r>
      <w:r>
        <w:t xml:space="preserve">section </w:t>
      </w:r>
      <w:hyperlink w:anchor="Section_1842194bc5304b64a7780e663029785c" w:history="1">
        <w:r>
          <w:rPr>
            <w:rStyle w:val="Hyperlink"/>
          </w:rPr>
          <w:t>3.1.4.2</w:t>
        </w:r>
      </w:hyperlink>
      <w:r>
        <w:t xml:space="preserve">, allows for additional data to travel between the server and client by using auxiliary buffers as specified in section </w:t>
      </w:r>
      <w:hyperlink w:anchor="Section_a0266e5907154de7a4f05d5fa115324a" w:history="1">
        <w:r>
          <w:rPr>
            <w:rStyle w:val="Hyperlink"/>
          </w:rPr>
          <w:t>3</w:t>
        </w:r>
        <w:r>
          <w:rPr>
            <w:rStyle w:val="Hyperlink"/>
          </w:rPr>
          <w:t>.1.4.1.2</w:t>
        </w:r>
      </w:hyperlink>
      <w:r>
        <w:t>.</w:t>
      </w:r>
    </w:p>
    <w:p w:rsidR="00794199" w:rsidRDefault="008E2B66">
      <w:pPr>
        <w:pStyle w:val="Heading6"/>
      </w:pPr>
      <w:bookmarkStart w:id="251" w:name="section_9032973a17ce430bb7f6576a5c4d8ab1"/>
      <w:bookmarkStart w:id="252" w:name="_Toc79557086"/>
      <w:r>
        <w:t>Server Topology Information</w:t>
      </w:r>
      <w:bookmarkEnd w:id="251"/>
      <w:bookmarkEnd w:id="252"/>
    </w:p>
    <w:p w:rsidR="00794199" w:rsidRDefault="008E2B66">
      <w:r>
        <w:t>The following block MAY</w:t>
      </w:r>
      <w:bookmarkStart w:id="25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53"/>
      <w:r>
        <w:t xml:space="preserve"> be sent from the server to the client in the </w:t>
      </w:r>
      <w:r>
        <w:rPr>
          <w:i/>
        </w:rPr>
        <w:t>rgbAuxOut</w:t>
      </w:r>
      <w:r>
        <w:t xml:space="preserve"> parameter auxiliary buffer, as specified in section </w:t>
      </w:r>
      <w:hyperlink w:anchor="Section_f59d8e2417bd42fc9206ff7824b15052" w:history="1">
        <w:r>
          <w:rPr>
            <w:rStyle w:val="Hyperlink"/>
          </w:rPr>
          <w:t>3.1.4.1.1.1.2</w:t>
        </w:r>
      </w:hyperlink>
      <w:r>
        <w:t xml:space="preserve">, on the </w:t>
      </w:r>
      <w:r>
        <w:rPr>
          <w:b/>
        </w:rPr>
        <w:t>EcDoRpcExt2</w:t>
      </w:r>
      <w:r>
        <w:t xml:space="preserve"> method, as specified in section </w:t>
      </w:r>
      <w:hyperlink w:anchor="Section_1842194bc5304b64a7780e663029785c" w:history="1">
        <w:r>
          <w:rPr>
            <w:rStyle w:val="Hyperlink"/>
          </w:rPr>
          <w:t>3.1.4.2</w:t>
        </w:r>
      </w:hyperlink>
      <w:r>
        <w:t>. Each of these auxiliary blocks MUST be preceded by a properly f</w:t>
      </w:r>
      <w:r>
        <w:t xml:space="preserve">ormatted </w:t>
      </w:r>
      <w:r>
        <w:rPr>
          <w:b/>
        </w:rPr>
        <w:t>AUX_HEADER</w:t>
      </w:r>
      <w:r>
        <w:t xml:space="preserve"> structure, as specified in section </w:t>
      </w:r>
      <w:hyperlink w:anchor="Section_b04d024c5fe04c59a45acb16b5a55e89" w:history="1">
        <w:r>
          <w:rPr>
            <w:rStyle w:val="Hyperlink"/>
          </w:rPr>
          <w:t>2.2.2.2</w:t>
        </w:r>
      </w:hyperlink>
      <w:r>
        <w:t>.</w:t>
      </w:r>
    </w:p>
    <w:p w:rsidR="00794199" w:rsidRDefault="008E2B66">
      <w:pPr>
        <w:rPr>
          <w:b/>
        </w:rPr>
      </w:pPr>
      <w:r>
        <w:rPr>
          <w:b/>
        </w:rPr>
        <w:t>Sent by server to client in the EcDoRpcExt2 method</w:t>
      </w:r>
    </w:p>
    <w:tbl>
      <w:tblPr>
        <w:tblStyle w:val="Table-ShadedHeader"/>
        <w:tblW w:w="0" w:type="auto"/>
        <w:tblLook w:val="04A0" w:firstRow="1" w:lastRow="0" w:firstColumn="1" w:lastColumn="0" w:noHBand="0" w:noVBand="1"/>
      </w:tblPr>
      <w:tblGrid>
        <w:gridCol w:w="2353"/>
        <w:gridCol w:w="7122"/>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Block structure name</w:t>
            </w:r>
          </w:p>
        </w:tc>
        <w:tc>
          <w:tcPr>
            <w:tcW w:w="0" w:type="auto"/>
          </w:tcPr>
          <w:p w:rsidR="00794199" w:rsidRDefault="008E2B66">
            <w:pPr>
              <w:pStyle w:val="TableHeaderText"/>
            </w:pPr>
            <w:r>
              <w:t>Description</w:t>
            </w:r>
          </w:p>
        </w:tc>
      </w:tr>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BodyText"/>
              <w:rPr>
                <w:b/>
              </w:rPr>
            </w:pPr>
            <w:r>
              <w:rPr>
                <w:b/>
              </w:rPr>
              <w:t>AUX_CLIENT_CONTROL</w:t>
            </w:r>
          </w:p>
          <w:p w:rsidR="00794199" w:rsidRDefault="008E2B66">
            <w:pPr>
              <w:pStyle w:val="TableHeaderText"/>
              <w:rPr>
                <w:b w:val="0"/>
              </w:rPr>
            </w:pPr>
            <w:r>
              <w:rPr>
                <w:b w:val="0"/>
              </w:rPr>
              <w:t xml:space="preserve">(section </w:t>
            </w:r>
            <w:hyperlink w:anchor="Section_fb345b8eeacb4c0e87ce4c2242819bd3" w:history="1">
              <w:r>
                <w:rPr>
                  <w:rStyle w:val="Hyperlink"/>
                  <w:b w:val="0"/>
                </w:rPr>
                <w:t>2.2.2.2.15</w:t>
              </w:r>
            </w:hyperlink>
            <w:r>
              <w:rPr>
                <w:b w:val="0"/>
              </w:rPr>
              <w:t>)</w:t>
            </w:r>
          </w:p>
        </w:tc>
        <w:tc>
          <w:tcPr>
            <w:tcW w:w="0" w:type="auto"/>
          </w:tcPr>
          <w:p w:rsidR="00794199" w:rsidRDefault="008E2B66">
            <w:pPr>
              <w:pStyle w:val="TableBodyText"/>
            </w:pPr>
            <w:r>
              <w:t xml:space="preserve">Sent to the client to request a change in client behavior. This is a means for the server to dynamically change client behavior. For details about what client behavior the server can adjust, see section </w:t>
            </w:r>
            <w:r>
              <w:t>2.2.2.2.15.</w:t>
            </w:r>
          </w:p>
          <w:p w:rsidR="00794199" w:rsidRDefault="008E2B66">
            <w:pPr>
              <w:pStyle w:val="TableHeaderText"/>
              <w:rPr>
                <w:b w:val="0"/>
              </w:rPr>
            </w:pPr>
            <w:r>
              <w:rPr>
                <w:b w:val="0"/>
              </w:rPr>
              <w:t>The client alters its behavior based on this request.</w:t>
            </w:r>
          </w:p>
        </w:tc>
      </w:tr>
    </w:tbl>
    <w:p w:rsidR="00794199" w:rsidRDefault="00794199"/>
    <w:p w:rsidR="00794199" w:rsidRDefault="008E2B66">
      <w:pPr>
        <w:pStyle w:val="Heading6"/>
      </w:pPr>
      <w:bookmarkStart w:id="254" w:name="section_35828c11b8c7465e8ea490a76f022579"/>
      <w:bookmarkStart w:id="255" w:name="_Toc79557087"/>
      <w:r>
        <w:t>Processing Auxiliary Buffers Received from the Client</w:t>
      </w:r>
      <w:bookmarkEnd w:id="254"/>
      <w:bookmarkEnd w:id="255"/>
    </w:p>
    <w:p w:rsidR="00794199" w:rsidRDefault="008E2B66">
      <w:r>
        <w:t>Auxiliary buffers received from the client can contain reserved fields that are inserted in the buffer as padding to enforce alignment</w:t>
      </w:r>
      <w:r>
        <w:t xml:space="preserve"> of the data on a 4-byte field width. The server MUST ignore the value of these fields when reading the stream.</w:t>
      </w:r>
    </w:p>
    <w:p w:rsidR="00794199" w:rsidRDefault="008E2B66">
      <w:r>
        <w:t xml:space="preserve">The data sent to the server from the client in the auxiliary input buffer is purely informational, and the server is not required to respond in </w:t>
      </w:r>
      <w:r>
        <w:t>the auxiliary output buffer.</w:t>
      </w:r>
    </w:p>
    <w:p w:rsidR="00794199" w:rsidRDefault="008E2B66">
      <w:pPr>
        <w:pStyle w:val="Heading4"/>
      </w:pPr>
      <w:bookmarkStart w:id="256" w:name="section_506c859bea73483d80234212b9ed6f2a"/>
      <w:bookmarkStart w:id="257" w:name="_Toc79557088"/>
      <w:r>
        <w:lastRenderedPageBreak/>
        <w:t>EcDoDisconnect Method (Opnum 1)</w:t>
      </w:r>
      <w:bookmarkEnd w:id="256"/>
      <w:bookmarkEnd w:id="257"/>
      <w:r>
        <w:fldChar w:fldCharType="begin"/>
      </w:r>
      <w:r>
        <w:instrText xml:space="preserve"> XE "Server:EcDoDisconnect Method (Opnum 1) method" </w:instrText>
      </w:r>
      <w:r>
        <w:fldChar w:fldCharType="end"/>
      </w:r>
      <w:r>
        <w:fldChar w:fldCharType="begin"/>
      </w:r>
      <w:r>
        <w:instrText xml:space="preserve"> XE "EcDoDisconnect Method (Opnum 1) method" </w:instrText>
      </w:r>
      <w:r>
        <w:fldChar w:fldCharType="end"/>
      </w:r>
      <w:r>
        <w:fldChar w:fldCharType="begin"/>
      </w:r>
      <w:r>
        <w:instrText xml:space="preserve"> XE "Methods:EcDoDisconnect Method (Opnum 1)" </w:instrText>
      </w:r>
      <w:r>
        <w:fldChar w:fldCharType="end"/>
      </w:r>
    </w:p>
    <w:p w:rsidR="00794199" w:rsidRDefault="008E2B66">
      <w:r>
        <w:t xml:space="preserve">The </w:t>
      </w:r>
      <w:r>
        <w:rPr>
          <w:b/>
        </w:rPr>
        <w:t>EcDoDisconnect</w:t>
      </w:r>
      <w:r>
        <w:t xml:space="preserve"> method closes a </w:t>
      </w:r>
      <w:hyperlink w:anchor="gt_d08d95ee-5936-47d8-9f35-49e4159354a6">
        <w:r>
          <w:rPr>
            <w:rStyle w:val="HyperlinkGreen"/>
            <w:b/>
          </w:rPr>
          <w:t>Session Context</w:t>
        </w:r>
      </w:hyperlink>
      <w:r>
        <w:t xml:space="preserve"> with the server. The server destroys the Session Context and releases all associated server state, objects, and resources that are associated with the Session Context. This call requires an</w:t>
      </w:r>
      <w:r>
        <w:t xml:space="preserve">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w:t>
      </w:r>
    </w:p>
    <w:p w:rsidR="00794199" w:rsidRDefault="008E2B66">
      <w:pPr>
        <w:pStyle w:val="Code"/>
      </w:pPr>
      <w:r>
        <w:t>long __stdcall EcDoDisconnect(</w:t>
      </w:r>
    </w:p>
    <w:p w:rsidR="00794199" w:rsidRDefault="008E2B66">
      <w:pPr>
        <w:pStyle w:val="Code"/>
      </w:pPr>
      <w:r>
        <w:t xml:space="preserve">    [in, out, ref] CXH * pcxh</w:t>
      </w:r>
    </w:p>
    <w:p w:rsidR="00794199" w:rsidRDefault="008E2B66">
      <w:pPr>
        <w:pStyle w:val="Code"/>
      </w:pPr>
      <w:r>
        <w:t>);</w:t>
      </w:r>
    </w:p>
    <w:p w:rsidR="00794199" w:rsidRDefault="008E2B66">
      <w:r>
        <w:rPr>
          <w:i/>
        </w:rPr>
        <w:t xml:space="preserve">pcxh: </w:t>
      </w:r>
      <w:r>
        <w:t xml:space="preserve">A session context handle. On input, this parameter is the session context handle of the Session Context that the client is disconnecting. On output, the server MUST set the </w:t>
      </w:r>
      <w:r>
        <w:rPr>
          <w:i/>
        </w:rPr>
        <w:t>pcxh</w:t>
      </w:r>
      <w:r>
        <w:t xml:space="preserve"> parameter to a zero value. Setting the value to zero instructs the </w:t>
      </w:r>
      <w:hyperlink w:anchor="gt_8a7f6700-8311-45bc-af10-82e10accd331">
        <w:r>
          <w:rPr>
            <w:rStyle w:val="HyperlinkGreen"/>
            <w:b/>
          </w:rPr>
          <w:t>RPC</w:t>
        </w:r>
      </w:hyperlink>
      <w:r>
        <w:t xml:space="preserve"> layer of the server to destroy the RPC context </w:t>
      </w:r>
      <w:hyperlink w:anchor="gt_5044babb-08e3-4bb9-bc12-fe8f542b05ee">
        <w:r>
          <w:rPr>
            <w:rStyle w:val="HyperlinkGreen"/>
            <w:b/>
          </w:rPr>
          <w:t>handle</w:t>
        </w:r>
      </w:hyperlink>
      <w:r>
        <w:t>.</w:t>
      </w:r>
    </w:p>
    <w:p w:rsidR="00794199" w:rsidRDefault="008E2B66">
      <w:r>
        <w:rPr>
          <w:b/>
        </w:rPr>
        <w:t>Retur</w:t>
      </w:r>
      <w:r>
        <w:rPr>
          <w:b/>
        </w:rPr>
        <w:t>n Values:</w:t>
      </w:r>
      <w:r>
        <w:t xml:space="preserve"> If the method succeeds, the return value is 0. If the method fails, the return value is an implementation-specific error code.</w:t>
      </w:r>
    </w:p>
    <w:p w:rsidR="00794199" w:rsidRDefault="008E2B66">
      <w:r>
        <w:rPr>
          <w:b/>
        </w:rPr>
        <w:t>Exceptions Thrown</w:t>
      </w:r>
      <w:r>
        <w:t xml:space="preserve">: No exceptions are thrown beyond those thrown by the underlying RPC protocol as specified in </w:t>
      </w:r>
      <w:hyperlink r:id="rId76" w:anchor="Section_290c38b192fe422991e64fc376610c15">
        <w:r>
          <w:rPr>
            <w:rStyle w:val="Hyperlink"/>
          </w:rPr>
          <w:t>[MS-RPCE]</w:t>
        </w:r>
      </w:hyperlink>
      <w:r>
        <w:t>.</w:t>
      </w:r>
    </w:p>
    <w:p w:rsidR="00794199" w:rsidRDefault="008E2B66">
      <w:pPr>
        <w:pStyle w:val="Heading4"/>
      </w:pPr>
      <w:bookmarkStart w:id="258" w:name="section_dd573ee8d30547b38fc8e09811543422"/>
      <w:bookmarkStart w:id="259" w:name="_Toc79557089"/>
      <w:r>
        <w:t>EcDoAsyncConnectEx Method (Opnum 14)</w:t>
      </w:r>
      <w:bookmarkEnd w:id="258"/>
      <w:bookmarkEnd w:id="259"/>
      <w:r>
        <w:fldChar w:fldCharType="begin"/>
      </w:r>
      <w:r>
        <w:instrText xml:space="preserve"> XE "Server:EcDoAsyncConnectEx Method (Opnum 14) method" </w:instrText>
      </w:r>
      <w:r>
        <w:fldChar w:fldCharType="end"/>
      </w:r>
      <w:r>
        <w:fldChar w:fldCharType="begin"/>
      </w:r>
      <w:r>
        <w:instrText xml:space="preserve"> XE "EcDoAsyncConnectEx Method (Opnum 14) method" </w:instrText>
      </w:r>
      <w:r>
        <w:fldChar w:fldCharType="end"/>
      </w:r>
      <w:r>
        <w:fldChar w:fldCharType="begin"/>
      </w:r>
      <w:r>
        <w:instrText xml:space="preserve"> XE "Methods:EcDoAsyncConne</w:instrText>
      </w:r>
      <w:r>
        <w:instrText xml:space="preserve">ctEx Method (Opnum 14)" </w:instrText>
      </w:r>
      <w:r>
        <w:fldChar w:fldCharType="end"/>
      </w:r>
    </w:p>
    <w:p w:rsidR="00794199" w:rsidRDefault="008E2B66">
      <w:r>
        <w:t xml:space="preserve">The </w:t>
      </w:r>
      <w:r>
        <w:rPr>
          <w:b/>
        </w:rPr>
        <w:t>EcDoAsyncConnectEx</w:t>
      </w:r>
      <w:r>
        <w:t xml:space="preserve"> method binds a </w:t>
      </w:r>
      <w:hyperlink w:anchor="gt_1f0ab616-f876-47ff-9cf1-6f24c0255ccc">
        <w:r>
          <w:rPr>
            <w:rStyle w:val="HyperlinkGreen"/>
            <w:b/>
          </w:rPr>
          <w:t>session context handle</w:t>
        </w:r>
      </w:hyperlink>
      <w:r>
        <w:t xml:space="preserve"> returned from the </w:t>
      </w:r>
      <w:r>
        <w:rPr>
          <w:b/>
        </w:rPr>
        <w:t>EcDoConnectEx</w:t>
      </w:r>
      <w:r>
        <w:t xml:space="preserve"> method, as specified in section </w:t>
      </w:r>
      <w:hyperlink w:anchor="Section_59d638fee63d422ab51d6210b2155138" w:history="1">
        <w:r>
          <w:rPr>
            <w:rStyle w:val="Hyperlink"/>
          </w:rPr>
          <w:t>3.1.4.1</w:t>
        </w:r>
      </w:hyperlink>
      <w:r>
        <w:t xml:space="preserve">,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in the </w:t>
      </w:r>
      <w:r>
        <w:rPr>
          <w:b/>
        </w:rPr>
        <w:t>AsyncEMSMDB</w:t>
      </w:r>
      <w:r>
        <w:t xml:space="preserve"> interface, as specified in section </w:t>
      </w:r>
      <w:hyperlink w:anchor="Section_e45891af30cc43ed8da90043d39e51c9" w:history="1">
        <w:r>
          <w:rPr>
            <w:rStyle w:val="Hyperlink"/>
          </w:rPr>
          <w:t>3.3.4.1</w:t>
        </w:r>
      </w:hyperlink>
      <w:r>
        <w:t xml:space="preserve">. This call requires that an active session context handle be returned from the </w:t>
      </w:r>
      <w:r>
        <w:rPr>
          <w:b/>
        </w:rPr>
        <w:t>EcDoConnectEx</w:t>
      </w:r>
      <w:r>
        <w:t xml:space="preserve"> method.</w:t>
      </w:r>
    </w:p>
    <w:p w:rsidR="00794199" w:rsidRDefault="008E2B66">
      <w:r>
        <w:t xml:space="preserve">This method is part of notification handling. For more information about notifications, see </w:t>
      </w:r>
      <w:hyperlink r:id="rId77" w:anchor="Section_7c7d16535dfb42f19410fc4e48e10731">
        <w:r>
          <w:rPr>
            <w:rStyle w:val="Hyperlink"/>
          </w:rPr>
          <w:t>[MS-OXCNOTIF]</w:t>
        </w:r>
      </w:hyperlink>
      <w:r>
        <w:t>.</w:t>
      </w:r>
    </w:p>
    <w:p w:rsidR="00794199" w:rsidRDefault="008E2B66">
      <w:pPr>
        <w:pStyle w:val="Code"/>
      </w:pPr>
      <w:r>
        <w:t>long __stdcall EcDoAsyncConnectEx(</w:t>
      </w:r>
    </w:p>
    <w:p w:rsidR="00794199" w:rsidRDefault="008E2B66">
      <w:pPr>
        <w:pStyle w:val="Code"/>
      </w:pPr>
      <w:r>
        <w:t xml:space="preserve">     [in] CXH cxh,</w:t>
      </w:r>
    </w:p>
    <w:p w:rsidR="00794199" w:rsidRDefault="008E2B66">
      <w:pPr>
        <w:pStyle w:val="Code"/>
      </w:pPr>
      <w:r>
        <w:t xml:space="preserve">     [out, ref] ACXH * pacxh</w:t>
      </w:r>
    </w:p>
    <w:p w:rsidR="00794199" w:rsidRDefault="008E2B66">
      <w:pPr>
        <w:pStyle w:val="Code"/>
      </w:pPr>
      <w:r>
        <w:t>);</w:t>
      </w:r>
    </w:p>
    <w:p w:rsidR="00794199" w:rsidRDefault="008E2B66">
      <w:r>
        <w:rPr>
          <w:i/>
        </w:rPr>
        <w:t>cxh:</w:t>
      </w:r>
      <w:r>
        <w:t xml:space="preserve"> A session context handle. The client MUST pass a valid session context handle that</w:t>
      </w:r>
      <w:r>
        <w:t xml:space="preserve"> was created by calling the </w:t>
      </w:r>
      <w:r>
        <w:rPr>
          <w:b/>
        </w:rPr>
        <w:t>EcDoConnectEx</w:t>
      </w:r>
      <w:r>
        <w:t xml:space="preserve"> method. The server uses the session context handle to identify the </w:t>
      </w:r>
      <w:hyperlink w:anchor="gt_d08d95ee-5936-47d8-9f35-49e4159354a6">
        <w:r>
          <w:rPr>
            <w:rStyle w:val="HyperlinkGreen"/>
            <w:b/>
          </w:rPr>
          <w:t>Session Context</w:t>
        </w:r>
      </w:hyperlink>
      <w:r>
        <w:t xml:space="preserve"> to use for this call.</w:t>
      </w:r>
    </w:p>
    <w:p w:rsidR="00794199" w:rsidRDefault="008E2B66">
      <w:r>
        <w:rPr>
          <w:i/>
        </w:rPr>
        <w:t>pacxh:</w:t>
      </w:r>
      <w:r>
        <w:t xml:space="preserve"> An asynchronous context handle. On succe</w:t>
      </w:r>
      <w:r>
        <w:t xml:space="preserve">ss, the server returns an asynchronous context handle that is associated with the Session Context passed in the </w:t>
      </w:r>
      <w:r>
        <w:rPr>
          <w:i/>
        </w:rPr>
        <w:t>cxh</w:t>
      </w:r>
      <w:r>
        <w:t xml:space="preserve"> parameter. On failure, the returned value is NULL. The asynchronous context handle can be used to make a call to the </w:t>
      </w:r>
      <w:r>
        <w:rPr>
          <w:b/>
        </w:rPr>
        <w:t>EcDoAsyncWaitEx</w:t>
      </w:r>
      <w:r>
        <w:t xml:space="preserve"> method on the </w:t>
      </w:r>
      <w:r>
        <w:rPr>
          <w:b/>
        </w:rPr>
        <w:t>AsyncEMSMDB</w:t>
      </w:r>
      <w:r>
        <w:t xml:space="preserve"> interface.</w:t>
      </w:r>
    </w:p>
    <w:p w:rsidR="00794199" w:rsidRDefault="008E2B66">
      <w:r>
        <w:rPr>
          <w:b/>
        </w:rPr>
        <w:t>Return Values:</w:t>
      </w:r>
      <w:r>
        <w:t xml:space="preserve"> If the method succeeds, the return value is 0. If the method fails, the return value is an implementation-specific error code or the protocol-defined error code listed in the following table. </w:t>
      </w:r>
    </w:p>
    <w:tbl>
      <w:tblPr>
        <w:tblStyle w:val="Table-ShadedHeader"/>
        <w:tblW w:w="0" w:type="auto"/>
        <w:tblLook w:val="04A0" w:firstRow="1" w:lastRow="0" w:firstColumn="1" w:lastColumn="0" w:noHBand="0" w:noVBand="1"/>
      </w:tblPr>
      <w:tblGrid>
        <w:gridCol w:w="1625"/>
        <w:gridCol w:w="1240"/>
        <w:gridCol w:w="661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Error code</w:t>
            </w:r>
            <w:r>
              <w:t xml:space="preserve"> name</w:t>
            </w:r>
          </w:p>
        </w:tc>
        <w:tc>
          <w:tcPr>
            <w:tcW w:w="0" w:type="auto"/>
          </w:tcPr>
          <w:p w:rsidR="00794199" w:rsidRDefault="008E2B66">
            <w:pPr>
              <w:pStyle w:val="TableHeaderText"/>
            </w:pPr>
            <w:r>
              <w:t>Value</w:t>
            </w:r>
          </w:p>
        </w:tc>
        <w:tc>
          <w:tcPr>
            <w:tcW w:w="0" w:type="auto"/>
          </w:tcPr>
          <w:p w:rsidR="00794199" w:rsidRDefault="008E2B66">
            <w:pPr>
              <w:pStyle w:val="TableHeaderText"/>
            </w:pPr>
            <w:r>
              <w:t>Meaning</w:t>
            </w:r>
          </w:p>
        </w:tc>
      </w:tr>
      <w:tr w:rsidR="00794199" w:rsidTr="00794199">
        <w:tc>
          <w:tcPr>
            <w:tcW w:w="0" w:type="auto"/>
          </w:tcPr>
          <w:p w:rsidR="00794199" w:rsidRDefault="008E2B66">
            <w:pPr>
              <w:pStyle w:val="TableBodyText"/>
            </w:pPr>
            <w:r>
              <w:t>ecRejected</w:t>
            </w:r>
            <w:bookmarkStart w:id="260"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60"/>
          </w:p>
        </w:tc>
        <w:tc>
          <w:tcPr>
            <w:tcW w:w="0" w:type="auto"/>
          </w:tcPr>
          <w:p w:rsidR="00794199" w:rsidRDefault="008E2B66">
            <w:pPr>
              <w:pStyle w:val="TableBodyText"/>
            </w:pPr>
            <w:r>
              <w:t>0x000007EE</w:t>
            </w:r>
          </w:p>
        </w:tc>
        <w:tc>
          <w:tcPr>
            <w:tcW w:w="0" w:type="auto"/>
          </w:tcPr>
          <w:p w:rsidR="00794199" w:rsidRDefault="008E2B66">
            <w:pPr>
              <w:pStyle w:val="TableBodyText"/>
            </w:pPr>
            <w:r>
              <w:t xml:space="preserve">Server has asynchronous </w:t>
            </w:r>
            <w:hyperlink w:anchor="gt_8a7f6700-8311-45bc-af10-82e10accd331">
              <w:r>
                <w:rPr>
                  <w:rStyle w:val="HyperlinkGreen"/>
                  <w:b/>
                </w:rPr>
                <w:t>RPC</w:t>
              </w:r>
            </w:hyperlink>
            <w:r>
              <w:t xml:space="preserve"> notifications disabled. Client either polls for notifications or calls the </w:t>
            </w:r>
            <w:r>
              <w:rPr>
                <w:b/>
              </w:rPr>
              <w:t>EcRRegisterPushNotifications</w:t>
            </w:r>
            <w:r>
              <w:t xml:space="preserve"> method (section </w:t>
            </w:r>
            <w:hyperlink w:anchor="Section_6a6e9a7609b341aaa3f7dc25ba77c907" w:history="1">
              <w:r>
                <w:rPr>
                  <w:rStyle w:val="Hyperlink"/>
                </w:rPr>
                <w:t>3.1.4.5</w:t>
              </w:r>
            </w:hyperlink>
            <w:r>
              <w:t>).</w:t>
            </w:r>
            <w:r>
              <w:rPr>
                <w:rStyle w:val="FootnoteReference"/>
              </w:rPr>
              <w:t xml:space="preserve"> </w:t>
            </w:r>
          </w:p>
        </w:tc>
      </w:tr>
    </w:tbl>
    <w:p w:rsidR="00794199" w:rsidRDefault="008E2B66">
      <w:r>
        <w:rPr>
          <w:b/>
        </w:rPr>
        <w:lastRenderedPageBreak/>
        <w:t>Exceptions Thrown:</w:t>
      </w:r>
      <w:r>
        <w:t xml:space="preserve"> No exceptions are thrown beyond those thrown</w:t>
      </w:r>
      <w:r>
        <w:t xml:space="preserve"> by the underlying RPC protocol as specified in </w:t>
      </w:r>
      <w:hyperlink r:id="rId78" w:anchor="Section_290c38b192fe422991e64fc376610c15">
        <w:r>
          <w:rPr>
            <w:rStyle w:val="Hyperlink"/>
          </w:rPr>
          <w:t>[MS-RPCE]</w:t>
        </w:r>
      </w:hyperlink>
      <w:r>
        <w:t>.</w:t>
      </w:r>
    </w:p>
    <w:p w:rsidR="00794199" w:rsidRDefault="008E2B66">
      <w:pPr>
        <w:pStyle w:val="Heading4"/>
      </w:pPr>
      <w:bookmarkStart w:id="261" w:name="section_6a6e9a7609b341aaa3f7dc25ba77c907"/>
      <w:bookmarkStart w:id="262" w:name="_Toc79557090"/>
      <w:r>
        <w:t>EcRRegisterPushNotification Method (Opnum 4)</w:t>
      </w:r>
      <w:bookmarkEnd w:id="261"/>
      <w:bookmarkEnd w:id="262"/>
      <w:r>
        <w:fldChar w:fldCharType="begin"/>
      </w:r>
      <w:r>
        <w:instrText xml:space="preserve"> XE "Server:EcRRegisterPushNotification Method (Opnum 4) method" </w:instrText>
      </w:r>
      <w:r>
        <w:fldChar w:fldCharType="end"/>
      </w:r>
      <w:r>
        <w:fldChar w:fldCharType="begin"/>
      </w:r>
      <w:r>
        <w:instrText xml:space="preserve"> XE "Ec</w:instrText>
      </w:r>
      <w:r>
        <w:instrText xml:space="preserve">RRegisterPushNotification Method (Opnum 4) method" </w:instrText>
      </w:r>
      <w:r>
        <w:fldChar w:fldCharType="end"/>
      </w:r>
      <w:r>
        <w:fldChar w:fldCharType="begin"/>
      </w:r>
      <w:r>
        <w:instrText xml:space="preserve"> XE "Methods:EcRRegisterPushNotification Method (Opnum 4)" </w:instrText>
      </w:r>
      <w:r>
        <w:fldChar w:fldCharType="end"/>
      </w:r>
    </w:p>
    <w:p w:rsidR="00794199" w:rsidRDefault="008E2B66">
      <w:r>
        <w:t xml:space="preserve">The </w:t>
      </w:r>
      <w:r>
        <w:rPr>
          <w:b/>
        </w:rPr>
        <w:t>EcRRegisterPushNotification</w:t>
      </w:r>
      <w:r>
        <w:t xml:space="preserve"> </w:t>
      </w:r>
      <w:bookmarkStart w:id="263" w:name="z13"/>
      <w:bookmarkEnd w:id="263"/>
      <w:r>
        <w:t xml:space="preserve">method registers a callback address with the server for a </w:t>
      </w:r>
      <w:hyperlink w:anchor="gt_d08d95ee-5936-47d8-9f35-49e4159354a6">
        <w:r>
          <w:rPr>
            <w:rStyle w:val="HyperlinkGreen"/>
            <w:b/>
          </w:rPr>
          <w:t>Session Context</w:t>
        </w:r>
      </w:hyperlink>
      <w:r>
        <w:t>. The server MAY</w:t>
      </w:r>
      <w:bookmarkStart w:id="26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64"/>
      <w:r>
        <w:t xml:space="preserve"> support the </w:t>
      </w:r>
      <w:r>
        <w:rPr>
          <w:b/>
        </w:rPr>
        <w:t>EcRRegisterPushNotification</w:t>
      </w:r>
      <w:r>
        <w:t xml:space="preserve"> method. </w:t>
      </w:r>
    </w:p>
    <w:p w:rsidR="00794199" w:rsidRDefault="008E2B66">
      <w:r>
        <w:t>The callback address is used to notify the client of pending events on the server. This call r</w:t>
      </w:r>
      <w:r>
        <w:t xml:space="preserve">equires an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 The server MUST store the cal</w:t>
      </w:r>
      <w:r>
        <w:t>lback address and the opaque context data in the Session Context. To notify the client of pending events, the server sends a packet containing just the opaque context data to the callback address. The callback address specifies which network transport is t</w:t>
      </w:r>
      <w:r>
        <w:t>o be used to send the data packet.</w:t>
      </w:r>
    </w:p>
    <w:p w:rsidR="00794199" w:rsidRDefault="008E2B66">
      <w:r>
        <w:t xml:space="preserve">For more information about notification handling, see </w:t>
      </w:r>
      <w:hyperlink r:id="rId79" w:anchor="Section_7c7d16535dfb42f19410fc4e48e10731">
        <w:r>
          <w:rPr>
            <w:rStyle w:val="Hyperlink"/>
          </w:rPr>
          <w:t>[MS-OXCNOTIF]</w:t>
        </w:r>
      </w:hyperlink>
      <w:r>
        <w:t>.</w:t>
      </w:r>
    </w:p>
    <w:p w:rsidR="00794199" w:rsidRDefault="008E2B66">
      <w:pPr>
        <w:pStyle w:val="Code"/>
      </w:pPr>
      <w:r>
        <w:t>long __stdcall EcRRegisterPushNotification(</w:t>
      </w:r>
    </w:p>
    <w:p w:rsidR="00794199" w:rsidRDefault="008E2B66">
      <w:pPr>
        <w:pStyle w:val="Code"/>
      </w:pPr>
      <w:r>
        <w:t xml:space="preserve">     [in, out, ref] CXH * pcxh,</w:t>
      </w:r>
    </w:p>
    <w:p w:rsidR="00794199" w:rsidRDefault="008E2B66">
      <w:pPr>
        <w:pStyle w:val="Code"/>
      </w:pPr>
      <w:r>
        <w:t xml:space="preserve">     [in] unsigned long iRpc,</w:t>
      </w:r>
    </w:p>
    <w:p w:rsidR="00794199" w:rsidRDefault="008E2B66">
      <w:pPr>
        <w:pStyle w:val="Code"/>
      </w:pPr>
      <w:r>
        <w:t xml:space="preserve">     [in, size_is(cbContext)] unsigned char rgbContext[],</w:t>
      </w:r>
    </w:p>
    <w:p w:rsidR="00794199" w:rsidRDefault="008E2B66">
      <w:pPr>
        <w:pStyle w:val="Code"/>
      </w:pPr>
      <w:r>
        <w:t xml:space="preserve">     [in] unsigned short cbContext,</w:t>
      </w:r>
    </w:p>
    <w:p w:rsidR="00794199" w:rsidRDefault="008E2B66">
      <w:pPr>
        <w:pStyle w:val="Code"/>
      </w:pPr>
      <w:r>
        <w:t xml:space="preserve">     [in] unsigned long grbitAdviseBits,</w:t>
      </w:r>
    </w:p>
    <w:p w:rsidR="00794199" w:rsidRDefault="008E2B66">
      <w:pPr>
        <w:pStyle w:val="Code"/>
      </w:pPr>
      <w:r>
        <w:t xml:space="preserve">     [in, size_is(cbCallbackAddress)] unsigned char rgbCall</w:t>
      </w:r>
      <w:r>
        <w:t>backAddress[],</w:t>
      </w:r>
    </w:p>
    <w:p w:rsidR="00794199" w:rsidRDefault="008E2B66">
      <w:pPr>
        <w:pStyle w:val="Code"/>
      </w:pPr>
      <w:r>
        <w:t xml:space="preserve">     [in] unsigned short cbCallbackAddress,</w:t>
      </w:r>
    </w:p>
    <w:p w:rsidR="00794199" w:rsidRDefault="008E2B66">
      <w:pPr>
        <w:pStyle w:val="Code"/>
      </w:pPr>
      <w:r>
        <w:t xml:space="preserve">     [out] unsigned long *hNotification</w:t>
      </w:r>
    </w:p>
    <w:p w:rsidR="00794199" w:rsidRDefault="008E2B66">
      <w:pPr>
        <w:pStyle w:val="Code"/>
      </w:pPr>
      <w:r>
        <w:t>);</w:t>
      </w:r>
    </w:p>
    <w:p w:rsidR="00794199" w:rsidRDefault="008E2B66">
      <w:r>
        <w:rPr>
          <w:i/>
        </w:rPr>
        <w:t>pcxh:</w:t>
      </w:r>
      <w:r>
        <w:t xml:space="preserve"> A session context handle. On input, the client MUST pass a valid session context handle that was created by calling the </w:t>
      </w:r>
      <w:r>
        <w:rPr>
          <w:b/>
        </w:rPr>
        <w:t xml:space="preserve">EcDoConnectEx </w:t>
      </w:r>
      <w:r>
        <w:t>method. The se</w:t>
      </w:r>
      <w:r>
        <w:t>rver uses the session context handle to identify the Session Context to use for this call. On output, the server MUST return the same session context handle on success.</w:t>
      </w:r>
    </w:p>
    <w:p w:rsidR="00794199" w:rsidRDefault="008E2B66">
      <w:r>
        <w:t xml:space="preserve">The server can destroy the session context handle by returning a zero for the </w:t>
      </w:r>
      <w:r>
        <w:rPr>
          <w:i/>
        </w:rPr>
        <w:t>pcxh</w:t>
      </w:r>
      <w:r>
        <w:t xml:space="preserve"> para</w:t>
      </w:r>
      <w:r>
        <w:t>meter. Reasons for destroying the session context handle are implementation-dependent; following are examples of why the server might destroy the session context handle:</w:t>
      </w:r>
    </w:p>
    <w:p w:rsidR="00794199" w:rsidRDefault="008E2B66">
      <w:pPr>
        <w:pStyle w:val="ListParagraph"/>
        <w:numPr>
          <w:ilvl w:val="0"/>
          <w:numId w:val="57"/>
        </w:numPr>
      </w:pPr>
      <w:r>
        <w:t>The session context handle that was passed in is not valid.</w:t>
      </w:r>
    </w:p>
    <w:p w:rsidR="00794199" w:rsidRDefault="008E2B66">
      <w:pPr>
        <w:pStyle w:val="ListParagraph"/>
        <w:numPr>
          <w:ilvl w:val="0"/>
          <w:numId w:val="57"/>
        </w:numPr>
      </w:pPr>
      <w:r>
        <w:t>An attempt was made to acc</w:t>
      </w:r>
      <w:r>
        <w:t xml:space="preserve">ess a </w:t>
      </w:r>
      <w:hyperlink w:anchor="gt_d3ad0e15-adc9-4174-bacf-d929b57278b3">
        <w:r>
          <w:rPr>
            <w:rStyle w:val="HyperlinkGreen"/>
            <w:b/>
          </w:rPr>
          <w:t>mailbox</w:t>
        </w:r>
      </w:hyperlink>
      <w:r>
        <w:t xml:space="preserve"> that is in the process of being moved.</w:t>
      </w:r>
    </w:p>
    <w:p w:rsidR="00794199" w:rsidRDefault="008E2B66">
      <w:r>
        <w:rPr>
          <w:i/>
        </w:rPr>
        <w:t>iRpc:</w:t>
      </w:r>
      <w:r>
        <w:t xml:space="preserve"> The server MUST ignore this value. The client MUST pass a value of 0x00000000.</w:t>
      </w:r>
    </w:p>
    <w:p w:rsidR="00794199" w:rsidRDefault="008E2B66">
      <w:r>
        <w:rPr>
          <w:i/>
        </w:rPr>
        <w:t>rgbContext:</w:t>
      </w:r>
      <w:r>
        <w:t xml:space="preserve"> Opaque client-generated context data that is sent back to the client at the callback address, passed in the </w:t>
      </w:r>
      <w:r>
        <w:rPr>
          <w:i/>
        </w:rPr>
        <w:t>rgbCallbackAddress</w:t>
      </w:r>
      <w:r>
        <w:t xml:space="preserve"> parameter, when the server notifies the client of pending event information. The server MUST save this data within the Session C</w:t>
      </w:r>
      <w:r>
        <w:t>ontext and use it when sending a notification to the client.</w:t>
      </w:r>
    </w:p>
    <w:p w:rsidR="00794199" w:rsidRDefault="008E2B66">
      <w:r>
        <w:rPr>
          <w:i/>
        </w:rPr>
        <w:t>cbContext:</w:t>
      </w:r>
      <w:r>
        <w:t xml:space="preserve"> The size of the opaque client context data that is passed in the </w:t>
      </w:r>
      <w:r>
        <w:rPr>
          <w:i/>
        </w:rPr>
        <w:t>rgbContext</w:t>
      </w:r>
      <w:r>
        <w:t xml:space="preserve"> parameter. If the value of this parameter is larger than 0x00000010, the server MUST fail this call with err</w:t>
      </w:r>
      <w:r>
        <w:t>or code ecTooBig.</w:t>
      </w:r>
    </w:p>
    <w:p w:rsidR="00794199" w:rsidRDefault="008E2B66">
      <w:r>
        <w:rPr>
          <w:i/>
        </w:rPr>
        <w:t>grbitAdviseBits:</w:t>
      </w:r>
      <w:r>
        <w:t xml:space="preserve"> This parameter MUST be set to 0xFFFFFFFF.</w:t>
      </w:r>
    </w:p>
    <w:p w:rsidR="00794199" w:rsidRDefault="008E2B66">
      <w:r>
        <w:rPr>
          <w:i/>
        </w:rPr>
        <w:t>rgbCallbackAddress:</w:t>
      </w:r>
      <w:r>
        <w:t xml:space="preserve"> The callback address for the server to use to notify the client of a pending event. The size of this data is in the </w:t>
      </w:r>
      <w:r>
        <w:rPr>
          <w:i/>
        </w:rPr>
        <w:t>cbCallbackAddress</w:t>
      </w:r>
      <w:r>
        <w:t xml:space="preserve"> parameter.</w:t>
      </w:r>
    </w:p>
    <w:p w:rsidR="00794199" w:rsidRDefault="008E2B66">
      <w:r>
        <w:t>The data conta</w:t>
      </w:r>
      <w:r>
        <w:t xml:space="preserve">ined in this parameter follows the format of a </w:t>
      </w:r>
      <w:r>
        <w:rPr>
          <w:b/>
        </w:rPr>
        <w:t>sockaddr</w:t>
      </w:r>
      <w:r>
        <w:t xml:space="preserve"> structure. For information about the </w:t>
      </w:r>
      <w:r>
        <w:rPr>
          <w:b/>
        </w:rPr>
        <w:t>sockaddr</w:t>
      </w:r>
      <w:r>
        <w:t xml:space="preserve"> structure, see </w:t>
      </w:r>
      <w:hyperlink r:id="rId80">
        <w:r>
          <w:rPr>
            <w:rStyle w:val="Hyperlink"/>
          </w:rPr>
          <w:t>[MSDN-SOCKADDR]</w:t>
        </w:r>
      </w:hyperlink>
      <w:r>
        <w:t>.</w:t>
      </w:r>
    </w:p>
    <w:p w:rsidR="00794199" w:rsidRDefault="008E2B66">
      <w:r>
        <w:lastRenderedPageBreak/>
        <w:t>The server supports the address families AF_INET and AF_</w:t>
      </w:r>
      <w:r>
        <w:t xml:space="preserve">INET6 for a callback address that corresponds to the protocol sequence types that are specified in section </w:t>
      </w:r>
      <w:hyperlink w:anchor="Section_75a6fefaba8b4f108f79d3a362fb067a" w:history="1">
        <w:r>
          <w:rPr>
            <w:rStyle w:val="Hyperlink"/>
          </w:rPr>
          <w:t>2.1</w:t>
        </w:r>
      </w:hyperlink>
      <w:r>
        <w:t>.</w:t>
      </w:r>
    </w:p>
    <w:p w:rsidR="00794199" w:rsidRDefault="008E2B66">
      <w:r>
        <w:t>If an address family is requested that is not supported, the server MUST return erro</w:t>
      </w:r>
      <w:r>
        <w:t>r code ecInvalidParam. If the address family is supported but the communications stack of the server does not support the address type, the server MUST return error code ecNotSupported.</w:t>
      </w:r>
    </w:p>
    <w:p w:rsidR="00794199" w:rsidRDefault="008E2B66">
      <w:r>
        <w:rPr>
          <w:i/>
        </w:rPr>
        <w:t>cbCallbackAddress:</w:t>
      </w:r>
      <w:r>
        <w:t xml:space="preserve"> The length of the callback address in the </w:t>
      </w:r>
      <w:r>
        <w:rPr>
          <w:i/>
        </w:rPr>
        <w:t>rgbCallba</w:t>
      </w:r>
      <w:r>
        <w:rPr>
          <w:i/>
        </w:rPr>
        <w:t>ckAddress</w:t>
      </w:r>
      <w:r>
        <w:t xml:space="preserve"> parameter. The size of this parameter depends on the address family being used. If this size does not correspond to the size of the </w:t>
      </w:r>
      <w:r>
        <w:rPr>
          <w:b/>
        </w:rPr>
        <w:t>sockaddr</w:t>
      </w:r>
      <w:r>
        <w:t xml:space="preserve"> structure based on address family, the server MUST return error code ecInvalidParam.</w:t>
      </w:r>
    </w:p>
    <w:p w:rsidR="00794199" w:rsidRDefault="008E2B66">
      <w:r>
        <w:rPr>
          <w:i/>
        </w:rPr>
        <w:t>hNotification:</w:t>
      </w:r>
      <w:r>
        <w:t xml:space="preserve"> A </w:t>
      </w:r>
      <w:hyperlink w:anchor="gt_5044babb-08e3-4bb9-bc12-fe8f542b05ee">
        <w:r>
          <w:rPr>
            <w:rStyle w:val="HyperlinkGreen"/>
            <w:b/>
          </w:rPr>
          <w:t>handle</w:t>
        </w:r>
      </w:hyperlink>
      <w:r>
        <w:t xml:space="preserve"> to the notification callback. If the call completes successfully, the </w:t>
      </w:r>
      <w:r>
        <w:rPr>
          <w:i/>
        </w:rPr>
        <w:t>hNotification</w:t>
      </w:r>
      <w:r>
        <w:t xml:space="preserve"> parameter contains a handle to the notification callback on the server.</w:t>
      </w:r>
    </w:p>
    <w:p w:rsidR="00794199" w:rsidRDefault="008E2B66">
      <w:r>
        <w:rPr>
          <w:b/>
        </w:rPr>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716"/>
        <w:gridCol w:w="1241"/>
        <w:gridCol w:w="446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Error code name</w:t>
            </w:r>
          </w:p>
        </w:tc>
        <w:tc>
          <w:tcPr>
            <w:tcW w:w="0" w:type="auto"/>
          </w:tcPr>
          <w:p w:rsidR="00794199" w:rsidRDefault="008E2B66">
            <w:pPr>
              <w:pStyle w:val="TableHeaderText"/>
            </w:pPr>
            <w:r>
              <w:t>Value</w:t>
            </w:r>
          </w:p>
        </w:tc>
        <w:tc>
          <w:tcPr>
            <w:tcW w:w="0" w:type="auto"/>
          </w:tcPr>
          <w:p w:rsidR="00794199" w:rsidRDefault="008E2B66">
            <w:pPr>
              <w:pStyle w:val="TableHeaderText"/>
            </w:pPr>
            <w:r>
              <w:t>Meaning</w:t>
            </w:r>
          </w:p>
        </w:tc>
      </w:tr>
      <w:tr w:rsidR="00794199" w:rsidTr="00794199">
        <w:tc>
          <w:tcPr>
            <w:tcW w:w="0" w:type="auto"/>
          </w:tcPr>
          <w:p w:rsidR="00794199" w:rsidRDefault="008E2B66">
            <w:pPr>
              <w:pStyle w:val="TableBodyText"/>
            </w:pPr>
            <w:r>
              <w:t>ecInvalidParam</w:t>
            </w:r>
          </w:p>
        </w:tc>
        <w:tc>
          <w:tcPr>
            <w:tcW w:w="0" w:type="auto"/>
          </w:tcPr>
          <w:p w:rsidR="00794199" w:rsidRDefault="008E2B66">
            <w:pPr>
              <w:pStyle w:val="TableBodyText"/>
            </w:pPr>
            <w:r>
              <w:t>0x8007005</w:t>
            </w:r>
            <w:r>
              <w:t>7</w:t>
            </w:r>
          </w:p>
        </w:tc>
        <w:tc>
          <w:tcPr>
            <w:tcW w:w="0" w:type="auto"/>
          </w:tcPr>
          <w:p w:rsidR="00794199" w:rsidRDefault="008E2B66">
            <w:pPr>
              <w:pStyle w:val="TableBodyText"/>
            </w:pPr>
            <w:r>
              <w:t xml:space="preserve">A parameter passed was not valid for the call. </w:t>
            </w:r>
          </w:p>
        </w:tc>
      </w:tr>
      <w:tr w:rsidR="00794199" w:rsidTr="00794199">
        <w:tc>
          <w:tcPr>
            <w:tcW w:w="0" w:type="auto"/>
          </w:tcPr>
          <w:p w:rsidR="00794199" w:rsidRDefault="008E2B66">
            <w:pPr>
              <w:pStyle w:val="TableBodyText"/>
            </w:pPr>
            <w:r>
              <w:t>ecNotSupported</w:t>
            </w:r>
          </w:p>
        </w:tc>
        <w:tc>
          <w:tcPr>
            <w:tcW w:w="0" w:type="auto"/>
          </w:tcPr>
          <w:p w:rsidR="00794199" w:rsidRDefault="008E2B66">
            <w:pPr>
              <w:pStyle w:val="TableBodyText"/>
            </w:pPr>
            <w:r>
              <w:t>0x80040102</w:t>
            </w:r>
          </w:p>
        </w:tc>
        <w:tc>
          <w:tcPr>
            <w:tcW w:w="0" w:type="auto"/>
          </w:tcPr>
          <w:p w:rsidR="00794199" w:rsidRDefault="008E2B66">
            <w:pPr>
              <w:pStyle w:val="TableBodyText"/>
            </w:pPr>
            <w:r>
              <w:t>The callback address is not supported on the server.</w:t>
            </w:r>
          </w:p>
        </w:tc>
      </w:tr>
      <w:tr w:rsidR="00794199" w:rsidTr="00794199">
        <w:tc>
          <w:tcPr>
            <w:tcW w:w="0" w:type="auto"/>
          </w:tcPr>
          <w:p w:rsidR="00794199" w:rsidRDefault="008E2B66">
            <w:pPr>
              <w:pStyle w:val="TableBodyText"/>
            </w:pPr>
            <w:r>
              <w:t>ecTooBig</w:t>
            </w:r>
          </w:p>
        </w:tc>
        <w:tc>
          <w:tcPr>
            <w:tcW w:w="0" w:type="auto"/>
          </w:tcPr>
          <w:p w:rsidR="00794199" w:rsidRDefault="008E2B66">
            <w:pPr>
              <w:pStyle w:val="TableBodyText"/>
            </w:pPr>
            <w:r>
              <w:t>0x80040305</w:t>
            </w:r>
          </w:p>
        </w:tc>
        <w:tc>
          <w:tcPr>
            <w:tcW w:w="0" w:type="auto"/>
          </w:tcPr>
          <w:p w:rsidR="00794199" w:rsidRDefault="008E2B66">
            <w:pPr>
              <w:pStyle w:val="TableBodyText"/>
            </w:pPr>
            <w:r>
              <w:t>Opaque context data is too large.</w:t>
            </w:r>
          </w:p>
        </w:tc>
      </w:tr>
    </w:tbl>
    <w:p w:rsidR="00794199" w:rsidRDefault="008E2B66">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81" w:anchor="Section_290c38b192fe422991e64fc376610c15">
        <w:r>
          <w:rPr>
            <w:rStyle w:val="Hyperlink"/>
          </w:rPr>
          <w:t>[MS-RPCE]</w:t>
        </w:r>
      </w:hyperlink>
      <w:r>
        <w:t>.</w:t>
      </w:r>
    </w:p>
    <w:p w:rsidR="00794199" w:rsidRDefault="008E2B66">
      <w:pPr>
        <w:pStyle w:val="Heading4"/>
      </w:pPr>
      <w:bookmarkStart w:id="265" w:name="section_72c83484ac9e48a2884629b4d68d53db"/>
      <w:bookmarkStart w:id="266" w:name="_Toc79557091"/>
      <w:r>
        <w:t xml:space="preserve">EcDummyRpc </w:t>
      </w:r>
      <w:r>
        <w:t>Method (Opnum 6)</w:t>
      </w:r>
      <w:bookmarkEnd w:id="265"/>
      <w:bookmarkEnd w:id="266"/>
      <w:r>
        <w:fldChar w:fldCharType="begin"/>
      </w:r>
      <w:r>
        <w:instrText xml:space="preserve"> XE "Server:EcDummyRpc Method (Opnum 6) method" </w:instrText>
      </w:r>
      <w:r>
        <w:fldChar w:fldCharType="end"/>
      </w:r>
      <w:r>
        <w:fldChar w:fldCharType="begin"/>
      </w:r>
      <w:r>
        <w:instrText xml:space="preserve"> XE "EcDummyRpc Method (Opnum 6) method" </w:instrText>
      </w:r>
      <w:r>
        <w:fldChar w:fldCharType="end"/>
      </w:r>
      <w:r>
        <w:fldChar w:fldCharType="begin"/>
      </w:r>
      <w:r>
        <w:instrText xml:space="preserve"> XE "Methods:EcDummyRpc Method (Opnum 6)" </w:instrText>
      </w:r>
      <w:r>
        <w:fldChar w:fldCharType="end"/>
      </w:r>
    </w:p>
    <w:p w:rsidR="00794199" w:rsidRDefault="008E2B66">
      <w:r>
        <w:t xml:space="preserve">The </w:t>
      </w:r>
      <w:r>
        <w:rPr>
          <w:b/>
        </w:rPr>
        <w:t>EcDummyRpc</w:t>
      </w:r>
      <w:r>
        <w:t xml:space="preserve"> method returns a SUCCESS. A client can use it to determine whether it can communicate w</w:t>
      </w:r>
      <w:r>
        <w:t>ith the server.</w:t>
      </w:r>
    </w:p>
    <w:p w:rsidR="00794199" w:rsidRDefault="008E2B66">
      <w:pPr>
        <w:pStyle w:val="Code"/>
      </w:pPr>
      <w:r>
        <w:t>long __stdcall EcDummyRpc(</w:t>
      </w:r>
    </w:p>
    <w:p w:rsidR="00794199" w:rsidRDefault="008E2B66">
      <w:pPr>
        <w:pStyle w:val="Code"/>
      </w:pPr>
      <w:r>
        <w:t xml:space="preserve">    [in] handle_t hBinding</w:t>
      </w:r>
    </w:p>
    <w:p w:rsidR="00794199" w:rsidRDefault="008E2B66">
      <w:pPr>
        <w:pStyle w:val="Code"/>
      </w:pPr>
      <w:r>
        <w:t>);</w:t>
      </w:r>
    </w:p>
    <w:p w:rsidR="00794199" w:rsidRDefault="008E2B66">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794199" w:rsidRDefault="008E2B66">
      <w:r>
        <w:rPr>
          <w:b/>
        </w:rPr>
        <w:t>Return Values:</w:t>
      </w:r>
      <w:r>
        <w:t xml:space="preserve"> The fu</w:t>
      </w:r>
      <w:r>
        <w:t>nction MUST succeed and return 0.</w:t>
      </w:r>
    </w:p>
    <w:p w:rsidR="00794199" w:rsidRDefault="008E2B66">
      <w:r>
        <w:rPr>
          <w:b/>
        </w:rPr>
        <w:t>Exceptions Thrown:</w:t>
      </w:r>
      <w:r>
        <w:t xml:space="preserve"> No exceptions are thrown beyond those thrown by the underlying RPC protocol as specified in </w:t>
      </w:r>
      <w:hyperlink r:id="rId82" w:anchor="Section_290c38b192fe422991e64fc376610c15">
        <w:r>
          <w:rPr>
            <w:rStyle w:val="Hyperlink"/>
          </w:rPr>
          <w:t>[MS-RPCE]</w:t>
        </w:r>
      </w:hyperlink>
      <w:r>
        <w:t>.</w:t>
      </w:r>
    </w:p>
    <w:p w:rsidR="00794199" w:rsidRDefault="008E2B66">
      <w:pPr>
        <w:pStyle w:val="Heading4"/>
      </w:pPr>
      <w:bookmarkStart w:id="267" w:name="section_d0f4adca483348ac957ed1b1b75cd1c1"/>
      <w:bookmarkStart w:id="268" w:name="_Toc79557092"/>
      <w:r>
        <w:t>Opnum0NotUsedOnWire M</w:t>
      </w:r>
      <w:r>
        <w:t>ethod (Opnum 0)</w:t>
      </w:r>
      <w:bookmarkEnd w:id="267"/>
      <w:bookmarkEnd w:id="268"/>
      <w:r>
        <w:fldChar w:fldCharType="begin"/>
      </w:r>
      <w:r>
        <w:instrText xml:space="preserve"> XE "Server:Opnum0NotUsedOnWire Method (Opnum 0) method" </w:instrText>
      </w:r>
      <w:r>
        <w:fldChar w:fldCharType="end"/>
      </w:r>
      <w:r>
        <w:fldChar w:fldCharType="begin"/>
      </w:r>
      <w:r>
        <w:instrText xml:space="preserve"> XE "Opnum0NotUsedOnWire Method (Opnum 0) method" </w:instrText>
      </w:r>
      <w:r>
        <w:fldChar w:fldCharType="end"/>
      </w:r>
      <w:r>
        <w:fldChar w:fldCharType="begin"/>
      </w:r>
      <w:r>
        <w:instrText xml:space="preserve"> XE "Methods:Opnum0NotUsedOnWire Method (Opnum 0)" </w:instrText>
      </w:r>
      <w:r>
        <w:fldChar w:fldCharType="end"/>
      </w:r>
    </w:p>
    <w:p w:rsidR="00794199" w:rsidRDefault="008E2B66">
      <w:r>
        <w:t xml:space="preserve">The </w:t>
      </w:r>
      <w:r>
        <w:rPr>
          <w:b/>
        </w:rPr>
        <w:t>Opnum0NotUsedOnWire</w:t>
      </w:r>
      <w:r>
        <w:t xml:space="preserve"> method is reserved for local use. The client MUST NOT send this method.</w:t>
      </w:r>
    </w:p>
    <w:p w:rsidR="00794199" w:rsidRDefault="008E2B66">
      <w:pPr>
        <w:pStyle w:val="Heading4"/>
      </w:pPr>
      <w:bookmarkStart w:id="269" w:name="section_18498f62402e4f82a1126620095fbea0"/>
      <w:bookmarkStart w:id="270" w:name="_Toc79557093"/>
      <w:r>
        <w:t>Opnum2NotUsedOnWire Method (Opnum 2)</w:t>
      </w:r>
      <w:bookmarkEnd w:id="269"/>
      <w:bookmarkEnd w:id="270"/>
      <w:r>
        <w:fldChar w:fldCharType="begin"/>
      </w:r>
      <w:r>
        <w:instrText xml:space="preserve"> XE "Server:Opnum2NotUsedOnWire Method (Opnum 2) method" </w:instrText>
      </w:r>
      <w:r>
        <w:fldChar w:fldCharType="end"/>
      </w:r>
      <w:r>
        <w:fldChar w:fldCharType="begin"/>
      </w:r>
      <w:r>
        <w:instrText xml:space="preserve"> XE "Opnum2NotUsedOnWire Method (Opnum 2) method" </w:instrText>
      </w:r>
      <w:r>
        <w:fldChar w:fldCharType="end"/>
      </w:r>
      <w:r>
        <w:fldChar w:fldCharType="begin"/>
      </w:r>
      <w:r>
        <w:instrText xml:space="preserve"> XE "Methods:Opnum2NotUsedOnWire Met</w:instrText>
      </w:r>
      <w:r>
        <w:instrText xml:space="preserve">hod (Opnum 2)" </w:instrText>
      </w:r>
      <w:r>
        <w:fldChar w:fldCharType="end"/>
      </w:r>
    </w:p>
    <w:p w:rsidR="00794199" w:rsidRDefault="008E2B66">
      <w:r>
        <w:t xml:space="preserve">The </w:t>
      </w:r>
      <w:r>
        <w:rPr>
          <w:b/>
        </w:rPr>
        <w:t>Opnum2NotUsedOnWire</w:t>
      </w:r>
      <w:r>
        <w:t xml:space="preserve"> method is reserved for local use. The client MUST NOT send this method.</w:t>
      </w:r>
    </w:p>
    <w:p w:rsidR="00794199" w:rsidRDefault="008E2B66">
      <w:pPr>
        <w:pStyle w:val="Heading4"/>
      </w:pPr>
      <w:bookmarkStart w:id="271" w:name="section_16e614ebc33d44f690fcd3f384c1396a"/>
      <w:bookmarkStart w:id="272" w:name="_Toc79557094"/>
      <w:r>
        <w:lastRenderedPageBreak/>
        <w:t>Opnum3NotUsedOnWire Method (Opnum 3)</w:t>
      </w:r>
      <w:bookmarkEnd w:id="271"/>
      <w:bookmarkEnd w:id="272"/>
      <w:r>
        <w:fldChar w:fldCharType="begin"/>
      </w:r>
      <w:r>
        <w:instrText xml:space="preserve"> XE "Server:Opnum3NotUsedOnWire Method (Opnum 3) method" </w:instrText>
      </w:r>
      <w:r>
        <w:fldChar w:fldCharType="end"/>
      </w:r>
      <w:r>
        <w:fldChar w:fldCharType="begin"/>
      </w:r>
      <w:r>
        <w:instrText xml:space="preserve"> XE "Opnum3NotUsedOnWire Method (Opnum 3) metho</w:instrText>
      </w:r>
      <w:r>
        <w:instrText xml:space="preserve">d" </w:instrText>
      </w:r>
      <w:r>
        <w:fldChar w:fldCharType="end"/>
      </w:r>
      <w:r>
        <w:fldChar w:fldCharType="begin"/>
      </w:r>
      <w:r>
        <w:instrText xml:space="preserve"> XE "Methods:Opnum3NotUsedOnWire Method (Opnum 3)" </w:instrText>
      </w:r>
      <w:r>
        <w:fldChar w:fldCharType="end"/>
      </w:r>
    </w:p>
    <w:p w:rsidR="00794199" w:rsidRDefault="008E2B66">
      <w:r>
        <w:t xml:space="preserve">The </w:t>
      </w:r>
      <w:r>
        <w:rPr>
          <w:b/>
        </w:rPr>
        <w:t>Opnum3NotUsedOnWire</w:t>
      </w:r>
      <w:r>
        <w:t xml:space="preserve"> method is reserved for local use. The client MUST NOT send this method.</w:t>
      </w:r>
    </w:p>
    <w:p w:rsidR="00794199" w:rsidRDefault="008E2B66">
      <w:pPr>
        <w:pStyle w:val="Heading4"/>
      </w:pPr>
      <w:bookmarkStart w:id="273" w:name="section_482b97183c9b4ff08fb49736b3a1281a"/>
      <w:bookmarkStart w:id="274" w:name="_Toc79557095"/>
      <w:r>
        <w:t>Opnum5NotUsedOnWire Method (Opnum 5)</w:t>
      </w:r>
      <w:bookmarkEnd w:id="273"/>
      <w:bookmarkEnd w:id="274"/>
      <w:r>
        <w:fldChar w:fldCharType="begin"/>
      </w:r>
      <w:r>
        <w:instrText xml:space="preserve"> XE "Server:Opnum5NotUsedOnWire Method (Opnum 5) method" </w:instrText>
      </w:r>
      <w:r>
        <w:fldChar w:fldCharType="end"/>
      </w:r>
      <w:r>
        <w:fldChar w:fldCharType="begin"/>
      </w:r>
      <w:r>
        <w:instrText xml:space="preserve"> XE "Opnum5NotUsedOnWire Method (Opnum 5) method" </w:instrText>
      </w:r>
      <w:r>
        <w:fldChar w:fldCharType="end"/>
      </w:r>
      <w:r>
        <w:fldChar w:fldCharType="begin"/>
      </w:r>
      <w:r>
        <w:instrText xml:space="preserve"> XE "Methods:Opnum5NotUsedOnWire Method (Opnum 5)" </w:instrText>
      </w:r>
      <w:r>
        <w:fldChar w:fldCharType="end"/>
      </w:r>
    </w:p>
    <w:p w:rsidR="00794199" w:rsidRDefault="008E2B66">
      <w:r>
        <w:t xml:space="preserve">The </w:t>
      </w:r>
      <w:r>
        <w:rPr>
          <w:b/>
        </w:rPr>
        <w:t>Opnum5NotUsedOnWire</w:t>
      </w:r>
      <w:r>
        <w:t xml:space="preserve"> method is reserved for local use. The client MUST NOT send this method.</w:t>
      </w:r>
    </w:p>
    <w:p w:rsidR="00794199" w:rsidRDefault="008E2B66">
      <w:pPr>
        <w:pStyle w:val="Heading4"/>
      </w:pPr>
      <w:bookmarkStart w:id="275" w:name="section_7ddcca0b94354218835426d5d64305bf"/>
      <w:bookmarkStart w:id="276" w:name="_Toc79557096"/>
      <w:r>
        <w:t>Opnum7NotUsedOnWire Method (Opnum 7)</w:t>
      </w:r>
      <w:bookmarkEnd w:id="275"/>
      <w:bookmarkEnd w:id="276"/>
      <w:r>
        <w:fldChar w:fldCharType="begin"/>
      </w:r>
      <w:r>
        <w:instrText xml:space="preserve"> XE "Server:Opnum7</w:instrText>
      </w:r>
      <w:r>
        <w:instrText xml:space="preserve">NotUsedOnWire Method (Opnum 7) method" </w:instrText>
      </w:r>
      <w:r>
        <w:fldChar w:fldCharType="end"/>
      </w:r>
      <w:r>
        <w:fldChar w:fldCharType="begin"/>
      </w:r>
      <w:r>
        <w:instrText xml:space="preserve"> XE "Opnum7NotUsedOnWire Method (Opnum 7) method" </w:instrText>
      </w:r>
      <w:r>
        <w:fldChar w:fldCharType="end"/>
      </w:r>
      <w:r>
        <w:fldChar w:fldCharType="begin"/>
      </w:r>
      <w:r>
        <w:instrText xml:space="preserve"> XE "Methods:Opnum7NotUsedOnWire Method (Opnum 7)" </w:instrText>
      </w:r>
      <w:r>
        <w:fldChar w:fldCharType="end"/>
      </w:r>
    </w:p>
    <w:p w:rsidR="00794199" w:rsidRDefault="008E2B66">
      <w:r>
        <w:t xml:space="preserve">The </w:t>
      </w:r>
      <w:r>
        <w:rPr>
          <w:b/>
        </w:rPr>
        <w:t>Opnum7NotUsedOnWire</w:t>
      </w:r>
      <w:r>
        <w:t xml:space="preserve"> method is reserved for local use. The client MUST NOT send this method.</w:t>
      </w:r>
    </w:p>
    <w:p w:rsidR="00794199" w:rsidRDefault="008E2B66">
      <w:pPr>
        <w:pStyle w:val="Heading4"/>
      </w:pPr>
      <w:bookmarkStart w:id="277" w:name="section_f6f819e7997d4c1fabd5e0be7071883f"/>
      <w:bookmarkStart w:id="278" w:name="_Toc79557097"/>
      <w:r>
        <w:t>Opnum8NotUsed</w:t>
      </w:r>
      <w:r>
        <w:t>OnWire Method (Opnum 8)</w:t>
      </w:r>
      <w:bookmarkEnd w:id="277"/>
      <w:bookmarkEnd w:id="278"/>
      <w:r>
        <w:fldChar w:fldCharType="begin"/>
      </w:r>
      <w:r>
        <w:instrText xml:space="preserve"> XE "Server:Opnum8NotUsedOnWire Method (Opnum 8) method" </w:instrText>
      </w:r>
      <w:r>
        <w:fldChar w:fldCharType="end"/>
      </w:r>
      <w:r>
        <w:fldChar w:fldCharType="begin"/>
      </w:r>
      <w:r>
        <w:instrText xml:space="preserve"> XE "Opnum8NotUsedOnWire Method (Opnum 8) method" </w:instrText>
      </w:r>
      <w:r>
        <w:fldChar w:fldCharType="end"/>
      </w:r>
      <w:r>
        <w:fldChar w:fldCharType="begin"/>
      </w:r>
      <w:r>
        <w:instrText xml:space="preserve"> XE "Methods:Opnum8NotUsedOnWire Method (Opnum 8)" </w:instrText>
      </w:r>
      <w:r>
        <w:fldChar w:fldCharType="end"/>
      </w:r>
    </w:p>
    <w:p w:rsidR="00794199" w:rsidRDefault="008E2B66">
      <w:r>
        <w:t xml:space="preserve">The </w:t>
      </w:r>
      <w:r>
        <w:rPr>
          <w:b/>
        </w:rPr>
        <w:t>Opnum8NotUsedOnWire</w:t>
      </w:r>
      <w:r>
        <w:t xml:space="preserve"> method is reserved for local use. The client</w:t>
      </w:r>
      <w:r>
        <w:t xml:space="preserve"> MUST NOT send this method.</w:t>
      </w:r>
    </w:p>
    <w:p w:rsidR="00794199" w:rsidRDefault="008E2B66">
      <w:pPr>
        <w:pStyle w:val="Heading4"/>
      </w:pPr>
      <w:bookmarkStart w:id="279" w:name="section_bc9e788ff7ab4440b95e99362eab2e2c"/>
      <w:bookmarkStart w:id="280" w:name="_Toc79557098"/>
      <w:r>
        <w:t>Opnum9NotUsedOnWire Method (Opnum 9)</w:t>
      </w:r>
      <w:bookmarkEnd w:id="279"/>
      <w:bookmarkEnd w:id="280"/>
      <w:r>
        <w:fldChar w:fldCharType="begin"/>
      </w:r>
      <w:r>
        <w:instrText xml:space="preserve"> XE "Server:Opnum9NotUsedOnWire Method (Opnum 9) method" </w:instrText>
      </w:r>
      <w:r>
        <w:fldChar w:fldCharType="end"/>
      </w:r>
      <w:r>
        <w:fldChar w:fldCharType="begin"/>
      </w:r>
      <w:r>
        <w:instrText xml:space="preserve"> XE "Opnum9NotUsedOnWire Method (Opnum 9) method" </w:instrText>
      </w:r>
      <w:r>
        <w:fldChar w:fldCharType="end"/>
      </w:r>
      <w:r>
        <w:fldChar w:fldCharType="begin"/>
      </w:r>
      <w:r>
        <w:instrText xml:space="preserve"> XE "Methods:Opnum9NotUsedOnWire Method (Opnum 9)" </w:instrText>
      </w:r>
      <w:r>
        <w:fldChar w:fldCharType="end"/>
      </w:r>
    </w:p>
    <w:p w:rsidR="00794199" w:rsidRDefault="008E2B66">
      <w:r>
        <w:t xml:space="preserve">The </w:t>
      </w:r>
      <w:r>
        <w:rPr>
          <w:b/>
        </w:rPr>
        <w:t>Opnum9NotUsedOnWire</w:t>
      </w:r>
      <w:r>
        <w:t xml:space="preserve"> met</w:t>
      </w:r>
      <w:r>
        <w:t>hod is reserved for local use. The client MUST NOT send this method.</w:t>
      </w:r>
    </w:p>
    <w:p w:rsidR="00794199" w:rsidRDefault="008E2B66">
      <w:pPr>
        <w:pStyle w:val="Heading4"/>
      </w:pPr>
      <w:bookmarkStart w:id="281" w:name="section_3789139360554efaa92b82cda1cc3837"/>
      <w:bookmarkStart w:id="282" w:name="_Toc79557099"/>
      <w:r>
        <w:t>Opnum12NotUsedOnWire Method (Opnum 12)</w:t>
      </w:r>
      <w:bookmarkEnd w:id="281"/>
      <w:bookmarkEnd w:id="282"/>
      <w:r>
        <w:fldChar w:fldCharType="begin"/>
      </w:r>
      <w:r>
        <w:instrText xml:space="preserve"> XE "Server:Opnum12NotUsedOnWire Method (Opnum 12) method" </w:instrText>
      </w:r>
      <w:r>
        <w:fldChar w:fldCharType="end"/>
      </w:r>
      <w:r>
        <w:fldChar w:fldCharType="begin"/>
      </w:r>
      <w:r>
        <w:instrText xml:space="preserve"> XE "Opnum12NotUsedOnWire Method (Opnum 12) method" </w:instrText>
      </w:r>
      <w:r>
        <w:fldChar w:fldCharType="end"/>
      </w:r>
      <w:r>
        <w:fldChar w:fldCharType="begin"/>
      </w:r>
      <w:r>
        <w:instrText xml:space="preserve"> XE "Methods:Opnum12NotUsedOnWire </w:instrText>
      </w:r>
      <w:r>
        <w:instrText xml:space="preserve">Method (Opnum 12)" </w:instrText>
      </w:r>
      <w:r>
        <w:fldChar w:fldCharType="end"/>
      </w:r>
    </w:p>
    <w:p w:rsidR="00794199" w:rsidRDefault="008E2B66">
      <w:r>
        <w:t xml:space="preserve">The </w:t>
      </w:r>
      <w:r>
        <w:rPr>
          <w:b/>
        </w:rPr>
        <w:t>Opnum12NotUsedOnWire</w:t>
      </w:r>
      <w:r>
        <w:t xml:space="preserve"> method is reserved for local use. The client MUST NOT send this method.</w:t>
      </w:r>
    </w:p>
    <w:p w:rsidR="00794199" w:rsidRDefault="008E2B66">
      <w:pPr>
        <w:pStyle w:val="Heading4"/>
      </w:pPr>
      <w:bookmarkStart w:id="283" w:name="section_8e9b64111acd4605bc60aad9bd5595af"/>
      <w:bookmarkStart w:id="284" w:name="_Toc79557100"/>
      <w:r>
        <w:t>Opnum13NotUsedOnWire Method (Opnum 13)</w:t>
      </w:r>
      <w:bookmarkEnd w:id="283"/>
      <w:bookmarkEnd w:id="284"/>
      <w:r>
        <w:fldChar w:fldCharType="begin"/>
      </w:r>
      <w:r>
        <w:instrText xml:space="preserve"> XE "Server:Opnum13NotUsedOnWire Method (Opnum 13) method" </w:instrText>
      </w:r>
      <w:r>
        <w:fldChar w:fldCharType="end"/>
      </w:r>
      <w:r>
        <w:fldChar w:fldCharType="begin"/>
      </w:r>
      <w:r>
        <w:instrText xml:space="preserve"> XE "Opnum13NotUsedOnWire Method (Opnu</w:instrText>
      </w:r>
      <w:r>
        <w:instrText xml:space="preserve">m 13) method" </w:instrText>
      </w:r>
      <w:r>
        <w:fldChar w:fldCharType="end"/>
      </w:r>
      <w:r>
        <w:fldChar w:fldCharType="begin"/>
      </w:r>
      <w:r>
        <w:instrText xml:space="preserve"> XE "Methods:Opnum13NotUsedOnWire Method (Opnum 13)" </w:instrText>
      </w:r>
      <w:r>
        <w:fldChar w:fldCharType="end"/>
      </w:r>
    </w:p>
    <w:p w:rsidR="00794199" w:rsidRDefault="008E2B66">
      <w:r>
        <w:t xml:space="preserve">The </w:t>
      </w:r>
      <w:r>
        <w:rPr>
          <w:b/>
        </w:rPr>
        <w:t>Opnum13NotUsedOnWire</w:t>
      </w:r>
      <w:r>
        <w:t xml:space="preserve"> method is reserved for local use. The client MUST NOT send this method.</w:t>
      </w:r>
    </w:p>
    <w:p w:rsidR="00794199" w:rsidRDefault="008E2B66">
      <w:pPr>
        <w:pStyle w:val="Heading3"/>
      </w:pPr>
      <w:bookmarkStart w:id="285" w:name="section_f2b92e10191b4c529670660661b4ec01"/>
      <w:bookmarkStart w:id="286" w:name="_Toc79557101"/>
      <w:r>
        <w:t>Timer Events</w:t>
      </w:r>
      <w:bookmarkEnd w:id="285"/>
      <w:bookmarkEnd w:id="2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w:instrText>
      </w:r>
      <w:r>
        <w:instrText xml:space="preserve"> server" </w:instrText>
      </w:r>
      <w:r>
        <w:fldChar w:fldCharType="end"/>
      </w:r>
    </w:p>
    <w:p w:rsidR="00794199" w:rsidRDefault="008E2B66">
      <w:r>
        <w:t>None.</w:t>
      </w:r>
    </w:p>
    <w:p w:rsidR="00794199" w:rsidRDefault="008E2B66">
      <w:pPr>
        <w:pStyle w:val="Heading3"/>
      </w:pPr>
      <w:bookmarkStart w:id="287" w:name="section_0d5661e1bb23415e95b6c8829e622ca4"/>
      <w:bookmarkStart w:id="288" w:name="_Toc79557102"/>
      <w:r>
        <w:t>Other Local Events</w:t>
      </w:r>
      <w:bookmarkEnd w:id="287"/>
      <w:bookmarkEnd w:id="28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94199" w:rsidRDefault="008E2B66">
      <w:r>
        <w:t>None.</w:t>
      </w:r>
    </w:p>
    <w:p w:rsidR="00794199" w:rsidRDefault="008E2B66">
      <w:pPr>
        <w:pStyle w:val="Heading2"/>
      </w:pPr>
      <w:bookmarkStart w:id="289" w:name="section_49064a53d21048f28dd9e21f48c2cb16"/>
      <w:bookmarkStart w:id="290" w:name="_Toc79557103"/>
      <w:r>
        <w:t>EMSMDB Client Details</w:t>
      </w:r>
      <w:bookmarkEnd w:id="289"/>
      <w:bookmarkEnd w:id="290"/>
    </w:p>
    <w:p w:rsidR="00794199" w:rsidRDefault="008E2B66">
      <w:pPr>
        <w:pStyle w:val="Heading3"/>
      </w:pPr>
      <w:bookmarkStart w:id="291" w:name="section_8110fc8f41e9472389f5b8d72c951a9a"/>
      <w:bookmarkStart w:id="292" w:name="_Toc79557104"/>
      <w:r>
        <w:t>Abstract Data Model</w:t>
      </w:r>
      <w:bookmarkEnd w:id="291"/>
      <w:bookmarkEnd w:id="2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94199" w:rsidRDefault="008E2B66">
      <w:r>
        <w:t xml:space="preserve">This section describes a conceptual model of possible data organization that an implementation maintains to participate in this protocol. The described organization is provided to facilitate the explanation of how the </w:t>
      </w:r>
      <w:r>
        <w:t>protocol behaves. This specification does not mandate that implementations adhere to this model as long as their external behavior is consistent with that described in this specification.</w:t>
      </w:r>
    </w:p>
    <w:p w:rsidR="00794199" w:rsidRDefault="008E2B66">
      <w:r>
        <w:lastRenderedPageBreak/>
        <w:t xml:space="preserve">For some functionality on the </w:t>
      </w:r>
      <w:r>
        <w:rPr>
          <w:b/>
        </w:rPr>
        <w:t>EMSMDB</w:t>
      </w:r>
      <w:r>
        <w:t xml:space="preserve"> interface, it is required that </w:t>
      </w:r>
      <w:r>
        <w:t xml:space="preserve">the client store a </w:t>
      </w:r>
      <w:hyperlink w:anchor="gt_1f0ab616-f876-47ff-9cf1-6f24c0255ccc">
        <w:r>
          <w:rPr>
            <w:rStyle w:val="HyperlinkGreen"/>
            <w:b/>
          </w:rPr>
          <w:t>session context handle</w:t>
        </w:r>
      </w:hyperlink>
      <w:r>
        <w:t xml:space="preserve">, as specified in section </w:t>
      </w:r>
      <w:hyperlink w:anchor="Section_2f5641006b3b4e059156d3d2fec0b3b1" w:history="1">
        <w:r>
          <w:rPr>
            <w:rStyle w:val="Hyperlink"/>
          </w:rPr>
          <w:t>3.1.1.1</w:t>
        </w:r>
      </w:hyperlink>
      <w:r>
        <w:t>, and use it on subsequent interface calls that require a se</w:t>
      </w:r>
      <w:r>
        <w:t>ssion context handle.</w:t>
      </w:r>
    </w:p>
    <w:p w:rsidR="00794199" w:rsidRDefault="008E2B66">
      <w:pPr>
        <w:pStyle w:val="Heading3"/>
      </w:pPr>
      <w:bookmarkStart w:id="293" w:name="section_c91e536ad9ad4ef9bc50cf818cf1edf0"/>
      <w:bookmarkStart w:id="294" w:name="_Toc79557105"/>
      <w:r>
        <w:t>Timers</w:t>
      </w:r>
      <w:bookmarkEnd w:id="293"/>
      <w:bookmarkEnd w:id="294"/>
      <w:r>
        <w:fldChar w:fldCharType="begin"/>
      </w:r>
      <w:r>
        <w:instrText xml:space="preserve"> XE "Client:timers" </w:instrText>
      </w:r>
      <w:r>
        <w:fldChar w:fldCharType="end"/>
      </w:r>
      <w:r>
        <w:fldChar w:fldCharType="begin"/>
      </w:r>
      <w:r>
        <w:instrText xml:space="preserve"> XE "Timers:client" </w:instrText>
      </w:r>
      <w:r>
        <w:fldChar w:fldCharType="end"/>
      </w:r>
    </w:p>
    <w:p w:rsidR="00794199" w:rsidRDefault="008E2B66">
      <w:r>
        <w:t>None.</w:t>
      </w:r>
    </w:p>
    <w:p w:rsidR="00794199" w:rsidRDefault="008E2B66">
      <w:pPr>
        <w:pStyle w:val="Heading3"/>
      </w:pPr>
      <w:bookmarkStart w:id="295" w:name="section_a8e96b33d1e246e78c07076ab98a9f34"/>
      <w:bookmarkStart w:id="296" w:name="_Toc79557106"/>
      <w:r>
        <w:t>Initialization</w:t>
      </w:r>
      <w:bookmarkEnd w:id="295"/>
      <w:bookmarkEnd w:id="2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94199" w:rsidRDefault="008E2B66">
      <w:r>
        <w:t xml:space="preserve">The client creates an </w:t>
      </w:r>
      <w:hyperlink w:anchor="gt_8a7f6700-8311-45bc-af10-82e10accd331">
        <w:r>
          <w:rPr>
            <w:rStyle w:val="HyperlinkGreen"/>
            <w:b/>
          </w:rPr>
          <w:t>RPC</w:t>
        </w:r>
      </w:hyperlink>
      <w:r>
        <w:t xml:space="preserve"> connection to </w:t>
      </w:r>
      <w:r>
        <w:t xml:space="preserve">the remote server according to the details specified in section </w:t>
      </w:r>
      <w:hyperlink w:anchor="Section_75a6fefaba8b4f108f79d3a362fb067a" w:history="1">
        <w:r>
          <w:rPr>
            <w:rStyle w:val="Hyperlink"/>
          </w:rPr>
          <w:t>2.1</w:t>
        </w:r>
      </w:hyperlink>
      <w:r>
        <w:t>.</w:t>
      </w:r>
    </w:p>
    <w:p w:rsidR="00794199" w:rsidRDefault="008E2B66">
      <w:r>
        <w:t xml:space="preserve">Establishing a connection with the server requires authentication. The RPC </w:t>
      </w:r>
      <w:hyperlink w:anchor="gt_44deb72d-c62b-4335-90e4-b9fd4dd782ed">
        <w:r>
          <w:rPr>
            <w:rStyle w:val="HyperlinkGreen"/>
            <w:b/>
          </w:rPr>
          <w:t>binding handle</w:t>
        </w:r>
      </w:hyperlink>
      <w:r>
        <w:t xml:space="preserve"> MUST have an authentication method defined.</w:t>
      </w:r>
    </w:p>
    <w:p w:rsidR="00794199" w:rsidRDefault="008E2B66">
      <w:pPr>
        <w:pStyle w:val="Heading3"/>
      </w:pPr>
      <w:bookmarkStart w:id="297" w:name="section_293350274d2345bda3d99c4b92e7d4de"/>
      <w:bookmarkStart w:id="298" w:name="_Toc79557107"/>
      <w:r>
        <w:t>Message Processing Events and Sequencing Rules</w:t>
      </w:r>
      <w:bookmarkEnd w:id="297"/>
      <w:bookmarkEnd w:id="29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94199" w:rsidRDefault="008E2B66">
      <w:r>
        <w:t>This pro</w:t>
      </w:r>
      <w:r>
        <w:t xml:space="preserve">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w:t>
      </w:r>
      <w:r>
        <w:t xml:space="preserve">n </w:t>
      </w:r>
      <w:hyperlink r:id="rId83" w:anchor="Section_290c38b192fe422991e64fc376610c15">
        <w:r>
          <w:rPr>
            <w:rStyle w:val="Hyperlink"/>
          </w:rPr>
          <w:t>[MS-RPCE]</w:t>
        </w:r>
      </w:hyperlink>
      <w:r>
        <w:t>.</w:t>
      </w:r>
    </w:p>
    <w:p w:rsidR="00794199" w:rsidRDefault="008E2B66">
      <w:r>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xml:space="preserve">, which is created in another method call. For details about method dependencies, see section </w:t>
      </w:r>
      <w:hyperlink w:anchor="Section_e1704e4925744aa9bd24fcf97bac6e31" w:history="1">
        <w:r>
          <w:rPr>
            <w:rStyle w:val="Hyperlink"/>
          </w:rPr>
          <w:t>3</w:t>
        </w:r>
      </w:hyperlink>
      <w:r>
        <w:t>.</w:t>
      </w:r>
    </w:p>
    <w:p w:rsidR="00794199" w:rsidRDefault="008E2B66">
      <w:r>
        <w:t>A client SHOULD</w:t>
      </w:r>
      <w:bookmarkStart w:id="299" w:name="z47"/>
      <w:bookmarkStart w:id="300" w:name="Appendix_A_Target_27"/>
      <w:bookmarkEnd w:id="299"/>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00"/>
      <w:r>
        <w:t xml:space="preserve"> use different RPC methods based on the product version being run on the server that it is accessing.</w:t>
      </w:r>
    </w:p>
    <w:p w:rsidR="00794199" w:rsidRDefault="008E2B66">
      <w:pPr>
        <w:pStyle w:val="Heading4"/>
      </w:pPr>
      <w:bookmarkStart w:id="301" w:name="section_e3b8f3aac240444084f8ad272da1c2c7"/>
      <w:bookmarkStart w:id="302" w:name="_Toc79557108"/>
      <w:r>
        <w:t>Sending the EcDoConnectEx Method</w:t>
      </w:r>
      <w:bookmarkEnd w:id="301"/>
      <w:bookmarkEnd w:id="302"/>
      <w:r>
        <w:fldChar w:fldCharType="begin"/>
      </w:r>
      <w:r>
        <w:instrText xml:space="preserve"> XE "Client:Sending the EcDoConnectEx Method method" </w:instrText>
      </w:r>
      <w:r>
        <w:fldChar w:fldCharType="end"/>
      </w:r>
      <w:r>
        <w:fldChar w:fldCharType="begin"/>
      </w:r>
      <w:r>
        <w:instrText xml:space="preserve"> XE "Sending the EcDoConnectEx Method method" </w:instrText>
      </w:r>
      <w:r>
        <w:fldChar w:fldCharType="end"/>
      </w:r>
      <w:r>
        <w:fldChar w:fldCharType="begin"/>
      </w:r>
      <w:r>
        <w:instrText xml:space="preserve"> XE "Methods:Sending the EcDoConnectEx Method" </w:instrText>
      </w:r>
      <w:r>
        <w:fldChar w:fldCharType="end"/>
      </w:r>
    </w:p>
    <w:p w:rsidR="00794199" w:rsidRDefault="008E2B66">
      <w:r>
        <w:t xml:space="preserve">When issuing the </w:t>
      </w:r>
      <w:r>
        <w:rPr>
          <w:b/>
        </w:rPr>
        <w:t>EcDoConnectEx</w:t>
      </w:r>
      <w:r>
        <w:t xml:space="preserve"> method on the </w:t>
      </w:r>
      <w:r>
        <w:rPr>
          <w:b/>
        </w:rPr>
        <w:t>EMSMDB</w:t>
      </w:r>
      <w:r>
        <w:t xml:space="preserve"> interface, some parameters require additional client-side consideration beyond what is stated in section </w:t>
      </w:r>
      <w:hyperlink w:anchor="Section_59d638fee63d422ab51d6210b2155138" w:history="1">
        <w:r>
          <w:rPr>
            <w:rStyle w:val="Hyperlink"/>
          </w:rPr>
          <w:t>3.1.4.1</w:t>
        </w:r>
      </w:hyperlink>
      <w:r>
        <w:t>. The parameters for which the client has specific handling are as follows:</w:t>
      </w:r>
    </w:p>
    <w:p w:rsidR="00794199" w:rsidRDefault="008E2B66">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that MUST have a server name, protocol sequence, and authentication method defined. Some protocol sequences have named </w:t>
      </w:r>
      <w:hyperlink w:anchor="gt_b91c1e27-e8e0-499b-8c65-738006af72ee">
        <w:r>
          <w:rPr>
            <w:rStyle w:val="HyperlinkGreen"/>
            <w:b/>
          </w:rPr>
          <w:t>endpoints</w:t>
        </w:r>
      </w:hyperlink>
      <w:r>
        <w:t xml:space="preserve"> that MUST be used</w:t>
      </w:r>
      <w:r>
        <w:t xml:space="preserve">. For details about how to create a binding handle, see section </w:t>
      </w:r>
      <w:hyperlink w:anchor="Section_75a6fefaba8b4f108f79d3a362fb067a" w:history="1">
        <w:r>
          <w:rPr>
            <w:rStyle w:val="Hyperlink"/>
          </w:rPr>
          <w:t>2.1</w:t>
        </w:r>
      </w:hyperlink>
      <w:r>
        <w:t>.</w:t>
      </w:r>
    </w:p>
    <w:p w:rsidR="00794199" w:rsidRDefault="008E2B66">
      <w:r>
        <w:rPr>
          <w:i/>
        </w:rPr>
        <w:t>pcxh:</w:t>
      </w:r>
      <w:r>
        <w:t xml:space="preserve"> On success, this parameter will contain the </w:t>
      </w:r>
      <w:hyperlink w:anchor="gt_1f0ab616-f876-47ff-9cf1-6f24c0255ccc">
        <w:r>
          <w:rPr>
            <w:rStyle w:val="HyperlinkGreen"/>
            <w:b/>
          </w:rPr>
          <w:t>session context</w:t>
        </w:r>
        <w:r>
          <w:rPr>
            <w:rStyle w:val="HyperlinkGreen"/>
            <w:b/>
          </w:rPr>
          <w:t xml:space="preserve"> handle</w:t>
        </w:r>
      </w:hyperlink>
      <w:r>
        <w:t xml:space="preserve">. On failure, this value is NULL. The session context handle MUST be stored on the client and used in subsequent calls on the </w:t>
      </w:r>
      <w:r>
        <w:rPr>
          <w:b/>
        </w:rPr>
        <w:t>EMSMDB</w:t>
      </w:r>
      <w:r>
        <w:t xml:space="preserve"> interface that require a valid session context handle.</w:t>
      </w:r>
    </w:p>
    <w:p w:rsidR="00794199" w:rsidRDefault="008E2B66">
      <w:r>
        <w:rPr>
          <w:i/>
        </w:rPr>
        <w:t>ulConMod:</w:t>
      </w:r>
      <w:r>
        <w:t xml:space="preserve"> The connection modulus hash is determined by the cl</w:t>
      </w:r>
      <w:r>
        <w:t xml:space="preserve">ient for a connection. How the client determines the hash value is an implementation detail. The client ensures that for a particular </w:t>
      </w:r>
      <w:hyperlink w:anchor="gt_1175dd11-9368-41d5-98ed-d585f268ad4b">
        <w:r>
          <w:rPr>
            <w:rStyle w:val="HyperlinkGreen"/>
            <w:b/>
          </w:rPr>
          <w:t>DN</w:t>
        </w:r>
      </w:hyperlink>
      <w:r>
        <w:t xml:space="preserve"> passed in the </w:t>
      </w:r>
      <w:r>
        <w:rPr>
          <w:i/>
        </w:rPr>
        <w:t>szUserDN</w:t>
      </w:r>
      <w:r>
        <w:t xml:space="preserve"> parameter, the hash value is the s</w:t>
      </w:r>
      <w:r>
        <w:t>ame. It is acceptable to have the same hash value for different DNs. The client is free to send any 32-bit value.</w:t>
      </w:r>
    </w:p>
    <w:p w:rsidR="00794199" w:rsidRDefault="008E2B66">
      <w:r>
        <w:rPr>
          <w:i/>
        </w:rPr>
        <w:t>cbLimit:</w:t>
      </w:r>
      <w:r>
        <w:t xml:space="preserve"> A client MUST pass a value of 0x00000000.</w:t>
      </w:r>
    </w:p>
    <w:p w:rsidR="00794199" w:rsidRDefault="008E2B66">
      <w:r>
        <w:rPr>
          <w:i/>
        </w:rPr>
        <w:t>ulIcxrLink:</w:t>
      </w:r>
      <w:r>
        <w:t xml:space="preserve"> This value is used to link the </w:t>
      </w:r>
      <w:hyperlink w:anchor="gt_d08d95ee-5936-47d8-9f35-49e4159354a6">
        <w:r>
          <w:rPr>
            <w:rStyle w:val="HyperlinkGreen"/>
            <w:b/>
          </w:rPr>
          <w:t>Session Context</w:t>
        </w:r>
      </w:hyperlink>
      <w:r>
        <w:t xml:space="preserve"> that is created by this call with an existing Session Context on the server that was created by a previous call to the </w:t>
      </w:r>
      <w:r>
        <w:rPr>
          <w:b/>
        </w:rPr>
        <w:t>EcDoConnectEx</w:t>
      </w:r>
      <w:r>
        <w:t xml:space="preserve"> method.</w:t>
      </w:r>
      <w:bookmarkStart w:id="303" w:name="z49"/>
      <w:bookmarkStart w:id="304" w:name="Appendix_A_Target_28"/>
      <w:bookmarkEnd w:id="30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4"/>
    </w:p>
    <w:p w:rsidR="00794199" w:rsidRDefault="008E2B66">
      <w:r>
        <w:t>A client can link two Session Contexts for the following reasons:</w:t>
      </w:r>
    </w:p>
    <w:p w:rsidR="00794199" w:rsidRDefault="008E2B66">
      <w:pPr>
        <w:pStyle w:val="ListParagraph"/>
        <w:numPr>
          <w:ilvl w:val="0"/>
          <w:numId w:val="58"/>
        </w:numPr>
      </w:pPr>
      <w:r>
        <w:t xml:space="preserve">To consume a single </w:t>
      </w:r>
      <w:hyperlink w:anchor="gt_0e48e7fc-c851-4692-9b39-8bfa227f4aba">
        <w:r>
          <w:rPr>
            <w:rStyle w:val="HyperlinkGreen"/>
            <w:b/>
          </w:rPr>
          <w:t>CAL</w:t>
        </w:r>
      </w:hyperlink>
      <w:r>
        <w:t xml:space="preserve"> for all the connections made from a single client computer. This gives a client the ability to open mult</w:t>
      </w:r>
      <w:r>
        <w:t>iple independent connections by using more than one Session Context on the server but be seen to the server as only consuming a single CAL.</w:t>
      </w:r>
      <w:bookmarkStart w:id="305" w:name="z51"/>
      <w:bookmarkStart w:id="306" w:name="Appendix_A_Target_29"/>
      <w:bookmarkEnd w:id="305"/>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6"/>
    </w:p>
    <w:p w:rsidR="00794199" w:rsidRDefault="008E2B66">
      <w:pPr>
        <w:pStyle w:val="ListParagraph"/>
        <w:numPr>
          <w:ilvl w:val="0"/>
          <w:numId w:val="58"/>
        </w:numPr>
      </w:pPr>
      <w:r>
        <w:lastRenderedPageBreak/>
        <w:t>To get pending notification information for ot</w:t>
      </w:r>
      <w:r>
        <w:t xml:space="preserve">her sessions on the same client computer. For details, see </w:t>
      </w:r>
      <w:hyperlink r:id="rId84" w:anchor="Section_7c7d16535dfb42f19410fc4e48e10731">
        <w:r>
          <w:rPr>
            <w:rStyle w:val="Hyperlink"/>
          </w:rPr>
          <w:t>[MS-OXCNOTIF]</w:t>
        </w:r>
      </w:hyperlink>
      <w:r>
        <w:t>.</w:t>
      </w:r>
    </w:p>
    <w:p w:rsidR="00794199" w:rsidRDefault="008E2B66">
      <w:r>
        <w:t xml:space="preserve">If a client is not requesting to link two Session Contexts or if this is the first call to the </w:t>
      </w:r>
      <w:r>
        <w:rPr>
          <w:b/>
        </w:rPr>
        <w:t>EcDo</w:t>
      </w:r>
      <w:r>
        <w:rPr>
          <w:b/>
        </w:rPr>
        <w:t>ConnectEx</w:t>
      </w:r>
      <w:r>
        <w:t xml:space="preserve"> method, the client MUST pass a value of 0xFFFFFFFF.</w:t>
      </w:r>
    </w:p>
    <w:p w:rsidR="00794199" w:rsidRDefault="008E2B66">
      <w:r>
        <w:t xml:space="preserve">Note that the </w:t>
      </w:r>
      <w:r>
        <w:rPr>
          <w:i/>
        </w:rPr>
        <w:t>ulIcxrLink</w:t>
      </w:r>
      <w:r>
        <w:t xml:space="preserve"> parameter is defined as a 32-bit value. Other than passing 0xFFFFFFFF if there is no Session Context link, the client passes a value with the high-order 16-bits set to z</w:t>
      </w:r>
      <w:r>
        <w:t xml:space="preserve">ero, and the low-order 16-bits MUST be the value returned in the </w:t>
      </w:r>
      <w:r>
        <w:rPr>
          <w:i/>
        </w:rPr>
        <w:t>piCxr</w:t>
      </w:r>
      <w:r>
        <w:t xml:space="preserve"> parameter from a previous </w:t>
      </w:r>
      <w:r>
        <w:rPr>
          <w:b/>
        </w:rPr>
        <w:t>EcDoConnectEx</w:t>
      </w:r>
      <w:r>
        <w:t xml:space="preserve"> method call.</w:t>
      </w:r>
    </w:p>
    <w:p w:rsidR="00794199" w:rsidRDefault="008E2B66">
      <w:r>
        <w:rPr>
          <w:i/>
        </w:rPr>
        <w:t>usFCanConvertCodePages:</w:t>
      </w:r>
      <w:r>
        <w:t xml:space="preserve"> The client MUST pass a value of 0x0001.</w:t>
      </w:r>
    </w:p>
    <w:p w:rsidR="00794199" w:rsidRDefault="008E2B66">
      <w:r>
        <w:rPr>
          <w:i/>
        </w:rPr>
        <w:t>pcmsPollsMax:</w:t>
      </w:r>
      <w:r>
        <w:t xml:space="preserve"> On success, this value is the number of milliseconds t</w:t>
      </w:r>
      <w:r>
        <w:t>he client waits before polling the server for notification information. On failure, the value of this field is undefined and SHOULD be ignored. Other more dynamic options are available to the client for receiving notifications from the server. The client s</w:t>
      </w:r>
      <w:r>
        <w:t>aves this value and associates it with the session context handle.</w:t>
      </w:r>
    </w:p>
    <w:p w:rsidR="00794199" w:rsidRDefault="008E2B66">
      <w:r>
        <w:rPr>
          <w:i/>
        </w:rPr>
        <w:t>pcRetry:</w:t>
      </w:r>
      <w:r>
        <w:t xml:space="preserve"> On success, this value is the number of times the client retries a subsequent </w:t>
      </w:r>
      <w:r>
        <w:rPr>
          <w:b/>
        </w:rPr>
        <w:t>EMSMDB</w:t>
      </w:r>
      <w:r>
        <w:t xml:space="preserve"> interface method call that uses the session context handle that is returned in the </w:t>
      </w:r>
      <w:r>
        <w:rPr>
          <w:i/>
        </w:rPr>
        <w:t xml:space="preserve">pcxh </w:t>
      </w:r>
      <w:r>
        <w:t>paramet</w:t>
      </w:r>
      <w:r>
        <w:t xml:space="preserve">er. On failure, the value of this field is undefined and SHOULD be ignored. For details about retrying RPCs, see section </w:t>
      </w:r>
      <w:hyperlink w:anchor="Section_8a5a1df0ef1b4edabcb429e8cdc4fa8b" w:history="1">
        <w:r>
          <w:rPr>
            <w:rStyle w:val="Hyperlink"/>
          </w:rPr>
          <w:t>3.2.4.4</w:t>
        </w:r>
      </w:hyperlink>
      <w:r>
        <w:t>. The client saves this value and associates it with the session con</w:t>
      </w:r>
      <w:r>
        <w:t>text handle.</w:t>
      </w:r>
    </w:p>
    <w:p w:rsidR="00794199" w:rsidRDefault="008E2B66">
      <w:r>
        <w:rPr>
          <w:i/>
        </w:rPr>
        <w:t>pcmsRetryDelay:</w:t>
      </w:r>
      <w:r>
        <w:t xml:space="preserve"> On success, this value is the number of milliseconds a client waits before retrying a subsequent </w:t>
      </w:r>
      <w:r>
        <w:rPr>
          <w:b/>
        </w:rPr>
        <w:t>EMSMDB</w:t>
      </w:r>
      <w:r>
        <w:t xml:space="preserve"> interface method call that uses the session context handle that is returned in the </w:t>
      </w:r>
      <w:r>
        <w:rPr>
          <w:i/>
        </w:rPr>
        <w:t xml:space="preserve">pcxh </w:t>
      </w:r>
      <w:r>
        <w:t>parameter. On failure, the value of</w:t>
      </w:r>
      <w:r>
        <w:t xml:space="preserve"> this field is undefined and SHOULD be ignored. The client saves this value and associates it with the session context handle.</w:t>
      </w:r>
    </w:p>
    <w:p w:rsidR="00794199" w:rsidRDefault="008E2B66">
      <w:r>
        <w:rPr>
          <w:i/>
        </w:rPr>
        <w:t>piCxr:</w:t>
      </w:r>
      <w:r>
        <w:t xml:space="preserve"> On success, this value is a 16-bit session index that can be used in conjunction with the value returned in the </w:t>
      </w:r>
      <w:r>
        <w:rPr>
          <w:i/>
        </w:rPr>
        <w:t>pulTimeSta</w:t>
      </w:r>
      <w:r>
        <w:rPr>
          <w:i/>
        </w:rPr>
        <w:t>mp</w:t>
      </w:r>
      <w:r>
        <w:t xml:space="preserve"> parameter to link two Session Contexts on the server. On failure, the value of this field is undefined and SHOULD be ignored. For details about how to link Session Contexts and the reason why a client might request to do so, see the </w:t>
      </w:r>
      <w:r>
        <w:rPr>
          <w:i/>
        </w:rPr>
        <w:t>ulIcxrLink</w:t>
      </w:r>
      <w:r>
        <w:t xml:space="preserve"> parameter</w:t>
      </w:r>
      <w:r>
        <w:t>.</w:t>
      </w:r>
      <w:bookmarkStart w:id="307" w:name="z53"/>
      <w:bookmarkStart w:id="308" w:name="Appendix_A_Target_30"/>
      <w:bookmarkEnd w:id="30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8"/>
    </w:p>
    <w:p w:rsidR="00794199" w:rsidRDefault="008E2B66">
      <w:r>
        <w:t xml:space="preserve">The client saves this value and associates it with the session context handle. It is the session index returned in a </w:t>
      </w:r>
      <w:r>
        <w:rPr>
          <w:b/>
        </w:rPr>
        <w:t>RopPending</w:t>
      </w:r>
      <w:r>
        <w:t xml:space="preserve"> </w:t>
      </w:r>
      <w:hyperlink w:anchor="gt_b1119977-cf72-4ae9-bd68-d169cec0b985">
        <w:r>
          <w:rPr>
            <w:rStyle w:val="HyperlinkGreen"/>
            <w:b/>
          </w:rPr>
          <w:t>ROP response</w:t>
        </w:r>
      </w:hyperlink>
      <w:r>
        <w:t xml:space="preserve"> (</w:t>
      </w:r>
      <w:hyperlink r:id="rId85" w:anchor="Section_13af691127e54aa0bb75637b02d4f2ef">
        <w:r>
          <w:rPr>
            <w:rStyle w:val="Hyperlink"/>
          </w:rPr>
          <w:t>[MS-OXCROPS]</w:t>
        </w:r>
      </w:hyperlink>
      <w:r>
        <w:t xml:space="preserve"> section 2.2.14.3) on calls to the </w:t>
      </w:r>
      <w:r>
        <w:rPr>
          <w:b/>
        </w:rPr>
        <w:t>EcDoRpcExt2</w:t>
      </w:r>
      <w:r>
        <w:t xml:space="preserve"> method, as specified in section </w:t>
      </w:r>
      <w:hyperlink w:anchor="Section_1842194bc5304b64a7780e663029785c" w:history="1">
        <w:r>
          <w:rPr>
            <w:rStyle w:val="Hyperlink"/>
          </w:rPr>
          <w:t>3.1.4.2</w:t>
        </w:r>
      </w:hyperlink>
      <w:r>
        <w:t xml:space="preserve">. The </w:t>
      </w:r>
      <w:r>
        <w:rPr>
          <w:b/>
        </w:rPr>
        <w:t>RopPending</w:t>
      </w:r>
      <w:r>
        <w:t xml:space="preserve"> ROP response tells the client that a Session Context on the server has pending notifications. If a client links Session Contexts, a </w:t>
      </w:r>
      <w:r>
        <w:rPr>
          <w:b/>
        </w:rPr>
        <w:t>RopPending</w:t>
      </w:r>
      <w:r>
        <w:t xml:space="preserve"> </w:t>
      </w:r>
      <w:hyperlink w:anchor="gt_3369fdd6-36f8-4a62-9cd7-2738ffb5048f">
        <w:r>
          <w:rPr>
            <w:rStyle w:val="HyperlinkGreen"/>
            <w:b/>
          </w:rPr>
          <w:t>ROP</w:t>
        </w:r>
      </w:hyperlink>
      <w:r>
        <w:t xml:space="preserve"> can be returned for any</w:t>
      </w:r>
      <w:r>
        <w:t xml:space="preserve"> linked Session Context.</w:t>
      </w:r>
    </w:p>
    <w:p w:rsidR="00794199" w:rsidRDefault="008E2B66">
      <w:r>
        <w:rPr>
          <w:i/>
        </w:rPr>
        <w:t>rgwClientVersion:</w:t>
      </w:r>
      <w:r>
        <w:t xml:space="preserve"> The client MUST pass the version number of the highest client protocol version it supports. This value will provide information to the server about the protocol functionality that the client supports. For details </w:t>
      </w:r>
      <w:r>
        <w:t xml:space="preserve">about how version numbers are interpreted from the wire data and the expected client behavior, see section </w:t>
      </w:r>
      <w:hyperlink w:anchor="Section_a4cbc1023dc948b59a2cb981141fa12a" w:history="1">
        <w:r>
          <w:rPr>
            <w:rStyle w:val="Hyperlink"/>
          </w:rPr>
          <w:t>3.2.4.1.3</w:t>
        </w:r>
      </w:hyperlink>
      <w:r>
        <w:t>.</w:t>
      </w:r>
    </w:p>
    <w:p w:rsidR="00794199" w:rsidRDefault="008E2B66">
      <w:r>
        <w:rPr>
          <w:i/>
        </w:rPr>
        <w:t>rgwServerVersion:</w:t>
      </w:r>
      <w:r>
        <w:t xml:space="preserve"> On success, this value is the server protocol version that t</w:t>
      </w:r>
      <w:r>
        <w:t xml:space="preserve">he client uses to determine what protocol functionality the server supports. On failure, the value of this field is undefined and SHOULD be ignored. For details about how version numbers are interpreted from the wire data and the expected server behavior, </w:t>
      </w:r>
      <w:r>
        <w:t xml:space="preserve">see section </w:t>
      </w:r>
      <w:hyperlink w:anchor="Section_af563fc0730345fa93dcf56d1af4d347" w:history="1">
        <w:r>
          <w:rPr>
            <w:rStyle w:val="Hyperlink"/>
          </w:rPr>
          <w:t>3.1.4.1.3</w:t>
        </w:r>
      </w:hyperlink>
      <w:r>
        <w:t>. The client saves this value and associates it with the session context handle.</w:t>
      </w:r>
    </w:p>
    <w:p w:rsidR="00794199" w:rsidRDefault="008E2B66">
      <w:r>
        <w:rPr>
          <w:i/>
        </w:rPr>
        <w:t>pulTimeStamp:</w:t>
      </w:r>
      <w:r>
        <w:t xml:space="preserve"> If a client requests to link the Session Context that is created by this call to</w:t>
      </w:r>
      <w:r>
        <w:t xml:space="preserve"> a previously created Session Context, the client MUST pass on input the session creation time stamp returned in the </w:t>
      </w:r>
      <w:r>
        <w:rPr>
          <w:i/>
        </w:rPr>
        <w:t>pulTimeStamp</w:t>
      </w:r>
      <w:r>
        <w:t xml:space="preserve"> parameter on a previous </w:t>
      </w:r>
      <w:r>
        <w:rPr>
          <w:b/>
        </w:rPr>
        <w:t>EcDoConnectEx</w:t>
      </w:r>
      <w:r>
        <w:t xml:space="preserve"> method call. If the client is not requesting to link Session Contexts, the client passes</w:t>
      </w:r>
      <w:r>
        <w:t xml:space="preserve"> value 0x00000000.</w:t>
      </w:r>
      <w:bookmarkStart w:id="309" w:name="z55"/>
      <w:bookmarkStart w:id="310" w:name="Appendix_A_Target_31"/>
      <w:bookmarkEnd w:id="309"/>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0"/>
    </w:p>
    <w:p w:rsidR="00794199" w:rsidRDefault="008E2B66">
      <w:r>
        <w:t>On success, this value is the Session Context creation time stamp. On failure, the value of this field is undefined and SHOULD be ignored. The server saves the Session</w:t>
      </w:r>
      <w:r>
        <w:t xml:space="preserve"> Context creation time stamp and associates it with the session context handle.</w:t>
      </w:r>
    </w:p>
    <w:p w:rsidR="00794199" w:rsidRDefault="008E2B66">
      <w:pPr>
        <w:pStyle w:val="Heading5"/>
      </w:pPr>
      <w:bookmarkStart w:id="311" w:name="section_320990051008472ca799bdfef2e0d8db"/>
      <w:bookmarkStart w:id="312" w:name="_Toc79557109"/>
      <w:r>
        <w:t>Extended Buffer Handling</w:t>
      </w:r>
      <w:bookmarkEnd w:id="311"/>
      <w:bookmarkEnd w:id="312"/>
    </w:p>
    <w:p w:rsidR="00794199" w:rsidRDefault="008E2B66">
      <w:r>
        <w:lastRenderedPageBreak/>
        <w:t xml:space="preserve">The </w:t>
      </w:r>
      <w:r>
        <w:rPr>
          <w:b/>
        </w:rPr>
        <w:t>EcDoConnectEx</w:t>
      </w:r>
      <w:r>
        <w:t xml:space="preserve"> method, as specified in section </w:t>
      </w:r>
      <w:hyperlink w:anchor="Section_59d638fee63d422ab51d6210b2155138" w:history="1">
        <w:r>
          <w:rPr>
            <w:rStyle w:val="Hyperlink"/>
          </w:rPr>
          <w:t>3.1.4.1</w:t>
        </w:r>
      </w:hyperlink>
      <w:r>
        <w:t>, contains request and response bu</w:t>
      </w:r>
      <w:r>
        <w:t xml:space="preserve">ffers that use an extended buffer mechanism where the payload is preceded by a header. The handling of the extended buffer is specified in section </w:t>
      </w:r>
      <w:hyperlink w:anchor="Section_1a93eb7d60ff4b74bcb79c9d6d6b8b35" w:history="1">
        <w:r>
          <w:rPr>
            <w:rStyle w:val="Hyperlink"/>
          </w:rPr>
          <w:t>3.1.4.1.1</w:t>
        </w:r>
      </w:hyperlink>
      <w:r>
        <w:t xml:space="preserve">. </w:t>
      </w:r>
    </w:p>
    <w:p w:rsidR="00794199" w:rsidRDefault="008E2B66">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The cl</w:t>
      </w:r>
      <w:r>
        <w:t xml:space="preserve">ient MUST be able to treat each header and associated payload independently and interpret the contents solely on the </w:t>
      </w:r>
      <w:hyperlink w:anchor="gt_425bcab9-7911-4eae-b414-624b7a51eb5f">
        <w:r>
          <w:rPr>
            <w:rStyle w:val="HyperlinkGreen"/>
            <w:b/>
          </w:rPr>
          <w:t>flags</w:t>
        </w:r>
      </w:hyperlink>
      <w:r>
        <w:t xml:space="preserve"> specified in the structure.</w:t>
      </w:r>
    </w:p>
    <w:p w:rsidR="00794199" w:rsidRDefault="008E2B66">
      <w:pPr>
        <w:pStyle w:val="Heading5"/>
      </w:pPr>
      <w:bookmarkStart w:id="313" w:name="section_6518c77f224a40fcb5e16d4cf6075628"/>
      <w:bookmarkStart w:id="314" w:name="_Toc79557110"/>
      <w:r>
        <w:t>Auxiliary Buffer</w:t>
      </w:r>
      <w:bookmarkEnd w:id="313"/>
      <w:bookmarkEnd w:id="314"/>
    </w:p>
    <w:p w:rsidR="00794199" w:rsidRDefault="008E2B66">
      <w:r>
        <w:t xml:space="preserve">The </w:t>
      </w:r>
      <w:r>
        <w:rPr>
          <w:b/>
        </w:rPr>
        <w:t>EcDoConnectEx</w:t>
      </w:r>
      <w:r>
        <w:t xml:space="preserve"> method, </w:t>
      </w:r>
      <w:r>
        <w:t xml:space="preserve">as specified in section </w:t>
      </w:r>
      <w:hyperlink w:anchor="Section_59d638fee63d422ab51d6210b2155138" w:history="1">
        <w:r>
          <w:rPr>
            <w:rStyle w:val="Hyperlink"/>
          </w:rPr>
          <w:t>3.1.4.1</w:t>
        </w:r>
      </w:hyperlink>
      <w:r>
        <w:t xml:space="preserve">, allows for additional data to travel between the client and server. This additional data is transferred in the auxiliary buffers of the method. The </w:t>
      </w:r>
      <w:r>
        <w:rPr>
          <w:i/>
        </w:rPr>
        <w:t>rgbAuxIn</w:t>
      </w:r>
      <w:r>
        <w:t xml:space="preserve"> parame</w:t>
      </w:r>
      <w:r>
        <w:t>ter is for auxiliary data being sent from the client to the server.</w:t>
      </w:r>
    </w:p>
    <w:p w:rsidR="00794199" w:rsidRDefault="008E2B66">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 response</w:t>
        </w:r>
      </w:hyperlink>
      <w:r>
        <w:t xml:space="preserve"> payloads in the </w:t>
      </w:r>
      <w:r>
        <w:rPr>
          <w:i/>
        </w:rPr>
        <w:t>rgbIn</w:t>
      </w:r>
      <w:r>
        <w:t xml:space="preserve"> and </w:t>
      </w:r>
      <w:r>
        <w:rPr>
          <w:i/>
        </w:rPr>
        <w:t>rgbOut</w:t>
      </w:r>
      <w:r>
        <w:t xml:space="preserve"> parameters, there is no request and response nature to the auxiliary buffers. The data sent to the server from the client in the auxiliary input buffer is purely informational, and the server is not required to respond in the auxiliary output b</w:t>
      </w:r>
      <w:r>
        <w:t xml:space="preserve">uffer. </w:t>
      </w:r>
    </w:p>
    <w:p w:rsidR="00794199" w:rsidRDefault="008E2B66">
      <w:r>
        <w:t>The data being transferred in the auxiliary buffers from the client to the server is client-side performance information, which is statistical information that the client can keep regarding its communication with the messaging server or the directo</w:t>
      </w:r>
      <w:r>
        <w:t xml:space="preserve">ry service. Part of this information is for when the client fails to communicate with the messaging server or the directory service. The client can then report this information to the server the next time it communicates. </w:t>
      </w:r>
    </w:p>
    <w:p w:rsidR="00794199" w:rsidRDefault="008E2B66">
      <w:r>
        <w:t xml:space="preserve">All information in the auxiliary </w:t>
      </w:r>
      <w:r>
        <w:t xml:space="preserve">buffer MUST be added with an </w:t>
      </w:r>
      <w:r>
        <w:rPr>
          <w:b/>
        </w:rPr>
        <w:t>AUX_HEADER</w:t>
      </w:r>
      <w:r>
        <w:t xml:space="preserve"> structure preceding the actual auxiliary information. Within the </w:t>
      </w:r>
      <w:r>
        <w:rPr>
          <w:b/>
        </w:rPr>
        <w:t>AUX_HEADER</w:t>
      </w:r>
      <w:r>
        <w:t xml:space="preserve"> structure, the </w:t>
      </w:r>
      <w:r>
        <w:rPr>
          <w:b/>
        </w:rPr>
        <w:t>Version</w:t>
      </w:r>
      <w:r>
        <w:t xml:space="preserve"> and </w:t>
      </w:r>
      <w:r>
        <w:rPr>
          <w:b/>
        </w:rPr>
        <w:t>Type</w:t>
      </w:r>
      <w:r>
        <w:t xml:space="preserve"> fields combined determine which auxiliary block follows the header. For details about how to format the </w:t>
      </w:r>
      <w:r>
        <w:rPr>
          <w:b/>
        </w:rPr>
        <w:t>AUX_</w:t>
      </w:r>
      <w:r>
        <w:rPr>
          <w:b/>
        </w:rPr>
        <w:t>HEADER</w:t>
      </w:r>
      <w:r>
        <w:t xml:space="preserve"> structure to indicate which auxiliary block follows, see section </w:t>
      </w:r>
      <w:hyperlink w:anchor="Section_b04d024c5fe04c59a45acb16b5a55e89" w:history="1">
        <w:r>
          <w:rPr>
            <w:rStyle w:val="Hyperlink"/>
          </w:rPr>
          <w:t>2.2.2.2</w:t>
        </w:r>
      </w:hyperlink>
      <w:r>
        <w:t>.</w:t>
      </w:r>
    </w:p>
    <w:p w:rsidR="00794199" w:rsidRDefault="008E2B66">
      <w:r>
        <w:t xml:space="preserve">If the client receives an auxiliary </w:t>
      </w:r>
      <w:r>
        <w:rPr>
          <w:b/>
        </w:rPr>
        <w:t>AUX_HEADER</w:t>
      </w:r>
      <w:r>
        <w:t xml:space="preserve"> structure block with a version and type it does not recognize (that </w:t>
      </w:r>
      <w:r>
        <w:t xml:space="preserve">is, does not support), it MUST skip over the entire block (header and auxiliary payload) without throwing an error. The </w:t>
      </w:r>
      <w:r>
        <w:rPr>
          <w:b/>
        </w:rPr>
        <w:t>AUX_HEADER</w:t>
      </w:r>
      <w:r>
        <w:t xml:space="preserve"> structure block contains the length of the </w:t>
      </w:r>
      <w:r>
        <w:rPr>
          <w:b/>
        </w:rPr>
        <w:t>AUX_HEADER</w:t>
      </w:r>
      <w:r>
        <w:t xml:space="preserve"> structure itself plus the following auxiliary block structure in its </w:t>
      </w:r>
      <w:r>
        <w:rPr>
          <w:b/>
        </w:rPr>
        <w:t>Si</w:t>
      </w:r>
      <w:r>
        <w:rPr>
          <w:b/>
        </w:rPr>
        <w:t>ze</w:t>
      </w:r>
      <w:r>
        <w:t xml:space="preserve"> field, so the information can be skipped.</w:t>
      </w:r>
    </w:p>
    <w:p w:rsidR="00794199" w:rsidRDefault="008E2B66">
      <w:pPr>
        <w:pStyle w:val="Heading6"/>
      </w:pPr>
      <w:bookmarkStart w:id="315" w:name="section_da8f9d5ab2024d109a6af5457b995721"/>
      <w:bookmarkStart w:id="316" w:name="_Toc79557111"/>
      <w:r>
        <w:t>Client Performance Monitoring</w:t>
      </w:r>
      <w:bookmarkEnd w:id="315"/>
      <w:bookmarkEnd w:id="316"/>
    </w:p>
    <w:p w:rsidR="00794199" w:rsidRDefault="008E2B66">
      <w:pPr>
        <w:rPr>
          <w:b/>
        </w:rPr>
      </w:pPr>
      <w:r>
        <w:t xml:space="preserve">The following blocks are sent from the client to the server in the </w:t>
      </w:r>
      <w:r>
        <w:rPr>
          <w:i/>
        </w:rPr>
        <w:t>rgbAuxIn</w:t>
      </w:r>
      <w:r>
        <w:t xml:space="preserve"> parameter auxiliary buffer on the </w:t>
      </w:r>
      <w:r>
        <w:rPr>
          <w:b/>
        </w:rPr>
        <w:t xml:space="preserve">EcDoConnectEx </w:t>
      </w:r>
      <w:r>
        <w:t xml:space="preserve">method to support client performance monitoring. Each of </w:t>
      </w:r>
      <w:r>
        <w:t xml:space="preserve">these auxiliary blocks MUST be preceded by a properly formatted </w:t>
      </w:r>
      <w:r>
        <w:rPr>
          <w:b/>
        </w:rPr>
        <w:t>AUX_HEADER</w:t>
      </w:r>
      <w:r>
        <w:t xml:space="preserve"> structure. The client can fill reserved fields in these blocks with any value when writing the </w:t>
      </w:r>
      <w:hyperlink w:anchor="gt_f3529cd8-50da-4f36-aa0b-66af455edbb6">
        <w:r>
          <w:rPr>
            <w:rStyle w:val="HyperlinkGreen"/>
            <w:b/>
          </w:rPr>
          <w:t>stream (2)</w:t>
        </w:r>
      </w:hyperlink>
      <w:r>
        <w:t>.</w:t>
      </w:r>
    </w:p>
    <w:tbl>
      <w:tblPr>
        <w:tblStyle w:val="Table-ShadedHeader"/>
        <w:tblW w:w="0" w:type="auto"/>
        <w:tblLook w:val="04A0" w:firstRow="1" w:lastRow="0" w:firstColumn="1" w:lastColumn="0" w:noHBand="0" w:noVBand="1"/>
      </w:tblPr>
      <w:tblGrid>
        <w:gridCol w:w="4163"/>
        <w:gridCol w:w="5312"/>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Auxiliary bl</w:t>
            </w:r>
            <w:r>
              <w:t>ock structure</w:t>
            </w:r>
          </w:p>
        </w:tc>
        <w:tc>
          <w:tcPr>
            <w:tcW w:w="0" w:type="auto"/>
          </w:tcPr>
          <w:p w:rsidR="00794199" w:rsidRDefault="008E2B66">
            <w:pPr>
              <w:pStyle w:val="TableHeaderText"/>
            </w:pPr>
            <w:r>
              <w:t>Description</w:t>
            </w:r>
          </w:p>
        </w:tc>
      </w:tr>
      <w:tr w:rsidR="00794199" w:rsidTr="00794199">
        <w:tc>
          <w:tcPr>
            <w:tcW w:w="0" w:type="auto"/>
          </w:tcPr>
          <w:p w:rsidR="00794199" w:rsidRDefault="008E2B66">
            <w:pPr>
              <w:pStyle w:val="TableBodyText"/>
              <w:rPr>
                <w:b/>
              </w:rPr>
            </w:pPr>
            <w:r>
              <w:rPr>
                <w:b/>
              </w:rPr>
              <w:t xml:space="preserve">AUX_PERF_CLIENTINFO </w:t>
            </w:r>
          </w:p>
          <w:p w:rsidR="00794199" w:rsidRDefault="008E2B66">
            <w:pPr>
              <w:pStyle w:val="TableBodyText"/>
            </w:pPr>
            <w:r>
              <w:t xml:space="preserve">(section </w:t>
            </w:r>
            <w:hyperlink w:anchor="Section_943e659d788c4c09b07b651fe4adbf19" w:history="1">
              <w:r>
                <w:rPr>
                  <w:rStyle w:val="Hyperlink"/>
                </w:rPr>
                <w:t>2.2.2.2.4</w:t>
              </w:r>
            </w:hyperlink>
            <w:r>
              <w:t xml:space="preserve">) </w:t>
            </w:r>
          </w:p>
        </w:tc>
        <w:tc>
          <w:tcPr>
            <w:tcW w:w="0" w:type="auto"/>
          </w:tcPr>
          <w:p w:rsidR="00794199" w:rsidRDefault="008E2B66">
            <w:pPr>
              <w:pStyle w:val="TableBodyText"/>
            </w:pPr>
            <w:r>
              <w:t>Sent to the server as diagnostic information about the client for more robust reporting of networking issues.</w:t>
            </w:r>
            <w:bookmarkStart w:id="317" w:name="Appendix_A_Target_32"/>
            <w:r>
              <w:rPr>
                <w:rStyle w:val="Hyperlink"/>
              </w:rPr>
              <w:fldChar w:fldCharType="begin"/>
            </w:r>
            <w:r>
              <w:rPr>
                <w:rStyle w:val="Hyperlink"/>
                <w:szCs w:val="24"/>
              </w:rPr>
              <w:instrText xml:space="preserve"> HYPERLINK \l "A</w:instrText>
            </w:r>
            <w:r>
              <w:rPr>
                <w:rStyle w:val="Hyperlink"/>
                <w:szCs w:val="24"/>
              </w:rPr>
              <w:instrText xml:space="preserve">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317"/>
            <w:r>
              <w:t xml:space="preserve"> The client MUST assign a unique client identifier for each </w:t>
            </w:r>
            <w:r>
              <w:rPr>
                <w:b/>
              </w:rPr>
              <w:t>AUX_PERF_CLIENTINFO</w:t>
            </w:r>
            <w:r>
              <w:t xml:space="preserve"> block sent to the server. The client identifier is also used in other performance blocks to identify which client to associa</w:t>
            </w:r>
            <w:r>
              <w:t>te the performance data with.</w:t>
            </w:r>
          </w:p>
        </w:tc>
      </w:tr>
      <w:tr w:rsidR="00794199" w:rsidTr="00794199">
        <w:tc>
          <w:tcPr>
            <w:tcW w:w="0" w:type="auto"/>
          </w:tcPr>
          <w:p w:rsidR="00794199" w:rsidRDefault="008E2B66">
            <w:pPr>
              <w:pStyle w:val="TableBodyText"/>
              <w:rPr>
                <w:b/>
              </w:rPr>
            </w:pPr>
            <w:r>
              <w:rPr>
                <w:b/>
              </w:rPr>
              <w:t xml:space="preserve">AUX_PERF_PROCESSINFO </w:t>
            </w:r>
          </w:p>
          <w:p w:rsidR="00794199" w:rsidRDefault="008E2B66">
            <w:pPr>
              <w:pStyle w:val="TableBodyText"/>
            </w:pPr>
            <w:r>
              <w:t xml:space="preserve">(section </w:t>
            </w:r>
            <w:hyperlink w:anchor="Section_f56f05f51986498f9076bd5376b53888" w:history="1">
              <w:r>
                <w:rPr>
                  <w:rStyle w:val="Hyperlink"/>
                </w:rPr>
                <w:t>2.2.2.2.6</w:t>
              </w:r>
            </w:hyperlink>
            <w:r>
              <w:t>)</w:t>
            </w:r>
          </w:p>
        </w:tc>
        <w:tc>
          <w:tcPr>
            <w:tcW w:w="0" w:type="auto"/>
          </w:tcPr>
          <w:p w:rsidR="00794199" w:rsidRDefault="008E2B66">
            <w:pPr>
              <w:pStyle w:val="TableBodyText"/>
            </w:pPr>
            <w:r>
              <w:t xml:space="preserve">Sent to the server as diagnostic information about the client process for more robust reporting of networking issues. The client MUST assign a unique process identifier for each </w:t>
            </w:r>
            <w:r>
              <w:rPr>
                <w:b/>
              </w:rPr>
              <w:t>AUX_PERF_PROCESSINFO</w:t>
            </w:r>
            <w:r>
              <w:t xml:space="preserve"> auxiliary block structure sent to the server. The process</w:t>
            </w:r>
            <w:r>
              <w:t xml:space="preserve"> identifier is also used in other performance blocks to identify which client process to associate the performance data with.</w:t>
            </w:r>
          </w:p>
        </w:tc>
      </w:tr>
      <w:tr w:rsidR="00794199" w:rsidTr="00794199">
        <w:tc>
          <w:tcPr>
            <w:tcW w:w="0" w:type="auto"/>
          </w:tcPr>
          <w:p w:rsidR="00794199" w:rsidRDefault="008E2B66">
            <w:pPr>
              <w:pStyle w:val="TableBodyText"/>
              <w:rPr>
                <w:b/>
              </w:rPr>
            </w:pPr>
            <w:r>
              <w:rPr>
                <w:b/>
              </w:rPr>
              <w:lastRenderedPageBreak/>
              <w:t xml:space="preserve">AUX_PERF_SESSIONINFO </w:t>
            </w:r>
          </w:p>
          <w:p w:rsidR="00794199" w:rsidRDefault="008E2B66">
            <w:pPr>
              <w:pStyle w:val="TableBodyText"/>
            </w:pPr>
            <w:r>
              <w:t xml:space="preserve">(section </w:t>
            </w:r>
            <w:hyperlink w:anchor="Section_03331aed37c441408be65c7b01454593" w:history="1">
              <w:r>
                <w:rPr>
                  <w:rStyle w:val="Hyperlink"/>
                </w:rPr>
                <w:t>2.2.2.2.2</w:t>
              </w:r>
            </w:hyperlink>
            <w:r>
              <w:t>)</w:t>
            </w:r>
          </w:p>
        </w:tc>
        <w:tc>
          <w:tcPr>
            <w:tcW w:w="0" w:type="auto"/>
          </w:tcPr>
          <w:p w:rsidR="00794199" w:rsidRDefault="008E2B66">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w:t>
            </w:r>
            <w:r>
              <w:t xml:space="preserve"> to the server. The session identifier is also used in other performance blocks to identify which client session to associate the performance data with.</w:t>
            </w:r>
          </w:p>
          <w:p w:rsidR="00794199" w:rsidRDefault="008E2B66">
            <w:pPr>
              <w:pStyle w:val="TableBodyText"/>
            </w:pPr>
            <w:r>
              <w:t xml:space="preserve">It is recommended that the </w:t>
            </w:r>
            <w:r>
              <w:rPr>
                <w:b/>
              </w:rPr>
              <w:t>AUX_PERF_SESSIONINFO_V2</w:t>
            </w:r>
            <w:r>
              <w:t xml:space="preserve"> auxiliary block structure be used instead of this bl</w:t>
            </w:r>
            <w:r>
              <w:t>ock structure. A server still supports this older session information auxiliary block.</w:t>
            </w:r>
          </w:p>
          <w:p w:rsidR="00794199" w:rsidRDefault="008E2B66">
            <w:pPr>
              <w:pStyle w:val="TableBodyText"/>
            </w:pPr>
            <w:r>
              <w:t xml:space="preserve">This block can also be passed in the </w:t>
            </w:r>
            <w:r>
              <w:rPr>
                <w:b/>
              </w:rPr>
              <w:t>EcDoRpcExt2</w:t>
            </w:r>
            <w:r>
              <w:t xml:space="preserve"> method auxiliary input buffer (section </w:t>
            </w:r>
            <w:hyperlink w:anchor="Section_c95046426deb4d68a4b23234c40d73f4" w:history="1">
              <w:r>
                <w:rPr>
                  <w:rStyle w:val="Hyperlink"/>
                </w:rPr>
                <w:t>3.1.4.2.1.1.3</w:t>
              </w:r>
            </w:hyperlink>
            <w:r>
              <w:t>).</w:t>
            </w:r>
          </w:p>
        </w:tc>
      </w:tr>
      <w:tr w:rsidR="00794199" w:rsidTr="00794199">
        <w:tc>
          <w:tcPr>
            <w:tcW w:w="0" w:type="auto"/>
          </w:tcPr>
          <w:p w:rsidR="00794199" w:rsidRDefault="008E2B66">
            <w:pPr>
              <w:pStyle w:val="TableBodyText"/>
              <w:rPr>
                <w:b/>
              </w:rPr>
            </w:pPr>
            <w:r>
              <w:rPr>
                <w:b/>
              </w:rPr>
              <w:t>AUX_</w:t>
            </w:r>
            <w:r>
              <w:rPr>
                <w:b/>
              </w:rPr>
              <w:t xml:space="preserve">PERF_SESSIONINFO_V2 </w:t>
            </w:r>
          </w:p>
          <w:p w:rsidR="00794199" w:rsidRDefault="008E2B66">
            <w:pPr>
              <w:pStyle w:val="TableBodyText"/>
            </w:pPr>
            <w:r>
              <w:t xml:space="preserve">(section </w:t>
            </w:r>
            <w:hyperlink w:anchor="Section_f24356413bb8451aa106ab99165bbd5d" w:history="1">
              <w:r>
                <w:rPr>
                  <w:rStyle w:val="Hyperlink"/>
                </w:rPr>
                <w:t>2.2.2.2.3</w:t>
              </w:r>
            </w:hyperlink>
            <w:r>
              <w:t>)</w:t>
            </w:r>
          </w:p>
        </w:tc>
        <w:tc>
          <w:tcPr>
            <w:tcW w:w="0" w:type="auto"/>
          </w:tcPr>
          <w:p w:rsidR="00794199" w:rsidRDefault="008E2B66">
            <w:pPr>
              <w:pStyle w:val="TableBodyText"/>
            </w:pPr>
            <w:r>
              <w:t>Sent to the server as diagnostic information about the client session for more robust reporting of networking issues. The client MUST assign a unique sessi</w:t>
            </w:r>
            <w:r>
              <w:t xml:space="preserve">on identifier for each </w:t>
            </w:r>
            <w:r>
              <w:rPr>
                <w:b/>
              </w:rPr>
              <w:t>AUX_PERF_SESSIONINFO_V2</w:t>
            </w:r>
            <w:r>
              <w:t xml:space="preserve"> or </w:t>
            </w:r>
            <w:r>
              <w:rPr>
                <w:b/>
              </w:rPr>
              <w:t>AUX_PERF_SESSIONINFO</w:t>
            </w:r>
            <w:r>
              <w:t xml:space="preserve"> auxiliary block structure sent to the server. The session identifier is also used in other performance blocks to identify which client session to associate the performance data with.</w:t>
            </w:r>
          </w:p>
          <w:p w:rsidR="00794199" w:rsidRDefault="008E2B66">
            <w:pPr>
              <w:pStyle w:val="TableBodyText"/>
            </w:pPr>
            <w:r>
              <w:t>Th</w:t>
            </w:r>
            <w:r>
              <w:t xml:space="preserve">is block can also be passed in the </w:t>
            </w:r>
            <w:r>
              <w:rPr>
                <w:b/>
              </w:rPr>
              <w:t>EcDoRpcExt2</w:t>
            </w:r>
            <w:r>
              <w:t xml:space="preserve"> method auxiliary input buffer.</w:t>
            </w:r>
          </w:p>
        </w:tc>
      </w:tr>
      <w:tr w:rsidR="00794199" w:rsidTr="00794199">
        <w:tc>
          <w:tcPr>
            <w:tcW w:w="0" w:type="auto"/>
          </w:tcPr>
          <w:p w:rsidR="00794199" w:rsidRDefault="008E2B66">
            <w:pPr>
              <w:pStyle w:val="TableBodyText"/>
              <w:rPr>
                <w:b/>
              </w:rPr>
            </w:pPr>
            <w:r>
              <w:rPr>
                <w:b/>
              </w:rPr>
              <w:t xml:space="preserve">AUX_CLIENT_CONNECTION_INFO </w:t>
            </w:r>
          </w:p>
          <w:p w:rsidR="00794199" w:rsidRDefault="008E2B66">
            <w:pPr>
              <w:pStyle w:val="TableBodyText"/>
            </w:pPr>
            <w:r>
              <w:t xml:space="preserve">(section </w:t>
            </w:r>
            <w:hyperlink w:anchor="Section_103280b28df545d7a0a81f4bccc9740a" w:history="1">
              <w:r>
                <w:rPr>
                  <w:rStyle w:val="Hyperlink"/>
                </w:rPr>
                <w:t>2.2.2.2.21</w:t>
              </w:r>
            </w:hyperlink>
            <w:r>
              <w:t>)</w:t>
            </w:r>
          </w:p>
        </w:tc>
        <w:tc>
          <w:tcPr>
            <w:tcW w:w="0" w:type="auto"/>
          </w:tcPr>
          <w:p w:rsidR="00794199" w:rsidRDefault="008E2B66">
            <w:pPr>
              <w:pStyle w:val="TableBodyText"/>
            </w:pPr>
            <w:r>
              <w:t xml:space="preserve">Sent to the server as information about the client connection to be </w:t>
            </w:r>
            <w:r>
              <w:t>logged by the server.</w:t>
            </w:r>
            <w:bookmarkStart w:id="318"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318"/>
          </w:p>
        </w:tc>
      </w:tr>
      <w:tr w:rsidR="00794199" w:rsidTr="00794199">
        <w:tc>
          <w:tcPr>
            <w:tcW w:w="0" w:type="auto"/>
          </w:tcPr>
          <w:p w:rsidR="00794199" w:rsidRDefault="008E2B66">
            <w:pPr>
              <w:pStyle w:val="TableBodyText"/>
              <w:rPr>
                <w:b/>
              </w:rPr>
            </w:pPr>
            <w:r>
              <w:rPr>
                <w:b/>
              </w:rPr>
              <w:t xml:space="preserve">AUX_PROTOCOL_DEVICE_IDENTIFICATION </w:t>
            </w:r>
          </w:p>
          <w:p w:rsidR="00794199" w:rsidRDefault="008E2B66">
            <w:pPr>
              <w:pStyle w:val="TableBodyText"/>
              <w:rPr>
                <w:b/>
              </w:rPr>
            </w:pPr>
            <w:r>
              <w:t xml:space="preserve">(section </w:t>
            </w:r>
            <w:hyperlink w:anchor="Section_6018582d06b240fe86169d42a0e6b4f8" w:history="1">
              <w:r>
                <w:rPr>
                  <w:rStyle w:val="Hyperlink"/>
                </w:rPr>
                <w:t>2.2.2.2.23</w:t>
              </w:r>
            </w:hyperlink>
            <w:r>
              <w:t>)</w:t>
            </w:r>
          </w:p>
        </w:tc>
        <w:tc>
          <w:tcPr>
            <w:tcW w:w="0" w:type="auto"/>
          </w:tcPr>
          <w:p w:rsidR="00794199" w:rsidRDefault="008E2B66">
            <w:pPr>
              <w:pStyle w:val="TableBodyText"/>
            </w:pPr>
            <w:r>
              <w:t>Sent to the server as diagnostic information b</w:t>
            </w:r>
            <w:r>
              <w:t xml:space="preserve">y any device or system operating between the client and the server. </w:t>
            </w:r>
          </w:p>
        </w:tc>
      </w:tr>
    </w:tbl>
    <w:p w:rsidR="00794199" w:rsidRDefault="00794199"/>
    <w:p w:rsidR="00794199" w:rsidRDefault="008E2B66">
      <w:pPr>
        <w:pStyle w:val="Heading6"/>
      </w:pPr>
      <w:bookmarkStart w:id="319" w:name="section_4f0ddf3022f64a7295d1dff7cf761bf6"/>
      <w:bookmarkStart w:id="320" w:name="_Toc79557112"/>
      <w:r>
        <w:t>Processing Auxiliary Buffers Received from the Server</w:t>
      </w:r>
      <w:bookmarkEnd w:id="319"/>
      <w:bookmarkEnd w:id="320"/>
    </w:p>
    <w:p w:rsidR="00794199" w:rsidRDefault="008E2B66">
      <w:r>
        <w:t>Auxiliary buffers received from the server can contain reserved fields that are inserted in the buffer as padding to enforce alignm</w:t>
      </w:r>
      <w:r>
        <w:t>ent of the data on a 4-byte field. The client MUST ignore the value of these fields when reading the stream.</w:t>
      </w:r>
    </w:p>
    <w:p w:rsidR="00794199" w:rsidRDefault="008E2B66">
      <w:r>
        <w:t xml:space="preserve">The data received from the server is informational data that the client can use to alter its behavior against the server. </w:t>
      </w:r>
    </w:p>
    <w:p w:rsidR="00794199" w:rsidRDefault="008E2B66">
      <w:pPr>
        <w:pStyle w:val="Heading5"/>
      </w:pPr>
      <w:bookmarkStart w:id="321" w:name="section_a4cbc1023dc948b59a2cb981141fa12a"/>
      <w:bookmarkStart w:id="322" w:name="_Toc79557113"/>
      <w:r>
        <w:t>Version Checking</w:t>
      </w:r>
      <w:bookmarkEnd w:id="321"/>
      <w:bookmarkEnd w:id="322"/>
    </w:p>
    <w:p w:rsidR="00794199" w:rsidRDefault="008E2B66">
      <w:r>
        <w:t xml:space="preserve">In the </w:t>
      </w:r>
      <w:r>
        <w:rPr>
          <w:b/>
        </w:rPr>
        <w:t>EcDoConnectEx</w:t>
      </w:r>
      <w:r>
        <w:t xml:space="preserve"> method, as specified in section </w:t>
      </w:r>
      <w:hyperlink w:anchor="Section_e3b8f3aac240444084f8ad272da1c2c7" w:history="1">
        <w:r>
          <w:rPr>
            <w:rStyle w:val="Hyperlink"/>
          </w:rPr>
          <w:t>3.2.4.1</w:t>
        </w:r>
      </w:hyperlink>
      <w:r>
        <w:t>, the client passes the client version to the server. The client version information indicates to the server what functionality the client supp</w:t>
      </w:r>
      <w:r>
        <w:t>orts.</w:t>
      </w:r>
    </w:p>
    <w:p w:rsidR="00794199" w:rsidRDefault="008E2B66">
      <w:pPr>
        <w:pStyle w:val="Heading6"/>
      </w:pPr>
      <w:bookmarkStart w:id="323" w:name="section_cb3e874c4c844dd3abdfc6c2b4ec2190"/>
      <w:bookmarkStart w:id="324" w:name="_Toc79557114"/>
      <w:r>
        <w:t>Version Number Comparison</w:t>
      </w:r>
      <w:bookmarkEnd w:id="323"/>
      <w:bookmarkEnd w:id="324"/>
    </w:p>
    <w:p w:rsidR="00794199" w:rsidRDefault="008E2B66">
      <w:r>
        <w:t xml:space="preserve">Version number comparison is specified in section </w:t>
      </w:r>
      <w:hyperlink w:anchor="Section_b5469159da8647a5b751a8d25d6c24f7" w:history="1">
        <w:r>
          <w:rPr>
            <w:rStyle w:val="Hyperlink"/>
          </w:rPr>
          <w:t>3.1.4.1.3.1</w:t>
        </w:r>
      </w:hyperlink>
      <w:r>
        <w:t>.</w:t>
      </w:r>
    </w:p>
    <w:p w:rsidR="00794199" w:rsidRDefault="008E2B66">
      <w:pPr>
        <w:pStyle w:val="Heading6"/>
      </w:pPr>
      <w:bookmarkStart w:id="325" w:name="section_b648d57be3254a06823d9d82de6bf045"/>
      <w:bookmarkStart w:id="326" w:name="_Toc79557115"/>
      <w:r>
        <w:t>Client Versions</w:t>
      </w:r>
      <w:bookmarkEnd w:id="325"/>
      <w:bookmarkEnd w:id="326"/>
    </w:p>
    <w:p w:rsidR="00794199" w:rsidRDefault="008E2B66">
      <w:r>
        <w:t>A client implementation determines which level of support it will offer servers. Base</w:t>
      </w:r>
      <w:r>
        <w:t xml:space="preserve">d on this level of support, it MUST pass a client version that corresponds to that support. A client cannot mix and match </w:t>
      </w:r>
      <w:r>
        <w:lastRenderedPageBreak/>
        <w:t>functionality. To support functionality at one client version level, it MUST support all functionality from previous client version le</w:t>
      </w:r>
      <w:r>
        <w:t>vels.</w:t>
      </w:r>
    </w:p>
    <w:p w:rsidR="00794199" w:rsidRDefault="008E2B66">
      <w:r>
        <w:t xml:space="preserve">The following table shows client versions that are passed to the server on the </w:t>
      </w:r>
      <w:r>
        <w:rPr>
          <w:b/>
        </w:rPr>
        <w:t>EcDoConnectEx</w:t>
      </w:r>
      <w:r>
        <w:t xml:space="preserve"> method, as specified in section </w:t>
      </w:r>
      <w:hyperlink w:anchor="Section_59d638fee63d422ab51d6210b2155138" w:history="1">
        <w:r>
          <w:rPr>
            <w:rStyle w:val="Hyperlink"/>
          </w:rPr>
          <w:t>3.1.4.1</w:t>
        </w:r>
      </w:hyperlink>
      <w:r>
        <w:t>, where the client can expect the server behavior to chang</w:t>
      </w:r>
      <w:r>
        <w:t>e if the version that is transferred on the wire is equal to or greater than the client version numbers as listed in the table.</w:t>
      </w:r>
    </w:p>
    <w:tbl>
      <w:tblPr>
        <w:tblStyle w:val="Table-ShadedHeader"/>
        <w:tblW w:w="0" w:type="auto"/>
        <w:tblLook w:val="04A0" w:firstRow="1" w:lastRow="0" w:firstColumn="1" w:lastColumn="0" w:noHBand="0" w:noVBand="1"/>
      </w:tblPr>
      <w:tblGrid>
        <w:gridCol w:w="1626"/>
        <w:gridCol w:w="7849"/>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Client version</w:t>
            </w:r>
          </w:p>
        </w:tc>
        <w:tc>
          <w:tcPr>
            <w:tcW w:w="0" w:type="auto"/>
          </w:tcPr>
          <w:p w:rsidR="00794199" w:rsidRDefault="008E2B66">
            <w:pPr>
              <w:pStyle w:val="TableHeaderText"/>
            </w:pPr>
            <w:r>
              <w:t>Description</w:t>
            </w:r>
          </w:p>
        </w:tc>
      </w:tr>
      <w:tr w:rsidR="00794199" w:rsidTr="00794199">
        <w:tc>
          <w:tcPr>
            <w:tcW w:w="0" w:type="auto"/>
          </w:tcPr>
          <w:p w:rsidR="00794199" w:rsidRDefault="008E2B66">
            <w:pPr>
              <w:pStyle w:val="TableBodyText"/>
            </w:pPr>
            <w:r>
              <w:t>11.0.0.0</w:t>
            </w:r>
          </w:p>
        </w:tc>
        <w:tc>
          <w:tcPr>
            <w:tcW w:w="0" w:type="auto"/>
          </w:tcPr>
          <w:p w:rsidR="00794199" w:rsidRDefault="008E2B66">
            <w:pPr>
              <w:pStyle w:val="TableBodyText"/>
            </w:pPr>
            <w:r>
              <w:t xml:space="preserve">The client supports receiving </w:t>
            </w:r>
            <w:hyperlink w:anchor="gt_c305d0ab-8b94-461a-bd76-13b40cb8c4d8">
              <w:r>
                <w:rPr>
                  <w:rStyle w:val="HyperlinkGreen"/>
                  <w:b/>
                </w:rPr>
                <w:t>Unicode</w:t>
              </w:r>
            </w:hyperlink>
            <w:r>
              <w:t xml:space="preserve"> strings for all string properties on </w:t>
            </w:r>
            <w:hyperlink w:anchor="gt_53dfe4f3-05d0-41aa-8217-ecd1962b340b">
              <w:r>
                <w:rPr>
                  <w:rStyle w:val="HyperlinkGreen"/>
                  <w:b/>
                </w:rPr>
                <w:t>recipient</w:t>
              </w:r>
            </w:hyperlink>
            <w:r>
              <w:t xml:space="preserve"> row data that is returned from the server on the </w:t>
            </w:r>
            <w:r>
              <w:rPr>
                <w:b/>
              </w:rPr>
              <w:t xml:space="preserve">RopReadRecipients </w:t>
            </w:r>
            <w:hyperlink w:anchor="gt_3369fdd6-36f8-4a62-9cd7-2738ffb5048f">
              <w:r>
                <w:rPr>
                  <w:rStyle w:val="HyperlinkGreen"/>
                  <w:b/>
                </w:rPr>
                <w:t>ROP</w:t>
              </w:r>
            </w:hyperlink>
            <w:r>
              <w:rPr>
                <w:b/>
              </w:rPr>
              <w:t xml:space="preserve"> </w:t>
            </w:r>
            <w:r>
              <w:t>(</w:t>
            </w:r>
            <w:hyperlink r:id="rId86" w:anchor="Section_13af691127e54aa0bb75637b02d4f2ef">
              <w:r>
                <w:rPr>
                  <w:rStyle w:val="Hyperlink"/>
                </w:rPr>
                <w:t>[MS-OXCROPS]</w:t>
              </w:r>
            </w:hyperlink>
            <w:r>
              <w:t xml:space="preserve"> section 2.2.6.6), the </w:t>
            </w:r>
            <w:r>
              <w:rPr>
                <w:b/>
              </w:rPr>
              <w:t>RopOpenMessage</w:t>
            </w:r>
            <w:r>
              <w:t xml:space="preserve"> ROP</w:t>
            </w:r>
            <w:r>
              <w:rPr>
                <w:b/>
              </w:rPr>
              <w:t xml:space="preserve"> </w:t>
            </w:r>
            <w:r>
              <w:t xml:space="preserve">([MS-OXCROPS] section 2.2.6.1), and the </w:t>
            </w:r>
            <w:r>
              <w:rPr>
                <w:b/>
              </w:rPr>
              <w:t>RopOpenEmbeddedMessage</w:t>
            </w:r>
            <w:r>
              <w:t xml:space="preserve"> ROP</w:t>
            </w:r>
            <w:r>
              <w:rPr>
                <w:b/>
              </w:rPr>
              <w:t xml:space="preserve"> </w:t>
            </w:r>
            <w:r>
              <w:t>([MS-OXCROPS] section 2.2.6.16). This is the minimum vers</w:t>
            </w:r>
            <w:r>
              <w:t>ion that a client supports to implement the protocol.</w:t>
            </w:r>
            <w:r>
              <w:rPr>
                <w:rStyle w:val="FootnoteReference"/>
              </w:rPr>
              <w:t xml:space="preserve"> </w:t>
            </w:r>
          </w:p>
        </w:tc>
      </w:tr>
      <w:tr w:rsidR="00794199" w:rsidTr="00794199">
        <w:tc>
          <w:tcPr>
            <w:tcW w:w="0" w:type="auto"/>
          </w:tcPr>
          <w:p w:rsidR="00794199" w:rsidRDefault="008E2B66">
            <w:pPr>
              <w:pStyle w:val="TableBodyText"/>
            </w:pPr>
            <w:r>
              <w:t>11.00.0000.4920</w:t>
            </w:r>
          </w:p>
        </w:tc>
        <w:tc>
          <w:tcPr>
            <w:tcW w:w="0" w:type="auto"/>
          </w:tcPr>
          <w:p w:rsidR="00794199" w:rsidRDefault="008E2B66">
            <w:pPr>
              <w:pStyle w:val="TableBodyText"/>
            </w:pPr>
            <w:r>
              <w:t xml:space="preserve">The client supports receiving ecServerBusy (0x00000480) in the </w:t>
            </w:r>
            <w:r>
              <w:rPr>
                <w:b/>
              </w:rPr>
              <w:t>ReturnValue</w:t>
            </w:r>
            <w:r>
              <w:t xml:space="preserve"> field of the </w:t>
            </w:r>
            <w:r>
              <w:rPr>
                <w:b/>
              </w:rPr>
              <w:t>RopFastTransferSourceGetBuffer</w:t>
            </w:r>
            <w:r>
              <w:t xml:space="preserve"> ROP response ([MS-OXCROPS] section 2.2.12.4). The </w:t>
            </w:r>
            <w:r>
              <w:rPr>
                <w:b/>
              </w:rPr>
              <w:t>BackoffTime</w:t>
            </w:r>
            <w:r>
              <w:t xml:space="preserve"> fie</w:t>
            </w:r>
            <w:r>
              <w:t xml:space="preserve">ld is present when the </w:t>
            </w:r>
            <w:r>
              <w:rPr>
                <w:b/>
              </w:rPr>
              <w:t>ReturnValue</w:t>
            </w:r>
            <w:r>
              <w:t xml:space="preserve"> field contains ecServerBusy. If the value of the </w:t>
            </w:r>
            <w:r>
              <w:rPr>
                <w:b/>
              </w:rPr>
              <w:t>ReturnValue</w:t>
            </w:r>
            <w:r>
              <w:t xml:space="preserve"> field is not ecServerBusy, the </w:t>
            </w:r>
            <w:r>
              <w:rPr>
                <w:b/>
              </w:rPr>
              <w:t>BackoffTime</w:t>
            </w:r>
            <w:r>
              <w:t xml:space="preserve"> field is not present. For details about the </w:t>
            </w:r>
            <w:r>
              <w:rPr>
                <w:b/>
              </w:rPr>
              <w:t>RopFastTransferSourceGetBuffer</w:t>
            </w:r>
            <w:r>
              <w:t xml:space="preserve"> ROP, see </w:t>
            </w:r>
            <w:hyperlink r:id="rId87" w:anchor="Section_b9752f3dd50d44b89e6b608a117c8532">
              <w:r>
                <w:rPr>
                  <w:rStyle w:val="Hyperlink"/>
                </w:rPr>
                <w:t>[MS-OXCFXICS]</w:t>
              </w:r>
            </w:hyperlink>
            <w:r>
              <w:t xml:space="preserve"> sections 2.2.3.1.1.5 and 3.2.5.8.1.5.</w:t>
            </w:r>
          </w:p>
        </w:tc>
      </w:tr>
      <w:tr w:rsidR="00794199" w:rsidTr="00794199">
        <w:tc>
          <w:tcPr>
            <w:tcW w:w="0" w:type="auto"/>
          </w:tcPr>
          <w:p w:rsidR="00794199" w:rsidRDefault="008E2B66">
            <w:pPr>
              <w:pStyle w:val="TableBodyText"/>
            </w:pPr>
            <w:r>
              <w:t>12.00.0000.000</w:t>
            </w:r>
          </w:p>
        </w:tc>
        <w:tc>
          <w:tcPr>
            <w:tcW w:w="0" w:type="auto"/>
          </w:tcPr>
          <w:p w:rsidR="00794199" w:rsidRDefault="008E2B66">
            <w:pPr>
              <w:pStyle w:val="TableBodyText"/>
            </w:pPr>
            <w:r>
              <w:t xml:space="preserve">The client supports receiving the errors ecCachedModeRequired, ecRpcHttpDisallowed, and ecProtocolDisabled on the </w:t>
            </w:r>
            <w:r>
              <w:rPr>
                <w:b/>
              </w:rPr>
              <w:t>EcDoConnectEx</w:t>
            </w:r>
            <w:r>
              <w:t xml:space="preserve"> method call; otherwise, the client will get back ecClientVerDisallowed instead. The client supports topologies that do not have </w:t>
            </w:r>
            <w:hyperlink w:anchor="gt_94523846-05ff-4a8b-bb73-7b3e5fec19aa">
              <w:r>
                <w:rPr>
                  <w:rStyle w:val="HyperlinkGreen"/>
                  <w:b/>
                </w:rPr>
                <w:t>public folders</w:t>
              </w:r>
            </w:hyperlink>
            <w:r>
              <w:t xml:space="preserve"> available. For client versions earlier than 12.00.</w:t>
            </w:r>
            <w:r>
              <w:t xml:space="preserve">0000.000, the server MUST fail the </w:t>
            </w:r>
            <w:r>
              <w:rPr>
                <w:b/>
              </w:rPr>
              <w:t>EcDoConnectEx</w:t>
            </w:r>
            <w:r>
              <w:t xml:space="preserve"> method call with ecClientVerDisallowed when no public folders are configured within the messaging system unless the </w:t>
            </w:r>
            <w:r>
              <w:rPr>
                <w:b/>
              </w:rPr>
              <w:t>EcDoConnectEx</w:t>
            </w:r>
            <w:r>
              <w:t xml:space="preserve"> method parameter flag 0x00008000 is passed in the </w:t>
            </w:r>
            <w:r>
              <w:rPr>
                <w:i/>
              </w:rPr>
              <w:t>ulFlags</w:t>
            </w:r>
            <w:r>
              <w:t xml:space="preserve"> parameter.</w:t>
            </w:r>
          </w:p>
        </w:tc>
      </w:tr>
      <w:tr w:rsidR="00794199" w:rsidTr="00794199">
        <w:tc>
          <w:tcPr>
            <w:tcW w:w="0" w:type="auto"/>
          </w:tcPr>
          <w:p w:rsidR="00794199" w:rsidRDefault="008E2B66">
            <w:pPr>
              <w:pStyle w:val="TableBodyText"/>
            </w:pPr>
            <w:r>
              <w:t>12.00.3118.000</w:t>
            </w:r>
          </w:p>
        </w:tc>
        <w:tc>
          <w:tcPr>
            <w:tcW w:w="0" w:type="auto"/>
          </w:tcPr>
          <w:p w:rsidR="00794199" w:rsidRDefault="008E2B66">
            <w:pPr>
              <w:pStyle w:val="TableBodyText"/>
            </w:pPr>
            <w:r>
              <w:t xml:space="preserve">The client supports receiving an </w:t>
            </w:r>
            <w:r>
              <w:rPr>
                <w:b/>
              </w:rPr>
              <w:t>AUX_EXORGINFO</w:t>
            </w:r>
            <w:r>
              <w:t xml:space="preserve"> block in the </w:t>
            </w:r>
            <w:r>
              <w:rPr>
                <w:i/>
              </w:rPr>
              <w:t>rgbAuxOut</w:t>
            </w:r>
            <w:r>
              <w:t xml:space="preserve"> parameter (section </w:t>
            </w:r>
            <w:hyperlink w:anchor="Section_f59d8e2417bd42fc9206ff7824b15052" w:history="1">
              <w:r>
                <w:rPr>
                  <w:rStyle w:val="Hyperlink"/>
                </w:rPr>
                <w:t>3.1.4.1.1.1.2</w:t>
              </w:r>
            </w:hyperlink>
            <w:r>
              <w:t xml:space="preserve">), on the </w:t>
            </w:r>
            <w:r>
              <w:rPr>
                <w:b/>
              </w:rPr>
              <w:t>EcDoConnectEx</w:t>
            </w:r>
            <w:r>
              <w:t xml:space="preserve"> method. The server SHOULD return the </w:t>
            </w:r>
            <w:r>
              <w:rPr>
                <w:b/>
              </w:rPr>
              <w:t>AUX_EXORGINFO</w:t>
            </w:r>
            <w:r>
              <w:t xml:space="preserve"> auxi</w:t>
            </w:r>
            <w:r>
              <w:t xml:space="preserve">liary block structure in the </w:t>
            </w:r>
            <w:r>
              <w:rPr>
                <w:i/>
              </w:rPr>
              <w:t>rgbAuxOut</w:t>
            </w:r>
            <w:r>
              <w:t xml:space="preserve"> parameter on the </w:t>
            </w:r>
            <w:r>
              <w:rPr>
                <w:b/>
              </w:rPr>
              <w:t>EcDoConnectEx</w:t>
            </w:r>
            <w:r>
              <w:t xml:space="preserve"> method call.</w:t>
            </w:r>
          </w:p>
        </w:tc>
      </w:tr>
      <w:tr w:rsidR="00794199" w:rsidTr="00794199">
        <w:tc>
          <w:tcPr>
            <w:tcW w:w="0" w:type="auto"/>
          </w:tcPr>
          <w:p w:rsidR="00794199" w:rsidRDefault="008E2B66">
            <w:pPr>
              <w:pStyle w:val="TableBodyText"/>
            </w:pPr>
            <w:r>
              <w:t>12.00.3619.000</w:t>
            </w:r>
          </w:p>
        </w:tc>
        <w:tc>
          <w:tcPr>
            <w:tcW w:w="0" w:type="auto"/>
          </w:tcPr>
          <w:p w:rsidR="00794199" w:rsidRDefault="008E2B66">
            <w:pPr>
              <w:pStyle w:val="TableBodyText"/>
            </w:pPr>
            <w:r>
              <w:t xml:space="preserve">The client supports receiving the error ecNotEncrypted on the </w:t>
            </w:r>
            <w:r>
              <w:rPr>
                <w:b/>
              </w:rPr>
              <w:t>EcDoConnectEx</w:t>
            </w:r>
            <w:r>
              <w:t xml:space="preserve"> method call; otherwise, the client will get back ecClientVerDisallowed. This erro</w:t>
            </w:r>
            <w:r>
              <w:t>r is returned when the server is configured to only allow encrypted connections and the client is trying to connect on a nonencrypted connection.</w:t>
            </w:r>
          </w:p>
        </w:tc>
      </w:tr>
      <w:tr w:rsidR="00794199" w:rsidTr="00794199">
        <w:tc>
          <w:tcPr>
            <w:tcW w:w="0" w:type="auto"/>
          </w:tcPr>
          <w:p w:rsidR="00794199" w:rsidRDefault="008E2B66">
            <w:pPr>
              <w:pStyle w:val="TableBodyText"/>
            </w:pPr>
            <w:r>
              <w:t>12.00.3730.000</w:t>
            </w:r>
          </w:p>
        </w:tc>
        <w:tc>
          <w:tcPr>
            <w:tcW w:w="0" w:type="auto"/>
          </w:tcPr>
          <w:p w:rsidR="00794199" w:rsidRDefault="008E2B66">
            <w:pPr>
              <w:pStyle w:val="TableBodyText"/>
            </w:pPr>
            <w:r>
              <w:t xml:space="preserve">The client supports send optimization for </w:t>
            </w:r>
            <w:hyperlink w:anchor="gt_8ba679a1-85f9-4a19-8543-ef83bd8f2e4b">
              <w:r>
                <w:rPr>
                  <w:rStyle w:val="HyperlinkGreen"/>
                  <w:b/>
                </w:rPr>
                <w:t>Incremental Change Synchronization (ICS)</w:t>
              </w:r>
            </w:hyperlink>
            <w:r>
              <w:t xml:space="preserve"> using the </w:t>
            </w:r>
            <w:r>
              <w:rPr>
                <w:b/>
              </w:rPr>
              <w:t xml:space="preserve">PidTagTargetEntryId </w:t>
            </w:r>
            <w:r>
              <w:t>property</w:t>
            </w:r>
            <w:r>
              <w:rPr>
                <w:b/>
              </w:rPr>
              <w:t xml:space="preserve"> </w:t>
            </w:r>
            <w:r>
              <w:t>(</w:t>
            </w:r>
            <w:hyperlink r:id="rId88" w:anchor="Section_daa9120ff3254afba73828f91049ab3c">
              <w:r>
                <w:rPr>
                  <w:rStyle w:val="Hyperlink"/>
                </w:rPr>
                <w:t>[MS-OXOMSG]</w:t>
              </w:r>
            </w:hyperlink>
            <w:r>
              <w:t xml:space="preserve"> section 2.2.1.69). For more details, see [MS-OXCFXICS] section 3.3.4.3.3</w:t>
            </w:r>
            <w:r>
              <w:t>.2.1.2.</w:t>
            </w:r>
          </w:p>
        </w:tc>
      </w:tr>
      <w:tr w:rsidR="00794199" w:rsidTr="00794199">
        <w:tc>
          <w:tcPr>
            <w:tcW w:w="0" w:type="auto"/>
          </w:tcPr>
          <w:p w:rsidR="00794199" w:rsidRDefault="008E2B66">
            <w:pPr>
              <w:pStyle w:val="TableBodyText"/>
            </w:pPr>
            <w:r>
              <w:t>12.00.4207.000</w:t>
            </w:r>
          </w:p>
        </w:tc>
        <w:tc>
          <w:tcPr>
            <w:tcW w:w="0" w:type="auto"/>
          </w:tcPr>
          <w:p w:rsidR="00794199" w:rsidRDefault="008E2B66">
            <w:pPr>
              <w:pStyle w:val="TableBodyText"/>
            </w:pPr>
            <w:r>
              <w:t xml:space="preserve">The client supports packing of the </w:t>
            </w:r>
            <w:r>
              <w:rPr>
                <w:b/>
              </w:rPr>
              <w:t>RopReadStream</w:t>
            </w:r>
            <w:r>
              <w:t xml:space="preserve"> ROP ([MS-OXCROPS] section 2.2.9.2) in the </w:t>
            </w:r>
            <w:hyperlink w:anchor="gt_02eede81-2ef5-4994-8791-5f0cd780c225">
              <w:r>
                <w:rPr>
                  <w:rStyle w:val="HyperlinkGreen"/>
                  <w:b/>
                </w:rPr>
                <w:t>ROP response buffer</w:t>
              </w:r>
            </w:hyperlink>
            <w:r>
              <w:t xml:space="preserve"> of the </w:t>
            </w:r>
            <w:r>
              <w:rPr>
                <w:b/>
              </w:rPr>
              <w:t>EcDoRpcExt2</w:t>
            </w:r>
            <w:r>
              <w:t xml:space="preserve"> method (section </w:t>
            </w:r>
            <w:hyperlink w:anchor="Section_1842194bc5304b64a7780e663029785c" w:history="1">
              <w:r>
                <w:rPr>
                  <w:rStyle w:val="Hyperlink"/>
                </w:rPr>
                <w:t>3.1.4.2</w:t>
              </w:r>
            </w:hyperlink>
            <w:r>
              <w:t xml:space="preserve">). The </w:t>
            </w:r>
            <w:r>
              <w:rPr>
                <w:b/>
              </w:rPr>
              <w:t>RopReadStream</w:t>
            </w:r>
            <w:r>
              <w:t xml:space="preserve"> ROP MUST be the last ROP in the request buffer on the </w:t>
            </w:r>
            <w:r>
              <w:rPr>
                <w:b/>
              </w:rPr>
              <w:t>EcDoRpcExt2</w:t>
            </w:r>
            <w:r>
              <w:t xml:space="preserve"> method call. For details about extended buffer packing, see section </w:t>
            </w:r>
            <w:hyperlink w:anchor="Section_9e3aeb64409d4bc1a29565614e2b591e" w:history="1">
              <w:r>
                <w:rPr>
                  <w:rStyle w:val="Hyperlink"/>
                </w:rPr>
                <w:t>3.1.4.2.1.2</w:t>
              </w:r>
            </w:hyperlink>
            <w:r>
              <w:t>.</w:t>
            </w:r>
          </w:p>
        </w:tc>
      </w:tr>
      <w:tr w:rsidR="00794199" w:rsidTr="00794199">
        <w:tc>
          <w:tcPr>
            <w:tcW w:w="0" w:type="auto"/>
          </w:tcPr>
          <w:p w:rsidR="00794199" w:rsidRDefault="008E2B66">
            <w:pPr>
              <w:pStyle w:val="TableBodyText"/>
            </w:pPr>
            <w:r>
              <w:t>12.00.4228.0000</w:t>
            </w:r>
          </w:p>
        </w:tc>
        <w:tc>
          <w:tcPr>
            <w:tcW w:w="0" w:type="auto"/>
          </w:tcPr>
          <w:p w:rsidR="00794199" w:rsidRDefault="008E2B66">
            <w:pPr>
              <w:pStyle w:val="TableBodyText"/>
            </w:pPr>
            <w:r>
              <w:t xml:space="preserve">The client supports receiving the </w:t>
            </w:r>
            <w:r>
              <w:rPr>
                <w:b/>
              </w:rPr>
              <w:t>RopBackoff</w:t>
            </w:r>
            <w:r>
              <w:t xml:space="preserve"> ROP ([MS-OXCROPS] section 2.2.15.2) in the ROP response buffer of the </w:t>
            </w:r>
            <w:r>
              <w:rPr>
                <w:b/>
              </w:rPr>
              <w:t>EcDoRpcExt2</w:t>
            </w:r>
            <w:r>
              <w:t xml:space="preserve"> method call. For details, see [MS-OXCROPS] section 3.1.5.1.1.</w:t>
            </w:r>
          </w:p>
        </w:tc>
      </w:tr>
    </w:tbl>
    <w:p w:rsidR="00794199" w:rsidRDefault="00794199"/>
    <w:p w:rsidR="00794199" w:rsidRDefault="008E2B66">
      <w:pPr>
        <w:pStyle w:val="Heading6"/>
      </w:pPr>
      <w:bookmarkStart w:id="327" w:name="section_f62b4d8691d943b89174ac23d8141532"/>
      <w:bookmarkStart w:id="328" w:name="_Toc79557116"/>
      <w:r>
        <w:t>Version Numbers Received from the Server</w:t>
      </w:r>
      <w:bookmarkEnd w:id="327"/>
      <w:bookmarkEnd w:id="328"/>
    </w:p>
    <w:p w:rsidR="00794199" w:rsidRDefault="008E2B66">
      <w:r>
        <w:t xml:space="preserve">The client can assume that the described functionality exists if the version number that is passed in the </w:t>
      </w:r>
      <w:hyperlink w:anchor="gt_8a7f6700-8311-45bc-af10-82e10accd331">
        <w:r>
          <w:rPr>
            <w:rStyle w:val="HyperlinkGreen"/>
            <w:b/>
          </w:rPr>
          <w:t>RPC</w:t>
        </w:r>
      </w:hyperlink>
      <w:r>
        <w:t xml:space="preserve"> buffer is equal to or greater than the serv</w:t>
      </w:r>
      <w:r>
        <w:t xml:space="preserve">er version number in which the functionality was added, as specified in section </w:t>
      </w:r>
      <w:hyperlink w:anchor="Section_46febe80007a4cbb8858cb4998945b07" w:history="1">
        <w:r>
          <w:rPr>
            <w:rStyle w:val="Hyperlink"/>
          </w:rPr>
          <w:t>3.1.4.1.3.2</w:t>
        </w:r>
      </w:hyperlink>
      <w:r>
        <w:t>.</w:t>
      </w:r>
    </w:p>
    <w:p w:rsidR="00794199" w:rsidRDefault="008E2B66">
      <w:pPr>
        <w:pStyle w:val="Heading4"/>
      </w:pPr>
      <w:bookmarkStart w:id="329" w:name="section_11b8910454e24cb0b009e144adbcf774"/>
      <w:bookmarkStart w:id="330" w:name="_Toc79557117"/>
      <w:r>
        <w:lastRenderedPageBreak/>
        <w:t>Sending the EcDoRpcExt2 Method</w:t>
      </w:r>
      <w:bookmarkEnd w:id="329"/>
      <w:bookmarkEnd w:id="330"/>
      <w:r>
        <w:fldChar w:fldCharType="begin"/>
      </w:r>
      <w:r>
        <w:instrText xml:space="preserve"> XE "Client:Sending the EcDoRpcExt2 Method method" </w:instrText>
      </w:r>
      <w:r>
        <w:fldChar w:fldCharType="end"/>
      </w:r>
      <w:r>
        <w:fldChar w:fldCharType="begin"/>
      </w:r>
      <w:r>
        <w:instrText xml:space="preserve"> XE "Sending the EcD</w:instrText>
      </w:r>
      <w:r>
        <w:instrText xml:space="preserve">oRpcExt2 Method method" </w:instrText>
      </w:r>
      <w:r>
        <w:fldChar w:fldCharType="end"/>
      </w:r>
      <w:r>
        <w:fldChar w:fldCharType="begin"/>
      </w:r>
      <w:r>
        <w:instrText xml:space="preserve"> XE "Methods:Sending the EcDoRpcExt2 Method" </w:instrText>
      </w:r>
      <w:r>
        <w:fldChar w:fldCharType="end"/>
      </w:r>
    </w:p>
    <w:p w:rsidR="00794199" w:rsidRDefault="008E2B66">
      <w:r>
        <w:t xml:space="preserve">When issuing the </w:t>
      </w:r>
      <w:r>
        <w:rPr>
          <w:b/>
        </w:rPr>
        <w:t>EcDoRpcExt2</w:t>
      </w:r>
      <w:r>
        <w:t xml:space="preserve"> method, as specified in section </w:t>
      </w:r>
      <w:hyperlink w:anchor="Section_1842194bc5304b64a7780e663029785c" w:history="1">
        <w:r>
          <w:rPr>
            <w:rStyle w:val="Hyperlink"/>
          </w:rPr>
          <w:t>3.1.4.2</w:t>
        </w:r>
      </w:hyperlink>
      <w:r>
        <w:t>, some parameters require additional client-side consi</w:t>
      </w:r>
      <w:r>
        <w:t>deration beyond what is stated in section 3.1.4.2. The client has specific handling for the following parameter:</w:t>
      </w:r>
    </w:p>
    <w:p w:rsidR="00794199" w:rsidRDefault="008E2B66">
      <w:r>
        <w:rPr>
          <w:i/>
        </w:rPr>
        <w:t>pcxh:</w:t>
      </w:r>
      <w:r>
        <w:t xml:space="preserve"> The client MUST pass a valid </w:t>
      </w:r>
      <w:hyperlink w:anchor="gt_1f0ab616-f876-47ff-9cf1-6f24c0255ccc">
        <w:r>
          <w:rPr>
            <w:rStyle w:val="HyperlinkGreen"/>
            <w:b/>
          </w:rPr>
          <w:t>session context handle</w:t>
        </w:r>
      </w:hyperlink>
      <w:r>
        <w:t xml:space="preserve"> that was created by cal</w:t>
      </w:r>
      <w:r>
        <w:t xml:space="preserve">ling the </w:t>
      </w:r>
      <w:r>
        <w:rPr>
          <w:b/>
        </w:rPr>
        <w:t xml:space="preserve">EcDoConnectEx </w:t>
      </w:r>
      <w:r>
        <w:t xml:space="preserve">method. If the value of the </w:t>
      </w:r>
      <w:r>
        <w:rPr>
          <w:i/>
        </w:rPr>
        <w:t xml:space="preserve">pcxh </w:t>
      </w:r>
      <w:r>
        <w:t xml:space="preserve">parameter on output is zero, the </w:t>
      </w:r>
      <w:hyperlink w:anchor="gt_d08d95ee-5936-47d8-9f35-49e4159354a6">
        <w:r>
          <w:rPr>
            <w:rStyle w:val="HyperlinkGreen"/>
            <w:b/>
          </w:rPr>
          <w:t>Session Context</w:t>
        </w:r>
      </w:hyperlink>
      <w:r>
        <w:t xml:space="preserve"> on the server has been destroyed.</w:t>
      </w:r>
    </w:p>
    <w:p w:rsidR="00794199" w:rsidRDefault="008E2B66">
      <w:pPr>
        <w:pStyle w:val="Heading5"/>
      </w:pPr>
      <w:bookmarkStart w:id="331" w:name="section_ba8abcc92f1e4604a7ec585b4f5169ae"/>
      <w:bookmarkStart w:id="332" w:name="_Toc79557118"/>
      <w:r>
        <w:t>Extended Buffer Handling</w:t>
      </w:r>
      <w:bookmarkEnd w:id="331"/>
      <w:bookmarkEnd w:id="332"/>
    </w:p>
    <w:p w:rsidR="00794199" w:rsidRDefault="008E2B66">
      <w:r>
        <w:t xml:space="preserve">The </w:t>
      </w:r>
      <w:r>
        <w:rPr>
          <w:b/>
        </w:rPr>
        <w:t>EcDoRpcExt2</w:t>
      </w:r>
      <w:r>
        <w:t xml:space="preserve"> method, as spe</w:t>
      </w:r>
      <w:r>
        <w:t xml:space="preserve">cified in section </w:t>
      </w:r>
      <w:hyperlink w:anchor="Section_1842194bc5304b64a7780e663029785c" w:history="1">
        <w:r>
          <w:rPr>
            <w:rStyle w:val="Hyperlink"/>
          </w:rPr>
          <w:t>3.1.4.2</w:t>
        </w:r>
      </w:hyperlink>
      <w:r>
        <w:t>, contains request and response buffers that use an extended buffer mechanism in which the payload is preceded by a header. Extended buffer handling is specified in sectio</w:t>
      </w:r>
      <w:r>
        <w:t xml:space="preserve">n </w:t>
      </w:r>
      <w:hyperlink w:anchor="Section_1a93eb7d60ff4b74bcb79c9d6d6b8b35" w:history="1">
        <w:r>
          <w:rPr>
            <w:rStyle w:val="Hyperlink"/>
          </w:rPr>
          <w:t>3.1.4.1.1</w:t>
        </w:r>
      </w:hyperlink>
      <w:r>
        <w:t xml:space="preserve">. </w:t>
      </w:r>
    </w:p>
    <w:p w:rsidR="00794199" w:rsidRDefault="008E2B66">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section. The client MUST be able to treat each header and its associated payload independently and to interpret the payloa</w:t>
      </w:r>
      <w:r>
        <w:t xml:space="preserve">d contents solely on the </w:t>
      </w:r>
      <w:hyperlink w:anchor="gt_425bcab9-7911-4eae-b414-624b7a51eb5f">
        <w:r>
          <w:rPr>
            <w:rStyle w:val="HyperlinkGreen"/>
            <w:b/>
          </w:rPr>
          <w:t>flags</w:t>
        </w:r>
      </w:hyperlink>
      <w:r>
        <w:t xml:space="preserve"> specified in the header.</w:t>
      </w:r>
    </w:p>
    <w:p w:rsidR="00794199" w:rsidRDefault="008E2B66">
      <w:pPr>
        <w:pStyle w:val="Heading5"/>
      </w:pPr>
      <w:bookmarkStart w:id="333" w:name="section_d553c93948a9473d8d80984120afbd64"/>
      <w:bookmarkStart w:id="334" w:name="_Toc79557119"/>
      <w:r>
        <w:t>Auxiliary Buffer</w:t>
      </w:r>
      <w:bookmarkEnd w:id="333"/>
      <w:bookmarkEnd w:id="334"/>
    </w:p>
    <w:p w:rsidR="00794199" w:rsidRDefault="008E2B66">
      <w:r>
        <w:t xml:space="preserve">The </w:t>
      </w:r>
      <w:r>
        <w:rPr>
          <w:b/>
        </w:rPr>
        <w:t>EcDoRpcExt2</w:t>
      </w:r>
      <w:r>
        <w:t xml:space="preserve"> method, as specified in section </w:t>
      </w:r>
      <w:hyperlink w:anchor="Section_1842194bc5304b64a7780e663029785c" w:history="1">
        <w:r>
          <w:rPr>
            <w:rStyle w:val="Hyperlink"/>
          </w:rPr>
          <w:t>3.1.4.2</w:t>
        </w:r>
      </w:hyperlink>
      <w:r>
        <w:t xml:space="preserve">, allows for additional data to travel between the client and server. This additional data is transferred in the auxiliary buffers of the method. The </w:t>
      </w:r>
      <w:r>
        <w:rPr>
          <w:i/>
        </w:rPr>
        <w:t>rgbAuxIn</w:t>
      </w:r>
      <w:r>
        <w:t xml:space="preserve"> parameter payload is for auxiliary data being sent from the client to the server.</w:t>
      </w:r>
    </w:p>
    <w:p w:rsidR="00794199" w:rsidRDefault="008E2B66">
      <w:r>
        <w:t xml:space="preserve">Unlike the </w:t>
      </w:r>
      <w:hyperlink w:anchor="gt_3369fdd6-36f8-4a62-9cd7-2738ffb5048f">
        <w:r>
          <w:rPr>
            <w:rStyle w:val="HyperlinkGreen"/>
            <w:b/>
          </w:rPr>
          <w:t>ROP</w:t>
        </w:r>
      </w:hyperlink>
      <w:r>
        <w:t xml:space="preserve"> request and response </w:t>
      </w:r>
      <w:r>
        <w:rPr>
          <w:i/>
        </w:rPr>
        <w:t>rgbIn</w:t>
      </w:r>
      <w:r>
        <w:t xml:space="preserve"> and </w:t>
      </w:r>
      <w:r>
        <w:rPr>
          <w:i/>
        </w:rPr>
        <w:t>rgbOut</w:t>
      </w:r>
      <w:r>
        <w:t xml:space="preserve"> parameter payloads, there is no request and response nature to the auxiliary buffers. The data sent to the server from the client in the auxiliary input buf</w:t>
      </w:r>
      <w:r>
        <w:t xml:space="preserve">fer is purely informational, and the server is not required to respond in the auxiliary output buffer. </w:t>
      </w:r>
    </w:p>
    <w:p w:rsidR="00794199" w:rsidRDefault="008E2B66">
      <w:r>
        <w:t>The data being transferred in the auxiliary buffers from the client to the server is client-side performance information, which is statistical informati</w:t>
      </w:r>
      <w:r>
        <w:t xml:space="preserve">on the client can keep regarding its communication with the messaging server or the directory service. Part of this information is for when the client fails to communicate with the messaging server or the directory service. The client can then report this </w:t>
      </w:r>
      <w:r>
        <w:t xml:space="preserve">information to the server the next time it communicates. </w:t>
      </w:r>
    </w:p>
    <w:p w:rsidR="00794199" w:rsidRDefault="008E2B66">
      <w:r>
        <w:t xml:space="preserve">All information in the auxiliary buffer MUST be added with an </w:t>
      </w:r>
      <w:r>
        <w:rPr>
          <w:b/>
        </w:rPr>
        <w:t>AUX_HEADER</w:t>
      </w:r>
      <w:r>
        <w:t xml:space="preserve"> structure preceding the actual auxiliary block information. For details about the </w:t>
      </w:r>
      <w:r>
        <w:rPr>
          <w:b/>
        </w:rPr>
        <w:t>AUX_HEADER</w:t>
      </w:r>
      <w:r>
        <w:t xml:space="preserve"> structure and how it is formatte</w:t>
      </w:r>
      <w:r>
        <w:t xml:space="preserve">d, see section </w:t>
      </w:r>
      <w:hyperlink w:anchor="Section_b04d024c5fe04c59a45acb16b5a55e89" w:history="1">
        <w:r>
          <w:rPr>
            <w:rStyle w:val="Hyperlink"/>
          </w:rPr>
          <w:t>2.2.2.2</w:t>
        </w:r>
      </w:hyperlink>
      <w:r>
        <w:t xml:space="preserve">. Within the </w:t>
      </w:r>
      <w:r>
        <w:rPr>
          <w:b/>
        </w:rPr>
        <w:t>AUX_HEADER</w:t>
      </w:r>
      <w:r>
        <w:t xml:space="preserve"> header, the </w:t>
      </w:r>
      <w:r>
        <w:rPr>
          <w:b/>
        </w:rPr>
        <w:t>Version</w:t>
      </w:r>
      <w:r>
        <w:t xml:space="preserve"> field and </w:t>
      </w:r>
      <w:r>
        <w:rPr>
          <w:b/>
        </w:rPr>
        <w:t>Type</w:t>
      </w:r>
      <w:r>
        <w:t xml:space="preserve"> field are combined to determine which auxiliary block follows the header. For details about how to format the </w:t>
      </w:r>
      <w:r>
        <w:rPr>
          <w:b/>
        </w:rPr>
        <w:t>AUX_H</w:t>
      </w:r>
      <w:r>
        <w:rPr>
          <w:b/>
        </w:rPr>
        <w:t>EADER</w:t>
      </w:r>
      <w:r>
        <w:t xml:space="preserve"> header to indicate which auxiliary block follows, see section 2.2.2.2.</w:t>
      </w:r>
    </w:p>
    <w:p w:rsidR="00794199" w:rsidRDefault="008E2B66">
      <w:r>
        <w:t xml:space="preserve">If the client receives an auxiliary </w:t>
      </w:r>
      <w:r>
        <w:rPr>
          <w:b/>
        </w:rPr>
        <w:t>AUX_HEADER</w:t>
      </w:r>
      <w:r>
        <w:t xml:space="preserve"> structure block with a version and type it does not recognize (that is, does not support), it MUST skip over the entire block, inclu</w:t>
      </w:r>
      <w:r>
        <w:t xml:space="preserve">ding the following auxiliary block, without throwing an error. The </w:t>
      </w:r>
      <w:r>
        <w:rPr>
          <w:b/>
        </w:rPr>
        <w:t>AUX_HEADER</w:t>
      </w:r>
      <w:r>
        <w:t xml:space="preserve"> structure block contains the length of the </w:t>
      </w:r>
      <w:r>
        <w:rPr>
          <w:b/>
        </w:rPr>
        <w:t>AUX_HEADER</w:t>
      </w:r>
      <w:r>
        <w:t xml:space="preserve"> structure plus the following auxiliary block in the </w:t>
      </w:r>
      <w:r>
        <w:rPr>
          <w:b/>
        </w:rPr>
        <w:t xml:space="preserve">Size </w:t>
      </w:r>
      <w:r>
        <w:t>field, and so the information can be skipped.</w:t>
      </w:r>
    </w:p>
    <w:p w:rsidR="00794199" w:rsidRDefault="008E2B66">
      <w:pPr>
        <w:pStyle w:val="Heading6"/>
      </w:pPr>
      <w:bookmarkStart w:id="335" w:name="section_b29576b27c4e40a280ef626932c07175"/>
      <w:bookmarkStart w:id="336" w:name="_Toc79557120"/>
      <w:r>
        <w:t>Client Performance Mo</w:t>
      </w:r>
      <w:r>
        <w:t>nitoring</w:t>
      </w:r>
      <w:bookmarkEnd w:id="335"/>
      <w:bookmarkEnd w:id="336"/>
    </w:p>
    <w:p w:rsidR="00794199" w:rsidRDefault="008E2B66">
      <w:r>
        <w:t xml:space="preserve">The following blocks are sent from the client to the server in the </w:t>
      </w:r>
      <w:r>
        <w:rPr>
          <w:i/>
        </w:rPr>
        <w:t>rgbAuxIn</w:t>
      </w:r>
      <w:r>
        <w:t xml:space="preserve"> parameter, as specified in section </w:t>
      </w:r>
      <w:hyperlink w:anchor="Section_06acbe7f458646fd9cf54a833addc57a" w:history="1">
        <w:r>
          <w:rPr>
            <w:rStyle w:val="Hyperlink"/>
          </w:rPr>
          <w:t>3.1.4.1.1.1.1</w:t>
        </w:r>
      </w:hyperlink>
      <w:r>
        <w:t xml:space="preserve">, on the </w:t>
      </w:r>
      <w:r>
        <w:rPr>
          <w:b/>
        </w:rPr>
        <w:t xml:space="preserve">EcDoRpcExt2 </w:t>
      </w:r>
      <w:r>
        <w:t xml:space="preserve">method, as specified in section </w:t>
      </w:r>
      <w:hyperlink w:anchor="Section_1842194bc5304b64a7780e663029785c" w:history="1">
        <w:r>
          <w:rPr>
            <w:rStyle w:val="Hyperlink"/>
          </w:rPr>
          <w:t>3.1.4.2</w:t>
        </w:r>
      </w:hyperlink>
      <w:r>
        <w:t xml:space="preserve">, to support client performance monitoring. Each of these auxiliary blocks MUST be preceded by a properly formatted </w:t>
      </w:r>
      <w:r>
        <w:rPr>
          <w:b/>
        </w:rPr>
        <w:t>AUX_HEADER</w:t>
      </w:r>
      <w:r>
        <w:t xml:space="preserve"> structure, as specified in section </w:t>
      </w:r>
      <w:hyperlink w:anchor="Section_b04d024c5fe04c59a45acb16b5a55e89" w:history="1">
        <w:r>
          <w:rPr>
            <w:rStyle w:val="Hyperlink"/>
          </w:rPr>
          <w:t>2.2.2.2</w:t>
        </w:r>
      </w:hyperlink>
      <w:r>
        <w:t xml:space="preserve">. The client can fill reserved fields in these blocks with any value when writing the </w:t>
      </w:r>
      <w:hyperlink w:anchor="gt_f3529cd8-50da-4f36-aa0b-66af455edbb6">
        <w:r>
          <w:rPr>
            <w:rStyle w:val="HyperlinkGreen"/>
            <w:b/>
          </w:rPr>
          <w:t>stream</w:t>
        </w:r>
      </w:hyperlink>
      <w:r>
        <w:t>.</w:t>
      </w:r>
    </w:p>
    <w:p w:rsidR="00794199" w:rsidRDefault="00794199">
      <w:pPr>
        <w:rPr>
          <w:b/>
        </w:rPr>
      </w:pPr>
    </w:p>
    <w:tbl>
      <w:tblPr>
        <w:tblStyle w:val="Table-ShadedHeader"/>
        <w:tblW w:w="0" w:type="auto"/>
        <w:tblLook w:val="04A0" w:firstRow="1" w:lastRow="0" w:firstColumn="1" w:lastColumn="0" w:noHBand="0" w:noVBand="1"/>
      </w:tblPr>
      <w:tblGrid>
        <w:gridCol w:w="2972"/>
        <w:gridCol w:w="6503"/>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lastRenderedPageBreak/>
              <w:t>Auxiliary block structure</w:t>
            </w:r>
          </w:p>
        </w:tc>
        <w:tc>
          <w:tcPr>
            <w:tcW w:w="0" w:type="auto"/>
          </w:tcPr>
          <w:p w:rsidR="00794199" w:rsidRDefault="008E2B66">
            <w:pPr>
              <w:pStyle w:val="TableHeaderText"/>
            </w:pPr>
            <w:r>
              <w:t>Description</w:t>
            </w:r>
          </w:p>
        </w:tc>
      </w:tr>
      <w:tr w:rsidR="00794199" w:rsidTr="00794199">
        <w:tc>
          <w:tcPr>
            <w:tcW w:w="0" w:type="auto"/>
          </w:tcPr>
          <w:p w:rsidR="00794199" w:rsidRDefault="008E2B66">
            <w:pPr>
              <w:pStyle w:val="TableBodyText"/>
              <w:rPr>
                <w:b/>
              </w:rPr>
            </w:pPr>
            <w:r>
              <w:rPr>
                <w:b/>
              </w:rPr>
              <w:t xml:space="preserve">AUX_PERF_SESSIONINFO </w:t>
            </w:r>
          </w:p>
          <w:p w:rsidR="00794199" w:rsidRDefault="008E2B66">
            <w:pPr>
              <w:pStyle w:val="TableBodyText"/>
            </w:pPr>
            <w:r>
              <w:t>(section</w:t>
            </w:r>
            <w:r>
              <w:t xml:space="preserve"> </w:t>
            </w:r>
            <w:hyperlink w:anchor="Section_03331aed37c441408be65c7b01454593" w:history="1">
              <w:r>
                <w:rPr>
                  <w:rStyle w:val="Hyperlink"/>
                </w:rPr>
                <w:t>2.2.2.2.2</w:t>
              </w:r>
            </w:hyperlink>
            <w:r>
              <w:t>)</w:t>
            </w:r>
          </w:p>
        </w:tc>
        <w:tc>
          <w:tcPr>
            <w:tcW w:w="0" w:type="auto"/>
          </w:tcPr>
          <w:p w:rsidR="00794199" w:rsidRDefault="008E2B66">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 to the server. The session identifier is also used in other performance blocks to identify which client session to associate the performance data with.</w:t>
            </w:r>
          </w:p>
          <w:p w:rsidR="00794199" w:rsidRDefault="008E2B66">
            <w:pPr>
              <w:pStyle w:val="TableBodyText"/>
            </w:pPr>
            <w:r>
              <w:t>It is recommended that th</w:t>
            </w:r>
            <w:r>
              <w:t xml:space="preserve">e </w:t>
            </w:r>
            <w:r>
              <w:rPr>
                <w:b/>
              </w:rPr>
              <w:t>AUX_PERF_SESSIONINFO_V2</w:t>
            </w:r>
            <w:r>
              <w:t xml:space="preserve"> auxiliary block structure be used instead of this auxiliary block structure. A server still supports this older session information auxiliary block structure.</w:t>
            </w:r>
          </w:p>
          <w:p w:rsidR="00794199" w:rsidRDefault="008E2B66">
            <w:pPr>
              <w:pStyle w:val="TableBodyText"/>
            </w:pPr>
            <w:r>
              <w:t xml:space="preserve">This block can also be passed in the </w:t>
            </w:r>
            <w:r>
              <w:rPr>
                <w:b/>
              </w:rPr>
              <w:t>EcDoConnectEx</w:t>
            </w:r>
            <w:r>
              <w:t xml:space="preserve"> method auxiliary inp</w:t>
            </w:r>
            <w:r>
              <w:t>ut buffer.</w:t>
            </w:r>
          </w:p>
        </w:tc>
      </w:tr>
      <w:tr w:rsidR="00794199" w:rsidTr="00794199">
        <w:tc>
          <w:tcPr>
            <w:tcW w:w="0" w:type="auto"/>
          </w:tcPr>
          <w:p w:rsidR="00794199" w:rsidRDefault="008E2B66">
            <w:pPr>
              <w:pStyle w:val="TableBodyText"/>
              <w:rPr>
                <w:b/>
              </w:rPr>
            </w:pPr>
            <w:r>
              <w:rPr>
                <w:b/>
              </w:rPr>
              <w:t xml:space="preserve">AUX_PERF_SESSIONINFO_V2 </w:t>
            </w:r>
          </w:p>
          <w:p w:rsidR="00794199" w:rsidRDefault="008E2B66">
            <w:pPr>
              <w:pStyle w:val="TableBodyText"/>
            </w:pPr>
            <w:r>
              <w:t xml:space="preserve">(section </w:t>
            </w:r>
            <w:hyperlink w:anchor="Section_f24356413bb8451aa106ab99165bbd5d" w:history="1">
              <w:r>
                <w:rPr>
                  <w:rStyle w:val="Hyperlink"/>
                </w:rPr>
                <w:t>2.2.2.2.3</w:t>
              </w:r>
            </w:hyperlink>
            <w:r>
              <w:t>)</w:t>
            </w:r>
          </w:p>
        </w:tc>
        <w:tc>
          <w:tcPr>
            <w:tcW w:w="0" w:type="auto"/>
          </w:tcPr>
          <w:p w:rsidR="00794199" w:rsidRDefault="008E2B66">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AUX_PERF_SESSIONINFO_V2</w:t>
            </w:r>
            <w:r>
              <w:t xml:space="preserve"> or </w:t>
            </w:r>
            <w:r>
              <w:rPr>
                <w:b/>
              </w:rPr>
              <w:t>AUX_PERF_SESSIONINFO</w:t>
            </w:r>
            <w:r>
              <w:t xml:space="preserve"> auxiliary block structure sent</w:t>
            </w:r>
            <w:r>
              <w:t xml:space="preserve"> to the server. The session identifier is also used in other performance blocks to identify which client session to associate the performance data with.</w:t>
            </w:r>
          </w:p>
          <w:p w:rsidR="00794199" w:rsidRDefault="008E2B66">
            <w:pPr>
              <w:pStyle w:val="TableBodyText"/>
            </w:pPr>
            <w:r>
              <w:t xml:space="preserve">This block can also be passed in the </w:t>
            </w:r>
            <w:r>
              <w:rPr>
                <w:b/>
              </w:rPr>
              <w:t>EcDoConnectEx</w:t>
            </w:r>
            <w:r>
              <w:t xml:space="preserve"> method auxiliary input buffer.</w:t>
            </w:r>
          </w:p>
        </w:tc>
      </w:tr>
      <w:tr w:rsidR="00794199" w:rsidTr="00794199">
        <w:tc>
          <w:tcPr>
            <w:tcW w:w="0" w:type="auto"/>
          </w:tcPr>
          <w:p w:rsidR="00794199" w:rsidRDefault="008E2B66">
            <w:pPr>
              <w:pStyle w:val="TableBodyText"/>
              <w:rPr>
                <w:b/>
              </w:rPr>
            </w:pPr>
            <w:r>
              <w:rPr>
                <w:b/>
              </w:rPr>
              <w:t xml:space="preserve">AUX_PERF_SERVERINFO </w:t>
            </w:r>
          </w:p>
          <w:p w:rsidR="00794199" w:rsidRDefault="008E2B66">
            <w:pPr>
              <w:pStyle w:val="TableBodyText"/>
            </w:pPr>
            <w:r>
              <w:t xml:space="preserve">(section </w:t>
            </w:r>
            <w:hyperlink w:anchor="Section_10adebe1d791463ca91a7d3f4ea906a8" w:history="1">
              <w:r>
                <w:rPr>
                  <w:rStyle w:val="Hyperlink"/>
                </w:rPr>
                <w:t>2.2.2.2.5</w:t>
              </w:r>
            </w:hyperlink>
            <w:r>
              <w:t>)</w:t>
            </w:r>
          </w:p>
        </w:tc>
        <w:tc>
          <w:tcPr>
            <w:tcW w:w="0" w:type="auto"/>
          </w:tcPr>
          <w:p w:rsidR="00794199" w:rsidRDefault="008E2B66">
            <w:pPr>
              <w:pStyle w:val="TableBodyText"/>
            </w:pPr>
            <w:r>
              <w:t>Sent to the server as diagnostic information about the server that the client is communicating with for more robust reporting of networking issues. The client MUST assign a un</w:t>
            </w:r>
            <w:r>
              <w:t xml:space="preserve">ique server identifier for each </w:t>
            </w:r>
            <w:r>
              <w:rPr>
                <w:b/>
              </w:rPr>
              <w:t>AUX_PERF_SERVERINFO</w:t>
            </w:r>
            <w:r>
              <w:t xml:space="preserve"> auxiliary block structure sent to the server. The server identifier is also used in other performance blocks to identify which server a client is communicating with to associate the performance data.</w:t>
            </w:r>
          </w:p>
        </w:tc>
      </w:tr>
      <w:tr w:rsidR="00794199" w:rsidTr="00794199">
        <w:tc>
          <w:tcPr>
            <w:tcW w:w="0" w:type="auto"/>
          </w:tcPr>
          <w:p w:rsidR="00794199" w:rsidRDefault="008E2B66">
            <w:pPr>
              <w:pStyle w:val="TableBodyText"/>
              <w:rPr>
                <w:b/>
              </w:rPr>
            </w:pPr>
            <w:r>
              <w:rPr>
                <w:b/>
              </w:rPr>
              <w:t>AUX</w:t>
            </w:r>
            <w:r>
              <w:rPr>
                <w:b/>
              </w:rPr>
              <w:t xml:space="preserve">_PERF_REQUESTID </w:t>
            </w:r>
          </w:p>
          <w:p w:rsidR="00794199" w:rsidRDefault="008E2B66">
            <w:pPr>
              <w:pStyle w:val="TableBodyText"/>
            </w:pPr>
            <w:r>
              <w:t xml:space="preserve">(section </w:t>
            </w:r>
            <w:hyperlink w:anchor="Section_d9c5c180be1c4b0e919754e98b79bb64" w:history="1">
              <w:r>
                <w:rPr>
                  <w:rStyle w:val="Hyperlink"/>
                </w:rPr>
                <w:t>2.2.2.2.1</w:t>
              </w:r>
            </w:hyperlink>
            <w:r>
              <w:t>)</w:t>
            </w:r>
          </w:p>
        </w:tc>
        <w:tc>
          <w:tcPr>
            <w:tcW w:w="0" w:type="auto"/>
          </w:tcPr>
          <w:p w:rsidR="00794199" w:rsidRDefault="008E2B66">
            <w:pPr>
              <w:pStyle w:val="TableBodyText"/>
            </w:pPr>
            <w:r>
              <w:t>Sent to the server as diagnostic information about a particular request for more robust reporting of networking issues. The client MUST assign a unique request</w:t>
            </w:r>
            <w:r>
              <w:t xml:space="preserve"> identifier for each </w:t>
            </w:r>
            <w:r>
              <w:rPr>
                <w:b/>
              </w:rPr>
              <w:t>AUX_PERF_REQUESTID</w:t>
            </w:r>
            <w:r>
              <w:t xml:space="preserve"> auxiliary block structure sent to the server. The request identifier is also used in other performance blocks to identify which request to associate the performance data with.</w:t>
            </w:r>
          </w:p>
          <w:p w:rsidR="00794199" w:rsidRDefault="008E2B66">
            <w:pPr>
              <w:pStyle w:val="TableBodyText"/>
            </w:pPr>
            <w:r>
              <w:t xml:space="preserve">The client SHOULD acquire the </w:t>
            </w:r>
            <w:r>
              <w:rPr>
                <w:b/>
              </w:rPr>
              <w:t>SessionID</w:t>
            </w:r>
            <w:r>
              <w:t xml:space="preserve"> </w:t>
            </w:r>
            <w:r>
              <w:t xml:space="preserve">field value used within this block by previously sending either an </w:t>
            </w:r>
            <w:r>
              <w:rPr>
                <w:b/>
              </w:rPr>
              <w:t>AUX_PERF_SESSIONINFO</w:t>
            </w:r>
            <w:r>
              <w:t xml:space="preserve"> auxiliary block structure or an </w:t>
            </w:r>
            <w:r>
              <w:rPr>
                <w:b/>
              </w:rPr>
              <w:t>AUX_PERF_SESSIONINFO_V2</w:t>
            </w:r>
            <w:r>
              <w:t xml:space="preserve"> auxiliary block structure to the server.</w:t>
            </w:r>
          </w:p>
        </w:tc>
      </w:tr>
      <w:tr w:rsidR="00794199" w:rsidTr="00794199">
        <w:tc>
          <w:tcPr>
            <w:tcW w:w="0" w:type="auto"/>
          </w:tcPr>
          <w:p w:rsidR="00794199" w:rsidRDefault="008E2B66">
            <w:pPr>
              <w:pStyle w:val="TableBodyText"/>
              <w:rPr>
                <w:b/>
              </w:rPr>
            </w:pPr>
            <w:r>
              <w:rPr>
                <w:b/>
              </w:rPr>
              <w:t xml:space="preserve">AUX_PERF_DEFMDB_SUCCESS </w:t>
            </w:r>
          </w:p>
          <w:p w:rsidR="00794199" w:rsidRDefault="008E2B66">
            <w:pPr>
              <w:pStyle w:val="TableBodyText"/>
            </w:pPr>
            <w:r>
              <w:t xml:space="preserve">(section </w:t>
            </w:r>
            <w:hyperlink w:anchor="Section_5fdb6482851c4ac59c8ef771fb2c51a9" w:history="1">
              <w:r>
                <w:rPr>
                  <w:rStyle w:val="Hyperlink"/>
                </w:rPr>
                <w:t>2.2.2.2.7</w:t>
              </w:r>
            </w:hyperlink>
            <w:r>
              <w:t>)</w:t>
            </w:r>
          </w:p>
        </w:tc>
        <w:tc>
          <w:tcPr>
            <w:tcW w:w="0" w:type="auto"/>
          </w:tcPr>
          <w:p w:rsidR="00794199" w:rsidRDefault="008E2B66">
            <w:pPr>
              <w:pStyle w:val="TableBodyText"/>
            </w:pPr>
            <w:r>
              <w:t xml:space="preserve">Sent to the server as diagnostic information to report a previously successful </w:t>
            </w:r>
            <w:hyperlink w:anchor="gt_8a7f6700-8311-45bc-af10-82e10accd331">
              <w:r>
                <w:rPr>
                  <w:rStyle w:val="HyperlinkGreen"/>
                  <w:b/>
                </w:rPr>
                <w:t>RPC</w:t>
              </w:r>
            </w:hyperlink>
            <w:r>
              <w:t xml:space="preserve"> to the messaging server. The client can fill the </w:t>
            </w:r>
            <w:r>
              <w:rPr>
                <w:b/>
              </w:rPr>
              <w:t>Reserved</w:t>
            </w:r>
            <w:r>
              <w:t xml:space="preserve"> field in this auxi</w:t>
            </w:r>
            <w:r>
              <w:t>liary buffer with any value when writing the stream.</w:t>
            </w:r>
          </w:p>
          <w:p w:rsidR="00794199" w:rsidRDefault="008E2B66">
            <w:pPr>
              <w:pStyle w:val="TableBodyText"/>
            </w:pPr>
            <w:r>
              <w:t xml:space="preserve">The client acquires the </w:t>
            </w:r>
            <w:r>
              <w:rPr>
                <w:b/>
              </w:rPr>
              <w:t>RequestID</w:t>
            </w:r>
            <w:r>
              <w:t xml:space="preserve"> field value used within this block by previously sending an </w:t>
            </w:r>
            <w:r>
              <w:rPr>
                <w:b/>
              </w:rPr>
              <w:t>AUX_PERF_REQUESTID</w:t>
            </w:r>
            <w:r>
              <w:t xml:space="preserve"> auxiliary block structure to the server.</w:t>
            </w:r>
          </w:p>
        </w:tc>
      </w:tr>
      <w:tr w:rsidR="00794199" w:rsidTr="00794199">
        <w:tc>
          <w:tcPr>
            <w:tcW w:w="0" w:type="auto"/>
          </w:tcPr>
          <w:p w:rsidR="00794199" w:rsidRDefault="008E2B66">
            <w:pPr>
              <w:pStyle w:val="TableBodyText"/>
              <w:rPr>
                <w:b/>
              </w:rPr>
            </w:pPr>
            <w:r>
              <w:rPr>
                <w:b/>
              </w:rPr>
              <w:t xml:space="preserve">AUX_PERF_DEFGC_SUCCESS </w:t>
            </w:r>
          </w:p>
          <w:p w:rsidR="00794199" w:rsidRDefault="008E2B66">
            <w:pPr>
              <w:pStyle w:val="TableBodyText"/>
            </w:pPr>
            <w:r>
              <w:t xml:space="preserve">(section </w:t>
            </w:r>
            <w:hyperlink w:anchor="Section_86278de7870146df8b7d73b481028039" w:history="1">
              <w:r>
                <w:rPr>
                  <w:rStyle w:val="Hyperlink"/>
                </w:rPr>
                <w:t>2.2.2.2.8</w:t>
              </w:r>
            </w:hyperlink>
            <w:r>
              <w:t>)</w:t>
            </w:r>
          </w:p>
        </w:tc>
        <w:tc>
          <w:tcPr>
            <w:tcW w:w="0" w:type="auto"/>
          </w:tcPr>
          <w:p w:rsidR="00794199" w:rsidRDefault="008E2B66">
            <w:pPr>
              <w:pStyle w:val="TableBodyText"/>
            </w:pPr>
            <w:r>
              <w:t>Sent to the server as diagnostic information to report a previously successful call to the directory service.</w:t>
            </w:r>
          </w:p>
          <w:p w:rsidR="00794199" w:rsidRDefault="008E2B66">
            <w:pPr>
              <w:pStyle w:val="TableBodyText"/>
            </w:pPr>
            <w:r>
              <w:t xml:space="preserve">The client acquires the values of the </w:t>
            </w:r>
            <w:r>
              <w:rPr>
                <w:b/>
              </w:rPr>
              <w:t>ServerID</w:t>
            </w:r>
            <w:r>
              <w:t xml:space="preserve"> and </w:t>
            </w:r>
            <w:r>
              <w:rPr>
                <w:b/>
              </w:rPr>
              <w:t>SessionID</w:t>
            </w:r>
            <w:r>
              <w:t xml:space="preserve"> fields used with</w:t>
            </w:r>
            <w:r>
              <w:t xml:space="preserve">in this block by previously sending an </w:t>
            </w:r>
            <w:r>
              <w:rPr>
                <w:b/>
              </w:rPr>
              <w:t>AUX_PERF_SERVERINFO</w:t>
            </w:r>
            <w:r>
              <w:t xml:space="preserve"> auxiliary block structure and either an </w:t>
            </w:r>
            <w:r>
              <w:rPr>
                <w:b/>
              </w:rPr>
              <w:t>AUX_PERF_SESSIONINFO</w:t>
            </w:r>
            <w:r>
              <w:t xml:space="preserve"> auxiliary block structure or an </w:t>
            </w:r>
            <w:r>
              <w:rPr>
                <w:b/>
              </w:rPr>
              <w:t>AUX_PERF_SESSIONINFO_V2</w:t>
            </w:r>
            <w:r>
              <w:t xml:space="preserve"> auxiliary block structure to the server.</w:t>
            </w:r>
          </w:p>
        </w:tc>
      </w:tr>
      <w:tr w:rsidR="00794199" w:rsidTr="00794199">
        <w:tc>
          <w:tcPr>
            <w:tcW w:w="0" w:type="auto"/>
          </w:tcPr>
          <w:p w:rsidR="00794199" w:rsidRDefault="008E2B66">
            <w:pPr>
              <w:pStyle w:val="TableBodyText"/>
              <w:rPr>
                <w:b/>
              </w:rPr>
            </w:pPr>
            <w:r>
              <w:rPr>
                <w:b/>
              </w:rPr>
              <w:t xml:space="preserve">AUX_PERF_MDB_SUCCESS </w:t>
            </w:r>
          </w:p>
          <w:p w:rsidR="00794199" w:rsidRDefault="008E2B66">
            <w:pPr>
              <w:pStyle w:val="TableBodyText"/>
            </w:pPr>
            <w:r>
              <w:t xml:space="preserve">(section </w:t>
            </w:r>
            <w:hyperlink w:anchor="Section_1b7cd31a00634d2aada608cd82c0adab" w:history="1">
              <w:r>
                <w:rPr>
                  <w:rStyle w:val="Hyperlink"/>
                </w:rPr>
                <w:t>2.2.2.2.9</w:t>
              </w:r>
            </w:hyperlink>
            <w:r>
              <w:t>)</w:t>
            </w:r>
          </w:p>
        </w:tc>
        <w:tc>
          <w:tcPr>
            <w:tcW w:w="0" w:type="auto"/>
          </w:tcPr>
          <w:p w:rsidR="00794199" w:rsidRDefault="008E2B66">
            <w:pPr>
              <w:pStyle w:val="TableBodyText"/>
            </w:pPr>
            <w:r>
              <w:t>Sent to the server as diagnostic information to report a previously successful RPC to the messaging server.</w:t>
            </w:r>
          </w:p>
          <w:p w:rsidR="00794199" w:rsidRDefault="008E2B66">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w:t>
            </w:r>
            <w:r>
              <w:rPr>
                <w:b/>
              </w:rPr>
              <w:t>nID</w:t>
            </w:r>
            <w:r>
              <w:t xml:space="preserve"> fields used within this block by previously sending the </w:t>
            </w:r>
            <w:r>
              <w:rPr>
                <w:b/>
              </w:rPr>
              <w:t xml:space="preserve">AUX_PERF_REQUESTID </w:t>
            </w:r>
            <w:r>
              <w:t xml:space="preserve">auxiliary block structure, the </w:t>
            </w:r>
            <w:r>
              <w:rPr>
                <w:b/>
              </w:rPr>
              <w:t xml:space="preserve">AUX_PERF_CLIENTINFO </w:t>
            </w:r>
            <w:r>
              <w:t xml:space="preserve">auxiliary block structure, the </w:t>
            </w:r>
            <w:r>
              <w:rPr>
                <w:b/>
              </w:rPr>
              <w:t>AUX_PERF_SERVERINFO</w:t>
            </w:r>
            <w:r>
              <w:t xml:space="preserve"> auxiliary block structure, and either the </w:t>
            </w:r>
            <w:r>
              <w:rPr>
                <w:b/>
              </w:rPr>
              <w:lastRenderedPageBreak/>
              <w:t>AUX_PERF_SESSIONINFO</w:t>
            </w:r>
            <w:r>
              <w:t xml:space="preserve"> auxiliary bl</w:t>
            </w:r>
            <w:r>
              <w:t xml:space="preserve">ock structure or the </w:t>
            </w:r>
            <w:r>
              <w:rPr>
                <w:b/>
              </w:rPr>
              <w:t>AUX_PERF_SESSIONINFO_V2</w:t>
            </w:r>
            <w:r>
              <w:t xml:space="preserve"> auxiliary block structure to the server. </w:t>
            </w:r>
          </w:p>
          <w:p w:rsidR="00794199" w:rsidRDefault="008E2B66">
            <w:pPr>
              <w:pStyle w:val="TableBodyText"/>
            </w:pPr>
            <w:r>
              <w:t xml:space="preserve">It is recommended that the </w:t>
            </w:r>
            <w:r>
              <w:rPr>
                <w:b/>
              </w:rPr>
              <w:t>AUX_PERF_MDB_SUCCESS_V2</w:t>
            </w:r>
            <w:r>
              <w:t xml:space="preserve"> auxiliary block structure be used instead of this older auxiliary block structure. A server still supports this older </w:t>
            </w:r>
            <w:r>
              <w:t>session information auxiliary block.</w:t>
            </w:r>
          </w:p>
        </w:tc>
      </w:tr>
      <w:tr w:rsidR="00794199" w:rsidTr="00794199">
        <w:tc>
          <w:tcPr>
            <w:tcW w:w="0" w:type="auto"/>
          </w:tcPr>
          <w:p w:rsidR="00794199" w:rsidRDefault="008E2B66">
            <w:pPr>
              <w:pStyle w:val="TableBodyText"/>
              <w:rPr>
                <w:b/>
              </w:rPr>
            </w:pPr>
            <w:r>
              <w:rPr>
                <w:b/>
              </w:rPr>
              <w:lastRenderedPageBreak/>
              <w:t xml:space="preserve">AUX_PERF_MDB_SUCCESS_V2 </w:t>
            </w:r>
          </w:p>
          <w:p w:rsidR="00794199" w:rsidRDefault="008E2B66">
            <w:pPr>
              <w:pStyle w:val="TableBodyText"/>
            </w:pPr>
            <w:r>
              <w:t xml:space="preserve">(section </w:t>
            </w:r>
            <w:hyperlink w:anchor="Section_67ab30693ba1429fae53628699e2f499" w:history="1">
              <w:r>
                <w:rPr>
                  <w:rStyle w:val="Hyperlink"/>
                </w:rPr>
                <w:t>2.2.2.2.10</w:t>
              </w:r>
            </w:hyperlink>
            <w:r>
              <w:t>)</w:t>
            </w:r>
          </w:p>
        </w:tc>
        <w:tc>
          <w:tcPr>
            <w:tcW w:w="0" w:type="auto"/>
          </w:tcPr>
          <w:p w:rsidR="00794199" w:rsidRDefault="008E2B66">
            <w:pPr>
              <w:pStyle w:val="TableBodyText"/>
            </w:pPr>
            <w:r>
              <w:t>Sent to the server as diagnostic information to report a previously successful RPC to the messaging server.</w:t>
            </w:r>
          </w:p>
          <w:p w:rsidR="00794199" w:rsidRDefault="008E2B66">
            <w:pPr>
              <w:pStyle w:val="TableBodyText"/>
            </w:pPr>
            <w:r>
              <w:t xml:space="preserve">The </w:t>
            </w:r>
            <w:r>
              <w:t xml:space="preserve">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 the </w:t>
            </w:r>
            <w:r>
              <w:rPr>
                <w:b/>
              </w:rPr>
              <w:t>AUX_PERF_PROCESSINFO</w:t>
            </w:r>
            <w:r>
              <w:t xml:space="preserve"> auxiliary block structure, the </w:t>
            </w:r>
            <w:r>
              <w:rPr>
                <w:b/>
              </w:rPr>
              <w:t>AUX_PERF</w:t>
            </w:r>
            <w:r>
              <w:rPr>
                <w:b/>
              </w:rPr>
              <w:t xml:space="preserve">_CLIENTINFO </w:t>
            </w:r>
            <w:r>
              <w:t xml:space="preserve">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794199" w:rsidTr="00794199">
        <w:tc>
          <w:tcPr>
            <w:tcW w:w="0" w:type="auto"/>
          </w:tcPr>
          <w:p w:rsidR="00794199" w:rsidRDefault="008E2B66">
            <w:pPr>
              <w:pStyle w:val="TableBodyText"/>
              <w:rPr>
                <w:b/>
              </w:rPr>
            </w:pPr>
            <w:r>
              <w:rPr>
                <w:b/>
              </w:rPr>
              <w:t xml:space="preserve">AUX_PERF_GC_SUCCESS </w:t>
            </w:r>
          </w:p>
          <w:p w:rsidR="00794199" w:rsidRDefault="008E2B66">
            <w:pPr>
              <w:pStyle w:val="TableBodyText"/>
            </w:pPr>
            <w:r>
              <w:t xml:space="preserve">(section </w:t>
            </w:r>
            <w:hyperlink w:anchor="Section_66065d0f65054a86b0e5a31fdd6c5a29" w:history="1">
              <w:r>
                <w:rPr>
                  <w:rStyle w:val="Hyperlink"/>
                </w:rPr>
                <w:t>2.2.2.2.11</w:t>
              </w:r>
            </w:hyperlink>
            <w:r>
              <w:t>)</w:t>
            </w:r>
          </w:p>
        </w:tc>
        <w:tc>
          <w:tcPr>
            <w:tcW w:w="0" w:type="auto"/>
          </w:tcPr>
          <w:p w:rsidR="00794199" w:rsidRDefault="008E2B66">
            <w:pPr>
              <w:pStyle w:val="TableBodyText"/>
            </w:pPr>
            <w:r>
              <w:t>Sent to the server as diagnostic information to report a previously successful call to the directory service.</w:t>
            </w:r>
          </w:p>
          <w:p w:rsidR="00794199" w:rsidRDefault="008E2B66">
            <w:pPr>
              <w:pStyle w:val="TableBodyText"/>
            </w:pPr>
            <w:r>
              <w:t xml:space="preserve">The client acquires the values of the </w:t>
            </w:r>
            <w:r>
              <w:rPr>
                <w:b/>
              </w:rPr>
              <w:t>ClientID</w:t>
            </w:r>
            <w:r>
              <w:t xml:space="preserve">, </w:t>
            </w:r>
            <w:r>
              <w:rPr>
                <w:b/>
              </w:rPr>
              <w:t>ServerID</w:t>
            </w:r>
            <w:r>
              <w:t xml:space="preserve">, and </w:t>
            </w:r>
            <w:r>
              <w:rPr>
                <w:b/>
              </w:rPr>
              <w:t>SessionID</w:t>
            </w:r>
            <w:r>
              <w:t xml:space="preserve"> fie</w:t>
            </w:r>
            <w:r>
              <w:t xml:space="preserve">lds used within this block by previously sending the </w:t>
            </w:r>
            <w:r>
              <w:rPr>
                <w:b/>
              </w:rPr>
              <w:t xml:space="preserve">AUX_PERF_CLIENTINFO </w:t>
            </w:r>
            <w:r>
              <w:t xml:space="preserve">auxiliary block structure, the </w:t>
            </w:r>
            <w:r>
              <w:rPr>
                <w:b/>
              </w:rPr>
              <w:t xml:space="preserve">AUX_PERF_SERVERINFO </w:t>
            </w:r>
            <w:r>
              <w:t xml:space="preserve">auxiliary block structure, and either the </w:t>
            </w:r>
            <w:r>
              <w:rPr>
                <w:b/>
              </w:rPr>
              <w:t>AUX_PERF_SESSIONINFO</w:t>
            </w:r>
            <w:r>
              <w:t xml:space="preserve"> auxiliary block structure or the </w:t>
            </w:r>
            <w:r>
              <w:rPr>
                <w:b/>
              </w:rPr>
              <w:t>AUX_PERF_SESSIONINFO_V2</w:t>
            </w:r>
            <w:r>
              <w:t xml:space="preserve"> auxiliary bl</w:t>
            </w:r>
            <w:r>
              <w:t>ock structure to the server.</w:t>
            </w:r>
          </w:p>
          <w:p w:rsidR="00794199" w:rsidRDefault="008E2B66">
            <w:pPr>
              <w:pStyle w:val="TableBodyText"/>
            </w:pPr>
            <w:r>
              <w:t xml:space="preserve">It is recommended that the </w:t>
            </w:r>
            <w:r>
              <w:rPr>
                <w:b/>
              </w:rPr>
              <w:t>AUX_PERF_GC_SUCCESS_V2</w:t>
            </w:r>
            <w:r>
              <w:t xml:space="preserve"> auxiliary block structure be used instead of this auxiliary block structure. A server still supports this older session information auxiliary block.</w:t>
            </w:r>
          </w:p>
        </w:tc>
      </w:tr>
      <w:tr w:rsidR="00794199" w:rsidTr="00794199">
        <w:tc>
          <w:tcPr>
            <w:tcW w:w="0" w:type="auto"/>
          </w:tcPr>
          <w:p w:rsidR="00794199" w:rsidRDefault="008E2B66">
            <w:pPr>
              <w:pStyle w:val="TableBodyText"/>
              <w:rPr>
                <w:b/>
              </w:rPr>
            </w:pPr>
            <w:r>
              <w:rPr>
                <w:b/>
              </w:rPr>
              <w:t xml:space="preserve">AUX_PERF_GC_SUCCESS_V2 </w:t>
            </w:r>
          </w:p>
          <w:p w:rsidR="00794199" w:rsidRDefault="008E2B66">
            <w:pPr>
              <w:pStyle w:val="TableBodyText"/>
            </w:pPr>
            <w:r>
              <w:t>(se</w:t>
            </w:r>
            <w:r>
              <w:t xml:space="preserve">ction </w:t>
            </w:r>
            <w:hyperlink w:anchor="Section_d0887bde4ad1446ca04757ffabac27c2" w:history="1">
              <w:r>
                <w:rPr>
                  <w:rStyle w:val="Hyperlink"/>
                </w:rPr>
                <w:t>2.2.2.2.12</w:t>
              </w:r>
            </w:hyperlink>
            <w:r>
              <w:t>)</w:t>
            </w:r>
          </w:p>
        </w:tc>
        <w:tc>
          <w:tcPr>
            <w:tcW w:w="0" w:type="auto"/>
          </w:tcPr>
          <w:p w:rsidR="00794199" w:rsidRDefault="008E2B66">
            <w:pPr>
              <w:pStyle w:val="TableBodyText"/>
            </w:pPr>
            <w:r>
              <w:t>Sent to the server as diagnostic information to report a previously successful call to the directory service.</w:t>
            </w:r>
          </w:p>
          <w:p w:rsidR="00794199" w:rsidRDefault="008E2B66">
            <w:pPr>
              <w:pStyle w:val="TableBodyText"/>
            </w:pPr>
            <w:r>
              <w:t xml:space="preserve">The client acquires the values of the </w:t>
            </w:r>
            <w:r>
              <w:rPr>
                <w:b/>
              </w:rPr>
              <w:t>ProcessID</w:t>
            </w:r>
            <w:r>
              <w:t xml:space="preserve">, </w:t>
            </w:r>
            <w:r>
              <w:rPr>
                <w:b/>
              </w:rPr>
              <w:t>ClientID</w:t>
            </w:r>
            <w:r>
              <w:t xml:space="preserve">, </w:t>
            </w:r>
            <w:r>
              <w:rPr>
                <w:b/>
              </w:rPr>
              <w:t>ServerID</w:t>
            </w:r>
            <w:r>
              <w:t>,</w:t>
            </w:r>
            <w:r>
              <w:t xml:space="preserve"> and </w:t>
            </w:r>
            <w:r>
              <w:rPr>
                <w:b/>
              </w:rPr>
              <w:t>SessionID</w:t>
            </w:r>
            <w:r>
              <w:t xml:space="preserve"> fields used within this block by previously sending the </w:t>
            </w:r>
            <w:r>
              <w:rPr>
                <w:b/>
              </w:rPr>
              <w:t xml:space="preserve">AUX_PERF_PROCESSINFO </w:t>
            </w:r>
            <w:r>
              <w:t xml:space="preserve">auxiliary block structure, the </w:t>
            </w:r>
            <w:r>
              <w:rPr>
                <w:b/>
              </w:rPr>
              <w:t>AUX_PERF_CLIENTINFO</w:t>
            </w:r>
            <w:r>
              <w:t xml:space="preserve"> 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794199" w:rsidTr="00794199">
        <w:tc>
          <w:tcPr>
            <w:tcW w:w="0" w:type="auto"/>
          </w:tcPr>
          <w:p w:rsidR="00794199" w:rsidRDefault="008E2B66">
            <w:pPr>
              <w:pStyle w:val="TableBodyText"/>
              <w:rPr>
                <w:b/>
              </w:rPr>
            </w:pPr>
            <w:r>
              <w:rPr>
                <w:b/>
              </w:rPr>
              <w:t xml:space="preserve">AUX_PERF_FAILURE </w:t>
            </w:r>
          </w:p>
          <w:p w:rsidR="00794199" w:rsidRDefault="008E2B66">
            <w:pPr>
              <w:pStyle w:val="TableBodyText"/>
              <w:rPr>
                <w:b/>
              </w:rPr>
            </w:pPr>
            <w:r>
              <w:t xml:space="preserve">(section </w:t>
            </w:r>
            <w:hyperlink w:anchor="Section_4ccea6c0405b4d839384a01e6c463c60" w:history="1">
              <w:r>
                <w:rPr>
                  <w:rStyle w:val="Hyperlink"/>
                </w:rPr>
                <w:t>2.2.2.2.13</w:t>
              </w:r>
            </w:hyperlink>
            <w:r>
              <w:t>)</w:t>
            </w:r>
          </w:p>
        </w:tc>
        <w:tc>
          <w:tcPr>
            <w:tcW w:w="0" w:type="auto"/>
          </w:tcPr>
          <w:p w:rsidR="00794199" w:rsidRDefault="008E2B66">
            <w:pPr>
              <w:pStyle w:val="TableBodyText"/>
            </w:pPr>
            <w:r>
              <w:t xml:space="preserve">Sent to the server as diagnostic information to report a </w:t>
            </w:r>
            <w:r>
              <w:t>previously failed call to the messaging server or the directory service.</w:t>
            </w:r>
          </w:p>
          <w:p w:rsidR="00794199" w:rsidRDefault="008E2B66">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w:t>
            </w:r>
            <w:r>
              <w:t>, the</w:t>
            </w:r>
            <w:r>
              <w:rPr>
                <w:b/>
              </w:rPr>
              <w:t>AUX_PERF_CLIENTINFO</w:t>
            </w:r>
            <w:r>
              <w:t xml:space="preserve"> auxiliary block structure, the </w:t>
            </w:r>
            <w:r>
              <w:rPr>
                <w:b/>
              </w:rPr>
              <w:t>AUX_PERF_SERVERINFO</w:t>
            </w:r>
            <w:r>
              <w:t xml:space="preserve">, and either the </w:t>
            </w:r>
            <w:r>
              <w:rPr>
                <w:b/>
              </w:rPr>
              <w:t>AUX_PERF_SESSIONINFO</w:t>
            </w:r>
            <w:r>
              <w:t xml:space="preserve"> auxiliary block structure or the </w:t>
            </w:r>
            <w:r>
              <w:rPr>
                <w:b/>
              </w:rPr>
              <w:t>AUX_PERF_SESSIONINFO_V2</w:t>
            </w:r>
            <w:r>
              <w:t xml:space="preserve"> auxiliary block structure to the server.</w:t>
            </w:r>
          </w:p>
          <w:p w:rsidR="00794199" w:rsidRDefault="008E2B66">
            <w:pPr>
              <w:pStyle w:val="TableBodyText"/>
            </w:pPr>
            <w:r>
              <w:t xml:space="preserve">It is recommended that </w:t>
            </w:r>
            <w:r>
              <w:rPr>
                <w:b/>
              </w:rPr>
              <w:t>AUX_PERF_FAILURE_V2</w:t>
            </w:r>
            <w:r>
              <w:t xml:space="preserve"> auxiliary block structure be used instead of this auxiliary block structure. A server still supports this older session information auxiliary block.</w:t>
            </w:r>
          </w:p>
        </w:tc>
      </w:tr>
      <w:tr w:rsidR="00794199" w:rsidTr="00794199">
        <w:tc>
          <w:tcPr>
            <w:tcW w:w="0" w:type="auto"/>
          </w:tcPr>
          <w:p w:rsidR="00794199" w:rsidRDefault="008E2B66">
            <w:pPr>
              <w:pStyle w:val="TableBodyText"/>
              <w:rPr>
                <w:b/>
              </w:rPr>
            </w:pPr>
            <w:r>
              <w:rPr>
                <w:b/>
              </w:rPr>
              <w:t xml:space="preserve">AUX_PERF_FAILURE_V2 </w:t>
            </w:r>
          </w:p>
          <w:p w:rsidR="00794199" w:rsidRDefault="008E2B66">
            <w:pPr>
              <w:pStyle w:val="TableBodyText"/>
              <w:rPr>
                <w:b/>
              </w:rPr>
            </w:pPr>
            <w:r>
              <w:t xml:space="preserve">(section </w:t>
            </w:r>
            <w:hyperlink w:anchor="Section_3c60463078b24d27b98cdbbf6c3d0f99" w:history="1">
              <w:r>
                <w:rPr>
                  <w:rStyle w:val="Hyperlink"/>
                </w:rPr>
                <w:t>2.2.2.2.14</w:t>
              </w:r>
            </w:hyperlink>
            <w:r>
              <w:t>)</w:t>
            </w:r>
          </w:p>
        </w:tc>
        <w:tc>
          <w:tcPr>
            <w:tcW w:w="0" w:type="auto"/>
          </w:tcPr>
          <w:p w:rsidR="00794199" w:rsidRDefault="008E2B66">
            <w:pPr>
              <w:pStyle w:val="TableBodyText"/>
            </w:pPr>
            <w:r>
              <w:t>Sen</w:t>
            </w:r>
            <w:r>
              <w:t>t to the server as diagnostic information to report a previously failed call to the messaging server or the directory service.</w:t>
            </w:r>
          </w:p>
          <w:p w:rsidR="00794199" w:rsidRDefault="008E2B66">
            <w:pPr>
              <w:pStyle w:val="TableBodyText"/>
            </w:pPr>
            <w:r>
              <w:t xml:space="preserve">The 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w:t>
            </w:r>
            <w:r>
              <w:t xml:space="preserve">eviously sending the </w:t>
            </w:r>
            <w:r>
              <w:rPr>
                <w:b/>
              </w:rPr>
              <w:t>AUX_PERF_REQUESTID</w:t>
            </w:r>
            <w:r>
              <w:t xml:space="preserve"> auxiliary block structure, the </w:t>
            </w:r>
            <w:r>
              <w:rPr>
                <w:b/>
              </w:rPr>
              <w:t>AUX_PERF_PROCESSINFO</w:t>
            </w:r>
            <w:r>
              <w:t xml:space="preserve"> auxiliary block structure, the </w:t>
            </w:r>
            <w:r>
              <w:rPr>
                <w:b/>
              </w:rPr>
              <w:t>AUX_PERF_CLIENTINFO</w:t>
            </w:r>
            <w:r>
              <w:t xml:space="preserve"> auxiliary block structure, the </w:t>
            </w:r>
            <w:r>
              <w:rPr>
                <w:b/>
              </w:rPr>
              <w:t>AUX_PERF_SERVERINFO</w:t>
            </w:r>
            <w:r>
              <w:t xml:space="preserve">, and either the </w:t>
            </w:r>
            <w:r>
              <w:rPr>
                <w:b/>
              </w:rPr>
              <w:t xml:space="preserve">AUX_PERF_SESSIONINFO </w:t>
            </w:r>
            <w:r>
              <w:lastRenderedPageBreak/>
              <w:t>auxiliary block structure</w:t>
            </w:r>
            <w:r>
              <w:t xml:space="preserve"> or the </w:t>
            </w:r>
            <w:r>
              <w:rPr>
                <w:b/>
              </w:rPr>
              <w:t>AUX_PERF_SESSIONINFO_V2</w:t>
            </w:r>
            <w:r>
              <w:t xml:space="preserve"> auxiliary block structure to the server.</w:t>
            </w:r>
          </w:p>
        </w:tc>
      </w:tr>
    </w:tbl>
    <w:p w:rsidR="00794199" w:rsidRDefault="00794199"/>
    <w:p w:rsidR="00794199" w:rsidRDefault="008E2B66">
      <w:pPr>
        <w:pStyle w:val="Heading4"/>
      </w:pPr>
      <w:bookmarkStart w:id="337" w:name="section_b44874304c504518a95100d016225db5"/>
      <w:bookmarkStart w:id="338" w:name="_Toc79557121"/>
      <w:r>
        <w:t>Sending the EcDoDisconnect Method</w:t>
      </w:r>
      <w:bookmarkEnd w:id="337"/>
      <w:bookmarkEnd w:id="338"/>
      <w:r>
        <w:fldChar w:fldCharType="begin"/>
      </w:r>
      <w:r>
        <w:instrText xml:space="preserve"> XE "Client:Sending the EcDoDisconnect Method method" </w:instrText>
      </w:r>
      <w:r>
        <w:fldChar w:fldCharType="end"/>
      </w:r>
      <w:r>
        <w:fldChar w:fldCharType="begin"/>
      </w:r>
      <w:r>
        <w:instrText xml:space="preserve"> XE "Sending the EcDoDisconnect Method method" </w:instrText>
      </w:r>
      <w:r>
        <w:fldChar w:fldCharType="end"/>
      </w:r>
      <w:r>
        <w:fldChar w:fldCharType="begin"/>
      </w:r>
      <w:r>
        <w:instrText xml:space="preserve"> XE "Methods:Sending the EcDoDisconnect Met</w:instrText>
      </w:r>
      <w:r>
        <w:instrText xml:space="preserve">hod" </w:instrText>
      </w:r>
      <w:r>
        <w:fldChar w:fldCharType="end"/>
      </w:r>
    </w:p>
    <w:p w:rsidR="00794199" w:rsidRDefault="008E2B66">
      <w:r>
        <w:t xml:space="preserve">A client terminates communication with a server by calling the </w:t>
      </w:r>
      <w:r>
        <w:rPr>
          <w:b/>
        </w:rPr>
        <w:t>EcDoDisconnect</w:t>
      </w:r>
      <w:r>
        <w:t xml:space="preserve"> method, as described in section </w:t>
      </w:r>
      <w:hyperlink w:anchor="Section_506c859bea73483d80234212b9ed6f2a" w:history="1">
        <w:r>
          <w:rPr>
            <w:rStyle w:val="Hyperlink"/>
          </w:rPr>
          <w:t>3.1.4.3</w:t>
        </w:r>
      </w:hyperlink>
      <w:r>
        <w:t xml:space="preserve">. In the call to the </w:t>
      </w:r>
      <w:r>
        <w:rPr>
          <w:b/>
        </w:rPr>
        <w:t xml:space="preserve">EcDoDisconnect </w:t>
      </w:r>
      <w:r>
        <w:t xml:space="preserve">method, the client passes the </w:t>
      </w:r>
      <w:hyperlink w:anchor="gt_1f0ab616-f876-47ff-9cf1-6f24c0255ccc">
        <w:r>
          <w:rPr>
            <w:rStyle w:val="HyperlinkGreen"/>
            <w:b/>
          </w:rPr>
          <w:t>session context handle</w:t>
        </w:r>
      </w:hyperlink>
      <w:r>
        <w:t xml:space="preserve"> that was created in a successful call to the interface </w:t>
      </w:r>
      <w:r>
        <w:rPr>
          <w:b/>
        </w:rPr>
        <w:t xml:space="preserve">EcDoConnectEx </w:t>
      </w:r>
      <w:r>
        <w:t xml:space="preserve">method, as described in section </w:t>
      </w:r>
      <w:hyperlink w:anchor="Section_59d638fee63d422ab51d6210b2155138" w:history="1">
        <w:r>
          <w:rPr>
            <w:rStyle w:val="Hyperlink"/>
          </w:rPr>
          <w:t>3.1.4.1</w:t>
        </w:r>
      </w:hyperlink>
      <w:r>
        <w:t xml:space="preserve">. It is </w:t>
      </w:r>
      <w:r>
        <w:t xml:space="preserve">suggested that the server clean up any </w:t>
      </w:r>
      <w:hyperlink w:anchor="gt_d08d95ee-5936-47d8-9f35-49e4159354a6">
        <w:r>
          <w:rPr>
            <w:rStyle w:val="HyperlinkGreen"/>
            <w:b/>
          </w:rPr>
          <w:t>Session Context</w:t>
        </w:r>
      </w:hyperlink>
      <w:r>
        <w:t xml:space="preserve"> data associated with this session context handle.</w:t>
      </w:r>
    </w:p>
    <w:p w:rsidR="00794199" w:rsidRDefault="008E2B66">
      <w:pPr>
        <w:pStyle w:val="Heading4"/>
      </w:pPr>
      <w:bookmarkStart w:id="339" w:name="section_8a5a1df0ef1b4edabcb429e8cdc4fa8b"/>
      <w:bookmarkStart w:id="340" w:name="_Toc79557122"/>
      <w:r>
        <w:t>Handling Server Too Busy</w:t>
      </w:r>
      <w:bookmarkEnd w:id="339"/>
      <w:bookmarkEnd w:id="340"/>
      <w:r>
        <w:fldChar w:fldCharType="begin"/>
      </w:r>
      <w:r>
        <w:instrText xml:space="preserve"> XE "Client:Handling Server Too Busy method" </w:instrText>
      </w:r>
      <w:r>
        <w:fldChar w:fldCharType="end"/>
      </w:r>
      <w:r>
        <w:fldChar w:fldCharType="begin"/>
      </w:r>
      <w:r>
        <w:instrText xml:space="preserve"> XE "Handling Serv</w:instrText>
      </w:r>
      <w:r>
        <w:instrText xml:space="preserve">er Too Busy method" </w:instrText>
      </w:r>
      <w:r>
        <w:fldChar w:fldCharType="end"/>
      </w:r>
      <w:r>
        <w:fldChar w:fldCharType="begin"/>
      </w:r>
      <w:r>
        <w:instrText xml:space="preserve"> XE "Methods:Handling Server Too Busy" </w:instrText>
      </w:r>
      <w:r>
        <w:fldChar w:fldCharType="end"/>
      </w:r>
    </w:p>
    <w:p w:rsidR="00794199" w:rsidRDefault="008E2B66">
      <w:r>
        <w:t xml:space="preserve">All methods that require a valid </w:t>
      </w:r>
      <w:hyperlink w:anchor="gt_1f0ab616-f876-47ff-9cf1-6f24c0255ccc">
        <w:r>
          <w:rPr>
            <w:rStyle w:val="HyperlinkGreen"/>
            <w:b/>
          </w:rPr>
          <w:t>session context handle</w:t>
        </w:r>
      </w:hyperlink>
      <w:r>
        <w:t xml:space="preserve"> are to be retried if the call fails with </w:t>
      </w:r>
      <w:hyperlink w:anchor="gt_8a7f6700-8311-45bc-af10-82e10accd331">
        <w:r>
          <w:rPr>
            <w:rStyle w:val="HyperlinkGreen"/>
            <w:b/>
          </w:rPr>
          <w:t>RPC</w:t>
        </w:r>
      </w:hyperlink>
      <w:r>
        <w:t xml:space="preserve"> status RPC_S_SERVER_TOO_BUSY (0x000006BB). The number of times the client retries and the amount of time the client waits before retrying is based on the </w:t>
      </w:r>
      <w:r>
        <w:rPr>
          <w:i/>
        </w:rPr>
        <w:t>pcRetry</w:t>
      </w:r>
      <w:r>
        <w:t xml:space="preserve"> and </w:t>
      </w:r>
      <w:r>
        <w:rPr>
          <w:i/>
        </w:rPr>
        <w:t>pcmsRetryDelay</w:t>
      </w:r>
      <w:r>
        <w:t xml:space="preserve"> parameters </w:t>
      </w:r>
      <w:r>
        <w:t xml:space="preserve">returned on the </w:t>
      </w:r>
      <w:r>
        <w:rPr>
          <w:b/>
        </w:rPr>
        <w:t>EcDoConnectEx</w:t>
      </w:r>
      <w:r>
        <w:t xml:space="preserve"> method, as specified in section </w:t>
      </w:r>
      <w:hyperlink w:anchor="Section_59d638fee63d422ab51d6210b2155138" w:history="1">
        <w:r>
          <w:rPr>
            <w:rStyle w:val="Hyperlink"/>
          </w:rPr>
          <w:t>3.1.4.1</w:t>
        </w:r>
      </w:hyperlink>
      <w:r>
        <w:t>. The</w:t>
      </w:r>
      <w:r>
        <w:rPr>
          <w:b/>
        </w:rPr>
        <w:t xml:space="preserve"> EcDoConnectEx</w:t>
      </w:r>
      <w:r>
        <w:t xml:space="preserve"> method is the only method that creates a session context handle, so successful processing of this method is</w:t>
      </w:r>
      <w:r>
        <w:t xml:space="preserve"> a prerequisite for any method that requires a session context handle. For more details about circumstances under which the RPC_S_SERVER_TOO_BUSY status code is returned, see </w:t>
      </w:r>
      <w:hyperlink r:id="rId89" w:anchor="Section_13af691127e54aa0bb75637b02d4f2ef">
        <w:r>
          <w:rPr>
            <w:rStyle w:val="Hyperlink"/>
          </w:rPr>
          <w:t>[MS-OXCROPS]</w:t>
        </w:r>
      </w:hyperlink>
      <w:r>
        <w:t xml:space="preserve"> section 3.2.4.2.</w:t>
      </w:r>
    </w:p>
    <w:p w:rsidR="00794199" w:rsidRDefault="008E2B66">
      <w:pPr>
        <w:pStyle w:val="Heading4"/>
      </w:pPr>
      <w:bookmarkStart w:id="341" w:name="section_3d0872418fe242f08bae248599c22d9b"/>
      <w:bookmarkStart w:id="342" w:name="_Toc79557123"/>
      <w:r>
        <w:t>Handling Connection Failures</w:t>
      </w:r>
      <w:bookmarkEnd w:id="341"/>
      <w:bookmarkEnd w:id="342"/>
      <w:r>
        <w:fldChar w:fldCharType="begin"/>
      </w:r>
      <w:r>
        <w:instrText xml:space="preserve"> XE "Client:Handling Connection Failures method" </w:instrText>
      </w:r>
      <w:r>
        <w:fldChar w:fldCharType="end"/>
      </w:r>
      <w:r>
        <w:fldChar w:fldCharType="begin"/>
      </w:r>
      <w:r>
        <w:instrText xml:space="preserve"> XE "Handling Connection Failures method" </w:instrText>
      </w:r>
      <w:r>
        <w:fldChar w:fldCharType="end"/>
      </w:r>
      <w:r>
        <w:fldChar w:fldCharType="begin"/>
      </w:r>
      <w:r>
        <w:instrText xml:space="preserve"> XE "Methods:Handling Connection Failures" </w:instrText>
      </w:r>
      <w:r>
        <w:fldChar w:fldCharType="end"/>
      </w:r>
    </w:p>
    <w:p w:rsidR="00794199" w:rsidRDefault="008E2B66">
      <w:r>
        <w:t>If the client's connection to the server fails or if the</w:t>
      </w:r>
      <w:r>
        <w:t xml:space="preserve"> server prematurely disconnects a client by clearing the </w:t>
      </w:r>
      <w:hyperlink w:anchor="gt_1f0ab616-f876-47ff-9cf1-6f24c0255ccc">
        <w:r>
          <w:rPr>
            <w:rStyle w:val="HyperlinkGreen"/>
            <w:b/>
          </w:rPr>
          <w:t>session context handle</w:t>
        </w:r>
      </w:hyperlink>
      <w:r>
        <w:t xml:space="preserve"> in the response to an </w:t>
      </w:r>
      <w:r>
        <w:rPr>
          <w:b/>
        </w:rPr>
        <w:t>EMSMDB</w:t>
      </w:r>
      <w:r>
        <w:t xml:space="preserve"> interface </w:t>
      </w:r>
      <w:hyperlink w:anchor="gt_8a7f6700-8311-45bc-af10-82e10accd331">
        <w:r>
          <w:rPr>
            <w:rStyle w:val="HyperlinkGreen"/>
            <w:b/>
          </w:rPr>
          <w:t>RPC</w:t>
        </w:r>
      </w:hyperlink>
      <w:r>
        <w:t>, the clie</w:t>
      </w:r>
      <w:r>
        <w:t xml:space="preserve">nt cleans up any saved session state information and closes the session context handle if it is not already set to zero. The </w:t>
      </w:r>
      <w:hyperlink w:anchor="gt_44deb72d-c62b-4335-90e4-b9fd4dd782ed">
        <w:r>
          <w:rPr>
            <w:rStyle w:val="HyperlinkGreen"/>
            <w:b/>
          </w:rPr>
          <w:t>binding handle</w:t>
        </w:r>
      </w:hyperlink>
      <w:r>
        <w:t xml:space="preserve"> of the session is to be closed.</w:t>
      </w:r>
    </w:p>
    <w:p w:rsidR="00794199" w:rsidRDefault="008E2B66">
      <w:r>
        <w:t>A client can choose to</w:t>
      </w:r>
      <w:r>
        <w:t xml:space="preserve"> reconnect to the server automatically by creating a new binding handle and calling the </w:t>
      </w:r>
      <w:r>
        <w:rPr>
          <w:b/>
        </w:rPr>
        <w:t>EcDoConnectEx</w:t>
      </w:r>
      <w:r>
        <w:t xml:space="preserve"> method, as specified in section </w:t>
      </w:r>
      <w:hyperlink w:anchor="Section_59d638fee63d422ab51d6210b2155138" w:history="1">
        <w:r>
          <w:rPr>
            <w:rStyle w:val="Hyperlink"/>
          </w:rPr>
          <w:t>3.1.4.1</w:t>
        </w:r>
      </w:hyperlink>
      <w:r>
        <w:t xml:space="preserve">. This creates a new </w:t>
      </w:r>
      <w:hyperlink w:anchor="gt_d08d95ee-5936-47d8-9f35-49e4159354a6">
        <w:r>
          <w:rPr>
            <w:rStyle w:val="HyperlinkGreen"/>
            <w:b/>
          </w:rPr>
          <w:t>Session Context</w:t>
        </w:r>
      </w:hyperlink>
      <w:r>
        <w:t xml:space="preserve"> on the server. Note that all Server objects previously opened on the server will no longer exist, and the client MUST issue </w:t>
      </w:r>
      <w:hyperlink w:anchor="gt_3369fdd6-36f8-4a62-9cd7-2738ffb5048f">
        <w:r>
          <w:rPr>
            <w:rStyle w:val="HyperlinkGreen"/>
            <w:b/>
          </w:rPr>
          <w:t>ROP</w:t>
        </w:r>
      </w:hyperlink>
      <w:r>
        <w:t xml:space="preserve"> commands to re-create </w:t>
      </w:r>
      <w:r>
        <w:t xml:space="preserve">or reopen the </w:t>
      </w:r>
      <w:hyperlink w:anchor="gt_62a8c543-5998-480b-8fa7-41a8f04a18e5">
        <w:r>
          <w:rPr>
            <w:rStyle w:val="HyperlinkGreen"/>
            <w:b/>
          </w:rPr>
          <w:t>Server objects</w:t>
        </w:r>
      </w:hyperlink>
      <w:r>
        <w:t>.</w:t>
      </w:r>
    </w:p>
    <w:p w:rsidR="00794199" w:rsidRDefault="008E2B66">
      <w:pPr>
        <w:pStyle w:val="Heading4"/>
      </w:pPr>
      <w:bookmarkStart w:id="343" w:name="section_975cdc0c94a742b7acbec35099696792"/>
      <w:bookmarkStart w:id="344" w:name="_Toc79557124"/>
      <w:r>
        <w:t>Handling Endpoint Consolidation</w:t>
      </w:r>
      <w:bookmarkEnd w:id="343"/>
      <w:bookmarkEnd w:id="344"/>
      <w:r>
        <w:fldChar w:fldCharType="begin"/>
      </w:r>
      <w:r>
        <w:instrText xml:space="preserve"> XE "Client:Handling Endpoint Consolidation method" </w:instrText>
      </w:r>
      <w:r>
        <w:fldChar w:fldCharType="end"/>
      </w:r>
      <w:r>
        <w:fldChar w:fldCharType="begin"/>
      </w:r>
      <w:r>
        <w:instrText xml:space="preserve"> XE "Handling Endpoint Consolidation method" </w:instrText>
      </w:r>
      <w:r>
        <w:fldChar w:fldCharType="end"/>
      </w:r>
      <w:r>
        <w:fldChar w:fldCharType="begin"/>
      </w:r>
      <w:r>
        <w:instrText xml:space="preserve"> XE "Methods:Handling Endpoint C</w:instrText>
      </w:r>
      <w:r>
        <w:instrText xml:space="preserve">onsolidation" </w:instrText>
      </w:r>
      <w:r>
        <w:fldChar w:fldCharType="end"/>
      </w:r>
    </w:p>
    <w:p w:rsidR="00794199" w:rsidRDefault="008E2B66">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During the first connection to the server, the client does not know whether the server supports port consolidation. If the client receives the </w:t>
      </w:r>
      <w:r>
        <w:rPr>
          <w:b/>
        </w:rPr>
        <w:t>AUX_ENDPOINT_CAPABILITIES</w:t>
      </w:r>
      <w:r>
        <w:t xml:space="preserve"> auxiliary block structure, as specified in section </w:t>
      </w:r>
      <w:hyperlink w:anchor="Section_b78fbc6251094868ae62ce24a53f8905" w:history="1">
        <w:r>
          <w:rPr>
            <w:rStyle w:val="Hyperlink"/>
          </w:rPr>
          <w:t>2.2.2.2.20</w:t>
        </w:r>
      </w:hyperlink>
      <w:r>
        <w:t xml:space="preserve">, in the server's response to the </w:t>
      </w:r>
      <w:r>
        <w:rPr>
          <w:b/>
        </w:rPr>
        <w:t>EcDoConnectEx</w:t>
      </w:r>
      <w:r>
        <w:t xml:space="preserve"> method, as specified in section </w:t>
      </w:r>
      <w:hyperlink w:anchor="Section_59d638fee63d422ab51d6210b2155138" w:history="1">
        <w:r>
          <w:rPr>
            <w:rStyle w:val="Hyperlink"/>
          </w:rPr>
          <w:t>3.1.4.1</w:t>
        </w:r>
      </w:hyperlink>
      <w:r>
        <w:t xml:space="preserve">, initiated by the client, then the </w:t>
      </w:r>
      <w:r>
        <w:t>client SHOULD</w:t>
      </w:r>
      <w:bookmarkStart w:id="34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45"/>
      <w:r>
        <w:t xml:space="preserve"> save the information so that on subsequent connections to that server the client can consolidate the RFRI, </w:t>
      </w:r>
      <w:hyperlink w:anchor="gt_e63aea5b-046b-4176-9359-fde82613a406">
        <w:r>
          <w:rPr>
            <w:rStyle w:val="HyperlinkGreen"/>
            <w:b/>
          </w:rPr>
          <w:t>NSP</w:t>
        </w:r>
        <w:r>
          <w:rPr>
            <w:rStyle w:val="HyperlinkGreen"/>
            <w:b/>
          </w:rPr>
          <w:t>I</w:t>
        </w:r>
      </w:hyperlink>
      <w:r>
        <w:t xml:space="preserve">, and </w:t>
      </w:r>
      <w:r>
        <w:rPr>
          <w:b/>
        </w:rPr>
        <w:t>EMSMDB</w:t>
      </w:r>
      <w:r>
        <w:t xml:space="preserve"> interfaces to a single port, such as port 6001. There is no requirement that the client consolidate the interfaces because this behavior is completely optional. </w:t>
      </w:r>
    </w:p>
    <w:p w:rsidR="00794199" w:rsidRDefault="008E2B66">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kern w:val="24"/>
        </w:rPr>
      </w:pPr>
      <w:r>
        <w:t>There is a one-reconnection lag until the client connects in the most optimal wa</w:t>
      </w:r>
      <w:r>
        <w:t xml:space="preserve">y. </w:t>
      </w:r>
    </w:p>
    <w:p w:rsidR="00794199" w:rsidRDefault="008E2B66">
      <w:pPr>
        <w:pStyle w:val="Heading3"/>
      </w:pPr>
      <w:bookmarkStart w:id="346" w:name="section_2e39ef6c1c9b41e4bca2d6504c4567e4"/>
      <w:bookmarkStart w:id="347" w:name="_Toc79557125"/>
      <w:r>
        <w:t>Timer Events</w:t>
      </w:r>
      <w:bookmarkEnd w:id="346"/>
      <w:bookmarkEnd w:id="34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794199" w:rsidRDefault="008E2B66">
      <w:r>
        <w:t>None.</w:t>
      </w:r>
    </w:p>
    <w:p w:rsidR="00794199" w:rsidRDefault="008E2B66">
      <w:pPr>
        <w:pStyle w:val="Heading3"/>
      </w:pPr>
      <w:bookmarkStart w:id="348" w:name="section_cd6e3559cfe445899917e5019379c5c0"/>
      <w:bookmarkStart w:id="349" w:name="_Toc79557126"/>
      <w:r>
        <w:t>Other Local Events</w:t>
      </w:r>
      <w:bookmarkEnd w:id="348"/>
      <w:bookmarkEnd w:id="34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794199" w:rsidRDefault="008E2B66">
      <w:r>
        <w:t>None.</w:t>
      </w:r>
    </w:p>
    <w:p w:rsidR="00794199" w:rsidRDefault="008E2B66">
      <w:pPr>
        <w:pStyle w:val="Heading2"/>
      </w:pPr>
      <w:bookmarkStart w:id="350" w:name="section_9a2e324f50c6470ca1fe085ad99537f1"/>
      <w:bookmarkStart w:id="351" w:name="_Toc79557127"/>
      <w:r>
        <w:lastRenderedPageBreak/>
        <w:t>AsyncEMSMDB Server Details</w:t>
      </w:r>
      <w:bookmarkEnd w:id="350"/>
      <w:bookmarkEnd w:id="351"/>
      <w:r>
        <w:fldChar w:fldCharType="begin"/>
      </w:r>
      <w:r>
        <w:instrText xml:space="preserve"> XE "Serve</w:instrText>
      </w:r>
      <w:r>
        <w:instrText xml:space="preserve">r:overview" </w:instrText>
      </w:r>
      <w:r>
        <w:fldChar w:fldCharType="end"/>
      </w:r>
      <w:r>
        <w:fldChar w:fldCharType="begin"/>
      </w:r>
      <w:r>
        <w:instrText xml:space="preserve"> XE "Server:asyncemsmdb interface" </w:instrText>
      </w:r>
      <w:r>
        <w:fldChar w:fldCharType="end"/>
      </w:r>
      <w:r>
        <w:fldChar w:fldCharType="begin"/>
      </w:r>
      <w:r>
        <w:instrText xml:space="preserve"> XE "Interfaces - server:asyncemsmdb" </w:instrText>
      </w:r>
      <w:r>
        <w:fldChar w:fldCharType="end"/>
      </w:r>
      <w:r>
        <w:fldChar w:fldCharType="begin"/>
      </w:r>
      <w:r>
        <w:instrText xml:space="preserve"> XE "asyncemsmdb interface" </w:instrText>
      </w:r>
      <w:r>
        <w:fldChar w:fldCharType="end"/>
      </w:r>
    </w:p>
    <w:p w:rsidR="00794199" w:rsidRDefault="008E2B66">
      <w:r>
        <w:t>The server responds to messages it receives from the client.</w:t>
      </w:r>
    </w:p>
    <w:p w:rsidR="00794199" w:rsidRDefault="008E2B66">
      <w:pPr>
        <w:pStyle w:val="Heading3"/>
      </w:pPr>
      <w:bookmarkStart w:id="352" w:name="section_c8b46d76c95749e89aaa950808fdd422"/>
      <w:bookmarkStart w:id="353" w:name="_Toc79557128"/>
      <w:r>
        <w:t>Abstract Data Model</w:t>
      </w:r>
      <w:bookmarkEnd w:id="352"/>
      <w:bookmarkEnd w:id="353"/>
      <w:r>
        <w:fldChar w:fldCharType="begin"/>
      </w:r>
      <w:r>
        <w:instrText xml:space="preserve"> XE "Server:abstract data model" </w:instrText>
      </w:r>
      <w:r>
        <w:fldChar w:fldCharType="end"/>
      </w:r>
      <w:r>
        <w:fldChar w:fldCharType="begin"/>
      </w:r>
      <w:r>
        <w:instrText xml:space="preserve"> XE "Abstract data </w:instrText>
      </w:r>
      <w:r>
        <w:instrText xml:space="preserve">model:server" </w:instrText>
      </w:r>
      <w:r>
        <w:fldChar w:fldCharType="end"/>
      </w:r>
      <w:r>
        <w:fldChar w:fldCharType="begin"/>
      </w:r>
      <w:r>
        <w:instrText xml:space="preserve"> XE "Data model - abstract:server" </w:instrText>
      </w:r>
      <w:r>
        <w:fldChar w:fldCharType="end"/>
      </w:r>
    </w:p>
    <w:p w:rsidR="00794199" w:rsidRDefault="008E2B66">
      <w:r>
        <w:t>This section describes a conceptual model of possible data organization that an implementation maintains to participate in this protocol. The described organization is provided to facilitate the explana</w:t>
      </w:r>
      <w:r>
        <w:t>tion of how the protocol behaves. This specification does not mandate that implementations adhere to this model as long as their external behavior is consistent with that described in this specification.</w:t>
      </w:r>
    </w:p>
    <w:p w:rsidR="00794199" w:rsidRDefault="008E2B66">
      <w:r>
        <w:t>The ADM for this interface is the same as that for t</w:t>
      </w:r>
      <w:r>
        <w:t xml:space="preserve">he </w:t>
      </w:r>
      <w:r>
        <w:rPr>
          <w:b/>
        </w:rPr>
        <w:t>EMSMDB</w:t>
      </w:r>
      <w:r>
        <w:t xml:space="preserve"> interface, as specified in section </w:t>
      </w:r>
      <w:hyperlink w:anchor="Section_b23deb2d62dc4164ba32a1dfd3120789" w:history="1">
        <w:r>
          <w:rPr>
            <w:rStyle w:val="Hyperlink"/>
          </w:rPr>
          <w:t>3.1.1</w:t>
        </w:r>
      </w:hyperlink>
      <w:r>
        <w:t xml:space="preserve">. </w:t>
      </w:r>
    </w:p>
    <w:p w:rsidR="00794199" w:rsidRDefault="008E2B66">
      <w:r>
        <w:t xml:space="preserve">The </w:t>
      </w:r>
      <w:r>
        <w:rPr>
          <w:b/>
        </w:rPr>
        <w:t>AsyncEMSMDB</w:t>
      </w:r>
      <w:r>
        <w:t xml:space="preserve"> uses an asynchronous </w:t>
      </w:r>
      <w:r>
        <w:rPr>
          <w:b/>
        </w:rPr>
        <w:t>Global.Handle</w:t>
      </w:r>
      <w:r>
        <w:t xml:space="preserve"> ADM element, as defined in section </w:t>
      </w:r>
      <w:hyperlink w:anchor="Section_2f5641006b3b4e059156d3d2fec0b3b1" w:history="1">
        <w:r>
          <w:rPr>
            <w:rStyle w:val="Hyperlink"/>
          </w:rPr>
          <w:t>3.1.1.1</w:t>
        </w:r>
      </w:hyperlink>
      <w:r>
        <w:t xml:space="preserve">. The </w:t>
      </w:r>
      <w:r>
        <w:rPr>
          <w:b/>
        </w:rPr>
        <w:t>Global.Handle</w:t>
      </w:r>
      <w:r>
        <w:t xml:space="preserve"> ADM element maps to the session context that is associated with a </w:t>
      </w:r>
      <w:hyperlink w:anchor="gt_1f0ab616-f876-47ff-9cf1-6f24c0255ccc">
        <w:r>
          <w:rPr>
            <w:rStyle w:val="HyperlinkGreen"/>
            <w:b/>
          </w:rPr>
          <w:t>session context handle</w:t>
        </w:r>
      </w:hyperlink>
      <w:r>
        <w:t xml:space="preserve">. There is only one asynchronous </w:t>
      </w:r>
      <w:r>
        <w:rPr>
          <w:b/>
        </w:rPr>
        <w:t>Global.Handle</w:t>
      </w:r>
      <w:r>
        <w:t xml:space="preserve"> ADM element for a session con</w:t>
      </w:r>
      <w:r>
        <w:t>text.</w:t>
      </w:r>
    </w:p>
    <w:p w:rsidR="00794199" w:rsidRDefault="008E2B66">
      <w:r>
        <w:t xml:space="preserve">All methods on the </w:t>
      </w:r>
      <w:r>
        <w:rPr>
          <w:b/>
        </w:rPr>
        <w:t>AsyncEMSMDB</w:t>
      </w:r>
      <w:r>
        <w:t xml:space="preserve"> interface that use an </w:t>
      </w:r>
      <w:hyperlink w:anchor="gt_e288b075-2751-413d-981e-272b350b37c4">
        <w:r>
          <w:rPr>
            <w:rStyle w:val="HyperlinkGreen"/>
            <w:b/>
          </w:rPr>
          <w:t>asynchronous context handle</w:t>
        </w:r>
      </w:hyperlink>
      <w:r>
        <w:t xml:space="preserve"> are performed against the </w:t>
      </w:r>
      <w:hyperlink w:anchor="gt_d08d95ee-5936-47d8-9f35-49e4159354a6">
        <w:r>
          <w:rPr>
            <w:rStyle w:val="HyperlinkGreen"/>
            <w:b/>
          </w:rPr>
          <w:t>Session Context</w:t>
        </w:r>
      </w:hyperlink>
      <w:r>
        <w:t xml:space="preserve"> that is associated with the asynchronous </w:t>
      </w:r>
      <w:r>
        <w:rPr>
          <w:b/>
        </w:rPr>
        <w:t>Global.Handle</w:t>
      </w:r>
      <w:r>
        <w:t xml:space="preserve"> ADM element (or asynchronous context handle).</w:t>
      </w:r>
    </w:p>
    <w:p w:rsidR="00794199" w:rsidRDefault="008E2B66">
      <w:r>
        <w:t xml:space="preserve">The server keeps a mapping between the asynchronous </w:t>
      </w:r>
      <w:r>
        <w:rPr>
          <w:b/>
        </w:rPr>
        <w:t>Global.Handle</w:t>
      </w:r>
      <w:r>
        <w:t xml:space="preserve"> ADM element and an active Session Context on the server. A Session Context can be create</w:t>
      </w:r>
      <w:r>
        <w:t xml:space="preserve">d and destroyed through the </w:t>
      </w:r>
      <w:r>
        <w:rPr>
          <w:b/>
        </w:rPr>
        <w:t>EMSMDB</w:t>
      </w:r>
      <w:r>
        <w:t xml:space="preserve"> interface.</w:t>
      </w:r>
    </w:p>
    <w:p w:rsidR="00794199" w:rsidRDefault="008E2B66">
      <w:r>
        <w:t>When the Session Context is destroyed or the client connection is lost, the asynchronous context handle becomes invalid and will be rejected if used.</w:t>
      </w:r>
    </w:p>
    <w:p w:rsidR="00794199" w:rsidRDefault="008E2B66">
      <w:pPr>
        <w:pStyle w:val="Heading3"/>
      </w:pPr>
      <w:bookmarkStart w:id="354" w:name="section_1a0b01584c624cc5819d4b842be65d19"/>
      <w:bookmarkStart w:id="355" w:name="_Toc79557129"/>
      <w:r>
        <w:t>Timers</w:t>
      </w:r>
      <w:bookmarkEnd w:id="354"/>
      <w:bookmarkEnd w:id="355"/>
      <w:r>
        <w:fldChar w:fldCharType="begin"/>
      </w:r>
      <w:r>
        <w:instrText xml:space="preserve"> XE "Server:timers" </w:instrText>
      </w:r>
      <w:r>
        <w:fldChar w:fldCharType="end"/>
      </w:r>
      <w:r>
        <w:fldChar w:fldCharType="begin"/>
      </w:r>
      <w:r>
        <w:instrText xml:space="preserve"> XE "Timers:server" </w:instrText>
      </w:r>
      <w:r>
        <w:fldChar w:fldCharType="end"/>
      </w:r>
    </w:p>
    <w:p w:rsidR="00794199" w:rsidRDefault="008E2B66">
      <w:r>
        <w:t>None.</w:t>
      </w:r>
    </w:p>
    <w:p w:rsidR="00794199" w:rsidRDefault="008E2B66">
      <w:pPr>
        <w:pStyle w:val="Heading3"/>
      </w:pPr>
      <w:bookmarkStart w:id="356" w:name="section_833d36eb5ea3433bb7c1ae5434e2e788"/>
      <w:bookmarkStart w:id="357" w:name="_Toc79557130"/>
      <w:r>
        <w:t>Ini</w:t>
      </w:r>
      <w:r>
        <w:t>tialization</w:t>
      </w:r>
      <w:bookmarkEnd w:id="356"/>
      <w:bookmarkEnd w:id="35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94199" w:rsidRDefault="008E2B66">
      <w:r>
        <w:t xml:space="preserve">To initialize the </w:t>
      </w:r>
      <w:r>
        <w:rPr>
          <w:b/>
        </w:rPr>
        <w:t>AsyncEMSMDB</w:t>
      </w:r>
      <w:r>
        <w:t xml:space="preserve"> interface, the server MUST do the following:</w:t>
      </w:r>
    </w:p>
    <w:p w:rsidR="00794199" w:rsidRDefault="008E2B66">
      <w:pPr>
        <w:pStyle w:val="ListParagraph"/>
        <w:numPr>
          <w:ilvl w:val="0"/>
          <w:numId w:val="59"/>
        </w:numPr>
      </w:pPr>
      <w:r>
        <w:t>Register the different protocol sequences that will allow clients to communicate with the server. The support</w:t>
      </w:r>
      <w:r>
        <w:t xml:space="preserve">ed protocol sequences are specified in section </w:t>
      </w:r>
      <w:hyperlink w:anchor="Section_75a6fefaba8b4f108f79d3a362fb067a" w:history="1">
        <w:r>
          <w:rPr>
            <w:rStyle w:val="Hyperlink"/>
          </w:rPr>
          <w:t>2.1</w:t>
        </w:r>
      </w:hyperlink>
      <w:r>
        <w:t xml:space="preserve">. Note that some protocol sequences use named </w:t>
      </w:r>
      <w:hyperlink w:anchor="gt_b91c1e27-e8e0-499b-8c65-738006af72ee">
        <w:r>
          <w:rPr>
            <w:rStyle w:val="HyperlinkGreen"/>
            <w:b/>
          </w:rPr>
          <w:t>endpoints</w:t>
        </w:r>
      </w:hyperlink>
      <w:r>
        <w:t>, which are also specified in</w:t>
      </w:r>
      <w:r>
        <w:t xml:space="preserve"> section 2.1.</w:t>
      </w:r>
    </w:p>
    <w:p w:rsidR="00794199" w:rsidRDefault="008E2B66">
      <w:pPr>
        <w:pStyle w:val="ListParagraph"/>
        <w:numPr>
          <w:ilvl w:val="0"/>
          <w:numId w:val="59"/>
        </w:numPr>
      </w:pPr>
      <w:r>
        <w:t xml:space="preserve">Register the authentication methods that are allowed on the </w:t>
      </w:r>
      <w:r>
        <w:rPr>
          <w:b/>
        </w:rPr>
        <w:t>AsyncEMSMDB</w:t>
      </w:r>
      <w:r>
        <w:t xml:space="preserve"> interface:</w:t>
      </w:r>
    </w:p>
    <w:p w:rsidR="00794199" w:rsidRDefault="008E2B66">
      <w:pPr>
        <w:pStyle w:val="ListParagraph"/>
        <w:numPr>
          <w:ilvl w:val="1"/>
          <w:numId w:val="60"/>
        </w:numPr>
      </w:pPr>
      <w:r>
        <w:t>RPC_C_AUTHN_WINNT</w:t>
      </w:r>
    </w:p>
    <w:p w:rsidR="00794199" w:rsidRDefault="008E2B66">
      <w:pPr>
        <w:pStyle w:val="ListParagraph"/>
        <w:numPr>
          <w:ilvl w:val="1"/>
          <w:numId w:val="60"/>
        </w:numPr>
      </w:pPr>
      <w:r>
        <w:t>RPC_C_AUTHN_GSS_KERBEROS</w:t>
      </w:r>
    </w:p>
    <w:p w:rsidR="00794199" w:rsidRDefault="008E2B66">
      <w:pPr>
        <w:pStyle w:val="ListParagraph"/>
        <w:numPr>
          <w:ilvl w:val="1"/>
          <w:numId w:val="60"/>
        </w:numPr>
      </w:pPr>
      <w:r>
        <w:t>RPC_C_AUTHN_GSS_NEGOTIATE</w:t>
      </w:r>
    </w:p>
    <w:p w:rsidR="00794199" w:rsidRDefault="008E2B66">
      <w:pPr>
        <w:pStyle w:val="ListParagraph"/>
      </w:pPr>
      <w:r>
        <w:t>A client uses one of these authentication methods to authenticate.</w:t>
      </w:r>
    </w:p>
    <w:p w:rsidR="00794199" w:rsidRDefault="008E2B66">
      <w:pPr>
        <w:pStyle w:val="ListParagraph"/>
        <w:numPr>
          <w:ilvl w:val="0"/>
          <w:numId w:val="59"/>
        </w:numPr>
      </w:pPr>
      <w:r>
        <w:t xml:space="preserve">Start listening for </w:t>
      </w:r>
      <w:hyperlink w:anchor="gt_8a7f6700-8311-45bc-af10-82e10accd331">
        <w:r>
          <w:rPr>
            <w:rStyle w:val="HyperlinkGreen"/>
            <w:b/>
          </w:rPr>
          <w:t>RPCs</w:t>
        </w:r>
      </w:hyperlink>
      <w:r>
        <w:t>.</w:t>
      </w:r>
    </w:p>
    <w:p w:rsidR="00794199" w:rsidRDefault="008E2B66">
      <w:pPr>
        <w:pStyle w:val="ListParagraph"/>
        <w:numPr>
          <w:ilvl w:val="0"/>
          <w:numId w:val="59"/>
        </w:numPr>
      </w:pPr>
      <w:r>
        <w:t xml:space="preserve">Register the </w:t>
      </w:r>
      <w:r>
        <w:rPr>
          <w:b/>
        </w:rPr>
        <w:t>AsyncEMSMDB</w:t>
      </w:r>
      <w:r>
        <w:t xml:space="preserve"> interface.</w:t>
      </w:r>
    </w:p>
    <w:p w:rsidR="00794199" w:rsidRDefault="008E2B66">
      <w:pPr>
        <w:pStyle w:val="ListParagraph"/>
        <w:numPr>
          <w:ilvl w:val="0"/>
          <w:numId w:val="59"/>
        </w:numPr>
      </w:pPr>
      <w:r>
        <w:t xml:space="preserve">Register the </w:t>
      </w:r>
      <w:r>
        <w:rPr>
          <w:b/>
        </w:rPr>
        <w:t>AsyncEMSMDB</w:t>
      </w:r>
      <w:r>
        <w:t xml:space="preserve"> interface to all the registered </w:t>
      </w:r>
      <w:hyperlink w:anchor="gt_44deb72d-c62b-4335-90e4-b9fd4dd782ed">
        <w:r>
          <w:rPr>
            <w:rStyle w:val="HyperlinkGreen"/>
            <w:b/>
          </w:rPr>
          <w:t>binding handles</w:t>
        </w:r>
      </w:hyperlink>
      <w:r>
        <w:t xml:space="preserve"> created previously.</w:t>
      </w:r>
    </w:p>
    <w:p w:rsidR="00794199" w:rsidRDefault="008E2B66">
      <w:pPr>
        <w:pStyle w:val="Heading3"/>
      </w:pPr>
      <w:bookmarkStart w:id="358" w:name="section_08314dd00d874be3882b05ffd3dfa2a4"/>
      <w:bookmarkStart w:id="359" w:name="_Toc79557131"/>
      <w:r>
        <w:lastRenderedPageBreak/>
        <w:t>Message Processing Events and Sequencing Rules</w:t>
      </w:r>
      <w:bookmarkEnd w:id="358"/>
      <w:bookmarkEnd w:id="35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94199" w:rsidRDefault="008E2B66">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0" w:anchor="Section_290c38b192fe422991e64fc376610c15">
        <w:r>
          <w:rPr>
            <w:rStyle w:val="Hyperlink"/>
          </w:rPr>
          <w:t>[MS-RPCE]</w:t>
        </w:r>
      </w:hyperlink>
      <w:r>
        <w:t>.</w:t>
      </w:r>
    </w:p>
    <w:p w:rsidR="00794199" w:rsidRDefault="008E2B66">
      <w:r>
        <w:t>This interface includes the following method</w:t>
      </w:r>
      <w:bookmarkStart w:id="360" w:name="z57"/>
      <w:bookmarkEnd w:id="360"/>
      <w:r>
        <w:t>.</w:t>
      </w:r>
      <w:bookmarkStart w:id="36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61"/>
    </w:p>
    <w:tbl>
      <w:tblPr>
        <w:tblStyle w:val="Table-ShadedHeader"/>
        <w:tblW w:w="0" w:type="auto"/>
        <w:tblLook w:val="04A0" w:firstRow="1" w:lastRow="0" w:firstColumn="1" w:lastColumn="0" w:noHBand="0" w:noVBand="1"/>
      </w:tblPr>
      <w:tblGrid>
        <w:gridCol w:w="1839"/>
        <w:gridCol w:w="763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Method</w:t>
            </w:r>
          </w:p>
        </w:tc>
        <w:tc>
          <w:tcPr>
            <w:tcW w:w="0" w:type="auto"/>
          </w:tcPr>
          <w:p w:rsidR="00794199" w:rsidRDefault="008E2B66">
            <w:pPr>
              <w:pStyle w:val="TableHeaderText"/>
            </w:pPr>
            <w:r>
              <w:t>Description</w:t>
            </w:r>
          </w:p>
        </w:tc>
      </w:tr>
      <w:tr w:rsidR="00794199" w:rsidTr="00794199">
        <w:tc>
          <w:tcPr>
            <w:tcW w:w="0" w:type="auto"/>
          </w:tcPr>
          <w:p w:rsidR="00794199" w:rsidRDefault="008E2B66">
            <w:pPr>
              <w:pStyle w:val="TableBodyText"/>
              <w:rPr>
                <w:b/>
              </w:rPr>
            </w:pPr>
            <w:r>
              <w:rPr>
                <w:b/>
              </w:rPr>
              <w:t xml:space="preserve">EcDoAsyncWaitEx </w:t>
            </w:r>
          </w:p>
        </w:tc>
        <w:tc>
          <w:tcPr>
            <w:tcW w:w="0" w:type="auto"/>
          </w:tcPr>
          <w:p w:rsidR="00794199" w:rsidRDefault="008E2B66">
            <w:pPr>
              <w:pStyle w:val="TableBodyText"/>
            </w:pPr>
            <w:r>
              <w:t>An asynchronous call that the server wil</w:t>
            </w:r>
            <w:r>
              <w:t xml:space="preserve">l not complete until there are pending events on the </w:t>
            </w:r>
            <w:hyperlink w:anchor="gt_d08d95ee-5936-47d8-9f35-49e4159354a6">
              <w:r>
                <w:rPr>
                  <w:rStyle w:val="HyperlinkGreen"/>
                  <w:b/>
                </w:rPr>
                <w:t>Session Context</w:t>
              </w:r>
            </w:hyperlink>
            <w:r>
              <w:t xml:space="preserve">. The method requires an active </w:t>
            </w:r>
            <w:hyperlink w:anchor="gt_e288b075-2751-413d-981e-272b350b37c4">
              <w:r>
                <w:rPr>
                  <w:rStyle w:val="HyperlinkGreen"/>
                  <w:b/>
                </w:rPr>
                <w:t>asynchronous context handle</w:t>
              </w:r>
            </w:hyperlink>
            <w:r>
              <w:t xml:space="preserve"> retu</w:t>
            </w:r>
            <w:r>
              <w:t xml:space="preserve">rned from the </w:t>
            </w:r>
            <w:r>
              <w:rPr>
                <w:b/>
              </w:rPr>
              <w:t>EcDoAsyncConnectEx</w:t>
            </w:r>
            <w:r>
              <w:t xml:space="preserve"> method on the </w:t>
            </w:r>
            <w:r>
              <w:rPr>
                <w:b/>
              </w:rPr>
              <w:t>EMSMDB</w:t>
            </w:r>
            <w:r>
              <w:t xml:space="preserve"> interface.</w:t>
            </w:r>
          </w:p>
          <w:p w:rsidR="00794199" w:rsidRDefault="008E2B66">
            <w:pPr>
              <w:pStyle w:val="TableBodyText"/>
            </w:pPr>
            <w:r>
              <w:t>Opnum: 0</w:t>
            </w:r>
          </w:p>
        </w:tc>
      </w:tr>
    </w:tbl>
    <w:p w:rsidR="00794199" w:rsidRDefault="00794199"/>
    <w:p w:rsidR="00794199" w:rsidRDefault="008E2B66">
      <w:pPr>
        <w:pStyle w:val="Heading4"/>
      </w:pPr>
      <w:bookmarkStart w:id="362" w:name="section_e45891af30cc43ed8da90043d39e51c9"/>
      <w:bookmarkStart w:id="363" w:name="_Toc79557132"/>
      <w:r>
        <w:t>EcDoAsyncWaitEx Method (Opnum 0)</w:t>
      </w:r>
      <w:bookmarkEnd w:id="362"/>
      <w:bookmarkEnd w:id="363"/>
      <w:r>
        <w:fldChar w:fldCharType="begin"/>
      </w:r>
      <w:r>
        <w:instrText xml:space="preserve"> XE "Server:EcDoAsyncWaitEx Method (Opnum 0) method" </w:instrText>
      </w:r>
      <w:r>
        <w:fldChar w:fldCharType="end"/>
      </w:r>
      <w:r>
        <w:fldChar w:fldCharType="begin"/>
      </w:r>
      <w:r>
        <w:instrText xml:space="preserve"> XE "EcDoAsyncWaitEx Method (Opnum 0) method" </w:instrText>
      </w:r>
      <w:r>
        <w:fldChar w:fldCharType="end"/>
      </w:r>
      <w:r>
        <w:fldChar w:fldCharType="begin"/>
      </w:r>
      <w:r>
        <w:instrText xml:space="preserve"> XE "Methods:EcDoAsyncWaitEx Method (Opnum 0)" </w:instrText>
      </w:r>
      <w:r>
        <w:fldChar w:fldCharType="end"/>
      </w:r>
    </w:p>
    <w:p w:rsidR="00794199" w:rsidRDefault="008E2B66">
      <w:r>
        <w:t xml:space="preserve">The </w:t>
      </w:r>
      <w:r>
        <w:rPr>
          <w:b/>
        </w:rPr>
        <w:t>EcDoAsyncWaitEx</w:t>
      </w:r>
      <w:r>
        <w:t xml:space="preserve"> method is an asynchronous call that the server does not complete until events are pending on the </w:t>
      </w:r>
      <w:hyperlink w:anchor="gt_d08d95ee-5936-47d8-9f35-49e4159354a6">
        <w:r>
          <w:rPr>
            <w:rStyle w:val="HyperlinkGreen"/>
            <w:b/>
          </w:rPr>
          <w:t>Session Context</w:t>
        </w:r>
      </w:hyperlink>
      <w:r>
        <w:t>, up to a 5-</w:t>
      </w:r>
      <w:r>
        <w:t>minute duration of no client activity. If no events are available within 5 minutes of the time that the client last accessed the server</w:t>
      </w:r>
      <w:bookmarkStart w:id="36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64"/>
      <w:r>
        <w:t xml:space="preserve"> through a call to the </w:t>
      </w:r>
      <w:r>
        <w:rPr>
          <w:b/>
        </w:rPr>
        <w:t>EcDoRpcExt2</w:t>
      </w:r>
      <w:r>
        <w:t xml:space="preserve"> method, as speci</w:t>
      </w:r>
      <w:r>
        <w:t xml:space="preserve">fied in section </w:t>
      </w:r>
      <w:hyperlink w:anchor="Section_1842194bc5304b64a7780e663029785c" w:history="1">
        <w:r>
          <w:rPr>
            <w:rStyle w:val="Hyperlink"/>
          </w:rPr>
          <w:t>3.1.4.2</w:t>
        </w:r>
      </w:hyperlink>
      <w:r>
        <w:t xml:space="preserve">, the server returns the call and does not set the </w:t>
      </w:r>
      <w:r>
        <w:rPr>
          <w:b/>
        </w:rPr>
        <w:t>NotificationPending</w:t>
      </w:r>
      <w:r>
        <w:t xml:space="preserve"> flag in the </w:t>
      </w:r>
      <w:r>
        <w:rPr>
          <w:i/>
        </w:rPr>
        <w:t>pulFlagsOut</w:t>
      </w:r>
      <w:r>
        <w:t xml:space="preserve"> parameter. If an event is pending, the server completes the call immediately a</w:t>
      </w:r>
      <w:r>
        <w:t xml:space="preserve">nd returns the </w:t>
      </w:r>
      <w:r>
        <w:rPr>
          <w:b/>
        </w:rPr>
        <w:t>NotificationPending</w:t>
      </w:r>
      <w:r>
        <w:t xml:space="preserve"> flag in the </w:t>
      </w:r>
      <w:r>
        <w:rPr>
          <w:i/>
        </w:rPr>
        <w:t>pulFlagsOut</w:t>
      </w:r>
      <w:r>
        <w:t xml:space="preserve"> parameter. This call requires an active </w:t>
      </w:r>
      <w:hyperlink w:anchor="gt_e288b075-2751-413d-981e-272b350b37c4">
        <w:r>
          <w:rPr>
            <w:rStyle w:val="HyperlinkGreen"/>
            <w:b/>
          </w:rPr>
          <w:t>asynchronous context handle</w:t>
        </w:r>
      </w:hyperlink>
      <w:r>
        <w:t xml:space="preserve"> to be returned from the </w:t>
      </w:r>
      <w:r>
        <w:rPr>
          <w:b/>
        </w:rPr>
        <w:t>EcDoAsyncConnectEx</w:t>
      </w:r>
      <w:r>
        <w:t xml:space="preserve"> method on the </w:t>
      </w:r>
      <w:r>
        <w:rPr>
          <w:b/>
        </w:rPr>
        <w:t>EMSMDB</w:t>
      </w:r>
      <w:r>
        <w:t xml:space="preserve"> interface, as specified in section </w:t>
      </w:r>
      <w:hyperlink w:anchor="Section_59d638fee63d422ab51d6210b2155138" w:history="1">
        <w:r>
          <w:rPr>
            <w:rStyle w:val="Hyperlink"/>
          </w:rPr>
          <w:t>3.1.4.1</w:t>
        </w:r>
      </w:hyperlink>
      <w:r>
        <w:t>. The asynchronous context handle is associated with the Session Context.</w:t>
      </w:r>
    </w:p>
    <w:p w:rsidR="00794199" w:rsidRDefault="008E2B66">
      <w:r>
        <w:t>This method is part of notification handling. For more information about notifi</w:t>
      </w:r>
      <w:r>
        <w:t xml:space="preserve">cations, see </w:t>
      </w:r>
      <w:hyperlink r:id="rId91" w:anchor="Section_7c7d16535dfb42f19410fc4e48e10731">
        <w:r>
          <w:rPr>
            <w:rStyle w:val="Hyperlink"/>
          </w:rPr>
          <w:t>[MS-OXCNOTIF]</w:t>
        </w:r>
      </w:hyperlink>
      <w:r>
        <w:t>.</w:t>
      </w:r>
    </w:p>
    <w:p w:rsidR="00794199" w:rsidRDefault="008E2B66">
      <w:pPr>
        <w:pStyle w:val="Code"/>
      </w:pPr>
      <w:r>
        <w:t>long __stdcall EcDoAsyncWaitEx(</w:t>
      </w:r>
    </w:p>
    <w:p w:rsidR="00794199" w:rsidRDefault="008E2B66">
      <w:pPr>
        <w:pStyle w:val="Code"/>
      </w:pPr>
      <w:r>
        <w:t xml:space="preserve">     [in] ACXH acxh,</w:t>
      </w:r>
    </w:p>
    <w:p w:rsidR="00794199" w:rsidRDefault="008E2B66">
      <w:pPr>
        <w:pStyle w:val="Code"/>
      </w:pPr>
      <w:r>
        <w:t xml:space="preserve">     [in] unsigned long ulFlagsIn,</w:t>
      </w:r>
    </w:p>
    <w:p w:rsidR="00794199" w:rsidRDefault="008E2B66">
      <w:pPr>
        <w:pStyle w:val="Code"/>
      </w:pPr>
      <w:r>
        <w:t xml:space="preserve">     [out] unsigned long *pulFlagsOut</w:t>
      </w:r>
    </w:p>
    <w:p w:rsidR="00794199" w:rsidRDefault="008E2B66">
      <w:pPr>
        <w:pStyle w:val="Code"/>
      </w:pPr>
      <w:r>
        <w:t>);</w:t>
      </w:r>
    </w:p>
    <w:p w:rsidR="00794199" w:rsidRDefault="008E2B66">
      <w:r>
        <w:rPr>
          <w:i/>
        </w:rPr>
        <w:t>acxh:</w:t>
      </w:r>
      <w:r>
        <w:t xml:space="preserve"> An asynchr</w:t>
      </w:r>
      <w:r>
        <w:t xml:space="preserve">onous context handle. On input, the client MUST pass a valid asynchronous context handle that was created by calling the </w:t>
      </w:r>
      <w:r>
        <w:rPr>
          <w:b/>
        </w:rPr>
        <w:t>EcDoAsyncConnectEx</w:t>
      </w:r>
      <w:r>
        <w:t xml:space="preserve"> method on the </w:t>
      </w:r>
      <w:r>
        <w:rPr>
          <w:b/>
        </w:rPr>
        <w:t>EMSMDB</w:t>
      </w:r>
      <w:r>
        <w:t xml:space="preserve"> interface. The server uses the asynchronous context handle to identify the Session Context to u</w:t>
      </w:r>
      <w:r>
        <w:t xml:space="preserve">se for this call. If the asynchronous context handle is not valid, the server successfully completes the call, setting the </w:t>
      </w:r>
      <w:r>
        <w:rPr>
          <w:b/>
        </w:rPr>
        <w:t xml:space="preserve">NotificationPending </w:t>
      </w:r>
      <w:r>
        <w:t xml:space="preserve">flag in the </w:t>
      </w:r>
      <w:r>
        <w:rPr>
          <w:i/>
        </w:rPr>
        <w:t>pulFlagsOut</w:t>
      </w:r>
      <w:r>
        <w:t xml:space="preserve"> parameter.</w:t>
      </w:r>
    </w:p>
    <w:p w:rsidR="00794199" w:rsidRDefault="008E2B66">
      <w:r>
        <w:rPr>
          <w:i/>
        </w:rPr>
        <w:t>ulFlagsIn:</w:t>
      </w:r>
      <w:r>
        <w:t xml:space="preserve"> Unused. Reserved for future use. Client MUST pass a value of 0x0000</w:t>
      </w:r>
      <w:r>
        <w:t>0000.</w:t>
      </w:r>
    </w:p>
    <w:p w:rsidR="00794199" w:rsidRDefault="008E2B66">
      <w:r>
        <w:rPr>
          <w:i/>
        </w:rPr>
        <w:t>pulFlagsOut:</w:t>
      </w:r>
      <w:r>
        <w:t xml:space="preserve"> The output </w:t>
      </w:r>
      <w:hyperlink w:anchor="gt_425bcab9-7911-4eae-b414-624b7a51eb5f">
        <w:r>
          <w:rPr>
            <w:rStyle w:val="HyperlinkGreen"/>
            <w:b/>
          </w:rPr>
          <w:t>flags</w:t>
        </w:r>
      </w:hyperlink>
      <w:r>
        <w:t xml:space="preserve"> for the client. Flag values are specified in the following table.</w:t>
      </w:r>
    </w:p>
    <w:tbl>
      <w:tblPr>
        <w:tblStyle w:val="Table-ShadedHeader"/>
        <w:tblW w:w="0" w:type="auto"/>
        <w:tblLook w:val="04A0" w:firstRow="1" w:lastRow="0" w:firstColumn="1" w:lastColumn="0" w:noHBand="0" w:noVBand="1"/>
      </w:tblPr>
      <w:tblGrid>
        <w:gridCol w:w="2008"/>
        <w:gridCol w:w="1241"/>
        <w:gridCol w:w="622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Flag name</w:t>
            </w:r>
          </w:p>
        </w:tc>
        <w:tc>
          <w:tcPr>
            <w:tcW w:w="0" w:type="auto"/>
          </w:tcPr>
          <w:p w:rsidR="00794199" w:rsidRDefault="008E2B66">
            <w:pPr>
              <w:pStyle w:val="TableHeaderText"/>
            </w:pPr>
            <w:r>
              <w:t>Value</w:t>
            </w:r>
          </w:p>
        </w:tc>
        <w:tc>
          <w:tcPr>
            <w:tcW w:w="0" w:type="auto"/>
          </w:tcPr>
          <w:p w:rsidR="00794199" w:rsidRDefault="008E2B66">
            <w:pPr>
              <w:pStyle w:val="TableHeaderText"/>
            </w:pPr>
            <w:r>
              <w:t>Description</w:t>
            </w:r>
          </w:p>
        </w:tc>
      </w:tr>
      <w:tr w:rsidR="00794199" w:rsidTr="00794199">
        <w:tc>
          <w:tcPr>
            <w:tcW w:w="0" w:type="auto"/>
          </w:tcPr>
          <w:p w:rsidR="00794199" w:rsidRDefault="008E2B66">
            <w:pPr>
              <w:pStyle w:val="TableBodyText"/>
              <w:rPr>
                <w:b/>
              </w:rPr>
            </w:pPr>
            <w:r>
              <w:rPr>
                <w:b/>
              </w:rPr>
              <w:t>NotificationPending</w:t>
            </w:r>
          </w:p>
        </w:tc>
        <w:tc>
          <w:tcPr>
            <w:tcW w:w="0" w:type="auto"/>
          </w:tcPr>
          <w:p w:rsidR="00794199" w:rsidRDefault="008E2B66">
            <w:pPr>
              <w:pStyle w:val="TableBodyText"/>
            </w:pPr>
            <w:r>
              <w:t>0x00000001</w:t>
            </w:r>
          </w:p>
        </w:tc>
        <w:tc>
          <w:tcPr>
            <w:tcW w:w="0" w:type="auto"/>
          </w:tcPr>
          <w:p w:rsidR="00794199" w:rsidRDefault="008E2B66">
            <w:pPr>
              <w:pStyle w:val="TableBodyText"/>
            </w:pPr>
            <w:r>
              <w:t xml:space="preserve">Signals that events are pending </w:t>
            </w:r>
            <w:r>
              <w:t xml:space="preserve">for the client on the Session Context on the server. The client MUST call the </w:t>
            </w:r>
            <w:r>
              <w:rPr>
                <w:b/>
              </w:rPr>
              <w:t>EcDoRpcExt2</w:t>
            </w:r>
            <w:r>
              <w:t xml:space="preserve"> method</w:t>
            </w:r>
            <w:r>
              <w:rPr>
                <w:b/>
              </w:rPr>
              <w:t xml:space="preserve"> </w:t>
            </w:r>
            <w:r>
              <w:t xml:space="preserve">(with additional data in the </w:t>
            </w:r>
            <w:hyperlink w:anchor="gt_b17e14f5-0f03-4447-8a9f-0f1bd0a2f886">
              <w:r>
                <w:rPr>
                  <w:rStyle w:val="HyperlinkGreen"/>
                  <w:b/>
                </w:rPr>
                <w:t>ROP request buffer</w:t>
              </w:r>
            </w:hyperlink>
            <w:r>
              <w:t xml:space="preserve"> if there is additional data to send to the server</w:t>
            </w:r>
            <w:r>
              <w:t xml:space="preserve">, or with an empty ROP request buffer if there is no additional data to send to the server). The server will return the event details in the </w:t>
            </w:r>
            <w:hyperlink w:anchor="gt_02eede81-2ef5-4994-8791-5f0cd780c225">
              <w:r>
                <w:rPr>
                  <w:rStyle w:val="HyperlinkGreen"/>
                  <w:b/>
                </w:rPr>
                <w:t>ROP response buffer</w:t>
              </w:r>
            </w:hyperlink>
            <w:r>
              <w:t>.</w:t>
            </w:r>
          </w:p>
        </w:tc>
      </w:tr>
    </w:tbl>
    <w:p w:rsidR="00794199" w:rsidRDefault="008E2B66">
      <w:r>
        <w:rPr>
          <w:b/>
        </w:rPr>
        <w:lastRenderedPageBreak/>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528"/>
        <w:gridCol w:w="1262"/>
        <w:gridCol w:w="6685"/>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Error code name</w:t>
            </w:r>
          </w:p>
        </w:tc>
        <w:tc>
          <w:tcPr>
            <w:tcW w:w="0" w:type="auto"/>
          </w:tcPr>
          <w:p w:rsidR="00794199" w:rsidRDefault="008E2B66">
            <w:pPr>
              <w:pStyle w:val="TableHeaderText"/>
            </w:pPr>
            <w:r>
              <w:t>Value</w:t>
            </w:r>
          </w:p>
        </w:tc>
        <w:tc>
          <w:tcPr>
            <w:tcW w:w="0" w:type="auto"/>
          </w:tcPr>
          <w:p w:rsidR="00794199" w:rsidRDefault="008E2B66">
            <w:pPr>
              <w:pStyle w:val="TableHeaderText"/>
            </w:pPr>
            <w:r>
              <w:t>Meaning</w:t>
            </w:r>
          </w:p>
        </w:tc>
      </w:tr>
      <w:tr w:rsidR="00794199" w:rsidTr="00794199">
        <w:tc>
          <w:tcPr>
            <w:tcW w:w="0" w:type="auto"/>
          </w:tcPr>
          <w:p w:rsidR="00794199" w:rsidRDefault="008E2B66">
            <w:pPr>
              <w:pStyle w:val="TableBodyText"/>
              <w:rPr>
                <w:b/>
              </w:rPr>
            </w:pPr>
            <w:r>
              <w:rPr>
                <w:b/>
              </w:rPr>
              <w:t>Rejected</w:t>
            </w:r>
          </w:p>
        </w:tc>
        <w:tc>
          <w:tcPr>
            <w:tcW w:w="0" w:type="auto"/>
          </w:tcPr>
          <w:p w:rsidR="00794199" w:rsidRDefault="008E2B66">
            <w:pPr>
              <w:pStyle w:val="TableBodyText"/>
            </w:pPr>
            <w:r>
              <w:t>0x000007EE</w:t>
            </w:r>
          </w:p>
        </w:tc>
        <w:tc>
          <w:tcPr>
            <w:tcW w:w="0" w:type="auto"/>
          </w:tcPr>
          <w:p w:rsidR="00794199" w:rsidRDefault="008E2B66">
            <w:pPr>
              <w:pStyle w:val="TableBodyText"/>
            </w:pPr>
            <w:r>
              <w:t xml:space="preserve">An </w:t>
            </w:r>
            <w:r>
              <w:rPr>
                <w:b/>
              </w:rPr>
              <w:t>E</w:t>
            </w:r>
            <w:r>
              <w:rPr>
                <w:b/>
              </w:rPr>
              <w:t>cDoAsyncWaitEx</w:t>
            </w:r>
            <w:r>
              <w:t xml:space="preserve"> method call is already outstanding on this asynchronous context handle.</w:t>
            </w:r>
            <w:bookmarkStart w:id="365"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365"/>
          </w:p>
        </w:tc>
      </w:tr>
      <w:tr w:rsidR="00794199" w:rsidTr="00794199">
        <w:tc>
          <w:tcPr>
            <w:tcW w:w="0" w:type="auto"/>
          </w:tcPr>
          <w:p w:rsidR="00794199" w:rsidRDefault="008E2B66">
            <w:pPr>
              <w:pStyle w:val="TableBodyText"/>
              <w:rPr>
                <w:b/>
              </w:rPr>
            </w:pPr>
            <w:r>
              <w:rPr>
                <w:b/>
              </w:rPr>
              <w:t>Exiting</w:t>
            </w:r>
          </w:p>
        </w:tc>
        <w:tc>
          <w:tcPr>
            <w:tcW w:w="0" w:type="auto"/>
          </w:tcPr>
          <w:p w:rsidR="00794199" w:rsidRDefault="008E2B66">
            <w:pPr>
              <w:pStyle w:val="TableBodyText"/>
            </w:pPr>
            <w:r>
              <w:t>0x000003ED</w:t>
            </w:r>
          </w:p>
        </w:tc>
        <w:tc>
          <w:tcPr>
            <w:tcW w:w="0" w:type="auto"/>
          </w:tcPr>
          <w:p w:rsidR="00794199" w:rsidRDefault="008E2B66">
            <w:pPr>
              <w:pStyle w:val="TableBodyText"/>
            </w:pPr>
            <w:r>
              <w:t>The server is shutting down.</w:t>
            </w:r>
          </w:p>
        </w:tc>
      </w:tr>
    </w:tbl>
    <w:p w:rsidR="00794199" w:rsidRDefault="008E2B66">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92" w:anchor="Section_290c38b192fe422991e64fc376610c15">
        <w:r>
          <w:rPr>
            <w:rStyle w:val="Hyperlink"/>
          </w:rPr>
          <w:t>[MS-RPCE]</w:t>
        </w:r>
      </w:hyperlink>
      <w:r>
        <w:t>.</w:t>
      </w:r>
    </w:p>
    <w:p w:rsidR="00794199" w:rsidRDefault="008E2B66">
      <w:pPr>
        <w:pStyle w:val="Heading3"/>
      </w:pPr>
      <w:bookmarkStart w:id="366" w:name="section_b11e4a7cad9d466ca69e1c9d6f0bdb15"/>
      <w:bookmarkStart w:id="367" w:name="_Toc79557133"/>
      <w:r>
        <w:t>Timer Event</w:t>
      </w:r>
      <w:r>
        <w:t>s</w:t>
      </w:r>
      <w:bookmarkEnd w:id="366"/>
      <w:bookmarkEnd w:id="3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94199" w:rsidRDefault="008E2B66">
      <w:r>
        <w:t>None.</w:t>
      </w:r>
    </w:p>
    <w:p w:rsidR="00794199" w:rsidRDefault="008E2B66">
      <w:pPr>
        <w:pStyle w:val="Heading3"/>
      </w:pPr>
      <w:bookmarkStart w:id="368" w:name="section_ed4e0e24d6194dd0a3e1352e12fad7e3"/>
      <w:bookmarkStart w:id="369" w:name="_Toc79557134"/>
      <w:r>
        <w:t>Other Local Events</w:t>
      </w:r>
      <w:bookmarkEnd w:id="368"/>
      <w:bookmarkEnd w:id="3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94199" w:rsidRDefault="008E2B66">
      <w:r>
        <w:t>None.</w:t>
      </w:r>
    </w:p>
    <w:p w:rsidR="00794199" w:rsidRDefault="008E2B66">
      <w:pPr>
        <w:pStyle w:val="Heading2"/>
      </w:pPr>
      <w:bookmarkStart w:id="370" w:name="section_913b2020f106464d82921ee1c6b497e3"/>
      <w:bookmarkStart w:id="371" w:name="_Toc79557135"/>
      <w:r>
        <w:t>AsyncEMSMDB Client Details</w:t>
      </w:r>
      <w:bookmarkEnd w:id="370"/>
      <w:bookmarkEnd w:id="371"/>
    </w:p>
    <w:p w:rsidR="00794199" w:rsidRDefault="008E2B66">
      <w:pPr>
        <w:pStyle w:val="Heading3"/>
      </w:pPr>
      <w:bookmarkStart w:id="372" w:name="section_fd0d3c6ef5064d16bf07a5398dfb0e52"/>
      <w:bookmarkStart w:id="373" w:name="_Toc79557136"/>
      <w:r>
        <w:t>Abstract Data Model</w:t>
      </w:r>
      <w:bookmarkEnd w:id="372"/>
      <w:bookmarkEnd w:id="373"/>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94199" w:rsidRDefault="008E2B66">
      <w:r>
        <w:t>This section describes a conceptual model of possible data organization that an implementation maintains to participate in this protocol. The described o</w:t>
      </w:r>
      <w:r>
        <w:t>rganization is provided to facilitate the explanation of how the protocol behaves. This specification does not mandate that implementations adhere to this model as long as their external behavior is consistent with that described in this specification.</w:t>
      </w:r>
    </w:p>
    <w:p w:rsidR="00794199" w:rsidRDefault="008E2B66">
      <w:r>
        <w:t>For</w:t>
      </w:r>
      <w:r>
        <w:t xml:space="preserve"> some functionality on the </w:t>
      </w:r>
      <w:r>
        <w:rPr>
          <w:b/>
        </w:rPr>
        <w:t>AsyncEMSMDB</w:t>
      </w:r>
      <w:r>
        <w:t xml:space="preserve"> interface, it is required that the client store an </w:t>
      </w:r>
      <w:hyperlink w:anchor="gt_e288b075-2751-413d-981e-272b350b37c4">
        <w:r>
          <w:rPr>
            <w:rStyle w:val="HyperlinkGreen"/>
            <w:b/>
          </w:rPr>
          <w:t>asynchronous context handle</w:t>
        </w:r>
      </w:hyperlink>
      <w:r>
        <w:t xml:space="preserve">, as described in section </w:t>
      </w:r>
      <w:hyperlink w:anchor="Section_c8b46d76c95749e89aaa950808fdd422" w:history="1">
        <w:r>
          <w:rPr>
            <w:rStyle w:val="Hyperlink"/>
          </w:rPr>
          <w:t>3.3.1</w:t>
        </w:r>
      </w:hyperlink>
      <w:r>
        <w:t>, and use it on subsequent interface calls that require an asynchronous context handle.</w:t>
      </w:r>
    </w:p>
    <w:p w:rsidR="00794199" w:rsidRDefault="008E2B66">
      <w:pPr>
        <w:pStyle w:val="Heading3"/>
      </w:pPr>
      <w:bookmarkStart w:id="374" w:name="section_c106ce1fbbbf4e188bf937033677e56d"/>
      <w:bookmarkStart w:id="375" w:name="_Toc79557137"/>
      <w:r>
        <w:t>Timers</w:t>
      </w:r>
      <w:bookmarkEnd w:id="374"/>
      <w:bookmarkEnd w:id="375"/>
      <w:r>
        <w:fldChar w:fldCharType="begin"/>
      </w:r>
      <w:r>
        <w:instrText xml:space="preserve"> XE "Client:timers" </w:instrText>
      </w:r>
      <w:r>
        <w:fldChar w:fldCharType="end"/>
      </w:r>
      <w:r>
        <w:fldChar w:fldCharType="begin"/>
      </w:r>
      <w:r>
        <w:instrText xml:space="preserve"> XE "Timers:client" </w:instrText>
      </w:r>
      <w:r>
        <w:fldChar w:fldCharType="end"/>
      </w:r>
    </w:p>
    <w:p w:rsidR="00794199" w:rsidRDefault="008E2B66">
      <w:r>
        <w:t>None.</w:t>
      </w:r>
    </w:p>
    <w:p w:rsidR="00794199" w:rsidRDefault="008E2B66">
      <w:pPr>
        <w:pStyle w:val="Heading3"/>
      </w:pPr>
      <w:bookmarkStart w:id="376" w:name="section_fe1efe1898844daca4fe43a8bb31b9e2"/>
      <w:bookmarkStart w:id="377" w:name="_Toc79557138"/>
      <w:r>
        <w:t>Initialization</w:t>
      </w:r>
      <w:bookmarkEnd w:id="376"/>
      <w:bookmarkEnd w:id="37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94199" w:rsidRDefault="008E2B66">
      <w:r>
        <w:t>This interface can onl</w:t>
      </w:r>
      <w:r>
        <w:t xml:space="preserve">y be used after first obtaining an </w:t>
      </w:r>
      <w:hyperlink w:anchor="gt_e288b075-2751-413d-981e-272b350b37c4">
        <w:r>
          <w:rPr>
            <w:rStyle w:val="HyperlinkGreen"/>
            <w:b/>
          </w:rPr>
          <w:t>asynchronous context handle</w:t>
        </w:r>
      </w:hyperlink>
      <w:r>
        <w:t xml:space="preserve"> from the </w:t>
      </w:r>
      <w:r>
        <w:rPr>
          <w:b/>
        </w:rPr>
        <w:t>EcDoAsyncConnectEx</w:t>
      </w:r>
      <w:r>
        <w:t xml:space="preserve"> method from the </w:t>
      </w:r>
      <w:r>
        <w:rPr>
          <w:b/>
        </w:rPr>
        <w:t>EMSMDB</w:t>
      </w:r>
      <w:r>
        <w:t xml:space="preserve"> interface, as specified in section </w:t>
      </w:r>
      <w:hyperlink w:anchor="Section_59d638fee63d422ab51d6210b2155138" w:history="1">
        <w:r>
          <w:rPr>
            <w:rStyle w:val="Hyperlink"/>
          </w:rPr>
          <w:t>3.1.4.1</w:t>
        </w:r>
      </w:hyperlink>
      <w:r>
        <w:t>.</w:t>
      </w:r>
    </w:p>
    <w:p w:rsidR="00794199" w:rsidRDefault="008E2B66">
      <w:pPr>
        <w:pStyle w:val="Heading3"/>
      </w:pPr>
      <w:bookmarkStart w:id="378" w:name="section_8eb692523e9b449b99b38ecde884dfe0"/>
      <w:bookmarkStart w:id="379" w:name="_Toc79557139"/>
      <w:r>
        <w:t>Message Processing Events and Sequencing Rules</w:t>
      </w:r>
      <w:bookmarkEnd w:id="378"/>
      <w:bookmarkEnd w:id="3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94199" w:rsidRDefault="008E2B66">
      <w:r>
        <w:t>This proto</w:t>
      </w:r>
      <w:r>
        <w:t xml:space="preserve">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3" w:anchor="Section_290c38b192fe422991e64fc376610c15">
        <w:r>
          <w:rPr>
            <w:rStyle w:val="Hyperlink"/>
          </w:rPr>
          <w:t>[MS-RPCE]</w:t>
        </w:r>
      </w:hyperlink>
      <w:r>
        <w:t>.</w:t>
      </w:r>
    </w:p>
    <w:p w:rsidR="00794199" w:rsidRDefault="008E2B66">
      <w:r>
        <w:t>A client SHOULD</w:t>
      </w:r>
      <w:bookmarkStart w:id="38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80"/>
      <w:r>
        <w:t xml:space="preserve"> use different RPC methods based on the product version being run on the server t</w:t>
      </w:r>
      <w:r>
        <w:t xml:space="preserve">hat it is accessing. </w:t>
      </w:r>
    </w:p>
    <w:p w:rsidR="00794199" w:rsidRDefault="008E2B66">
      <w:r>
        <w:lastRenderedPageBreak/>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which is created in an</w:t>
      </w:r>
      <w:r>
        <w:t xml:space="preserve">other method call. For details about method dependencies, see section </w:t>
      </w:r>
      <w:hyperlink w:anchor="Section_e1704e4925744aa9bd24fcf97bac6e31" w:history="1">
        <w:r>
          <w:rPr>
            <w:rStyle w:val="Hyperlink"/>
          </w:rPr>
          <w:t>3</w:t>
        </w:r>
      </w:hyperlink>
      <w:r>
        <w:t>.</w:t>
      </w:r>
    </w:p>
    <w:p w:rsidR="00794199" w:rsidRDefault="008E2B66">
      <w:pPr>
        <w:pStyle w:val="Heading3"/>
      </w:pPr>
      <w:bookmarkStart w:id="381" w:name="section_73cf2e9f2e894ae6a1959d92cb12bda0"/>
      <w:bookmarkStart w:id="382" w:name="_Toc79557140"/>
      <w:r>
        <w:t>Timer Events</w:t>
      </w:r>
      <w:bookmarkEnd w:id="381"/>
      <w:bookmarkEnd w:id="38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794199" w:rsidRDefault="008E2B66">
      <w:r>
        <w:t>None.</w:t>
      </w:r>
    </w:p>
    <w:p w:rsidR="00794199" w:rsidRDefault="008E2B66">
      <w:pPr>
        <w:pStyle w:val="Heading3"/>
      </w:pPr>
      <w:bookmarkStart w:id="383" w:name="section_e52cc9f27e7d4849a89afd2ca8021d8f"/>
      <w:bookmarkStart w:id="384" w:name="_Toc79557141"/>
      <w:r>
        <w:t>Other Local Events</w:t>
      </w:r>
      <w:bookmarkEnd w:id="383"/>
      <w:bookmarkEnd w:id="384"/>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794199" w:rsidRDefault="008E2B66">
      <w:r>
        <w:t>None.</w:t>
      </w:r>
    </w:p>
    <w:p w:rsidR="00794199" w:rsidRDefault="008E2B66">
      <w:pPr>
        <w:pStyle w:val="Heading1"/>
      </w:pPr>
      <w:bookmarkStart w:id="385" w:name="section_f6cf5a0d218c438f963cc890de7d0d07"/>
      <w:bookmarkStart w:id="386" w:name="_Toc79557142"/>
      <w:r>
        <w:lastRenderedPageBreak/>
        <w:t>Protocol Examples</w:t>
      </w:r>
      <w:bookmarkEnd w:id="385"/>
      <w:bookmarkEnd w:id="386"/>
      <w:r>
        <w:fldChar w:fldCharType="begin"/>
      </w:r>
      <w:r>
        <w:instrText xml:space="preserve"> XE "Examples:overview" </w:instrText>
      </w:r>
      <w:r>
        <w:fldChar w:fldCharType="end"/>
      </w:r>
    </w:p>
    <w:p w:rsidR="00794199" w:rsidRDefault="008E2B66">
      <w:r>
        <w:t xml:space="preserve">The following examples show how a client and server use this protocol connection, submit </w:t>
      </w:r>
      <w:hyperlink w:anchor="gt_3369fdd6-36f8-4a62-9cd7-2738ffb5048f">
        <w:r>
          <w:rPr>
            <w:rStyle w:val="HyperlinkGreen"/>
            <w:b/>
          </w:rPr>
          <w:t>ROP</w:t>
        </w:r>
      </w:hyperlink>
      <w:r>
        <w:t xml:space="preserve"> commands, and disconnect.</w:t>
      </w:r>
    </w:p>
    <w:p w:rsidR="00794199" w:rsidRDefault="008E2B66">
      <w:pPr>
        <w:pStyle w:val="Heading2"/>
      </w:pPr>
      <w:bookmarkStart w:id="387" w:name="section_55251155d6b743ad9ffed4aea7e533dd"/>
      <w:bookmarkStart w:id="388" w:name="_Toc79557143"/>
      <w:r>
        <w:t>Connect to the Server</w:t>
      </w:r>
      <w:bookmarkEnd w:id="387"/>
      <w:bookmarkEnd w:id="388"/>
      <w:r>
        <w:fldChar w:fldCharType="begin"/>
      </w:r>
      <w:r>
        <w:instrText xml:space="preserve"> XE "Examples:connect to the server" </w:instrText>
      </w:r>
      <w:r>
        <w:fldChar w:fldCharType="end"/>
      </w:r>
      <w:r>
        <w:fldChar w:fldCharType="begin"/>
      </w:r>
      <w:r>
        <w:instrText xml:space="preserve"> XE "Connect to the server example" </w:instrText>
      </w:r>
      <w:r>
        <w:fldChar w:fldCharType="end"/>
      </w:r>
    </w:p>
    <w:p w:rsidR="00794199" w:rsidRDefault="008E2B66">
      <w:r>
        <w:t xml:space="preserve">To begin, the client creates an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to the server with the "ncacn_ip_tcp" protocol sequence and the RPC_C_AUTHN_WINNT authentication method.</w:t>
      </w:r>
    </w:p>
    <w:p w:rsidR="00794199" w:rsidRDefault="008E2B66">
      <w:r>
        <w:t xml:space="preserve">The client then establishes a </w:t>
      </w:r>
      <w:hyperlink w:anchor="gt_d08d95ee-5936-47d8-9f35-49e4159354a6">
        <w:r>
          <w:rPr>
            <w:rStyle w:val="HyperlinkGreen"/>
            <w:b/>
          </w:rPr>
          <w:t>Session Context</w:t>
        </w:r>
      </w:hyperlink>
      <w:r>
        <w:t xml:space="preserve"> with the server by using the </w:t>
      </w:r>
      <w:r>
        <w:rPr>
          <w:b/>
        </w:rPr>
        <w:t>EcDoConnectEx</w:t>
      </w:r>
      <w:r>
        <w:t xml:space="preserve"> method, as described in section </w:t>
      </w:r>
      <w:hyperlink w:anchor="Section_59d638fee63d422ab51d6210b2155138" w:history="1">
        <w:r>
          <w:rPr>
            <w:rStyle w:val="Hyperlink"/>
          </w:rPr>
          <w:t>3.1.4.1</w:t>
        </w:r>
      </w:hyperlink>
      <w:r>
        <w:t>, and sets the parameters as follows:</w:t>
      </w:r>
    </w:p>
    <w:p w:rsidR="00794199" w:rsidRDefault="008E2B66">
      <w:pPr>
        <w:pStyle w:val="Normal-List"/>
        <w:ind w:left="274"/>
      </w:pPr>
      <w:r>
        <w:rPr>
          <w:i/>
        </w:rPr>
        <w:t>hBinding:</w:t>
      </w:r>
      <w:r>
        <w:t xml:space="preserve"> Binding handle returned from the </w:t>
      </w:r>
      <w:r>
        <w:rPr>
          <w:b/>
        </w:rPr>
        <w:t>EcDoConnectEx</w:t>
      </w:r>
      <w:r>
        <w:t xml:space="preserve"> method call.</w:t>
      </w:r>
    </w:p>
    <w:p w:rsidR="00794199" w:rsidRDefault="008E2B66">
      <w:pPr>
        <w:pStyle w:val="Normal-List"/>
        <w:ind w:left="274"/>
      </w:pPr>
      <w:r>
        <w:rPr>
          <w:i/>
        </w:rPr>
        <w:t>pcxh:</w:t>
      </w:r>
      <w:r>
        <w:t xml:space="preserve"> Pointer to </w:t>
      </w:r>
      <w:hyperlink w:anchor="gt_1f0ab616-f876-47ff-9cf1-6f24c0255ccc">
        <w:r>
          <w:rPr>
            <w:rStyle w:val="HyperlinkGreen"/>
            <w:b/>
          </w:rPr>
          <w:t>session context handle</w:t>
        </w:r>
      </w:hyperlink>
      <w:r>
        <w:t xml:space="preserve"> to hold output value. In this example, the client initializes the session context ha</w:t>
      </w:r>
      <w:r>
        <w:t>ndle to zero.</w:t>
      </w:r>
    </w:p>
    <w:p w:rsidR="00794199" w:rsidRDefault="008E2B66">
      <w:pPr>
        <w:pStyle w:val="Normal-List"/>
        <w:ind w:left="274"/>
      </w:pPr>
      <w:r>
        <w:rPr>
          <w:i/>
        </w:rPr>
        <w:t>szUserDN:</w:t>
      </w:r>
      <w:r>
        <w:t xml:space="preserve"> "/o=First Organization/ou=First Administrative Group/CN=recipients/CN=janedow" (This is the user's </w:t>
      </w:r>
      <w:hyperlink w:anchor="gt_1175dd11-9368-41d5-98ed-d585f268ad4b">
        <w:r>
          <w:rPr>
            <w:rStyle w:val="HyperlinkGreen"/>
            <w:b/>
          </w:rPr>
          <w:t>DN</w:t>
        </w:r>
      </w:hyperlink>
      <w:r>
        <w:t xml:space="preserve">. A string that contains the DN of the user who is making the </w:t>
      </w:r>
      <w:r>
        <w:rPr>
          <w:b/>
        </w:rPr>
        <w:t>EcDoCon</w:t>
      </w:r>
      <w:r>
        <w:rPr>
          <w:b/>
        </w:rPr>
        <w:t>nectEx</w:t>
      </w:r>
      <w:r>
        <w:t xml:space="preserve"> method call in a directory service.) </w:t>
      </w:r>
    </w:p>
    <w:p w:rsidR="00794199" w:rsidRDefault="008E2B66">
      <w:pPr>
        <w:pStyle w:val="Normal-List"/>
        <w:ind w:left="274"/>
      </w:pPr>
      <w:r>
        <w:rPr>
          <w:i/>
        </w:rPr>
        <w:t>ulFlags:</w:t>
      </w:r>
      <w:r>
        <w:t xml:space="preserve"> 0x00000000 (Regular user access.)</w:t>
      </w:r>
    </w:p>
    <w:p w:rsidR="00794199" w:rsidRDefault="008E2B66">
      <w:pPr>
        <w:pStyle w:val="Normal-List"/>
        <w:ind w:left="274"/>
      </w:pPr>
      <w:r>
        <w:rPr>
          <w:i/>
        </w:rPr>
        <w:t>ulConMod:</w:t>
      </w:r>
      <w:r>
        <w:t xml:space="preserve"> 0x00340567 (Client-computed hash on the </w:t>
      </w:r>
      <w:r>
        <w:rPr>
          <w:i/>
        </w:rPr>
        <w:t>szUserDN</w:t>
      </w:r>
      <w:r>
        <w:t xml:space="preserve"> parameter value.)</w:t>
      </w:r>
    </w:p>
    <w:p w:rsidR="00794199" w:rsidRDefault="008E2B66">
      <w:pPr>
        <w:pStyle w:val="Normal-List"/>
        <w:ind w:left="274"/>
      </w:pPr>
      <w:r>
        <w:rPr>
          <w:i/>
        </w:rPr>
        <w:t>cbLimit:</w:t>
      </w:r>
      <w:r>
        <w:t xml:space="preserve"> 0x00000000</w:t>
      </w:r>
    </w:p>
    <w:p w:rsidR="00794199" w:rsidRDefault="008E2B66">
      <w:pPr>
        <w:pStyle w:val="Normal-List"/>
        <w:ind w:left="274"/>
      </w:pPr>
      <w:r>
        <w:rPr>
          <w:i/>
        </w:rPr>
        <w:t>ulCpid:</w:t>
      </w:r>
      <w:r>
        <w:t xml:space="preserve"> 0x000004E4 (</w:t>
      </w:r>
      <w:hyperlink w:anchor="gt_210637d9-9634-4652-a935-ded3cd434f38">
        <w:r>
          <w:rPr>
            <w:rStyle w:val="HyperlinkGreen"/>
            <w:b/>
          </w:rPr>
          <w:t>Code page</w:t>
        </w:r>
      </w:hyperlink>
      <w:r>
        <w:t xml:space="preserve"> 1252.)</w:t>
      </w:r>
    </w:p>
    <w:p w:rsidR="00794199" w:rsidRDefault="008E2B66">
      <w:pPr>
        <w:pStyle w:val="Normal-List"/>
        <w:ind w:left="274"/>
      </w:pPr>
      <w:r>
        <w:rPr>
          <w:i/>
        </w:rPr>
        <w:t>ulLcidString:</w:t>
      </w:r>
      <w:r>
        <w:t xml:space="preserve"> 0x00000409 (</w:t>
      </w:r>
      <w:hyperlink w:anchor="gt_7b78ebef-e35d-45ab-abfd-4121b60995de">
        <w:r>
          <w:rPr>
            <w:rStyle w:val="HyperlinkGreen"/>
            <w:b/>
          </w:rPr>
          <w:t>Locale</w:t>
        </w:r>
      </w:hyperlink>
      <w:r>
        <w:t xml:space="preserve"> 1033 "en-us".)</w:t>
      </w:r>
    </w:p>
    <w:p w:rsidR="00794199" w:rsidRDefault="008E2B66">
      <w:pPr>
        <w:pStyle w:val="Normal-List"/>
        <w:ind w:left="274"/>
      </w:pPr>
      <w:r>
        <w:rPr>
          <w:i/>
        </w:rPr>
        <w:t>ulLcidSort:</w:t>
      </w:r>
      <w:r>
        <w:t xml:space="preserve"> 0x00000409 (Locale 1033 "en-us".)</w:t>
      </w:r>
    </w:p>
    <w:p w:rsidR="00794199" w:rsidRDefault="008E2B66">
      <w:pPr>
        <w:pStyle w:val="Normal-List"/>
        <w:ind w:left="274"/>
      </w:pPr>
      <w:r>
        <w:rPr>
          <w:i/>
        </w:rPr>
        <w:t>ulIcxrLink:</w:t>
      </w:r>
      <w:r>
        <w:t xml:space="preserve"> 0xFFFFFFFF (No session link.)</w:t>
      </w:r>
    </w:p>
    <w:p w:rsidR="00794199" w:rsidRDefault="008E2B66">
      <w:pPr>
        <w:pStyle w:val="Normal-List"/>
        <w:ind w:left="274"/>
      </w:pPr>
      <w:r>
        <w:rPr>
          <w:i/>
        </w:rPr>
        <w:t>usFCanConvertCodePages:</w:t>
      </w:r>
      <w:r>
        <w:t xml:space="preserve"> 0x0001</w:t>
      </w:r>
    </w:p>
    <w:p w:rsidR="00794199" w:rsidRDefault="008E2B66">
      <w:pPr>
        <w:pStyle w:val="Normal-List"/>
        <w:ind w:left="274"/>
      </w:pPr>
      <w:r>
        <w:rPr>
          <w:i/>
        </w:rPr>
        <w:t>rgwClientVersion:</w:t>
      </w:r>
      <w:r>
        <w:t xml:space="preserve"> Pointer to unsigned short array containing values 0x000C, 0x183E, and 0x03E8. Client supports protocol client version 12.6206.1000.</w:t>
      </w:r>
    </w:p>
    <w:p w:rsidR="00794199" w:rsidRDefault="008E2B66">
      <w:pPr>
        <w:pStyle w:val="Normal-List"/>
        <w:ind w:left="274"/>
      </w:pPr>
      <w:r>
        <w:rPr>
          <w:i/>
        </w:rPr>
        <w:t>pulTimeStamp:</w:t>
      </w:r>
      <w:r>
        <w:t xml:space="preserve"> Pointer to unsigned long value 0x00000000.</w:t>
      </w:r>
    </w:p>
    <w:p w:rsidR="00794199" w:rsidRDefault="008E2B66">
      <w:pPr>
        <w:pStyle w:val="Normal-List"/>
        <w:ind w:left="274"/>
      </w:pPr>
      <w:r>
        <w:rPr>
          <w:i/>
        </w:rPr>
        <w:t>rgbAuxIn:</w:t>
      </w:r>
      <w:r>
        <w:t xml:space="preserve"> NULL pointer value.</w:t>
      </w:r>
    </w:p>
    <w:p w:rsidR="00794199" w:rsidRDefault="008E2B66">
      <w:pPr>
        <w:pStyle w:val="Normal-List"/>
        <w:ind w:left="274"/>
      </w:pPr>
      <w:r>
        <w:rPr>
          <w:i/>
        </w:rPr>
        <w:t>cbAuxIn:</w:t>
      </w:r>
      <w:r>
        <w:t xml:space="preserve"> 0x0000000</w:t>
      </w:r>
      <w:r>
        <w:t>0</w:t>
      </w:r>
    </w:p>
    <w:p w:rsidR="00794199" w:rsidRDefault="008E2B66">
      <w:pPr>
        <w:pStyle w:val="Normal-List"/>
        <w:ind w:left="274"/>
      </w:pPr>
      <w:r>
        <w:rPr>
          <w:i/>
        </w:rPr>
        <w:t>rgbAuxOut:</w:t>
      </w:r>
      <w:r>
        <w:t xml:space="preserve"> Pointer to buffer of size 0x1008.</w:t>
      </w:r>
    </w:p>
    <w:p w:rsidR="00794199" w:rsidRDefault="008E2B66">
      <w:pPr>
        <w:pStyle w:val="Normal-List"/>
        <w:ind w:left="274"/>
      </w:pPr>
      <w:r>
        <w:rPr>
          <w:i/>
        </w:rPr>
        <w:t>pcbAuxOut:</w:t>
      </w:r>
      <w:r>
        <w:t xml:space="preserve"> Pointer to unsigned long value 0x00001008.</w:t>
      </w:r>
    </w:p>
    <w:p w:rsidR="00794199" w:rsidRDefault="008E2B66">
      <w:r>
        <w:t xml:space="preserve">The server processes the </w:t>
      </w:r>
      <w:r>
        <w:rPr>
          <w:b/>
        </w:rPr>
        <w:t>EcDoConnectEx</w:t>
      </w:r>
      <w:r>
        <w:t xml:space="preserve"> method request. The server verifies that authentication context associated with the </w:t>
      </w:r>
      <w:r>
        <w:rPr>
          <w:i/>
        </w:rPr>
        <w:t>hBinding</w:t>
      </w:r>
      <w:r>
        <w:t xml:space="preserve"> parameter </w:t>
      </w:r>
      <w:r>
        <w:t xml:space="preserve">binding handle has ownership privileges to a directory service object that contains a DN that is in the </w:t>
      </w:r>
      <w:r>
        <w:rPr>
          <w:i/>
        </w:rPr>
        <w:t>szUserDN</w:t>
      </w:r>
      <w:r>
        <w:t xml:space="preserve"> parameter. The server creates a Session Context and assigns a session context handle (using 0x00001234 for this example). The server returns th</w:t>
      </w:r>
      <w:r>
        <w:t>e following output values:</w:t>
      </w:r>
    </w:p>
    <w:p w:rsidR="00794199" w:rsidRDefault="008E2B66">
      <w:pPr>
        <w:pStyle w:val="Normal-List"/>
        <w:ind w:left="274"/>
      </w:pPr>
      <w:r>
        <w:rPr>
          <w:i/>
        </w:rPr>
        <w:t>pcxh:</w:t>
      </w:r>
      <w:r>
        <w:t xml:space="preserve"> Value at session context handle pointer is 0x00001234. Note that the actual RPC context </w:t>
      </w:r>
      <w:hyperlink w:anchor="gt_5044babb-08e3-4bb9-bc12-fe8f542b05ee">
        <w:r>
          <w:rPr>
            <w:rStyle w:val="HyperlinkGreen"/>
            <w:b/>
          </w:rPr>
          <w:t>handle</w:t>
        </w:r>
      </w:hyperlink>
      <w:r>
        <w:t xml:space="preserve"> returned to the client in this parameter might not be what the ser</w:t>
      </w:r>
      <w:r>
        <w:t xml:space="preserve">ver returned. The RPC layer on the server and client might map the context handle. The context handle returned to the </w:t>
      </w:r>
      <w:r>
        <w:lastRenderedPageBreak/>
        <w:t>client is guaranteed to be unique and will map back to the server-assigned context handle if used on subsequent calls to the server.</w:t>
      </w:r>
    </w:p>
    <w:p w:rsidR="00794199" w:rsidRDefault="008E2B66">
      <w:pPr>
        <w:pStyle w:val="Normal-List"/>
        <w:ind w:left="274"/>
      </w:pPr>
      <w:r>
        <w:rPr>
          <w:i/>
        </w:rPr>
        <w:t>pcmsP</w:t>
      </w:r>
      <w:r>
        <w:rPr>
          <w:i/>
        </w:rPr>
        <w:t>ollsMax:</w:t>
      </w:r>
      <w:r>
        <w:t xml:space="preserve"> Value at unsigned long pointer is 0x0000EA60. (The client is instructed to poll for events every 60 seconds.)</w:t>
      </w:r>
    </w:p>
    <w:p w:rsidR="00794199" w:rsidRDefault="008E2B66">
      <w:pPr>
        <w:pStyle w:val="Normal-List"/>
        <w:ind w:left="274"/>
      </w:pPr>
      <w:r>
        <w:rPr>
          <w:i/>
        </w:rPr>
        <w:t>pcRetry:</w:t>
      </w:r>
      <w:r>
        <w:t xml:space="preserve"> Value at unsigned long pointer is 0x00000006. (The client is instructed to retry six times before failing.)</w:t>
      </w:r>
    </w:p>
    <w:p w:rsidR="00794199" w:rsidRDefault="008E2B66">
      <w:pPr>
        <w:pStyle w:val="Normal-List"/>
        <w:ind w:left="274"/>
      </w:pPr>
      <w:r>
        <w:rPr>
          <w:i/>
        </w:rPr>
        <w:t>pcmsRetryDelay:</w:t>
      </w:r>
      <w:r>
        <w:t xml:space="preserve"> Valu</w:t>
      </w:r>
      <w:r>
        <w:t>e at unsigned long pointer is 0x00001770. (The client is instructed to wait 10 seconds between each retry.)</w:t>
      </w:r>
    </w:p>
    <w:p w:rsidR="00794199" w:rsidRDefault="008E2B66">
      <w:pPr>
        <w:pStyle w:val="Normal-List"/>
        <w:ind w:left="274"/>
      </w:pPr>
      <w:r>
        <w:rPr>
          <w:i/>
        </w:rPr>
        <w:t>picxr:</w:t>
      </w:r>
      <w:r>
        <w:t xml:space="preserve"> Value at unsigned short pointer is a server-assigned session index with value 0x0304.</w:t>
      </w:r>
    </w:p>
    <w:p w:rsidR="00794199" w:rsidRDefault="008E2B66">
      <w:pPr>
        <w:pStyle w:val="Normal-List"/>
        <w:ind w:left="274"/>
      </w:pPr>
      <w:r>
        <w:rPr>
          <w:i/>
        </w:rPr>
        <w:t>szDNPrefix:</w:t>
      </w:r>
      <w:r>
        <w:t xml:space="preserve"> Value at unsigned CHAR pointer is a pointer</w:t>
      </w:r>
      <w:r>
        <w:t xml:space="preserve"> to a null-terminated ANSI string with value "/o=First Group/ou=First Administrative Group/CN=Configuration/CN=Servers/CN=MBX-SRV-02".</w:t>
      </w:r>
    </w:p>
    <w:p w:rsidR="00794199" w:rsidRDefault="008E2B66">
      <w:pPr>
        <w:pStyle w:val="Normal-List"/>
        <w:ind w:left="274"/>
      </w:pPr>
      <w:r>
        <w:rPr>
          <w:i/>
        </w:rPr>
        <w:t>szDisplayName:</w:t>
      </w:r>
      <w:r>
        <w:t xml:space="preserve"> Value at unsigned CHAR pointer is a pointer to a null-terminated ANSI string with value "MBX-SRV-02".</w:t>
      </w:r>
    </w:p>
    <w:p w:rsidR="00794199" w:rsidRDefault="008E2B66">
      <w:pPr>
        <w:pStyle w:val="Normal-List"/>
        <w:ind w:left="274"/>
      </w:pPr>
      <w:r>
        <w:rPr>
          <w:i/>
        </w:rPr>
        <w:t>rgwServerVersion:</w:t>
      </w:r>
      <w:r>
        <w:t xml:space="preserve"> Value at unsigned short array contains values 0x0008, 0x82B4, and 0x0003. (Server supports protocol server version 8.0.692.3.)</w:t>
      </w:r>
    </w:p>
    <w:p w:rsidR="00794199" w:rsidRDefault="008E2B66">
      <w:pPr>
        <w:pStyle w:val="Normal-List"/>
        <w:ind w:left="274"/>
      </w:pPr>
      <w:r>
        <w:rPr>
          <w:i/>
        </w:rPr>
        <w:t>rgwBestVersion:</w:t>
      </w:r>
      <w:r>
        <w:t xml:space="preserve"> Value at unsigned short array contains values 0x000C, 0x183E, and 0x03E8.</w:t>
      </w:r>
    </w:p>
    <w:p w:rsidR="00794199" w:rsidRDefault="008E2B66">
      <w:pPr>
        <w:pStyle w:val="Normal-List"/>
        <w:ind w:left="274"/>
      </w:pPr>
      <w:r>
        <w:rPr>
          <w:i/>
        </w:rPr>
        <w:t>pulTimeStamp:</w:t>
      </w:r>
      <w:r>
        <w:t xml:space="preserve"> Value a</w:t>
      </w:r>
      <w:r>
        <w:t>t unsigned long pointer is a 32-bit value that represents the internal server time when the Session Context was created.</w:t>
      </w:r>
    </w:p>
    <w:p w:rsidR="00794199" w:rsidRDefault="008E2B66">
      <w:pPr>
        <w:pStyle w:val="Normal-List"/>
        <w:ind w:left="274"/>
      </w:pPr>
      <w:r>
        <w:rPr>
          <w:i/>
        </w:rPr>
        <w:t>rgbAuxOut:</w:t>
      </w:r>
      <w:r>
        <w:t xml:space="preserve"> The server returns the following extended buffer and payload containing auxiliary information.</w:t>
      </w:r>
    </w:p>
    <w:tbl>
      <w:tblPr>
        <w:tblStyle w:val="Table-ShadedHeader"/>
        <w:tblW w:w="0" w:type="auto"/>
        <w:tblLook w:val="04A0" w:firstRow="1" w:lastRow="0" w:firstColumn="1" w:lastColumn="0" w:noHBand="0" w:noVBand="1"/>
      </w:tblPr>
      <w:tblGrid>
        <w:gridCol w:w="912"/>
        <w:gridCol w:w="1243"/>
        <w:gridCol w:w="1141"/>
        <w:gridCol w:w="1707"/>
        <w:gridCol w:w="834"/>
        <w:gridCol w:w="912"/>
        <w:gridCol w:w="662"/>
        <w:gridCol w:w="180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794199" w:rsidRDefault="008E2B66">
            <w:pPr>
              <w:pStyle w:val="TableBodyText"/>
              <w:rPr>
                <w:b/>
              </w:rPr>
            </w:pPr>
            <w:r>
              <w:rPr>
                <w:b/>
              </w:rPr>
              <w:t>RPC_HEADER_EXT</w:t>
            </w:r>
          </w:p>
        </w:tc>
        <w:tc>
          <w:tcPr>
            <w:tcW w:w="0" w:type="auto"/>
            <w:gridSpan w:val="4"/>
          </w:tcPr>
          <w:p w:rsidR="00794199" w:rsidRDefault="008E2B66">
            <w:pPr>
              <w:pStyle w:val="TableBodyText"/>
              <w:rPr>
                <w:b/>
              </w:rPr>
            </w:pPr>
            <w:r>
              <w:rPr>
                <w:b/>
              </w:rPr>
              <w:t>Payload</w:t>
            </w:r>
          </w:p>
        </w:tc>
      </w:tr>
      <w:tr w:rsidR="00794199" w:rsidTr="00794199">
        <w:tc>
          <w:tcPr>
            <w:tcW w:w="0" w:type="auto"/>
            <w:gridSpan w:val="4"/>
          </w:tcPr>
          <w:p w:rsidR="00794199" w:rsidRDefault="00794199">
            <w:pPr>
              <w:pStyle w:val="TableBodyText"/>
            </w:pPr>
          </w:p>
        </w:tc>
        <w:tc>
          <w:tcPr>
            <w:tcW w:w="0" w:type="auto"/>
            <w:gridSpan w:val="3"/>
          </w:tcPr>
          <w:p w:rsidR="00794199" w:rsidRDefault="008E2B66">
            <w:pPr>
              <w:pStyle w:val="TableBodyText"/>
              <w:rPr>
                <w:b/>
              </w:rPr>
            </w:pPr>
            <w:r>
              <w:rPr>
                <w:b/>
              </w:rPr>
              <w:t>AUX_</w:t>
            </w:r>
            <w:r>
              <w:rPr>
                <w:b/>
              </w:rPr>
              <w:t>HEADER</w:t>
            </w:r>
          </w:p>
        </w:tc>
        <w:tc>
          <w:tcPr>
            <w:tcW w:w="0" w:type="auto"/>
          </w:tcPr>
          <w:p w:rsidR="00794199" w:rsidRDefault="008E2B66">
            <w:pPr>
              <w:pStyle w:val="TableBodyText"/>
              <w:rPr>
                <w:b/>
              </w:rPr>
            </w:pPr>
            <w:r>
              <w:rPr>
                <w:b/>
              </w:rPr>
              <w:t>AUX_EXORGINFO</w:t>
            </w:r>
          </w:p>
        </w:tc>
      </w:tr>
      <w:tr w:rsidR="00794199" w:rsidTr="00794199">
        <w:tc>
          <w:tcPr>
            <w:tcW w:w="0" w:type="auto"/>
          </w:tcPr>
          <w:p w:rsidR="00794199" w:rsidRDefault="008E2B66">
            <w:pPr>
              <w:pStyle w:val="TableBodyText"/>
              <w:rPr>
                <w:b/>
              </w:rPr>
            </w:pPr>
            <w:r>
              <w:rPr>
                <w:b/>
              </w:rPr>
              <w:t>Version</w:t>
            </w:r>
          </w:p>
        </w:tc>
        <w:tc>
          <w:tcPr>
            <w:tcW w:w="0" w:type="auto"/>
          </w:tcPr>
          <w:p w:rsidR="00794199" w:rsidRDefault="008E2B66">
            <w:pPr>
              <w:pStyle w:val="TableBodyText"/>
              <w:ind w:left="540"/>
              <w:rPr>
                <w:b/>
              </w:rPr>
            </w:pPr>
            <w:r>
              <w:rPr>
                <w:b/>
              </w:rPr>
              <w:t>Flags</w:t>
            </w:r>
          </w:p>
        </w:tc>
        <w:tc>
          <w:tcPr>
            <w:tcW w:w="0" w:type="auto"/>
          </w:tcPr>
          <w:p w:rsidR="00794199" w:rsidRDefault="008E2B66">
            <w:pPr>
              <w:pStyle w:val="TableBodyText"/>
              <w:ind w:left="540"/>
              <w:rPr>
                <w:b/>
              </w:rPr>
            </w:pPr>
            <w:r>
              <w:rPr>
                <w:b/>
              </w:rPr>
              <w:t>Size</w:t>
            </w:r>
          </w:p>
        </w:tc>
        <w:tc>
          <w:tcPr>
            <w:tcW w:w="0" w:type="auto"/>
          </w:tcPr>
          <w:p w:rsidR="00794199" w:rsidRDefault="008E2B66">
            <w:pPr>
              <w:pStyle w:val="TableBodyText"/>
              <w:ind w:left="540"/>
              <w:rPr>
                <w:b/>
              </w:rPr>
            </w:pPr>
            <w:r>
              <w:rPr>
                <w:b/>
              </w:rPr>
              <w:t>SizeActual</w:t>
            </w:r>
          </w:p>
        </w:tc>
        <w:tc>
          <w:tcPr>
            <w:tcW w:w="0" w:type="auto"/>
          </w:tcPr>
          <w:p w:rsidR="00794199" w:rsidRDefault="008E2B66">
            <w:pPr>
              <w:pStyle w:val="TableBodyText"/>
              <w:rPr>
                <w:b/>
              </w:rPr>
            </w:pPr>
            <w:r>
              <w:rPr>
                <w:b/>
              </w:rPr>
              <w:t>Size</w:t>
            </w:r>
          </w:p>
        </w:tc>
        <w:tc>
          <w:tcPr>
            <w:tcW w:w="0" w:type="auto"/>
          </w:tcPr>
          <w:p w:rsidR="00794199" w:rsidRDefault="008E2B66">
            <w:pPr>
              <w:pStyle w:val="TableBodyText"/>
              <w:rPr>
                <w:b/>
              </w:rPr>
            </w:pPr>
            <w:r>
              <w:rPr>
                <w:b/>
              </w:rPr>
              <w:t>Version</w:t>
            </w:r>
          </w:p>
        </w:tc>
        <w:tc>
          <w:tcPr>
            <w:tcW w:w="0" w:type="auto"/>
          </w:tcPr>
          <w:p w:rsidR="00794199" w:rsidRDefault="008E2B66">
            <w:pPr>
              <w:pStyle w:val="TableBodyText"/>
              <w:rPr>
                <w:b/>
              </w:rPr>
            </w:pPr>
            <w:r>
              <w:rPr>
                <w:b/>
              </w:rPr>
              <w:t>Type</w:t>
            </w:r>
          </w:p>
        </w:tc>
        <w:tc>
          <w:tcPr>
            <w:tcW w:w="0" w:type="auto"/>
          </w:tcPr>
          <w:p w:rsidR="00794199" w:rsidRDefault="008E2B66">
            <w:pPr>
              <w:pStyle w:val="TableBodyText"/>
              <w:rPr>
                <w:b/>
              </w:rPr>
            </w:pPr>
            <w:r>
              <w:rPr>
                <w:b/>
              </w:rPr>
              <w:t>OrgFlags</w:t>
            </w:r>
          </w:p>
        </w:tc>
      </w:tr>
      <w:tr w:rsidR="00794199" w:rsidTr="00794199">
        <w:tc>
          <w:tcPr>
            <w:tcW w:w="0" w:type="auto"/>
          </w:tcPr>
          <w:p w:rsidR="00794199" w:rsidRDefault="008E2B66">
            <w:pPr>
              <w:pStyle w:val="TableBodyText"/>
            </w:pPr>
            <w:r>
              <w:t>0x0000</w:t>
            </w:r>
          </w:p>
        </w:tc>
        <w:tc>
          <w:tcPr>
            <w:tcW w:w="0" w:type="auto"/>
          </w:tcPr>
          <w:p w:rsidR="00794199" w:rsidRDefault="008E2B66">
            <w:pPr>
              <w:pStyle w:val="TableBodyText"/>
            </w:pPr>
            <w:r>
              <w:t>0x0004</w:t>
            </w:r>
          </w:p>
        </w:tc>
        <w:tc>
          <w:tcPr>
            <w:tcW w:w="0" w:type="auto"/>
          </w:tcPr>
          <w:p w:rsidR="00794199" w:rsidRDefault="008E2B66">
            <w:pPr>
              <w:pStyle w:val="TableBodyText"/>
            </w:pPr>
            <w:r>
              <w:t>0x0008</w:t>
            </w:r>
          </w:p>
        </w:tc>
        <w:tc>
          <w:tcPr>
            <w:tcW w:w="0" w:type="auto"/>
          </w:tcPr>
          <w:p w:rsidR="00794199" w:rsidRDefault="008E2B66">
            <w:pPr>
              <w:pStyle w:val="TableBodyText"/>
            </w:pPr>
            <w:r>
              <w:t>0x0008</w:t>
            </w:r>
          </w:p>
        </w:tc>
        <w:tc>
          <w:tcPr>
            <w:tcW w:w="0" w:type="auto"/>
          </w:tcPr>
          <w:p w:rsidR="00794199" w:rsidRDefault="008E2B66">
            <w:pPr>
              <w:pStyle w:val="TableBodyText"/>
            </w:pPr>
            <w:r>
              <w:t>0x0008</w:t>
            </w:r>
          </w:p>
        </w:tc>
        <w:tc>
          <w:tcPr>
            <w:tcW w:w="0" w:type="auto"/>
          </w:tcPr>
          <w:p w:rsidR="00794199" w:rsidRDefault="008E2B66">
            <w:pPr>
              <w:pStyle w:val="TableBodyText"/>
            </w:pPr>
            <w:r>
              <w:t>0x01</w:t>
            </w:r>
          </w:p>
        </w:tc>
        <w:tc>
          <w:tcPr>
            <w:tcW w:w="0" w:type="auto"/>
          </w:tcPr>
          <w:p w:rsidR="00794199" w:rsidRDefault="008E2B66">
            <w:pPr>
              <w:pStyle w:val="TableBodyText"/>
            </w:pPr>
            <w:r>
              <w:t>0x17</w:t>
            </w:r>
          </w:p>
        </w:tc>
        <w:tc>
          <w:tcPr>
            <w:tcW w:w="0" w:type="auto"/>
          </w:tcPr>
          <w:p w:rsidR="00794199" w:rsidRDefault="008E2B66">
            <w:pPr>
              <w:pStyle w:val="TableBodyText"/>
            </w:pPr>
            <w:r>
              <w:t>0x00000001</w:t>
            </w:r>
          </w:p>
        </w:tc>
      </w:tr>
    </w:tbl>
    <w:p w:rsidR="00794199" w:rsidRDefault="008E2B66">
      <w:pPr>
        <w:pStyle w:val="Normal-List"/>
        <w:ind w:left="274"/>
      </w:pPr>
      <w:r>
        <w:t>(Payload is not compressed and not obfuscated.)</w:t>
      </w:r>
    </w:p>
    <w:p w:rsidR="00794199" w:rsidRDefault="008E2B66">
      <w:pPr>
        <w:pStyle w:val="Normal-List"/>
        <w:ind w:left="274"/>
      </w:pPr>
      <w:r>
        <w:rPr>
          <w:i/>
        </w:rPr>
        <w:t>pcbAuxOut:</w:t>
      </w:r>
      <w:r>
        <w:t xml:space="preserve"> Value at unsigned long pointer is 0x00000010. (The </w:t>
      </w:r>
      <w:r>
        <w:rPr>
          <w:i/>
        </w:rPr>
        <w:t>rgbAuxOut</w:t>
      </w:r>
      <w:r>
        <w:t xml:space="preserve"> parameter is 16 bytes in length.)</w:t>
      </w:r>
    </w:p>
    <w:p w:rsidR="00794199" w:rsidRDefault="008E2B66">
      <w:pPr>
        <w:pStyle w:val="Normal-List"/>
        <w:ind w:left="274"/>
      </w:pPr>
      <w:r>
        <w:rPr>
          <w:b/>
        </w:rPr>
        <w:t>Return Value:</w:t>
      </w:r>
      <w:r>
        <w:t xml:space="preserve"> 0x00000000</w:t>
      </w:r>
    </w:p>
    <w:p w:rsidR="00794199" w:rsidRDefault="008E2B66">
      <w:pPr>
        <w:pStyle w:val="Heading2"/>
      </w:pPr>
      <w:bookmarkStart w:id="389" w:name="section_69a52d438ff54e5caa8ac6e1411aaba0"/>
      <w:bookmarkStart w:id="390" w:name="_Toc79557144"/>
      <w:r>
        <w:t>Issue ROP Commands to the Server</w:t>
      </w:r>
      <w:bookmarkEnd w:id="389"/>
      <w:bookmarkEnd w:id="390"/>
      <w:r>
        <w:fldChar w:fldCharType="begin"/>
      </w:r>
      <w:r>
        <w:instrText xml:space="preserve"> XE "Examples:issue rop commands to the server" </w:instrText>
      </w:r>
      <w:r>
        <w:fldChar w:fldCharType="end"/>
      </w:r>
      <w:r>
        <w:fldChar w:fldCharType="begin"/>
      </w:r>
      <w:r>
        <w:instrText xml:space="preserve"> XE "Issue rop commands to the server example" </w:instrText>
      </w:r>
      <w:r>
        <w:fldChar w:fldCharType="end"/>
      </w:r>
    </w:p>
    <w:p w:rsidR="00794199" w:rsidRDefault="008E2B66">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794199" w:rsidRDefault="008E2B66">
      <w:r>
        <w:t xml:space="preserve">The client sends </w:t>
      </w:r>
      <w:hyperlink w:anchor="gt_3369fdd6-36f8-4a62-9cd7-2738ffb5048f">
        <w:r>
          <w:rPr>
            <w:rStyle w:val="HyperlinkGreen"/>
            <w:b/>
          </w:rPr>
          <w:t>ROP</w:t>
        </w:r>
      </w:hyperlink>
      <w:r>
        <w:t xml:space="preserve"> commands to server by using the </w:t>
      </w:r>
      <w:r>
        <w:rPr>
          <w:b/>
        </w:rPr>
        <w:t>EcDoRpcExt2</w:t>
      </w:r>
      <w:r>
        <w:t xml:space="preserve"> method, as described in section </w:t>
      </w:r>
      <w:hyperlink w:anchor="Section_1842194bc5304b64a7780e663029785c" w:history="1">
        <w:r>
          <w:rPr>
            <w:rStyle w:val="Hyperlink"/>
          </w:rPr>
          <w:t>3.1.4.2</w:t>
        </w:r>
      </w:hyperlink>
      <w:r>
        <w:t>, and by using the</w:t>
      </w:r>
      <w:r>
        <w:t xml:space="preserve"> session context handle returned from the </w:t>
      </w:r>
      <w:r>
        <w:rPr>
          <w:b/>
        </w:rPr>
        <w:t>EcDoConnectEx</w:t>
      </w:r>
      <w:r>
        <w:t xml:space="preserve"> method </w:t>
      </w:r>
      <w:hyperlink w:anchor="gt_8a7f6700-8311-45bc-af10-82e10accd331">
        <w:r>
          <w:rPr>
            <w:rStyle w:val="HyperlinkGreen"/>
            <w:b/>
          </w:rPr>
          <w:t>RPC</w:t>
        </w:r>
      </w:hyperlink>
      <w:r>
        <w:t xml:space="preserve">, as described in section </w:t>
      </w:r>
      <w:hyperlink w:anchor="Section_59d638fee63d422ab51d6210b2155138" w:history="1">
        <w:r>
          <w:rPr>
            <w:rStyle w:val="Hyperlink"/>
          </w:rPr>
          <w:t>3.1.4.1</w:t>
        </w:r>
      </w:hyperlink>
      <w:r>
        <w:t>.</w:t>
      </w:r>
    </w:p>
    <w:p w:rsidR="00794199" w:rsidRDefault="008E2B66">
      <w:pPr>
        <w:pStyle w:val="Normal-List"/>
        <w:ind w:left="274"/>
      </w:pPr>
      <w:r>
        <w:rPr>
          <w:i/>
        </w:rPr>
        <w:t>pcxh:</w:t>
      </w:r>
      <w:r>
        <w:t xml:space="preserve"> Pointer to session context </w:t>
      </w:r>
      <w:r>
        <w:t>handle value, which is 0x00001234.</w:t>
      </w:r>
    </w:p>
    <w:p w:rsidR="00794199" w:rsidRDefault="008E2B66">
      <w:pPr>
        <w:pStyle w:val="Normal-List"/>
        <w:ind w:left="274"/>
      </w:pPr>
      <w:r>
        <w:rPr>
          <w:i/>
        </w:rPr>
        <w:t>pulFlags:</w:t>
      </w:r>
      <w:r>
        <w:t xml:space="preserve"> Pointer to unsigned long containing value 0x00000003. (Client requests server to not compress or perform the </w:t>
      </w:r>
      <w:r>
        <w:rPr>
          <w:b/>
        </w:rPr>
        <w:t>XOR</w:t>
      </w:r>
      <w:r>
        <w:t xml:space="preserve"> operation on the payload of the </w:t>
      </w:r>
      <w:r>
        <w:rPr>
          <w:i/>
        </w:rPr>
        <w:t>rgbOut</w:t>
      </w:r>
      <w:r>
        <w:t xml:space="preserve"> and </w:t>
      </w:r>
      <w:r>
        <w:rPr>
          <w:i/>
        </w:rPr>
        <w:t>rgbAuxOut</w:t>
      </w:r>
      <w:r>
        <w:t xml:space="preserve"> parameters.)</w:t>
      </w:r>
    </w:p>
    <w:p w:rsidR="00794199" w:rsidRDefault="008E2B66">
      <w:pPr>
        <w:pStyle w:val="Normal-List"/>
        <w:ind w:left="274"/>
      </w:pPr>
      <w:r>
        <w:rPr>
          <w:i/>
        </w:rPr>
        <w:lastRenderedPageBreak/>
        <w:t>rgbIn:</w:t>
      </w:r>
      <w:r>
        <w:t xml:space="preserve"> Client passes extended buffer and payload containing ROP commands to be processed by server. For details about ROP commands, see </w:t>
      </w:r>
      <w:hyperlink r:id="rId94" w:anchor="Section_13af691127e54aa0bb75637b02d4f2ef">
        <w:r>
          <w:rPr>
            <w:rStyle w:val="Hyperlink"/>
          </w:rPr>
          <w:t>[MS-OXCROPS]</w:t>
        </w:r>
      </w:hyperlink>
      <w:r>
        <w:t>.</w:t>
      </w:r>
    </w:p>
    <w:tbl>
      <w:tblPr>
        <w:tblStyle w:val="Table-ShadedHeader"/>
        <w:tblW w:w="0" w:type="auto"/>
        <w:tblLook w:val="04A0" w:firstRow="1" w:lastRow="0" w:firstColumn="1" w:lastColumn="0" w:noHBand="0" w:noVBand="1"/>
      </w:tblPr>
      <w:tblGrid>
        <w:gridCol w:w="912"/>
        <w:gridCol w:w="834"/>
        <w:gridCol w:w="834"/>
        <w:gridCol w:w="1167"/>
        <w:gridCol w:w="947"/>
        <w:gridCol w:w="1028"/>
        <w:gridCol w:w="3243"/>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794199" w:rsidRDefault="008E2B66">
            <w:pPr>
              <w:pStyle w:val="TableBodyText"/>
              <w:rPr>
                <w:b/>
              </w:rPr>
            </w:pPr>
            <w:r>
              <w:rPr>
                <w:b/>
              </w:rPr>
              <w:t>RPC_HEADER_EXT</w:t>
            </w:r>
          </w:p>
        </w:tc>
        <w:tc>
          <w:tcPr>
            <w:tcW w:w="0" w:type="auto"/>
            <w:gridSpan w:val="3"/>
          </w:tcPr>
          <w:p w:rsidR="00794199" w:rsidRDefault="008E2B66">
            <w:pPr>
              <w:pStyle w:val="TableBodyText"/>
              <w:rPr>
                <w:b/>
              </w:rPr>
            </w:pPr>
            <w:r>
              <w:rPr>
                <w:b/>
              </w:rPr>
              <w:t>Payload</w:t>
            </w:r>
          </w:p>
        </w:tc>
      </w:tr>
      <w:tr w:rsidR="00794199" w:rsidTr="00794199">
        <w:tc>
          <w:tcPr>
            <w:tcW w:w="0" w:type="auto"/>
            <w:gridSpan w:val="4"/>
          </w:tcPr>
          <w:p w:rsidR="00794199" w:rsidRDefault="00794199">
            <w:pPr>
              <w:pStyle w:val="TableBodyText"/>
            </w:pPr>
          </w:p>
        </w:tc>
        <w:tc>
          <w:tcPr>
            <w:tcW w:w="0" w:type="auto"/>
            <w:gridSpan w:val="3"/>
          </w:tcPr>
          <w:p w:rsidR="00794199" w:rsidRDefault="008E2B66">
            <w:pPr>
              <w:pStyle w:val="TableBodyText"/>
            </w:pPr>
            <w:hyperlink w:anchor="gt_edeadb0f-6571-49b7-8cce-5dc77b0793d6">
              <w:r>
                <w:rPr>
                  <w:rStyle w:val="HyperlinkGreen"/>
                  <w:b/>
                </w:rPr>
                <w:t>ROP request</w:t>
              </w:r>
            </w:hyperlink>
            <w:r>
              <w:t xml:space="preserve"> commands</w:t>
            </w:r>
          </w:p>
        </w:tc>
      </w:tr>
      <w:tr w:rsidR="00794199" w:rsidTr="00794199">
        <w:tc>
          <w:tcPr>
            <w:tcW w:w="0" w:type="auto"/>
          </w:tcPr>
          <w:p w:rsidR="00794199" w:rsidRDefault="008E2B66">
            <w:pPr>
              <w:pStyle w:val="TableBodyText"/>
              <w:rPr>
                <w:b/>
              </w:rPr>
            </w:pPr>
            <w:r>
              <w:rPr>
                <w:b/>
              </w:rPr>
              <w:t>Version</w:t>
            </w:r>
          </w:p>
        </w:tc>
        <w:tc>
          <w:tcPr>
            <w:tcW w:w="0" w:type="auto"/>
          </w:tcPr>
          <w:p w:rsidR="00794199" w:rsidRDefault="008E2B66">
            <w:pPr>
              <w:pStyle w:val="TableBodyText"/>
            </w:pPr>
            <w:r>
              <w:rPr>
                <w:b/>
              </w:rPr>
              <w:t>Flags</w:t>
            </w:r>
          </w:p>
        </w:tc>
        <w:tc>
          <w:tcPr>
            <w:tcW w:w="0" w:type="auto"/>
          </w:tcPr>
          <w:p w:rsidR="00794199" w:rsidRDefault="008E2B66">
            <w:pPr>
              <w:pStyle w:val="TableBodyText"/>
              <w:rPr>
                <w:b/>
              </w:rPr>
            </w:pPr>
            <w:r>
              <w:rPr>
                <w:b/>
              </w:rPr>
              <w:t>Size</w:t>
            </w:r>
          </w:p>
        </w:tc>
        <w:tc>
          <w:tcPr>
            <w:tcW w:w="0" w:type="auto"/>
          </w:tcPr>
          <w:p w:rsidR="00794199" w:rsidRDefault="008E2B66">
            <w:pPr>
              <w:pStyle w:val="TableBodyText"/>
              <w:rPr>
                <w:b/>
              </w:rPr>
            </w:pPr>
            <w:r>
              <w:rPr>
                <w:b/>
              </w:rPr>
              <w:t>SizeActual</w:t>
            </w:r>
          </w:p>
        </w:tc>
        <w:tc>
          <w:tcPr>
            <w:tcW w:w="0" w:type="auto"/>
          </w:tcPr>
          <w:p w:rsidR="00794199" w:rsidRDefault="008E2B66">
            <w:pPr>
              <w:pStyle w:val="TableBodyText"/>
              <w:rPr>
                <w:b/>
              </w:rPr>
            </w:pPr>
            <w:r>
              <w:rPr>
                <w:b/>
              </w:rPr>
              <w:t>RopSize</w:t>
            </w:r>
          </w:p>
        </w:tc>
        <w:tc>
          <w:tcPr>
            <w:tcW w:w="0" w:type="auto"/>
          </w:tcPr>
          <w:p w:rsidR="00794199" w:rsidRDefault="008E2B66">
            <w:pPr>
              <w:pStyle w:val="TableBodyText"/>
            </w:pPr>
            <w:r>
              <w:rPr>
                <w:b/>
              </w:rPr>
              <w:t>ROPs</w:t>
            </w:r>
          </w:p>
        </w:tc>
        <w:tc>
          <w:tcPr>
            <w:tcW w:w="0" w:type="auto"/>
          </w:tcPr>
          <w:p w:rsidR="00794199" w:rsidRDefault="008E2B66">
            <w:pPr>
              <w:pStyle w:val="TableBodyText"/>
              <w:rPr>
                <w:b/>
              </w:rPr>
            </w:pPr>
            <w:r>
              <w:rPr>
                <w:b/>
              </w:rPr>
              <w:t>ServerObjectHandleTable (SOHT)</w:t>
            </w:r>
          </w:p>
        </w:tc>
      </w:tr>
      <w:tr w:rsidR="00794199" w:rsidTr="00794199">
        <w:tc>
          <w:tcPr>
            <w:tcW w:w="0" w:type="auto"/>
          </w:tcPr>
          <w:p w:rsidR="00794199" w:rsidRDefault="008E2B66">
            <w:pPr>
              <w:pStyle w:val="TableBodyText"/>
            </w:pPr>
            <w:r>
              <w:t>0x0000</w:t>
            </w:r>
          </w:p>
        </w:tc>
        <w:tc>
          <w:tcPr>
            <w:tcW w:w="0" w:type="auto"/>
          </w:tcPr>
          <w:p w:rsidR="00794199" w:rsidRDefault="008E2B66">
            <w:pPr>
              <w:pStyle w:val="TableBodyText"/>
            </w:pPr>
            <w:r>
              <w:t>0x0004</w:t>
            </w:r>
          </w:p>
        </w:tc>
        <w:tc>
          <w:tcPr>
            <w:tcW w:w="0" w:type="auto"/>
          </w:tcPr>
          <w:p w:rsidR="00794199" w:rsidRDefault="008E2B66">
            <w:pPr>
              <w:pStyle w:val="TableBodyText"/>
            </w:pPr>
            <w:r>
              <w:t>0x0152</w:t>
            </w:r>
          </w:p>
        </w:tc>
        <w:tc>
          <w:tcPr>
            <w:tcW w:w="0" w:type="auto"/>
          </w:tcPr>
          <w:p w:rsidR="00794199" w:rsidRDefault="008E2B66">
            <w:pPr>
              <w:pStyle w:val="TableBodyText"/>
            </w:pPr>
            <w:r>
              <w:t>0x0152</w:t>
            </w:r>
          </w:p>
        </w:tc>
        <w:tc>
          <w:tcPr>
            <w:tcW w:w="0" w:type="auto"/>
          </w:tcPr>
          <w:p w:rsidR="00794199" w:rsidRDefault="008E2B66">
            <w:pPr>
              <w:pStyle w:val="TableBodyText"/>
            </w:pPr>
            <w:r>
              <w:t>0x0142</w:t>
            </w:r>
          </w:p>
        </w:tc>
        <w:tc>
          <w:tcPr>
            <w:tcW w:w="0" w:type="auto"/>
          </w:tcPr>
          <w:p w:rsidR="00794199" w:rsidRDefault="008E2B66">
            <w:pPr>
              <w:pStyle w:val="TableBodyText"/>
            </w:pPr>
            <w:r>
              <w:t>320 bytes</w:t>
            </w:r>
          </w:p>
        </w:tc>
        <w:tc>
          <w:tcPr>
            <w:tcW w:w="0" w:type="auto"/>
          </w:tcPr>
          <w:p w:rsidR="00794199" w:rsidRDefault="008E2B66">
            <w:pPr>
              <w:pStyle w:val="TableBodyText"/>
            </w:pPr>
            <w:r>
              <w:t>16 bytes</w:t>
            </w:r>
          </w:p>
        </w:tc>
      </w:tr>
    </w:tbl>
    <w:p w:rsidR="00794199" w:rsidRDefault="008E2B66">
      <w:pPr>
        <w:pStyle w:val="Normal-List"/>
        <w:ind w:left="274"/>
      </w:pPr>
      <w:r>
        <w:t>(Payload is not compressed and not obfuscated.)</w:t>
      </w:r>
    </w:p>
    <w:p w:rsidR="00794199" w:rsidRDefault="008E2B66">
      <w:pPr>
        <w:pStyle w:val="Normal-List"/>
        <w:ind w:left="274"/>
      </w:pPr>
      <w:r>
        <w:rPr>
          <w:i/>
        </w:rPr>
        <w:t>cbIn:</w:t>
      </w:r>
      <w:r>
        <w:t xml:space="preserve"> 0x0000015A</w:t>
      </w:r>
    </w:p>
    <w:p w:rsidR="00794199" w:rsidRDefault="008E2B66">
      <w:pPr>
        <w:pStyle w:val="Normal-List"/>
        <w:ind w:left="274"/>
      </w:pPr>
      <w:r>
        <w:rPr>
          <w:i/>
        </w:rPr>
        <w:t>rgbAuxIn:</w:t>
      </w:r>
      <w:r>
        <w:t xml:space="preserve"> Null pointer value.</w:t>
      </w:r>
    </w:p>
    <w:p w:rsidR="00794199" w:rsidRDefault="008E2B66">
      <w:pPr>
        <w:pStyle w:val="Normal-List"/>
        <w:ind w:left="274"/>
      </w:pPr>
      <w:r>
        <w:rPr>
          <w:i/>
        </w:rPr>
        <w:t>cbAuxIn:</w:t>
      </w:r>
      <w:r>
        <w:t xml:space="preserve"> 0x00000000</w:t>
      </w:r>
    </w:p>
    <w:p w:rsidR="00794199" w:rsidRDefault="008E2B66">
      <w:pPr>
        <w:pStyle w:val="Normal-List"/>
        <w:ind w:left="274"/>
      </w:pPr>
      <w:r>
        <w:rPr>
          <w:i/>
        </w:rPr>
        <w:t>rgbOut:</w:t>
      </w:r>
      <w:r>
        <w:t xml:space="preserve"> Pointer to buffer of size 0x00018008.</w:t>
      </w:r>
    </w:p>
    <w:p w:rsidR="00794199" w:rsidRDefault="008E2B66">
      <w:pPr>
        <w:pStyle w:val="Normal-List"/>
        <w:ind w:left="274"/>
      </w:pPr>
      <w:r>
        <w:rPr>
          <w:i/>
        </w:rPr>
        <w:t>pcbOut:</w:t>
      </w:r>
      <w:r>
        <w:t xml:space="preserve"> Pointer to unsigned long value 0x00018008.</w:t>
      </w:r>
    </w:p>
    <w:p w:rsidR="00794199" w:rsidRDefault="008E2B66">
      <w:pPr>
        <w:pStyle w:val="Normal-List"/>
        <w:ind w:left="274"/>
      </w:pPr>
      <w:r>
        <w:rPr>
          <w:i/>
        </w:rPr>
        <w:t>rgbAuxOut:</w:t>
      </w:r>
      <w:r>
        <w:t xml:space="preserve"> Pointer to buffer of size 0x1008.</w:t>
      </w:r>
    </w:p>
    <w:p w:rsidR="00794199" w:rsidRDefault="008E2B66">
      <w:pPr>
        <w:pStyle w:val="Normal-List"/>
        <w:ind w:left="274"/>
      </w:pPr>
      <w:r>
        <w:rPr>
          <w:i/>
        </w:rPr>
        <w:t>pcbAuxOut:</w:t>
      </w:r>
      <w:r>
        <w:t xml:space="preserve"> Pointer to unsigned long value 0x00</w:t>
      </w:r>
      <w:r>
        <w:t>001008.</w:t>
      </w:r>
    </w:p>
    <w:p w:rsidR="00794199" w:rsidRDefault="008E2B66">
      <w:r>
        <w:t xml:space="preserve">The server processes the </w:t>
      </w:r>
      <w:r>
        <w:rPr>
          <w:b/>
        </w:rPr>
        <w:t>EcDoRpcExt2</w:t>
      </w:r>
      <w:r>
        <w:t xml:space="preserve"> method request. The server verifies that the session context handle is for a valid Session Context for this user. The server processes the ROP request commands and returns the </w:t>
      </w:r>
      <w:hyperlink w:anchor="gt_b1119977-cf72-4ae9-bd68-d169cec0b985">
        <w:r>
          <w:rPr>
            <w:rStyle w:val="HyperlinkGreen"/>
            <w:b/>
          </w:rPr>
          <w:t>ROP response</w:t>
        </w:r>
      </w:hyperlink>
      <w:r>
        <w:t xml:space="preserve"> results to the client with the following output values:</w:t>
      </w:r>
    </w:p>
    <w:p w:rsidR="00794199" w:rsidRDefault="008E2B66">
      <w:pPr>
        <w:pStyle w:val="Normal-List"/>
        <w:ind w:left="274"/>
      </w:pPr>
      <w:r>
        <w:rPr>
          <w:i/>
        </w:rPr>
        <w:t>pcxh:</w:t>
      </w:r>
      <w:r>
        <w:t xml:space="preserve"> Value at session context handle pointer is 0x00001234.</w:t>
      </w:r>
    </w:p>
    <w:p w:rsidR="00794199" w:rsidRDefault="008E2B66">
      <w:pPr>
        <w:pStyle w:val="Normal-List"/>
        <w:ind w:left="274"/>
      </w:pPr>
      <w:r>
        <w:rPr>
          <w:i/>
        </w:rPr>
        <w:t>pulFlags:</w:t>
      </w:r>
      <w:r>
        <w:t xml:space="preserve"> Value at unsigned long is 0x00000000.</w:t>
      </w:r>
    </w:p>
    <w:p w:rsidR="00794199" w:rsidRDefault="008E2B66">
      <w:pPr>
        <w:pStyle w:val="Normal-List"/>
        <w:ind w:left="274"/>
      </w:pPr>
      <w:r>
        <w:rPr>
          <w:i/>
        </w:rPr>
        <w:t>rgbOut:</w:t>
      </w:r>
      <w:r>
        <w:t xml:space="preserve"> Server returns the following extended buffe</w:t>
      </w:r>
      <w:r>
        <w:t>r and payload containing ROP response commands.</w:t>
      </w:r>
    </w:p>
    <w:tbl>
      <w:tblPr>
        <w:tblStyle w:val="Table-ShadedHeader"/>
        <w:tblW w:w="0" w:type="auto"/>
        <w:tblLook w:val="04A0" w:firstRow="1" w:lastRow="0" w:firstColumn="1" w:lastColumn="0" w:noHBand="0" w:noVBand="1"/>
      </w:tblPr>
      <w:tblGrid>
        <w:gridCol w:w="912"/>
        <w:gridCol w:w="834"/>
        <w:gridCol w:w="834"/>
        <w:gridCol w:w="1167"/>
        <w:gridCol w:w="947"/>
        <w:gridCol w:w="926"/>
        <w:gridCol w:w="92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794199" w:rsidRDefault="008E2B66">
            <w:pPr>
              <w:pStyle w:val="TableBodyText"/>
              <w:rPr>
                <w:b/>
              </w:rPr>
            </w:pPr>
            <w:r>
              <w:rPr>
                <w:b/>
              </w:rPr>
              <w:t>RPC_HEADER_EXT</w:t>
            </w:r>
          </w:p>
        </w:tc>
        <w:tc>
          <w:tcPr>
            <w:tcW w:w="0" w:type="auto"/>
            <w:gridSpan w:val="3"/>
          </w:tcPr>
          <w:p w:rsidR="00794199" w:rsidRDefault="008E2B66">
            <w:pPr>
              <w:pStyle w:val="TableBodyText"/>
              <w:rPr>
                <w:b/>
              </w:rPr>
            </w:pPr>
            <w:r>
              <w:rPr>
                <w:b/>
              </w:rPr>
              <w:t>Payload</w:t>
            </w:r>
          </w:p>
        </w:tc>
      </w:tr>
      <w:tr w:rsidR="00794199" w:rsidTr="00794199">
        <w:tc>
          <w:tcPr>
            <w:tcW w:w="0" w:type="auto"/>
            <w:gridSpan w:val="4"/>
          </w:tcPr>
          <w:p w:rsidR="00794199" w:rsidRDefault="00794199">
            <w:pPr>
              <w:pStyle w:val="TableBodyText"/>
            </w:pPr>
          </w:p>
        </w:tc>
        <w:tc>
          <w:tcPr>
            <w:tcW w:w="0" w:type="auto"/>
            <w:gridSpan w:val="3"/>
          </w:tcPr>
          <w:p w:rsidR="00794199" w:rsidRDefault="008E2B66">
            <w:pPr>
              <w:pStyle w:val="TableBodyText"/>
            </w:pPr>
            <w:r>
              <w:t>ROP response commands</w:t>
            </w:r>
          </w:p>
        </w:tc>
      </w:tr>
      <w:tr w:rsidR="00794199" w:rsidTr="00794199">
        <w:tc>
          <w:tcPr>
            <w:tcW w:w="0" w:type="auto"/>
          </w:tcPr>
          <w:p w:rsidR="00794199" w:rsidRDefault="008E2B66">
            <w:pPr>
              <w:pStyle w:val="TableBodyText"/>
              <w:rPr>
                <w:b/>
              </w:rPr>
            </w:pPr>
            <w:r>
              <w:rPr>
                <w:b/>
              </w:rPr>
              <w:t>Version</w:t>
            </w:r>
          </w:p>
        </w:tc>
        <w:tc>
          <w:tcPr>
            <w:tcW w:w="0" w:type="auto"/>
          </w:tcPr>
          <w:p w:rsidR="00794199" w:rsidRDefault="008E2B66">
            <w:pPr>
              <w:pStyle w:val="TableBodyText"/>
              <w:rPr>
                <w:b/>
              </w:rPr>
            </w:pPr>
            <w:r>
              <w:rPr>
                <w:b/>
              </w:rPr>
              <w:t>Flags</w:t>
            </w:r>
          </w:p>
        </w:tc>
        <w:tc>
          <w:tcPr>
            <w:tcW w:w="0" w:type="auto"/>
          </w:tcPr>
          <w:p w:rsidR="00794199" w:rsidRDefault="008E2B66">
            <w:pPr>
              <w:pStyle w:val="TableBodyText"/>
              <w:rPr>
                <w:b/>
              </w:rPr>
            </w:pPr>
            <w:r>
              <w:rPr>
                <w:b/>
              </w:rPr>
              <w:t>Size</w:t>
            </w:r>
          </w:p>
        </w:tc>
        <w:tc>
          <w:tcPr>
            <w:tcW w:w="0" w:type="auto"/>
          </w:tcPr>
          <w:p w:rsidR="00794199" w:rsidRDefault="008E2B66">
            <w:pPr>
              <w:pStyle w:val="TableBodyText"/>
              <w:rPr>
                <w:b/>
              </w:rPr>
            </w:pPr>
            <w:r>
              <w:rPr>
                <w:b/>
              </w:rPr>
              <w:t>SizeActual</w:t>
            </w:r>
          </w:p>
        </w:tc>
        <w:tc>
          <w:tcPr>
            <w:tcW w:w="0" w:type="auto"/>
          </w:tcPr>
          <w:p w:rsidR="00794199" w:rsidRDefault="008E2B66">
            <w:pPr>
              <w:pStyle w:val="TableBodyText"/>
              <w:rPr>
                <w:b/>
              </w:rPr>
            </w:pPr>
            <w:r>
              <w:rPr>
                <w:b/>
              </w:rPr>
              <w:t>RopSize</w:t>
            </w:r>
          </w:p>
        </w:tc>
        <w:tc>
          <w:tcPr>
            <w:tcW w:w="0" w:type="auto"/>
          </w:tcPr>
          <w:p w:rsidR="00794199" w:rsidRDefault="008E2B66">
            <w:pPr>
              <w:pStyle w:val="TableBodyText"/>
              <w:rPr>
                <w:b/>
              </w:rPr>
            </w:pPr>
            <w:r>
              <w:rPr>
                <w:b/>
              </w:rPr>
              <w:t>ROPs</w:t>
            </w:r>
          </w:p>
        </w:tc>
        <w:tc>
          <w:tcPr>
            <w:tcW w:w="0" w:type="auto"/>
          </w:tcPr>
          <w:p w:rsidR="00794199" w:rsidRDefault="008E2B66">
            <w:pPr>
              <w:pStyle w:val="TableBodyText"/>
              <w:rPr>
                <w:b/>
              </w:rPr>
            </w:pPr>
            <w:r>
              <w:rPr>
                <w:b/>
              </w:rPr>
              <w:t>SOHT</w:t>
            </w:r>
          </w:p>
        </w:tc>
      </w:tr>
      <w:tr w:rsidR="00794199" w:rsidTr="00794199">
        <w:tc>
          <w:tcPr>
            <w:tcW w:w="0" w:type="auto"/>
          </w:tcPr>
          <w:p w:rsidR="00794199" w:rsidRDefault="008E2B66">
            <w:pPr>
              <w:pStyle w:val="TableBodyText"/>
            </w:pPr>
            <w:r>
              <w:t>0x0000</w:t>
            </w:r>
          </w:p>
        </w:tc>
        <w:tc>
          <w:tcPr>
            <w:tcW w:w="0" w:type="auto"/>
          </w:tcPr>
          <w:p w:rsidR="00794199" w:rsidRDefault="008E2B66">
            <w:pPr>
              <w:pStyle w:val="TableBodyText"/>
            </w:pPr>
            <w:r>
              <w:t>0x0004</w:t>
            </w:r>
          </w:p>
        </w:tc>
        <w:tc>
          <w:tcPr>
            <w:tcW w:w="0" w:type="auto"/>
          </w:tcPr>
          <w:p w:rsidR="00794199" w:rsidRDefault="008E2B66">
            <w:pPr>
              <w:pStyle w:val="TableBodyText"/>
            </w:pPr>
            <w:r>
              <w:t>0x0052</w:t>
            </w:r>
          </w:p>
        </w:tc>
        <w:tc>
          <w:tcPr>
            <w:tcW w:w="0" w:type="auto"/>
          </w:tcPr>
          <w:p w:rsidR="00794199" w:rsidRDefault="008E2B66">
            <w:pPr>
              <w:pStyle w:val="TableBodyText"/>
            </w:pPr>
            <w:r>
              <w:t>0x0052</w:t>
            </w:r>
          </w:p>
        </w:tc>
        <w:tc>
          <w:tcPr>
            <w:tcW w:w="0" w:type="auto"/>
          </w:tcPr>
          <w:p w:rsidR="00794199" w:rsidRDefault="008E2B66">
            <w:pPr>
              <w:pStyle w:val="TableBodyText"/>
            </w:pPr>
            <w:r>
              <w:t>0x0042</w:t>
            </w:r>
          </w:p>
        </w:tc>
        <w:tc>
          <w:tcPr>
            <w:tcW w:w="0" w:type="auto"/>
          </w:tcPr>
          <w:p w:rsidR="00794199" w:rsidRDefault="008E2B66">
            <w:pPr>
              <w:pStyle w:val="TableBodyText"/>
            </w:pPr>
            <w:r>
              <w:t>64 bytes</w:t>
            </w:r>
          </w:p>
        </w:tc>
        <w:tc>
          <w:tcPr>
            <w:tcW w:w="0" w:type="auto"/>
          </w:tcPr>
          <w:p w:rsidR="00794199" w:rsidRDefault="008E2B66">
            <w:pPr>
              <w:pStyle w:val="TableBodyText"/>
            </w:pPr>
            <w:r>
              <w:t>16 bytes</w:t>
            </w:r>
          </w:p>
        </w:tc>
      </w:tr>
    </w:tbl>
    <w:p w:rsidR="00794199" w:rsidRDefault="008E2B66">
      <w:pPr>
        <w:pStyle w:val="Normal-List"/>
        <w:ind w:left="274"/>
      </w:pPr>
      <w:r>
        <w:t>(Payload is not compressed and not obfuscated.)</w:t>
      </w:r>
    </w:p>
    <w:p w:rsidR="00794199" w:rsidRDefault="008E2B66">
      <w:pPr>
        <w:pStyle w:val="Normal-List"/>
        <w:ind w:left="274"/>
      </w:pPr>
      <w:r>
        <w:rPr>
          <w:i/>
        </w:rPr>
        <w:t>pcbOut:</w:t>
      </w:r>
      <w:r>
        <w:t xml:space="preserve"> 0x0000005A</w:t>
      </w:r>
    </w:p>
    <w:p w:rsidR="00794199" w:rsidRDefault="008E2B66">
      <w:pPr>
        <w:pStyle w:val="Normal-List"/>
        <w:ind w:left="274"/>
      </w:pPr>
      <w:r>
        <w:rPr>
          <w:i/>
        </w:rPr>
        <w:t>rgbAuxOut:</w:t>
      </w:r>
      <w:r>
        <w:t xml:space="preserve"> Server returns nothing in the auxiliary output buffer.</w:t>
      </w:r>
    </w:p>
    <w:p w:rsidR="00794199" w:rsidRDefault="008E2B66">
      <w:pPr>
        <w:pStyle w:val="Normal-List"/>
        <w:ind w:left="274"/>
      </w:pPr>
      <w:r>
        <w:rPr>
          <w:i/>
        </w:rPr>
        <w:t>pcbAuxOut:</w:t>
      </w:r>
      <w:r>
        <w:t xml:space="preserve"> 0x00000000</w:t>
      </w:r>
    </w:p>
    <w:p w:rsidR="00794199" w:rsidRDefault="008E2B66">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RPC.)</w:t>
      </w:r>
    </w:p>
    <w:p w:rsidR="00794199" w:rsidRDefault="008E2B66">
      <w:pPr>
        <w:pStyle w:val="Normal-List"/>
        <w:ind w:left="274"/>
      </w:pPr>
      <w:r>
        <w:rPr>
          <w:b/>
        </w:rPr>
        <w:t>Return Va</w:t>
      </w:r>
      <w:r>
        <w:rPr>
          <w:b/>
        </w:rPr>
        <w:t>lue:</w:t>
      </w:r>
      <w:r>
        <w:t xml:space="preserve"> 0x00000000</w:t>
      </w:r>
    </w:p>
    <w:p w:rsidR="00794199" w:rsidRDefault="008E2B66">
      <w:pPr>
        <w:pStyle w:val="Heading2"/>
      </w:pPr>
      <w:bookmarkStart w:id="391" w:name="section_5caa7b150f5f4d7794b81b7439b2b436"/>
      <w:bookmarkStart w:id="392" w:name="_Toc79557145"/>
      <w:r>
        <w:lastRenderedPageBreak/>
        <w:t>Receive Packed ROP Responses from the Server</w:t>
      </w:r>
      <w:bookmarkEnd w:id="391"/>
      <w:bookmarkEnd w:id="392"/>
      <w:r>
        <w:fldChar w:fldCharType="begin"/>
      </w:r>
      <w:r>
        <w:instrText xml:space="preserve"> XE "Examples:receive packed rop responses from the server" </w:instrText>
      </w:r>
      <w:r>
        <w:fldChar w:fldCharType="end"/>
      </w:r>
      <w:r>
        <w:fldChar w:fldCharType="begin"/>
      </w:r>
      <w:r>
        <w:instrText xml:space="preserve"> XE "Receive packed rop responses from the server example" </w:instrText>
      </w:r>
      <w:r>
        <w:fldChar w:fldCharType="end"/>
      </w:r>
    </w:p>
    <w:p w:rsidR="00794199" w:rsidRDefault="008E2B66">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w:t>
        </w:r>
        <w:r>
          <w:rPr>
            <w:rStyle w:val="Hyperlink"/>
          </w:rPr>
          <w:t>.1</w:t>
        </w:r>
      </w:hyperlink>
      <w:r>
        <w:t>.</w:t>
      </w:r>
    </w:p>
    <w:p w:rsidR="00794199" w:rsidRDefault="008E2B66">
      <w:r>
        <w:t xml:space="preserve">The client sends </w:t>
      </w:r>
      <w:hyperlink w:anchor="gt_3369fdd6-36f8-4a62-9cd7-2738ffb5048f">
        <w:r>
          <w:rPr>
            <w:rStyle w:val="HyperlinkGreen"/>
            <w:b/>
          </w:rPr>
          <w:t>ROP</w:t>
        </w:r>
      </w:hyperlink>
      <w:r>
        <w:t xml:space="preserve"> commands to server by calling the </w:t>
      </w:r>
      <w:r>
        <w:rPr>
          <w:b/>
        </w:rPr>
        <w:t>EcDoRpcExt2</w:t>
      </w:r>
      <w:r>
        <w:t xml:space="preserve"> method, as described in section </w:t>
      </w:r>
      <w:hyperlink w:anchor="Section_1842194bc5304b64a7780e663029785c" w:history="1">
        <w:r>
          <w:rPr>
            <w:rStyle w:val="Hyperlink"/>
          </w:rPr>
          <w:t>3.1.4.2</w:t>
        </w:r>
      </w:hyperlink>
      <w:r>
        <w:t>, by using the session c</w:t>
      </w:r>
      <w:r>
        <w:t xml:space="preserve">ontext handle that is returned from the </w:t>
      </w:r>
      <w:r>
        <w:rPr>
          <w:b/>
        </w:rPr>
        <w:t>EcDoConnectEx</w:t>
      </w:r>
      <w:r>
        <w:t xml:space="preserve"> method call, as described in section </w:t>
      </w:r>
      <w:hyperlink w:anchor="Section_59d638fee63d422ab51d6210b2155138" w:history="1">
        <w:r>
          <w:rPr>
            <w:rStyle w:val="Hyperlink"/>
          </w:rPr>
          <w:t>3.1.4.1</w:t>
        </w:r>
      </w:hyperlink>
      <w:r>
        <w:t xml:space="preserve">. The last </w:t>
      </w:r>
      <w:hyperlink w:anchor="gt_edeadb0f-6571-49b7-8cce-5dc77b0793d6">
        <w:r>
          <w:rPr>
            <w:rStyle w:val="HyperlinkGreen"/>
            <w:b/>
          </w:rPr>
          <w:t>ROP request</w:t>
        </w:r>
      </w:hyperlink>
      <w:r>
        <w:t xml:space="preserve"> contains the </w:t>
      </w:r>
      <w:r>
        <w:rPr>
          <w:b/>
        </w:rPr>
        <w:t>RopReadStream</w:t>
      </w:r>
      <w:r>
        <w:t xml:space="preserve"> ROP (</w:t>
      </w:r>
      <w:hyperlink r:id="rId95" w:anchor="Section_13af691127e54aa0bb75637b02d4f2ef">
        <w:r>
          <w:rPr>
            <w:rStyle w:val="Hyperlink"/>
          </w:rPr>
          <w:t>[MS-OXCROPS]</w:t>
        </w:r>
      </w:hyperlink>
      <w:r>
        <w:t xml:space="preserve"> section 2.2.9.2), so the client requests response chaining (for example, packing).</w:t>
      </w:r>
    </w:p>
    <w:p w:rsidR="00794199" w:rsidRDefault="008E2B66">
      <w:pPr>
        <w:pStyle w:val="Normal-List"/>
        <w:ind w:left="274"/>
      </w:pPr>
      <w:r>
        <w:rPr>
          <w:i/>
        </w:rPr>
        <w:t>pcxh:</w:t>
      </w:r>
      <w:r>
        <w:t xml:space="preserve"> Pointer to session context handle value, which is 0x0</w:t>
      </w:r>
      <w:r>
        <w:t>0001234.</w:t>
      </w:r>
    </w:p>
    <w:p w:rsidR="00794199" w:rsidRDefault="008E2B66">
      <w:pPr>
        <w:pStyle w:val="Normal-List"/>
        <w:ind w:left="274"/>
      </w:pPr>
      <w:r>
        <w:rPr>
          <w:i/>
        </w:rPr>
        <w:t>pulFlags:</w:t>
      </w:r>
      <w:r>
        <w:t xml:space="preserve"> Pointer to unsigned long containing value 0x00000007. (Client requests that the server not compress or perform an </w:t>
      </w:r>
      <w:r>
        <w:rPr>
          <w:b/>
        </w:rPr>
        <w:t>XOR</w:t>
      </w:r>
      <w:r>
        <w:t xml:space="preserve"> operation on the payload of the </w:t>
      </w:r>
      <w:r>
        <w:rPr>
          <w:i/>
        </w:rPr>
        <w:t>rgbOut</w:t>
      </w:r>
      <w:r>
        <w:t xml:space="preserve"> and </w:t>
      </w:r>
      <w:r>
        <w:rPr>
          <w:i/>
        </w:rPr>
        <w:t>rgbAuxOut</w:t>
      </w:r>
      <w:r>
        <w:t xml:space="preserve"> parameters. Client requests response chaining.)</w:t>
      </w:r>
    </w:p>
    <w:p w:rsidR="00794199" w:rsidRDefault="008E2B66">
      <w:pPr>
        <w:pStyle w:val="Normal-List"/>
        <w:ind w:left="274"/>
      </w:pPr>
      <w:r>
        <w:rPr>
          <w:i/>
        </w:rPr>
        <w:t>rgbIn:</w:t>
      </w:r>
      <w:r>
        <w:t xml:space="preserve"> Client passes extended buffer and payload containing ROP commands to be processed by server. For details about ROP commands, see [MS-OXCROPS].</w:t>
      </w:r>
    </w:p>
    <w:tbl>
      <w:tblPr>
        <w:tblStyle w:val="Table-ShadedHeader"/>
        <w:tblW w:w="0" w:type="auto"/>
        <w:tblLook w:val="04A0" w:firstRow="1" w:lastRow="0" w:firstColumn="1" w:lastColumn="0" w:noHBand="0" w:noVBand="1"/>
      </w:tblPr>
      <w:tblGrid>
        <w:gridCol w:w="912"/>
        <w:gridCol w:w="834"/>
        <w:gridCol w:w="834"/>
        <w:gridCol w:w="1167"/>
        <w:gridCol w:w="947"/>
        <w:gridCol w:w="3896"/>
        <w:gridCol w:w="885"/>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794199" w:rsidRDefault="008E2B66">
            <w:pPr>
              <w:pStyle w:val="TableBodyText"/>
              <w:rPr>
                <w:b/>
              </w:rPr>
            </w:pPr>
            <w:r>
              <w:rPr>
                <w:b/>
              </w:rPr>
              <w:t>RPC_HEADER_EXT</w:t>
            </w:r>
          </w:p>
        </w:tc>
        <w:tc>
          <w:tcPr>
            <w:tcW w:w="0" w:type="auto"/>
            <w:gridSpan w:val="3"/>
          </w:tcPr>
          <w:p w:rsidR="00794199" w:rsidRDefault="008E2B66">
            <w:pPr>
              <w:pStyle w:val="TableBodyText"/>
              <w:rPr>
                <w:b/>
              </w:rPr>
            </w:pPr>
            <w:r>
              <w:rPr>
                <w:b/>
              </w:rPr>
              <w:t>Payload</w:t>
            </w:r>
          </w:p>
        </w:tc>
      </w:tr>
      <w:tr w:rsidR="00794199" w:rsidTr="00794199">
        <w:tc>
          <w:tcPr>
            <w:tcW w:w="0" w:type="auto"/>
            <w:gridSpan w:val="4"/>
          </w:tcPr>
          <w:p w:rsidR="00794199" w:rsidRDefault="00794199">
            <w:pPr>
              <w:pStyle w:val="TableBodyText"/>
            </w:pPr>
          </w:p>
        </w:tc>
        <w:tc>
          <w:tcPr>
            <w:tcW w:w="0" w:type="auto"/>
            <w:gridSpan w:val="3"/>
          </w:tcPr>
          <w:p w:rsidR="00794199" w:rsidRDefault="008E2B66">
            <w:pPr>
              <w:pStyle w:val="TableBodyText"/>
            </w:pPr>
            <w:r>
              <w:t>ROP request commands</w:t>
            </w:r>
          </w:p>
        </w:tc>
      </w:tr>
      <w:tr w:rsidR="00794199" w:rsidTr="00794199">
        <w:tc>
          <w:tcPr>
            <w:tcW w:w="0" w:type="auto"/>
          </w:tcPr>
          <w:p w:rsidR="00794199" w:rsidRDefault="008E2B66">
            <w:pPr>
              <w:pStyle w:val="TableBodyText"/>
              <w:rPr>
                <w:b/>
              </w:rPr>
            </w:pPr>
            <w:r>
              <w:rPr>
                <w:b/>
              </w:rPr>
              <w:t>Version</w:t>
            </w:r>
          </w:p>
        </w:tc>
        <w:tc>
          <w:tcPr>
            <w:tcW w:w="0" w:type="auto"/>
          </w:tcPr>
          <w:p w:rsidR="00794199" w:rsidRDefault="008E2B66">
            <w:pPr>
              <w:pStyle w:val="TableBodyText"/>
            </w:pPr>
            <w:r>
              <w:rPr>
                <w:b/>
              </w:rPr>
              <w:t>Flags</w:t>
            </w:r>
          </w:p>
        </w:tc>
        <w:tc>
          <w:tcPr>
            <w:tcW w:w="0" w:type="auto"/>
          </w:tcPr>
          <w:p w:rsidR="00794199" w:rsidRDefault="008E2B66">
            <w:pPr>
              <w:pStyle w:val="TableBodyText"/>
              <w:rPr>
                <w:b/>
              </w:rPr>
            </w:pPr>
            <w:r>
              <w:rPr>
                <w:b/>
              </w:rPr>
              <w:t>Size</w:t>
            </w:r>
          </w:p>
        </w:tc>
        <w:tc>
          <w:tcPr>
            <w:tcW w:w="0" w:type="auto"/>
          </w:tcPr>
          <w:p w:rsidR="00794199" w:rsidRDefault="008E2B66">
            <w:pPr>
              <w:pStyle w:val="TableBodyText"/>
              <w:rPr>
                <w:b/>
              </w:rPr>
            </w:pPr>
            <w:r>
              <w:rPr>
                <w:b/>
              </w:rPr>
              <w:t>SizeActual</w:t>
            </w:r>
          </w:p>
        </w:tc>
        <w:tc>
          <w:tcPr>
            <w:tcW w:w="0" w:type="auto"/>
          </w:tcPr>
          <w:p w:rsidR="00794199" w:rsidRDefault="008E2B66">
            <w:pPr>
              <w:pStyle w:val="TableBodyText"/>
              <w:rPr>
                <w:b/>
              </w:rPr>
            </w:pPr>
            <w:r>
              <w:rPr>
                <w:b/>
              </w:rPr>
              <w:t>RopSize</w:t>
            </w:r>
          </w:p>
        </w:tc>
        <w:tc>
          <w:tcPr>
            <w:tcW w:w="0" w:type="auto"/>
          </w:tcPr>
          <w:p w:rsidR="00794199" w:rsidRDefault="008E2B66">
            <w:pPr>
              <w:pStyle w:val="TableBodyText"/>
              <w:rPr>
                <w:b/>
              </w:rPr>
            </w:pPr>
            <w:r>
              <w:rPr>
                <w:b/>
              </w:rPr>
              <w:t>ROPs</w:t>
            </w:r>
          </w:p>
        </w:tc>
        <w:tc>
          <w:tcPr>
            <w:tcW w:w="0" w:type="auto"/>
          </w:tcPr>
          <w:p w:rsidR="00794199" w:rsidRDefault="008E2B66">
            <w:pPr>
              <w:pStyle w:val="TableBodyText"/>
              <w:rPr>
                <w:b/>
              </w:rPr>
            </w:pPr>
            <w:r>
              <w:rPr>
                <w:b/>
              </w:rPr>
              <w:t>SOHT</w:t>
            </w:r>
          </w:p>
        </w:tc>
      </w:tr>
      <w:tr w:rsidR="00794199" w:rsidTr="00794199">
        <w:tc>
          <w:tcPr>
            <w:tcW w:w="0" w:type="auto"/>
          </w:tcPr>
          <w:p w:rsidR="00794199" w:rsidRDefault="008E2B66">
            <w:pPr>
              <w:pStyle w:val="TableBodyText"/>
            </w:pPr>
            <w:r>
              <w:t>0x0000</w:t>
            </w:r>
          </w:p>
        </w:tc>
        <w:tc>
          <w:tcPr>
            <w:tcW w:w="0" w:type="auto"/>
          </w:tcPr>
          <w:p w:rsidR="00794199" w:rsidRDefault="008E2B66">
            <w:pPr>
              <w:pStyle w:val="TableBodyText"/>
            </w:pPr>
            <w:r>
              <w:t>0x0004</w:t>
            </w:r>
          </w:p>
        </w:tc>
        <w:tc>
          <w:tcPr>
            <w:tcW w:w="0" w:type="auto"/>
          </w:tcPr>
          <w:p w:rsidR="00794199" w:rsidRDefault="008E2B66">
            <w:pPr>
              <w:pStyle w:val="TableBodyText"/>
            </w:pPr>
            <w:r>
              <w:t>0x0152</w:t>
            </w:r>
          </w:p>
        </w:tc>
        <w:tc>
          <w:tcPr>
            <w:tcW w:w="0" w:type="auto"/>
          </w:tcPr>
          <w:p w:rsidR="00794199" w:rsidRDefault="008E2B66">
            <w:pPr>
              <w:pStyle w:val="TableBodyText"/>
            </w:pPr>
            <w:r>
              <w:t>0x0152</w:t>
            </w:r>
          </w:p>
        </w:tc>
        <w:tc>
          <w:tcPr>
            <w:tcW w:w="0" w:type="auto"/>
          </w:tcPr>
          <w:p w:rsidR="00794199" w:rsidRDefault="008E2B66">
            <w:pPr>
              <w:pStyle w:val="TableBodyText"/>
            </w:pPr>
            <w:r>
              <w:t>0x0142</w:t>
            </w:r>
          </w:p>
        </w:tc>
        <w:tc>
          <w:tcPr>
            <w:tcW w:w="0" w:type="auto"/>
          </w:tcPr>
          <w:p w:rsidR="00794199" w:rsidRDefault="008E2B66">
            <w:pPr>
              <w:pStyle w:val="TableBodyText"/>
            </w:pPr>
            <w:r>
              <w:t xml:space="preserve">320 bytes (last ROP command is </w:t>
            </w:r>
            <w:r>
              <w:rPr>
                <w:b/>
              </w:rPr>
              <w:t>RopReadStream</w:t>
            </w:r>
            <w:r>
              <w:t>)</w:t>
            </w:r>
          </w:p>
        </w:tc>
        <w:tc>
          <w:tcPr>
            <w:tcW w:w="0" w:type="auto"/>
          </w:tcPr>
          <w:p w:rsidR="00794199" w:rsidRDefault="008E2B66">
            <w:pPr>
              <w:pStyle w:val="TableBodyText"/>
            </w:pPr>
            <w:r>
              <w:t>16 bytes</w:t>
            </w:r>
          </w:p>
        </w:tc>
      </w:tr>
    </w:tbl>
    <w:p w:rsidR="00794199" w:rsidRDefault="008E2B66">
      <w:pPr>
        <w:pStyle w:val="Normal-List"/>
        <w:ind w:left="274"/>
      </w:pPr>
      <w:r>
        <w:t>(Payload is not compressed and not obfuscated.)</w:t>
      </w:r>
    </w:p>
    <w:p w:rsidR="00794199" w:rsidRDefault="008E2B66">
      <w:pPr>
        <w:pStyle w:val="Normal-List"/>
        <w:ind w:left="274"/>
      </w:pPr>
      <w:r>
        <w:rPr>
          <w:i/>
        </w:rPr>
        <w:t>cbIn:</w:t>
      </w:r>
      <w:r>
        <w:t xml:space="preserve"> 0x0000015A</w:t>
      </w:r>
    </w:p>
    <w:p w:rsidR="00794199" w:rsidRDefault="008E2B66">
      <w:pPr>
        <w:pStyle w:val="Normal-List"/>
        <w:ind w:left="274"/>
      </w:pPr>
      <w:r>
        <w:rPr>
          <w:i/>
        </w:rPr>
        <w:t>rgbAuxIn:</w:t>
      </w:r>
      <w:r>
        <w:t xml:space="preserve"> Null pointer value.</w:t>
      </w:r>
    </w:p>
    <w:p w:rsidR="00794199" w:rsidRDefault="008E2B66">
      <w:pPr>
        <w:pStyle w:val="Normal-List"/>
        <w:ind w:left="274"/>
      </w:pPr>
      <w:r>
        <w:rPr>
          <w:i/>
        </w:rPr>
        <w:t>cbAuxIn:</w:t>
      </w:r>
      <w:r>
        <w:t xml:space="preserve"> 0x000000</w:t>
      </w:r>
    </w:p>
    <w:p w:rsidR="00794199" w:rsidRDefault="008E2B66">
      <w:pPr>
        <w:pStyle w:val="Normal-List"/>
        <w:ind w:left="274"/>
      </w:pPr>
      <w:r>
        <w:rPr>
          <w:i/>
        </w:rPr>
        <w:t>rgbOut:</w:t>
      </w:r>
      <w:r>
        <w:t xml:space="preserve"> Pointer to buffer of size 0x00018008.</w:t>
      </w:r>
    </w:p>
    <w:p w:rsidR="00794199" w:rsidRDefault="008E2B66">
      <w:pPr>
        <w:pStyle w:val="Normal-List"/>
        <w:ind w:left="274"/>
      </w:pPr>
      <w:r>
        <w:rPr>
          <w:i/>
        </w:rPr>
        <w:t>pcbOut:</w:t>
      </w:r>
      <w:r>
        <w:t xml:space="preserve"> Pointer to u</w:t>
      </w:r>
      <w:r>
        <w:t>nsigned long value 0x00018008.</w:t>
      </w:r>
    </w:p>
    <w:p w:rsidR="00794199" w:rsidRDefault="008E2B66">
      <w:pPr>
        <w:pStyle w:val="Normal-List"/>
        <w:ind w:left="274"/>
      </w:pPr>
      <w:r>
        <w:rPr>
          <w:i/>
        </w:rPr>
        <w:t>rgbAuxOut:</w:t>
      </w:r>
      <w:r>
        <w:t xml:space="preserve"> Pointer to buffer of size 0x1008.</w:t>
      </w:r>
    </w:p>
    <w:p w:rsidR="00794199" w:rsidRDefault="008E2B66">
      <w:pPr>
        <w:pStyle w:val="Normal-List"/>
        <w:ind w:left="274"/>
      </w:pPr>
      <w:r>
        <w:rPr>
          <w:i/>
        </w:rPr>
        <w:t>pcbAuxOut:</w:t>
      </w:r>
      <w:r>
        <w:t xml:space="preserve"> Pointer to unsigned long value 0x00001008.</w:t>
      </w:r>
    </w:p>
    <w:p w:rsidR="00794199" w:rsidRDefault="008E2B66">
      <w:r>
        <w:t xml:space="preserve">The server processes the </w:t>
      </w:r>
      <w:r>
        <w:rPr>
          <w:b/>
        </w:rPr>
        <w:t>EcDoRpcExt2</w:t>
      </w:r>
      <w:r>
        <w:t xml:space="preserve"> method request. The server verifies that the session context handle is for a valid Sessio</w:t>
      </w:r>
      <w:r>
        <w:t xml:space="preserve">n Context for this user. The server processes the ROP request commands and returns </w:t>
      </w:r>
      <w:hyperlink w:anchor="gt_b1119977-cf72-4ae9-bd68-d169cec0b985">
        <w:r>
          <w:rPr>
            <w:rStyle w:val="HyperlinkGreen"/>
            <w:b/>
          </w:rPr>
          <w:t>ROP response</w:t>
        </w:r>
      </w:hyperlink>
      <w:r>
        <w:t xml:space="preserve"> results to client. The last ROP was the </w:t>
      </w:r>
      <w:r>
        <w:rPr>
          <w:b/>
        </w:rPr>
        <w:t xml:space="preserve">RopReadStream </w:t>
      </w:r>
      <w:r>
        <w:t xml:space="preserve">ROP, and the client has requested chaining; </w:t>
      </w:r>
      <w:r>
        <w:t xml:space="preserve">there is more data to return in the stream being read, there is more room in the </w:t>
      </w:r>
      <w:r>
        <w:rPr>
          <w:i/>
        </w:rPr>
        <w:t>rgbOut</w:t>
      </w:r>
      <w:r>
        <w:t xml:space="preserve"> parameter output buffer, and the server adds another extended buffer and payload. The server returns the following output values.</w:t>
      </w:r>
    </w:p>
    <w:p w:rsidR="00794199" w:rsidRDefault="008E2B66">
      <w:pPr>
        <w:pStyle w:val="Normal-List"/>
        <w:ind w:left="274"/>
      </w:pPr>
      <w:r>
        <w:rPr>
          <w:i/>
        </w:rPr>
        <w:t>pcxh:</w:t>
      </w:r>
      <w:r>
        <w:t xml:space="preserve"> Value at session context handle </w:t>
      </w:r>
      <w:r>
        <w:t>pointer is 0x00001234.</w:t>
      </w:r>
    </w:p>
    <w:p w:rsidR="00794199" w:rsidRDefault="008E2B66">
      <w:pPr>
        <w:pStyle w:val="Normal-List"/>
        <w:ind w:left="274"/>
      </w:pPr>
      <w:r>
        <w:rPr>
          <w:i/>
        </w:rPr>
        <w:t>pulFlags:</w:t>
      </w:r>
      <w:r>
        <w:t xml:space="preserve"> Value at unsigned long is 0x00000000.</w:t>
      </w:r>
    </w:p>
    <w:p w:rsidR="00794199" w:rsidRDefault="008E2B66">
      <w:pPr>
        <w:pStyle w:val="Normal-List"/>
        <w:ind w:left="274"/>
      </w:pPr>
      <w:r>
        <w:rPr>
          <w:i/>
        </w:rPr>
        <w:t>rgbOut:</w:t>
      </w:r>
      <w:r>
        <w:t xml:space="preserve"> Server returns two extended buffer header and payload pairs containing ROP response commands. The last payload contains only the </w:t>
      </w:r>
      <w:r>
        <w:rPr>
          <w:b/>
        </w:rPr>
        <w:t>RopReadStream</w:t>
      </w:r>
      <w:r>
        <w:t xml:space="preserve"> ROP command.</w:t>
      </w:r>
    </w:p>
    <w:tbl>
      <w:tblPr>
        <w:tblStyle w:val="Table-ShadedHeader"/>
        <w:tblW w:w="0" w:type="auto"/>
        <w:tblLook w:val="04A0" w:firstRow="1" w:lastRow="0" w:firstColumn="1" w:lastColumn="0" w:noHBand="0" w:noVBand="1"/>
      </w:tblPr>
      <w:tblGrid>
        <w:gridCol w:w="1892"/>
        <w:gridCol w:w="947"/>
        <w:gridCol w:w="704"/>
        <w:gridCol w:w="926"/>
        <w:gridCol w:w="1892"/>
        <w:gridCol w:w="947"/>
        <w:gridCol w:w="609"/>
        <w:gridCol w:w="92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BodyText"/>
              <w:rPr>
                <w:b/>
              </w:rPr>
            </w:pPr>
            <w:r>
              <w:rPr>
                <w:b/>
              </w:rPr>
              <w:lastRenderedPageBreak/>
              <w:t>RPC_HEADER_EXT</w:t>
            </w:r>
          </w:p>
          <w:p w:rsidR="00794199" w:rsidRDefault="00794199">
            <w:pPr>
              <w:pStyle w:val="TableBodyText"/>
              <w:rPr>
                <w:b/>
              </w:rPr>
            </w:pPr>
          </w:p>
        </w:tc>
        <w:tc>
          <w:tcPr>
            <w:tcW w:w="0" w:type="auto"/>
            <w:gridSpan w:val="3"/>
          </w:tcPr>
          <w:p w:rsidR="00794199" w:rsidRDefault="008E2B66">
            <w:pPr>
              <w:pStyle w:val="TableBodyText"/>
              <w:rPr>
                <w:b/>
              </w:rPr>
            </w:pPr>
            <w:r>
              <w:rPr>
                <w:b/>
              </w:rPr>
              <w:t>Payload</w:t>
            </w:r>
          </w:p>
        </w:tc>
        <w:tc>
          <w:tcPr>
            <w:tcW w:w="0" w:type="auto"/>
          </w:tcPr>
          <w:p w:rsidR="00794199" w:rsidRDefault="008E2B66">
            <w:pPr>
              <w:pStyle w:val="TableBodyText"/>
              <w:rPr>
                <w:b/>
              </w:rPr>
            </w:pPr>
            <w:r>
              <w:rPr>
                <w:b/>
              </w:rPr>
              <w:t>RPC_HEADER_EXT</w:t>
            </w:r>
          </w:p>
          <w:p w:rsidR="00794199" w:rsidRDefault="00794199">
            <w:pPr>
              <w:pStyle w:val="TableBodyText"/>
              <w:rPr>
                <w:b/>
              </w:rPr>
            </w:pPr>
          </w:p>
        </w:tc>
        <w:tc>
          <w:tcPr>
            <w:tcW w:w="0" w:type="auto"/>
            <w:gridSpan w:val="3"/>
          </w:tcPr>
          <w:p w:rsidR="00794199" w:rsidRDefault="008E2B66">
            <w:pPr>
              <w:pStyle w:val="TableBodyText"/>
              <w:rPr>
                <w:b/>
              </w:rPr>
            </w:pPr>
            <w:r>
              <w:rPr>
                <w:b/>
              </w:rPr>
              <w:t>Payload</w:t>
            </w:r>
          </w:p>
        </w:tc>
      </w:tr>
      <w:tr w:rsidR="00794199" w:rsidTr="00794199">
        <w:tc>
          <w:tcPr>
            <w:tcW w:w="0" w:type="auto"/>
            <w:vMerge w:val="restart"/>
          </w:tcPr>
          <w:p w:rsidR="00794199" w:rsidRDefault="008E2B66">
            <w:pPr>
              <w:pStyle w:val="TableBodyText"/>
              <w:rPr>
                <w:b/>
              </w:rPr>
            </w:pPr>
            <w:r>
              <w:rPr>
                <w:b/>
              </w:rPr>
              <w:t xml:space="preserve">Flags: </w:t>
            </w:r>
            <w:r>
              <w:t>0x0000</w:t>
            </w:r>
          </w:p>
          <w:p w:rsidR="00794199" w:rsidRDefault="008E2B66">
            <w:pPr>
              <w:pStyle w:val="TableBodyText"/>
            </w:pPr>
            <w:r>
              <w:rPr>
                <w:b/>
              </w:rPr>
              <w:t xml:space="preserve">Size: </w:t>
            </w:r>
            <w:r>
              <w:t>0x7FFE</w:t>
            </w:r>
          </w:p>
        </w:tc>
        <w:tc>
          <w:tcPr>
            <w:tcW w:w="0" w:type="auto"/>
            <w:gridSpan w:val="3"/>
          </w:tcPr>
          <w:p w:rsidR="00794199" w:rsidRDefault="008E2B66">
            <w:pPr>
              <w:pStyle w:val="TableBodyText"/>
            </w:pPr>
            <w:r>
              <w:t>ROP response commands</w:t>
            </w:r>
          </w:p>
        </w:tc>
        <w:tc>
          <w:tcPr>
            <w:tcW w:w="0" w:type="auto"/>
            <w:vMerge w:val="restart"/>
          </w:tcPr>
          <w:p w:rsidR="00794199" w:rsidRDefault="008E2B66">
            <w:pPr>
              <w:pStyle w:val="TableBodyText"/>
              <w:rPr>
                <w:b/>
              </w:rPr>
            </w:pPr>
            <w:r>
              <w:rPr>
                <w:b/>
              </w:rPr>
              <w:t xml:space="preserve">Flags: </w:t>
            </w:r>
            <w:r>
              <w:t>0x0004</w:t>
            </w:r>
          </w:p>
          <w:p w:rsidR="00794199" w:rsidRDefault="008E2B66">
            <w:pPr>
              <w:pStyle w:val="TableBodyText"/>
            </w:pPr>
            <w:r>
              <w:rPr>
                <w:b/>
              </w:rPr>
              <w:t xml:space="preserve">Size: </w:t>
            </w:r>
            <w:r>
              <w:t>0x2008</w:t>
            </w:r>
          </w:p>
        </w:tc>
        <w:tc>
          <w:tcPr>
            <w:tcW w:w="0" w:type="auto"/>
            <w:gridSpan w:val="3"/>
          </w:tcPr>
          <w:p w:rsidR="00794199" w:rsidRDefault="008E2B66">
            <w:pPr>
              <w:pStyle w:val="TableBodyText"/>
            </w:pPr>
            <w:r>
              <w:t>ROP response command</w:t>
            </w:r>
          </w:p>
        </w:tc>
      </w:tr>
      <w:tr w:rsidR="00794199" w:rsidTr="00794199">
        <w:tc>
          <w:tcPr>
            <w:tcW w:w="0" w:type="auto"/>
            <w:vMerge/>
          </w:tcPr>
          <w:p w:rsidR="00794199" w:rsidRDefault="00794199">
            <w:pPr>
              <w:pStyle w:val="TableBodyText"/>
            </w:pPr>
          </w:p>
        </w:tc>
        <w:tc>
          <w:tcPr>
            <w:tcW w:w="0" w:type="auto"/>
          </w:tcPr>
          <w:p w:rsidR="00794199" w:rsidRDefault="008E2B66">
            <w:pPr>
              <w:pStyle w:val="TableBodyText"/>
              <w:rPr>
                <w:b/>
              </w:rPr>
            </w:pPr>
            <w:r>
              <w:rPr>
                <w:b/>
              </w:rPr>
              <w:t>RopSize</w:t>
            </w:r>
          </w:p>
          <w:p w:rsidR="00794199" w:rsidRDefault="008E2B66">
            <w:pPr>
              <w:pStyle w:val="TableBodyText"/>
            </w:pPr>
            <w:r>
              <w:t>0x7FEE</w:t>
            </w:r>
          </w:p>
        </w:tc>
        <w:tc>
          <w:tcPr>
            <w:tcW w:w="0" w:type="auto"/>
          </w:tcPr>
          <w:p w:rsidR="00794199" w:rsidRDefault="008E2B66">
            <w:pPr>
              <w:pStyle w:val="TableBodyText"/>
              <w:rPr>
                <w:b/>
              </w:rPr>
            </w:pPr>
            <w:r>
              <w:rPr>
                <w:b/>
              </w:rPr>
              <w:t>ROPs</w:t>
            </w:r>
          </w:p>
        </w:tc>
        <w:tc>
          <w:tcPr>
            <w:tcW w:w="0" w:type="auto"/>
          </w:tcPr>
          <w:p w:rsidR="00794199" w:rsidRDefault="008E2B66">
            <w:pPr>
              <w:pStyle w:val="TableBodyText"/>
              <w:rPr>
                <w:b/>
              </w:rPr>
            </w:pPr>
            <w:r>
              <w:rPr>
                <w:b/>
              </w:rPr>
              <w:t>SOHT</w:t>
            </w:r>
          </w:p>
          <w:p w:rsidR="00794199" w:rsidRDefault="008E2B66">
            <w:pPr>
              <w:pStyle w:val="TableBodyText"/>
            </w:pPr>
            <w:r>
              <w:t>16 bytes</w:t>
            </w:r>
          </w:p>
        </w:tc>
        <w:tc>
          <w:tcPr>
            <w:tcW w:w="0" w:type="auto"/>
            <w:vMerge/>
          </w:tcPr>
          <w:p w:rsidR="00794199" w:rsidRDefault="00794199">
            <w:pPr>
              <w:pStyle w:val="TableBodyText"/>
            </w:pPr>
          </w:p>
        </w:tc>
        <w:tc>
          <w:tcPr>
            <w:tcW w:w="0" w:type="auto"/>
          </w:tcPr>
          <w:p w:rsidR="00794199" w:rsidRDefault="008E2B66">
            <w:pPr>
              <w:pStyle w:val="TableBodyText"/>
              <w:rPr>
                <w:b/>
              </w:rPr>
            </w:pPr>
            <w:r>
              <w:rPr>
                <w:b/>
              </w:rPr>
              <w:t>RopSize</w:t>
            </w:r>
          </w:p>
          <w:p w:rsidR="00794199" w:rsidRDefault="008E2B66">
            <w:pPr>
              <w:pStyle w:val="TableBodyText"/>
            </w:pPr>
            <w:r>
              <w:t>0x1FF8</w:t>
            </w:r>
          </w:p>
        </w:tc>
        <w:tc>
          <w:tcPr>
            <w:tcW w:w="0" w:type="auto"/>
          </w:tcPr>
          <w:p w:rsidR="00794199" w:rsidRDefault="008E2B66">
            <w:pPr>
              <w:pStyle w:val="TableBodyText"/>
              <w:rPr>
                <w:b/>
              </w:rPr>
            </w:pPr>
            <w:r>
              <w:rPr>
                <w:b/>
              </w:rPr>
              <w:t xml:space="preserve">ROP </w:t>
            </w:r>
          </w:p>
        </w:tc>
        <w:tc>
          <w:tcPr>
            <w:tcW w:w="0" w:type="auto"/>
          </w:tcPr>
          <w:p w:rsidR="00794199" w:rsidRDefault="008E2B66">
            <w:pPr>
              <w:pStyle w:val="TableBodyText"/>
              <w:rPr>
                <w:b/>
              </w:rPr>
            </w:pPr>
            <w:r>
              <w:rPr>
                <w:b/>
              </w:rPr>
              <w:t>SOHT</w:t>
            </w:r>
          </w:p>
          <w:p w:rsidR="00794199" w:rsidRDefault="008E2B66">
            <w:pPr>
              <w:pStyle w:val="TableBodyText"/>
            </w:pPr>
            <w:r>
              <w:t>16 bytes</w:t>
            </w:r>
          </w:p>
        </w:tc>
      </w:tr>
    </w:tbl>
    <w:p w:rsidR="00794199" w:rsidRDefault="008E2B66">
      <w:pPr>
        <w:pStyle w:val="Normal-List"/>
        <w:ind w:left="274"/>
      </w:pPr>
      <w:r>
        <w:t>(Payloads are not compressed and not obfuscated.)</w:t>
      </w:r>
    </w:p>
    <w:p w:rsidR="00794199" w:rsidRDefault="008E2B66">
      <w:pPr>
        <w:pStyle w:val="Normal-List"/>
        <w:ind w:left="274"/>
      </w:pPr>
      <w:r>
        <w:rPr>
          <w:i/>
        </w:rPr>
        <w:t>pcbOut:</w:t>
      </w:r>
      <w:r>
        <w:t xml:space="preserve"> 0x0000A016</w:t>
      </w:r>
    </w:p>
    <w:p w:rsidR="00794199" w:rsidRDefault="008E2B66">
      <w:pPr>
        <w:pStyle w:val="Normal-List"/>
        <w:ind w:left="274"/>
      </w:pPr>
      <w:r>
        <w:rPr>
          <w:i/>
        </w:rPr>
        <w:t>rgbAuxOut:</w:t>
      </w:r>
      <w:r>
        <w:t xml:space="preserve"> Server returns nothing in the auxiliary output buffer.</w:t>
      </w:r>
    </w:p>
    <w:p w:rsidR="00794199" w:rsidRDefault="008E2B66">
      <w:pPr>
        <w:pStyle w:val="Normal-List"/>
        <w:ind w:left="274"/>
      </w:pPr>
      <w:r>
        <w:rPr>
          <w:i/>
        </w:rPr>
        <w:t>pcbAuxOut:</w:t>
      </w:r>
      <w:r>
        <w:t xml:space="preserve"> 0x00000000</w:t>
      </w:r>
    </w:p>
    <w:p w:rsidR="00794199" w:rsidRDefault="008E2B66">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call.)</w:t>
      </w:r>
    </w:p>
    <w:p w:rsidR="00794199" w:rsidRDefault="008E2B66">
      <w:pPr>
        <w:pStyle w:val="Normal-List"/>
        <w:ind w:left="274"/>
      </w:pPr>
      <w:r>
        <w:rPr>
          <w:b/>
        </w:rPr>
        <w:t>R</w:t>
      </w:r>
      <w:r>
        <w:rPr>
          <w:b/>
        </w:rPr>
        <w:t>eturn Value:</w:t>
      </w:r>
      <w:r>
        <w:t xml:space="preserve"> 0x00000000</w:t>
      </w:r>
    </w:p>
    <w:p w:rsidR="00794199" w:rsidRDefault="008E2B66">
      <w:pPr>
        <w:pStyle w:val="Heading2"/>
      </w:pPr>
      <w:bookmarkStart w:id="393" w:name="section_f55504d7dd5b4d9b86ef53b6b81a586b"/>
      <w:bookmarkStart w:id="394" w:name="_Toc79557146"/>
      <w:r>
        <w:t>Disconnect from the Server</w:t>
      </w:r>
      <w:bookmarkEnd w:id="393"/>
      <w:bookmarkEnd w:id="394"/>
      <w:r>
        <w:fldChar w:fldCharType="begin"/>
      </w:r>
      <w:r>
        <w:instrText xml:space="preserve"> XE "Examples:disconnect from the server" </w:instrText>
      </w:r>
      <w:r>
        <w:fldChar w:fldCharType="end"/>
      </w:r>
      <w:r>
        <w:fldChar w:fldCharType="begin"/>
      </w:r>
      <w:r>
        <w:instrText xml:space="preserve"> XE "Disconnect from the server example" </w:instrText>
      </w:r>
      <w:r>
        <w:fldChar w:fldCharType="end"/>
      </w:r>
    </w:p>
    <w:p w:rsidR="00794199" w:rsidRDefault="008E2B66">
      <w:r>
        <w:t xml:space="preserve">The client has already established a </w:t>
      </w:r>
      <w:hyperlink w:anchor="gt_d08d95ee-5936-47d8-9f35-49e4159354a6">
        <w:r>
          <w:rPr>
            <w:rStyle w:val="HyperlinkGreen"/>
            <w:b/>
          </w:rPr>
          <w:t>Session Context</w:t>
        </w:r>
      </w:hyperlink>
      <w:r>
        <w:t xml:space="preserve"> wit</w:t>
      </w:r>
      <w:r>
        <w:t xml:space="preserve">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794199" w:rsidRDefault="008E2B66">
      <w:r>
        <w:t>The client is exiting and requests to dest</w:t>
      </w:r>
      <w:r>
        <w:t xml:space="preserve">roy the Session Context on the server. The client calls the </w:t>
      </w:r>
      <w:r>
        <w:rPr>
          <w:b/>
        </w:rPr>
        <w:t>EcDoDisconnect</w:t>
      </w:r>
      <w:r>
        <w:t xml:space="preserve"> method, as described in section </w:t>
      </w:r>
      <w:hyperlink w:anchor="Section_506c859bea73483d80234212b9ed6f2a" w:history="1">
        <w:r>
          <w:rPr>
            <w:rStyle w:val="Hyperlink"/>
          </w:rPr>
          <w:t>3.1.4.3</w:t>
        </w:r>
      </w:hyperlink>
      <w:r>
        <w:t xml:space="preserve">, using the session context handle that was returned from the </w:t>
      </w:r>
      <w:r>
        <w:rPr>
          <w:b/>
        </w:rPr>
        <w:t>EcDoConnectEx</w:t>
      </w:r>
      <w:r>
        <w:t xml:space="preserve"> method call, as described in section </w:t>
      </w:r>
      <w:hyperlink w:anchor="Section_59d638fee63d422ab51d6210b2155138" w:history="1">
        <w:r>
          <w:rPr>
            <w:rStyle w:val="Hyperlink"/>
          </w:rPr>
          <w:t>3.1.4.1</w:t>
        </w:r>
      </w:hyperlink>
      <w:r>
        <w:t>.</w:t>
      </w:r>
    </w:p>
    <w:p w:rsidR="00794199" w:rsidRDefault="008E2B66">
      <w:pPr>
        <w:pStyle w:val="Normal-List"/>
        <w:ind w:left="274"/>
      </w:pPr>
      <w:r>
        <w:rPr>
          <w:i/>
        </w:rPr>
        <w:t>pcxh:</w:t>
      </w:r>
      <w:r>
        <w:t xml:space="preserve"> Pointer to session context handle value, which is 0x00001234.</w:t>
      </w:r>
    </w:p>
    <w:p w:rsidR="00794199" w:rsidRDefault="008E2B66">
      <w:r>
        <w:t xml:space="preserve">The server processes the </w:t>
      </w:r>
      <w:r>
        <w:rPr>
          <w:b/>
        </w:rPr>
        <w:t>EcDoDisconnect</w:t>
      </w:r>
      <w:r>
        <w:t xml:space="preserve"> method request. The server verifies that the session context handle is for a valid Session Context for this user. The server destroys the Session Context and invalidates the session context handle. The server returns the following output values.</w:t>
      </w:r>
    </w:p>
    <w:p w:rsidR="00794199" w:rsidRDefault="008E2B66">
      <w:pPr>
        <w:pStyle w:val="Normal-List"/>
        <w:ind w:left="274"/>
      </w:pPr>
      <w:r>
        <w:rPr>
          <w:i/>
        </w:rPr>
        <w:t>pcxh:</w:t>
      </w:r>
      <w:r>
        <w:t xml:space="preserve"> Val</w:t>
      </w:r>
      <w:r>
        <w:t>ue at session context handle pointer is 0x00000000.</w:t>
      </w:r>
    </w:p>
    <w:p w:rsidR="00794199" w:rsidRDefault="008E2B66">
      <w:pPr>
        <w:pStyle w:val="Normal-List"/>
        <w:ind w:left="274"/>
      </w:pPr>
      <w:r>
        <w:rPr>
          <w:b/>
        </w:rPr>
        <w:t>Return Value:</w:t>
      </w:r>
      <w:r>
        <w:t xml:space="preserve"> 0x00000000</w:t>
      </w:r>
    </w:p>
    <w:p w:rsidR="00794199" w:rsidRDefault="008E2B66">
      <w:pPr>
        <w:pStyle w:val="Heading1"/>
      </w:pPr>
      <w:bookmarkStart w:id="395" w:name="section_d4e38c67bca94d5480f14c389a7794c0"/>
      <w:bookmarkStart w:id="396" w:name="_Toc79557147"/>
      <w:r>
        <w:lastRenderedPageBreak/>
        <w:t>Security</w:t>
      </w:r>
      <w:bookmarkEnd w:id="395"/>
      <w:bookmarkEnd w:id="396"/>
    </w:p>
    <w:p w:rsidR="00794199" w:rsidRDefault="008E2B66">
      <w:pPr>
        <w:pStyle w:val="Heading2"/>
      </w:pPr>
      <w:bookmarkStart w:id="397" w:name="section_35c2f4fbaa0e4e8f98934593d6747754"/>
      <w:bookmarkStart w:id="398" w:name="_Toc79557148"/>
      <w:r>
        <w:t>Security Considerations for Implementers</w:t>
      </w:r>
      <w:bookmarkEnd w:id="397"/>
      <w:bookmarkEnd w:id="3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94199" w:rsidRDefault="008E2B66">
      <w:r>
        <w:t>To reduce exploits of server code, it i</w:t>
      </w:r>
      <w:r>
        <w:t xml:space="preserve">s recommended that anonymous access to the server not be granted. To make method calls on the </w:t>
      </w:r>
      <w:r>
        <w:rPr>
          <w:b/>
        </w:rPr>
        <w:t>EMSMDB</w:t>
      </w:r>
      <w:r>
        <w:t xml:space="preserve"> and </w:t>
      </w:r>
      <w:r>
        <w:rPr>
          <w:b/>
        </w:rPr>
        <w:t>AsyncEMSMDB</w:t>
      </w:r>
      <w:r>
        <w:t xml:space="preserve"> interfaces, only properly authenticated </w:t>
      </w:r>
      <w:hyperlink w:anchor="gt_8a7f6700-8311-45bc-af10-82e10accd331">
        <w:r>
          <w:rPr>
            <w:rStyle w:val="HyperlinkGreen"/>
            <w:b/>
          </w:rPr>
          <w:t>RPC</w:t>
        </w:r>
      </w:hyperlink>
      <w:r>
        <w:t xml:space="preserve"> </w:t>
      </w:r>
      <w:hyperlink w:anchor="gt_44deb72d-c62b-4335-90e4-b9fd4dd782ed">
        <w:r>
          <w:rPr>
            <w:rStyle w:val="HyperlinkGreen"/>
            <w:b/>
          </w:rPr>
          <w:t>binding handles</w:t>
        </w:r>
      </w:hyperlink>
      <w:r>
        <w:t xml:space="preserve"> are allowed.</w:t>
      </w:r>
    </w:p>
    <w:p w:rsidR="00794199" w:rsidRDefault="008E2B66">
      <w:r>
        <w:t xml:space="preserve">Most of the </w:t>
      </w:r>
      <w:r>
        <w:rPr>
          <w:b/>
        </w:rPr>
        <w:t>EMSMDB</w:t>
      </w:r>
      <w:r>
        <w:t xml:space="preserve"> and </w:t>
      </w:r>
      <w:r>
        <w:rPr>
          <w:b/>
        </w:rPr>
        <w:t>AsyncEMSMDB</w:t>
      </w:r>
      <w:r>
        <w:t xml:space="preserve"> interface methods require a </w:t>
      </w:r>
      <w:hyperlink w:anchor="gt_1f0ab616-f876-47ff-9cf1-6f24c0255ccc">
        <w:r>
          <w:rPr>
            <w:rStyle w:val="HyperlinkGreen"/>
            <w:b/>
          </w:rPr>
          <w:t>session context handle</w:t>
        </w:r>
      </w:hyperlink>
      <w:r>
        <w:t xml:space="preserve">, which can only be created from a successful call </w:t>
      </w:r>
      <w:r>
        <w:t xml:space="preserve">to the </w:t>
      </w:r>
      <w:r>
        <w:rPr>
          <w:b/>
        </w:rPr>
        <w:t xml:space="preserve">EcDoConnectEx </w:t>
      </w:r>
      <w:r>
        <w:t xml:space="preserve">method, as described in section </w:t>
      </w:r>
      <w:hyperlink w:anchor="Section_59d638fee63d422ab51d6210b2155138" w:history="1">
        <w:r>
          <w:rPr>
            <w:rStyle w:val="Hyperlink"/>
          </w:rPr>
          <w:t>3.1.4.1</w:t>
        </w:r>
      </w:hyperlink>
      <w:r>
        <w:t xml:space="preserve">. The server verifies that the authentication context on the RPC binding handle has sufficient </w:t>
      </w:r>
      <w:hyperlink w:anchor="gt_12f72ec4-f971-4a49-b1da-7b81b8e3e20b">
        <w:r>
          <w:rPr>
            <w:rStyle w:val="HyperlinkGreen"/>
            <w:b/>
          </w:rPr>
          <w:t>permissions</w:t>
        </w:r>
      </w:hyperlink>
      <w:r>
        <w:t xml:space="preserve"> to access the server and create a </w:t>
      </w:r>
      <w:hyperlink w:anchor="gt_d08d95ee-5936-47d8-9f35-49e4159354a6">
        <w:r>
          <w:rPr>
            <w:rStyle w:val="HyperlinkGreen"/>
            <w:b/>
          </w:rPr>
          <w:t>Session Context</w:t>
        </w:r>
      </w:hyperlink>
      <w:r>
        <w:t>. These method RPCs are used by the client to create a Session Context with the server. They are also used to de</w:t>
      </w:r>
      <w:r>
        <w:t xml:space="preserve">clare to the server who is attempting to access messaging data on the server through the </w:t>
      </w:r>
      <w:hyperlink w:anchor="gt_1175dd11-9368-41d5-98ed-d585f268ad4b">
        <w:r>
          <w:rPr>
            <w:rStyle w:val="HyperlinkGreen"/>
            <w:b/>
          </w:rPr>
          <w:t>DN</w:t>
        </w:r>
      </w:hyperlink>
      <w:r>
        <w:t xml:space="preserve"> passed in the </w:t>
      </w:r>
      <w:r>
        <w:rPr>
          <w:i/>
        </w:rPr>
        <w:t>szUserDN</w:t>
      </w:r>
      <w:r>
        <w:t xml:space="preserve"> parameter. It is recommended that the server verify that the authentication con</w:t>
      </w:r>
      <w:r>
        <w:t>text on the RPC binding handle has ownership permissions to the directory service object that is associated with the DN. If the authentication context does not have adequate permissions, the server fails the call and does not create a Session Context.</w:t>
      </w:r>
    </w:p>
    <w:p w:rsidR="00794199" w:rsidRDefault="008E2B66">
      <w:r>
        <w:t>Alth</w:t>
      </w:r>
      <w:r>
        <w:t xml:space="preserve">ough the protocol allows for data compression and data obfuscation on the </w:t>
      </w:r>
      <w:r>
        <w:rPr>
          <w:b/>
        </w:rPr>
        <w:t>EcDoRpcExt2</w:t>
      </w:r>
      <w:r>
        <w:t xml:space="preserve"> method specified in section </w:t>
      </w:r>
      <w:hyperlink w:anchor="Section_1842194bc5304b64a7780e663029785c" w:history="1">
        <w:r>
          <w:rPr>
            <w:rStyle w:val="Hyperlink"/>
          </w:rPr>
          <w:t>3.1.4.2</w:t>
        </w:r>
      </w:hyperlink>
      <w:r>
        <w:t xml:space="preserve">, it is recommended that data compression and data obfuscation not be used </w:t>
      </w:r>
      <w:r>
        <w:t xml:space="preserve">in place of proper encryption. It is recommended that RPC-level encryption be used by the client when establishing a connection with the server. This will properly encrypt all parameters of all method RPCs on the </w:t>
      </w:r>
      <w:r>
        <w:rPr>
          <w:b/>
        </w:rPr>
        <w:t>EMSMDB</w:t>
      </w:r>
      <w:r>
        <w:t xml:space="preserve"> and </w:t>
      </w:r>
      <w:r>
        <w:rPr>
          <w:b/>
        </w:rPr>
        <w:t>AsyncEMSMDB</w:t>
      </w:r>
      <w:r>
        <w:t xml:space="preserve"> interfaces.</w:t>
      </w:r>
    </w:p>
    <w:p w:rsidR="00794199" w:rsidRDefault="008E2B66">
      <w:pPr>
        <w:pStyle w:val="Heading2"/>
      </w:pPr>
      <w:bookmarkStart w:id="399" w:name="section_0e8fa70e09584ddebd735023b0dd7298"/>
      <w:bookmarkStart w:id="400" w:name="_Toc79557149"/>
      <w:r>
        <w:t>Index of Security Parameters</w:t>
      </w:r>
      <w:bookmarkEnd w:id="399"/>
      <w:bookmarkEnd w:id="4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94199" w:rsidRDefault="008E2B66">
      <w:r>
        <w:t>None.</w:t>
      </w:r>
    </w:p>
    <w:p w:rsidR="00794199" w:rsidRDefault="008E2B66">
      <w:pPr>
        <w:pStyle w:val="Heading1"/>
      </w:pPr>
      <w:bookmarkStart w:id="401" w:name="section_70adbb7185a14023bfdb41e32ff37bf1"/>
      <w:bookmarkStart w:id="402" w:name="_Toc79557150"/>
      <w:r>
        <w:lastRenderedPageBreak/>
        <w:t>Appendix A: Full IDL</w:t>
      </w:r>
      <w:bookmarkEnd w:id="401"/>
      <w:bookmarkEnd w:id="402"/>
      <w:r>
        <w:fldChar w:fldCharType="begin"/>
      </w:r>
      <w:r>
        <w:instrText xml:space="preserve"> XE "IDL" </w:instrText>
      </w:r>
      <w:r>
        <w:fldChar w:fldCharType="end"/>
      </w:r>
      <w:r>
        <w:fldChar w:fldCharType="begin"/>
      </w:r>
      <w:r>
        <w:instrText xml:space="preserve"> XE "Full IDL" </w:instrText>
      </w:r>
      <w:r>
        <w:fldChar w:fldCharType="end"/>
      </w:r>
    </w:p>
    <w:p w:rsidR="00794199" w:rsidRDefault="008E2B66">
      <w:r>
        <w:t xml:space="preserve">For ease of implementation, the following full </w:t>
      </w:r>
      <w:hyperlink w:anchor="gt_73177eec-4092-420f-92c5-60b2478df824">
        <w:r>
          <w:rPr>
            <w:rStyle w:val="HyperlinkGreen"/>
            <w:b/>
          </w:rPr>
          <w:t>IDL</w:t>
        </w:r>
      </w:hyperlink>
      <w:r>
        <w:t xml:space="preserve"> is provided, where "ms-dtyp.idl" refers to the IDL found in </w:t>
      </w:r>
      <w:hyperlink r:id="rId96" w:anchor="Section_cca2742956894a16b2b49325d93e4ba2">
        <w:r>
          <w:rPr>
            <w:rStyle w:val="Hyperlink"/>
          </w:rPr>
          <w:t>[MS-DTYP]</w:t>
        </w:r>
      </w:hyperlink>
      <w:r>
        <w:t xml:space="preserve"> Appendix A. The syntax uses the IDL syntax extensions defin</w:t>
      </w:r>
      <w:r>
        <w:t xml:space="preserve">ed in </w:t>
      </w:r>
      <w:hyperlink r:id="rId97" w:anchor="Section_290c38b192fe422991e64fc376610c15">
        <w:r>
          <w:rPr>
            <w:rStyle w:val="Hyperlink"/>
          </w:rPr>
          <w:t>[MS-RPCE]</w:t>
        </w:r>
      </w:hyperlink>
      <w:r>
        <w:t>. For example, as noted in [MS-RPCE], a pointer_default declaration is not required and pointer_default(unique) is assumed.</w:t>
      </w:r>
    </w:p>
    <w:p w:rsidR="00794199" w:rsidRDefault="008E2B66">
      <w:pPr>
        <w:pStyle w:val="Code"/>
      </w:pPr>
      <w:r>
        <w:t>import "ms-rpce.idl";</w:t>
      </w:r>
    </w:p>
    <w:p w:rsidR="00794199" w:rsidRDefault="00794199">
      <w:pPr>
        <w:pStyle w:val="Code"/>
      </w:pPr>
    </w:p>
    <w:p w:rsidR="00794199" w:rsidRDefault="008E2B66">
      <w:pPr>
        <w:pStyle w:val="Code"/>
      </w:pPr>
      <w:r>
        <w:t>typedef [contex</w:t>
      </w:r>
      <w:r>
        <w:t>t_handle] void * CXH;</w:t>
      </w:r>
    </w:p>
    <w:p w:rsidR="00794199" w:rsidRDefault="008E2B66">
      <w:pPr>
        <w:pStyle w:val="Code"/>
      </w:pPr>
      <w:r>
        <w:t>typedef [context_handle] void * ACXH;</w:t>
      </w:r>
    </w:p>
    <w:p w:rsidR="00794199" w:rsidRDefault="008E2B66">
      <w:pPr>
        <w:pStyle w:val="Code"/>
      </w:pPr>
      <w:r>
        <w:t>// Special restricted types to prevent allocation of big buffers.</w:t>
      </w:r>
    </w:p>
    <w:p w:rsidR="00794199" w:rsidRDefault="008E2B66">
      <w:pPr>
        <w:pStyle w:val="Code"/>
      </w:pPr>
      <w:r>
        <w:t>typedef [range(0x0, 0x40000)] unsigned long BIG_RANGE_ULONG;</w:t>
      </w:r>
    </w:p>
    <w:p w:rsidR="00794199" w:rsidRDefault="008E2B66">
      <w:pPr>
        <w:pStyle w:val="Code"/>
      </w:pPr>
      <w:r>
        <w:t>typedef [range(0x0, 0x1008)] unsigned long SMALL_RANGE_ULONG;</w:t>
      </w:r>
    </w:p>
    <w:p w:rsidR="00794199" w:rsidRDefault="00794199">
      <w:pPr>
        <w:pStyle w:val="Code"/>
      </w:pPr>
    </w:p>
    <w:p w:rsidR="00794199" w:rsidRDefault="008E2B66">
      <w:pPr>
        <w:pStyle w:val="Code"/>
      </w:pPr>
      <w:r>
        <w:t xml:space="preserve"> [ uui</w:t>
      </w:r>
      <w:r>
        <w:t>d (A4F1DB00-CA47-1067-B31F-00DD010662DA),</w:t>
      </w:r>
    </w:p>
    <w:p w:rsidR="00794199" w:rsidRDefault="008E2B66">
      <w:pPr>
        <w:pStyle w:val="Code"/>
      </w:pPr>
      <w:r>
        <w:t xml:space="preserve">  version(0.81),</w:t>
      </w:r>
    </w:p>
    <w:p w:rsidR="00794199" w:rsidRDefault="008E2B66">
      <w:pPr>
        <w:pStyle w:val="Code"/>
      </w:pPr>
      <w:r>
        <w:t xml:space="preserve">  pointer_default(unique)]</w:t>
      </w:r>
    </w:p>
    <w:p w:rsidR="00794199" w:rsidRDefault="008E2B66">
      <w:pPr>
        <w:pStyle w:val="Code"/>
      </w:pPr>
      <w:r>
        <w:t>interface emsmdb</w:t>
      </w:r>
    </w:p>
    <w:p w:rsidR="00794199" w:rsidRDefault="008E2B66">
      <w:pPr>
        <w:pStyle w:val="Code"/>
      </w:pPr>
      <w:r>
        <w:t>{</w:t>
      </w:r>
    </w:p>
    <w:p w:rsidR="00794199" w:rsidRDefault="008E2B66">
      <w:pPr>
        <w:pStyle w:val="Code"/>
      </w:pPr>
      <w:r>
        <w:t>long __stdcall Opnum0Reserved(</w:t>
      </w:r>
    </w:p>
    <w:p w:rsidR="00794199" w:rsidRDefault="008E2B66">
      <w:pPr>
        <w:pStyle w:val="Code"/>
      </w:pPr>
      <w:r>
        <w:t>);</w:t>
      </w:r>
    </w:p>
    <w:p w:rsidR="00794199" w:rsidRDefault="00794199">
      <w:pPr>
        <w:pStyle w:val="Code"/>
      </w:pPr>
    </w:p>
    <w:p w:rsidR="00794199" w:rsidRDefault="008E2B66">
      <w:pPr>
        <w:pStyle w:val="Code"/>
      </w:pPr>
      <w:r>
        <w:t>long __stdcall EcDoDisconnect(</w:t>
      </w:r>
    </w:p>
    <w:p w:rsidR="00794199" w:rsidRDefault="008E2B66">
      <w:pPr>
        <w:pStyle w:val="Code"/>
      </w:pPr>
      <w:r>
        <w:t>[in, out, ref] CXH * pcxh</w:t>
      </w:r>
    </w:p>
    <w:p w:rsidR="00794199" w:rsidRDefault="008E2B66">
      <w:pPr>
        <w:pStyle w:val="Code"/>
      </w:pPr>
      <w:r>
        <w:t>);</w:t>
      </w:r>
    </w:p>
    <w:p w:rsidR="00794199" w:rsidRDefault="00794199">
      <w:pPr>
        <w:pStyle w:val="Code"/>
      </w:pPr>
    </w:p>
    <w:p w:rsidR="00794199" w:rsidRDefault="008E2B66">
      <w:pPr>
        <w:pStyle w:val="Code"/>
      </w:pPr>
      <w:r>
        <w:t>long __stdcall Opnum2Reserved(</w:t>
      </w:r>
    </w:p>
    <w:p w:rsidR="00794199" w:rsidRDefault="008E2B66">
      <w:pPr>
        <w:pStyle w:val="Code"/>
      </w:pPr>
      <w:r>
        <w:t>);</w:t>
      </w:r>
    </w:p>
    <w:p w:rsidR="00794199" w:rsidRDefault="00794199">
      <w:pPr>
        <w:pStyle w:val="Code"/>
      </w:pPr>
    </w:p>
    <w:p w:rsidR="00794199" w:rsidRDefault="008E2B66">
      <w:pPr>
        <w:pStyle w:val="Code"/>
      </w:pPr>
      <w:r>
        <w:t xml:space="preserve">long __stdcall </w:t>
      </w:r>
      <w:r>
        <w:t>Opnum3Reserved(</w:t>
      </w:r>
    </w:p>
    <w:p w:rsidR="00794199" w:rsidRDefault="008E2B66">
      <w:pPr>
        <w:pStyle w:val="Code"/>
      </w:pPr>
      <w:r>
        <w:t>);</w:t>
      </w:r>
    </w:p>
    <w:p w:rsidR="00794199" w:rsidRDefault="00794199">
      <w:pPr>
        <w:pStyle w:val="Code"/>
      </w:pPr>
    </w:p>
    <w:p w:rsidR="00794199" w:rsidRDefault="008E2B66">
      <w:pPr>
        <w:pStyle w:val="Code"/>
      </w:pPr>
      <w:r>
        <w:t>long __stdcall EcRRegisterPushNotification(</w:t>
      </w:r>
    </w:p>
    <w:p w:rsidR="00794199" w:rsidRDefault="008E2B66">
      <w:pPr>
        <w:pStyle w:val="Code"/>
      </w:pPr>
      <w:r>
        <w:t>[in, out, ref] CXH * pcxh,</w:t>
      </w:r>
    </w:p>
    <w:p w:rsidR="00794199" w:rsidRDefault="008E2B66">
      <w:pPr>
        <w:pStyle w:val="Code"/>
      </w:pPr>
      <w:r>
        <w:t>[in] unsigned long iRpc,</w:t>
      </w:r>
    </w:p>
    <w:p w:rsidR="00794199" w:rsidRDefault="008E2B66">
      <w:pPr>
        <w:pStyle w:val="Code"/>
      </w:pPr>
      <w:r>
        <w:t>[in, size_is(cbContext)]unsigned char rgbContext[],</w:t>
      </w:r>
    </w:p>
    <w:p w:rsidR="00794199" w:rsidRDefault="008E2B66">
      <w:pPr>
        <w:pStyle w:val="Code"/>
      </w:pPr>
      <w:r>
        <w:t>[in] unsigned short cbContext,</w:t>
      </w:r>
    </w:p>
    <w:p w:rsidR="00794199" w:rsidRDefault="008E2B66">
      <w:pPr>
        <w:pStyle w:val="Code"/>
      </w:pPr>
      <w:r>
        <w:t>[in] unsigned long grbitAdviseBits,</w:t>
      </w:r>
    </w:p>
    <w:p w:rsidR="00794199" w:rsidRDefault="008E2B66">
      <w:pPr>
        <w:pStyle w:val="Code"/>
      </w:pPr>
      <w:r>
        <w:t>[in, size_is(cbCallba</w:t>
      </w:r>
      <w:r>
        <w:t>ckAddress)] unsigned char rgbCallbackAddress[],</w:t>
      </w:r>
    </w:p>
    <w:p w:rsidR="00794199" w:rsidRDefault="008E2B66">
      <w:pPr>
        <w:pStyle w:val="Code"/>
      </w:pPr>
      <w:r>
        <w:t>[in] unsigned short cbCallbackAddress,</w:t>
      </w:r>
    </w:p>
    <w:p w:rsidR="00794199" w:rsidRDefault="008E2B66">
      <w:pPr>
        <w:pStyle w:val="Code"/>
      </w:pPr>
      <w:r>
        <w:t>[out] unsigned long *hNotification</w:t>
      </w:r>
    </w:p>
    <w:p w:rsidR="00794199" w:rsidRDefault="008E2B66">
      <w:pPr>
        <w:pStyle w:val="Code"/>
      </w:pPr>
      <w:r>
        <w:t>);</w:t>
      </w:r>
    </w:p>
    <w:p w:rsidR="00794199" w:rsidRDefault="00794199">
      <w:pPr>
        <w:pStyle w:val="Code"/>
      </w:pPr>
    </w:p>
    <w:p w:rsidR="00794199" w:rsidRDefault="008E2B66">
      <w:pPr>
        <w:pStyle w:val="Code"/>
      </w:pPr>
      <w:r>
        <w:t>long __stdcall Opnum5Reserved(</w:t>
      </w:r>
    </w:p>
    <w:p w:rsidR="00794199" w:rsidRDefault="008E2B66">
      <w:pPr>
        <w:pStyle w:val="Code"/>
      </w:pPr>
      <w:r>
        <w:t>);</w:t>
      </w:r>
    </w:p>
    <w:p w:rsidR="00794199" w:rsidRDefault="00794199">
      <w:pPr>
        <w:pStyle w:val="Code"/>
      </w:pPr>
    </w:p>
    <w:p w:rsidR="00794199" w:rsidRDefault="008E2B66">
      <w:pPr>
        <w:pStyle w:val="Code"/>
      </w:pPr>
      <w:r>
        <w:t>long __stdcall EcDummyRpc(</w:t>
      </w:r>
    </w:p>
    <w:p w:rsidR="00794199" w:rsidRDefault="008E2B66">
      <w:pPr>
        <w:pStyle w:val="Code"/>
      </w:pPr>
      <w:r>
        <w:t>[in] handle_t hBinding</w:t>
      </w:r>
    </w:p>
    <w:p w:rsidR="00794199" w:rsidRDefault="008E2B66">
      <w:pPr>
        <w:pStyle w:val="Code"/>
      </w:pPr>
      <w:r>
        <w:t>);</w:t>
      </w:r>
    </w:p>
    <w:p w:rsidR="00794199" w:rsidRDefault="00794199">
      <w:pPr>
        <w:pStyle w:val="Code"/>
      </w:pPr>
    </w:p>
    <w:p w:rsidR="00794199" w:rsidRDefault="008E2B66">
      <w:pPr>
        <w:pStyle w:val="Code"/>
      </w:pPr>
      <w:r>
        <w:t>long __stdcall Opnum7Reserved(</w:t>
      </w:r>
    </w:p>
    <w:p w:rsidR="00794199" w:rsidRDefault="008E2B66">
      <w:pPr>
        <w:pStyle w:val="Code"/>
      </w:pPr>
      <w:r>
        <w:t>);</w:t>
      </w:r>
    </w:p>
    <w:p w:rsidR="00794199" w:rsidRDefault="00794199">
      <w:pPr>
        <w:pStyle w:val="Code"/>
      </w:pPr>
    </w:p>
    <w:p w:rsidR="00794199" w:rsidRDefault="008E2B66">
      <w:pPr>
        <w:pStyle w:val="Code"/>
      </w:pPr>
      <w:r>
        <w:t xml:space="preserve">long </w:t>
      </w:r>
      <w:r>
        <w:t>__stdcall Opnum8Reserved(</w:t>
      </w:r>
    </w:p>
    <w:p w:rsidR="00794199" w:rsidRDefault="008E2B66">
      <w:pPr>
        <w:pStyle w:val="Code"/>
      </w:pPr>
      <w:r>
        <w:t>);</w:t>
      </w:r>
    </w:p>
    <w:p w:rsidR="00794199" w:rsidRDefault="00794199">
      <w:pPr>
        <w:pStyle w:val="Code"/>
      </w:pPr>
    </w:p>
    <w:p w:rsidR="00794199" w:rsidRDefault="008E2B66">
      <w:pPr>
        <w:pStyle w:val="Code"/>
      </w:pPr>
      <w:r>
        <w:t>long __stdcall Opnum9Reserved(</w:t>
      </w:r>
    </w:p>
    <w:p w:rsidR="00794199" w:rsidRDefault="008E2B66">
      <w:pPr>
        <w:pStyle w:val="Code"/>
      </w:pPr>
      <w:r>
        <w:t>);</w:t>
      </w:r>
    </w:p>
    <w:p w:rsidR="00794199" w:rsidRDefault="00794199">
      <w:pPr>
        <w:pStyle w:val="Code"/>
      </w:pPr>
    </w:p>
    <w:p w:rsidR="00794199" w:rsidRDefault="008E2B66">
      <w:pPr>
        <w:pStyle w:val="Code"/>
      </w:pPr>
      <w:r>
        <w:t>long __stdcall EcDoConnectEx(</w:t>
      </w:r>
    </w:p>
    <w:p w:rsidR="00794199" w:rsidRDefault="008E2B66">
      <w:pPr>
        <w:pStyle w:val="Code"/>
      </w:pPr>
      <w:r>
        <w:t>[in] handle_t hBinding,</w:t>
      </w:r>
    </w:p>
    <w:p w:rsidR="00794199" w:rsidRDefault="008E2B66">
      <w:pPr>
        <w:pStyle w:val="Code"/>
      </w:pPr>
      <w:r>
        <w:t>[out, ref] CXH * pcxh,</w:t>
      </w:r>
    </w:p>
    <w:p w:rsidR="00794199" w:rsidRDefault="008E2B66">
      <w:pPr>
        <w:pStyle w:val="Code"/>
      </w:pPr>
      <w:r>
        <w:t>[in, string] unsigned char * szUserDN,</w:t>
      </w:r>
    </w:p>
    <w:p w:rsidR="00794199" w:rsidRDefault="008E2B66">
      <w:pPr>
        <w:pStyle w:val="Code"/>
      </w:pPr>
      <w:r>
        <w:t>[in] unsigned long ulFlags,</w:t>
      </w:r>
    </w:p>
    <w:p w:rsidR="00794199" w:rsidRDefault="008E2B66">
      <w:pPr>
        <w:pStyle w:val="Code"/>
      </w:pPr>
      <w:r>
        <w:t>[in] unsigned long ulConMod,</w:t>
      </w:r>
    </w:p>
    <w:p w:rsidR="00794199" w:rsidRDefault="008E2B66">
      <w:pPr>
        <w:pStyle w:val="Code"/>
      </w:pPr>
      <w:r>
        <w:t>[in] unsigned long</w:t>
      </w:r>
      <w:r>
        <w:t xml:space="preserve"> cbLimit,</w:t>
      </w:r>
    </w:p>
    <w:p w:rsidR="00794199" w:rsidRDefault="008E2B66">
      <w:pPr>
        <w:pStyle w:val="Code"/>
      </w:pPr>
      <w:r>
        <w:lastRenderedPageBreak/>
        <w:t>[in] unsigned long ulCpid,</w:t>
      </w:r>
    </w:p>
    <w:p w:rsidR="00794199" w:rsidRDefault="008E2B66">
      <w:pPr>
        <w:pStyle w:val="Code"/>
      </w:pPr>
      <w:r>
        <w:t>[in] unsigned long ulLcidString,</w:t>
      </w:r>
    </w:p>
    <w:p w:rsidR="00794199" w:rsidRDefault="008E2B66">
      <w:pPr>
        <w:pStyle w:val="Code"/>
      </w:pPr>
      <w:r>
        <w:t>[in] unsigned long ulLcidSort,</w:t>
      </w:r>
    </w:p>
    <w:p w:rsidR="00794199" w:rsidRDefault="008E2B66">
      <w:pPr>
        <w:pStyle w:val="Code"/>
      </w:pPr>
      <w:r>
        <w:t>[in] unsigned long ulIcxrLink,</w:t>
      </w:r>
    </w:p>
    <w:p w:rsidR="00794199" w:rsidRDefault="008E2B66">
      <w:pPr>
        <w:pStyle w:val="Code"/>
      </w:pPr>
      <w:r>
        <w:t>[in] unsigned short usFCanConvertCodePages,</w:t>
      </w:r>
    </w:p>
    <w:p w:rsidR="00794199" w:rsidRDefault="008E2B66">
      <w:pPr>
        <w:pStyle w:val="Code"/>
      </w:pPr>
      <w:r>
        <w:t>[out] unsigned long * pcmsPollsMax,</w:t>
      </w:r>
    </w:p>
    <w:p w:rsidR="00794199" w:rsidRDefault="008E2B66">
      <w:pPr>
        <w:pStyle w:val="Code"/>
      </w:pPr>
      <w:r>
        <w:t>[out] unsigned long * pcRetry,</w:t>
      </w:r>
    </w:p>
    <w:p w:rsidR="00794199" w:rsidRDefault="008E2B66">
      <w:pPr>
        <w:pStyle w:val="Code"/>
      </w:pPr>
      <w:r>
        <w:t>[out] unsigne</w:t>
      </w:r>
      <w:r>
        <w:t>d long * pcmsRetryDelay,</w:t>
      </w:r>
    </w:p>
    <w:p w:rsidR="00794199" w:rsidRDefault="008E2B66">
      <w:pPr>
        <w:pStyle w:val="Code"/>
      </w:pPr>
      <w:r>
        <w:t>[out] unsigned short * picxr,</w:t>
      </w:r>
    </w:p>
    <w:p w:rsidR="00794199" w:rsidRDefault="008E2B66">
      <w:pPr>
        <w:pStyle w:val="Code"/>
      </w:pPr>
      <w:r>
        <w:t>[out, string] unsigned char **szDNPrefix,</w:t>
      </w:r>
    </w:p>
    <w:p w:rsidR="00794199" w:rsidRDefault="008E2B66">
      <w:pPr>
        <w:pStyle w:val="Code"/>
      </w:pPr>
      <w:r>
        <w:t>[out, string] unsigned char **szDisplayName,</w:t>
      </w:r>
    </w:p>
    <w:p w:rsidR="00794199" w:rsidRDefault="008E2B66">
      <w:pPr>
        <w:pStyle w:val="Code"/>
      </w:pPr>
      <w:r>
        <w:t>[in] unsigned short rgwClientVersion[3],</w:t>
      </w:r>
    </w:p>
    <w:p w:rsidR="00794199" w:rsidRDefault="008E2B66">
      <w:pPr>
        <w:pStyle w:val="Code"/>
      </w:pPr>
      <w:r>
        <w:t>[out] unsigned short rgwServerVersion[3],</w:t>
      </w:r>
    </w:p>
    <w:p w:rsidR="00794199" w:rsidRDefault="008E2B66">
      <w:pPr>
        <w:pStyle w:val="Code"/>
      </w:pPr>
      <w:r>
        <w:t xml:space="preserve">[out] unsigned short </w:t>
      </w:r>
      <w:r>
        <w:t>rgwBestVersion[3],</w:t>
      </w:r>
    </w:p>
    <w:p w:rsidR="00794199" w:rsidRDefault="008E2B66">
      <w:pPr>
        <w:pStyle w:val="Code"/>
      </w:pPr>
      <w:r>
        <w:t>[in, out] unsigned long * pulTimeStamp,</w:t>
      </w:r>
    </w:p>
    <w:p w:rsidR="00794199" w:rsidRDefault="008E2B66">
      <w:pPr>
        <w:pStyle w:val="Code"/>
      </w:pPr>
      <w:r>
        <w:t>[in, size_is(cbAuxIn)] unsigned char rgbAuxIn[],</w:t>
      </w:r>
    </w:p>
    <w:p w:rsidR="00794199" w:rsidRDefault="008E2B66">
      <w:pPr>
        <w:pStyle w:val="Code"/>
      </w:pPr>
      <w:r>
        <w:t>[in] unsigned long cbAuxIn,</w:t>
      </w:r>
    </w:p>
    <w:p w:rsidR="00794199" w:rsidRDefault="008E2B66">
      <w:pPr>
        <w:pStyle w:val="Code"/>
      </w:pPr>
      <w:r>
        <w:t>[out, length_is(*pcbAuxOut), size_is(*pcbAuxOut)] unsigned char rgbAuxOut[],</w:t>
      </w:r>
    </w:p>
    <w:p w:rsidR="00794199" w:rsidRDefault="008E2B66">
      <w:pPr>
        <w:pStyle w:val="Code"/>
      </w:pPr>
      <w:r>
        <w:t>[in, out] SMALL_RANGE_ULONG *pcbAuxOut</w:t>
      </w:r>
    </w:p>
    <w:p w:rsidR="00794199" w:rsidRDefault="008E2B66">
      <w:pPr>
        <w:pStyle w:val="Code"/>
      </w:pPr>
      <w:r>
        <w:t>);</w:t>
      </w:r>
    </w:p>
    <w:p w:rsidR="00794199" w:rsidRDefault="00794199">
      <w:pPr>
        <w:pStyle w:val="Code"/>
      </w:pPr>
    </w:p>
    <w:p w:rsidR="00794199" w:rsidRDefault="008E2B66">
      <w:pPr>
        <w:pStyle w:val="Code"/>
      </w:pPr>
      <w:r>
        <w:t>long __stdcall EcDoRpcExt2(</w:t>
      </w:r>
    </w:p>
    <w:p w:rsidR="00794199" w:rsidRDefault="008E2B66">
      <w:pPr>
        <w:pStyle w:val="Code"/>
      </w:pPr>
      <w:r>
        <w:t>[in, out, ref] CXH * pcxh,</w:t>
      </w:r>
    </w:p>
    <w:p w:rsidR="00794199" w:rsidRDefault="008E2B66">
      <w:pPr>
        <w:pStyle w:val="Code"/>
      </w:pPr>
      <w:r>
        <w:t>[in, out] unsigned long *pulFlags,</w:t>
      </w:r>
    </w:p>
    <w:p w:rsidR="00794199" w:rsidRDefault="008E2B66">
      <w:pPr>
        <w:pStyle w:val="Code"/>
      </w:pPr>
      <w:r>
        <w:t>[in, size_is(cbIn)] unsigned char rgbIn[],</w:t>
      </w:r>
    </w:p>
    <w:p w:rsidR="00794199" w:rsidRDefault="008E2B66">
      <w:pPr>
        <w:pStyle w:val="Code"/>
      </w:pPr>
      <w:r>
        <w:t>[in] unsigned long cbIn,</w:t>
      </w:r>
    </w:p>
    <w:p w:rsidR="00794199" w:rsidRDefault="008E2B66">
      <w:pPr>
        <w:pStyle w:val="Code"/>
      </w:pPr>
      <w:r>
        <w:t>[out, length_is(*pcbOut), size_is(*pcbOut)] unsigned char rgbOut[],</w:t>
      </w:r>
    </w:p>
    <w:p w:rsidR="00794199" w:rsidRDefault="008E2B66">
      <w:pPr>
        <w:pStyle w:val="Code"/>
      </w:pPr>
      <w:r>
        <w:t>[in, out] BIG_RANGE_ULONG *pcb</w:t>
      </w:r>
      <w:r>
        <w:t>Out,</w:t>
      </w:r>
    </w:p>
    <w:p w:rsidR="00794199" w:rsidRDefault="008E2B66">
      <w:pPr>
        <w:pStyle w:val="Code"/>
      </w:pPr>
      <w:r>
        <w:t>[in, size_is(cbAuxIn)] unsigned char rgbAuxIn[],</w:t>
      </w:r>
    </w:p>
    <w:p w:rsidR="00794199" w:rsidRDefault="008E2B66">
      <w:pPr>
        <w:pStyle w:val="Code"/>
      </w:pPr>
      <w:r>
        <w:t>[in] unsigned long cbAuxIn,</w:t>
      </w:r>
    </w:p>
    <w:p w:rsidR="00794199" w:rsidRDefault="008E2B66">
      <w:pPr>
        <w:pStyle w:val="Code"/>
      </w:pPr>
      <w:r>
        <w:t>[out, length_is(*pcbAuxOut), size_is(*pcbAuxOut)] unsigned char rgbAuxOut[],</w:t>
      </w:r>
    </w:p>
    <w:p w:rsidR="00794199" w:rsidRDefault="008E2B66">
      <w:pPr>
        <w:pStyle w:val="Code"/>
      </w:pPr>
      <w:r>
        <w:t>[in, out] SMALL_RANGE_ULONG *pcbAuxOut,</w:t>
      </w:r>
    </w:p>
    <w:p w:rsidR="00794199" w:rsidRDefault="008E2B66">
      <w:pPr>
        <w:pStyle w:val="Code"/>
      </w:pPr>
      <w:r>
        <w:t>[out] unsigned long *pulTransTime</w:t>
      </w:r>
    </w:p>
    <w:p w:rsidR="00794199" w:rsidRDefault="008E2B66">
      <w:pPr>
        <w:pStyle w:val="Code"/>
      </w:pPr>
      <w:r>
        <w:t>);</w:t>
      </w:r>
    </w:p>
    <w:p w:rsidR="00794199" w:rsidRDefault="00794199">
      <w:pPr>
        <w:pStyle w:val="Code"/>
      </w:pPr>
    </w:p>
    <w:p w:rsidR="00794199" w:rsidRDefault="008E2B66">
      <w:pPr>
        <w:pStyle w:val="Code"/>
      </w:pPr>
      <w:r>
        <w:t xml:space="preserve">long __stdcall </w:t>
      </w:r>
      <w:r>
        <w:t>Opnum12Reserved(</w:t>
      </w:r>
    </w:p>
    <w:p w:rsidR="00794199" w:rsidRDefault="008E2B66">
      <w:pPr>
        <w:pStyle w:val="Code"/>
      </w:pPr>
      <w:r>
        <w:t>);</w:t>
      </w:r>
    </w:p>
    <w:p w:rsidR="00794199" w:rsidRDefault="00794199">
      <w:pPr>
        <w:pStyle w:val="Code"/>
      </w:pPr>
    </w:p>
    <w:p w:rsidR="00794199" w:rsidRDefault="008E2B66">
      <w:pPr>
        <w:pStyle w:val="Code"/>
      </w:pPr>
      <w:r>
        <w:t>long __stdcall Opnum13Reserved(</w:t>
      </w:r>
    </w:p>
    <w:p w:rsidR="00794199" w:rsidRDefault="008E2B66">
      <w:pPr>
        <w:pStyle w:val="Code"/>
      </w:pPr>
      <w:r>
        <w:t>);</w:t>
      </w:r>
    </w:p>
    <w:p w:rsidR="00794199" w:rsidRDefault="00794199">
      <w:pPr>
        <w:pStyle w:val="Code"/>
      </w:pPr>
    </w:p>
    <w:p w:rsidR="00794199" w:rsidRDefault="008E2B66">
      <w:pPr>
        <w:pStyle w:val="Code"/>
      </w:pPr>
      <w:r>
        <w:t>long __stdcall EcDoAsyncConnectEx(</w:t>
      </w:r>
    </w:p>
    <w:p w:rsidR="00794199" w:rsidRDefault="008E2B66">
      <w:pPr>
        <w:pStyle w:val="Code"/>
      </w:pPr>
      <w:r>
        <w:t>[in] CXH cxh,</w:t>
      </w:r>
    </w:p>
    <w:p w:rsidR="00794199" w:rsidRDefault="008E2B66">
      <w:pPr>
        <w:pStyle w:val="Code"/>
      </w:pPr>
      <w:r>
        <w:t>[out, ref] ACXH * pacxh</w:t>
      </w:r>
    </w:p>
    <w:p w:rsidR="00794199" w:rsidRDefault="008E2B66">
      <w:pPr>
        <w:pStyle w:val="Code"/>
      </w:pPr>
      <w:r>
        <w:t>);</w:t>
      </w:r>
    </w:p>
    <w:p w:rsidR="00794199" w:rsidRDefault="00794199">
      <w:pPr>
        <w:pStyle w:val="Code"/>
      </w:pPr>
    </w:p>
    <w:p w:rsidR="00794199" w:rsidRDefault="008E2B66">
      <w:pPr>
        <w:pStyle w:val="Code"/>
      </w:pPr>
      <w:r>
        <w:t>}</w:t>
      </w:r>
    </w:p>
    <w:p w:rsidR="00794199" w:rsidRDefault="00794199">
      <w:pPr>
        <w:pStyle w:val="Code"/>
      </w:pPr>
    </w:p>
    <w:p w:rsidR="00794199" w:rsidRDefault="008E2B66">
      <w:pPr>
        <w:pStyle w:val="Code"/>
      </w:pPr>
      <w:r>
        <w:t>[ uuid (5261574A-4572-206E-B268-6B199213B4E4),</w:t>
      </w:r>
    </w:p>
    <w:p w:rsidR="00794199" w:rsidRDefault="008E2B66">
      <w:pPr>
        <w:pStyle w:val="Code"/>
      </w:pPr>
      <w:r>
        <w:t xml:space="preserve">  version(0.01),</w:t>
      </w:r>
    </w:p>
    <w:p w:rsidR="00794199" w:rsidRDefault="008E2B66">
      <w:pPr>
        <w:pStyle w:val="Code"/>
      </w:pPr>
      <w:r>
        <w:t xml:space="preserve">  pointer_default(unique)]</w:t>
      </w:r>
    </w:p>
    <w:p w:rsidR="00794199" w:rsidRDefault="008E2B66">
      <w:pPr>
        <w:pStyle w:val="Code"/>
      </w:pPr>
      <w:r>
        <w:t>interface asyncemsmdb</w:t>
      </w:r>
    </w:p>
    <w:p w:rsidR="00794199" w:rsidRDefault="008E2B66">
      <w:pPr>
        <w:pStyle w:val="Code"/>
      </w:pPr>
      <w:r>
        <w:t>{</w:t>
      </w:r>
    </w:p>
    <w:p w:rsidR="00794199" w:rsidRDefault="008E2B66">
      <w:pPr>
        <w:pStyle w:val="Code"/>
      </w:pPr>
      <w:r>
        <w:t>long</w:t>
      </w:r>
      <w:r>
        <w:t xml:space="preserve"> __stdcall EcDoAsyncWaitEx(</w:t>
      </w:r>
    </w:p>
    <w:p w:rsidR="00794199" w:rsidRDefault="008E2B66">
      <w:pPr>
        <w:pStyle w:val="Code"/>
      </w:pPr>
      <w:r>
        <w:t>[in] ACXH acxh,</w:t>
      </w:r>
    </w:p>
    <w:p w:rsidR="00794199" w:rsidRDefault="008E2B66">
      <w:pPr>
        <w:pStyle w:val="Code"/>
      </w:pPr>
      <w:r>
        <w:t>[in] unsigned long ulFlagsIn,</w:t>
      </w:r>
    </w:p>
    <w:p w:rsidR="00794199" w:rsidRDefault="008E2B66">
      <w:pPr>
        <w:pStyle w:val="Code"/>
      </w:pPr>
      <w:r>
        <w:t>[out] unsigned long *pulFlagsOut</w:t>
      </w:r>
    </w:p>
    <w:p w:rsidR="00794199" w:rsidRDefault="008E2B66">
      <w:pPr>
        <w:pStyle w:val="Code"/>
      </w:pPr>
      <w:r>
        <w:t>);</w:t>
      </w:r>
    </w:p>
    <w:p w:rsidR="00794199" w:rsidRDefault="00794199">
      <w:pPr>
        <w:pStyle w:val="Code"/>
      </w:pPr>
    </w:p>
    <w:p w:rsidR="00794199" w:rsidRDefault="008E2B66">
      <w:pPr>
        <w:pStyle w:val="Code"/>
      </w:pPr>
      <w:r>
        <w:t>}</w:t>
      </w:r>
    </w:p>
    <w:p w:rsidR="00794199" w:rsidRDefault="008E2B66">
      <w:pPr>
        <w:pStyle w:val="Heading1"/>
      </w:pPr>
      <w:bookmarkStart w:id="403" w:name="section_f2038fa2e1b44b778e2908c865c1cb3a"/>
      <w:bookmarkStart w:id="404" w:name="_Toc79557151"/>
      <w:r>
        <w:lastRenderedPageBreak/>
        <w:t>Appendix B: Product Behavior</w:t>
      </w:r>
      <w:bookmarkEnd w:id="403"/>
      <w:bookmarkEnd w:id="404"/>
      <w:r>
        <w:fldChar w:fldCharType="begin"/>
      </w:r>
      <w:r>
        <w:instrText xml:space="preserve"> XE "Product behavior" </w:instrText>
      </w:r>
      <w:r>
        <w:fldChar w:fldCharType="end"/>
      </w:r>
    </w:p>
    <w:p w:rsidR="00794199" w:rsidRDefault="008E2B66">
      <w:r>
        <w:t>The information in this specification is applicable to the following Microsoft products o</w:t>
      </w:r>
      <w:r>
        <w:t>r supplemental software. References to product versions include updates to those products.</w:t>
      </w:r>
    </w:p>
    <w:p w:rsidR="00794199" w:rsidRDefault="008E2B66">
      <w:pPr>
        <w:pStyle w:val="ListParagraph"/>
        <w:numPr>
          <w:ilvl w:val="0"/>
          <w:numId w:val="61"/>
        </w:numPr>
      </w:pPr>
      <w:r>
        <w:t>Microsoft Exchange Server 2003</w:t>
      </w:r>
    </w:p>
    <w:p w:rsidR="00794199" w:rsidRDefault="008E2B66">
      <w:pPr>
        <w:pStyle w:val="ListParagraph"/>
        <w:numPr>
          <w:ilvl w:val="0"/>
          <w:numId w:val="61"/>
        </w:numPr>
      </w:pPr>
      <w:r>
        <w:t>Microsoft Exchange Server 2007</w:t>
      </w:r>
    </w:p>
    <w:p w:rsidR="00794199" w:rsidRDefault="008E2B66">
      <w:pPr>
        <w:pStyle w:val="ListParagraph"/>
        <w:numPr>
          <w:ilvl w:val="0"/>
          <w:numId w:val="61"/>
        </w:numPr>
      </w:pPr>
      <w:r>
        <w:t>Microsoft Exchange Server 2010</w:t>
      </w:r>
    </w:p>
    <w:p w:rsidR="00794199" w:rsidRDefault="008E2B66">
      <w:pPr>
        <w:pStyle w:val="ListParagraph"/>
        <w:numPr>
          <w:ilvl w:val="0"/>
          <w:numId w:val="61"/>
        </w:numPr>
      </w:pPr>
      <w:r>
        <w:t>Microsoft Exchange Server 2013</w:t>
      </w:r>
    </w:p>
    <w:p w:rsidR="00794199" w:rsidRDefault="008E2B66">
      <w:pPr>
        <w:pStyle w:val="ListParagraph"/>
        <w:numPr>
          <w:ilvl w:val="0"/>
          <w:numId w:val="61"/>
        </w:numPr>
      </w:pPr>
      <w:r>
        <w:t xml:space="preserve">Microsoft Exchange Server 2016 </w:t>
      </w:r>
    </w:p>
    <w:p w:rsidR="00794199" w:rsidRDefault="008E2B66">
      <w:pPr>
        <w:pStyle w:val="ListParagraph"/>
        <w:numPr>
          <w:ilvl w:val="0"/>
          <w:numId w:val="61"/>
        </w:numPr>
      </w:pPr>
      <w:r>
        <w:t>Microsoft</w:t>
      </w:r>
      <w:r>
        <w:t xml:space="preserve"> Exchange Server 2019 </w:t>
      </w:r>
    </w:p>
    <w:p w:rsidR="00794199" w:rsidRDefault="008E2B66">
      <w:pPr>
        <w:pStyle w:val="ListParagraph"/>
        <w:numPr>
          <w:ilvl w:val="0"/>
          <w:numId w:val="61"/>
        </w:numPr>
      </w:pPr>
      <w:r>
        <w:t>Microsoft Office Outlook 2003</w:t>
      </w:r>
    </w:p>
    <w:p w:rsidR="00794199" w:rsidRDefault="008E2B66">
      <w:pPr>
        <w:pStyle w:val="ListParagraph"/>
        <w:numPr>
          <w:ilvl w:val="0"/>
          <w:numId w:val="61"/>
        </w:numPr>
      </w:pPr>
      <w:r>
        <w:t>Microsoft Office Outlook 2007</w:t>
      </w:r>
    </w:p>
    <w:p w:rsidR="00794199" w:rsidRDefault="008E2B66">
      <w:pPr>
        <w:pStyle w:val="ListParagraph"/>
        <w:numPr>
          <w:ilvl w:val="0"/>
          <w:numId w:val="61"/>
        </w:numPr>
      </w:pPr>
      <w:r>
        <w:t>Microsoft Outlook 2010</w:t>
      </w:r>
    </w:p>
    <w:p w:rsidR="00794199" w:rsidRDefault="008E2B66">
      <w:pPr>
        <w:pStyle w:val="ListParagraph"/>
        <w:numPr>
          <w:ilvl w:val="0"/>
          <w:numId w:val="61"/>
        </w:numPr>
      </w:pPr>
      <w:r>
        <w:t>Microsoft Outlook 2013</w:t>
      </w:r>
    </w:p>
    <w:p w:rsidR="00794199" w:rsidRDefault="008E2B66">
      <w:pPr>
        <w:pStyle w:val="ListParagraph"/>
        <w:numPr>
          <w:ilvl w:val="0"/>
          <w:numId w:val="61"/>
        </w:numPr>
      </w:pPr>
      <w:r>
        <w:t>Microsoft Outlook 2016</w:t>
      </w:r>
    </w:p>
    <w:p w:rsidR="00794199" w:rsidRDefault="008E2B66">
      <w:pPr>
        <w:pStyle w:val="ListParagraph"/>
        <w:numPr>
          <w:ilvl w:val="0"/>
          <w:numId w:val="61"/>
        </w:numPr>
      </w:pPr>
      <w:r>
        <w:t xml:space="preserve">Microsoft Outlook 2019 </w:t>
      </w:r>
    </w:p>
    <w:p w:rsidR="00794199" w:rsidRDefault="008E2B66">
      <w:pPr>
        <w:pStyle w:val="ListParagraph"/>
        <w:numPr>
          <w:ilvl w:val="0"/>
          <w:numId w:val="61"/>
        </w:numPr>
      </w:pPr>
      <w:r>
        <w:t>Microsoft Outlook 2021</w:t>
      </w:r>
    </w:p>
    <w:p w:rsidR="006C2114" w:rsidRDefault="008E2B66"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794199" w:rsidRDefault="008E2B66">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405" w:name="Appendix_A_1"/>
    <w:p w:rsidR="00794199" w:rsidRDefault="008E2B6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405"/>
      <w:r>
        <w:t xml:space="preserve"> The following tables indicate which product versions support a given pr</w:t>
      </w:r>
      <w:r>
        <w:t>otocol sequence.</w:t>
      </w:r>
    </w:p>
    <w:tbl>
      <w:tblPr>
        <w:tblStyle w:val="Table-ShadedHeader"/>
        <w:tblW w:w="9475" w:type="dxa"/>
        <w:tblLook w:val="04A0" w:firstRow="1" w:lastRow="0" w:firstColumn="1" w:lastColumn="0" w:noHBand="0" w:noVBand="1"/>
      </w:tblPr>
      <w:tblGrid>
        <w:gridCol w:w="1637"/>
        <w:gridCol w:w="1432"/>
        <w:gridCol w:w="1432"/>
        <w:gridCol w:w="1321"/>
        <w:gridCol w:w="1321"/>
        <w:gridCol w:w="1292"/>
        <w:gridCol w:w="104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1637" w:type="dxa"/>
          </w:tcPr>
          <w:p w:rsidR="00794199" w:rsidRDefault="008E2B66">
            <w:pPr>
              <w:pStyle w:val="TableHeaderText"/>
              <w:rPr>
                <w:b w:val="0"/>
              </w:rPr>
            </w:pPr>
            <w:r>
              <w:rPr>
                <w:b w:val="0"/>
              </w:rPr>
              <w:t>Protocol sequence</w:t>
            </w:r>
          </w:p>
        </w:tc>
        <w:tc>
          <w:tcPr>
            <w:tcW w:w="1432" w:type="dxa"/>
          </w:tcPr>
          <w:p w:rsidR="00794199" w:rsidRDefault="008E2B66">
            <w:pPr>
              <w:pStyle w:val="TableHeaderText"/>
              <w:rPr>
                <w:b w:val="0"/>
              </w:rPr>
            </w:pPr>
            <w:r>
              <w:rPr>
                <w:b w:val="0"/>
              </w:rPr>
              <w:t>Exchange 2003</w:t>
            </w:r>
          </w:p>
        </w:tc>
        <w:tc>
          <w:tcPr>
            <w:tcW w:w="1432" w:type="dxa"/>
          </w:tcPr>
          <w:p w:rsidR="00794199" w:rsidRDefault="008E2B66">
            <w:pPr>
              <w:pStyle w:val="TableHeaderText"/>
              <w:rPr>
                <w:b w:val="0"/>
              </w:rPr>
            </w:pPr>
            <w:r>
              <w:rPr>
                <w:b w:val="0"/>
              </w:rPr>
              <w:t>Exchange 2007</w:t>
            </w:r>
          </w:p>
        </w:tc>
        <w:tc>
          <w:tcPr>
            <w:tcW w:w="1321" w:type="dxa"/>
          </w:tcPr>
          <w:p w:rsidR="00794199" w:rsidRDefault="008E2B66">
            <w:pPr>
              <w:pStyle w:val="TableHeaderText"/>
              <w:rPr>
                <w:b w:val="0"/>
              </w:rPr>
            </w:pPr>
            <w:r>
              <w:rPr>
                <w:b w:val="0"/>
              </w:rPr>
              <w:t>Exchange 2010</w:t>
            </w:r>
          </w:p>
        </w:tc>
        <w:tc>
          <w:tcPr>
            <w:tcW w:w="1321" w:type="dxa"/>
          </w:tcPr>
          <w:p w:rsidR="00794199" w:rsidRDefault="008E2B66">
            <w:pPr>
              <w:pStyle w:val="TableHeaderText"/>
              <w:rPr>
                <w:b w:val="0"/>
              </w:rPr>
            </w:pPr>
            <w:r>
              <w:rPr>
                <w:b w:val="0"/>
              </w:rPr>
              <w:t>Exchange 2013</w:t>
            </w:r>
          </w:p>
        </w:tc>
        <w:tc>
          <w:tcPr>
            <w:tcW w:w="1292" w:type="dxa"/>
          </w:tcPr>
          <w:p w:rsidR="00794199" w:rsidRDefault="008E2B66">
            <w:pPr>
              <w:pStyle w:val="TableHeaderText"/>
              <w:rPr>
                <w:b w:val="0"/>
              </w:rPr>
            </w:pPr>
            <w:r>
              <w:rPr>
                <w:b w:val="0"/>
              </w:rPr>
              <w:t>Exchange 2016</w:t>
            </w:r>
          </w:p>
        </w:tc>
        <w:tc>
          <w:tcPr>
            <w:tcW w:w="1040" w:type="dxa"/>
          </w:tcPr>
          <w:p w:rsidR="00794199" w:rsidRDefault="008E2B66">
            <w:pPr>
              <w:pStyle w:val="TableHeaderText"/>
              <w:rPr>
                <w:b w:val="0"/>
              </w:rPr>
            </w:pPr>
            <w:r>
              <w:rPr>
                <w:b w:val="0"/>
              </w:rPr>
              <w:t>Exchange 2019</w:t>
            </w:r>
          </w:p>
        </w:tc>
      </w:tr>
      <w:tr w:rsidR="00794199" w:rsidTr="00794199">
        <w:tc>
          <w:tcPr>
            <w:tcW w:w="1637" w:type="dxa"/>
          </w:tcPr>
          <w:p w:rsidR="00794199" w:rsidRDefault="008E2B66">
            <w:pPr>
              <w:pStyle w:val="TableBodyText"/>
            </w:pPr>
            <w:r>
              <w:t>ncacn_ip_tcp</w:t>
            </w:r>
          </w:p>
        </w:tc>
        <w:tc>
          <w:tcPr>
            <w:tcW w:w="1432" w:type="dxa"/>
          </w:tcPr>
          <w:p w:rsidR="00794199" w:rsidRDefault="008E2B66">
            <w:pPr>
              <w:pStyle w:val="TableBodyText"/>
              <w:jc w:val="center"/>
            </w:pPr>
            <w:r>
              <w:t>X</w:t>
            </w:r>
          </w:p>
        </w:tc>
        <w:tc>
          <w:tcPr>
            <w:tcW w:w="1432" w:type="dxa"/>
          </w:tcPr>
          <w:p w:rsidR="00794199" w:rsidRDefault="008E2B66">
            <w:pPr>
              <w:pStyle w:val="TableBodyText"/>
              <w:jc w:val="center"/>
            </w:pPr>
            <w:r>
              <w:t>X</w:t>
            </w:r>
          </w:p>
        </w:tc>
        <w:tc>
          <w:tcPr>
            <w:tcW w:w="1321" w:type="dxa"/>
          </w:tcPr>
          <w:p w:rsidR="00794199" w:rsidRDefault="008E2B66">
            <w:pPr>
              <w:pStyle w:val="TableBodyText"/>
              <w:jc w:val="center"/>
            </w:pPr>
            <w:r>
              <w:t>X</w:t>
            </w:r>
          </w:p>
        </w:tc>
        <w:tc>
          <w:tcPr>
            <w:tcW w:w="1321" w:type="dxa"/>
          </w:tcPr>
          <w:p w:rsidR="00794199" w:rsidRDefault="00794199">
            <w:pPr>
              <w:pStyle w:val="TableBodyText"/>
              <w:jc w:val="center"/>
            </w:pPr>
          </w:p>
        </w:tc>
        <w:tc>
          <w:tcPr>
            <w:tcW w:w="1292" w:type="dxa"/>
          </w:tcPr>
          <w:p w:rsidR="00794199" w:rsidRDefault="00794199">
            <w:pPr>
              <w:pStyle w:val="TableBodyText"/>
              <w:jc w:val="center"/>
            </w:pPr>
          </w:p>
        </w:tc>
        <w:tc>
          <w:tcPr>
            <w:tcW w:w="1040" w:type="dxa"/>
          </w:tcPr>
          <w:p w:rsidR="00794199" w:rsidRDefault="00794199">
            <w:pPr>
              <w:pStyle w:val="TableBodyText"/>
              <w:jc w:val="center"/>
            </w:pPr>
          </w:p>
        </w:tc>
      </w:tr>
      <w:tr w:rsidR="00794199" w:rsidTr="00794199">
        <w:tc>
          <w:tcPr>
            <w:tcW w:w="1637" w:type="dxa"/>
          </w:tcPr>
          <w:p w:rsidR="00794199" w:rsidRDefault="008E2B66">
            <w:pPr>
              <w:pStyle w:val="TableBodyText"/>
            </w:pPr>
            <w:r>
              <w:t>ncacn_http</w:t>
            </w:r>
          </w:p>
        </w:tc>
        <w:tc>
          <w:tcPr>
            <w:tcW w:w="1432" w:type="dxa"/>
          </w:tcPr>
          <w:p w:rsidR="00794199" w:rsidRDefault="008E2B66">
            <w:pPr>
              <w:pStyle w:val="TableBodyText"/>
              <w:jc w:val="center"/>
            </w:pPr>
            <w:r>
              <w:t>X</w:t>
            </w:r>
          </w:p>
        </w:tc>
        <w:tc>
          <w:tcPr>
            <w:tcW w:w="1432" w:type="dxa"/>
          </w:tcPr>
          <w:p w:rsidR="00794199" w:rsidRDefault="008E2B66">
            <w:pPr>
              <w:pStyle w:val="TableBodyText"/>
              <w:jc w:val="center"/>
            </w:pPr>
            <w:r>
              <w:t>X</w:t>
            </w:r>
          </w:p>
        </w:tc>
        <w:tc>
          <w:tcPr>
            <w:tcW w:w="1321" w:type="dxa"/>
          </w:tcPr>
          <w:p w:rsidR="00794199" w:rsidRDefault="008E2B66">
            <w:pPr>
              <w:pStyle w:val="TableBodyText"/>
              <w:jc w:val="center"/>
            </w:pPr>
            <w:r>
              <w:t>X</w:t>
            </w:r>
          </w:p>
        </w:tc>
        <w:tc>
          <w:tcPr>
            <w:tcW w:w="1321" w:type="dxa"/>
          </w:tcPr>
          <w:p w:rsidR="00794199" w:rsidRDefault="008E2B66">
            <w:pPr>
              <w:pStyle w:val="TableBodyText"/>
              <w:jc w:val="center"/>
            </w:pPr>
            <w:r>
              <w:t>X</w:t>
            </w:r>
          </w:p>
        </w:tc>
        <w:tc>
          <w:tcPr>
            <w:tcW w:w="1292" w:type="dxa"/>
          </w:tcPr>
          <w:p w:rsidR="00794199" w:rsidRDefault="008E2B66">
            <w:pPr>
              <w:pStyle w:val="TableBodyText"/>
              <w:jc w:val="center"/>
            </w:pPr>
            <w:r>
              <w:t>X</w:t>
            </w:r>
          </w:p>
        </w:tc>
        <w:tc>
          <w:tcPr>
            <w:tcW w:w="1040" w:type="dxa"/>
          </w:tcPr>
          <w:p w:rsidR="00794199" w:rsidRDefault="008E2B66">
            <w:pPr>
              <w:pStyle w:val="TableBodyText"/>
              <w:jc w:val="center"/>
            </w:pPr>
            <w:r>
              <w:t>X</w:t>
            </w:r>
          </w:p>
        </w:tc>
      </w:tr>
    </w:tbl>
    <w:p w:rsidR="00794199" w:rsidRDefault="008E2B66">
      <w:r>
        <w:t xml:space="preserve"> </w:t>
      </w:r>
    </w:p>
    <w:tbl>
      <w:tblPr>
        <w:tblStyle w:val="Table-ShadedHeader"/>
        <w:tblW w:w="0" w:type="auto"/>
        <w:tblLook w:val="04A0" w:firstRow="1" w:lastRow="0" w:firstColumn="1" w:lastColumn="0" w:noHBand="0" w:noVBand="1"/>
      </w:tblPr>
      <w:tblGrid>
        <w:gridCol w:w="1711"/>
        <w:gridCol w:w="1453"/>
        <w:gridCol w:w="1453"/>
        <w:gridCol w:w="1318"/>
        <w:gridCol w:w="1318"/>
        <w:gridCol w:w="1192"/>
        <w:gridCol w:w="103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1711" w:type="dxa"/>
          </w:tcPr>
          <w:p w:rsidR="00794199" w:rsidRDefault="008E2B66">
            <w:pPr>
              <w:pStyle w:val="TableHeaderText"/>
              <w:rPr>
                <w:b w:val="0"/>
              </w:rPr>
            </w:pPr>
            <w:r>
              <w:rPr>
                <w:b w:val="0"/>
              </w:rPr>
              <w:t>Protocol sequence</w:t>
            </w:r>
          </w:p>
        </w:tc>
        <w:tc>
          <w:tcPr>
            <w:tcW w:w="1453" w:type="dxa"/>
          </w:tcPr>
          <w:p w:rsidR="00794199" w:rsidRDefault="008E2B66">
            <w:pPr>
              <w:pStyle w:val="TableHeaderText"/>
              <w:rPr>
                <w:b w:val="0"/>
              </w:rPr>
            </w:pPr>
            <w:r>
              <w:rPr>
                <w:b w:val="0"/>
              </w:rPr>
              <w:t>Office Outlook 2003</w:t>
            </w:r>
          </w:p>
        </w:tc>
        <w:tc>
          <w:tcPr>
            <w:tcW w:w="1453" w:type="dxa"/>
          </w:tcPr>
          <w:p w:rsidR="00794199" w:rsidRDefault="008E2B66">
            <w:pPr>
              <w:pStyle w:val="TableHeaderText"/>
              <w:rPr>
                <w:b w:val="0"/>
              </w:rPr>
            </w:pPr>
            <w:r>
              <w:rPr>
                <w:b w:val="0"/>
              </w:rPr>
              <w:t>Office Outlook 2007</w:t>
            </w:r>
          </w:p>
        </w:tc>
        <w:tc>
          <w:tcPr>
            <w:tcW w:w="1318" w:type="dxa"/>
          </w:tcPr>
          <w:p w:rsidR="00794199" w:rsidRDefault="008E2B66">
            <w:pPr>
              <w:pStyle w:val="TableHeaderText"/>
              <w:rPr>
                <w:b w:val="0"/>
              </w:rPr>
            </w:pPr>
            <w:r>
              <w:rPr>
                <w:b w:val="0"/>
              </w:rPr>
              <w:t>Outlook 2010</w:t>
            </w:r>
          </w:p>
        </w:tc>
        <w:tc>
          <w:tcPr>
            <w:tcW w:w="1318" w:type="dxa"/>
          </w:tcPr>
          <w:p w:rsidR="00794199" w:rsidRDefault="008E2B66">
            <w:pPr>
              <w:pStyle w:val="TableHeaderText"/>
              <w:rPr>
                <w:b w:val="0"/>
              </w:rPr>
            </w:pPr>
            <w:r>
              <w:rPr>
                <w:b w:val="0"/>
              </w:rPr>
              <w:t>Outlook 2013</w:t>
            </w:r>
          </w:p>
        </w:tc>
        <w:tc>
          <w:tcPr>
            <w:tcW w:w="1192" w:type="dxa"/>
          </w:tcPr>
          <w:p w:rsidR="00794199" w:rsidRDefault="008E2B66">
            <w:pPr>
              <w:pStyle w:val="TableHeaderText"/>
              <w:rPr>
                <w:b w:val="0"/>
              </w:rPr>
            </w:pPr>
            <w:r>
              <w:rPr>
                <w:b w:val="0"/>
              </w:rPr>
              <w:t>Outlook 2016</w:t>
            </w:r>
          </w:p>
        </w:tc>
        <w:tc>
          <w:tcPr>
            <w:tcW w:w="1030" w:type="dxa"/>
          </w:tcPr>
          <w:p w:rsidR="00794199" w:rsidRDefault="008E2B66">
            <w:pPr>
              <w:pStyle w:val="TableHeaderText"/>
              <w:rPr>
                <w:b w:val="0"/>
              </w:rPr>
            </w:pPr>
            <w:r>
              <w:rPr>
                <w:b w:val="0"/>
              </w:rPr>
              <w:t>Outlook 2019</w:t>
            </w:r>
          </w:p>
        </w:tc>
      </w:tr>
      <w:tr w:rsidR="00794199" w:rsidTr="00794199">
        <w:tc>
          <w:tcPr>
            <w:tcW w:w="1711" w:type="dxa"/>
          </w:tcPr>
          <w:p w:rsidR="00794199" w:rsidRDefault="008E2B66">
            <w:pPr>
              <w:pStyle w:val="TableBodyText"/>
            </w:pPr>
            <w:r>
              <w:t>ncacn_ip_tcp</w:t>
            </w:r>
          </w:p>
        </w:tc>
        <w:tc>
          <w:tcPr>
            <w:tcW w:w="1453" w:type="dxa"/>
          </w:tcPr>
          <w:p w:rsidR="00794199" w:rsidRDefault="008E2B66">
            <w:pPr>
              <w:pStyle w:val="TableBodyText"/>
              <w:jc w:val="center"/>
            </w:pPr>
            <w:r>
              <w:t>X</w:t>
            </w:r>
          </w:p>
        </w:tc>
        <w:tc>
          <w:tcPr>
            <w:tcW w:w="1453" w:type="dxa"/>
          </w:tcPr>
          <w:p w:rsidR="00794199" w:rsidRDefault="008E2B66">
            <w:pPr>
              <w:pStyle w:val="TableBodyText"/>
              <w:jc w:val="center"/>
            </w:pPr>
            <w:r>
              <w:t>X</w:t>
            </w:r>
          </w:p>
        </w:tc>
        <w:tc>
          <w:tcPr>
            <w:tcW w:w="1318" w:type="dxa"/>
          </w:tcPr>
          <w:p w:rsidR="00794199" w:rsidRDefault="008E2B66">
            <w:pPr>
              <w:pStyle w:val="TableBodyText"/>
              <w:jc w:val="center"/>
            </w:pPr>
            <w:r>
              <w:t>X</w:t>
            </w:r>
          </w:p>
        </w:tc>
        <w:tc>
          <w:tcPr>
            <w:tcW w:w="1318" w:type="dxa"/>
          </w:tcPr>
          <w:p w:rsidR="00794199" w:rsidRDefault="008E2B66">
            <w:pPr>
              <w:pStyle w:val="TableBodyText"/>
              <w:jc w:val="center"/>
            </w:pPr>
            <w:r>
              <w:t>X</w:t>
            </w:r>
          </w:p>
        </w:tc>
        <w:tc>
          <w:tcPr>
            <w:tcW w:w="1192" w:type="dxa"/>
          </w:tcPr>
          <w:p w:rsidR="00794199" w:rsidRDefault="008E2B66">
            <w:pPr>
              <w:pStyle w:val="TableBodyText"/>
              <w:jc w:val="center"/>
            </w:pPr>
            <w:r>
              <w:t>X</w:t>
            </w:r>
          </w:p>
        </w:tc>
        <w:tc>
          <w:tcPr>
            <w:tcW w:w="1030" w:type="dxa"/>
          </w:tcPr>
          <w:p w:rsidR="00794199" w:rsidRDefault="008E2B66">
            <w:pPr>
              <w:pStyle w:val="TableBodyText"/>
              <w:jc w:val="center"/>
            </w:pPr>
            <w:r>
              <w:t>X</w:t>
            </w:r>
          </w:p>
        </w:tc>
      </w:tr>
      <w:tr w:rsidR="00794199" w:rsidTr="00794199">
        <w:tc>
          <w:tcPr>
            <w:tcW w:w="1711" w:type="dxa"/>
          </w:tcPr>
          <w:p w:rsidR="00794199" w:rsidRDefault="008E2B66">
            <w:pPr>
              <w:pStyle w:val="TableBodyText"/>
            </w:pPr>
            <w:r>
              <w:t>ncacn_http</w:t>
            </w:r>
          </w:p>
        </w:tc>
        <w:tc>
          <w:tcPr>
            <w:tcW w:w="1453" w:type="dxa"/>
          </w:tcPr>
          <w:p w:rsidR="00794199" w:rsidRDefault="008E2B66">
            <w:pPr>
              <w:pStyle w:val="TableBodyText"/>
              <w:jc w:val="center"/>
            </w:pPr>
            <w:r>
              <w:t>X</w:t>
            </w:r>
          </w:p>
        </w:tc>
        <w:tc>
          <w:tcPr>
            <w:tcW w:w="1453" w:type="dxa"/>
          </w:tcPr>
          <w:p w:rsidR="00794199" w:rsidRDefault="008E2B66">
            <w:pPr>
              <w:pStyle w:val="TableBodyText"/>
              <w:jc w:val="center"/>
            </w:pPr>
            <w:r>
              <w:t>X</w:t>
            </w:r>
          </w:p>
        </w:tc>
        <w:tc>
          <w:tcPr>
            <w:tcW w:w="1318" w:type="dxa"/>
          </w:tcPr>
          <w:p w:rsidR="00794199" w:rsidRDefault="008E2B66">
            <w:pPr>
              <w:pStyle w:val="TableBodyText"/>
              <w:jc w:val="center"/>
            </w:pPr>
            <w:r>
              <w:t>X</w:t>
            </w:r>
          </w:p>
        </w:tc>
        <w:tc>
          <w:tcPr>
            <w:tcW w:w="1318" w:type="dxa"/>
          </w:tcPr>
          <w:p w:rsidR="00794199" w:rsidRDefault="008E2B66">
            <w:pPr>
              <w:pStyle w:val="TableBodyText"/>
              <w:jc w:val="center"/>
            </w:pPr>
            <w:r>
              <w:t>X</w:t>
            </w:r>
          </w:p>
        </w:tc>
        <w:tc>
          <w:tcPr>
            <w:tcW w:w="1192" w:type="dxa"/>
          </w:tcPr>
          <w:p w:rsidR="00794199" w:rsidRDefault="008E2B66">
            <w:pPr>
              <w:pStyle w:val="TableBodyText"/>
              <w:jc w:val="center"/>
            </w:pPr>
            <w:r>
              <w:t>X</w:t>
            </w:r>
          </w:p>
        </w:tc>
        <w:tc>
          <w:tcPr>
            <w:tcW w:w="1030" w:type="dxa"/>
          </w:tcPr>
          <w:p w:rsidR="00794199" w:rsidRDefault="008E2B66">
            <w:pPr>
              <w:pStyle w:val="TableBodyText"/>
              <w:jc w:val="center"/>
            </w:pPr>
            <w:r>
              <w:t>X</w:t>
            </w:r>
          </w:p>
        </w:tc>
      </w:tr>
    </w:tbl>
    <w:p w:rsidR="00794199" w:rsidRDefault="00794199"/>
    <w:bookmarkStart w:id="406" w:name="Appendix_A_2"/>
    <w:p w:rsidR="00794199" w:rsidRDefault="008E2B6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w:t>
      </w:r>
      <w:r>
        <w:rPr>
          <w:rStyle w:val="Hyperlink"/>
        </w:rPr>
        <w:fldChar w:fldCharType="end"/>
      </w:r>
      <w:r>
        <w:t xml:space="preserve">: </w:t>
      </w:r>
      <w:bookmarkEnd w:id="406"/>
      <w:r>
        <w:t xml:space="preserve">Exchange 2003, Exchange 2007, and Exchange 2010 do not return the </w:t>
      </w:r>
      <w:r>
        <w:rPr>
          <w:b/>
        </w:rPr>
        <w:t>AUX_ENDPOINT_CAPABILITIES</w:t>
      </w:r>
      <w:r>
        <w:t xml:space="preserve"> auxiliary block structure. Office Outlook 2003, the initial release version of Office Outlook 2007, Microsoft Office Outlook 2007 Service Pack 1, Microsoft Office Outlook 2007 Service Pack 2 (SP2), and the initial release version of Microsoft Outlook 2010</w:t>
      </w:r>
      <w:r>
        <w:t xml:space="preserve"> ignore the </w:t>
      </w:r>
      <w:r>
        <w:rPr>
          <w:b/>
        </w:rPr>
        <w:t>AUX_ENDPOINT_CAPABILITIES</w:t>
      </w:r>
      <w:r>
        <w:t xml:space="preserve"> auxiliary block structure. Microsoft Outlook 2010 Service Pack 1 (SP1), Outlook 2013, Outlook 2016, and Outlook 2019 support the </w:t>
      </w:r>
      <w:r>
        <w:rPr>
          <w:b/>
        </w:rPr>
        <w:t>AUX_ENDPOINT_CAPABILITIES</w:t>
      </w:r>
      <w:r>
        <w:t xml:space="preserve"> auxiliary block structure.</w:t>
      </w:r>
    </w:p>
    <w:bookmarkStart w:id="407" w:name="Appendix_A_3"/>
    <w:p w:rsidR="00794199" w:rsidRDefault="008E2B66">
      <w:r>
        <w:rPr>
          <w:rStyle w:val="Hyperlink"/>
        </w:rPr>
        <w:fldChar w:fldCharType="begin"/>
      </w:r>
      <w:r>
        <w:rPr>
          <w:rStyle w:val="Hyperlink"/>
        </w:rPr>
        <w:instrText xml:space="preserve"> HYPERLINK \l "Appendix_A_Target_3</w:instrText>
      </w:r>
      <w:r>
        <w:rPr>
          <w:rStyle w:val="Hyperlink"/>
        </w:rPr>
        <w:instrText xml:space="preserve">" \h </w:instrText>
      </w:r>
      <w:r>
        <w:rPr>
          <w:rStyle w:val="Hyperlink"/>
        </w:rPr>
      </w:r>
      <w:r>
        <w:rPr>
          <w:rStyle w:val="Hyperlink"/>
        </w:rPr>
        <w:fldChar w:fldCharType="separate"/>
      </w:r>
      <w:r>
        <w:rPr>
          <w:rStyle w:val="Hyperlink"/>
        </w:rPr>
        <w:t>&lt;3&gt; Section 2.2.2.2.17</w:t>
      </w:r>
      <w:r>
        <w:rPr>
          <w:rStyle w:val="Hyperlink"/>
        </w:rPr>
        <w:fldChar w:fldCharType="end"/>
      </w:r>
      <w:r>
        <w:t xml:space="preserve">: </w:t>
      </w:r>
      <w:bookmarkEnd w:id="407"/>
      <w:r>
        <w:t>Exchange 2003, Exchange 2007, and Exchange 2010 do not set this flag. Office Outlook 2003, Office Outlook 2007, and Outlook 2010 ignore this flag.</w:t>
      </w:r>
    </w:p>
    <w:bookmarkStart w:id="408" w:name="Appendix_A_4"/>
    <w:p w:rsidR="00794199" w:rsidRDefault="008E2B6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2.2.2.2.20</w:t>
      </w:r>
      <w:r>
        <w:rPr>
          <w:rStyle w:val="Hyperlink"/>
        </w:rPr>
        <w:fldChar w:fldCharType="end"/>
      </w:r>
      <w:r>
        <w:t xml:space="preserve">: </w:t>
      </w:r>
      <w:bookmarkEnd w:id="408"/>
      <w:r>
        <w:t>Exchange 2003</w:t>
      </w:r>
      <w:r>
        <w:t xml:space="preserve">, Exchange 2007, and Exchange 2010 do not support combined RFRI, </w:t>
      </w:r>
      <w:hyperlink w:anchor="gt_e63aea5b-046b-4176-9359-fde82613a406">
        <w:r>
          <w:rPr>
            <w:rStyle w:val="HyperlinkGreen"/>
            <w:b/>
          </w:rPr>
          <w:t>NSPI</w:t>
        </w:r>
      </w:hyperlink>
      <w:r>
        <w:t>, and EMSMDB interfaces on the same connection.</w:t>
      </w:r>
    </w:p>
    <w:bookmarkStart w:id="409" w:name="Appendix_A_5"/>
    <w:p w:rsidR="00794199" w:rsidRDefault="008E2B6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w:t>
      </w:r>
      <w:r>
        <w:rPr>
          <w:rStyle w:val="Hyperlink"/>
        </w:rPr>
        <w:fldChar w:fldCharType="end"/>
      </w:r>
      <w:r>
        <w:t xml:space="preserve">: </w:t>
      </w:r>
      <w:bookmarkEnd w:id="409"/>
      <w:r>
        <w:t xml:space="preserve">                </w:t>
      </w:r>
      <w:r>
        <w:t xml:space="preserve">           The following tables indicate which product versions support each authentication method.</w:t>
      </w:r>
    </w:p>
    <w:p w:rsidR="00794199" w:rsidRDefault="00794199"/>
    <w:tbl>
      <w:tblPr>
        <w:tblStyle w:val="Table-ShadedHeader"/>
        <w:tblW w:w="9489" w:type="dxa"/>
        <w:tblLook w:val="04A0" w:firstRow="1" w:lastRow="0" w:firstColumn="1" w:lastColumn="0" w:noHBand="0" w:noVBand="1"/>
      </w:tblPr>
      <w:tblGrid>
        <w:gridCol w:w="2923"/>
        <w:gridCol w:w="1095"/>
        <w:gridCol w:w="1095"/>
        <w:gridCol w:w="1094"/>
        <w:gridCol w:w="1094"/>
        <w:gridCol w:w="1094"/>
        <w:gridCol w:w="1094"/>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Authentication method</w:t>
            </w:r>
          </w:p>
        </w:tc>
        <w:tc>
          <w:tcPr>
            <w:tcW w:w="0" w:type="auto"/>
          </w:tcPr>
          <w:p w:rsidR="00794199" w:rsidRDefault="008E2B66">
            <w:pPr>
              <w:pStyle w:val="TableHeaderText"/>
            </w:pPr>
            <w:r>
              <w:t>Exchange 2003 and Office Outlook 2003</w:t>
            </w:r>
          </w:p>
        </w:tc>
        <w:tc>
          <w:tcPr>
            <w:tcW w:w="0" w:type="auto"/>
          </w:tcPr>
          <w:p w:rsidR="00794199" w:rsidRDefault="008E2B66">
            <w:pPr>
              <w:pStyle w:val="TableHeaderText"/>
            </w:pPr>
            <w:r>
              <w:t>Exchange 2007 and Office Outlook 2007</w:t>
            </w:r>
          </w:p>
        </w:tc>
        <w:tc>
          <w:tcPr>
            <w:tcW w:w="0" w:type="auto"/>
          </w:tcPr>
          <w:p w:rsidR="00794199" w:rsidRDefault="008E2B66">
            <w:pPr>
              <w:pStyle w:val="TableHeaderText"/>
            </w:pPr>
            <w:r>
              <w:t>Exchange 2010 and Outlook 2010</w:t>
            </w:r>
          </w:p>
        </w:tc>
        <w:tc>
          <w:tcPr>
            <w:tcW w:w="0" w:type="auto"/>
          </w:tcPr>
          <w:p w:rsidR="00794199" w:rsidRDefault="008E2B66">
            <w:pPr>
              <w:pStyle w:val="TableHeaderText"/>
            </w:pPr>
            <w:r>
              <w:t xml:space="preserve">Exchange 2013 and Outlook </w:t>
            </w:r>
            <w:r>
              <w:t>2013</w:t>
            </w:r>
          </w:p>
        </w:tc>
        <w:tc>
          <w:tcPr>
            <w:tcW w:w="0" w:type="auto"/>
          </w:tcPr>
          <w:p w:rsidR="00794199" w:rsidRDefault="008E2B66">
            <w:pPr>
              <w:pStyle w:val="TableHeaderText"/>
            </w:pPr>
            <w:r>
              <w:t>Exchange 2016 and Outlook 2016</w:t>
            </w:r>
          </w:p>
        </w:tc>
        <w:tc>
          <w:tcPr>
            <w:tcW w:w="0" w:type="auto"/>
          </w:tcPr>
          <w:p w:rsidR="00794199" w:rsidRDefault="008E2B66">
            <w:pPr>
              <w:pStyle w:val="TableHeaderText"/>
            </w:pPr>
            <w:r>
              <w:t>Exchange 2019 and Outlook 2019</w:t>
            </w:r>
          </w:p>
        </w:tc>
      </w:tr>
      <w:tr w:rsidR="00794199" w:rsidTr="00794199">
        <w:tc>
          <w:tcPr>
            <w:tcW w:w="0" w:type="auto"/>
          </w:tcPr>
          <w:p w:rsidR="00794199" w:rsidRDefault="008E2B66">
            <w:pPr>
              <w:pStyle w:val="TableBodyText"/>
            </w:pPr>
            <w:r>
              <w:t>RPC_C_AUTHN_WINNT</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pPr>
            <w:r>
              <w:t>RPC_C_AUTHN_GSS_KERBEROS</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pPr>
            <w:r>
              <w:t>RPC_C_AUTHN_GSS_NEGOTIATE</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pPr>
            <w:r>
              <w:t>RPC_C_AUTHN_NONE</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bl>
    <w:p w:rsidR="00794199" w:rsidRDefault="00794199"/>
    <w:bookmarkStart w:id="410" w:name="Appendix_A_6"/>
    <w:p w:rsidR="00794199" w:rsidRDefault="008E2B6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3.1.3</w:t>
      </w:r>
      <w:r>
        <w:rPr>
          <w:rStyle w:val="Hyperlink"/>
        </w:rPr>
        <w:fldChar w:fldCharType="end"/>
      </w:r>
      <w:r>
        <w:t xml:space="preserve">: </w:t>
      </w:r>
      <w:bookmarkEnd w:id="410"/>
      <w:r>
        <w:t xml:space="preserve">Exchange 2003, Exchange 2007, Exchange 2010, Office Outlook 2003, Office Outlook 2007, and Outlook 2010 use "exchangeMDB/&lt;Mailbox server FQDN&gt;" as the service principal name (SPN) for the </w:t>
      </w:r>
      <w:hyperlink w:anchor="gt_d6a282ce-b1da-41e1-b05a-22f777a5c1fe">
        <w:r>
          <w:rPr>
            <w:rStyle w:val="HyperlinkGreen"/>
            <w:b/>
          </w:rPr>
          <w:t>Kerberos</w:t>
        </w:r>
      </w:hyperlink>
      <w:r>
        <w:t xml:space="preserve"> authentication method.</w:t>
      </w:r>
    </w:p>
    <w:bookmarkStart w:id="411" w:name="Appendix_A_7"/>
    <w:p w:rsidR="00794199" w:rsidRDefault="008E2B6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411"/>
      <w:r>
        <w:t xml:space="preserve">The following table indicates which </w:t>
      </w:r>
      <w:r>
        <w:rPr>
          <w:b/>
        </w:rPr>
        <w:t>EMSMDB</w:t>
      </w:r>
      <w:r>
        <w:t xml:space="preserve"> methods are supported in which product versions.</w:t>
      </w:r>
    </w:p>
    <w:tbl>
      <w:tblPr>
        <w:tblStyle w:val="Table-ShadedHeader"/>
        <w:tblW w:w="10601" w:type="dxa"/>
        <w:tblLook w:val="04A0" w:firstRow="1" w:lastRow="0" w:firstColumn="1" w:lastColumn="0" w:noHBand="0" w:noVBand="1"/>
      </w:tblPr>
      <w:tblGrid>
        <w:gridCol w:w="2799"/>
        <w:gridCol w:w="1285"/>
        <w:gridCol w:w="1285"/>
        <w:gridCol w:w="1377"/>
        <w:gridCol w:w="1285"/>
        <w:gridCol w:w="1285"/>
        <w:gridCol w:w="1285"/>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Method</w:t>
            </w:r>
          </w:p>
        </w:tc>
        <w:tc>
          <w:tcPr>
            <w:tcW w:w="0" w:type="auto"/>
          </w:tcPr>
          <w:p w:rsidR="00794199" w:rsidRDefault="008E2B66">
            <w:pPr>
              <w:pStyle w:val="TableHeaderText"/>
            </w:pPr>
            <w:r>
              <w:t>Exchange 2003</w:t>
            </w:r>
          </w:p>
        </w:tc>
        <w:tc>
          <w:tcPr>
            <w:tcW w:w="0" w:type="auto"/>
          </w:tcPr>
          <w:p w:rsidR="00794199" w:rsidRDefault="008E2B66">
            <w:pPr>
              <w:pStyle w:val="TableHeaderText"/>
            </w:pPr>
            <w:r>
              <w:t>Exchange 2007</w:t>
            </w:r>
          </w:p>
        </w:tc>
        <w:tc>
          <w:tcPr>
            <w:tcW w:w="0" w:type="auto"/>
          </w:tcPr>
          <w:p w:rsidR="00794199" w:rsidRDefault="008E2B66">
            <w:pPr>
              <w:pStyle w:val="TableHeaderText"/>
            </w:pPr>
            <w:r>
              <w:t>Exchange 2010</w:t>
            </w:r>
          </w:p>
        </w:tc>
        <w:tc>
          <w:tcPr>
            <w:tcW w:w="0" w:type="auto"/>
          </w:tcPr>
          <w:p w:rsidR="00794199" w:rsidRDefault="008E2B66">
            <w:pPr>
              <w:pStyle w:val="TableHeaderText"/>
            </w:pPr>
            <w:r>
              <w:t xml:space="preserve">Exchange 2013 </w:t>
            </w:r>
          </w:p>
        </w:tc>
        <w:tc>
          <w:tcPr>
            <w:tcW w:w="0" w:type="auto"/>
          </w:tcPr>
          <w:p w:rsidR="00794199" w:rsidRDefault="008E2B66">
            <w:pPr>
              <w:pStyle w:val="TableHeaderText"/>
            </w:pPr>
            <w:r>
              <w:t>Exchange 2016</w:t>
            </w:r>
          </w:p>
        </w:tc>
        <w:tc>
          <w:tcPr>
            <w:tcW w:w="0" w:type="auto"/>
          </w:tcPr>
          <w:p w:rsidR="00794199" w:rsidRDefault="008E2B66">
            <w:pPr>
              <w:pStyle w:val="TableHeaderText"/>
            </w:pPr>
            <w:r>
              <w:t>Exchange 2019</w:t>
            </w:r>
          </w:p>
        </w:tc>
      </w:tr>
      <w:tr w:rsidR="00794199" w:rsidTr="00794199">
        <w:tc>
          <w:tcPr>
            <w:tcW w:w="0" w:type="auto"/>
          </w:tcPr>
          <w:p w:rsidR="00794199" w:rsidRDefault="008E2B66">
            <w:pPr>
              <w:pStyle w:val="TableBodyText"/>
              <w:rPr>
                <w:b/>
              </w:rPr>
            </w:pPr>
            <w:r>
              <w:rPr>
                <w:b/>
              </w:rPr>
              <w:t>EcDoDisconnect</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EcRRegisterPushNotification</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 xml:space="preserve">See section </w:t>
            </w:r>
            <w:hyperlink w:anchor="Section_6a6e9a7609b341aaa3f7dc25ba77c907" w:history="1">
              <w:r>
                <w:rPr>
                  <w:rStyle w:val="Hyperlink"/>
                </w:rPr>
                <w:t>3.1.4.5</w:t>
              </w:r>
            </w:hyperlink>
            <w:r>
              <w:t>.</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EcDummyRpc</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EcDoConnectEx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EcDoRpcExt2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EcDoAsyncConnectEx </w:t>
            </w:r>
          </w:p>
        </w:tc>
        <w:tc>
          <w:tcPr>
            <w:tcW w:w="0" w:type="auto"/>
          </w:tcPr>
          <w:p w:rsidR="00794199" w:rsidRDefault="00794199">
            <w:pPr>
              <w:pStyle w:val="TableBodyText"/>
            </w:pP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bl>
    <w:p w:rsidR="00794199" w:rsidRDefault="00794199"/>
    <w:bookmarkStart w:id="412" w:name="Appendix_A_8"/>
    <w:p w:rsidR="00794199" w:rsidRDefault="008E2B66">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w:t>
      </w:r>
      <w:r>
        <w:rPr>
          <w:rStyle w:val="Hyperlink"/>
        </w:rPr>
        <w:fldChar w:fldCharType="end"/>
      </w:r>
      <w:r>
        <w:t xml:space="preserve">: </w:t>
      </w:r>
      <w:bookmarkEnd w:id="412"/>
      <w:r>
        <w:t xml:space="preserve">Exchange 2010, Exchange 2013, Exchange 2016, and Exchange 2019 do not support </w:t>
      </w:r>
      <w:hyperlink w:anchor="gt_d08d95ee-5936-47d8-9f35-49e4159354a6">
        <w:r>
          <w:rPr>
            <w:rStyle w:val="HyperlinkGreen"/>
            <w:b/>
          </w:rPr>
          <w:t>Session Context</w:t>
        </w:r>
      </w:hyperlink>
      <w:r>
        <w:t xml:space="preserve"> linking. If the value of the </w:t>
      </w:r>
      <w:r>
        <w:rPr>
          <w:i/>
        </w:rPr>
        <w:t>ulIcxrLink</w:t>
      </w:r>
      <w:r>
        <w:t xml:space="preserve"> parameter is not 0xFFFFFFFF, the server will not attempt to search for a session with the same Session Context and link to them. It will then return the same value in the </w:t>
      </w:r>
      <w:r>
        <w:rPr>
          <w:i/>
        </w:rPr>
        <w:t>pulTimeStamp</w:t>
      </w:r>
      <w:r>
        <w:t xml:space="preserve"> parameter that w</w:t>
      </w:r>
      <w:r>
        <w:t>as passed in.</w:t>
      </w:r>
    </w:p>
    <w:bookmarkStart w:id="413" w:name="Appendix_A_9"/>
    <w:p w:rsidR="00794199" w:rsidRDefault="008E2B6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413"/>
      <w:r>
        <w:t xml:space="preserve">In Exchange 2003 and the initial release version of Exchange 2007, the server counts individual connections for </w:t>
      </w:r>
      <w:hyperlink w:anchor="gt_0e48e7fc-c851-4692-9b39-8bfa227f4aba">
        <w:r>
          <w:rPr>
            <w:rStyle w:val="HyperlinkGreen"/>
            <w:b/>
          </w:rPr>
          <w:t>CAL</w:t>
        </w:r>
      </w:hyperlink>
      <w:r>
        <w:t xml:space="preserve"> a</w:t>
      </w:r>
      <w:r>
        <w:t xml:space="preserve">ccounting, so Session Context linking is useful in a call to the </w:t>
      </w:r>
      <w:r>
        <w:rPr>
          <w:b/>
        </w:rPr>
        <w:t>EcDoConnectEx</w:t>
      </w:r>
      <w:r>
        <w:t xml:space="preserve"> method on the </w:t>
      </w:r>
      <w:r>
        <w:rPr>
          <w:b/>
        </w:rPr>
        <w:t>EMSMDB</w:t>
      </w:r>
      <w:r>
        <w:t xml:space="preserve"> interface.</w:t>
      </w:r>
    </w:p>
    <w:bookmarkStart w:id="414" w:name="Appendix_A_10"/>
    <w:p w:rsidR="00794199" w:rsidRDefault="008E2B6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w:t>
      </w:r>
      <w:r>
        <w:rPr>
          <w:rStyle w:val="Hyperlink"/>
        </w:rPr>
        <w:fldChar w:fldCharType="end"/>
      </w:r>
      <w:r>
        <w:t xml:space="preserve">: </w:t>
      </w:r>
      <w:bookmarkEnd w:id="414"/>
      <w:r>
        <w:t>Exchange 2010, Exchange 2013, Exchange 2016, and Exchange 2019 do not support Se</w:t>
      </w:r>
      <w:r>
        <w:t>ssion Context linking.</w:t>
      </w:r>
    </w:p>
    <w:bookmarkStart w:id="415" w:name="Appendix_A_11"/>
    <w:p w:rsidR="00794199" w:rsidRDefault="008E2B6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w:t>
      </w:r>
      <w:r>
        <w:rPr>
          <w:rStyle w:val="Hyperlink"/>
        </w:rPr>
        <w:fldChar w:fldCharType="end"/>
      </w:r>
      <w:r>
        <w:t xml:space="preserve">: </w:t>
      </w:r>
      <w:bookmarkEnd w:id="415"/>
      <w:r>
        <w:t xml:space="preserve">Exchange 2010, Exchange 2013, Exchange 2016, and Exchange 2019 do not support Session Context linking. If the </w:t>
      </w:r>
      <w:r>
        <w:rPr>
          <w:i/>
        </w:rPr>
        <w:t>ulIcxrLink</w:t>
      </w:r>
      <w:r>
        <w:t xml:space="preserve"> parameter is not 0xFFFFFFFF, the server will no</w:t>
      </w:r>
      <w:r>
        <w:t xml:space="preserve">t attempt to search for a session with the same Session Context and link to it. Rather, it will then return the same value in the </w:t>
      </w:r>
      <w:r>
        <w:rPr>
          <w:i/>
        </w:rPr>
        <w:t>pulTimeStamp</w:t>
      </w:r>
      <w:r>
        <w:t xml:space="preserve"> parameter that was passed in.</w:t>
      </w:r>
    </w:p>
    <w:bookmarkStart w:id="416" w:name="Appendix_A_12"/>
    <w:p w:rsidR="00794199" w:rsidRDefault="008E2B6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w:t>
      </w:r>
      <w:r>
        <w:rPr>
          <w:rStyle w:val="Hyperlink"/>
        </w:rPr>
        <w:fldChar w:fldCharType="end"/>
      </w:r>
      <w:r>
        <w:t xml:space="preserve">: </w:t>
      </w:r>
      <w:bookmarkEnd w:id="416"/>
      <w:r>
        <w:t>Exchange 2007 does</w:t>
      </w:r>
      <w:r>
        <w:t xml:space="preserve"> not fail when the value of the </w:t>
      </w:r>
      <w:r>
        <w:rPr>
          <w:i/>
        </w:rPr>
        <w:t>cbAuxIn</w:t>
      </w:r>
      <w:r>
        <w:t xml:space="preserve"> parameter on input is larger than 0x00001008.</w:t>
      </w:r>
    </w:p>
    <w:bookmarkStart w:id="417" w:name="Appendix_A_13"/>
    <w:p w:rsidR="00794199" w:rsidRDefault="008E2B6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fldChar w:fldCharType="end"/>
      </w:r>
      <w:r>
        <w:t xml:space="preserve">: </w:t>
      </w:r>
      <w:bookmarkEnd w:id="417"/>
      <w:r>
        <w:t xml:space="preserve">If the </w:t>
      </w:r>
      <w:r>
        <w:rPr>
          <w:i/>
        </w:rPr>
        <w:t>cbAuxIn</w:t>
      </w:r>
      <w:r>
        <w:t xml:space="preserve"> parameter is greater than 0x00000000 and less than 0x00000008, Exchange 2007 does not fail</w:t>
      </w:r>
      <w:r>
        <w:t xml:space="preserve">, the initial release version of Exchange 2010 will fail with ecInvalidParam (0x80070057). </w:t>
      </w:r>
    </w:p>
    <w:bookmarkStart w:id="418" w:name="Appendix_A_14"/>
    <w:p w:rsidR="00794199" w:rsidRDefault="008E2B6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w:t>
      </w:r>
      <w:r>
        <w:rPr>
          <w:rStyle w:val="Hyperlink"/>
        </w:rPr>
        <w:fldChar w:fldCharType="end"/>
      </w:r>
      <w:r>
        <w:t xml:space="preserve">: </w:t>
      </w:r>
      <w:bookmarkEnd w:id="418"/>
      <w:r>
        <w:t>Exchange 2003 and Exchange 2007</w:t>
      </w:r>
      <w:r>
        <w:t xml:space="preserve"> return ecRpcAuthentication (0x000004B6) if the authentication context associated with the </w:t>
      </w:r>
      <w:hyperlink w:anchor="gt_44deb72d-c62b-4335-90e4-b9fd4dd782ed">
        <w:r>
          <w:rPr>
            <w:rStyle w:val="HyperlinkGreen"/>
            <w:b/>
          </w:rPr>
          <w:t>binding handle</w:t>
        </w:r>
      </w:hyperlink>
      <w:r>
        <w:t xml:space="preserve"> does not have enough privilege and if the </w:t>
      </w:r>
      <w:r>
        <w:rPr>
          <w:i/>
        </w:rPr>
        <w:t>szUserDn</w:t>
      </w:r>
      <w:r>
        <w:t xml:space="preserve"> parameter is not empty. If the </w:t>
      </w:r>
      <w:r>
        <w:rPr>
          <w:i/>
        </w:rPr>
        <w:t>szUser</w:t>
      </w:r>
      <w:r>
        <w:rPr>
          <w:i/>
        </w:rPr>
        <w:t>DN</w:t>
      </w:r>
      <w:r>
        <w:t xml:space="preserve"> parameter is empty, Exchange 2003 and Exchange 2007 return ecNone (0x00000000).</w:t>
      </w:r>
    </w:p>
    <w:bookmarkStart w:id="419" w:name="Appendix_A_15"/>
    <w:p w:rsidR="00794199" w:rsidRDefault="008E2B6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3.1.4.1.2.1</w:t>
      </w:r>
      <w:r>
        <w:rPr>
          <w:rStyle w:val="Hyperlink"/>
        </w:rPr>
        <w:fldChar w:fldCharType="end"/>
      </w:r>
      <w:r>
        <w:t xml:space="preserve">: </w:t>
      </w:r>
      <w:bookmarkEnd w:id="419"/>
      <w:r>
        <w:t xml:space="preserve">Exchange 2010, Exchange 2013, Exchange 2016, and Exchange 2019 do not support sending the </w:t>
      </w:r>
      <w:r>
        <w:rPr>
          <w:b/>
        </w:rPr>
        <w:t>AUX_OSVERSIONI</w:t>
      </w:r>
      <w:r>
        <w:rPr>
          <w:b/>
        </w:rPr>
        <w:t>NFO</w:t>
      </w:r>
      <w:r>
        <w:t xml:space="preserve"> auxiliary block.</w:t>
      </w:r>
    </w:p>
    <w:bookmarkStart w:id="420" w:name="Appendix_A_16"/>
    <w:p w:rsidR="00794199" w:rsidRDefault="008E2B6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3.1.4.1.2.1</w:t>
      </w:r>
      <w:r>
        <w:rPr>
          <w:rStyle w:val="Hyperlink"/>
        </w:rPr>
        <w:fldChar w:fldCharType="end"/>
      </w:r>
      <w:r>
        <w:t xml:space="preserve">: </w:t>
      </w:r>
      <w:bookmarkEnd w:id="420"/>
      <w:r>
        <w:t xml:space="preserve">Exchange 2003 and Office Outlook 2003 do not support the </w:t>
      </w:r>
      <w:r>
        <w:rPr>
          <w:b/>
        </w:rPr>
        <w:t>AUX_SERVER_SESSION_INFO</w:t>
      </w:r>
      <w:r>
        <w:t xml:space="preserve"> auxiliary block. </w:t>
      </w:r>
    </w:p>
    <w:bookmarkStart w:id="421" w:name="Appendix_A_17"/>
    <w:p w:rsidR="00794199" w:rsidRDefault="008E2B6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3.1.4.2</w:t>
      </w:r>
      <w:r>
        <w:rPr>
          <w:rStyle w:val="Hyperlink"/>
        </w:rPr>
        <w:fldChar w:fldCharType="end"/>
      </w:r>
      <w:r>
        <w:t xml:space="preserve">: </w:t>
      </w:r>
      <w:bookmarkEnd w:id="421"/>
      <w:r>
        <w:t>Exchange 2010 returns the same value on output as was input, not 0x00000000.</w:t>
      </w:r>
    </w:p>
    <w:bookmarkStart w:id="422" w:name="Appendix_A_18"/>
    <w:p w:rsidR="00794199" w:rsidRDefault="008E2B6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w:t>
      </w:r>
      <w:r>
        <w:rPr>
          <w:rStyle w:val="Hyperlink"/>
        </w:rPr>
        <w:fldChar w:fldCharType="end"/>
      </w:r>
      <w:r>
        <w:t xml:space="preserve">: </w:t>
      </w:r>
      <w:bookmarkEnd w:id="422"/>
      <w:r>
        <w:t>Exchange 2003, Exchange 2007 and Exchange 2010 will fail with error code ecRpcFormat (0x000004B6) if the request b</w:t>
      </w:r>
      <w:r>
        <w:t>uffer is larger than 0x00008007 bytes in size. Microsoft Exchange Server 2010 Service Pack 2 (SP2), Microsoft Exchange Server 2013 Service Pack 1 (SP1), and Exchange 2016 will fail with error code ecRpcFailed (0x80040115) if the request buffer is larger th</w:t>
      </w:r>
      <w:r>
        <w:t>an 0x00008007 bytes in size.</w:t>
      </w:r>
    </w:p>
    <w:bookmarkStart w:id="423" w:name="Appendix_A_19"/>
    <w:p w:rsidR="00794199" w:rsidRDefault="008E2B6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3.1.4.2</w:t>
      </w:r>
      <w:r>
        <w:rPr>
          <w:rStyle w:val="Hyperlink"/>
        </w:rPr>
        <w:fldChar w:fldCharType="end"/>
      </w:r>
      <w:r>
        <w:t xml:space="preserve">: </w:t>
      </w:r>
      <w:bookmarkEnd w:id="423"/>
      <w:r>
        <w:t xml:space="preserve">Exchange 2003, Exchange 2007, and Microsoft Exchange Server 2010 Service Pack 1 (SP1) fail with error code ecRpcFormat (0x000004B6) if the value in the </w:t>
      </w:r>
      <w:r>
        <w:rPr>
          <w:i/>
        </w:rPr>
        <w:t>cbIn</w:t>
      </w:r>
      <w:r>
        <w:t xml:space="preserve"> param</w:t>
      </w:r>
      <w:r>
        <w:t xml:space="preserve">eter is less than 0x00000008. The initial release version of Exchange 2010 will not allow a </w:t>
      </w:r>
      <w:r>
        <w:rPr>
          <w:i/>
        </w:rPr>
        <w:t>cbIn</w:t>
      </w:r>
      <w:r>
        <w:t xml:space="preserve"> parameter value smaller than 0x00000008. </w:t>
      </w:r>
    </w:p>
    <w:bookmarkStart w:id="424" w:name="Appendix_A_20"/>
    <w:p w:rsidR="00794199" w:rsidRDefault="008E2B6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w:t>
      </w:r>
      <w:r>
        <w:rPr>
          <w:rStyle w:val="Hyperlink"/>
        </w:rPr>
        <w:fldChar w:fldCharType="end"/>
      </w:r>
      <w:r>
        <w:t xml:space="preserve">: </w:t>
      </w:r>
      <w:bookmarkEnd w:id="424"/>
      <w:r>
        <w:t>Exchange 2003 and Exchange 2007 will fail with ecRpc</w:t>
      </w:r>
      <w:r>
        <w:t>Format (0x000004B6) if the output buffer is less than 0x00008007. Exchange 2013 and Exchange 2016 will succeed if output buffer is less than 0x00000008, but no request ROPs will have been processed.</w:t>
      </w:r>
    </w:p>
    <w:bookmarkStart w:id="425" w:name="Appendix_A_21"/>
    <w:p w:rsidR="00794199" w:rsidRDefault="008E2B6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w:t>
      </w:r>
      <w:r>
        <w:rPr>
          <w:rStyle w:val="Hyperlink"/>
        </w:rPr>
        <w:t>.1.4.2</w:t>
      </w:r>
      <w:r>
        <w:rPr>
          <w:rStyle w:val="Hyperlink"/>
        </w:rPr>
        <w:fldChar w:fldCharType="end"/>
      </w:r>
      <w:r>
        <w:t xml:space="preserve">: </w:t>
      </w:r>
      <w:bookmarkEnd w:id="425"/>
      <w:r>
        <w:t xml:space="preserve">Exchange 2007 does not fail if the request buffer value of the </w:t>
      </w:r>
      <w:r>
        <w:rPr>
          <w:i/>
        </w:rPr>
        <w:t>cbAuxIn</w:t>
      </w:r>
      <w:r>
        <w:t xml:space="preserve"> parameter is larger than 0x00001008 bytes in size.</w:t>
      </w:r>
    </w:p>
    <w:bookmarkStart w:id="426" w:name="Appendix_A_22"/>
    <w:p w:rsidR="00794199" w:rsidRDefault="008E2B6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w:t>
      </w:r>
      <w:r>
        <w:rPr>
          <w:rStyle w:val="Hyperlink"/>
        </w:rPr>
        <w:fldChar w:fldCharType="end"/>
      </w:r>
      <w:r>
        <w:t xml:space="preserve">: </w:t>
      </w:r>
      <w:bookmarkEnd w:id="426"/>
      <w:r>
        <w:t xml:space="preserve">Exchange 2010 will fail with ecRpcFailed (0x80040115) if the </w:t>
      </w:r>
      <w:r>
        <w:t xml:space="preserve">value of the </w:t>
      </w:r>
      <w:r>
        <w:rPr>
          <w:i/>
        </w:rPr>
        <w:t>cbAuxIn</w:t>
      </w:r>
      <w:r>
        <w:t xml:space="preserve"> parameter is greater than 0x00000000 and less than 0x00000008.</w:t>
      </w:r>
    </w:p>
    <w:bookmarkStart w:id="427" w:name="Appendix_A_23"/>
    <w:p w:rsidR="00794199" w:rsidRDefault="008E2B66">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w:t>
      </w:r>
      <w:r>
        <w:rPr>
          <w:rStyle w:val="Hyperlink"/>
        </w:rPr>
        <w:fldChar w:fldCharType="end"/>
      </w:r>
      <w:r>
        <w:t xml:space="preserve">: </w:t>
      </w:r>
      <w:bookmarkEnd w:id="427"/>
      <w:r>
        <w:t xml:space="preserve">Exchange 2003, Exchange 2007, Exchange 2013, and Exchange 2016 support returning data in the </w:t>
      </w:r>
      <w:r>
        <w:rPr>
          <w:i/>
        </w:rPr>
        <w:t>rgbAuxOut</w:t>
      </w:r>
      <w:r>
        <w:t xml:space="preserve"> para</w:t>
      </w:r>
      <w:r>
        <w:t>meter.</w:t>
      </w:r>
    </w:p>
    <w:bookmarkStart w:id="428" w:name="Appendix_A_24"/>
    <w:p w:rsidR="00794199" w:rsidRDefault="008E2B6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3.1.4.2.2.1</w:t>
      </w:r>
      <w:r>
        <w:rPr>
          <w:rStyle w:val="Hyperlink"/>
        </w:rPr>
        <w:fldChar w:fldCharType="end"/>
      </w:r>
      <w:r>
        <w:t xml:space="preserve">: </w:t>
      </w:r>
      <w:bookmarkEnd w:id="428"/>
      <w:r>
        <w:t xml:space="preserve">Exchange 2003, Exchange 2007, Exchange 2013, and Exchange 2016 support returning data in the </w:t>
      </w:r>
      <w:r>
        <w:rPr>
          <w:i/>
        </w:rPr>
        <w:t>rgbAuxOut</w:t>
      </w:r>
      <w:r>
        <w:t xml:space="preserve"> parameter.</w:t>
      </w:r>
    </w:p>
    <w:bookmarkStart w:id="429" w:name="Appendix_A_25"/>
    <w:p w:rsidR="00794199" w:rsidRDefault="008E2B6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3.1.4.4</w:t>
      </w:r>
      <w:r>
        <w:rPr>
          <w:rStyle w:val="Hyperlink"/>
        </w:rPr>
        <w:fldChar w:fldCharType="end"/>
      </w:r>
      <w:r>
        <w:t xml:space="preserve">: </w:t>
      </w:r>
      <w:bookmarkEnd w:id="429"/>
      <w:r>
        <w:t>E</w:t>
      </w:r>
      <w:r>
        <w:t>xchange 2010, Exchange 2013, and Exchange 2016 do not return the ecRejected error code.</w:t>
      </w:r>
    </w:p>
    <w:bookmarkStart w:id="430" w:name="Appendix_A_26"/>
    <w:p w:rsidR="00794199" w:rsidRDefault="008E2B6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3.1.4.5</w:t>
      </w:r>
      <w:r>
        <w:rPr>
          <w:rStyle w:val="Hyperlink"/>
        </w:rPr>
        <w:fldChar w:fldCharType="end"/>
      </w:r>
      <w:r>
        <w:t xml:space="preserve">: </w:t>
      </w:r>
      <w:bookmarkEnd w:id="430"/>
      <w:r>
        <w:t xml:space="preserve">Exchange 2003 and Exchange 2007 do support the </w:t>
      </w:r>
      <w:r>
        <w:rPr>
          <w:b/>
        </w:rPr>
        <w:t>EcRRegisterPushNotification</w:t>
      </w:r>
      <w:r>
        <w:t xml:space="preserve"> method. The initial release </w:t>
      </w:r>
      <w:r>
        <w:t xml:space="preserve">version of Exchange 2010 and Exchange 2010 SP1 do not support the </w:t>
      </w:r>
      <w:r>
        <w:rPr>
          <w:b/>
        </w:rPr>
        <w:t>EcRRegisterPushNotification</w:t>
      </w:r>
      <w:r>
        <w:t xml:space="preserve"> method and return ecNotSupported. Exchange 2010 SP2 supports the </w:t>
      </w:r>
      <w:r>
        <w:rPr>
          <w:b/>
        </w:rPr>
        <w:t>EcRRegisterPushNotification</w:t>
      </w:r>
      <w:r>
        <w:t xml:space="preserve"> method when a registry key is created to support push notifications, </w:t>
      </w:r>
      <w:r>
        <w:t xml:space="preserve">as described in </w:t>
      </w:r>
      <w:hyperlink r:id="rId98">
        <w:r>
          <w:rPr>
            <w:rStyle w:val="Hyperlink"/>
          </w:rPr>
          <w:t>[MSFT-ConfigStaticUDPPort]</w:t>
        </w:r>
      </w:hyperlink>
      <w:r>
        <w:t xml:space="preserve">. Microsoft Exchange Server 2010 Service Pack 3 (SP3), Exchange 2013, and Exchange 2016 do not support the </w:t>
      </w:r>
      <w:r>
        <w:rPr>
          <w:b/>
        </w:rPr>
        <w:t>EcRRegisterPushNotification</w:t>
      </w:r>
      <w:r>
        <w:t xml:space="preserve"> method and re</w:t>
      </w:r>
      <w:r>
        <w:t xml:space="preserve">turn ecNotSupported. </w:t>
      </w:r>
    </w:p>
    <w:bookmarkStart w:id="431" w:name="Appendix_A_27"/>
    <w:p w:rsidR="00794199" w:rsidRDefault="008E2B6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w:t>
      </w:r>
      <w:r>
        <w:rPr>
          <w:rStyle w:val="Hyperlink"/>
        </w:rPr>
        <w:fldChar w:fldCharType="end"/>
      </w:r>
      <w:r>
        <w:t xml:space="preserve">: </w:t>
      </w:r>
      <w:bookmarkEnd w:id="431"/>
      <w:r>
        <w:t xml:space="preserve">The following table indicates which </w:t>
      </w:r>
      <w:r>
        <w:rPr>
          <w:b/>
        </w:rPr>
        <w:t>EMSMDB</w:t>
      </w:r>
      <w:r>
        <w:t xml:space="preserve"> interface methods are used by a client when accessing a server that is running Exchange 2003.</w:t>
      </w:r>
    </w:p>
    <w:tbl>
      <w:tblPr>
        <w:tblStyle w:val="Table-ShadedHeader"/>
        <w:tblW w:w="9489" w:type="dxa"/>
        <w:tblLook w:val="04A0" w:firstRow="1" w:lastRow="0" w:firstColumn="1" w:lastColumn="0" w:noHBand="0" w:noVBand="1"/>
      </w:tblPr>
      <w:tblGrid>
        <w:gridCol w:w="2798"/>
        <w:gridCol w:w="1252"/>
        <w:gridCol w:w="1252"/>
        <w:gridCol w:w="1084"/>
        <w:gridCol w:w="1084"/>
        <w:gridCol w:w="1084"/>
        <w:gridCol w:w="935"/>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Method</w:t>
            </w:r>
          </w:p>
        </w:tc>
        <w:tc>
          <w:tcPr>
            <w:tcW w:w="0" w:type="auto"/>
          </w:tcPr>
          <w:p w:rsidR="00794199" w:rsidRDefault="008E2B66">
            <w:pPr>
              <w:pStyle w:val="TableHeaderText"/>
            </w:pPr>
            <w:r>
              <w:t>Office Outlook 2003</w:t>
            </w:r>
          </w:p>
        </w:tc>
        <w:tc>
          <w:tcPr>
            <w:tcW w:w="0" w:type="auto"/>
          </w:tcPr>
          <w:p w:rsidR="00794199" w:rsidRDefault="008E2B66">
            <w:pPr>
              <w:pStyle w:val="TableHeaderText"/>
            </w:pPr>
            <w:r>
              <w:t xml:space="preserve">Office </w:t>
            </w:r>
            <w:r>
              <w:t>Outlook 2007</w:t>
            </w:r>
          </w:p>
        </w:tc>
        <w:tc>
          <w:tcPr>
            <w:tcW w:w="0" w:type="auto"/>
          </w:tcPr>
          <w:p w:rsidR="00794199" w:rsidRDefault="008E2B66">
            <w:pPr>
              <w:pStyle w:val="TableHeaderText"/>
            </w:pPr>
            <w:r>
              <w:t>Outlook 2010</w:t>
            </w:r>
          </w:p>
        </w:tc>
        <w:tc>
          <w:tcPr>
            <w:tcW w:w="0" w:type="auto"/>
          </w:tcPr>
          <w:p w:rsidR="00794199" w:rsidRDefault="008E2B66">
            <w:pPr>
              <w:pStyle w:val="TableHeaderText"/>
            </w:pPr>
            <w:r>
              <w:t xml:space="preserve">Outlook 2013 </w:t>
            </w:r>
          </w:p>
        </w:tc>
        <w:tc>
          <w:tcPr>
            <w:tcW w:w="0" w:type="auto"/>
          </w:tcPr>
          <w:p w:rsidR="00794199" w:rsidRDefault="008E2B66">
            <w:pPr>
              <w:pStyle w:val="TableHeaderText"/>
            </w:pPr>
            <w:r>
              <w:t>Outlook 2016</w:t>
            </w:r>
          </w:p>
        </w:tc>
        <w:tc>
          <w:tcPr>
            <w:tcW w:w="935" w:type="dxa"/>
          </w:tcPr>
          <w:p w:rsidR="00794199" w:rsidRDefault="008E2B66">
            <w:pPr>
              <w:pStyle w:val="TableHeaderText"/>
            </w:pPr>
            <w:r>
              <w:t>Outlook 2019</w:t>
            </w:r>
          </w:p>
        </w:tc>
      </w:tr>
      <w:tr w:rsidR="00794199" w:rsidTr="00794199">
        <w:tc>
          <w:tcPr>
            <w:tcW w:w="0" w:type="auto"/>
          </w:tcPr>
          <w:p w:rsidR="00794199" w:rsidRDefault="008E2B66">
            <w:pPr>
              <w:pStyle w:val="TableBodyText"/>
              <w:rPr>
                <w:b/>
              </w:rPr>
            </w:pPr>
            <w:r>
              <w:rPr>
                <w:b/>
              </w:rPr>
              <w:t xml:space="preserve">EcDoDisconnect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EcRRegisterPushNotification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 xml:space="preserve">EcDummyRpc </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 xml:space="preserve">EcDoConnectEx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EcDoRpcExt2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EcDoAsyncConnectEx </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bl>
    <w:p w:rsidR="00794199" w:rsidRDefault="008E2B66">
      <w:r>
        <w:t xml:space="preserve">The following table indicates which </w:t>
      </w:r>
      <w:r>
        <w:rPr>
          <w:b/>
        </w:rPr>
        <w:t>EMSMDB</w:t>
      </w:r>
      <w:r>
        <w:t xml:space="preserve"> interface methods are used by a client when it is accessing a server that is running Exchange 2007.</w:t>
      </w:r>
    </w:p>
    <w:tbl>
      <w:tblPr>
        <w:tblStyle w:val="Table-ShadedHeader"/>
        <w:tblW w:w="10685" w:type="dxa"/>
        <w:tblLook w:val="04A0" w:firstRow="1" w:lastRow="0" w:firstColumn="1" w:lastColumn="0" w:noHBand="0" w:noVBand="1"/>
      </w:tblPr>
      <w:tblGrid>
        <w:gridCol w:w="2799"/>
        <w:gridCol w:w="1523"/>
        <w:gridCol w:w="1523"/>
        <w:gridCol w:w="1210"/>
        <w:gridCol w:w="1210"/>
        <w:gridCol w:w="1210"/>
        <w:gridCol w:w="121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Method</w:t>
            </w:r>
          </w:p>
        </w:tc>
        <w:tc>
          <w:tcPr>
            <w:tcW w:w="0" w:type="auto"/>
          </w:tcPr>
          <w:p w:rsidR="00794199" w:rsidRDefault="008E2B66">
            <w:pPr>
              <w:pStyle w:val="TableHeaderText"/>
            </w:pPr>
            <w:r>
              <w:t>Office Outlook 2003</w:t>
            </w:r>
          </w:p>
        </w:tc>
        <w:tc>
          <w:tcPr>
            <w:tcW w:w="0" w:type="auto"/>
          </w:tcPr>
          <w:p w:rsidR="00794199" w:rsidRDefault="008E2B66">
            <w:pPr>
              <w:pStyle w:val="TableHeaderText"/>
            </w:pPr>
            <w:r>
              <w:t>Office Outlook 2007</w:t>
            </w:r>
          </w:p>
        </w:tc>
        <w:tc>
          <w:tcPr>
            <w:tcW w:w="0" w:type="auto"/>
          </w:tcPr>
          <w:p w:rsidR="00794199" w:rsidRDefault="008E2B66">
            <w:pPr>
              <w:pStyle w:val="TableHeaderText"/>
            </w:pPr>
            <w:r>
              <w:t>Outlook 2010</w:t>
            </w:r>
          </w:p>
        </w:tc>
        <w:tc>
          <w:tcPr>
            <w:tcW w:w="0" w:type="auto"/>
          </w:tcPr>
          <w:p w:rsidR="00794199" w:rsidRDefault="008E2B66">
            <w:pPr>
              <w:pStyle w:val="TableHeaderText"/>
            </w:pPr>
            <w:r>
              <w:t xml:space="preserve">Outlook 2013 </w:t>
            </w:r>
          </w:p>
        </w:tc>
        <w:tc>
          <w:tcPr>
            <w:tcW w:w="0" w:type="auto"/>
          </w:tcPr>
          <w:p w:rsidR="00794199" w:rsidRDefault="008E2B66">
            <w:pPr>
              <w:pStyle w:val="TableHeaderText"/>
            </w:pPr>
            <w:r>
              <w:t>Outlook 2016</w:t>
            </w:r>
          </w:p>
        </w:tc>
        <w:tc>
          <w:tcPr>
            <w:tcW w:w="0" w:type="auto"/>
          </w:tcPr>
          <w:p w:rsidR="00794199" w:rsidRDefault="008E2B66">
            <w:pPr>
              <w:pStyle w:val="TableHeaderText"/>
            </w:pPr>
            <w:r>
              <w:t>Outlook 2019</w:t>
            </w:r>
          </w:p>
        </w:tc>
      </w:tr>
      <w:tr w:rsidR="00794199" w:rsidTr="00794199">
        <w:tc>
          <w:tcPr>
            <w:tcW w:w="0" w:type="auto"/>
          </w:tcPr>
          <w:p w:rsidR="00794199" w:rsidRDefault="008E2B66">
            <w:pPr>
              <w:pStyle w:val="TableBodyText"/>
              <w:rPr>
                <w:b/>
              </w:rPr>
            </w:pPr>
            <w:r>
              <w:rPr>
                <w:b/>
              </w:rPr>
              <w:t xml:space="preserve">EcDoDisconnect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EcRRegisterPushNotification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 xml:space="preserve">EcDummyRpc </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 xml:space="preserve">EcDoConnectEx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EcDoRpcExt2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EcDoAsyncConnectEx </w:t>
            </w:r>
          </w:p>
        </w:tc>
        <w:tc>
          <w:tcPr>
            <w:tcW w:w="0" w:type="auto"/>
          </w:tcPr>
          <w:p w:rsidR="00794199" w:rsidRDefault="00794199">
            <w:pPr>
              <w:pStyle w:val="TableBodyText"/>
            </w:pP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bl>
    <w:p w:rsidR="00794199" w:rsidRDefault="008E2B66">
      <w:r>
        <w:t xml:space="preserve">The following table indicates which </w:t>
      </w:r>
      <w:r>
        <w:rPr>
          <w:b/>
        </w:rPr>
        <w:t>EMSMDB</w:t>
      </w:r>
      <w:r>
        <w:t xml:space="preserve"> interface methods are used by a client when it is accessing a server that is running Exchange 2010.</w:t>
      </w:r>
    </w:p>
    <w:tbl>
      <w:tblPr>
        <w:tblStyle w:val="Table-ShadedHeader"/>
        <w:tblW w:w="9489" w:type="dxa"/>
        <w:tblLook w:val="04A0" w:firstRow="1" w:lastRow="0" w:firstColumn="1" w:lastColumn="0" w:noHBand="0" w:noVBand="1"/>
      </w:tblPr>
      <w:tblGrid>
        <w:gridCol w:w="2798"/>
        <w:gridCol w:w="1213"/>
        <w:gridCol w:w="1214"/>
        <w:gridCol w:w="1066"/>
        <w:gridCol w:w="1066"/>
        <w:gridCol w:w="1066"/>
        <w:gridCol w:w="1066"/>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lastRenderedPageBreak/>
              <w:t>Method</w:t>
            </w:r>
          </w:p>
        </w:tc>
        <w:tc>
          <w:tcPr>
            <w:tcW w:w="0" w:type="auto"/>
          </w:tcPr>
          <w:p w:rsidR="00794199" w:rsidRDefault="008E2B66">
            <w:pPr>
              <w:pStyle w:val="TableHeaderText"/>
            </w:pPr>
            <w:r>
              <w:t>Office Outlook 2003</w:t>
            </w:r>
          </w:p>
        </w:tc>
        <w:tc>
          <w:tcPr>
            <w:tcW w:w="0" w:type="auto"/>
          </w:tcPr>
          <w:p w:rsidR="00794199" w:rsidRDefault="008E2B66">
            <w:pPr>
              <w:pStyle w:val="TableHeaderText"/>
            </w:pPr>
            <w:r>
              <w:t>Office Outlook 2007</w:t>
            </w:r>
          </w:p>
        </w:tc>
        <w:tc>
          <w:tcPr>
            <w:tcW w:w="0" w:type="auto"/>
          </w:tcPr>
          <w:p w:rsidR="00794199" w:rsidRDefault="008E2B66">
            <w:pPr>
              <w:pStyle w:val="TableHeaderText"/>
            </w:pPr>
            <w:r>
              <w:t>Outlook 2010</w:t>
            </w:r>
          </w:p>
        </w:tc>
        <w:tc>
          <w:tcPr>
            <w:tcW w:w="0" w:type="auto"/>
          </w:tcPr>
          <w:p w:rsidR="00794199" w:rsidRDefault="008E2B66">
            <w:pPr>
              <w:pStyle w:val="TableHeaderText"/>
            </w:pPr>
            <w:r>
              <w:t xml:space="preserve">Outlook 2013 </w:t>
            </w:r>
          </w:p>
        </w:tc>
        <w:tc>
          <w:tcPr>
            <w:tcW w:w="0" w:type="auto"/>
          </w:tcPr>
          <w:p w:rsidR="00794199" w:rsidRDefault="008E2B66">
            <w:pPr>
              <w:pStyle w:val="TableHeaderText"/>
            </w:pPr>
            <w:r>
              <w:t>Outlook 2016</w:t>
            </w:r>
          </w:p>
        </w:tc>
        <w:tc>
          <w:tcPr>
            <w:tcW w:w="0" w:type="auto"/>
          </w:tcPr>
          <w:p w:rsidR="00794199" w:rsidRDefault="008E2B66">
            <w:pPr>
              <w:pStyle w:val="TableHeaderText"/>
            </w:pPr>
            <w:r>
              <w:t>Outlook 2019</w:t>
            </w:r>
          </w:p>
        </w:tc>
      </w:tr>
      <w:tr w:rsidR="00794199" w:rsidTr="00794199">
        <w:tc>
          <w:tcPr>
            <w:tcW w:w="0" w:type="auto"/>
          </w:tcPr>
          <w:p w:rsidR="00794199" w:rsidRDefault="008E2B66">
            <w:pPr>
              <w:pStyle w:val="TableBodyText"/>
              <w:rPr>
                <w:b/>
              </w:rPr>
            </w:pPr>
            <w:r>
              <w:rPr>
                <w:b/>
              </w:rPr>
              <w:t xml:space="preserve">EcDoDisconnect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EcRRegisterPushNotification </w:t>
            </w:r>
          </w:p>
        </w:tc>
        <w:tc>
          <w:tcPr>
            <w:tcW w:w="0" w:type="auto"/>
          </w:tcPr>
          <w:p w:rsidR="00794199" w:rsidRDefault="008E2B66">
            <w:pPr>
              <w:pStyle w:val="TableBodyText"/>
            </w:pPr>
            <w:r>
              <w:t>See section 3.1.4.5.</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 xml:space="preserve">EcDummyRpc </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 xml:space="preserve">EcDoConnectEx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EcDoRpcExt2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EcDoAsyncConnectEx </w:t>
            </w:r>
          </w:p>
        </w:tc>
        <w:tc>
          <w:tcPr>
            <w:tcW w:w="0" w:type="auto"/>
          </w:tcPr>
          <w:p w:rsidR="00794199" w:rsidRDefault="00794199">
            <w:pPr>
              <w:pStyle w:val="TableBodyText"/>
            </w:pP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bl>
    <w:p w:rsidR="00794199" w:rsidRDefault="008E2B66">
      <w:r>
        <w:t xml:space="preserve">The following table indicates which </w:t>
      </w:r>
      <w:r>
        <w:rPr>
          <w:b/>
        </w:rPr>
        <w:t>EMSMDB</w:t>
      </w:r>
      <w:r>
        <w:t xml:space="preserve"> interface methods are used by a client when it is accessing a server that is running Exchange 2013, Exchange 2016, or Exchange 2019.</w:t>
      </w:r>
    </w:p>
    <w:tbl>
      <w:tblPr>
        <w:tblStyle w:val="Table-ShadedHeader"/>
        <w:tblW w:w="9503" w:type="dxa"/>
        <w:tblLook w:val="04A0" w:firstRow="1" w:lastRow="0" w:firstColumn="1" w:lastColumn="0" w:noHBand="0" w:noVBand="1"/>
      </w:tblPr>
      <w:tblGrid>
        <w:gridCol w:w="2799"/>
        <w:gridCol w:w="1218"/>
        <w:gridCol w:w="1218"/>
        <w:gridCol w:w="1067"/>
        <w:gridCol w:w="1067"/>
        <w:gridCol w:w="1067"/>
        <w:gridCol w:w="1067"/>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Method</w:t>
            </w:r>
          </w:p>
        </w:tc>
        <w:tc>
          <w:tcPr>
            <w:tcW w:w="0" w:type="auto"/>
          </w:tcPr>
          <w:p w:rsidR="00794199" w:rsidRDefault="008E2B66">
            <w:pPr>
              <w:pStyle w:val="TableHeaderText"/>
            </w:pPr>
            <w:r>
              <w:t>Office Outlook 2003</w:t>
            </w:r>
          </w:p>
        </w:tc>
        <w:tc>
          <w:tcPr>
            <w:tcW w:w="0" w:type="auto"/>
          </w:tcPr>
          <w:p w:rsidR="00794199" w:rsidRDefault="008E2B66">
            <w:pPr>
              <w:pStyle w:val="TableHeaderText"/>
            </w:pPr>
            <w:r>
              <w:t>Office Outlook 2007</w:t>
            </w:r>
          </w:p>
        </w:tc>
        <w:tc>
          <w:tcPr>
            <w:tcW w:w="0" w:type="auto"/>
          </w:tcPr>
          <w:p w:rsidR="00794199" w:rsidRDefault="008E2B66">
            <w:pPr>
              <w:pStyle w:val="TableHeaderText"/>
            </w:pPr>
            <w:r>
              <w:t>Outlook 2010</w:t>
            </w:r>
          </w:p>
        </w:tc>
        <w:tc>
          <w:tcPr>
            <w:tcW w:w="0" w:type="auto"/>
          </w:tcPr>
          <w:p w:rsidR="00794199" w:rsidRDefault="008E2B66">
            <w:pPr>
              <w:pStyle w:val="TableHeaderText"/>
            </w:pPr>
            <w:r>
              <w:t xml:space="preserve">Outlook 2013 </w:t>
            </w:r>
          </w:p>
        </w:tc>
        <w:tc>
          <w:tcPr>
            <w:tcW w:w="0" w:type="auto"/>
          </w:tcPr>
          <w:p w:rsidR="00794199" w:rsidRDefault="008E2B66">
            <w:pPr>
              <w:pStyle w:val="TableHeaderText"/>
            </w:pPr>
            <w:r>
              <w:t>Outlook 2016</w:t>
            </w:r>
          </w:p>
        </w:tc>
        <w:tc>
          <w:tcPr>
            <w:tcW w:w="0" w:type="auto"/>
          </w:tcPr>
          <w:p w:rsidR="00794199" w:rsidRDefault="008E2B66">
            <w:pPr>
              <w:pStyle w:val="TableHeaderText"/>
            </w:pPr>
            <w:r>
              <w:t>Outlook 2019</w:t>
            </w:r>
          </w:p>
        </w:tc>
      </w:tr>
      <w:tr w:rsidR="00794199" w:rsidTr="00794199">
        <w:tc>
          <w:tcPr>
            <w:tcW w:w="0" w:type="auto"/>
          </w:tcPr>
          <w:p w:rsidR="00794199" w:rsidRDefault="008E2B66">
            <w:pPr>
              <w:pStyle w:val="TableBodyText"/>
              <w:rPr>
                <w:b/>
              </w:rPr>
            </w:pPr>
            <w:r>
              <w:rPr>
                <w:b/>
              </w:rPr>
              <w:t xml:space="preserve">EcDoDisconnect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EcRRegisterPushNotification </w:t>
            </w:r>
          </w:p>
        </w:tc>
        <w:tc>
          <w:tcPr>
            <w:tcW w:w="0" w:type="auto"/>
          </w:tcPr>
          <w:p w:rsidR="00794199" w:rsidRDefault="008E2B66">
            <w:pPr>
              <w:pStyle w:val="TableBodyText"/>
            </w:pPr>
            <w:r>
              <w:t>See section 3.1.4.5.</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 xml:space="preserve">EcDummyRpc </w:t>
            </w: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c>
          <w:tcPr>
            <w:tcW w:w="0" w:type="auto"/>
          </w:tcPr>
          <w:p w:rsidR="00794199" w:rsidRDefault="00794199">
            <w:pPr>
              <w:pStyle w:val="TableBodyText"/>
            </w:pPr>
          </w:p>
        </w:tc>
      </w:tr>
      <w:tr w:rsidR="00794199" w:rsidTr="00794199">
        <w:tc>
          <w:tcPr>
            <w:tcW w:w="0" w:type="auto"/>
          </w:tcPr>
          <w:p w:rsidR="00794199" w:rsidRDefault="008E2B66">
            <w:pPr>
              <w:pStyle w:val="TableBodyText"/>
              <w:rPr>
                <w:b/>
              </w:rPr>
            </w:pPr>
            <w:r>
              <w:rPr>
                <w:b/>
              </w:rPr>
              <w:t xml:space="preserve">EcDoConnectEx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EcDoRpcExt2 </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r w:rsidR="00794199" w:rsidTr="00794199">
        <w:tc>
          <w:tcPr>
            <w:tcW w:w="0" w:type="auto"/>
          </w:tcPr>
          <w:p w:rsidR="00794199" w:rsidRDefault="008E2B66">
            <w:pPr>
              <w:pStyle w:val="TableBodyText"/>
              <w:rPr>
                <w:b/>
              </w:rPr>
            </w:pPr>
            <w:r>
              <w:rPr>
                <w:b/>
              </w:rPr>
              <w:t xml:space="preserve">EcDoAsyncConnectEx </w:t>
            </w:r>
          </w:p>
        </w:tc>
        <w:tc>
          <w:tcPr>
            <w:tcW w:w="0" w:type="auto"/>
          </w:tcPr>
          <w:p w:rsidR="00794199" w:rsidRDefault="00794199">
            <w:pPr>
              <w:pStyle w:val="TableBodyText"/>
            </w:pP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bl>
    <w:p w:rsidR="00794199" w:rsidRDefault="00794199"/>
    <w:bookmarkStart w:id="432" w:name="Appendix_A_28"/>
    <w:p w:rsidR="00794199" w:rsidRDefault="008E2B6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3.2.4.1</w:t>
      </w:r>
      <w:r>
        <w:rPr>
          <w:rStyle w:val="Hyperlink"/>
        </w:rPr>
        <w:fldChar w:fldCharType="end"/>
      </w:r>
      <w:r>
        <w:t xml:space="preserve">: </w:t>
      </w:r>
      <w:bookmarkEnd w:id="432"/>
      <w:r>
        <w:t xml:space="preserve">Exchange 2010, </w:t>
      </w:r>
      <w:r>
        <w:t>Exchange 2013, and Exchange 2016 not support Session Context linking.</w:t>
      </w:r>
    </w:p>
    <w:bookmarkStart w:id="433" w:name="Appendix_A_29"/>
    <w:p w:rsidR="00794199" w:rsidRDefault="008E2B6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3.2.4.1</w:t>
      </w:r>
      <w:r>
        <w:rPr>
          <w:rStyle w:val="Hyperlink"/>
        </w:rPr>
        <w:fldChar w:fldCharType="end"/>
      </w:r>
      <w:r>
        <w:t xml:space="preserve">: </w:t>
      </w:r>
      <w:bookmarkEnd w:id="433"/>
      <w:r>
        <w:t>In Exchange 2003 and the initial release version of Exchange 2007, the server counts individual connections for CAL accou</w:t>
      </w:r>
      <w:r>
        <w:t xml:space="preserve">nting, so Session Context linking is useful in the </w:t>
      </w:r>
      <w:r>
        <w:rPr>
          <w:b/>
        </w:rPr>
        <w:t>EcDoConnectEx</w:t>
      </w:r>
      <w:r>
        <w:t xml:space="preserve"> method on the </w:t>
      </w:r>
      <w:r>
        <w:rPr>
          <w:b/>
        </w:rPr>
        <w:t>EMSMDB</w:t>
      </w:r>
      <w:r>
        <w:t xml:space="preserve"> interface.</w:t>
      </w:r>
    </w:p>
    <w:bookmarkStart w:id="434" w:name="Appendix_A_30"/>
    <w:p w:rsidR="00794199" w:rsidRDefault="008E2B6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3.2.4.1</w:t>
      </w:r>
      <w:r>
        <w:rPr>
          <w:rStyle w:val="Hyperlink"/>
        </w:rPr>
        <w:fldChar w:fldCharType="end"/>
      </w:r>
      <w:r>
        <w:t xml:space="preserve">: </w:t>
      </w:r>
      <w:bookmarkEnd w:id="434"/>
      <w:r>
        <w:t>Exchange 2010, Exchange 2013, and Exchange 2016 do not support Session Context linking.</w:t>
      </w:r>
    </w:p>
    <w:bookmarkStart w:id="435" w:name="Appendix_A_31"/>
    <w:p w:rsidR="00794199" w:rsidRDefault="008E2B66">
      <w:r>
        <w:rPr>
          <w:rStyle w:val="Hyperlink"/>
        </w:rPr>
        <w:fldChar w:fldCharType="begin"/>
      </w:r>
      <w:r>
        <w:rPr>
          <w:rStyle w:val="Hyperlink"/>
        </w:rPr>
        <w:instrText xml:space="preserve"> HYP</w:instrText>
      </w:r>
      <w:r>
        <w:rPr>
          <w:rStyle w:val="Hyperlink"/>
        </w:rPr>
        <w:instrText xml:space="preserve">ERLINK \l "Appendix_A_Target_31" \h </w:instrText>
      </w:r>
      <w:r>
        <w:rPr>
          <w:rStyle w:val="Hyperlink"/>
        </w:rPr>
      </w:r>
      <w:r>
        <w:rPr>
          <w:rStyle w:val="Hyperlink"/>
        </w:rPr>
        <w:fldChar w:fldCharType="separate"/>
      </w:r>
      <w:r>
        <w:rPr>
          <w:rStyle w:val="Hyperlink"/>
        </w:rPr>
        <w:t>&lt;31&gt; Section 3.2.4.1</w:t>
      </w:r>
      <w:r>
        <w:rPr>
          <w:rStyle w:val="Hyperlink"/>
        </w:rPr>
        <w:fldChar w:fldCharType="end"/>
      </w:r>
      <w:r>
        <w:t xml:space="preserve">: </w:t>
      </w:r>
      <w:bookmarkEnd w:id="435"/>
      <w:r>
        <w:t>Exchange 2010, Exchange 2013, and Exchange 2016 do not support Session Context linking.</w:t>
      </w:r>
    </w:p>
    <w:bookmarkStart w:id="436" w:name="Appendix_A_32"/>
    <w:p w:rsidR="00794199" w:rsidRDefault="008E2B6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3.2.4.1.2.1</w:t>
      </w:r>
      <w:r>
        <w:rPr>
          <w:rStyle w:val="Hyperlink"/>
        </w:rPr>
        <w:fldChar w:fldCharType="end"/>
      </w:r>
      <w:r>
        <w:t xml:space="preserve">: </w:t>
      </w:r>
      <w:bookmarkEnd w:id="436"/>
      <w:r>
        <w:t>Outlook 2010 by default does not populat</w:t>
      </w:r>
      <w:r>
        <w:t xml:space="preserve">e the </w:t>
      </w:r>
      <w:r>
        <w:rPr>
          <w:b/>
        </w:rPr>
        <w:t>MachineName</w:t>
      </w:r>
      <w:r>
        <w:t xml:space="preserve">, </w:t>
      </w:r>
      <w:r>
        <w:rPr>
          <w:b/>
        </w:rPr>
        <w:t>UserName</w:t>
      </w:r>
      <w:r>
        <w:t xml:space="preserve">, </w:t>
      </w:r>
      <w:r>
        <w:rPr>
          <w:b/>
        </w:rPr>
        <w:t>ClientIP</w:t>
      </w:r>
      <w:r>
        <w:t xml:space="preserve">, and </w:t>
      </w:r>
      <w:r>
        <w:rPr>
          <w:b/>
        </w:rPr>
        <w:t>MacAddress</w:t>
      </w:r>
      <w:r>
        <w:t xml:space="preserve"> fields within the </w:t>
      </w:r>
      <w:r>
        <w:rPr>
          <w:b/>
        </w:rPr>
        <w:t>AUX_PERF_CLIENTINFO</w:t>
      </w:r>
      <w:r>
        <w:t xml:space="preserve"> auxiliary block structure.</w:t>
      </w:r>
    </w:p>
    <w:bookmarkStart w:id="437" w:name="Appendix_A_33"/>
    <w:p w:rsidR="00794199" w:rsidRDefault="008E2B6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3.2.4.1.2.1</w:t>
      </w:r>
      <w:r>
        <w:rPr>
          <w:rStyle w:val="Hyperlink"/>
        </w:rPr>
        <w:fldChar w:fldCharType="end"/>
      </w:r>
      <w:r>
        <w:t xml:space="preserve">: </w:t>
      </w:r>
      <w:bookmarkEnd w:id="437"/>
      <w:r>
        <w:t xml:space="preserve">Exchange 2003 and Office Outlook 2003 do not support the </w:t>
      </w:r>
      <w:r>
        <w:rPr>
          <w:b/>
        </w:rPr>
        <w:t>AUX_CLIENT_CONNECTION_INFO</w:t>
      </w:r>
      <w:r>
        <w:t xml:space="preserve"> auxiliary block structure. </w:t>
      </w:r>
    </w:p>
    <w:bookmarkStart w:id="438" w:name="Appendix_A_34"/>
    <w:p w:rsidR="00794199" w:rsidRDefault="008E2B6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3.2.4.6</w:t>
      </w:r>
      <w:r>
        <w:rPr>
          <w:rStyle w:val="Hyperlink"/>
        </w:rPr>
        <w:fldChar w:fldCharType="end"/>
      </w:r>
      <w:r>
        <w:t xml:space="preserve">: </w:t>
      </w:r>
      <w:bookmarkEnd w:id="438"/>
      <w:r>
        <w:t>Office Outlook 2003, the initial release version of Office Outlook 2007, Office Outlook 2007 SP1, Office Outlook 2007 SP2, and Outlook 2</w:t>
      </w:r>
      <w:r>
        <w:t xml:space="preserve">010 do not support port consolidation. Microsoft Office Outlook 2007 Service Pack 3 (SP3) supports port consolidation. Clients that do not </w:t>
      </w:r>
      <w:r>
        <w:lastRenderedPageBreak/>
        <w:t xml:space="preserve">support port consolidation ignore the </w:t>
      </w:r>
      <w:r>
        <w:rPr>
          <w:b/>
        </w:rPr>
        <w:t>AUX_ENDPOINT_CAPABILITIES</w:t>
      </w:r>
      <w:r>
        <w:t xml:space="preserve"> auxiliary block structure, as described in section </w:t>
      </w:r>
      <w:hyperlink w:anchor="Section_b78fbc6251094868ae62ce24a53f8905" w:history="1">
        <w:r>
          <w:rPr>
            <w:rStyle w:val="Hyperlink"/>
          </w:rPr>
          <w:t>2.2.2.2.20</w:t>
        </w:r>
      </w:hyperlink>
      <w:r>
        <w:t>. Office Outlook 2007 SP3, Outlook 2013, and Outlook 2016 support port consolidation.</w:t>
      </w:r>
    </w:p>
    <w:bookmarkStart w:id="439" w:name="Appendix_A_35"/>
    <w:p w:rsidR="00794199" w:rsidRDefault="008E2B6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3.3.4</w:t>
      </w:r>
      <w:r>
        <w:rPr>
          <w:rStyle w:val="Hyperlink"/>
        </w:rPr>
        <w:fldChar w:fldCharType="end"/>
      </w:r>
      <w:r>
        <w:t xml:space="preserve">: </w:t>
      </w:r>
      <w:bookmarkEnd w:id="439"/>
      <w:r>
        <w:t xml:space="preserve">The following table indicates which </w:t>
      </w:r>
      <w:r>
        <w:rPr>
          <w:b/>
        </w:rPr>
        <w:t>Asy</w:t>
      </w:r>
      <w:r>
        <w:rPr>
          <w:b/>
        </w:rPr>
        <w:t>ncEMSMDB</w:t>
      </w:r>
      <w:r>
        <w:t xml:space="preserve"> interface methods are supported in which product versions.</w:t>
      </w:r>
    </w:p>
    <w:tbl>
      <w:tblPr>
        <w:tblStyle w:val="Table-ShadedHeader"/>
        <w:tblW w:w="10710" w:type="dxa"/>
        <w:tblLook w:val="04A0" w:firstRow="1" w:lastRow="0" w:firstColumn="1" w:lastColumn="0" w:noHBand="0" w:noVBand="1"/>
      </w:tblPr>
      <w:tblGrid>
        <w:gridCol w:w="1839"/>
        <w:gridCol w:w="1400"/>
        <w:gridCol w:w="1530"/>
        <w:gridCol w:w="1530"/>
        <w:gridCol w:w="1350"/>
        <w:gridCol w:w="1531"/>
        <w:gridCol w:w="1530"/>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Method</w:t>
            </w:r>
          </w:p>
        </w:tc>
        <w:tc>
          <w:tcPr>
            <w:tcW w:w="1400" w:type="dxa"/>
          </w:tcPr>
          <w:p w:rsidR="00794199" w:rsidRDefault="008E2B66">
            <w:pPr>
              <w:pStyle w:val="TableHeaderText"/>
            </w:pPr>
            <w:r>
              <w:t>Exchange 2003</w:t>
            </w:r>
          </w:p>
        </w:tc>
        <w:tc>
          <w:tcPr>
            <w:tcW w:w="1530" w:type="dxa"/>
          </w:tcPr>
          <w:p w:rsidR="00794199" w:rsidRDefault="008E2B66">
            <w:pPr>
              <w:pStyle w:val="TableHeaderText"/>
            </w:pPr>
            <w:r>
              <w:t>Exchange 2007</w:t>
            </w:r>
          </w:p>
        </w:tc>
        <w:tc>
          <w:tcPr>
            <w:tcW w:w="1530" w:type="dxa"/>
          </w:tcPr>
          <w:p w:rsidR="00794199" w:rsidRDefault="008E2B66">
            <w:pPr>
              <w:pStyle w:val="TableHeaderText"/>
            </w:pPr>
            <w:r>
              <w:t>Exchange 2010</w:t>
            </w:r>
          </w:p>
        </w:tc>
        <w:tc>
          <w:tcPr>
            <w:tcW w:w="1350" w:type="dxa"/>
          </w:tcPr>
          <w:p w:rsidR="00794199" w:rsidRDefault="008E2B66">
            <w:pPr>
              <w:pStyle w:val="TableHeaderText"/>
            </w:pPr>
            <w:r>
              <w:t>Exchange 2013</w:t>
            </w:r>
          </w:p>
        </w:tc>
        <w:tc>
          <w:tcPr>
            <w:tcW w:w="1531" w:type="dxa"/>
          </w:tcPr>
          <w:p w:rsidR="00794199" w:rsidRDefault="008E2B66">
            <w:pPr>
              <w:pStyle w:val="TableHeaderText"/>
            </w:pPr>
            <w:r>
              <w:t>Exchange 2016</w:t>
            </w:r>
          </w:p>
        </w:tc>
        <w:tc>
          <w:tcPr>
            <w:tcW w:w="1530" w:type="dxa"/>
          </w:tcPr>
          <w:p w:rsidR="00794199" w:rsidRDefault="008E2B66">
            <w:pPr>
              <w:pStyle w:val="TableHeaderText"/>
            </w:pPr>
            <w:r>
              <w:t>Exchange 2019</w:t>
            </w:r>
          </w:p>
        </w:tc>
      </w:tr>
      <w:tr w:rsidR="00794199" w:rsidTr="00794199">
        <w:tc>
          <w:tcPr>
            <w:tcW w:w="0" w:type="auto"/>
          </w:tcPr>
          <w:p w:rsidR="00794199" w:rsidRDefault="008E2B66">
            <w:pPr>
              <w:pStyle w:val="TableBodyText"/>
              <w:rPr>
                <w:b/>
              </w:rPr>
            </w:pPr>
            <w:r>
              <w:rPr>
                <w:b/>
              </w:rPr>
              <w:t xml:space="preserve">EcDoAsyncWaitEx </w:t>
            </w:r>
          </w:p>
        </w:tc>
        <w:tc>
          <w:tcPr>
            <w:tcW w:w="1400" w:type="dxa"/>
          </w:tcPr>
          <w:p w:rsidR="00794199" w:rsidRDefault="00794199">
            <w:pPr>
              <w:pStyle w:val="TableBodyText"/>
            </w:pPr>
          </w:p>
        </w:tc>
        <w:tc>
          <w:tcPr>
            <w:tcW w:w="1530" w:type="dxa"/>
          </w:tcPr>
          <w:p w:rsidR="00794199" w:rsidRDefault="008E2B66">
            <w:pPr>
              <w:pStyle w:val="TableBodyText"/>
            </w:pPr>
            <w:r>
              <w:t>X</w:t>
            </w:r>
          </w:p>
        </w:tc>
        <w:tc>
          <w:tcPr>
            <w:tcW w:w="1530" w:type="dxa"/>
          </w:tcPr>
          <w:p w:rsidR="00794199" w:rsidRDefault="008E2B66">
            <w:pPr>
              <w:pStyle w:val="TableBodyText"/>
            </w:pPr>
            <w:r>
              <w:t>X</w:t>
            </w:r>
          </w:p>
        </w:tc>
        <w:tc>
          <w:tcPr>
            <w:tcW w:w="1350" w:type="dxa"/>
          </w:tcPr>
          <w:p w:rsidR="00794199" w:rsidRDefault="008E2B66">
            <w:pPr>
              <w:pStyle w:val="TableBodyText"/>
            </w:pPr>
            <w:r>
              <w:t>X</w:t>
            </w:r>
          </w:p>
        </w:tc>
        <w:tc>
          <w:tcPr>
            <w:tcW w:w="1531" w:type="dxa"/>
          </w:tcPr>
          <w:p w:rsidR="00794199" w:rsidRDefault="008E2B66">
            <w:pPr>
              <w:pStyle w:val="TableBodyText"/>
            </w:pPr>
            <w:r>
              <w:t>X</w:t>
            </w:r>
          </w:p>
        </w:tc>
        <w:tc>
          <w:tcPr>
            <w:tcW w:w="1530" w:type="dxa"/>
          </w:tcPr>
          <w:p w:rsidR="00794199" w:rsidRDefault="008E2B66">
            <w:pPr>
              <w:pStyle w:val="TableBodyText"/>
            </w:pPr>
            <w:r>
              <w:t>X</w:t>
            </w:r>
          </w:p>
        </w:tc>
      </w:tr>
    </w:tbl>
    <w:p w:rsidR="00794199" w:rsidRDefault="00794199"/>
    <w:bookmarkStart w:id="440" w:name="Appendix_A_36"/>
    <w:p w:rsidR="00794199" w:rsidRDefault="008E2B6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3.3.4.1</w:t>
      </w:r>
      <w:r>
        <w:rPr>
          <w:rStyle w:val="Hyperlink"/>
        </w:rPr>
        <w:fldChar w:fldCharType="end"/>
      </w:r>
      <w:r>
        <w:t xml:space="preserve">: </w:t>
      </w:r>
      <w:bookmarkEnd w:id="440"/>
      <w:r>
        <w:t>Exchange 2003 and Exchange 2007 complete the call every 5 minutes regardless of the client's last activity time.</w:t>
      </w:r>
    </w:p>
    <w:bookmarkStart w:id="441" w:name="Appendix_A_37"/>
    <w:p w:rsidR="00794199" w:rsidRDefault="008E2B6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3.3.4.1</w:t>
      </w:r>
      <w:r>
        <w:rPr>
          <w:rStyle w:val="Hyperlink"/>
        </w:rPr>
        <w:fldChar w:fldCharType="end"/>
      </w:r>
      <w:r>
        <w:t xml:space="preserve">: </w:t>
      </w:r>
      <w:bookmarkEnd w:id="441"/>
      <w:r>
        <w:t xml:space="preserve">Exchange 2007 and Exchange 2010 also reject the request if the </w:t>
      </w:r>
      <w:hyperlink w:anchor="gt_e288b075-2751-413d-981e-272b350b37c4">
        <w:r>
          <w:rPr>
            <w:rStyle w:val="HyperlinkGreen"/>
            <w:b/>
          </w:rPr>
          <w:t>asynchronous context handle</w:t>
        </w:r>
      </w:hyperlink>
      <w:r>
        <w:t xml:space="preserve"> is not valid.</w:t>
      </w:r>
    </w:p>
    <w:bookmarkStart w:id="442" w:name="Appendix_A_38"/>
    <w:p w:rsidR="00794199" w:rsidRDefault="008E2B6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3.4.4</w:t>
      </w:r>
      <w:r>
        <w:rPr>
          <w:rStyle w:val="Hyperlink"/>
        </w:rPr>
        <w:fldChar w:fldCharType="end"/>
      </w:r>
      <w:r>
        <w:t xml:space="preserve">: </w:t>
      </w:r>
      <w:bookmarkEnd w:id="442"/>
      <w:r>
        <w:t xml:space="preserve">The </w:t>
      </w:r>
      <w:r>
        <w:rPr>
          <w:b/>
        </w:rPr>
        <w:t>AsyncEMSMDB</w:t>
      </w:r>
      <w:r>
        <w:t xml:space="preserve"> interface methods are not used by a client when accessing a server that is running </w:t>
      </w:r>
      <w:r>
        <w:t xml:space="preserve">Exchange 2003. The following table indicates which </w:t>
      </w:r>
      <w:r>
        <w:rPr>
          <w:b/>
        </w:rPr>
        <w:t>AsyncEMSMDB</w:t>
      </w:r>
      <w:r>
        <w:t xml:space="preserve"> interface methods are used by a client when accessing a server that is running Exchange 2007, Exchange 2010, Exchange 2013, Exchange 2016, or Exchange 2019.</w:t>
      </w:r>
    </w:p>
    <w:tbl>
      <w:tblPr>
        <w:tblStyle w:val="Table-ShadedHeader"/>
        <w:tblW w:w="10817" w:type="dxa"/>
        <w:tblLook w:val="04A0" w:firstRow="1" w:lastRow="0" w:firstColumn="1" w:lastColumn="0" w:noHBand="0" w:noVBand="1"/>
      </w:tblPr>
      <w:tblGrid>
        <w:gridCol w:w="1839"/>
        <w:gridCol w:w="1805"/>
        <w:gridCol w:w="1805"/>
        <w:gridCol w:w="1342"/>
        <w:gridCol w:w="1342"/>
        <w:gridCol w:w="1342"/>
        <w:gridCol w:w="1342"/>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tcPr>
          <w:p w:rsidR="00794199" w:rsidRDefault="008E2B66">
            <w:pPr>
              <w:pStyle w:val="TableHeaderText"/>
            </w:pPr>
            <w:r>
              <w:t>Method</w:t>
            </w:r>
          </w:p>
        </w:tc>
        <w:tc>
          <w:tcPr>
            <w:tcW w:w="0" w:type="auto"/>
          </w:tcPr>
          <w:p w:rsidR="00794199" w:rsidRDefault="008E2B66">
            <w:pPr>
              <w:pStyle w:val="TableHeaderText"/>
            </w:pPr>
            <w:r>
              <w:t>Office Outlook 2003</w:t>
            </w:r>
          </w:p>
        </w:tc>
        <w:tc>
          <w:tcPr>
            <w:tcW w:w="0" w:type="auto"/>
          </w:tcPr>
          <w:p w:rsidR="00794199" w:rsidRDefault="008E2B66">
            <w:pPr>
              <w:pStyle w:val="TableHeaderText"/>
            </w:pPr>
            <w:r>
              <w:t>Office Ou</w:t>
            </w:r>
            <w:r>
              <w:t>tlook 2007</w:t>
            </w:r>
          </w:p>
        </w:tc>
        <w:tc>
          <w:tcPr>
            <w:tcW w:w="0" w:type="auto"/>
          </w:tcPr>
          <w:p w:rsidR="00794199" w:rsidRDefault="008E2B66">
            <w:pPr>
              <w:pStyle w:val="TableHeaderText"/>
            </w:pPr>
            <w:r>
              <w:t>Outlook 2010</w:t>
            </w:r>
          </w:p>
        </w:tc>
        <w:tc>
          <w:tcPr>
            <w:tcW w:w="0" w:type="auto"/>
          </w:tcPr>
          <w:p w:rsidR="00794199" w:rsidRDefault="008E2B66">
            <w:pPr>
              <w:pStyle w:val="TableHeaderText"/>
            </w:pPr>
            <w:r>
              <w:t xml:space="preserve">Outlook 2013 </w:t>
            </w:r>
          </w:p>
        </w:tc>
        <w:tc>
          <w:tcPr>
            <w:tcW w:w="0" w:type="auto"/>
          </w:tcPr>
          <w:p w:rsidR="00794199" w:rsidRDefault="008E2B66">
            <w:pPr>
              <w:pStyle w:val="TableHeaderText"/>
            </w:pPr>
            <w:r>
              <w:t>Outlook 2016</w:t>
            </w:r>
          </w:p>
        </w:tc>
        <w:tc>
          <w:tcPr>
            <w:tcW w:w="0" w:type="auto"/>
          </w:tcPr>
          <w:p w:rsidR="00794199" w:rsidRDefault="008E2B66">
            <w:pPr>
              <w:pStyle w:val="TableHeaderText"/>
            </w:pPr>
            <w:r>
              <w:t>Outlook 2019</w:t>
            </w:r>
          </w:p>
        </w:tc>
      </w:tr>
      <w:tr w:rsidR="00794199" w:rsidTr="00794199">
        <w:tc>
          <w:tcPr>
            <w:tcW w:w="0" w:type="auto"/>
          </w:tcPr>
          <w:p w:rsidR="00794199" w:rsidRDefault="008E2B66">
            <w:pPr>
              <w:pStyle w:val="TableBodyText"/>
              <w:rPr>
                <w:b/>
              </w:rPr>
            </w:pPr>
            <w:r>
              <w:rPr>
                <w:b/>
              </w:rPr>
              <w:t xml:space="preserve">EcDoAsyncWaitEx </w:t>
            </w:r>
          </w:p>
        </w:tc>
        <w:tc>
          <w:tcPr>
            <w:tcW w:w="0" w:type="auto"/>
          </w:tcPr>
          <w:p w:rsidR="00794199" w:rsidRDefault="00794199">
            <w:pPr>
              <w:pStyle w:val="TableBodyText"/>
            </w:pP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c>
          <w:tcPr>
            <w:tcW w:w="0" w:type="auto"/>
          </w:tcPr>
          <w:p w:rsidR="00794199" w:rsidRDefault="008E2B66">
            <w:pPr>
              <w:pStyle w:val="TableBodyText"/>
            </w:pPr>
            <w:r>
              <w:t>X</w:t>
            </w:r>
          </w:p>
        </w:tc>
      </w:tr>
    </w:tbl>
    <w:p w:rsidR="00794199" w:rsidRDefault="00794199"/>
    <w:p w:rsidR="00794199" w:rsidRDefault="008E2B66">
      <w:pPr>
        <w:pStyle w:val="Heading1"/>
      </w:pPr>
      <w:bookmarkStart w:id="443" w:name="section_1a19a5d2a1064f57ae261fb9cbe35e51"/>
      <w:bookmarkStart w:id="444" w:name="_Toc79557152"/>
      <w:r>
        <w:lastRenderedPageBreak/>
        <w:t>Change Tracking</w:t>
      </w:r>
      <w:bookmarkEnd w:id="443"/>
      <w:bookmarkEnd w:id="44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E2B66" w:rsidP="00380B90">
      <w:r w:rsidRPr="00F6169D">
        <w:t xml:space="preserve">This section identifies changes that were made to this document since the last release. Changes are classified as Major, Minor, or None. </w:t>
      </w:r>
    </w:p>
    <w:p w:rsidR="00380B90" w:rsidRDefault="008E2B66"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E2B66" w:rsidP="00380B90">
      <w:pPr>
        <w:pStyle w:val="ListParagraph"/>
        <w:numPr>
          <w:ilvl w:val="0"/>
          <w:numId w:val="67"/>
        </w:numPr>
        <w:contextualSpacing/>
      </w:pPr>
      <w:r>
        <w:t>A document revision that incorporates changes to interoperability requirements.</w:t>
      </w:r>
    </w:p>
    <w:p w:rsidR="00380B90" w:rsidRDefault="008E2B66" w:rsidP="00380B90">
      <w:pPr>
        <w:pStyle w:val="ListParagraph"/>
        <w:numPr>
          <w:ilvl w:val="0"/>
          <w:numId w:val="67"/>
        </w:numPr>
        <w:contextualSpacing/>
      </w:pPr>
      <w:r>
        <w:t>A document revision that captures changes to protocol functionality.</w:t>
      </w:r>
    </w:p>
    <w:p w:rsidR="00380B90" w:rsidRDefault="008E2B66"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8E2B6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94199" w:rsidRDefault="008E2B66">
      <w:r>
        <w:t>The changes made to this document are listed in the following</w:t>
      </w:r>
      <w:r>
        <w:t xml:space="preserve"> table. For more information, please contact </w:t>
      </w:r>
      <w:hyperlink r:id="rId9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94199" w:rsidTr="007941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94199" w:rsidRDefault="008E2B66">
            <w:pPr>
              <w:pStyle w:val="TableHeaderText"/>
            </w:pPr>
            <w:r>
              <w:t>Section</w:t>
            </w:r>
          </w:p>
        </w:tc>
        <w:tc>
          <w:tcPr>
            <w:tcW w:w="0" w:type="auto"/>
            <w:vAlign w:val="center"/>
          </w:tcPr>
          <w:p w:rsidR="00794199" w:rsidRDefault="008E2B66">
            <w:pPr>
              <w:pStyle w:val="TableHeaderText"/>
            </w:pPr>
            <w:r>
              <w:t>Description</w:t>
            </w:r>
          </w:p>
        </w:tc>
        <w:tc>
          <w:tcPr>
            <w:tcW w:w="0" w:type="auto"/>
            <w:vAlign w:val="center"/>
          </w:tcPr>
          <w:p w:rsidR="00794199" w:rsidRDefault="008E2B66">
            <w:pPr>
              <w:pStyle w:val="TableHeaderText"/>
            </w:pPr>
            <w:r>
              <w:t>Revision class</w:t>
            </w:r>
          </w:p>
        </w:tc>
      </w:tr>
      <w:tr w:rsidR="00794199" w:rsidTr="00794199">
        <w:tc>
          <w:tcPr>
            <w:tcW w:w="0" w:type="auto"/>
            <w:vAlign w:val="center"/>
          </w:tcPr>
          <w:p w:rsidR="00794199" w:rsidRDefault="008E2B66">
            <w:pPr>
              <w:pStyle w:val="TableBodyText"/>
            </w:pPr>
            <w:hyperlink w:anchor="Section_f2038fa2e1b44b778e2908c865c1cb3a">
              <w:r>
                <w:rPr>
                  <w:rStyle w:val="Hyperlink"/>
                </w:rPr>
                <w:t>7</w:t>
              </w:r>
            </w:hyperlink>
            <w:r>
              <w:t xml:space="preserve"> Appendix B: Product Behavior</w:t>
            </w:r>
          </w:p>
        </w:tc>
        <w:tc>
          <w:tcPr>
            <w:tcW w:w="0" w:type="auto"/>
            <w:vAlign w:val="center"/>
          </w:tcPr>
          <w:p w:rsidR="00794199" w:rsidRDefault="008E2B66">
            <w:pPr>
              <w:pStyle w:val="TableBodyText"/>
            </w:pPr>
            <w:r>
              <w:t xml:space="preserve">Updated list </w:t>
            </w:r>
            <w:r>
              <w:t>of supported products.</w:t>
            </w:r>
          </w:p>
        </w:tc>
        <w:tc>
          <w:tcPr>
            <w:tcW w:w="0" w:type="auto"/>
            <w:vAlign w:val="center"/>
          </w:tcPr>
          <w:p w:rsidR="00794199" w:rsidRDefault="008E2B66">
            <w:pPr>
              <w:pStyle w:val="TableBodyText"/>
            </w:pPr>
            <w:r>
              <w:t>major</w:t>
            </w:r>
          </w:p>
        </w:tc>
      </w:tr>
    </w:tbl>
    <w:p w:rsidR="00794199" w:rsidRDefault="008E2B66">
      <w:pPr>
        <w:pStyle w:val="Heading1"/>
        <w:sectPr w:rsidR="00794199">
          <w:footerReference w:type="default" r:id="rId100"/>
          <w:endnotePr>
            <w:numFmt w:val="decimal"/>
          </w:endnotePr>
          <w:type w:val="continuous"/>
          <w:pgSz w:w="12240" w:h="15840"/>
          <w:pgMar w:top="1080" w:right="1440" w:bottom="2016" w:left="1440" w:header="720" w:footer="720" w:gutter="0"/>
          <w:cols w:space="720"/>
          <w:docGrid w:linePitch="360"/>
        </w:sectPr>
      </w:pPr>
      <w:bookmarkStart w:id="445" w:name="section_05675885092841819c6f11cc53cdfb57"/>
      <w:bookmarkStart w:id="446" w:name="_Toc79557153"/>
      <w:r>
        <w:lastRenderedPageBreak/>
        <w:t>Index</w:t>
      </w:r>
      <w:bookmarkEnd w:id="445"/>
      <w:bookmarkEnd w:id="446"/>
    </w:p>
    <w:p w:rsidR="00794199" w:rsidRDefault="008E2B66">
      <w:pPr>
        <w:pStyle w:val="indexheader"/>
      </w:pPr>
      <w:r>
        <w:t>A</w:t>
      </w:r>
    </w:p>
    <w:p w:rsidR="00794199" w:rsidRDefault="00794199">
      <w:pPr>
        <w:spacing w:before="0" w:after="0"/>
        <w:rPr>
          <w:sz w:val="16"/>
        </w:rPr>
      </w:pPr>
    </w:p>
    <w:p w:rsidR="00794199" w:rsidRDefault="008E2B66">
      <w:pPr>
        <w:pStyle w:val="indexentry0"/>
      </w:pPr>
      <w:r>
        <w:t>Abstract data model</w:t>
      </w:r>
    </w:p>
    <w:p w:rsidR="00794199" w:rsidRDefault="008E2B66">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74</w:t>
      </w:r>
      <w:r>
        <w:fldChar w:fldCharType="end"/>
      </w:r>
      <w:r>
        <w:t>)</w:t>
      </w:r>
    </w:p>
    <w:p w:rsidR="00794199" w:rsidRDefault="008E2B66">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w:instrText>
      </w:r>
      <w:r>
        <w:instrText>aa950808fdd422</w:instrText>
      </w:r>
      <w:r>
        <w:fldChar w:fldCharType="separate"/>
      </w:r>
      <w:r>
        <w:rPr>
          <w:noProof/>
        </w:rPr>
        <w:t>72</w:t>
      </w:r>
      <w:r>
        <w:fldChar w:fldCharType="end"/>
      </w:r>
      <w:r>
        <w:t>)</w:t>
      </w:r>
    </w:p>
    <w:p w:rsidR="00794199" w:rsidRDefault="008E2B66">
      <w:pPr>
        <w:pStyle w:val="indexentry0"/>
      </w:pPr>
      <w:hyperlink w:anchor="section_0de6cefe2b8248abb431da2b13e26024">
        <w:r>
          <w:rPr>
            <w:rStyle w:val="Hyperlink"/>
          </w:rPr>
          <w:t>Applicability</w:t>
        </w:r>
      </w:hyperlink>
      <w:r>
        <w:t xml:space="preserve"> </w:t>
      </w:r>
      <w:r>
        <w:fldChar w:fldCharType="begin"/>
      </w:r>
      <w:r>
        <w:instrText>PAGEREF section_0de6cefe2b8248abb431da2b13e26024</w:instrText>
      </w:r>
      <w:r>
        <w:fldChar w:fldCharType="separate"/>
      </w:r>
      <w:r>
        <w:rPr>
          <w:noProof/>
        </w:rPr>
        <w:t>12</w:t>
      </w:r>
      <w:r>
        <w:fldChar w:fldCharType="end"/>
      </w:r>
    </w:p>
    <w:p w:rsidR="00794199" w:rsidRDefault="008E2B66">
      <w:pPr>
        <w:pStyle w:val="indexentry0"/>
      </w:pPr>
      <w:hyperlink w:anchor="section_9a2e324f50c6470ca1fe085ad99537f1">
        <w:r>
          <w:rPr>
            <w:rStyle w:val="Hyperlink"/>
          </w:rPr>
          <w:t>asyncemsmdb interface</w:t>
        </w:r>
      </w:hyperlink>
      <w:r>
        <w:t xml:space="preserve"> </w:t>
      </w:r>
      <w:r>
        <w:fldChar w:fldCharType="begin"/>
      </w:r>
      <w:r>
        <w:instrText>PAGEREF section_9a2e324</w:instrText>
      </w:r>
      <w:r>
        <w:instrText>f50c6470ca1fe085ad99537f1</w:instrText>
      </w:r>
      <w:r>
        <w:fldChar w:fldCharType="separate"/>
      </w:r>
      <w:r>
        <w:rPr>
          <w:noProof/>
        </w:rPr>
        <w:t>72</w:t>
      </w:r>
      <w:r>
        <w:fldChar w:fldCharType="end"/>
      </w:r>
    </w:p>
    <w:p w:rsidR="00794199" w:rsidRDefault="008E2B66">
      <w:pPr>
        <w:pStyle w:val="indexentry0"/>
      </w:pPr>
      <w:hyperlink w:anchor="section_b04d024c5fe04c59a45acb16b5a55e89">
        <w:r>
          <w:rPr>
            <w:rStyle w:val="Hyperlink"/>
          </w:rPr>
          <w:t>AUX_HEADER structure</w:t>
        </w:r>
      </w:hyperlink>
      <w:r>
        <w:t xml:space="preserve"> </w:t>
      </w:r>
      <w:r>
        <w:fldChar w:fldCharType="begin"/>
      </w:r>
      <w:r>
        <w:instrText>PAGEREF section_b04d024c5fe04c59a45acb16b5a55e89</w:instrText>
      </w:r>
      <w:r>
        <w:fldChar w:fldCharType="separate"/>
      </w:r>
      <w:r>
        <w:rPr>
          <w:noProof/>
        </w:rPr>
        <w:t>16</w:t>
      </w:r>
      <w:r>
        <w:fldChar w:fldCharType="end"/>
      </w:r>
    </w:p>
    <w:p w:rsidR="00794199" w:rsidRDefault="00794199">
      <w:pPr>
        <w:spacing w:before="0" w:after="0"/>
        <w:rPr>
          <w:sz w:val="16"/>
        </w:rPr>
      </w:pPr>
    </w:p>
    <w:p w:rsidR="00794199" w:rsidRDefault="008E2B66">
      <w:pPr>
        <w:pStyle w:val="indexheader"/>
      </w:pPr>
      <w:r>
        <w:t>C</w:t>
      </w:r>
    </w:p>
    <w:p w:rsidR="00794199" w:rsidRDefault="00794199">
      <w:pPr>
        <w:spacing w:before="0" w:after="0"/>
        <w:rPr>
          <w:sz w:val="16"/>
        </w:rPr>
      </w:pPr>
    </w:p>
    <w:p w:rsidR="00794199" w:rsidRDefault="008E2B66">
      <w:pPr>
        <w:pStyle w:val="indexentry0"/>
      </w:pPr>
      <w:hyperlink w:anchor="section_8688314b76e6414986619f1e619d90a4">
        <w:r>
          <w:rPr>
            <w:rStyle w:val="Hyperlink"/>
          </w:rPr>
          <w:t>Capability negotiation</w:t>
        </w:r>
      </w:hyperlink>
      <w:r>
        <w:t xml:space="preserve"> </w:t>
      </w:r>
      <w:r>
        <w:fldChar w:fldCharType="begin"/>
      </w:r>
      <w:r>
        <w:instrText>P</w:instrText>
      </w:r>
      <w:r>
        <w:instrText>AGEREF section_8688314b76e6414986619f1e619d90a4</w:instrText>
      </w:r>
      <w:r>
        <w:fldChar w:fldCharType="separate"/>
      </w:r>
      <w:r>
        <w:rPr>
          <w:noProof/>
        </w:rPr>
        <w:t>12</w:t>
      </w:r>
      <w:r>
        <w:fldChar w:fldCharType="end"/>
      </w:r>
    </w:p>
    <w:p w:rsidR="00794199" w:rsidRDefault="008E2B66">
      <w:pPr>
        <w:pStyle w:val="indexentry0"/>
      </w:pPr>
      <w:hyperlink w:anchor="section_1a19a5d2a1064f57ae261fb9cbe35e51">
        <w:r>
          <w:rPr>
            <w:rStyle w:val="Hyperlink"/>
          </w:rPr>
          <w:t>Change tracking</w:t>
        </w:r>
      </w:hyperlink>
      <w:r>
        <w:t xml:space="preserve"> </w:t>
      </w:r>
      <w:r>
        <w:fldChar w:fldCharType="begin"/>
      </w:r>
      <w:r>
        <w:instrText>PAGEREF section_1a19a5d2a1064f57ae261fb9cbe35e51</w:instrText>
      </w:r>
      <w:r>
        <w:fldChar w:fldCharType="separate"/>
      </w:r>
      <w:r>
        <w:rPr>
          <w:noProof/>
        </w:rPr>
        <w:t>90</w:t>
      </w:r>
      <w:r>
        <w:fldChar w:fldCharType="end"/>
      </w:r>
    </w:p>
    <w:p w:rsidR="00794199" w:rsidRDefault="008E2B66">
      <w:pPr>
        <w:pStyle w:val="indexentry0"/>
      </w:pPr>
      <w:r>
        <w:t>Client</w:t>
      </w:r>
    </w:p>
    <w:p w:rsidR="00794199" w:rsidRDefault="008E2B66">
      <w:pPr>
        <w:pStyle w:val="indexentry0"/>
      </w:pPr>
      <w:r>
        <w:t xml:space="preserve">   abstract data model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74</w:t>
      </w:r>
      <w:r>
        <w:fldChar w:fldCharType="end"/>
      </w:r>
      <w:r>
        <w:t>)</w:t>
      </w:r>
    </w:p>
    <w:p w:rsidR="00794199" w:rsidRDefault="008E2B66">
      <w:pPr>
        <w:pStyle w:val="indexentry0"/>
      </w:pPr>
      <w:r>
        <w:t xml:space="preserve">   </w:t>
      </w:r>
      <w:hyperlink w:anchor="section_3d0872418fe242f08bae248599c22d9b">
        <w:r>
          <w:rPr>
            <w:rStyle w:val="Hyperlink"/>
          </w:rPr>
          <w:t>Handling Connection Failures method</w:t>
        </w:r>
      </w:hyperlink>
      <w:r>
        <w:t xml:space="preserve"> </w:t>
      </w:r>
      <w:r>
        <w:fldChar w:fldCharType="begin"/>
      </w:r>
      <w:r>
        <w:instrText>PAGEREF section_3d0872418fe242f08bae248599c22d9b</w:instrText>
      </w:r>
      <w:r>
        <w:fldChar w:fldCharType="separate"/>
      </w:r>
      <w:r>
        <w:rPr>
          <w:noProof/>
        </w:rPr>
        <w:t>71</w:t>
      </w:r>
      <w:r>
        <w:fldChar w:fldCharType="end"/>
      </w:r>
    </w:p>
    <w:p w:rsidR="00794199" w:rsidRDefault="008E2B66">
      <w:pPr>
        <w:pStyle w:val="indexentry0"/>
      </w:pPr>
      <w:r>
        <w:t xml:space="preserve">   </w:t>
      </w:r>
      <w:hyperlink w:anchor="section_975cdc0c94a742b7acbec35099696792">
        <w:r>
          <w:rPr>
            <w:rStyle w:val="Hyperlink"/>
          </w:rPr>
          <w:t>Handling Endpoint Consolidation method</w:t>
        </w:r>
      </w:hyperlink>
      <w:r>
        <w:t xml:space="preserve"> </w:t>
      </w:r>
      <w:r>
        <w:fldChar w:fldCharType="begin"/>
      </w:r>
      <w:r>
        <w:instrText>PAGEREF section_975cdc0c94a742b7acbec35099696792</w:instrText>
      </w:r>
      <w:r>
        <w:fldChar w:fldCharType="separate"/>
      </w:r>
      <w:r>
        <w:rPr>
          <w:noProof/>
        </w:rPr>
        <w:t>71</w:t>
      </w:r>
      <w:r>
        <w:fldChar w:fldCharType="end"/>
      </w:r>
    </w:p>
    <w:p w:rsidR="00794199" w:rsidRDefault="008E2B66">
      <w:pPr>
        <w:pStyle w:val="indexentry0"/>
      </w:pPr>
      <w:r>
        <w:t xml:space="preserve">   </w:t>
      </w: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71</w:t>
      </w:r>
      <w:r>
        <w:fldChar w:fldCharType="end"/>
      </w:r>
    </w:p>
    <w:p w:rsidR="00794199" w:rsidRDefault="008E2B66">
      <w:pPr>
        <w:pStyle w:val="indexentry0"/>
      </w:pPr>
      <w:r>
        <w:t xml:space="preserve">   initialization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63</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74</w:t>
      </w:r>
      <w:r>
        <w:fldChar w:fldCharType="end"/>
      </w:r>
      <w:r>
        <w:t>)</w:t>
      </w:r>
    </w:p>
    <w:p w:rsidR="00794199" w:rsidRDefault="008E2B66">
      <w:pPr>
        <w:pStyle w:val="indexentry0"/>
      </w:pPr>
      <w:r>
        <w:t xml:space="preserve">   local events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75</w:t>
      </w:r>
      <w:r>
        <w:fldChar w:fldCharType="end"/>
      </w:r>
      <w:r>
        <w:t>)</w:t>
      </w:r>
    </w:p>
    <w:p w:rsidR="00794199" w:rsidRDefault="008E2B66">
      <w:pPr>
        <w:pStyle w:val="indexentry0"/>
      </w:pPr>
      <w:r>
        <w:t xml:space="preserve">   message p</w:t>
      </w:r>
      <w:r>
        <w:t>rocessing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794199" w:rsidRDefault="008E2B66">
      <w:pPr>
        <w:pStyle w:val="indexentry0"/>
      </w:pPr>
      <w:r>
        <w:t xml:space="preserve">   </w:t>
      </w:r>
      <w:hyperlink w:anchor="section_e3b8f3aac240444084f8ad272da1c2c7">
        <w:r>
          <w:rPr>
            <w:rStyle w:val="Hyperlink"/>
          </w:rPr>
          <w:t>Sending the EcDoConnectEx Method method</w:t>
        </w:r>
      </w:hyperlink>
      <w:r>
        <w:t xml:space="preserve"> </w:t>
      </w:r>
      <w:r>
        <w:fldChar w:fldCharType="begin"/>
      </w:r>
      <w:r>
        <w:instrText>PAGEREF section_e3b8f3aac240444084f8ad272da1c2c7</w:instrText>
      </w:r>
      <w:r>
        <w:fldChar w:fldCharType="separate"/>
      </w:r>
      <w:r>
        <w:rPr>
          <w:noProof/>
        </w:rPr>
        <w:t>63</w:t>
      </w:r>
      <w:r>
        <w:fldChar w:fldCharType="end"/>
      </w:r>
    </w:p>
    <w:p w:rsidR="00794199" w:rsidRDefault="008E2B66">
      <w:pPr>
        <w:pStyle w:val="indexentry0"/>
      </w:pPr>
      <w:r>
        <w:t xml:space="preserve">   </w:t>
      </w: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71</w:t>
      </w:r>
      <w:r>
        <w:fldChar w:fldCharType="end"/>
      </w:r>
    </w:p>
    <w:p w:rsidR="00794199" w:rsidRDefault="008E2B66">
      <w:pPr>
        <w:pStyle w:val="indexentry0"/>
      </w:pPr>
      <w:r>
        <w:t xml:space="preserve">   </w:t>
      </w:r>
      <w:hyperlink w:anchor="section_11b8910454e24cb0b009e144adbcf774">
        <w:r>
          <w:rPr>
            <w:rStyle w:val="Hyperlink"/>
          </w:rPr>
          <w:t>Sending the EcDoRpcExt2 Method metho</w:t>
        </w:r>
        <w:r>
          <w:rPr>
            <w:rStyle w:val="Hyperlink"/>
          </w:rPr>
          <w:t>d</w:t>
        </w:r>
      </w:hyperlink>
      <w:r>
        <w:t xml:space="preserve"> </w:t>
      </w:r>
      <w:r>
        <w:fldChar w:fldCharType="begin"/>
      </w:r>
      <w:r>
        <w:instrText>PAGEREF section_11b8910454e24cb0b009e144adbcf774</w:instrText>
      </w:r>
      <w:r>
        <w:fldChar w:fldCharType="separate"/>
      </w:r>
      <w:r>
        <w:rPr>
          <w:noProof/>
        </w:rPr>
        <w:t>68</w:t>
      </w:r>
      <w:r>
        <w:fldChar w:fldCharType="end"/>
      </w:r>
    </w:p>
    <w:p w:rsidR="00794199" w:rsidRDefault="008E2B66">
      <w:pPr>
        <w:pStyle w:val="indexentry0"/>
      </w:pPr>
      <w:r>
        <w:t xml:space="preserve">   sequencing rules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794199" w:rsidRDefault="008E2B66">
      <w:pPr>
        <w:pStyle w:val="indexentry0"/>
      </w:pPr>
      <w:r>
        <w:t xml:space="preserve">   timer events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75</w:t>
      </w:r>
      <w:r>
        <w:fldChar w:fldCharType="end"/>
      </w:r>
      <w:r>
        <w:t>)</w:t>
      </w:r>
    </w:p>
    <w:p w:rsidR="00794199" w:rsidRDefault="008E2B66">
      <w:pPr>
        <w:pStyle w:val="indexentry0"/>
      </w:pPr>
      <w:r>
        <w:t xml:space="preserve">   timers (</w:t>
      </w:r>
      <w:hyperlink w:anchor="section_c91e536ad9ad4ef9bc50cf818cf1edf0">
        <w:r>
          <w:rPr>
            <w:rStyle w:val="Hyperlink"/>
          </w:rPr>
          <w:t>section 3.2.2</w:t>
        </w:r>
      </w:hyperlink>
      <w:r>
        <w:t xml:space="preserve"> </w:t>
      </w:r>
      <w:r>
        <w:fldChar w:fldCharType="begin"/>
      </w:r>
      <w:r>
        <w:instrText>PAGEREF section_c91e536ad9ad4ef9bc50cf818cf1edf0</w:instrText>
      </w:r>
      <w:r>
        <w:fldChar w:fldCharType="separate"/>
      </w:r>
      <w:r>
        <w:rPr>
          <w:noProof/>
        </w:rPr>
        <w:t>63</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74</w:t>
      </w:r>
      <w:r>
        <w:fldChar w:fldCharType="end"/>
      </w:r>
      <w:r>
        <w:t>)</w:t>
      </w:r>
    </w:p>
    <w:p w:rsidR="00794199" w:rsidRDefault="008E2B66">
      <w:pPr>
        <w:pStyle w:val="indexentry0"/>
      </w:pPr>
      <w:hyperlink w:anchor="section_1eafcd6598554a38bb80d29ba35bc80a">
        <w:r>
          <w:rPr>
            <w:rStyle w:val="Hyperlink"/>
          </w:rPr>
          <w:t>Common data types</w:t>
        </w:r>
      </w:hyperlink>
      <w:r>
        <w:t xml:space="preserve"> </w:t>
      </w:r>
      <w:r>
        <w:fldChar w:fldCharType="begin"/>
      </w:r>
      <w:r>
        <w:instrText>PAGEREF section_1eafcd6598554a38bb80d29ba35bc80a</w:instrText>
      </w:r>
      <w:r>
        <w:fldChar w:fldCharType="separate"/>
      </w:r>
      <w:r>
        <w:rPr>
          <w:noProof/>
        </w:rPr>
        <w:t>14</w:t>
      </w:r>
      <w:r>
        <w:fldChar w:fldCharType="end"/>
      </w:r>
    </w:p>
    <w:p w:rsidR="00794199" w:rsidRDefault="008E2B66">
      <w:pPr>
        <w:pStyle w:val="indexentry0"/>
      </w:pPr>
      <w:r>
        <w:t xml:space="preserve">   </w:t>
      </w:r>
      <w:hyperlink w:anchor="section_101bae85f089422c90b44e05797abd6d">
        <w:r>
          <w:rPr>
            <w:rStyle w:val="Hyperlink"/>
          </w:rPr>
          <w:t>Simple Data Types</w:t>
        </w:r>
      </w:hyperlink>
      <w:r>
        <w:t xml:space="preserve"> </w:t>
      </w:r>
      <w:r>
        <w:fldChar w:fldCharType="begin"/>
      </w:r>
      <w:r>
        <w:instrText>PAGEREF section_101bae85f089422c90b44e05797abd6d</w:instrText>
      </w:r>
      <w:r>
        <w:fldChar w:fldCharType="separate"/>
      </w:r>
      <w:r>
        <w:rPr>
          <w:noProof/>
        </w:rPr>
        <w:t>15</w:t>
      </w:r>
      <w:r>
        <w:fldChar w:fldCharType="end"/>
      </w:r>
    </w:p>
    <w:p w:rsidR="00794199" w:rsidRDefault="008E2B66">
      <w:pPr>
        <w:pStyle w:val="indexentry0"/>
      </w:pPr>
      <w:hyperlink w:anchor="section_55251155d6b743ad9ffed4aea7e533dd">
        <w:r>
          <w:rPr>
            <w:rStyle w:val="Hyperlink"/>
          </w:rPr>
          <w:t>Connect to the server example</w:t>
        </w:r>
      </w:hyperlink>
      <w:r>
        <w:t xml:space="preserve"> </w:t>
      </w:r>
      <w:r>
        <w:fldChar w:fldCharType="begin"/>
      </w:r>
      <w:r>
        <w:instrText>PAGEREF section_55251155d6b743</w:instrText>
      </w:r>
      <w:r>
        <w:instrText>ad9ffed4aea7e533dd</w:instrText>
      </w:r>
      <w:r>
        <w:fldChar w:fldCharType="separate"/>
      </w:r>
      <w:r>
        <w:rPr>
          <w:noProof/>
        </w:rPr>
        <w:t>76</w:t>
      </w:r>
      <w:r>
        <w:fldChar w:fldCharType="end"/>
      </w:r>
    </w:p>
    <w:p w:rsidR="00794199" w:rsidRDefault="00794199">
      <w:pPr>
        <w:spacing w:before="0" w:after="0"/>
        <w:rPr>
          <w:sz w:val="16"/>
        </w:rPr>
      </w:pPr>
    </w:p>
    <w:p w:rsidR="00794199" w:rsidRDefault="008E2B66">
      <w:pPr>
        <w:pStyle w:val="indexheader"/>
      </w:pPr>
      <w:r>
        <w:t>D</w:t>
      </w:r>
    </w:p>
    <w:p w:rsidR="00794199" w:rsidRDefault="00794199">
      <w:pPr>
        <w:spacing w:before="0" w:after="0"/>
        <w:rPr>
          <w:sz w:val="16"/>
        </w:rPr>
      </w:pPr>
    </w:p>
    <w:p w:rsidR="00794199" w:rsidRDefault="008E2B66">
      <w:pPr>
        <w:pStyle w:val="indexentry0"/>
      </w:pPr>
      <w:r>
        <w:t>Data model - abstract</w:t>
      </w:r>
    </w:p>
    <w:p w:rsidR="00794199" w:rsidRDefault="008E2B66">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w:t>
        </w:r>
        <w:r>
          <w:rPr>
            <w:rStyle w:val="Hyperlink"/>
          </w:rPr>
          <w:t>n 3.4.1</w:t>
        </w:r>
      </w:hyperlink>
      <w:r>
        <w:t xml:space="preserve"> </w:t>
      </w:r>
      <w:r>
        <w:fldChar w:fldCharType="begin"/>
      </w:r>
      <w:r>
        <w:instrText>PAGEREF section_fd0d3c6ef5064d16bf07a5398dfb0e52</w:instrText>
      </w:r>
      <w:r>
        <w:fldChar w:fldCharType="separate"/>
      </w:r>
      <w:r>
        <w:rPr>
          <w:noProof/>
        </w:rPr>
        <w:t>74</w:t>
      </w:r>
      <w:r>
        <w:fldChar w:fldCharType="end"/>
      </w:r>
      <w:r>
        <w:t>)</w:t>
      </w:r>
    </w:p>
    <w:p w:rsidR="00794199" w:rsidRDefault="008E2B66">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72</w:t>
      </w:r>
      <w:r>
        <w:fldChar w:fldCharType="end"/>
      </w:r>
      <w:r>
        <w:t>)</w:t>
      </w:r>
    </w:p>
    <w:p w:rsidR="00794199" w:rsidRDefault="008E2B66">
      <w:pPr>
        <w:pStyle w:val="indexentry0"/>
      </w:pPr>
      <w:r>
        <w:t>Data types</w:t>
      </w:r>
    </w:p>
    <w:p w:rsidR="00794199" w:rsidRDefault="008E2B66">
      <w:pPr>
        <w:pStyle w:val="indexentry0"/>
      </w:pPr>
      <w:r>
        <w:t xml:space="preserve">   </w:t>
      </w:r>
      <w:hyperlink w:anchor="section_1eafcd6598554a38bb80d29ba35bc80a">
        <w:r>
          <w:rPr>
            <w:rStyle w:val="Hyperlink"/>
          </w:rPr>
          <w:t>common - overview</w:t>
        </w:r>
      </w:hyperlink>
      <w:r>
        <w:t xml:space="preserve"> </w:t>
      </w:r>
      <w:r>
        <w:fldChar w:fldCharType="begin"/>
      </w:r>
      <w:r>
        <w:instrText>PAGEREF section_1eafcd6598554a38bb80d29ba35bc80a</w:instrText>
      </w:r>
      <w:r>
        <w:fldChar w:fldCharType="separate"/>
      </w:r>
      <w:r>
        <w:rPr>
          <w:noProof/>
        </w:rPr>
        <w:t>14</w:t>
      </w:r>
      <w:r>
        <w:fldChar w:fldCharType="end"/>
      </w:r>
    </w:p>
    <w:p w:rsidR="00794199" w:rsidRDefault="008E2B66">
      <w:pPr>
        <w:pStyle w:val="indexentry0"/>
      </w:pPr>
      <w:hyperlink w:anchor="section_f55504d7dd5b4d9b86ef53b6b81a586b">
        <w:r>
          <w:rPr>
            <w:rStyle w:val="Hyperlink"/>
          </w:rPr>
          <w:t>Disconnect from the server example</w:t>
        </w:r>
      </w:hyperlink>
      <w:r>
        <w:t xml:space="preserve"> </w:t>
      </w:r>
      <w:r>
        <w:fldChar w:fldCharType="begin"/>
      </w:r>
      <w:r>
        <w:instrText>PAGEREF section_f55504d7dd5b4d9b86ef53b6b81a586b</w:instrText>
      </w:r>
      <w:r>
        <w:fldChar w:fldCharType="separate"/>
      </w:r>
      <w:r>
        <w:rPr>
          <w:noProof/>
        </w:rPr>
        <w:t>80</w:t>
      </w:r>
      <w:r>
        <w:fldChar w:fldCharType="end"/>
      </w:r>
    </w:p>
    <w:p w:rsidR="00794199" w:rsidRDefault="00794199">
      <w:pPr>
        <w:spacing w:before="0" w:after="0"/>
        <w:rPr>
          <w:sz w:val="16"/>
        </w:rPr>
      </w:pPr>
    </w:p>
    <w:p w:rsidR="00794199" w:rsidRDefault="008E2B66">
      <w:pPr>
        <w:pStyle w:val="indexheader"/>
      </w:pPr>
      <w:r>
        <w:t>E</w:t>
      </w:r>
    </w:p>
    <w:p w:rsidR="00794199" w:rsidRDefault="00794199">
      <w:pPr>
        <w:spacing w:before="0" w:after="0"/>
        <w:rPr>
          <w:sz w:val="16"/>
        </w:rPr>
      </w:pPr>
    </w:p>
    <w:p w:rsidR="00794199" w:rsidRDefault="008E2B66">
      <w:pPr>
        <w:pStyle w:val="indexentry0"/>
      </w:pPr>
      <w:hyperlink w:anchor="section_dd573ee8d30547b38fc8e09811543422">
        <w:r>
          <w:rPr>
            <w:rStyle w:val="Hyperlink"/>
          </w:rPr>
          <w:t>EcDoAsyncConnectEx Method (Opnum 14) meth</w:t>
        </w:r>
        <w:r>
          <w:rPr>
            <w:rStyle w:val="Hyperlink"/>
          </w:rPr>
          <w:t>od</w:t>
        </w:r>
      </w:hyperlink>
      <w:r>
        <w:t xml:space="preserve"> </w:t>
      </w:r>
      <w:r>
        <w:fldChar w:fldCharType="begin"/>
      </w:r>
      <w:r>
        <w:instrText>PAGEREF section_dd573ee8d30547b38fc8e09811543422</w:instrText>
      </w:r>
      <w:r>
        <w:fldChar w:fldCharType="separate"/>
      </w:r>
      <w:r>
        <w:rPr>
          <w:noProof/>
        </w:rPr>
        <w:t>59</w:t>
      </w:r>
      <w:r>
        <w:fldChar w:fldCharType="end"/>
      </w:r>
    </w:p>
    <w:p w:rsidR="00794199" w:rsidRDefault="008E2B66">
      <w:pPr>
        <w:pStyle w:val="indexentry0"/>
      </w:pP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73</w:t>
      </w:r>
      <w:r>
        <w:fldChar w:fldCharType="end"/>
      </w:r>
    </w:p>
    <w:p w:rsidR="00794199" w:rsidRDefault="008E2B66">
      <w:pPr>
        <w:pStyle w:val="indexentry0"/>
      </w:pPr>
      <w:hyperlink w:anchor="section_59d638fee63d422ab51d6210b2155138">
        <w:r>
          <w:rPr>
            <w:rStyle w:val="Hyperlink"/>
          </w:rPr>
          <w:t>EcDoConnectEx Method (Opnum 10) method</w:t>
        </w:r>
      </w:hyperlink>
      <w:r>
        <w:t xml:space="preserve"> </w:t>
      </w:r>
      <w:r>
        <w:fldChar w:fldCharType="begin"/>
      </w:r>
      <w:r>
        <w:instrText>PAGEREF section_59d638fee63d422ab51d6210b2155138</w:instrText>
      </w:r>
      <w:r>
        <w:fldChar w:fldCharType="separate"/>
      </w:r>
      <w:r>
        <w:rPr>
          <w:noProof/>
        </w:rPr>
        <w:t>39</w:t>
      </w:r>
      <w:r>
        <w:fldChar w:fldCharType="end"/>
      </w:r>
    </w:p>
    <w:p w:rsidR="00794199" w:rsidRDefault="008E2B66">
      <w:pPr>
        <w:pStyle w:val="indexentry0"/>
      </w:pPr>
      <w:hyperlink w:anchor="section_506c859bea73483d80234212b9ed6f2a">
        <w:r>
          <w:rPr>
            <w:rStyle w:val="Hyperlink"/>
          </w:rPr>
          <w:t>EcDoDisconnect Method (Opnum 1) method</w:t>
        </w:r>
      </w:hyperlink>
      <w:r>
        <w:t xml:space="preserve"> </w:t>
      </w:r>
      <w:r>
        <w:fldChar w:fldCharType="begin"/>
      </w:r>
      <w:r>
        <w:instrText>PAGEREF section_506c859bea73483d80234212b9ed</w:instrText>
      </w:r>
      <w:r>
        <w:instrText>6f2a</w:instrText>
      </w:r>
      <w:r>
        <w:fldChar w:fldCharType="separate"/>
      </w:r>
      <w:r>
        <w:rPr>
          <w:noProof/>
        </w:rPr>
        <w:t>59</w:t>
      </w:r>
      <w:r>
        <w:fldChar w:fldCharType="end"/>
      </w:r>
    </w:p>
    <w:p w:rsidR="00794199" w:rsidRDefault="008E2B66">
      <w:pPr>
        <w:pStyle w:val="indexentry0"/>
      </w:pP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52</w:t>
      </w:r>
      <w:r>
        <w:fldChar w:fldCharType="end"/>
      </w:r>
    </w:p>
    <w:p w:rsidR="00794199" w:rsidRDefault="008E2B66">
      <w:pPr>
        <w:pStyle w:val="indexentry0"/>
      </w:pPr>
      <w:hyperlink w:anchor="section_72c83484ac9e48a2884629b4d68d53db">
        <w:r>
          <w:rPr>
            <w:rStyle w:val="Hyperlink"/>
          </w:rPr>
          <w:t>EcDummyRpc Method (Opnum 6) method</w:t>
        </w:r>
      </w:hyperlink>
      <w:r>
        <w:t xml:space="preserve"> </w:t>
      </w:r>
      <w:r>
        <w:fldChar w:fldCharType="begin"/>
      </w:r>
      <w:r>
        <w:instrText>PAGEREF section_72c83484ac9e48a2884629b4d68d53db</w:instrText>
      </w:r>
      <w:r>
        <w:fldChar w:fldCharType="separate"/>
      </w:r>
      <w:r>
        <w:rPr>
          <w:noProof/>
        </w:rPr>
        <w:t>61</w:t>
      </w:r>
      <w:r>
        <w:fldChar w:fldCharType="end"/>
      </w:r>
    </w:p>
    <w:p w:rsidR="00794199" w:rsidRDefault="008E2B66">
      <w:pPr>
        <w:pStyle w:val="indexentry0"/>
      </w:pP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section_6a6e9a7609b341aaa3f7dc25ba77c907</w:instrText>
      </w:r>
      <w:r>
        <w:fldChar w:fldCharType="separate"/>
      </w:r>
      <w:r>
        <w:rPr>
          <w:noProof/>
        </w:rPr>
        <w:t>60</w:t>
      </w:r>
      <w:r>
        <w:fldChar w:fldCharType="end"/>
      </w:r>
    </w:p>
    <w:p w:rsidR="00794199" w:rsidRDefault="008E2B66">
      <w:pPr>
        <w:pStyle w:val="indexentry0"/>
      </w:pPr>
      <w:hyperlink w:anchor="section_e981832a87f641ca940e4bb3cfb24c52">
        <w:r>
          <w:rPr>
            <w:rStyle w:val="Hyperlink"/>
          </w:rPr>
          <w:t>emsmdb interface</w:t>
        </w:r>
      </w:hyperlink>
      <w:r>
        <w:t xml:space="preserve"> </w:t>
      </w:r>
      <w:r>
        <w:fldChar w:fldCharType="begin"/>
      </w:r>
      <w:r>
        <w:instrText>PAGEREF section_e981832a87f641ca940e4bb3cfb24c52</w:instrText>
      </w:r>
      <w:r>
        <w:fldChar w:fldCharType="separate"/>
      </w:r>
      <w:r>
        <w:rPr>
          <w:noProof/>
        </w:rPr>
        <w:t>36</w:t>
      </w:r>
      <w:r>
        <w:fldChar w:fldCharType="end"/>
      </w:r>
    </w:p>
    <w:p w:rsidR="00794199" w:rsidRDefault="008E2B66">
      <w:pPr>
        <w:pStyle w:val="indexentry0"/>
      </w:pPr>
      <w:r>
        <w:t>Events</w:t>
      </w:r>
    </w:p>
    <w:p w:rsidR="00794199" w:rsidRDefault="008E2B66">
      <w:pPr>
        <w:pStyle w:val="indexentry0"/>
      </w:pPr>
      <w:r>
        <w:t xml:space="preserve">   local -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75</w:t>
      </w:r>
      <w:r>
        <w:fldChar w:fldCharType="end"/>
      </w:r>
      <w:r>
        <w:t>)</w:t>
      </w:r>
    </w:p>
    <w:p w:rsidR="00794199" w:rsidRDefault="008E2B66">
      <w:pPr>
        <w:pStyle w:val="indexentry0"/>
      </w:pPr>
      <w:r>
        <w:t xml:space="preserve">   local - server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794199" w:rsidRDefault="008E2B66">
      <w:pPr>
        <w:pStyle w:val="indexentry0"/>
      </w:pPr>
      <w:r>
        <w:t xml:space="preserve">   timer -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75</w:t>
      </w:r>
      <w:r>
        <w:fldChar w:fldCharType="end"/>
      </w:r>
      <w:r>
        <w:t>)</w:t>
      </w:r>
    </w:p>
    <w:p w:rsidR="00794199" w:rsidRDefault="008E2B66">
      <w:pPr>
        <w:pStyle w:val="indexentry0"/>
      </w:pPr>
      <w:r>
        <w:t xml:space="preserve">   timer -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74</w:t>
      </w:r>
      <w:r>
        <w:fldChar w:fldCharType="end"/>
      </w:r>
      <w:r>
        <w:t>)</w:t>
      </w:r>
    </w:p>
    <w:p w:rsidR="00794199" w:rsidRDefault="008E2B66">
      <w:pPr>
        <w:pStyle w:val="indexentry0"/>
      </w:pPr>
      <w:r>
        <w:t>Exampl</w:t>
      </w:r>
      <w:r>
        <w:t>es</w:t>
      </w:r>
    </w:p>
    <w:p w:rsidR="00794199" w:rsidRDefault="008E2B66">
      <w:pPr>
        <w:pStyle w:val="indexentry0"/>
      </w:pPr>
      <w:r>
        <w:t xml:space="preserve">   </w:t>
      </w:r>
      <w:hyperlink w:anchor="section_55251155d6b743ad9ffed4aea7e533dd">
        <w:r>
          <w:rPr>
            <w:rStyle w:val="Hyperlink"/>
          </w:rPr>
          <w:t>connect to the server</w:t>
        </w:r>
      </w:hyperlink>
      <w:r>
        <w:t xml:space="preserve"> </w:t>
      </w:r>
      <w:r>
        <w:fldChar w:fldCharType="begin"/>
      </w:r>
      <w:r>
        <w:instrText>PAGEREF section_55251155d6b743ad9ffed4aea7e533dd</w:instrText>
      </w:r>
      <w:r>
        <w:fldChar w:fldCharType="separate"/>
      </w:r>
      <w:r>
        <w:rPr>
          <w:noProof/>
        </w:rPr>
        <w:t>76</w:t>
      </w:r>
      <w:r>
        <w:fldChar w:fldCharType="end"/>
      </w:r>
    </w:p>
    <w:p w:rsidR="00794199" w:rsidRDefault="008E2B66">
      <w:pPr>
        <w:pStyle w:val="indexentry0"/>
      </w:pPr>
      <w:r>
        <w:t xml:space="preserve">   </w:t>
      </w:r>
      <w:hyperlink w:anchor="section_f55504d7dd5b4d9b86ef53b6b81a586b">
        <w:r>
          <w:rPr>
            <w:rStyle w:val="Hyperlink"/>
          </w:rPr>
          <w:t>disconnect from the server</w:t>
        </w:r>
      </w:hyperlink>
      <w:r>
        <w:t xml:space="preserve"> </w:t>
      </w:r>
      <w:r>
        <w:fldChar w:fldCharType="begin"/>
      </w:r>
      <w:r>
        <w:instrText>PAGEREF section_f55504d7dd5b4d9b86ef53b6b81a586b</w:instrText>
      </w:r>
      <w:r>
        <w:fldChar w:fldCharType="separate"/>
      </w:r>
      <w:r>
        <w:rPr>
          <w:noProof/>
        </w:rPr>
        <w:t>80</w:t>
      </w:r>
      <w:r>
        <w:fldChar w:fldCharType="end"/>
      </w:r>
    </w:p>
    <w:p w:rsidR="00794199" w:rsidRDefault="008E2B66">
      <w:pPr>
        <w:pStyle w:val="indexentry0"/>
      </w:pPr>
      <w:r>
        <w:t xml:space="preserve">   </w:t>
      </w:r>
      <w:hyperlink w:anchor="section_69a52d438ff54e5caa8ac6e1411aaba0">
        <w:r>
          <w:rPr>
            <w:rStyle w:val="Hyperlink"/>
          </w:rPr>
          <w:t>issue rop commands to the server</w:t>
        </w:r>
      </w:hyperlink>
      <w:r>
        <w:t xml:space="preserve"> </w:t>
      </w:r>
      <w:r>
        <w:fldChar w:fldCharType="begin"/>
      </w:r>
      <w:r>
        <w:instrText>PAGEREF section_69a52d438ff54e5caa8ac6e1411aaba0</w:instrText>
      </w:r>
      <w:r>
        <w:fldChar w:fldCharType="separate"/>
      </w:r>
      <w:r>
        <w:rPr>
          <w:noProof/>
        </w:rPr>
        <w:t>77</w:t>
      </w:r>
      <w:r>
        <w:fldChar w:fldCharType="end"/>
      </w:r>
    </w:p>
    <w:p w:rsidR="00794199" w:rsidRDefault="008E2B66">
      <w:pPr>
        <w:pStyle w:val="indexentry0"/>
      </w:pPr>
      <w:r>
        <w:t xml:space="preserve">   </w:t>
      </w:r>
      <w:hyperlink w:anchor="section_f6cf5a0d218c438f963cc890de7d0d07">
        <w:r>
          <w:rPr>
            <w:rStyle w:val="Hyperlink"/>
          </w:rPr>
          <w:t>overview</w:t>
        </w:r>
      </w:hyperlink>
      <w:r>
        <w:t xml:space="preserve"> </w:t>
      </w:r>
      <w:r>
        <w:fldChar w:fldCharType="begin"/>
      </w:r>
      <w:r>
        <w:instrText>PAGEREF section_f6cf5a0d218c438f963cc890de7d0d07</w:instrText>
      </w:r>
      <w:r>
        <w:fldChar w:fldCharType="separate"/>
      </w:r>
      <w:r>
        <w:rPr>
          <w:noProof/>
        </w:rPr>
        <w:t>76</w:t>
      </w:r>
      <w:r>
        <w:fldChar w:fldCharType="end"/>
      </w:r>
    </w:p>
    <w:p w:rsidR="00794199" w:rsidRDefault="008E2B66">
      <w:pPr>
        <w:pStyle w:val="indexentry0"/>
      </w:pPr>
      <w:r>
        <w:t xml:space="preserve">   </w:t>
      </w:r>
      <w:hyperlink w:anchor="section_5caa7b150f5f4d7794b81b7439b2b436">
        <w:r>
          <w:rPr>
            <w:rStyle w:val="Hyperlink"/>
          </w:rPr>
          <w:t>receive packed rop responses from the server</w:t>
        </w:r>
      </w:hyperlink>
      <w:r>
        <w:t xml:space="preserve"> </w:t>
      </w:r>
      <w:r>
        <w:fldChar w:fldCharType="begin"/>
      </w:r>
      <w:r>
        <w:instrText>PAGEREF section_5caa7b150f5f4d7794b81b7439b2b436</w:instrText>
      </w:r>
      <w:r>
        <w:fldChar w:fldCharType="separate"/>
      </w:r>
      <w:r>
        <w:rPr>
          <w:noProof/>
        </w:rPr>
        <w:t>79</w:t>
      </w:r>
      <w:r>
        <w:fldChar w:fldCharType="end"/>
      </w:r>
    </w:p>
    <w:p w:rsidR="00794199" w:rsidRDefault="00794199">
      <w:pPr>
        <w:spacing w:before="0" w:after="0"/>
        <w:rPr>
          <w:sz w:val="16"/>
        </w:rPr>
      </w:pPr>
    </w:p>
    <w:p w:rsidR="00794199" w:rsidRDefault="008E2B66">
      <w:pPr>
        <w:pStyle w:val="indexheader"/>
      </w:pPr>
      <w:r>
        <w:t>F</w:t>
      </w:r>
    </w:p>
    <w:p w:rsidR="00794199" w:rsidRDefault="00794199">
      <w:pPr>
        <w:spacing w:before="0" w:after="0"/>
        <w:rPr>
          <w:sz w:val="16"/>
        </w:rPr>
      </w:pPr>
    </w:p>
    <w:p w:rsidR="00794199" w:rsidRDefault="008E2B66">
      <w:pPr>
        <w:pStyle w:val="indexentry0"/>
      </w:pPr>
      <w:hyperlink w:anchor="section_29f371f34d0d4350ac28174a2ea3ffe2">
        <w:r>
          <w:rPr>
            <w:rStyle w:val="Hyperlink"/>
          </w:rPr>
          <w:t>Fields - vendor-extensible</w:t>
        </w:r>
      </w:hyperlink>
      <w:r>
        <w:t xml:space="preserve"> </w:t>
      </w:r>
      <w:r>
        <w:fldChar w:fldCharType="begin"/>
      </w:r>
      <w:r>
        <w:instrText>PAGEREF section_29f371f34d0d4350ac28174a2ea3ffe2</w:instrText>
      </w:r>
      <w:r>
        <w:fldChar w:fldCharType="separate"/>
      </w:r>
      <w:r>
        <w:rPr>
          <w:noProof/>
        </w:rPr>
        <w:t>13</w:t>
      </w:r>
      <w:r>
        <w:fldChar w:fldCharType="end"/>
      </w:r>
    </w:p>
    <w:p w:rsidR="00794199" w:rsidRDefault="008E2B66">
      <w:pPr>
        <w:pStyle w:val="indexentry0"/>
      </w:pPr>
      <w:hyperlink w:anchor="section_70adbb7185a14023bfdb41e32ff37bf1">
        <w:r>
          <w:rPr>
            <w:rStyle w:val="Hyperlink"/>
          </w:rPr>
          <w:t>Full IDL</w:t>
        </w:r>
      </w:hyperlink>
      <w:r>
        <w:t xml:space="preserve"> </w:t>
      </w:r>
      <w:r>
        <w:fldChar w:fldCharType="begin"/>
      </w:r>
      <w:r>
        <w:instrText>PAGEREF section_70adbb7185a14023bfdb41e32ff37bf1</w:instrText>
      </w:r>
      <w:r>
        <w:fldChar w:fldCharType="separate"/>
      </w:r>
      <w:r>
        <w:rPr>
          <w:noProof/>
        </w:rPr>
        <w:t>82</w:t>
      </w:r>
      <w:r>
        <w:fldChar w:fldCharType="end"/>
      </w:r>
    </w:p>
    <w:p w:rsidR="00794199" w:rsidRDefault="00794199">
      <w:pPr>
        <w:spacing w:before="0" w:after="0"/>
        <w:rPr>
          <w:sz w:val="16"/>
        </w:rPr>
      </w:pPr>
    </w:p>
    <w:p w:rsidR="00794199" w:rsidRDefault="008E2B66">
      <w:pPr>
        <w:pStyle w:val="indexheader"/>
      </w:pPr>
      <w:r>
        <w:t>G</w:t>
      </w:r>
    </w:p>
    <w:p w:rsidR="00794199" w:rsidRDefault="00794199">
      <w:pPr>
        <w:spacing w:before="0" w:after="0"/>
        <w:rPr>
          <w:sz w:val="16"/>
        </w:rPr>
      </w:pPr>
    </w:p>
    <w:p w:rsidR="00794199" w:rsidRDefault="008E2B66">
      <w:pPr>
        <w:pStyle w:val="indexentry0"/>
      </w:pPr>
      <w:hyperlink w:anchor="section_c5869b4ac0d34ceb80f4c47a250ddf3d">
        <w:r>
          <w:rPr>
            <w:rStyle w:val="Hyperlink"/>
          </w:rPr>
          <w:t>Glossary</w:t>
        </w:r>
      </w:hyperlink>
      <w:r>
        <w:t xml:space="preserve"> </w:t>
      </w:r>
      <w:r>
        <w:fldChar w:fldCharType="begin"/>
      </w:r>
      <w:r>
        <w:instrText>PAGEREF section_c5869b4ac0d34ceb80f4c47a250ddf3d</w:instrText>
      </w:r>
      <w:r>
        <w:fldChar w:fldCharType="separate"/>
      </w:r>
      <w:r>
        <w:rPr>
          <w:noProof/>
        </w:rPr>
        <w:t>7</w:t>
      </w:r>
      <w:r>
        <w:fldChar w:fldCharType="end"/>
      </w:r>
    </w:p>
    <w:p w:rsidR="00794199" w:rsidRDefault="00794199">
      <w:pPr>
        <w:spacing w:before="0" w:after="0"/>
        <w:rPr>
          <w:sz w:val="16"/>
        </w:rPr>
      </w:pPr>
    </w:p>
    <w:p w:rsidR="00794199" w:rsidRDefault="008E2B66">
      <w:pPr>
        <w:pStyle w:val="indexheader"/>
      </w:pPr>
      <w:r>
        <w:t>H</w:t>
      </w:r>
    </w:p>
    <w:p w:rsidR="00794199" w:rsidRDefault="00794199">
      <w:pPr>
        <w:spacing w:before="0" w:after="0"/>
        <w:rPr>
          <w:sz w:val="16"/>
        </w:rPr>
      </w:pPr>
    </w:p>
    <w:p w:rsidR="00794199" w:rsidRDefault="008E2B66">
      <w:pPr>
        <w:pStyle w:val="indexentry0"/>
      </w:pPr>
      <w:hyperlink w:anchor="section_3d0872418fe242f08bae248599c22d9b">
        <w:r>
          <w:rPr>
            <w:rStyle w:val="Hyperlink"/>
          </w:rPr>
          <w:t>Handling Connection Failures method</w:t>
        </w:r>
      </w:hyperlink>
      <w:r>
        <w:t xml:space="preserve"> </w:t>
      </w:r>
      <w:r>
        <w:fldChar w:fldCharType="begin"/>
      </w:r>
      <w:r>
        <w:instrText>PAGEREF section_3d0872418fe242</w:instrText>
      </w:r>
      <w:r>
        <w:instrText>f08bae248599c22d9b</w:instrText>
      </w:r>
      <w:r>
        <w:fldChar w:fldCharType="separate"/>
      </w:r>
      <w:r>
        <w:rPr>
          <w:noProof/>
        </w:rPr>
        <w:t>71</w:t>
      </w:r>
      <w:r>
        <w:fldChar w:fldCharType="end"/>
      </w:r>
    </w:p>
    <w:p w:rsidR="00794199" w:rsidRDefault="008E2B66">
      <w:pPr>
        <w:pStyle w:val="indexentry0"/>
      </w:pPr>
      <w:hyperlink w:anchor="section_975cdc0c94a742b7acbec35099696792">
        <w:r>
          <w:rPr>
            <w:rStyle w:val="Hyperlink"/>
          </w:rPr>
          <w:t>Handling Endpoint Consolidation method</w:t>
        </w:r>
      </w:hyperlink>
      <w:r>
        <w:t xml:space="preserve"> </w:t>
      </w:r>
      <w:r>
        <w:fldChar w:fldCharType="begin"/>
      </w:r>
      <w:r>
        <w:instrText>PAGEREF section_975cdc0c94a742b7acbec35099696792</w:instrText>
      </w:r>
      <w:r>
        <w:fldChar w:fldCharType="separate"/>
      </w:r>
      <w:r>
        <w:rPr>
          <w:noProof/>
        </w:rPr>
        <w:t>71</w:t>
      </w:r>
      <w:r>
        <w:fldChar w:fldCharType="end"/>
      </w:r>
    </w:p>
    <w:p w:rsidR="00794199" w:rsidRDefault="008E2B66">
      <w:pPr>
        <w:pStyle w:val="indexentry0"/>
      </w:pP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71</w:t>
      </w:r>
      <w:r>
        <w:fldChar w:fldCharType="end"/>
      </w:r>
    </w:p>
    <w:p w:rsidR="00794199" w:rsidRDefault="00794199">
      <w:pPr>
        <w:spacing w:before="0" w:after="0"/>
        <w:rPr>
          <w:sz w:val="16"/>
        </w:rPr>
      </w:pPr>
    </w:p>
    <w:p w:rsidR="00794199" w:rsidRDefault="008E2B66">
      <w:pPr>
        <w:pStyle w:val="indexheader"/>
      </w:pPr>
      <w:r>
        <w:t>I</w:t>
      </w:r>
    </w:p>
    <w:p w:rsidR="00794199" w:rsidRDefault="00794199">
      <w:pPr>
        <w:spacing w:before="0" w:after="0"/>
        <w:rPr>
          <w:sz w:val="16"/>
        </w:rPr>
      </w:pPr>
    </w:p>
    <w:p w:rsidR="00794199" w:rsidRDefault="008E2B66">
      <w:pPr>
        <w:pStyle w:val="indexentry0"/>
      </w:pPr>
      <w:hyperlink w:anchor="section_70adbb7185a14023bfdb41e32ff37bf1">
        <w:r>
          <w:rPr>
            <w:rStyle w:val="Hyperlink"/>
          </w:rPr>
          <w:t>IDL</w:t>
        </w:r>
      </w:hyperlink>
      <w:r>
        <w:t xml:space="preserve"> </w:t>
      </w:r>
      <w:r>
        <w:fldChar w:fldCharType="begin"/>
      </w:r>
      <w:r>
        <w:instrText>PAGEREF section_70adbb7185a14023bfdb41e32ff37bf1</w:instrText>
      </w:r>
      <w:r>
        <w:fldChar w:fldCharType="separate"/>
      </w:r>
      <w:r>
        <w:rPr>
          <w:noProof/>
        </w:rPr>
        <w:t>82</w:t>
      </w:r>
      <w:r>
        <w:fldChar w:fldCharType="end"/>
      </w:r>
    </w:p>
    <w:p w:rsidR="00794199" w:rsidRDefault="008E2B66">
      <w:pPr>
        <w:pStyle w:val="indexentry0"/>
      </w:pPr>
      <w:hyperlink w:anchor="section_35c2f4fbaa0e4e8f98934593d6747754">
        <w:r>
          <w:rPr>
            <w:rStyle w:val="Hyperlink"/>
          </w:rPr>
          <w:t>Implementer - security considerations</w:t>
        </w:r>
      </w:hyperlink>
      <w:r>
        <w:t xml:space="preserve"> </w:t>
      </w:r>
      <w:r>
        <w:fldChar w:fldCharType="begin"/>
      </w:r>
      <w:r>
        <w:instrText>PAGEREF section_35c2f4fbaa0e4e8f98934593d6747754</w:instrText>
      </w:r>
      <w:r>
        <w:fldChar w:fldCharType="separate"/>
      </w:r>
      <w:r>
        <w:rPr>
          <w:noProof/>
        </w:rPr>
        <w:t>81</w:t>
      </w:r>
      <w:r>
        <w:fldChar w:fldCharType="end"/>
      </w:r>
    </w:p>
    <w:p w:rsidR="00794199" w:rsidRDefault="008E2B66">
      <w:pPr>
        <w:pStyle w:val="indexentry0"/>
      </w:pPr>
      <w:hyperlink w:anchor="section_0e8fa70e09584ddebd735023b0dd7298">
        <w:r>
          <w:rPr>
            <w:rStyle w:val="Hyperlink"/>
          </w:rPr>
          <w:t>Index of security parameters</w:t>
        </w:r>
      </w:hyperlink>
      <w:r>
        <w:t xml:space="preserve"> </w:t>
      </w:r>
      <w:r>
        <w:fldChar w:fldCharType="begin"/>
      </w:r>
      <w:r>
        <w:instrText>PAGEREF sec</w:instrText>
      </w:r>
      <w:r>
        <w:instrText>tion_0e8fa70e09584ddebd735023b0dd7298</w:instrText>
      </w:r>
      <w:r>
        <w:fldChar w:fldCharType="separate"/>
      </w:r>
      <w:r>
        <w:rPr>
          <w:noProof/>
        </w:rPr>
        <w:t>81</w:t>
      </w:r>
      <w:r>
        <w:fldChar w:fldCharType="end"/>
      </w:r>
    </w:p>
    <w:p w:rsidR="00794199" w:rsidRDefault="008E2B66">
      <w:pPr>
        <w:pStyle w:val="indexentry0"/>
      </w:pPr>
      <w:hyperlink w:anchor="section_1bb1ea80a5794506a8c8bb9a5e1ac3b5">
        <w:r>
          <w:rPr>
            <w:rStyle w:val="Hyperlink"/>
          </w:rPr>
          <w:t>Informative references</w:t>
        </w:r>
      </w:hyperlink>
      <w:r>
        <w:t xml:space="preserve"> </w:t>
      </w:r>
      <w:r>
        <w:fldChar w:fldCharType="begin"/>
      </w:r>
      <w:r>
        <w:instrText>PAGEREF section_1bb1ea80a5794506a8c8bb9a5e1ac3b5</w:instrText>
      </w:r>
      <w:r>
        <w:fldChar w:fldCharType="separate"/>
      </w:r>
      <w:r>
        <w:rPr>
          <w:noProof/>
        </w:rPr>
        <w:t>10</w:t>
      </w:r>
      <w:r>
        <w:fldChar w:fldCharType="end"/>
      </w:r>
    </w:p>
    <w:p w:rsidR="00794199" w:rsidRDefault="008E2B66">
      <w:pPr>
        <w:pStyle w:val="indexentry0"/>
      </w:pPr>
      <w:r>
        <w:t>Initialization</w:t>
      </w:r>
    </w:p>
    <w:p w:rsidR="00794199" w:rsidRDefault="008E2B66">
      <w:pPr>
        <w:pStyle w:val="indexentry0"/>
      </w:pPr>
      <w:r>
        <w:t xml:space="preserve">   client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63</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74</w:t>
      </w:r>
      <w:r>
        <w:fldChar w:fldCharType="end"/>
      </w:r>
      <w:r>
        <w:t>)</w:t>
      </w:r>
    </w:p>
    <w:p w:rsidR="00794199" w:rsidRDefault="008E2B66">
      <w:pPr>
        <w:pStyle w:val="indexentry0"/>
      </w:pPr>
      <w:r>
        <w:t xml:space="preserve">   server (</w:t>
      </w:r>
      <w:hyperlink w:anchor="section_bd32b3793d0040149aa149273312b1b2">
        <w:r>
          <w:rPr>
            <w:rStyle w:val="Hyperlink"/>
          </w:rPr>
          <w:t>section 3.1.3</w:t>
        </w:r>
      </w:hyperlink>
      <w:r>
        <w:t xml:space="preserve"> </w:t>
      </w:r>
      <w:r>
        <w:fldChar w:fldCharType="begin"/>
      </w:r>
      <w:r>
        <w:instrText>PAGEREF section_bd32b3793d0040149aa149273312b1b2</w:instrText>
      </w:r>
      <w:r>
        <w:fldChar w:fldCharType="separate"/>
      </w:r>
      <w:r>
        <w:rPr>
          <w:noProof/>
        </w:rPr>
        <w:t>37</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72</w:t>
      </w:r>
      <w:r>
        <w:fldChar w:fldCharType="end"/>
      </w:r>
      <w:r>
        <w:t>)</w:t>
      </w:r>
    </w:p>
    <w:p w:rsidR="00794199" w:rsidRDefault="008E2B66">
      <w:pPr>
        <w:pStyle w:val="indexentry0"/>
      </w:pPr>
      <w:r>
        <w:t>Interfaces - server</w:t>
      </w:r>
    </w:p>
    <w:p w:rsidR="00794199" w:rsidRDefault="008E2B66">
      <w:pPr>
        <w:pStyle w:val="indexentry0"/>
      </w:pPr>
      <w:r>
        <w:t xml:space="preserve">   </w:t>
      </w:r>
      <w:hyperlink w:anchor="section_9a2e324f50c6470ca1fe085ad99537f1">
        <w:r>
          <w:rPr>
            <w:rStyle w:val="Hyperlink"/>
          </w:rPr>
          <w:t>asyncemsmdb</w:t>
        </w:r>
      </w:hyperlink>
      <w:r>
        <w:t xml:space="preserve"> </w:t>
      </w:r>
      <w:r>
        <w:fldChar w:fldCharType="begin"/>
      </w:r>
      <w:r>
        <w:instrText>PAGEREF section_9a2e324f50c6470ca1fe085ad99537f1</w:instrText>
      </w:r>
      <w:r>
        <w:fldChar w:fldCharType="separate"/>
      </w:r>
      <w:r>
        <w:rPr>
          <w:noProof/>
        </w:rPr>
        <w:t>72</w:t>
      </w:r>
      <w:r>
        <w:fldChar w:fldCharType="end"/>
      </w:r>
    </w:p>
    <w:p w:rsidR="00794199" w:rsidRDefault="008E2B66">
      <w:pPr>
        <w:pStyle w:val="indexentry0"/>
      </w:pPr>
      <w:r>
        <w:t xml:space="preserve">   </w:t>
      </w:r>
      <w:hyperlink w:anchor="section_e981832a87f641ca940e4bb3cfb24c52">
        <w:r>
          <w:rPr>
            <w:rStyle w:val="Hyperlink"/>
          </w:rPr>
          <w:t>emsmdb</w:t>
        </w:r>
      </w:hyperlink>
      <w:r>
        <w:t xml:space="preserve"> </w:t>
      </w:r>
      <w:r>
        <w:fldChar w:fldCharType="begin"/>
      </w:r>
      <w:r>
        <w:instrText>PAGEREF section_e981832a87f641ca940e4bb3cfb24c52</w:instrText>
      </w:r>
      <w:r>
        <w:fldChar w:fldCharType="separate"/>
      </w:r>
      <w:r>
        <w:rPr>
          <w:noProof/>
        </w:rPr>
        <w:t>36</w:t>
      </w:r>
      <w:r>
        <w:fldChar w:fldCharType="end"/>
      </w:r>
    </w:p>
    <w:p w:rsidR="00794199" w:rsidRDefault="008E2B66">
      <w:pPr>
        <w:pStyle w:val="indexentry0"/>
      </w:pPr>
      <w:hyperlink w:anchor="section_c66ce88ffb77416cacc5577878d8f41d">
        <w:r>
          <w:rPr>
            <w:rStyle w:val="Hyperlink"/>
          </w:rPr>
          <w:t>Introduction</w:t>
        </w:r>
      </w:hyperlink>
      <w:r>
        <w:t xml:space="preserve"> </w:t>
      </w:r>
      <w:r>
        <w:fldChar w:fldCharType="begin"/>
      </w:r>
      <w:r>
        <w:instrText>PAGEREF section_c66ce88ffb77416cacc5577878d8f41d</w:instrText>
      </w:r>
      <w:r>
        <w:fldChar w:fldCharType="separate"/>
      </w:r>
      <w:r>
        <w:rPr>
          <w:noProof/>
        </w:rPr>
        <w:t>7</w:t>
      </w:r>
      <w:r>
        <w:fldChar w:fldCharType="end"/>
      </w:r>
    </w:p>
    <w:p w:rsidR="00794199" w:rsidRDefault="008E2B66">
      <w:pPr>
        <w:pStyle w:val="indexentry0"/>
      </w:pPr>
      <w:hyperlink w:anchor="section_69a52d438ff54e5caa8ac6e1411aaba0">
        <w:r>
          <w:rPr>
            <w:rStyle w:val="Hyperlink"/>
          </w:rPr>
          <w:t>Issue rop commands to the server example</w:t>
        </w:r>
      </w:hyperlink>
      <w:r>
        <w:t xml:space="preserve"> </w:t>
      </w:r>
      <w:r>
        <w:fldChar w:fldCharType="begin"/>
      </w:r>
      <w:r>
        <w:instrText>PAGEREF section_69a52d438ff5</w:instrText>
      </w:r>
      <w:r>
        <w:instrText>4e5caa8ac6e1411aaba0</w:instrText>
      </w:r>
      <w:r>
        <w:fldChar w:fldCharType="separate"/>
      </w:r>
      <w:r>
        <w:rPr>
          <w:noProof/>
        </w:rPr>
        <w:t>77</w:t>
      </w:r>
      <w:r>
        <w:fldChar w:fldCharType="end"/>
      </w:r>
    </w:p>
    <w:p w:rsidR="00794199" w:rsidRDefault="00794199">
      <w:pPr>
        <w:spacing w:before="0" w:after="0"/>
        <w:rPr>
          <w:sz w:val="16"/>
        </w:rPr>
      </w:pPr>
    </w:p>
    <w:p w:rsidR="00794199" w:rsidRDefault="008E2B66">
      <w:pPr>
        <w:pStyle w:val="indexheader"/>
      </w:pPr>
      <w:r>
        <w:t>L</w:t>
      </w:r>
    </w:p>
    <w:p w:rsidR="00794199" w:rsidRDefault="00794199">
      <w:pPr>
        <w:spacing w:before="0" w:after="0"/>
        <w:rPr>
          <w:sz w:val="16"/>
        </w:rPr>
      </w:pPr>
    </w:p>
    <w:p w:rsidR="00794199" w:rsidRDefault="008E2B66">
      <w:pPr>
        <w:pStyle w:val="indexentry0"/>
      </w:pPr>
      <w:r>
        <w:t>Local events</w:t>
      </w:r>
    </w:p>
    <w:p w:rsidR="00794199" w:rsidRDefault="008E2B66">
      <w:pPr>
        <w:pStyle w:val="indexentry0"/>
      </w:pPr>
      <w:r>
        <w:t xml:space="preserve">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75</w:t>
      </w:r>
      <w:r>
        <w:fldChar w:fldCharType="end"/>
      </w:r>
      <w:r>
        <w:t>)</w:t>
      </w:r>
    </w:p>
    <w:p w:rsidR="00794199" w:rsidRDefault="008E2B66">
      <w:pPr>
        <w:pStyle w:val="indexentry0"/>
      </w:pPr>
      <w:r>
        <w:t xml:space="preserve">   server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794199" w:rsidRDefault="00794199">
      <w:pPr>
        <w:spacing w:before="0" w:after="0"/>
        <w:rPr>
          <w:sz w:val="16"/>
        </w:rPr>
      </w:pPr>
    </w:p>
    <w:p w:rsidR="00794199" w:rsidRDefault="008E2B66">
      <w:pPr>
        <w:pStyle w:val="indexheader"/>
      </w:pPr>
      <w:r>
        <w:t>M</w:t>
      </w:r>
    </w:p>
    <w:p w:rsidR="00794199" w:rsidRDefault="00794199">
      <w:pPr>
        <w:spacing w:before="0" w:after="0"/>
        <w:rPr>
          <w:sz w:val="16"/>
        </w:rPr>
      </w:pPr>
    </w:p>
    <w:p w:rsidR="00794199" w:rsidRDefault="008E2B66">
      <w:pPr>
        <w:pStyle w:val="indexentry0"/>
      </w:pPr>
      <w:r>
        <w:t>Message processing</w:t>
      </w:r>
    </w:p>
    <w:p w:rsidR="00794199" w:rsidRDefault="008E2B66">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794199" w:rsidRDefault="008E2B66">
      <w:pPr>
        <w:pStyle w:val="indexentry0"/>
      </w:pPr>
      <w:r>
        <w:t xml:space="preserve">   server (</w:t>
      </w:r>
      <w:hyperlink w:anchor="section_29977edcdbcc48c3891fbdd8199b1dc5">
        <w:r>
          <w:rPr>
            <w:rStyle w:val="Hyperlink"/>
          </w:rPr>
          <w:t>section 3.1.4</w:t>
        </w:r>
      </w:hyperlink>
      <w:r>
        <w:t xml:space="preserve"> </w:t>
      </w:r>
      <w:r>
        <w:fldChar w:fldCharType="begin"/>
      </w:r>
      <w:r>
        <w:instrText>PAGEREF section_29977edcdbcc48c3891fbd</w:instrText>
      </w:r>
      <w:r>
        <w:instrText>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794199" w:rsidRDefault="008E2B66">
      <w:pPr>
        <w:pStyle w:val="indexentry0"/>
      </w:pPr>
      <w:r>
        <w:t>Messages</w:t>
      </w:r>
    </w:p>
    <w:p w:rsidR="00794199" w:rsidRDefault="008E2B66">
      <w:pPr>
        <w:pStyle w:val="indexentry0"/>
      </w:pPr>
      <w:r>
        <w:t xml:space="preserve">   </w:t>
      </w:r>
      <w:hyperlink w:anchor="section_1eafcd6598554a38bb80d29ba35bc80a">
        <w:r>
          <w:rPr>
            <w:rStyle w:val="Hyperlink"/>
          </w:rPr>
          <w:t>common data types</w:t>
        </w:r>
      </w:hyperlink>
      <w:r>
        <w:t xml:space="preserve"> </w:t>
      </w:r>
      <w:r>
        <w:fldChar w:fldCharType="begin"/>
      </w:r>
      <w:r>
        <w:instrText>PAGEREF section_1e</w:instrText>
      </w:r>
      <w:r>
        <w:instrText>afcd6598554a38bb80d29ba35bc80a</w:instrText>
      </w:r>
      <w:r>
        <w:fldChar w:fldCharType="separate"/>
      </w:r>
      <w:r>
        <w:rPr>
          <w:noProof/>
        </w:rPr>
        <w:t>14</w:t>
      </w:r>
      <w:r>
        <w:fldChar w:fldCharType="end"/>
      </w:r>
    </w:p>
    <w:p w:rsidR="00794199" w:rsidRDefault="008E2B66">
      <w:pPr>
        <w:pStyle w:val="indexentry0"/>
      </w:pPr>
      <w:r>
        <w:t xml:space="preserve">   </w:t>
      </w:r>
      <w:hyperlink w:anchor="section_75a6fefaba8b4f108f79d3a362fb067a">
        <w:r>
          <w:rPr>
            <w:rStyle w:val="Hyperlink"/>
          </w:rPr>
          <w:t>transport</w:t>
        </w:r>
      </w:hyperlink>
      <w:r>
        <w:t xml:space="preserve"> </w:t>
      </w:r>
      <w:r>
        <w:fldChar w:fldCharType="begin"/>
      </w:r>
      <w:r>
        <w:instrText>PAGEREF section_75a6fefaba8b4f108f79d3a362fb067a</w:instrText>
      </w:r>
      <w:r>
        <w:fldChar w:fldCharType="separate"/>
      </w:r>
      <w:r>
        <w:rPr>
          <w:noProof/>
        </w:rPr>
        <w:t>14</w:t>
      </w:r>
      <w:r>
        <w:fldChar w:fldCharType="end"/>
      </w:r>
    </w:p>
    <w:p w:rsidR="00794199" w:rsidRDefault="008E2B66">
      <w:pPr>
        <w:pStyle w:val="indexentry0"/>
      </w:pPr>
      <w:r>
        <w:t>Methods</w:t>
      </w:r>
    </w:p>
    <w:p w:rsidR="00794199" w:rsidRDefault="008E2B66">
      <w:pPr>
        <w:pStyle w:val="indexentry0"/>
      </w:pPr>
      <w:r>
        <w:t xml:space="preserve">   </w:t>
      </w:r>
      <w:hyperlink w:anchor="section_dd573ee8d30547b38fc8e09811543422">
        <w:r>
          <w:rPr>
            <w:rStyle w:val="Hyperlink"/>
          </w:rPr>
          <w:t>EcDoAsyncConnectEx Method (Opnum 14)</w:t>
        </w:r>
      </w:hyperlink>
      <w:r>
        <w:t xml:space="preserve"> </w:t>
      </w:r>
      <w:r>
        <w:fldChar w:fldCharType="begin"/>
      </w:r>
      <w:r>
        <w:instrText>PAGEREF section_dd573ee8d30547b38fc8e09811543422</w:instrText>
      </w:r>
      <w:r>
        <w:fldChar w:fldCharType="separate"/>
      </w:r>
      <w:r>
        <w:rPr>
          <w:noProof/>
        </w:rPr>
        <w:t>59</w:t>
      </w:r>
      <w:r>
        <w:fldChar w:fldCharType="end"/>
      </w:r>
    </w:p>
    <w:p w:rsidR="00794199" w:rsidRDefault="008E2B66">
      <w:pPr>
        <w:pStyle w:val="indexentry0"/>
      </w:pPr>
      <w:r>
        <w:t xml:space="preserve">   </w:t>
      </w:r>
      <w:hyperlink w:anchor="section_e45891af30cc43ed8da90043d39e51c9">
        <w:r>
          <w:rPr>
            <w:rStyle w:val="Hyperlink"/>
          </w:rPr>
          <w:t>EcDoAsyncWaitEx Method (Opnum 0)</w:t>
        </w:r>
      </w:hyperlink>
      <w:r>
        <w:t xml:space="preserve"> </w:t>
      </w:r>
      <w:r>
        <w:fldChar w:fldCharType="begin"/>
      </w:r>
      <w:r>
        <w:instrText>PAGEREF section_e45891af30cc43ed8da90043d39e51c9</w:instrText>
      </w:r>
      <w:r>
        <w:fldChar w:fldCharType="separate"/>
      </w:r>
      <w:r>
        <w:rPr>
          <w:noProof/>
        </w:rPr>
        <w:t>73</w:t>
      </w:r>
      <w:r>
        <w:fldChar w:fldCharType="end"/>
      </w:r>
    </w:p>
    <w:p w:rsidR="00794199" w:rsidRDefault="008E2B66">
      <w:pPr>
        <w:pStyle w:val="indexentry0"/>
      </w:pPr>
      <w:r>
        <w:t xml:space="preserve">   </w:t>
      </w:r>
      <w:hyperlink w:anchor="section_59d638fee63d422ab51d6210b2155138">
        <w:r>
          <w:rPr>
            <w:rStyle w:val="Hyperlink"/>
          </w:rPr>
          <w:t>EcDoConnectEx Method (Opnum 10)</w:t>
        </w:r>
      </w:hyperlink>
      <w:r>
        <w:t xml:space="preserve"> </w:t>
      </w:r>
      <w:r>
        <w:fldChar w:fldCharType="begin"/>
      </w:r>
      <w:r>
        <w:instrText>PAGEREF section_59d638fee63d422ab51d6210b2155138</w:instrText>
      </w:r>
      <w:r>
        <w:fldChar w:fldCharType="separate"/>
      </w:r>
      <w:r>
        <w:rPr>
          <w:noProof/>
        </w:rPr>
        <w:t>39</w:t>
      </w:r>
      <w:r>
        <w:fldChar w:fldCharType="end"/>
      </w:r>
    </w:p>
    <w:p w:rsidR="00794199" w:rsidRDefault="008E2B66">
      <w:pPr>
        <w:pStyle w:val="indexentry0"/>
      </w:pPr>
      <w:r>
        <w:t xml:space="preserve">   </w:t>
      </w:r>
      <w:hyperlink w:anchor="section_506c859bea73483d80234212b9ed6f2a">
        <w:r>
          <w:rPr>
            <w:rStyle w:val="Hyperlink"/>
          </w:rPr>
          <w:t>EcDoDisconnect Method (Opnum 1)</w:t>
        </w:r>
      </w:hyperlink>
      <w:r>
        <w:t xml:space="preserve"> </w:t>
      </w:r>
      <w:r>
        <w:fldChar w:fldCharType="begin"/>
      </w:r>
      <w:r>
        <w:instrText>PAGEREF section_506c859bea73483d80234212b9ed6f2a</w:instrText>
      </w:r>
      <w:r>
        <w:fldChar w:fldCharType="separate"/>
      </w:r>
      <w:r>
        <w:rPr>
          <w:noProof/>
        </w:rPr>
        <w:t>59</w:t>
      </w:r>
      <w:r>
        <w:fldChar w:fldCharType="end"/>
      </w:r>
    </w:p>
    <w:p w:rsidR="00794199" w:rsidRDefault="008E2B66">
      <w:pPr>
        <w:pStyle w:val="indexentry0"/>
      </w:pPr>
      <w:r>
        <w:t xml:space="preserve">   </w:t>
      </w:r>
      <w:hyperlink w:anchor="section_1842194bc5304b64a7780e663029785c">
        <w:r>
          <w:rPr>
            <w:rStyle w:val="Hyperlink"/>
          </w:rPr>
          <w:t>EcDoRpcExt2 Method (Opnum 11)</w:t>
        </w:r>
      </w:hyperlink>
      <w:r>
        <w:t xml:space="preserve"> </w:t>
      </w:r>
      <w:r>
        <w:fldChar w:fldCharType="begin"/>
      </w:r>
      <w:r>
        <w:instrText>PAGEREF section_1842194bc5304b64a7780e663029785c</w:instrText>
      </w:r>
      <w:r>
        <w:fldChar w:fldCharType="separate"/>
      </w:r>
      <w:r>
        <w:rPr>
          <w:noProof/>
        </w:rPr>
        <w:t>52</w:t>
      </w:r>
      <w:r>
        <w:fldChar w:fldCharType="end"/>
      </w:r>
    </w:p>
    <w:p w:rsidR="00794199" w:rsidRDefault="008E2B66">
      <w:pPr>
        <w:pStyle w:val="indexentry0"/>
      </w:pPr>
      <w:r>
        <w:t xml:space="preserve">   </w:t>
      </w:r>
      <w:hyperlink w:anchor="section_72c83484ac9e48a2884629b4d68d53db">
        <w:r>
          <w:rPr>
            <w:rStyle w:val="Hyperlink"/>
          </w:rPr>
          <w:t>EcDummyRpc Method (Opnum 6)</w:t>
        </w:r>
      </w:hyperlink>
      <w:r>
        <w:t xml:space="preserve"> </w:t>
      </w:r>
      <w:r>
        <w:fldChar w:fldCharType="begin"/>
      </w:r>
      <w:r>
        <w:instrText>PAGEREF section_72c83484ac9e48a2884629b4d68d53db</w:instrText>
      </w:r>
      <w:r>
        <w:fldChar w:fldCharType="separate"/>
      </w:r>
      <w:r>
        <w:rPr>
          <w:noProof/>
        </w:rPr>
        <w:t>61</w:t>
      </w:r>
      <w:r>
        <w:fldChar w:fldCharType="end"/>
      </w:r>
    </w:p>
    <w:p w:rsidR="00794199" w:rsidRDefault="008E2B66">
      <w:pPr>
        <w:pStyle w:val="indexentry0"/>
      </w:pPr>
      <w:r>
        <w:t xml:space="preserve">   </w:t>
      </w:r>
      <w:hyperlink w:anchor="section_6a6e9a7609b341aaa3f7dc25ba77c907">
        <w:r>
          <w:rPr>
            <w:rStyle w:val="Hyperlink"/>
          </w:rPr>
          <w:t>EcRRegisterPushNotification Method (Opnum 4)</w:t>
        </w:r>
      </w:hyperlink>
      <w:r>
        <w:t xml:space="preserve"> </w:t>
      </w:r>
      <w:r>
        <w:fldChar w:fldCharType="begin"/>
      </w:r>
      <w:r>
        <w:instrText>PAGEREF section_6a6e9a7609b341aaa3f7dc25ba77c907</w:instrText>
      </w:r>
      <w:r>
        <w:fldChar w:fldCharType="separate"/>
      </w:r>
      <w:r>
        <w:rPr>
          <w:noProof/>
        </w:rPr>
        <w:t>60</w:t>
      </w:r>
      <w:r>
        <w:fldChar w:fldCharType="end"/>
      </w:r>
    </w:p>
    <w:p w:rsidR="00794199" w:rsidRDefault="008E2B66">
      <w:pPr>
        <w:pStyle w:val="indexentry0"/>
      </w:pPr>
      <w:r>
        <w:t xml:space="preserve">   </w:t>
      </w:r>
      <w:hyperlink w:anchor="section_3d0872418fe242f08bae248599c22d9b">
        <w:r>
          <w:rPr>
            <w:rStyle w:val="Hyperlink"/>
          </w:rPr>
          <w:t>Handling Connection Failures</w:t>
        </w:r>
      </w:hyperlink>
      <w:r>
        <w:t xml:space="preserve"> </w:t>
      </w:r>
      <w:r>
        <w:fldChar w:fldCharType="begin"/>
      </w:r>
      <w:r>
        <w:instrText>PAGEREF section_3d0872418fe242f08bae248599c22d9b</w:instrText>
      </w:r>
      <w:r>
        <w:fldChar w:fldCharType="separate"/>
      </w:r>
      <w:r>
        <w:rPr>
          <w:noProof/>
        </w:rPr>
        <w:t>71</w:t>
      </w:r>
      <w:r>
        <w:fldChar w:fldCharType="end"/>
      </w:r>
    </w:p>
    <w:p w:rsidR="00794199" w:rsidRDefault="008E2B66">
      <w:pPr>
        <w:pStyle w:val="indexentry0"/>
      </w:pPr>
      <w:r>
        <w:t xml:space="preserve">   </w:t>
      </w:r>
      <w:hyperlink w:anchor="section_975cdc0c94a742b7acbec35099696792">
        <w:r>
          <w:rPr>
            <w:rStyle w:val="Hyperlink"/>
          </w:rPr>
          <w:t>Handling Endpoint Consolidation</w:t>
        </w:r>
      </w:hyperlink>
      <w:r>
        <w:t xml:space="preserve"> </w:t>
      </w:r>
      <w:r>
        <w:fldChar w:fldCharType="begin"/>
      </w:r>
      <w:r>
        <w:instrText>PAGEREF sectio</w:instrText>
      </w:r>
      <w:r>
        <w:instrText>n_975cdc0c94a742b7acbec35099696792</w:instrText>
      </w:r>
      <w:r>
        <w:fldChar w:fldCharType="separate"/>
      </w:r>
      <w:r>
        <w:rPr>
          <w:noProof/>
        </w:rPr>
        <w:t>71</w:t>
      </w:r>
      <w:r>
        <w:fldChar w:fldCharType="end"/>
      </w:r>
    </w:p>
    <w:p w:rsidR="00794199" w:rsidRDefault="008E2B66">
      <w:pPr>
        <w:pStyle w:val="indexentry0"/>
      </w:pPr>
      <w:r>
        <w:t xml:space="preserve">   </w:t>
      </w:r>
      <w:hyperlink w:anchor="section_8a5a1df0ef1b4edabcb429e8cdc4fa8b">
        <w:r>
          <w:rPr>
            <w:rStyle w:val="Hyperlink"/>
          </w:rPr>
          <w:t>Handling Server Too Busy</w:t>
        </w:r>
      </w:hyperlink>
      <w:r>
        <w:t xml:space="preserve"> </w:t>
      </w:r>
      <w:r>
        <w:fldChar w:fldCharType="begin"/>
      </w:r>
      <w:r>
        <w:instrText>PAGEREF section_8a5a1df0ef1b4edabcb429e8cdc4fa8b</w:instrText>
      </w:r>
      <w:r>
        <w:fldChar w:fldCharType="separate"/>
      </w:r>
      <w:r>
        <w:rPr>
          <w:noProof/>
        </w:rPr>
        <w:t>71</w:t>
      </w:r>
      <w:r>
        <w:fldChar w:fldCharType="end"/>
      </w:r>
    </w:p>
    <w:p w:rsidR="00794199" w:rsidRDefault="008E2B66">
      <w:pPr>
        <w:pStyle w:val="indexentry0"/>
      </w:pPr>
      <w:r>
        <w:lastRenderedPageBreak/>
        <w:t xml:space="preserve">   </w:t>
      </w:r>
      <w:hyperlink w:anchor="section_d0f4adca483348ac957ed1b1b75cd1c1">
        <w:r>
          <w:rPr>
            <w:rStyle w:val="Hyperlink"/>
          </w:rPr>
          <w:t>Opnum0NotUs</w:t>
        </w:r>
        <w:r>
          <w:rPr>
            <w:rStyle w:val="Hyperlink"/>
          </w:rPr>
          <w:t>edOnWire Method (Opnum 0)</w:t>
        </w:r>
      </w:hyperlink>
      <w:r>
        <w:t xml:space="preserve"> </w:t>
      </w:r>
      <w:r>
        <w:fldChar w:fldCharType="begin"/>
      </w:r>
      <w:r>
        <w:instrText>PAGEREF section_d0f4adca483348ac957ed1b1b75cd1c1</w:instrText>
      </w:r>
      <w:r>
        <w:fldChar w:fldCharType="separate"/>
      </w:r>
      <w:r>
        <w:rPr>
          <w:noProof/>
        </w:rPr>
        <w:t>61</w:t>
      </w:r>
      <w:r>
        <w:fldChar w:fldCharType="end"/>
      </w:r>
    </w:p>
    <w:p w:rsidR="00794199" w:rsidRDefault="008E2B66">
      <w:pPr>
        <w:pStyle w:val="indexentry0"/>
      </w:pPr>
      <w:r>
        <w:t xml:space="preserve">   </w:t>
      </w:r>
      <w:hyperlink w:anchor="section_3789139360554efaa92b82cda1cc3837">
        <w:r>
          <w:rPr>
            <w:rStyle w:val="Hyperlink"/>
          </w:rPr>
          <w:t>Opnum12NotUsedOnWire Method (Opnum 12)</w:t>
        </w:r>
      </w:hyperlink>
      <w:r>
        <w:t xml:space="preserve"> </w:t>
      </w:r>
      <w:r>
        <w:fldChar w:fldCharType="begin"/>
      </w:r>
      <w:r>
        <w:instrText>PAGEREF section_3789139360554efaa92b82cda1cc3837</w:instrText>
      </w:r>
      <w:r>
        <w:fldChar w:fldCharType="separate"/>
      </w:r>
      <w:r>
        <w:rPr>
          <w:noProof/>
        </w:rPr>
        <w:t>62</w:t>
      </w:r>
      <w:r>
        <w:fldChar w:fldCharType="end"/>
      </w:r>
    </w:p>
    <w:p w:rsidR="00794199" w:rsidRDefault="008E2B66">
      <w:pPr>
        <w:pStyle w:val="indexentry0"/>
      </w:pPr>
      <w:r>
        <w:t xml:space="preserve">   </w:t>
      </w:r>
      <w:hyperlink w:anchor="section_8e9b64111acd4605bc60aad9bd5595af">
        <w:r>
          <w:rPr>
            <w:rStyle w:val="Hyperlink"/>
          </w:rPr>
          <w:t>Opnum13NotUsedOnWire Method (Opnum 13)</w:t>
        </w:r>
      </w:hyperlink>
      <w:r>
        <w:t xml:space="preserve"> </w:t>
      </w:r>
      <w:r>
        <w:fldChar w:fldCharType="begin"/>
      </w:r>
      <w:r>
        <w:instrText>PAGEREF section_8e9b64111acd4605bc60aad9bd5595af</w:instrText>
      </w:r>
      <w:r>
        <w:fldChar w:fldCharType="separate"/>
      </w:r>
      <w:r>
        <w:rPr>
          <w:noProof/>
        </w:rPr>
        <w:t>62</w:t>
      </w:r>
      <w:r>
        <w:fldChar w:fldCharType="end"/>
      </w:r>
    </w:p>
    <w:p w:rsidR="00794199" w:rsidRDefault="008E2B66">
      <w:pPr>
        <w:pStyle w:val="indexentry0"/>
      </w:pPr>
      <w:r>
        <w:t xml:space="preserve">   </w:t>
      </w:r>
      <w:hyperlink w:anchor="section_18498f62402e4f82a1126620095fbea0">
        <w:r>
          <w:rPr>
            <w:rStyle w:val="Hyperlink"/>
          </w:rPr>
          <w:t>Opnum2NotUsedOnWire Method (Opnum 2)</w:t>
        </w:r>
      </w:hyperlink>
      <w:r>
        <w:t xml:space="preserve"> </w:t>
      </w:r>
      <w:r>
        <w:fldChar w:fldCharType="begin"/>
      </w:r>
      <w:r>
        <w:instrText>PAGEREF section_18498f62402e4f82a1126620095fbea0</w:instrText>
      </w:r>
      <w:r>
        <w:fldChar w:fldCharType="separate"/>
      </w:r>
      <w:r>
        <w:rPr>
          <w:noProof/>
        </w:rPr>
        <w:t>61</w:t>
      </w:r>
      <w:r>
        <w:fldChar w:fldCharType="end"/>
      </w:r>
    </w:p>
    <w:p w:rsidR="00794199" w:rsidRDefault="008E2B66">
      <w:pPr>
        <w:pStyle w:val="indexentry0"/>
      </w:pPr>
      <w:r>
        <w:t xml:space="preserve">   </w:t>
      </w:r>
      <w:hyperlink w:anchor="section_16e614ebc33d44f690fcd3f384c1396a">
        <w:r>
          <w:rPr>
            <w:rStyle w:val="Hyperlink"/>
          </w:rPr>
          <w:t>Opnum3NotUsedOnWire Method (Opnum 3)</w:t>
        </w:r>
      </w:hyperlink>
      <w:r>
        <w:t xml:space="preserve"> </w:t>
      </w:r>
      <w:r>
        <w:fldChar w:fldCharType="begin"/>
      </w:r>
      <w:r>
        <w:instrText>PAGEREF section_16e614ebc33d44f690fcd3f384c1396a</w:instrText>
      </w:r>
      <w:r>
        <w:fldChar w:fldCharType="separate"/>
      </w:r>
      <w:r>
        <w:rPr>
          <w:noProof/>
        </w:rPr>
        <w:t>62</w:t>
      </w:r>
      <w:r>
        <w:fldChar w:fldCharType="end"/>
      </w:r>
    </w:p>
    <w:p w:rsidR="00794199" w:rsidRDefault="008E2B66">
      <w:pPr>
        <w:pStyle w:val="indexentry0"/>
      </w:pPr>
      <w:r>
        <w:t xml:space="preserve">   </w:t>
      </w:r>
      <w:hyperlink w:anchor="section_482b97183c9b4ff08fb49736b3a1281a">
        <w:r>
          <w:rPr>
            <w:rStyle w:val="Hyperlink"/>
          </w:rPr>
          <w:t>Opnum5NotUsedOnWire Method (Opnum 5)</w:t>
        </w:r>
      </w:hyperlink>
      <w:r>
        <w:t xml:space="preserve"> </w:t>
      </w:r>
      <w:r>
        <w:fldChar w:fldCharType="begin"/>
      </w:r>
      <w:r>
        <w:instrText>PAGEREF section_482b97183c9b4ff08fb49736b3a1281a</w:instrText>
      </w:r>
      <w:r>
        <w:fldChar w:fldCharType="separate"/>
      </w:r>
      <w:r>
        <w:rPr>
          <w:noProof/>
        </w:rPr>
        <w:t>62</w:t>
      </w:r>
      <w:r>
        <w:fldChar w:fldCharType="end"/>
      </w:r>
    </w:p>
    <w:p w:rsidR="00794199" w:rsidRDefault="008E2B66">
      <w:pPr>
        <w:pStyle w:val="indexentry0"/>
      </w:pPr>
      <w:r>
        <w:t xml:space="preserve">   </w:t>
      </w:r>
      <w:hyperlink w:anchor="section_7ddcca0b94354218835426d5d64305bf">
        <w:r>
          <w:rPr>
            <w:rStyle w:val="Hyperlink"/>
          </w:rPr>
          <w:t>Opnum7NotUsedOnWire Method (Opnum 7)</w:t>
        </w:r>
      </w:hyperlink>
      <w:r>
        <w:t xml:space="preserve"> </w:t>
      </w:r>
      <w:r>
        <w:fldChar w:fldCharType="begin"/>
      </w:r>
      <w:r>
        <w:instrText>PAGEREF section_7ddcca0b94354218835426d5d64305</w:instrText>
      </w:r>
      <w:r>
        <w:instrText>bf</w:instrText>
      </w:r>
      <w:r>
        <w:fldChar w:fldCharType="separate"/>
      </w:r>
      <w:r>
        <w:rPr>
          <w:noProof/>
        </w:rPr>
        <w:t>62</w:t>
      </w:r>
      <w:r>
        <w:fldChar w:fldCharType="end"/>
      </w:r>
    </w:p>
    <w:p w:rsidR="00794199" w:rsidRDefault="008E2B66">
      <w:pPr>
        <w:pStyle w:val="indexentry0"/>
      </w:pPr>
      <w:r>
        <w:t xml:space="preserve">   </w:t>
      </w:r>
      <w:hyperlink w:anchor="section_f6f819e7997d4c1fabd5e0be7071883f">
        <w:r>
          <w:rPr>
            <w:rStyle w:val="Hyperlink"/>
          </w:rPr>
          <w:t>Opnum8NotUsedOnWire Method (Opnum 8)</w:t>
        </w:r>
      </w:hyperlink>
      <w:r>
        <w:t xml:space="preserve"> </w:t>
      </w:r>
      <w:r>
        <w:fldChar w:fldCharType="begin"/>
      </w:r>
      <w:r>
        <w:instrText>PAGEREF section_f6f819e7997d4c1fabd5e0be7071883f</w:instrText>
      </w:r>
      <w:r>
        <w:fldChar w:fldCharType="separate"/>
      </w:r>
      <w:r>
        <w:rPr>
          <w:noProof/>
        </w:rPr>
        <w:t>62</w:t>
      </w:r>
      <w:r>
        <w:fldChar w:fldCharType="end"/>
      </w:r>
    </w:p>
    <w:p w:rsidR="00794199" w:rsidRDefault="008E2B66">
      <w:pPr>
        <w:pStyle w:val="indexentry0"/>
      </w:pPr>
      <w:r>
        <w:t xml:space="preserve">   </w:t>
      </w:r>
      <w:hyperlink w:anchor="section_bc9e788ff7ab4440b95e99362eab2e2c">
        <w:r>
          <w:rPr>
            <w:rStyle w:val="Hyperlink"/>
          </w:rPr>
          <w:t>Opnum9NotUsedOnWire Method (Opn</w:t>
        </w:r>
        <w:r>
          <w:rPr>
            <w:rStyle w:val="Hyperlink"/>
          </w:rPr>
          <w:t>um 9)</w:t>
        </w:r>
      </w:hyperlink>
      <w:r>
        <w:t xml:space="preserve"> </w:t>
      </w:r>
      <w:r>
        <w:fldChar w:fldCharType="begin"/>
      </w:r>
      <w:r>
        <w:instrText>PAGEREF section_bc9e788ff7ab4440b95e99362eab2e2c</w:instrText>
      </w:r>
      <w:r>
        <w:fldChar w:fldCharType="separate"/>
      </w:r>
      <w:r>
        <w:rPr>
          <w:noProof/>
        </w:rPr>
        <w:t>62</w:t>
      </w:r>
      <w:r>
        <w:fldChar w:fldCharType="end"/>
      </w:r>
    </w:p>
    <w:p w:rsidR="00794199" w:rsidRDefault="008E2B66">
      <w:pPr>
        <w:pStyle w:val="indexentry0"/>
      </w:pPr>
      <w:r>
        <w:t xml:space="preserve">   </w:t>
      </w:r>
      <w:hyperlink w:anchor="section_e3b8f3aac240444084f8ad272da1c2c7">
        <w:r>
          <w:rPr>
            <w:rStyle w:val="Hyperlink"/>
          </w:rPr>
          <w:t>Sending the EcDoConnectEx Method</w:t>
        </w:r>
      </w:hyperlink>
      <w:r>
        <w:t xml:space="preserve"> </w:t>
      </w:r>
      <w:r>
        <w:fldChar w:fldCharType="begin"/>
      </w:r>
      <w:r>
        <w:instrText>PAGEREF section_e3b8f3aac240444084f8ad272da1c2c7</w:instrText>
      </w:r>
      <w:r>
        <w:fldChar w:fldCharType="separate"/>
      </w:r>
      <w:r>
        <w:rPr>
          <w:noProof/>
        </w:rPr>
        <w:t>63</w:t>
      </w:r>
      <w:r>
        <w:fldChar w:fldCharType="end"/>
      </w:r>
    </w:p>
    <w:p w:rsidR="00794199" w:rsidRDefault="008E2B66">
      <w:pPr>
        <w:pStyle w:val="indexentry0"/>
      </w:pPr>
      <w:r>
        <w:t xml:space="preserve">   </w:t>
      </w:r>
      <w:hyperlink w:anchor="section_b44874304c504518a95100d016225db5">
        <w:r>
          <w:rPr>
            <w:rStyle w:val="Hyperlink"/>
          </w:rPr>
          <w:t>Sending the EcDoDisconnect Method</w:t>
        </w:r>
      </w:hyperlink>
      <w:r>
        <w:t xml:space="preserve"> </w:t>
      </w:r>
      <w:r>
        <w:fldChar w:fldCharType="begin"/>
      </w:r>
      <w:r>
        <w:instrText>PAGEREF section_b44874304c504518a95100d016225db5</w:instrText>
      </w:r>
      <w:r>
        <w:fldChar w:fldCharType="separate"/>
      </w:r>
      <w:r>
        <w:rPr>
          <w:noProof/>
        </w:rPr>
        <w:t>71</w:t>
      </w:r>
      <w:r>
        <w:fldChar w:fldCharType="end"/>
      </w:r>
    </w:p>
    <w:p w:rsidR="00794199" w:rsidRDefault="008E2B66">
      <w:pPr>
        <w:pStyle w:val="indexentry0"/>
      </w:pPr>
      <w:r>
        <w:t xml:space="preserve">   </w:t>
      </w:r>
      <w:hyperlink w:anchor="section_11b8910454e24cb0b009e144adbcf774">
        <w:r>
          <w:rPr>
            <w:rStyle w:val="Hyperlink"/>
          </w:rPr>
          <w:t>Sending the EcDoRpcExt2 Method</w:t>
        </w:r>
      </w:hyperlink>
      <w:r>
        <w:t xml:space="preserve"> </w:t>
      </w:r>
      <w:r>
        <w:fldChar w:fldCharType="begin"/>
      </w:r>
      <w:r>
        <w:instrText>PAGEREF section_11b8910454e24cb0b009e144adbcf774</w:instrText>
      </w:r>
      <w:r>
        <w:fldChar w:fldCharType="separate"/>
      </w:r>
      <w:r>
        <w:rPr>
          <w:noProof/>
        </w:rPr>
        <w:t>68</w:t>
      </w:r>
      <w:r>
        <w:fldChar w:fldCharType="end"/>
      </w:r>
    </w:p>
    <w:p w:rsidR="00794199" w:rsidRDefault="00794199">
      <w:pPr>
        <w:spacing w:before="0" w:after="0"/>
        <w:rPr>
          <w:sz w:val="16"/>
        </w:rPr>
      </w:pPr>
    </w:p>
    <w:p w:rsidR="00794199" w:rsidRDefault="008E2B66">
      <w:pPr>
        <w:pStyle w:val="indexheader"/>
      </w:pPr>
      <w:r>
        <w:t>N</w:t>
      </w:r>
    </w:p>
    <w:p w:rsidR="00794199" w:rsidRDefault="00794199">
      <w:pPr>
        <w:spacing w:before="0" w:after="0"/>
        <w:rPr>
          <w:sz w:val="16"/>
        </w:rPr>
      </w:pPr>
    </w:p>
    <w:p w:rsidR="00794199" w:rsidRDefault="008E2B66">
      <w:pPr>
        <w:pStyle w:val="indexentry0"/>
      </w:pPr>
      <w:hyperlink w:anchor="section_7dfbc6c642c34a0d93b721f94dae1140">
        <w:r>
          <w:rPr>
            <w:rStyle w:val="Hyperlink"/>
          </w:rPr>
          <w:t>Normative references</w:t>
        </w:r>
      </w:hyperlink>
      <w:r>
        <w:t xml:space="preserve"> </w:t>
      </w:r>
      <w:r>
        <w:fldChar w:fldCharType="begin"/>
      </w:r>
      <w:r>
        <w:instrText>PAGEREF section_7dfbc6c642c34a0d93b721f94dae1140</w:instrText>
      </w:r>
      <w:r>
        <w:fldChar w:fldCharType="separate"/>
      </w:r>
      <w:r>
        <w:rPr>
          <w:noProof/>
        </w:rPr>
        <w:t>9</w:t>
      </w:r>
      <w:r>
        <w:fldChar w:fldCharType="end"/>
      </w:r>
    </w:p>
    <w:p w:rsidR="00794199" w:rsidRDefault="00794199">
      <w:pPr>
        <w:spacing w:before="0" w:after="0"/>
        <w:rPr>
          <w:sz w:val="16"/>
        </w:rPr>
      </w:pPr>
    </w:p>
    <w:p w:rsidR="00794199" w:rsidRDefault="008E2B66">
      <w:pPr>
        <w:pStyle w:val="indexheader"/>
      </w:pPr>
      <w:r>
        <w:t>O</w:t>
      </w:r>
    </w:p>
    <w:p w:rsidR="00794199" w:rsidRDefault="00794199">
      <w:pPr>
        <w:spacing w:before="0" w:after="0"/>
        <w:rPr>
          <w:sz w:val="16"/>
        </w:rPr>
      </w:pPr>
    </w:p>
    <w:p w:rsidR="00794199" w:rsidRDefault="008E2B66">
      <w:pPr>
        <w:pStyle w:val="indexentry0"/>
      </w:pPr>
      <w:hyperlink w:anchor="section_d0f4adca483348ac957ed1b1b75cd1c1">
        <w:r>
          <w:rPr>
            <w:rStyle w:val="Hyperlink"/>
          </w:rPr>
          <w:t>Opnum0NotUsedOnWire Method (Opnum 0) method</w:t>
        </w:r>
      </w:hyperlink>
      <w:r>
        <w:t xml:space="preserve"> </w:t>
      </w:r>
      <w:r>
        <w:fldChar w:fldCharType="begin"/>
      </w:r>
      <w:r>
        <w:instrText>PAGEREF section_d0f4adca483348ac957ed1b1b75cd1c1</w:instrText>
      </w:r>
      <w:r>
        <w:fldChar w:fldCharType="separate"/>
      </w:r>
      <w:r>
        <w:rPr>
          <w:noProof/>
        </w:rPr>
        <w:t>61</w:t>
      </w:r>
      <w:r>
        <w:fldChar w:fldCharType="end"/>
      </w:r>
    </w:p>
    <w:p w:rsidR="00794199" w:rsidRDefault="008E2B66">
      <w:pPr>
        <w:pStyle w:val="indexentry0"/>
      </w:pPr>
      <w:hyperlink w:anchor="section_3789139360554efaa92b82cda1cc3837">
        <w:r>
          <w:rPr>
            <w:rStyle w:val="Hyperlink"/>
          </w:rPr>
          <w:t>Opnum12NotUsedOnWire Method (Opnum 12) method</w:t>
        </w:r>
      </w:hyperlink>
      <w:r>
        <w:t xml:space="preserve"> </w:t>
      </w:r>
      <w:r>
        <w:fldChar w:fldCharType="begin"/>
      </w:r>
      <w:r>
        <w:instrText>PAGEREF section_3789139360554efaa92b82cda1cc3837</w:instrText>
      </w:r>
      <w:r>
        <w:fldChar w:fldCharType="separate"/>
      </w:r>
      <w:r>
        <w:rPr>
          <w:noProof/>
        </w:rPr>
        <w:t>62</w:t>
      </w:r>
      <w:r>
        <w:fldChar w:fldCharType="end"/>
      </w:r>
    </w:p>
    <w:p w:rsidR="00794199" w:rsidRDefault="008E2B66">
      <w:pPr>
        <w:pStyle w:val="indexentry0"/>
      </w:pP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62</w:t>
      </w:r>
      <w:r>
        <w:fldChar w:fldCharType="end"/>
      </w:r>
    </w:p>
    <w:p w:rsidR="00794199" w:rsidRDefault="008E2B66">
      <w:pPr>
        <w:pStyle w:val="indexentry0"/>
      </w:pPr>
      <w:hyperlink w:anchor="section_18498f62402e4f82a1126620095fbea0">
        <w:r>
          <w:rPr>
            <w:rStyle w:val="Hyperlink"/>
          </w:rPr>
          <w:t>Opnum2NotUsedOnWire Method (Opnum 2) method</w:t>
        </w:r>
      </w:hyperlink>
      <w:r>
        <w:t xml:space="preserve"> </w:t>
      </w:r>
      <w:r>
        <w:fldChar w:fldCharType="begin"/>
      </w:r>
      <w:r>
        <w:instrText>PAGEREF section_18498f62402e4f8</w:instrText>
      </w:r>
      <w:r>
        <w:instrText>2a1126620095fbea0</w:instrText>
      </w:r>
      <w:r>
        <w:fldChar w:fldCharType="separate"/>
      </w:r>
      <w:r>
        <w:rPr>
          <w:noProof/>
        </w:rPr>
        <w:t>61</w:t>
      </w:r>
      <w:r>
        <w:fldChar w:fldCharType="end"/>
      </w:r>
    </w:p>
    <w:p w:rsidR="00794199" w:rsidRDefault="008E2B66">
      <w:pPr>
        <w:pStyle w:val="indexentry0"/>
      </w:pP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62</w:t>
      </w:r>
      <w:r>
        <w:fldChar w:fldCharType="end"/>
      </w:r>
    </w:p>
    <w:p w:rsidR="00794199" w:rsidRDefault="008E2B66">
      <w:pPr>
        <w:pStyle w:val="indexentry0"/>
      </w:pPr>
      <w:hyperlink w:anchor="section_482b97183c9b4ff08fb49736b3a1281a">
        <w:r>
          <w:rPr>
            <w:rStyle w:val="Hyperlink"/>
          </w:rPr>
          <w:t>Opnum5NotUsedOn</w:t>
        </w:r>
        <w:r>
          <w:rPr>
            <w:rStyle w:val="Hyperlink"/>
          </w:rPr>
          <w:t>Wire Method (Opnum 5) method</w:t>
        </w:r>
      </w:hyperlink>
      <w:r>
        <w:t xml:space="preserve"> </w:t>
      </w:r>
      <w:r>
        <w:fldChar w:fldCharType="begin"/>
      </w:r>
      <w:r>
        <w:instrText>PAGEREF section_482b97183c9b4ff08fb49736b3a1281a</w:instrText>
      </w:r>
      <w:r>
        <w:fldChar w:fldCharType="separate"/>
      </w:r>
      <w:r>
        <w:rPr>
          <w:noProof/>
        </w:rPr>
        <w:t>62</w:t>
      </w:r>
      <w:r>
        <w:fldChar w:fldCharType="end"/>
      </w:r>
    </w:p>
    <w:p w:rsidR="00794199" w:rsidRDefault="008E2B66">
      <w:pPr>
        <w:pStyle w:val="indexentry0"/>
      </w:pPr>
      <w:hyperlink w:anchor="section_7ddcca0b94354218835426d5d64305bf">
        <w:r>
          <w:rPr>
            <w:rStyle w:val="Hyperlink"/>
          </w:rPr>
          <w:t>Opnum7NotUsedOnWire Method (Opnum 7) method</w:t>
        </w:r>
      </w:hyperlink>
      <w:r>
        <w:t xml:space="preserve"> </w:t>
      </w:r>
      <w:r>
        <w:fldChar w:fldCharType="begin"/>
      </w:r>
      <w:r>
        <w:instrText>PAGEREF section_7ddcca0b94354218835426d5d64305bf</w:instrText>
      </w:r>
      <w:r>
        <w:fldChar w:fldCharType="separate"/>
      </w:r>
      <w:r>
        <w:rPr>
          <w:noProof/>
        </w:rPr>
        <w:t>62</w:t>
      </w:r>
      <w:r>
        <w:fldChar w:fldCharType="end"/>
      </w:r>
    </w:p>
    <w:p w:rsidR="00794199" w:rsidRDefault="008E2B66">
      <w:pPr>
        <w:pStyle w:val="indexentry0"/>
      </w:pP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62</w:t>
      </w:r>
      <w:r>
        <w:fldChar w:fldCharType="end"/>
      </w:r>
    </w:p>
    <w:p w:rsidR="00794199" w:rsidRDefault="008E2B66">
      <w:pPr>
        <w:pStyle w:val="indexentry0"/>
      </w:pPr>
      <w:hyperlink w:anchor="section_bc9e788ff7ab4440b95e99362eab2e2c">
        <w:r>
          <w:rPr>
            <w:rStyle w:val="Hyperlink"/>
          </w:rPr>
          <w:t>Opnum9NotUsedOnWire Method (Opnum 9) method</w:t>
        </w:r>
      </w:hyperlink>
      <w:r>
        <w:t xml:space="preserve"> </w:t>
      </w:r>
      <w:r>
        <w:fldChar w:fldCharType="begin"/>
      </w:r>
      <w:r>
        <w:instrText>PAGEREF section_bc9e788ff7ab4440b95e99362eab2e2c</w:instrText>
      </w:r>
      <w:r>
        <w:fldChar w:fldCharType="separate"/>
      </w:r>
      <w:r>
        <w:rPr>
          <w:noProof/>
        </w:rPr>
        <w:t>62</w:t>
      </w:r>
      <w:r>
        <w:fldChar w:fldCharType="end"/>
      </w:r>
    </w:p>
    <w:p w:rsidR="00794199" w:rsidRDefault="008E2B66">
      <w:pPr>
        <w:pStyle w:val="indexentry0"/>
      </w:pPr>
      <w:hyperlink w:anchor="section_3212f10c477744d5bd9ca19561cfc48f">
        <w:r>
          <w:rPr>
            <w:rStyle w:val="Hyperlink"/>
          </w:rPr>
          <w:t>Overview (synopsis)</w:t>
        </w:r>
      </w:hyperlink>
      <w:r>
        <w:t xml:space="preserve"> </w:t>
      </w:r>
      <w:r>
        <w:fldChar w:fldCharType="begin"/>
      </w:r>
      <w:r>
        <w:instrText>PAGEREF section_3212f10c477744d5bd9ca19561cfc48f</w:instrText>
      </w:r>
      <w:r>
        <w:fldChar w:fldCharType="separate"/>
      </w:r>
      <w:r>
        <w:rPr>
          <w:noProof/>
        </w:rPr>
        <w:t>10</w:t>
      </w:r>
      <w:r>
        <w:fldChar w:fldCharType="end"/>
      </w:r>
    </w:p>
    <w:p w:rsidR="00794199" w:rsidRDefault="00794199">
      <w:pPr>
        <w:spacing w:before="0" w:after="0"/>
        <w:rPr>
          <w:sz w:val="16"/>
        </w:rPr>
      </w:pPr>
    </w:p>
    <w:p w:rsidR="00794199" w:rsidRDefault="008E2B66">
      <w:pPr>
        <w:pStyle w:val="indexheader"/>
      </w:pPr>
      <w:r>
        <w:t>P</w:t>
      </w:r>
    </w:p>
    <w:p w:rsidR="00794199" w:rsidRDefault="00794199">
      <w:pPr>
        <w:spacing w:before="0" w:after="0"/>
        <w:rPr>
          <w:sz w:val="16"/>
        </w:rPr>
      </w:pPr>
    </w:p>
    <w:p w:rsidR="00794199" w:rsidRDefault="008E2B66">
      <w:pPr>
        <w:pStyle w:val="indexentry0"/>
      </w:pPr>
      <w:hyperlink w:anchor="section_0e8fa70e09584ddebd735023b0dd7298">
        <w:r>
          <w:rPr>
            <w:rStyle w:val="Hyperlink"/>
          </w:rPr>
          <w:t>Para</w:t>
        </w:r>
        <w:r>
          <w:rPr>
            <w:rStyle w:val="Hyperlink"/>
          </w:rPr>
          <w:t>meters - security index</w:t>
        </w:r>
      </w:hyperlink>
      <w:r>
        <w:t xml:space="preserve"> </w:t>
      </w:r>
      <w:r>
        <w:fldChar w:fldCharType="begin"/>
      </w:r>
      <w:r>
        <w:instrText>PAGEREF section_0e8fa70e09584ddebd735023b0dd7298</w:instrText>
      </w:r>
      <w:r>
        <w:fldChar w:fldCharType="separate"/>
      </w:r>
      <w:r>
        <w:rPr>
          <w:noProof/>
        </w:rPr>
        <w:t>81</w:t>
      </w:r>
      <w:r>
        <w:fldChar w:fldCharType="end"/>
      </w:r>
    </w:p>
    <w:p w:rsidR="00794199" w:rsidRDefault="008E2B66">
      <w:pPr>
        <w:pStyle w:val="indexentry0"/>
      </w:pPr>
      <w:hyperlink w:anchor="section_d617cc48eab9457e93763138d669b623">
        <w:r>
          <w:rPr>
            <w:rStyle w:val="Hyperlink"/>
          </w:rPr>
          <w:t>Preconditions</w:t>
        </w:r>
      </w:hyperlink>
      <w:r>
        <w:t xml:space="preserve"> </w:t>
      </w:r>
      <w:r>
        <w:fldChar w:fldCharType="begin"/>
      </w:r>
      <w:r>
        <w:instrText>PAGEREF section_d617cc48eab9457e93763138d669b623</w:instrText>
      </w:r>
      <w:r>
        <w:fldChar w:fldCharType="separate"/>
      </w:r>
      <w:r>
        <w:rPr>
          <w:noProof/>
        </w:rPr>
        <w:t>12</w:t>
      </w:r>
      <w:r>
        <w:fldChar w:fldCharType="end"/>
      </w:r>
    </w:p>
    <w:p w:rsidR="00794199" w:rsidRDefault="008E2B66">
      <w:pPr>
        <w:pStyle w:val="indexentry0"/>
      </w:pPr>
      <w:hyperlink w:anchor="section_d617cc48eab9457e93763138d669b623">
        <w:r>
          <w:rPr>
            <w:rStyle w:val="Hyperlink"/>
          </w:rPr>
          <w:t>Prerequisites</w:t>
        </w:r>
      </w:hyperlink>
      <w:r>
        <w:t xml:space="preserve"> </w:t>
      </w:r>
      <w:r>
        <w:fldChar w:fldCharType="begin"/>
      </w:r>
      <w:r>
        <w:instrText>PAGEREF section_d617cc48eab9457e93763138d669b623</w:instrText>
      </w:r>
      <w:r>
        <w:fldChar w:fldCharType="separate"/>
      </w:r>
      <w:r>
        <w:rPr>
          <w:noProof/>
        </w:rPr>
        <w:t>12</w:t>
      </w:r>
      <w:r>
        <w:fldChar w:fldCharType="end"/>
      </w:r>
    </w:p>
    <w:p w:rsidR="00794199" w:rsidRDefault="008E2B66">
      <w:pPr>
        <w:pStyle w:val="indexentry0"/>
      </w:pPr>
      <w:hyperlink w:anchor="section_f2038fa2e1b44b778e2908c865c1cb3a">
        <w:r>
          <w:rPr>
            <w:rStyle w:val="Hyperlink"/>
          </w:rPr>
          <w:t>Product behavior</w:t>
        </w:r>
      </w:hyperlink>
      <w:r>
        <w:t xml:space="preserve"> </w:t>
      </w:r>
      <w:r>
        <w:fldChar w:fldCharType="begin"/>
      </w:r>
      <w:r>
        <w:instrText>PAGEREF section_f2038fa2e1b44b778e2908c865c1cb3a</w:instrText>
      </w:r>
      <w:r>
        <w:fldChar w:fldCharType="separate"/>
      </w:r>
      <w:r>
        <w:rPr>
          <w:noProof/>
        </w:rPr>
        <w:t>84</w:t>
      </w:r>
      <w:r>
        <w:fldChar w:fldCharType="end"/>
      </w:r>
    </w:p>
    <w:p w:rsidR="00794199" w:rsidRDefault="008E2B66">
      <w:pPr>
        <w:pStyle w:val="indexentry0"/>
      </w:pPr>
      <w:r>
        <w:t>Protocol Details</w:t>
      </w:r>
    </w:p>
    <w:p w:rsidR="00794199" w:rsidRDefault="008E2B66">
      <w:pPr>
        <w:pStyle w:val="indexentry0"/>
      </w:pPr>
      <w:r>
        <w:t xml:space="preserve">   </w:t>
      </w:r>
      <w:hyperlink w:anchor="section_e1704e4925744aa9bd24fcf97bac6e31">
        <w:r>
          <w:rPr>
            <w:rStyle w:val="Hyperlink"/>
          </w:rPr>
          <w:t>overview</w:t>
        </w:r>
      </w:hyperlink>
      <w:r>
        <w:t xml:space="preserve"> </w:t>
      </w:r>
      <w:r>
        <w:fldChar w:fldCharType="begin"/>
      </w:r>
      <w:r>
        <w:instrText>PAGEREF section_e1704e4925744aa9bd24fcf97bac6e31</w:instrText>
      </w:r>
      <w:r>
        <w:fldChar w:fldCharType="separate"/>
      </w:r>
      <w:r>
        <w:rPr>
          <w:noProof/>
        </w:rPr>
        <w:t>36</w:t>
      </w:r>
      <w:r>
        <w:fldChar w:fldCharType="end"/>
      </w:r>
    </w:p>
    <w:p w:rsidR="00794199" w:rsidRDefault="008E2B66">
      <w:pPr>
        <w:pStyle w:val="indexentry0"/>
      </w:pPr>
      <w:hyperlink w:anchor="section_e1704e4925744aa9bd24fcf97bac6e31">
        <w:r>
          <w:rPr>
            <w:rStyle w:val="Hyperlink"/>
          </w:rPr>
          <w:t>Protocol details overview</w:t>
        </w:r>
      </w:hyperlink>
      <w:r>
        <w:t xml:space="preserve"> </w:t>
      </w:r>
      <w:r>
        <w:fldChar w:fldCharType="begin"/>
      </w:r>
      <w:r>
        <w:instrText>PAGEREF section_e1704e4925744aa9bd24fcf97bac6e31</w:instrText>
      </w:r>
      <w:r>
        <w:fldChar w:fldCharType="separate"/>
      </w:r>
      <w:r>
        <w:rPr>
          <w:noProof/>
        </w:rPr>
        <w:t>36</w:t>
      </w:r>
      <w:r>
        <w:fldChar w:fldCharType="end"/>
      </w:r>
    </w:p>
    <w:p w:rsidR="00794199" w:rsidRDefault="00794199">
      <w:pPr>
        <w:spacing w:before="0" w:after="0"/>
        <w:rPr>
          <w:sz w:val="16"/>
        </w:rPr>
      </w:pPr>
    </w:p>
    <w:p w:rsidR="00794199" w:rsidRDefault="008E2B66">
      <w:pPr>
        <w:pStyle w:val="indexheader"/>
      </w:pPr>
      <w:r>
        <w:t>R</w:t>
      </w:r>
    </w:p>
    <w:p w:rsidR="00794199" w:rsidRDefault="00794199">
      <w:pPr>
        <w:spacing w:before="0" w:after="0"/>
        <w:rPr>
          <w:sz w:val="16"/>
        </w:rPr>
      </w:pPr>
    </w:p>
    <w:p w:rsidR="00794199" w:rsidRDefault="008E2B66">
      <w:pPr>
        <w:pStyle w:val="indexentry0"/>
      </w:pPr>
      <w:hyperlink w:anchor="section_5caa7b150f5f4d7794b81b7439b2b436">
        <w:r>
          <w:rPr>
            <w:rStyle w:val="Hyperlink"/>
          </w:rPr>
          <w:t>Receive packed rop responses from the server example</w:t>
        </w:r>
      </w:hyperlink>
      <w:r>
        <w:t xml:space="preserve"> </w:t>
      </w:r>
      <w:r>
        <w:fldChar w:fldCharType="begin"/>
      </w:r>
      <w:r>
        <w:instrText>PAGEREF section_5caa7b150f5f4d7794b81b7439b2b436</w:instrText>
      </w:r>
      <w:r>
        <w:fldChar w:fldCharType="separate"/>
      </w:r>
      <w:r>
        <w:rPr>
          <w:noProof/>
        </w:rPr>
        <w:t>79</w:t>
      </w:r>
      <w:r>
        <w:fldChar w:fldCharType="end"/>
      </w:r>
    </w:p>
    <w:p w:rsidR="00794199" w:rsidRDefault="008E2B66">
      <w:pPr>
        <w:pStyle w:val="indexentry0"/>
      </w:pPr>
      <w:hyperlink w:anchor="section_9f6b2cc5414646bdae1ae6b2ee1c2ae0">
        <w:r>
          <w:rPr>
            <w:rStyle w:val="Hyperlink"/>
          </w:rPr>
          <w:t>References</w:t>
        </w:r>
      </w:hyperlink>
      <w:r>
        <w:t xml:space="preserve"> </w:t>
      </w:r>
      <w:r>
        <w:fldChar w:fldCharType="begin"/>
      </w:r>
      <w:r>
        <w:instrText>PAGEREF section_9f6b2cc5414646bdae1ae6b2ee1c2ae0</w:instrText>
      </w:r>
      <w:r>
        <w:fldChar w:fldCharType="separate"/>
      </w:r>
      <w:r>
        <w:rPr>
          <w:noProof/>
        </w:rPr>
        <w:t>9</w:t>
      </w:r>
      <w:r>
        <w:fldChar w:fldCharType="end"/>
      </w:r>
    </w:p>
    <w:p w:rsidR="00794199" w:rsidRDefault="008E2B66">
      <w:pPr>
        <w:pStyle w:val="indexentry0"/>
      </w:pPr>
      <w:r>
        <w:t xml:space="preserve">   </w:t>
      </w:r>
      <w:hyperlink w:anchor="section_1bb1ea80a5794506a8c8bb9a5e1ac3b5">
        <w:r>
          <w:rPr>
            <w:rStyle w:val="Hyperlink"/>
          </w:rPr>
          <w:t>informative</w:t>
        </w:r>
      </w:hyperlink>
      <w:r>
        <w:t xml:space="preserve"> </w:t>
      </w:r>
      <w:r>
        <w:fldChar w:fldCharType="begin"/>
      </w:r>
      <w:r>
        <w:instrText>PAGEREF section_1bb1ea80a5794506a8c8bb9a5e1ac3b5</w:instrText>
      </w:r>
      <w:r>
        <w:fldChar w:fldCharType="separate"/>
      </w:r>
      <w:r>
        <w:rPr>
          <w:noProof/>
        </w:rPr>
        <w:t>10</w:t>
      </w:r>
      <w:r>
        <w:fldChar w:fldCharType="end"/>
      </w:r>
    </w:p>
    <w:p w:rsidR="00794199" w:rsidRDefault="008E2B66">
      <w:pPr>
        <w:pStyle w:val="indexentry0"/>
      </w:pPr>
      <w:r>
        <w:t xml:space="preserve">   </w:t>
      </w:r>
      <w:hyperlink w:anchor="section_7dfbc6c642c34a0d93b721f94dae1140">
        <w:r>
          <w:rPr>
            <w:rStyle w:val="Hyperlink"/>
          </w:rPr>
          <w:t>normative</w:t>
        </w:r>
      </w:hyperlink>
      <w:r>
        <w:t xml:space="preserve"> </w:t>
      </w:r>
      <w:r>
        <w:fldChar w:fldCharType="begin"/>
      </w:r>
      <w:r>
        <w:instrText>PAGEREF section_7dfbc6c642c34a0d93b721f94dae1140</w:instrText>
      </w:r>
      <w:r>
        <w:fldChar w:fldCharType="separate"/>
      </w:r>
      <w:r>
        <w:rPr>
          <w:noProof/>
        </w:rPr>
        <w:t>9</w:t>
      </w:r>
      <w:r>
        <w:fldChar w:fldCharType="end"/>
      </w:r>
    </w:p>
    <w:p w:rsidR="00794199" w:rsidRDefault="008E2B66">
      <w:pPr>
        <w:pStyle w:val="indexentry0"/>
      </w:pPr>
      <w:hyperlink w:anchor="section_fafc061d06bc4597859eed6af9c23b73">
        <w:r>
          <w:rPr>
            <w:rStyle w:val="Hyperlink"/>
          </w:rPr>
          <w:t>Relationship to other protocols</w:t>
        </w:r>
      </w:hyperlink>
      <w:r>
        <w:t xml:space="preserve"> </w:t>
      </w:r>
      <w:r>
        <w:fldChar w:fldCharType="begin"/>
      </w:r>
      <w:r>
        <w:instrText>PAGEREF section_fafc061d06bc4597859eed6af9c23b73</w:instrText>
      </w:r>
      <w:r>
        <w:fldChar w:fldCharType="separate"/>
      </w:r>
      <w:r>
        <w:rPr>
          <w:noProof/>
        </w:rPr>
        <w:t>12</w:t>
      </w:r>
      <w:r>
        <w:fldChar w:fldCharType="end"/>
      </w:r>
    </w:p>
    <w:p w:rsidR="00794199" w:rsidRDefault="008E2B66">
      <w:pPr>
        <w:pStyle w:val="indexentry0"/>
      </w:pPr>
      <w:hyperlink w:anchor="section_18d293ecb55142f58beb32fe304225a9">
        <w:r>
          <w:rPr>
            <w:rStyle w:val="Hyperlink"/>
          </w:rPr>
          <w:t>RPC_HEADER_EXT structure</w:t>
        </w:r>
      </w:hyperlink>
      <w:r>
        <w:t xml:space="preserve"> </w:t>
      </w:r>
      <w:r>
        <w:fldChar w:fldCharType="begin"/>
      </w:r>
      <w:r>
        <w:instrText>PAGEREF section_18d293ecb55142f58beb32fe304225a9</w:instrText>
      </w:r>
      <w:r>
        <w:fldChar w:fldCharType="separate"/>
      </w:r>
      <w:r>
        <w:rPr>
          <w:noProof/>
        </w:rPr>
        <w:t>16</w:t>
      </w:r>
      <w:r>
        <w:fldChar w:fldCharType="end"/>
      </w:r>
    </w:p>
    <w:p w:rsidR="00794199" w:rsidRDefault="00794199">
      <w:pPr>
        <w:spacing w:before="0" w:after="0"/>
        <w:rPr>
          <w:sz w:val="16"/>
        </w:rPr>
      </w:pPr>
    </w:p>
    <w:p w:rsidR="00794199" w:rsidRDefault="008E2B66">
      <w:pPr>
        <w:pStyle w:val="indexheader"/>
      </w:pPr>
      <w:r>
        <w:t>S</w:t>
      </w:r>
    </w:p>
    <w:p w:rsidR="00794199" w:rsidRDefault="00794199">
      <w:pPr>
        <w:spacing w:before="0" w:after="0"/>
        <w:rPr>
          <w:sz w:val="16"/>
        </w:rPr>
      </w:pPr>
    </w:p>
    <w:p w:rsidR="00794199" w:rsidRDefault="008E2B66">
      <w:pPr>
        <w:pStyle w:val="indexentry0"/>
      </w:pPr>
      <w:r>
        <w:t>Security</w:t>
      </w:r>
    </w:p>
    <w:p w:rsidR="00794199" w:rsidRDefault="008E2B66">
      <w:pPr>
        <w:pStyle w:val="indexentry0"/>
      </w:pPr>
      <w:r>
        <w:t xml:space="preserve">   </w:t>
      </w:r>
      <w:hyperlink w:anchor="section_35c2f4fbaa0e4e8f98934593d6747754">
        <w:r>
          <w:rPr>
            <w:rStyle w:val="Hyperlink"/>
          </w:rPr>
          <w:t>implementer considerations</w:t>
        </w:r>
      </w:hyperlink>
      <w:r>
        <w:t xml:space="preserve"> </w:t>
      </w:r>
      <w:r>
        <w:fldChar w:fldCharType="begin"/>
      </w:r>
      <w:r>
        <w:instrText>PAGEREF section_35c2f4fbaa0e4e8f98934593d6747754</w:instrText>
      </w:r>
      <w:r>
        <w:fldChar w:fldCharType="separate"/>
      </w:r>
      <w:r>
        <w:rPr>
          <w:noProof/>
        </w:rPr>
        <w:t>81</w:t>
      </w:r>
      <w:r>
        <w:fldChar w:fldCharType="end"/>
      </w:r>
    </w:p>
    <w:p w:rsidR="00794199" w:rsidRDefault="008E2B66">
      <w:pPr>
        <w:pStyle w:val="indexentry0"/>
      </w:pPr>
      <w:r>
        <w:t xml:space="preserve">   </w:t>
      </w:r>
      <w:hyperlink w:anchor="section_0e8fa70e09584ddebd735023b0dd7298">
        <w:r>
          <w:rPr>
            <w:rStyle w:val="Hyperlink"/>
          </w:rPr>
          <w:t>parameter index</w:t>
        </w:r>
      </w:hyperlink>
      <w:r>
        <w:t xml:space="preserve"> </w:t>
      </w:r>
      <w:r>
        <w:fldChar w:fldCharType="begin"/>
      </w:r>
      <w:r>
        <w:instrText>PAGEREF section_0e8fa70e09584ddebd735023b0dd7298</w:instrText>
      </w:r>
      <w:r>
        <w:fldChar w:fldCharType="separate"/>
      </w:r>
      <w:r>
        <w:rPr>
          <w:noProof/>
        </w:rPr>
        <w:t>81</w:t>
      </w:r>
      <w:r>
        <w:fldChar w:fldCharType="end"/>
      </w:r>
    </w:p>
    <w:p w:rsidR="00794199" w:rsidRDefault="008E2B66">
      <w:pPr>
        <w:pStyle w:val="indexentry0"/>
      </w:pPr>
      <w:hyperlink w:anchor="section_e3b8f3aac240444084f8ad272da1c2c7">
        <w:r>
          <w:rPr>
            <w:rStyle w:val="Hyperlink"/>
          </w:rPr>
          <w:t>Sending the EcDoConnectEx Method method</w:t>
        </w:r>
      </w:hyperlink>
      <w:r>
        <w:t xml:space="preserve"> </w:t>
      </w:r>
      <w:r>
        <w:fldChar w:fldCharType="begin"/>
      </w:r>
      <w:r>
        <w:instrText>PAGEREF section_e3b8f3aac2404440</w:instrText>
      </w:r>
      <w:r>
        <w:instrText>84f8ad272da1c2c7</w:instrText>
      </w:r>
      <w:r>
        <w:fldChar w:fldCharType="separate"/>
      </w:r>
      <w:r>
        <w:rPr>
          <w:noProof/>
        </w:rPr>
        <w:t>63</w:t>
      </w:r>
      <w:r>
        <w:fldChar w:fldCharType="end"/>
      </w:r>
    </w:p>
    <w:p w:rsidR="00794199" w:rsidRDefault="008E2B66">
      <w:pPr>
        <w:pStyle w:val="indexentry0"/>
      </w:pP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71</w:t>
      </w:r>
      <w:r>
        <w:fldChar w:fldCharType="end"/>
      </w:r>
    </w:p>
    <w:p w:rsidR="00794199" w:rsidRDefault="008E2B66">
      <w:pPr>
        <w:pStyle w:val="indexentry0"/>
      </w:pPr>
      <w:hyperlink w:anchor="section_11b8910454e24cb0b009e144adbcf774">
        <w:r>
          <w:rPr>
            <w:rStyle w:val="Hyperlink"/>
          </w:rPr>
          <w:t>Sending the EcDoRpcExt2 Method method</w:t>
        </w:r>
      </w:hyperlink>
      <w:r>
        <w:t xml:space="preserve"> </w:t>
      </w:r>
      <w:r>
        <w:fldChar w:fldCharType="begin"/>
      </w:r>
      <w:r>
        <w:instrText>PAGEREF section_11b8910454e24cb0b009e144adbcf774</w:instrText>
      </w:r>
      <w:r>
        <w:fldChar w:fldCharType="separate"/>
      </w:r>
      <w:r>
        <w:rPr>
          <w:noProof/>
        </w:rPr>
        <w:t>68</w:t>
      </w:r>
      <w:r>
        <w:fldChar w:fldCharType="end"/>
      </w:r>
    </w:p>
    <w:p w:rsidR="00794199" w:rsidRDefault="008E2B66">
      <w:pPr>
        <w:pStyle w:val="indexentry0"/>
      </w:pPr>
      <w:r>
        <w:t>Sequencing rules</w:t>
      </w:r>
    </w:p>
    <w:p w:rsidR="00794199" w:rsidRDefault="008E2B66">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794199" w:rsidRDefault="008E2B66">
      <w:pPr>
        <w:pStyle w:val="indexentry0"/>
      </w:pPr>
      <w:r>
        <w:t xml:space="preserve">   server (</w:t>
      </w:r>
      <w:hyperlink w:anchor="section_29977edcdbcc48c3891fbdd8199b1dc5">
        <w:r>
          <w:rPr>
            <w:rStyle w:val="Hyperlink"/>
          </w:rPr>
          <w:t>section 3.1.4</w:t>
        </w:r>
      </w:hyperlink>
      <w:r>
        <w:t xml:space="preserve"> </w:t>
      </w:r>
      <w:r>
        <w:fldChar w:fldCharType="begin"/>
      </w:r>
      <w:r>
        <w:instrText>PAGEREF section_29977edcdbcc48c3891fbdd8199b</w:instrText>
      </w:r>
      <w:r>
        <w:instrText>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794199" w:rsidRDefault="008E2B66">
      <w:pPr>
        <w:pStyle w:val="indexentry0"/>
      </w:pPr>
      <w:r>
        <w:t>Server</w:t>
      </w:r>
    </w:p>
    <w:p w:rsidR="00794199" w:rsidRDefault="008E2B66">
      <w:pPr>
        <w:pStyle w:val="indexentry0"/>
      </w:pPr>
      <w:r>
        <w:t xml:space="preserve">   abstract data model (</w:t>
      </w:r>
      <w:hyperlink w:anchor="section_b23deb2d62dc4164ba32a1dfd3120789">
        <w:r>
          <w:rPr>
            <w:rStyle w:val="Hyperlink"/>
          </w:rPr>
          <w:t>section 3.1.1</w:t>
        </w:r>
      </w:hyperlink>
      <w:r>
        <w:t xml:space="preserve"> </w:t>
      </w:r>
      <w:r>
        <w:fldChar w:fldCharType="begin"/>
      </w:r>
      <w:r>
        <w:instrText>PAGEREF s</w:instrText>
      </w:r>
      <w:r>
        <w:instrText>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72</w:t>
      </w:r>
      <w:r>
        <w:fldChar w:fldCharType="end"/>
      </w:r>
      <w:r>
        <w:t>)</w:t>
      </w:r>
    </w:p>
    <w:p w:rsidR="00794199" w:rsidRDefault="008E2B66">
      <w:pPr>
        <w:pStyle w:val="indexentry0"/>
      </w:pPr>
      <w:r>
        <w:t xml:space="preserve">   </w:t>
      </w:r>
      <w:hyperlink w:anchor="section_9a2e324f50c6470ca1fe085ad99537f1">
        <w:r>
          <w:rPr>
            <w:rStyle w:val="Hyperlink"/>
          </w:rPr>
          <w:t>asyncemsmdb interf</w:t>
        </w:r>
        <w:r>
          <w:rPr>
            <w:rStyle w:val="Hyperlink"/>
          </w:rPr>
          <w:t>ace</w:t>
        </w:r>
      </w:hyperlink>
      <w:r>
        <w:t xml:space="preserve"> </w:t>
      </w:r>
      <w:r>
        <w:fldChar w:fldCharType="begin"/>
      </w:r>
      <w:r>
        <w:instrText>PAGEREF section_9a2e324f50c6470ca1fe085ad99537f1</w:instrText>
      </w:r>
      <w:r>
        <w:fldChar w:fldCharType="separate"/>
      </w:r>
      <w:r>
        <w:rPr>
          <w:noProof/>
        </w:rPr>
        <w:t>72</w:t>
      </w:r>
      <w:r>
        <w:fldChar w:fldCharType="end"/>
      </w:r>
    </w:p>
    <w:p w:rsidR="00794199" w:rsidRDefault="008E2B66">
      <w:pPr>
        <w:pStyle w:val="indexentry0"/>
      </w:pPr>
      <w:r>
        <w:t xml:space="preserve">   </w:t>
      </w:r>
      <w:hyperlink w:anchor="section_dd573ee8d30547b38fc8e09811543422">
        <w:r>
          <w:rPr>
            <w:rStyle w:val="Hyperlink"/>
          </w:rPr>
          <w:t>EcDoAsyncConnectEx Method (Opnum 14) method</w:t>
        </w:r>
      </w:hyperlink>
      <w:r>
        <w:t xml:space="preserve"> </w:t>
      </w:r>
      <w:r>
        <w:fldChar w:fldCharType="begin"/>
      </w:r>
      <w:r>
        <w:instrText>PAGEREF section_dd573ee8d30547b38fc8e09811543422</w:instrText>
      </w:r>
      <w:r>
        <w:fldChar w:fldCharType="separate"/>
      </w:r>
      <w:r>
        <w:rPr>
          <w:noProof/>
        </w:rPr>
        <w:t>59</w:t>
      </w:r>
      <w:r>
        <w:fldChar w:fldCharType="end"/>
      </w:r>
    </w:p>
    <w:p w:rsidR="00794199" w:rsidRDefault="008E2B66">
      <w:pPr>
        <w:pStyle w:val="indexentry0"/>
      </w:pPr>
      <w:r>
        <w:t xml:space="preserve">   </w:t>
      </w: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73</w:t>
      </w:r>
      <w:r>
        <w:fldChar w:fldCharType="end"/>
      </w:r>
    </w:p>
    <w:p w:rsidR="00794199" w:rsidRDefault="008E2B66">
      <w:pPr>
        <w:pStyle w:val="indexentry0"/>
      </w:pPr>
      <w:r>
        <w:t xml:space="preserve">   </w:t>
      </w:r>
      <w:hyperlink w:anchor="section_59d638fee63d422ab51d6210b2155138">
        <w:r>
          <w:rPr>
            <w:rStyle w:val="Hyperlink"/>
          </w:rPr>
          <w:t>EcDoConnectEx Method (Opnum 10) metho</w:t>
        </w:r>
        <w:r>
          <w:rPr>
            <w:rStyle w:val="Hyperlink"/>
          </w:rPr>
          <w:t>d</w:t>
        </w:r>
      </w:hyperlink>
      <w:r>
        <w:t xml:space="preserve"> </w:t>
      </w:r>
      <w:r>
        <w:fldChar w:fldCharType="begin"/>
      </w:r>
      <w:r>
        <w:instrText>PAGEREF section_59d638fee63d422ab51d6210b2155138</w:instrText>
      </w:r>
      <w:r>
        <w:fldChar w:fldCharType="separate"/>
      </w:r>
      <w:r>
        <w:rPr>
          <w:noProof/>
        </w:rPr>
        <w:t>39</w:t>
      </w:r>
      <w:r>
        <w:fldChar w:fldCharType="end"/>
      </w:r>
    </w:p>
    <w:p w:rsidR="00794199" w:rsidRDefault="008E2B66">
      <w:pPr>
        <w:pStyle w:val="indexentry0"/>
      </w:pPr>
      <w:r>
        <w:t xml:space="preserve">   </w:t>
      </w:r>
      <w:hyperlink w:anchor="section_506c859bea73483d80234212b9ed6f2a">
        <w:r>
          <w:rPr>
            <w:rStyle w:val="Hyperlink"/>
          </w:rPr>
          <w:t>EcDoDisconnect Method (Opnum 1) method</w:t>
        </w:r>
      </w:hyperlink>
      <w:r>
        <w:t xml:space="preserve"> </w:t>
      </w:r>
      <w:r>
        <w:fldChar w:fldCharType="begin"/>
      </w:r>
      <w:r>
        <w:instrText>PAGEREF section_506c859bea73483d80234212b9ed6f2a</w:instrText>
      </w:r>
      <w:r>
        <w:fldChar w:fldCharType="separate"/>
      </w:r>
      <w:r>
        <w:rPr>
          <w:noProof/>
        </w:rPr>
        <w:t>59</w:t>
      </w:r>
      <w:r>
        <w:fldChar w:fldCharType="end"/>
      </w:r>
    </w:p>
    <w:p w:rsidR="00794199" w:rsidRDefault="008E2B66">
      <w:pPr>
        <w:pStyle w:val="indexentry0"/>
      </w:pPr>
      <w:r>
        <w:t xml:space="preserve">   </w:t>
      </w: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52</w:t>
      </w:r>
      <w:r>
        <w:fldChar w:fldCharType="end"/>
      </w:r>
    </w:p>
    <w:p w:rsidR="00794199" w:rsidRDefault="008E2B66">
      <w:pPr>
        <w:pStyle w:val="indexentry0"/>
      </w:pPr>
      <w:r>
        <w:t xml:space="preserve">   </w:t>
      </w:r>
      <w:hyperlink w:anchor="section_72c83484ac9e48a2884629b4d68d53db">
        <w:r>
          <w:rPr>
            <w:rStyle w:val="Hyperlink"/>
          </w:rPr>
          <w:t>EcDummyRpc Method (Opnum 6) method</w:t>
        </w:r>
      </w:hyperlink>
      <w:r>
        <w:t xml:space="preserve"> </w:t>
      </w:r>
      <w:r>
        <w:fldChar w:fldCharType="begin"/>
      </w:r>
      <w:r>
        <w:instrText>PAGEREF section_72c83484ac9e48a2884629b4d68</w:instrText>
      </w:r>
      <w:r>
        <w:instrText>d53db</w:instrText>
      </w:r>
      <w:r>
        <w:fldChar w:fldCharType="separate"/>
      </w:r>
      <w:r>
        <w:rPr>
          <w:noProof/>
        </w:rPr>
        <w:t>61</w:t>
      </w:r>
      <w:r>
        <w:fldChar w:fldCharType="end"/>
      </w:r>
    </w:p>
    <w:p w:rsidR="00794199" w:rsidRDefault="008E2B66">
      <w:pPr>
        <w:pStyle w:val="indexentry0"/>
      </w:pPr>
      <w:r>
        <w:t xml:space="preserve">   </w:t>
      </w: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section_6a6e9a7609b341aaa3f7dc25ba77c907</w:instrText>
      </w:r>
      <w:r>
        <w:fldChar w:fldCharType="separate"/>
      </w:r>
      <w:r>
        <w:rPr>
          <w:noProof/>
        </w:rPr>
        <w:t>60</w:t>
      </w:r>
      <w:r>
        <w:fldChar w:fldCharType="end"/>
      </w:r>
    </w:p>
    <w:p w:rsidR="00794199" w:rsidRDefault="008E2B66">
      <w:pPr>
        <w:pStyle w:val="indexentry0"/>
      </w:pPr>
      <w:r>
        <w:t xml:space="preserve">   </w:t>
      </w:r>
      <w:hyperlink w:anchor="section_e981832a87f641ca940e4bb3cfb24c52">
        <w:r>
          <w:rPr>
            <w:rStyle w:val="Hyperlink"/>
          </w:rPr>
          <w:t>emsmdb interf</w:t>
        </w:r>
        <w:r>
          <w:rPr>
            <w:rStyle w:val="Hyperlink"/>
          </w:rPr>
          <w:t>ace</w:t>
        </w:r>
      </w:hyperlink>
      <w:r>
        <w:t xml:space="preserve"> </w:t>
      </w:r>
      <w:r>
        <w:fldChar w:fldCharType="begin"/>
      </w:r>
      <w:r>
        <w:instrText>PAGEREF section_e981832a87f641ca940e4bb3cfb24c52</w:instrText>
      </w:r>
      <w:r>
        <w:fldChar w:fldCharType="separate"/>
      </w:r>
      <w:r>
        <w:rPr>
          <w:noProof/>
        </w:rPr>
        <w:t>36</w:t>
      </w:r>
      <w:r>
        <w:fldChar w:fldCharType="end"/>
      </w:r>
    </w:p>
    <w:p w:rsidR="00794199" w:rsidRDefault="008E2B66">
      <w:pPr>
        <w:pStyle w:val="indexentry0"/>
      </w:pPr>
      <w:r>
        <w:t xml:space="preserve">   initialization (</w:t>
      </w:r>
      <w:hyperlink w:anchor="section_bd32b3793d0040149aa149273312b1b2">
        <w:r>
          <w:rPr>
            <w:rStyle w:val="Hyperlink"/>
          </w:rPr>
          <w:t>section 3.1.3</w:t>
        </w:r>
      </w:hyperlink>
      <w:r>
        <w:t xml:space="preserve"> </w:t>
      </w:r>
      <w:r>
        <w:fldChar w:fldCharType="begin"/>
      </w:r>
      <w:r>
        <w:instrText>PAGEREF section_bd32b3793d0040149aa149273312b1b2</w:instrText>
      </w:r>
      <w:r>
        <w:fldChar w:fldCharType="separate"/>
      </w:r>
      <w:r>
        <w:rPr>
          <w:noProof/>
        </w:rPr>
        <w:t>37</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72</w:t>
      </w:r>
      <w:r>
        <w:fldChar w:fldCharType="end"/>
      </w:r>
      <w:r>
        <w:t>)</w:t>
      </w:r>
    </w:p>
    <w:p w:rsidR="00794199" w:rsidRDefault="008E2B66">
      <w:pPr>
        <w:pStyle w:val="indexentry0"/>
      </w:pPr>
      <w:r>
        <w:t xml:space="preserve">   local events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794199" w:rsidRDefault="008E2B66">
      <w:pPr>
        <w:pStyle w:val="indexentry0"/>
      </w:pPr>
      <w:r>
        <w:t xml:space="preserve">   message processing (</w:t>
      </w:r>
      <w:hyperlink w:anchor="section_29977edcdbcc48c3891fbdd8199b1dc5">
        <w:r>
          <w:rPr>
            <w:rStyle w:val="Hyperlink"/>
          </w:rPr>
          <w:t>section 3.1.4</w:t>
        </w:r>
      </w:hyperlink>
      <w:r>
        <w:t xml:space="preserve"> </w:t>
      </w:r>
      <w:r>
        <w:fldChar w:fldCharType="begin"/>
      </w:r>
      <w:r>
        <w:instrText>PAGEREF section_29977edcdb</w:instrText>
      </w:r>
      <w:r>
        <w:instrText>cc48c3891fbdd8199b1dc5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794199" w:rsidRDefault="008E2B66">
      <w:pPr>
        <w:pStyle w:val="indexentry0"/>
      </w:pPr>
      <w:r>
        <w:t xml:space="preserve">   </w:t>
      </w:r>
      <w:hyperlink w:anchor="section_d0f4adca483348ac957ed1b1b75cd1c1">
        <w:r>
          <w:rPr>
            <w:rStyle w:val="Hyperlink"/>
          </w:rPr>
          <w:t>Opnum0NotUsedOnWire Method (Opnum 0</w:t>
        </w:r>
        <w:r>
          <w:rPr>
            <w:rStyle w:val="Hyperlink"/>
          </w:rPr>
          <w:t>) method</w:t>
        </w:r>
      </w:hyperlink>
      <w:r>
        <w:t xml:space="preserve"> </w:t>
      </w:r>
      <w:r>
        <w:fldChar w:fldCharType="begin"/>
      </w:r>
      <w:r>
        <w:instrText>PAGEREF section_d0f4adca483348ac957ed1b1b75cd1c1</w:instrText>
      </w:r>
      <w:r>
        <w:fldChar w:fldCharType="separate"/>
      </w:r>
      <w:r>
        <w:rPr>
          <w:noProof/>
        </w:rPr>
        <w:t>61</w:t>
      </w:r>
      <w:r>
        <w:fldChar w:fldCharType="end"/>
      </w:r>
    </w:p>
    <w:p w:rsidR="00794199" w:rsidRDefault="008E2B66">
      <w:pPr>
        <w:pStyle w:val="indexentry0"/>
      </w:pPr>
      <w:r>
        <w:t xml:space="preserve">   </w:t>
      </w:r>
      <w:hyperlink w:anchor="section_3789139360554efaa92b82cda1cc3837">
        <w:r>
          <w:rPr>
            <w:rStyle w:val="Hyperlink"/>
          </w:rPr>
          <w:t>Opnum12NotUsedOnWire Method (Opnum 12) method</w:t>
        </w:r>
      </w:hyperlink>
      <w:r>
        <w:t xml:space="preserve"> </w:t>
      </w:r>
      <w:r>
        <w:fldChar w:fldCharType="begin"/>
      </w:r>
      <w:r>
        <w:instrText>PAGEREF section_3789139360554efaa92b82cda1cc3837</w:instrText>
      </w:r>
      <w:r>
        <w:fldChar w:fldCharType="separate"/>
      </w:r>
      <w:r>
        <w:rPr>
          <w:noProof/>
        </w:rPr>
        <w:t>62</w:t>
      </w:r>
      <w:r>
        <w:fldChar w:fldCharType="end"/>
      </w:r>
    </w:p>
    <w:p w:rsidR="00794199" w:rsidRDefault="008E2B66">
      <w:pPr>
        <w:pStyle w:val="indexentry0"/>
      </w:pPr>
      <w:r>
        <w:t xml:space="preserve">   </w:t>
      </w: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62</w:t>
      </w:r>
      <w:r>
        <w:fldChar w:fldCharType="end"/>
      </w:r>
    </w:p>
    <w:p w:rsidR="00794199" w:rsidRDefault="008E2B66">
      <w:pPr>
        <w:pStyle w:val="indexentry0"/>
      </w:pPr>
      <w:r>
        <w:t xml:space="preserve">   </w:t>
      </w:r>
      <w:hyperlink w:anchor="section_18498f62402e4f82a1126620095fbea0">
        <w:r>
          <w:rPr>
            <w:rStyle w:val="Hyperlink"/>
          </w:rPr>
          <w:t>Opnum2NotUsedOnWire Method (Opnum 2) method</w:t>
        </w:r>
      </w:hyperlink>
      <w:r>
        <w:t xml:space="preserve"> </w:t>
      </w:r>
      <w:r>
        <w:fldChar w:fldCharType="begin"/>
      </w:r>
      <w:r>
        <w:instrText>PAGEREF sec</w:instrText>
      </w:r>
      <w:r>
        <w:instrText>tion_18498f62402e4f82a1126620095fbea0</w:instrText>
      </w:r>
      <w:r>
        <w:fldChar w:fldCharType="separate"/>
      </w:r>
      <w:r>
        <w:rPr>
          <w:noProof/>
        </w:rPr>
        <w:t>61</w:t>
      </w:r>
      <w:r>
        <w:fldChar w:fldCharType="end"/>
      </w:r>
    </w:p>
    <w:p w:rsidR="00794199" w:rsidRDefault="008E2B66">
      <w:pPr>
        <w:pStyle w:val="indexentry0"/>
      </w:pPr>
      <w:r>
        <w:t xml:space="preserve">   </w:t>
      </w: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62</w:t>
      </w:r>
      <w:r>
        <w:fldChar w:fldCharType="end"/>
      </w:r>
    </w:p>
    <w:p w:rsidR="00794199" w:rsidRDefault="008E2B66">
      <w:pPr>
        <w:pStyle w:val="indexentry0"/>
      </w:pPr>
      <w:r>
        <w:t xml:space="preserve">   </w:t>
      </w:r>
      <w:hyperlink w:anchor="section_482b97183c9b4ff08fb49736b3a1281a">
        <w:r>
          <w:rPr>
            <w:rStyle w:val="Hyperlink"/>
          </w:rPr>
          <w:t>Opnum5NotUsedOnWire Method (Opnum 5) method</w:t>
        </w:r>
      </w:hyperlink>
      <w:r>
        <w:t xml:space="preserve"> </w:t>
      </w:r>
      <w:r>
        <w:fldChar w:fldCharType="begin"/>
      </w:r>
      <w:r>
        <w:instrText>PAGEREF section_482b97183c9b4ff08fb49736b3a1281a</w:instrText>
      </w:r>
      <w:r>
        <w:fldChar w:fldCharType="separate"/>
      </w:r>
      <w:r>
        <w:rPr>
          <w:noProof/>
        </w:rPr>
        <w:t>62</w:t>
      </w:r>
      <w:r>
        <w:fldChar w:fldCharType="end"/>
      </w:r>
    </w:p>
    <w:p w:rsidR="00794199" w:rsidRDefault="008E2B66">
      <w:pPr>
        <w:pStyle w:val="indexentry0"/>
      </w:pPr>
      <w:r>
        <w:t xml:space="preserve">   </w:t>
      </w:r>
      <w:hyperlink w:anchor="section_7ddcca0b94354218835426d5d64305bf">
        <w:r>
          <w:rPr>
            <w:rStyle w:val="Hyperlink"/>
          </w:rPr>
          <w:t>Opnum7NotUsedOnWire Method (Opnum 7) method</w:t>
        </w:r>
      </w:hyperlink>
      <w:r>
        <w:t xml:space="preserve"> </w:t>
      </w:r>
      <w:r>
        <w:fldChar w:fldCharType="begin"/>
      </w:r>
      <w:r>
        <w:instrText>PAGEREF section_7ddcca0b94354218835426d5d64305bf</w:instrText>
      </w:r>
      <w:r>
        <w:fldChar w:fldCharType="separate"/>
      </w:r>
      <w:r>
        <w:rPr>
          <w:noProof/>
        </w:rPr>
        <w:t>62</w:t>
      </w:r>
      <w:r>
        <w:fldChar w:fldCharType="end"/>
      </w:r>
    </w:p>
    <w:p w:rsidR="00794199" w:rsidRDefault="008E2B66">
      <w:pPr>
        <w:pStyle w:val="indexentry0"/>
      </w:pPr>
      <w:r>
        <w:t xml:space="preserve">   </w:t>
      </w: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62</w:t>
      </w:r>
      <w:r>
        <w:fldChar w:fldCharType="end"/>
      </w:r>
    </w:p>
    <w:p w:rsidR="00794199" w:rsidRDefault="008E2B66">
      <w:pPr>
        <w:pStyle w:val="indexentry0"/>
      </w:pPr>
      <w:r>
        <w:t xml:space="preserve">   </w:t>
      </w:r>
      <w:hyperlink w:anchor="section_bc9e788ff7ab4440b95e99362eab2e2c">
        <w:r>
          <w:rPr>
            <w:rStyle w:val="Hyperlink"/>
          </w:rPr>
          <w:t>Opnum9NotUsedOnWire Method (Opnum 9) method</w:t>
        </w:r>
      </w:hyperlink>
      <w:r>
        <w:t xml:space="preserve"> </w:t>
      </w:r>
      <w:r>
        <w:fldChar w:fldCharType="begin"/>
      </w:r>
      <w:r>
        <w:instrText>PAGEREF section_bc9e788ff7ab4440b95e99362eab2e2c</w:instrText>
      </w:r>
      <w:r>
        <w:fldChar w:fldCharType="separate"/>
      </w:r>
      <w:r>
        <w:rPr>
          <w:noProof/>
        </w:rPr>
        <w:t>62</w:t>
      </w:r>
      <w:r>
        <w:fldChar w:fldCharType="end"/>
      </w:r>
    </w:p>
    <w:p w:rsidR="00794199" w:rsidRDefault="008E2B66">
      <w:pPr>
        <w:pStyle w:val="indexentry0"/>
      </w:pPr>
      <w:r>
        <w:t xml:space="preserve">   overview (</w:t>
      </w:r>
      <w:hyperlink w:anchor="section_e981832a87f641ca940e4bb3cfb24c52">
        <w:r>
          <w:rPr>
            <w:rStyle w:val="Hyperlink"/>
          </w:rPr>
          <w:t>section 3.1</w:t>
        </w:r>
      </w:hyperlink>
      <w:r>
        <w:t xml:space="preserve"> </w:t>
      </w:r>
      <w:r>
        <w:fldChar w:fldCharType="begin"/>
      </w:r>
      <w:r>
        <w:instrText>PAGEREF section_e981832a87f641ca940e4bb3cfb24c52</w:instrText>
      </w:r>
      <w:r>
        <w:fldChar w:fldCharType="separate"/>
      </w:r>
      <w:r>
        <w:rPr>
          <w:noProof/>
        </w:rPr>
        <w:t>36</w:t>
      </w:r>
      <w:r>
        <w:fldChar w:fldCharType="end"/>
      </w:r>
      <w:r>
        <w:t xml:space="preserve">, </w:t>
      </w:r>
      <w:hyperlink w:anchor="section_9a2e324f50c6470ca1fe085ad99537f1">
        <w:r>
          <w:rPr>
            <w:rStyle w:val="Hyperlink"/>
          </w:rPr>
          <w:t>section 3.3</w:t>
        </w:r>
      </w:hyperlink>
      <w:r>
        <w:t xml:space="preserve"> </w:t>
      </w:r>
      <w:r>
        <w:fldChar w:fldCharType="begin"/>
      </w:r>
      <w:r>
        <w:instrText>PAGEREF section_9a2e324f50c6470ca1fe085ad99537f1</w:instrText>
      </w:r>
      <w:r>
        <w:fldChar w:fldCharType="separate"/>
      </w:r>
      <w:r>
        <w:rPr>
          <w:noProof/>
        </w:rPr>
        <w:t>72</w:t>
      </w:r>
      <w:r>
        <w:fldChar w:fldCharType="end"/>
      </w:r>
      <w:r>
        <w:t>)</w:t>
      </w:r>
    </w:p>
    <w:p w:rsidR="00794199" w:rsidRDefault="008E2B66">
      <w:pPr>
        <w:pStyle w:val="indexentry0"/>
      </w:pPr>
      <w:r>
        <w:t xml:space="preserve">   sequencing rules (</w:t>
      </w:r>
      <w:hyperlink w:anchor="section_29977edcdbcc48c3891fbdd8199b1dc5">
        <w:r>
          <w:rPr>
            <w:rStyle w:val="Hyperlink"/>
          </w:rPr>
          <w:t>section 3.1.4</w:t>
        </w:r>
      </w:hyperlink>
      <w:r>
        <w:t xml:space="preserve"> </w:t>
      </w:r>
      <w:r>
        <w:fldChar w:fldCharType="begin"/>
      </w:r>
      <w:r>
        <w:instrText>PAGEREF section_29977edcd</w:instrText>
      </w:r>
      <w:r>
        <w:instrText>bcc48c3891fbdd8199b1dc5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794199" w:rsidRDefault="008E2B66">
      <w:pPr>
        <w:pStyle w:val="indexentry0"/>
      </w:pPr>
      <w:r>
        <w:t xml:space="preserve">   timer events (</w:t>
      </w:r>
      <w:hyperlink w:anchor="section_f2b92e10191b4c529670660661b4ec01">
        <w:r>
          <w:rPr>
            <w:rStyle w:val="Hyperlink"/>
          </w:rPr>
          <w:t>section 3.1.5</w:t>
        </w:r>
      </w:hyperlink>
      <w:r>
        <w:t xml:space="preserve"> </w:t>
      </w:r>
      <w:r>
        <w:fldChar w:fldCharType="begin"/>
      </w:r>
      <w:r>
        <w:instrText>PAGE</w:instrText>
      </w:r>
      <w:r>
        <w:instrText>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74</w:t>
      </w:r>
      <w:r>
        <w:fldChar w:fldCharType="end"/>
      </w:r>
      <w:r>
        <w:t>)</w:t>
      </w:r>
    </w:p>
    <w:p w:rsidR="00794199" w:rsidRDefault="008E2B66">
      <w:pPr>
        <w:pStyle w:val="indexentry0"/>
      </w:pPr>
      <w:r>
        <w:t xml:space="preserve">   timers (</w:t>
      </w:r>
      <w:hyperlink w:anchor="section_1e72894f605246299044d05eda9f654e">
        <w:r>
          <w:rPr>
            <w:rStyle w:val="Hyperlink"/>
          </w:rPr>
          <w:t>section 3.1.2</w:t>
        </w:r>
      </w:hyperlink>
      <w:r>
        <w:t xml:space="preserve"> </w:t>
      </w:r>
      <w:r>
        <w:fldChar w:fldCharType="begin"/>
      </w:r>
      <w:r>
        <w:instrText>PAGEREF section_1e72894f605246299044d05eda9f654e</w:instrText>
      </w:r>
      <w:r>
        <w:fldChar w:fldCharType="separate"/>
      </w:r>
      <w:r>
        <w:rPr>
          <w:noProof/>
        </w:rPr>
        <w:t>37</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72</w:t>
      </w:r>
      <w:r>
        <w:fldChar w:fldCharType="end"/>
      </w:r>
      <w:r>
        <w:t>)</w:t>
      </w:r>
    </w:p>
    <w:p w:rsidR="00794199" w:rsidRDefault="008E2B66">
      <w:pPr>
        <w:pStyle w:val="indexentry0"/>
      </w:pPr>
      <w:hyperlink w:anchor="section_101bae85f089422c90b44e05797abd6d">
        <w:r>
          <w:rPr>
            <w:rStyle w:val="Hyperlink"/>
          </w:rPr>
          <w:t>Simple Data Type common data types</w:t>
        </w:r>
      </w:hyperlink>
      <w:r>
        <w:t xml:space="preserve"> </w:t>
      </w:r>
      <w:r>
        <w:fldChar w:fldCharType="begin"/>
      </w:r>
      <w:r>
        <w:instrText>PAGEREF section_101bae85f089422c90b44e05797abd6d</w:instrText>
      </w:r>
      <w:r>
        <w:fldChar w:fldCharType="separate"/>
      </w:r>
      <w:r>
        <w:rPr>
          <w:noProof/>
        </w:rPr>
        <w:t>15</w:t>
      </w:r>
      <w:r>
        <w:fldChar w:fldCharType="end"/>
      </w:r>
    </w:p>
    <w:p w:rsidR="00794199" w:rsidRDefault="008E2B66">
      <w:pPr>
        <w:pStyle w:val="indexentry0"/>
      </w:pPr>
      <w:hyperlink w:anchor="section_ceea14b97dff4076bf6df6af1bc4af5a">
        <w:r>
          <w:rPr>
            <w:rStyle w:val="Hyperlink"/>
          </w:rPr>
          <w:t>Standards assignments</w:t>
        </w:r>
      </w:hyperlink>
      <w:r>
        <w:t xml:space="preserve"> </w:t>
      </w:r>
      <w:r>
        <w:fldChar w:fldCharType="begin"/>
      </w:r>
      <w:r>
        <w:instrText>PAGEREF section_ceea14b97dff4076bf6df6af1bc4af5a</w:instrText>
      </w:r>
      <w:r>
        <w:fldChar w:fldCharType="separate"/>
      </w:r>
      <w:r>
        <w:rPr>
          <w:noProof/>
        </w:rPr>
        <w:t>13</w:t>
      </w:r>
      <w:r>
        <w:fldChar w:fldCharType="end"/>
      </w:r>
    </w:p>
    <w:p w:rsidR="00794199" w:rsidRDefault="008E2B66">
      <w:pPr>
        <w:pStyle w:val="indexentry0"/>
      </w:pPr>
      <w:r>
        <w:t>Structures</w:t>
      </w:r>
    </w:p>
    <w:p w:rsidR="00794199" w:rsidRDefault="008E2B66">
      <w:pPr>
        <w:pStyle w:val="indexentry0"/>
      </w:pPr>
      <w:r>
        <w:t xml:space="preserve">   </w:t>
      </w:r>
      <w:hyperlink w:anchor="section_b04d024c5fe04c59a45acb16b5a55e89">
        <w:r>
          <w:rPr>
            <w:rStyle w:val="Hyperlink"/>
          </w:rPr>
          <w:t>AUX_HEADER</w:t>
        </w:r>
      </w:hyperlink>
      <w:r>
        <w:t xml:space="preserve"> </w:t>
      </w:r>
      <w:r>
        <w:fldChar w:fldCharType="begin"/>
      </w:r>
      <w:r>
        <w:instrText>PAGEREF section_b04d024c5fe04c59a45acb16b5a55e89</w:instrText>
      </w:r>
      <w:r>
        <w:fldChar w:fldCharType="separate"/>
      </w:r>
      <w:r>
        <w:rPr>
          <w:noProof/>
        </w:rPr>
        <w:t>16</w:t>
      </w:r>
      <w:r>
        <w:fldChar w:fldCharType="end"/>
      </w:r>
    </w:p>
    <w:p w:rsidR="00794199" w:rsidRDefault="008E2B66">
      <w:pPr>
        <w:pStyle w:val="indexentry0"/>
      </w:pPr>
      <w:r>
        <w:t xml:space="preserve">   </w:t>
      </w:r>
      <w:hyperlink w:anchor="section_18d293ecb55142f58beb32fe304225a9">
        <w:r>
          <w:rPr>
            <w:rStyle w:val="Hyperlink"/>
          </w:rPr>
          <w:t>RPC_HEADER_EXT</w:t>
        </w:r>
      </w:hyperlink>
      <w:r>
        <w:t xml:space="preserve"> </w:t>
      </w:r>
      <w:r>
        <w:fldChar w:fldCharType="begin"/>
      </w:r>
      <w:r>
        <w:instrText>PAGEREF section_18d293ecb55142f58beb32fe304225a9</w:instrText>
      </w:r>
      <w:r>
        <w:fldChar w:fldCharType="separate"/>
      </w:r>
      <w:r>
        <w:rPr>
          <w:noProof/>
        </w:rPr>
        <w:t>16</w:t>
      </w:r>
      <w:r>
        <w:fldChar w:fldCharType="end"/>
      </w:r>
    </w:p>
    <w:p w:rsidR="00794199" w:rsidRDefault="00794199">
      <w:pPr>
        <w:spacing w:before="0" w:after="0"/>
        <w:rPr>
          <w:sz w:val="16"/>
        </w:rPr>
      </w:pPr>
    </w:p>
    <w:p w:rsidR="00794199" w:rsidRDefault="008E2B66">
      <w:pPr>
        <w:pStyle w:val="indexheader"/>
      </w:pPr>
      <w:r>
        <w:t>T</w:t>
      </w:r>
    </w:p>
    <w:p w:rsidR="00794199" w:rsidRDefault="00794199">
      <w:pPr>
        <w:spacing w:before="0" w:after="0"/>
        <w:rPr>
          <w:sz w:val="16"/>
        </w:rPr>
      </w:pPr>
    </w:p>
    <w:p w:rsidR="00794199" w:rsidRDefault="008E2B66">
      <w:pPr>
        <w:pStyle w:val="indexentry0"/>
      </w:pPr>
      <w:r>
        <w:t>Timer e</w:t>
      </w:r>
      <w:r>
        <w:t>vents</w:t>
      </w:r>
    </w:p>
    <w:p w:rsidR="00794199" w:rsidRDefault="008E2B66">
      <w:pPr>
        <w:pStyle w:val="indexentry0"/>
      </w:pPr>
      <w:r>
        <w:t xml:space="preserve">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w:instrText>
      </w:r>
      <w:r>
        <w:instrText>e6a1959d92cb12bda0</w:instrText>
      </w:r>
      <w:r>
        <w:fldChar w:fldCharType="separate"/>
      </w:r>
      <w:r>
        <w:rPr>
          <w:noProof/>
        </w:rPr>
        <w:t>75</w:t>
      </w:r>
      <w:r>
        <w:fldChar w:fldCharType="end"/>
      </w:r>
      <w:r>
        <w:t>)</w:t>
      </w:r>
    </w:p>
    <w:p w:rsidR="00794199" w:rsidRDefault="008E2B66">
      <w:pPr>
        <w:pStyle w:val="indexentry0"/>
      </w:pPr>
      <w:r>
        <w:t xml:space="preserve">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74</w:t>
      </w:r>
      <w:r>
        <w:fldChar w:fldCharType="end"/>
      </w:r>
      <w:r>
        <w:t>)</w:t>
      </w:r>
    </w:p>
    <w:p w:rsidR="00794199" w:rsidRDefault="008E2B66">
      <w:pPr>
        <w:pStyle w:val="indexentry0"/>
      </w:pPr>
      <w:r>
        <w:t>Timers</w:t>
      </w:r>
    </w:p>
    <w:p w:rsidR="00794199" w:rsidRDefault="008E2B66">
      <w:pPr>
        <w:pStyle w:val="indexentry0"/>
      </w:pPr>
      <w:r>
        <w:t xml:space="preserve">   client (</w:t>
      </w:r>
      <w:hyperlink w:anchor="section_c91e536ad9ad4ef9bc50cf818cf1edf0">
        <w:r>
          <w:rPr>
            <w:rStyle w:val="Hyperlink"/>
          </w:rPr>
          <w:t>section 3.2.2</w:t>
        </w:r>
      </w:hyperlink>
      <w:r>
        <w:t xml:space="preserve"> </w:t>
      </w:r>
      <w:r>
        <w:fldChar w:fldCharType="begin"/>
      </w:r>
      <w:r>
        <w:instrText>PAGEREF section_c91e536ad9ad4ef9bc50cf818cf1edf0</w:instrText>
      </w:r>
      <w:r>
        <w:fldChar w:fldCharType="separate"/>
      </w:r>
      <w:r>
        <w:rPr>
          <w:noProof/>
        </w:rPr>
        <w:t>63</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74</w:t>
      </w:r>
      <w:r>
        <w:fldChar w:fldCharType="end"/>
      </w:r>
      <w:r>
        <w:t>)</w:t>
      </w:r>
    </w:p>
    <w:p w:rsidR="00794199" w:rsidRDefault="008E2B66">
      <w:pPr>
        <w:pStyle w:val="indexentry0"/>
      </w:pPr>
      <w:r>
        <w:t xml:space="preserve">   server (</w:t>
      </w:r>
      <w:hyperlink w:anchor="section_1e72894f605246299044d05eda9f654e">
        <w:r>
          <w:rPr>
            <w:rStyle w:val="Hyperlink"/>
          </w:rPr>
          <w:t>section 3.1.2</w:t>
        </w:r>
      </w:hyperlink>
      <w:r>
        <w:t xml:space="preserve"> </w:t>
      </w:r>
      <w:r>
        <w:fldChar w:fldCharType="begin"/>
      </w:r>
      <w:r>
        <w:instrText>PAGEREF section_1e72894f605246299044d05eda9f654e</w:instrText>
      </w:r>
      <w:r>
        <w:fldChar w:fldCharType="separate"/>
      </w:r>
      <w:r>
        <w:rPr>
          <w:noProof/>
        </w:rPr>
        <w:t>37</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72</w:t>
      </w:r>
      <w:r>
        <w:fldChar w:fldCharType="end"/>
      </w:r>
      <w:r>
        <w:t>)</w:t>
      </w:r>
    </w:p>
    <w:p w:rsidR="00794199" w:rsidRDefault="008E2B66">
      <w:pPr>
        <w:pStyle w:val="indexentry0"/>
      </w:pPr>
      <w:hyperlink w:anchor="section_1a19a5d2a1064f57ae261fb9cbe35e51">
        <w:r>
          <w:rPr>
            <w:rStyle w:val="Hyperlink"/>
          </w:rPr>
          <w:t>Tracking changes</w:t>
        </w:r>
      </w:hyperlink>
      <w:r>
        <w:t xml:space="preserve"> </w:t>
      </w:r>
      <w:r>
        <w:fldChar w:fldCharType="begin"/>
      </w:r>
      <w:r>
        <w:instrText>PAGEREF section_1a19a5d2a1064f57ae261fb9cbe35e</w:instrText>
      </w:r>
      <w:r>
        <w:instrText>51</w:instrText>
      </w:r>
      <w:r>
        <w:fldChar w:fldCharType="separate"/>
      </w:r>
      <w:r>
        <w:rPr>
          <w:noProof/>
        </w:rPr>
        <w:t>90</w:t>
      </w:r>
      <w:r>
        <w:fldChar w:fldCharType="end"/>
      </w:r>
    </w:p>
    <w:p w:rsidR="00794199" w:rsidRDefault="008E2B66">
      <w:pPr>
        <w:pStyle w:val="indexentry0"/>
      </w:pPr>
      <w:hyperlink w:anchor="section_75a6fefaba8b4f108f79d3a362fb067a">
        <w:r>
          <w:rPr>
            <w:rStyle w:val="Hyperlink"/>
          </w:rPr>
          <w:t>Transport</w:t>
        </w:r>
      </w:hyperlink>
      <w:r>
        <w:t xml:space="preserve"> </w:t>
      </w:r>
      <w:r>
        <w:fldChar w:fldCharType="begin"/>
      </w:r>
      <w:r>
        <w:instrText>PAGEREF section_75a6fefaba8b4f108f79d3a362fb067a</w:instrText>
      </w:r>
      <w:r>
        <w:fldChar w:fldCharType="separate"/>
      </w:r>
      <w:r>
        <w:rPr>
          <w:noProof/>
        </w:rPr>
        <w:t>14</w:t>
      </w:r>
      <w:r>
        <w:fldChar w:fldCharType="end"/>
      </w:r>
    </w:p>
    <w:p w:rsidR="00794199" w:rsidRDefault="00794199">
      <w:pPr>
        <w:spacing w:before="0" w:after="0"/>
        <w:rPr>
          <w:sz w:val="16"/>
        </w:rPr>
      </w:pPr>
    </w:p>
    <w:p w:rsidR="00794199" w:rsidRDefault="008E2B66">
      <w:pPr>
        <w:pStyle w:val="indexheader"/>
      </w:pPr>
      <w:r>
        <w:t>V</w:t>
      </w:r>
    </w:p>
    <w:p w:rsidR="00794199" w:rsidRDefault="00794199">
      <w:pPr>
        <w:spacing w:before="0" w:after="0"/>
        <w:rPr>
          <w:sz w:val="16"/>
        </w:rPr>
      </w:pPr>
    </w:p>
    <w:p w:rsidR="00794199" w:rsidRDefault="008E2B66">
      <w:pPr>
        <w:pStyle w:val="indexentry0"/>
      </w:pPr>
      <w:hyperlink w:anchor="section_29f371f34d0d4350ac28174a2ea3ffe2">
        <w:r>
          <w:rPr>
            <w:rStyle w:val="Hyperlink"/>
          </w:rPr>
          <w:t>Vendor-extensible fields</w:t>
        </w:r>
      </w:hyperlink>
      <w:r>
        <w:t xml:space="preserve"> </w:t>
      </w:r>
      <w:r>
        <w:fldChar w:fldCharType="begin"/>
      </w:r>
      <w:r>
        <w:instrText>PAGEREF section_29f371f34d0d4350a</w:instrText>
      </w:r>
      <w:r>
        <w:instrText>c28174a2ea3ffe2</w:instrText>
      </w:r>
      <w:r>
        <w:fldChar w:fldCharType="separate"/>
      </w:r>
      <w:r>
        <w:rPr>
          <w:noProof/>
        </w:rPr>
        <w:t>13</w:t>
      </w:r>
      <w:r>
        <w:fldChar w:fldCharType="end"/>
      </w:r>
    </w:p>
    <w:p w:rsidR="00794199" w:rsidRDefault="008E2B66">
      <w:pPr>
        <w:pStyle w:val="indexentry0"/>
      </w:pPr>
      <w:hyperlink w:anchor="section_8688314b76e6414986619f1e619d90a4">
        <w:r>
          <w:rPr>
            <w:rStyle w:val="Hyperlink"/>
          </w:rPr>
          <w:t>Versioning</w:t>
        </w:r>
      </w:hyperlink>
      <w:r>
        <w:t xml:space="preserve"> </w:t>
      </w:r>
      <w:r>
        <w:fldChar w:fldCharType="begin"/>
      </w:r>
      <w:r>
        <w:instrText>PAGEREF section_8688314b76e6414986619f1e619d90a4</w:instrText>
      </w:r>
      <w:r>
        <w:fldChar w:fldCharType="separate"/>
      </w:r>
      <w:r>
        <w:rPr>
          <w:noProof/>
        </w:rPr>
        <w:t>12</w:t>
      </w:r>
      <w:r>
        <w:fldChar w:fldCharType="end"/>
      </w:r>
    </w:p>
    <w:p w:rsidR="00794199" w:rsidRDefault="00794199">
      <w:pPr>
        <w:rPr>
          <w:rStyle w:val="InlineCode"/>
        </w:rPr>
      </w:pPr>
      <w:bookmarkStart w:id="447" w:name="EndOfDocument_ST"/>
      <w:bookmarkEnd w:id="447"/>
    </w:p>
    <w:sectPr w:rsidR="00794199">
      <w:footerReference w:type="default" r:id="rId1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99" w:rsidRDefault="008E2B66">
      <w:r>
        <w:separator/>
      </w:r>
    </w:p>
    <w:p w:rsidR="00794199" w:rsidRDefault="00794199"/>
  </w:endnote>
  <w:endnote w:type="continuationSeparator" w:id="0">
    <w:p w:rsidR="00794199" w:rsidRDefault="008E2B66">
      <w:r>
        <w:continuationSeparator/>
      </w:r>
    </w:p>
    <w:p w:rsidR="00794199" w:rsidRDefault="0079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99" w:rsidRDefault="008E2B66">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94</w:t>
    </w:r>
    <w:r>
      <w:fldChar w:fldCharType="end"/>
    </w:r>
  </w:p>
  <w:p w:rsidR="00794199" w:rsidRDefault="008E2B66">
    <w:pPr>
      <w:pStyle w:val="PageFooter"/>
    </w:pPr>
    <w:r>
      <w:t>[MS-OXCRPC] - v20210817</w:t>
    </w:r>
  </w:p>
  <w:p w:rsidR="00794199" w:rsidRDefault="008E2B66">
    <w:pPr>
      <w:pStyle w:val="PageFooter"/>
    </w:pPr>
    <w:r>
      <w:t>Wire Format Protocol</w:t>
    </w:r>
  </w:p>
  <w:p w:rsidR="00794199" w:rsidRDefault="008E2B66">
    <w:pPr>
      <w:pStyle w:val="PageFooter"/>
    </w:pPr>
    <w:r>
      <w:t>Copyright © 2021 Microsoft Corporation</w:t>
    </w:r>
  </w:p>
  <w:p w:rsidR="00794199" w:rsidRDefault="008E2B6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99" w:rsidRDefault="008E2B66">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794199" w:rsidRDefault="008E2B66">
    <w:pPr>
      <w:pStyle w:val="PageFooter"/>
    </w:pPr>
    <w:r>
      <w:t>[MS-OXCRPC] - v20210817</w:t>
    </w:r>
  </w:p>
  <w:p w:rsidR="00794199" w:rsidRDefault="008E2B66">
    <w:pPr>
      <w:pStyle w:val="PageFooter"/>
    </w:pPr>
    <w:r>
      <w:t>Wire Format Protocol</w:t>
    </w:r>
  </w:p>
  <w:p w:rsidR="00794199" w:rsidRDefault="008E2B66">
    <w:pPr>
      <w:pStyle w:val="PageFooter"/>
    </w:pPr>
    <w:r>
      <w:t>Copyright © 2021 Microsoft Corporation</w:t>
    </w:r>
  </w:p>
  <w:p w:rsidR="00794199" w:rsidRDefault="008E2B6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99" w:rsidRDefault="008E2B66">
      <w:r>
        <w:separator/>
      </w:r>
    </w:p>
    <w:p w:rsidR="00794199" w:rsidRDefault="00794199"/>
  </w:footnote>
  <w:footnote w:type="continuationSeparator" w:id="0">
    <w:p w:rsidR="00794199" w:rsidRDefault="008E2B66">
      <w:r>
        <w:continuationSeparator/>
      </w:r>
    </w:p>
    <w:p w:rsidR="00794199" w:rsidRDefault="007941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59450B"/>
    <w:multiLevelType w:val="hybridMultilevel"/>
    <w:tmpl w:val="0F4647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D12F4D"/>
    <w:multiLevelType w:val="hybridMultilevel"/>
    <w:tmpl w:val="E022140C"/>
    <w:lvl w:ilvl="0" w:tplc="B63A644A">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30D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B68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A043AD"/>
    <w:multiLevelType w:val="hybridMultilevel"/>
    <w:tmpl w:val="834EB38E"/>
    <w:lvl w:ilvl="0" w:tplc="0742DBBE">
      <w:start w:val="1"/>
      <w:numFmt w:val="bullet"/>
      <w:lvlRestart w:val="0"/>
      <w:lvlText w:val="§"/>
      <w:lvlJc w:val="left"/>
      <w:pPr>
        <w:ind w:left="360" w:hanging="360"/>
      </w:pPr>
      <w:rPr>
        <w:rFonts w:ascii="Wingdings" w:hAnsi="Wingdings" w:hint="default"/>
      </w:rPr>
    </w:lvl>
    <w:lvl w:ilvl="1" w:tplc="E43ED9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1F2398"/>
    <w:multiLevelType w:val="hybridMultilevel"/>
    <w:tmpl w:val="4DDC89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0A6E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DC442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0B47A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D86815"/>
    <w:multiLevelType w:val="hybridMultilevel"/>
    <w:tmpl w:val="5F000A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04822D3"/>
    <w:multiLevelType w:val="hybridMultilevel"/>
    <w:tmpl w:val="B602F936"/>
    <w:lvl w:ilvl="0" w:tplc="0742DBBE">
      <w:start w:val="1"/>
      <w:numFmt w:val="bullet"/>
      <w:lvlRestart w:val="0"/>
      <w:lvlText w:val="§"/>
      <w:lvlJc w:val="left"/>
      <w:pPr>
        <w:ind w:left="360" w:hanging="360"/>
      </w:pPr>
      <w:rPr>
        <w:rFonts w:ascii="Wingdings" w:hAnsi="Wingdings" w:hint="default"/>
      </w:rPr>
    </w:lvl>
    <w:lvl w:ilvl="1" w:tplc="7004BD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2E6D70"/>
    <w:multiLevelType w:val="hybridMultilevel"/>
    <w:tmpl w:val="5310EF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BDE289A"/>
    <w:multiLevelType w:val="hybridMultilevel"/>
    <w:tmpl w:val="B8F065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155280"/>
    <w:multiLevelType w:val="hybridMultilevel"/>
    <w:tmpl w:val="D86E8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16D8F"/>
    <w:multiLevelType w:val="hybridMultilevel"/>
    <w:tmpl w:val="6420962C"/>
    <w:lvl w:ilvl="0" w:tplc="0742DBBE">
      <w:start w:val="1"/>
      <w:numFmt w:val="bullet"/>
      <w:lvlRestart w:val="0"/>
      <w:lvlText w:val="§"/>
      <w:lvlJc w:val="left"/>
      <w:pPr>
        <w:ind w:left="360" w:hanging="360"/>
      </w:pPr>
      <w:rPr>
        <w:rFonts w:ascii="Wingdings" w:hAnsi="Wingdings" w:hint="default"/>
      </w:rPr>
    </w:lvl>
    <w:lvl w:ilvl="1" w:tplc="D80855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30C6C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191D8A"/>
    <w:multiLevelType w:val="hybridMultilevel"/>
    <w:tmpl w:val="D01C6A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CC32400"/>
    <w:multiLevelType w:val="hybridMultilevel"/>
    <w:tmpl w:val="8F5E73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E39185F"/>
    <w:multiLevelType w:val="hybridMultilevel"/>
    <w:tmpl w:val="FB1E563A"/>
    <w:lvl w:ilvl="0" w:tplc="0742DBBE">
      <w:start w:val="1"/>
      <w:numFmt w:val="bullet"/>
      <w:lvlRestart w:val="0"/>
      <w:lvlText w:val="§"/>
      <w:lvlJc w:val="left"/>
      <w:pPr>
        <w:ind w:left="360" w:hanging="360"/>
      </w:pPr>
      <w:rPr>
        <w:rFonts w:ascii="Wingdings" w:hAnsi="Wingdings" w:hint="default"/>
      </w:rPr>
    </w:lvl>
    <w:lvl w:ilvl="1" w:tplc="7E74A7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8"/>
  </w:num>
  <w:num w:numId="3">
    <w:abstractNumId w:val="13"/>
  </w:num>
  <w:num w:numId="4">
    <w:abstractNumId w:val="53"/>
  </w:num>
  <w:num w:numId="5">
    <w:abstractNumId w:val="20"/>
  </w:num>
  <w:num w:numId="6">
    <w:abstractNumId w:val="15"/>
  </w:num>
  <w:num w:numId="7">
    <w:abstractNumId w:val="49"/>
  </w:num>
  <w:num w:numId="8">
    <w:abstractNumId w:val="14"/>
  </w:num>
  <w:num w:numId="9">
    <w:abstractNumId w:val="2"/>
  </w:num>
  <w:num w:numId="10">
    <w:abstractNumId w:val="35"/>
  </w:num>
  <w:num w:numId="11">
    <w:abstractNumId w:val="21"/>
  </w:num>
  <w:num w:numId="12">
    <w:abstractNumId w:val="11"/>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8"/>
  </w:num>
  <w:num w:numId="26">
    <w:abstractNumId w:val="4"/>
  </w:num>
  <w:num w:numId="27">
    <w:abstractNumId w:val="29"/>
  </w:num>
  <w:num w:numId="28">
    <w:abstractNumId w:val="27"/>
  </w:num>
  <w:num w:numId="29">
    <w:abstractNumId w:val="5"/>
  </w:num>
  <w:num w:numId="30">
    <w:abstractNumId w:val="6"/>
  </w:num>
  <w:num w:numId="31">
    <w:abstractNumId w:val="17"/>
  </w:num>
  <w:num w:numId="32">
    <w:abstractNumId w:val="33"/>
  </w:num>
  <w:num w:numId="33">
    <w:abstractNumId w:val="9"/>
  </w:num>
  <w:num w:numId="34">
    <w:abstractNumId w:val="46"/>
  </w:num>
  <w:num w:numId="35">
    <w:abstractNumId w:val="38"/>
  </w:num>
  <w:num w:numId="36">
    <w:abstractNumId w:val="44"/>
  </w:num>
  <w:num w:numId="37">
    <w:abstractNumId w:val="12"/>
  </w:num>
  <w:num w:numId="38">
    <w:abstractNumId w:val="16"/>
  </w:num>
  <w:num w:numId="39">
    <w:abstractNumId w:val="37"/>
  </w:num>
  <w:num w:numId="40">
    <w:abstractNumId w:val="30"/>
  </w:num>
  <w:num w:numId="41">
    <w:abstractNumId w:val="28"/>
  </w:num>
  <w:num w:numId="42">
    <w:abstractNumId w:val="40"/>
  </w:num>
  <w:num w:numId="43">
    <w:abstractNumId w:val="47"/>
  </w:num>
  <w:num w:numId="44">
    <w:abstractNumId w:val="52"/>
  </w:num>
  <w:num w:numId="45">
    <w:abstractNumId w:val="45"/>
  </w:num>
  <w:num w:numId="46">
    <w:abstractNumId w:val="7"/>
  </w:num>
  <w:num w:numId="47">
    <w:abstractNumId w:val="32"/>
  </w:num>
  <w:num w:numId="48">
    <w:abstractNumId w:val="54"/>
  </w:num>
  <w:num w:numId="49">
    <w:abstractNumId w:val="15"/>
  </w:num>
  <w:num w:numId="50">
    <w:abstractNumId w:val="15"/>
  </w:num>
  <w:num w:numId="51">
    <w:abstractNumId w:val="31"/>
  </w:num>
  <w:num w:numId="52">
    <w:abstractNumId w:val="55"/>
  </w:num>
  <w:num w:numId="53">
    <w:abstractNumId w:val="34"/>
  </w:num>
  <w:num w:numId="54">
    <w:abstractNumId w:val="3"/>
  </w:num>
  <w:num w:numId="55">
    <w:abstractNumId w:val="22"/>
  </w:num>
  <w:num w:numId="56">
    <w:abstractNumId w:val="19"/>
  </w:num>
  <w:num w:numId="57">
    <w:abstractNumId w:val="56"/>
  </w:num>
  <w:num w:numId="58">
    <w:abstractNumId w:val="1"/>
  </w:num>
  <w:num w:numId="59">
    <w:abstractNumId w:val="39"/>
  </w:num>
  <w:num w:numId="60">
    <w:abstractNumId w:val="36"/>
  </w:num>
  <w:num w:numId="61">
    <w:abstractNumId w:val="43"/>
  </w:num>
  <w:num w:numId="62">
    <w:abstractNumId w:val="26"/>
  </w:num>
  <w:num w:numId="63">
    <w:abstractNumId w:val="51"/>
  </w:num>
  <w:num w:numId="64">
    <w:abstractNumId w:val="24"/>
  </w:num>
  <w:num w:numId="65">
    <w:abstractNumId w:val="25"/>
  </w:num>
  <w:num w:numId="66">
    <w:abstractNumId w:val="10"/>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94199"/>
    <w:rsid w:val="00794199"/>
    <w:rsid w:val="008E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154659" TargetMode="External"/><Relationship Id="rId42" Type="http://schemas.openxmlformats.org/officeDocument/2006/relationships/image" Target="media/image1.bin"/><Relationship Id="rId47" Type="http://schemas.openxmlformats.org/officeDocument/2006/relationships/hyperlink" Target="%5bMS-RPCE%5d.pdf" TargetMode="External"/><Relationship Id="rId63" Type="http://schemas.openxmlformats.org/officeDocument/2006/relationships/hyperlink" Target="https://go.microsoft.com/fwlink/?LinkId=203529" TargetMode="External"/><Relationship Id="rId68" Type="http://schemas.openxmlformats.org/officeDocument/2006/relationships/hyperlink" Target="%5bMS-OXCROPS%5d.pdf" TargetMode="External"/><Relationship Id="rId84" Type="http://schemas.openxmlformats.org/officeDocument/2006/relationships/hyperlink" Target="%5bMS-OXCNOTIF%5d.pdf" TargetMode="External"/><Relationship Id="rId89" Type="http://schemas.openxmlformats.org/officeDocument/2006/relationships/hyperlink" Target="%5bMS-OXCROPS%5d.pdf"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5bMS-OXNSPI%5d.pdf" TargetMode="External"/><Relationship Id="rId53" Type="http://schemas.openxmlformats.org/officeDocument/2006/relationships/hyperlink" Target="%5bMS-OXCROPS%5d.pdf" TargetMode="External"/><Relationship Id="rId58" Type="http://schemas.openxmlformats.org/officeDocument/2006/relationships/image" Target="media/image4.bin"/><Relationship Id="rId74" Type="http://schemas.openxmlformats.org/officeDocument/2006/relationships/hyperlink" Target="%5bMS-OXCROPS%5d.pdf" TargetMode="External"/><Relationship Id="rId79" Type="http://schemas.openxmlformats.org/officeDocument/2006/relationships/hyperlink" Target="%5bMS-OXCNOTIF%5d.pdf"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5bMS-RPCE%5d.pdf" TargetMode="External"/><Relationship Id="rId95" Type="http://schemas.openxmlformats.org/officeDocument/2006/relationships/hyperlink" Target="%5bMS-OXCROPS%5d.pdf"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CFXICS%5d.pdf" TargetMode="External"/><Relationship Id="rId43" Type="http://schemas.openxmlformats.org/officeDocument/2006/relationships/hyperlink" Target="%5bMS-OXCROPS%5d.pdf" TargetMode="External"/><Relationship Id="rId48" Type="http://schemas.openxmlformats.org/officeDocument/2006/relationships/hyperlink" Target="https://go.microsoft.com/fwlink/?LinkId=89824" TargetMode="External"/><Relationship Id="rId64" Type="http://schemas.openxmlformats.org/officeDocument/2006/relationships/hyperlink" Target="%5bMS-OXCSTOR%5d.pdf" TargetMode="External"/><Relationship Id="rId69" Type="http://schemas.openxmlformats.org/officeDocument/2006/relationships/hyperlink" Target="%5bMS-OXCROPS%5d.pdf" TargetMode="External"/><Relationship Id="rId80" Type="http://schemas.openxmlformats.org/officeDocument/2006/relationships/hyperlink" Target="https://go.microsoft.com/fwlink/?LinkId=113717" TargetMode="External"/><Relationship Id="rId85"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89824" TargetMode="External"/><Relationship Id="rId33" Type="http://schemas.openxmlformats.org/officeDocument/2006/relationships/hyperlink" Target="%5bMS-RPCE%5d.pdf" TargetMode="External"/><Relationship Id="rId38" Type="http://schemas.openxmlformats.org/officeDocument/2006/relationships/hyperlink" Target="%5bMS-OXPROTO%5d.pdf" TargetMode="External"/><Relationship Id="rId46" Type="http://schemas.openxmlformats.org/officeDocument/2006/relationships/hyperlink" Target="%5bMS-OXPROTO%5d.pdf" TargetMode="External"/><Relationship Id="rId59" Type="http://schemas.openxmlformats.org/officeDocument/2006/relationships/hyperlink" Target="%5bMS-RPCE%5d.pdf" TargetMode="External"/><Relationship Id="rId67" Type="http://schemas.openxmlformats.org/officeDocument/2006/relationships/hyperlink" Target="%5bMS-DTYP%5d.pdf" TargetMode="External"/><Relationship Id="rId103" Type="http://schemas.openxmlformats.org/officeDocument/2006/relationships/theme" Target="theme/theme1.xml"/><Relationship Id="rId20" Type="http://schemas.openxmlformats.org/officeDocument/2006/relationships/hyperlink" Target="%5bMS-CFB%5d.pdf" TargetMode="External"/><Relationship Id="rId41" Type="http://schemas.openxmlformats.org/officeDocument/2006/relationships/hyperlink" Target="https://go.microsoft.com/fwlink/?LinkId=228253" TargetMode="External"/><Relationship Id="rId54" Type="http://schemas.openxmlformats.org/officeDocument/2006/relationships/hyperlink" Target="%5bMS-OXABREF%5d.pdf" TargetMode="External"/><Relationship Id="rId62" Type="http://schemas.openxmlformats.org/officeDocument/2006/relationships/hyperlink" Target="https://go.microsoft.com/fwlink/?LinkId=89824" TargetMode="External"/><Relationship Id="rId70" Type="http://schemas.openxmlformats.org/officeDocument/2006/relationships/hyperlink" Target="https://go.microsoft.com/fwlink/?LinkId=89824" TargetMode="External"/><Relationship Id="rId75" Type="http://schemas.openxmlformats.org/officeDocument/2006/relationships/hyperlink" Target="%5bMS-OXCROPS%5d.pdf" TargetMode="External"/><Relationship Id="rId83" Type="http://schemas.openxmlformats.org/officeDocument/2006/relationships/hyperlink" Target="%5bMS-RPCE%5d.pdf" TargetMode="External"/><Relationship Id="rId88" Type="http://schemas.openxmlformats.org/officeDocument/2006/relationships/hyperlink" Target="%5bMS-OXOMSG%5d.pdf" TargetMode="External"/><Relationship Id="rId91" Type="http://schemas.openxmlformats.org/officeDocument/2006/relationships/hyperlink" Target="%5bMS-OXCNOTIF%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850906" TargetMode="External"/><Relationship Id="rId28" Type="http://schemas.openxmlformats.org/officeDocument/2006/relationships/hyperlink" Target="%5bMS-OXCNOTIF%5d.pdf" TargetMode="External"/><Relationship Id="rId36" Type="http://schemas.openxmlformats.org/officeDocument/2006/relationships/hyperlink" Target="%5bMS-OXABREF%5d.pdf" TargetMode="External"/><Relationship Id="rId49" Type="http://schemas.openxmlformats.org/officeDocument/2006/relationships/hyperlink" Target="%5bMS-RPCE%5d.pdf" TargetMode="External"/><Relationship Id="rId57" Type="http://schemas.openxmlformats.org/officeDocument/2006/relationships/image" Target="media/image3.bin"/><Relationship Id="rId10" Type="http://schemas.openxmlformats.org/officeDocument/2006/relationships/hyperlink" Target="https://go.microsoft.com/fwlink/?LinkId=214448" TargetMode="External"/><Relationship Id="rId31" Type="http://schemas.openxmlformats.org/officeDocument/2006/relationships/hyperlink" Target="%5bMS-OXDSCLI%5d.pdf" TargetMode="External"/><Relationship Id="rId44" Type="http://schemas.openxmlformats.org/officeDocument/2006/relationships/hyperlink" Target="https://go.microsoft.com/fwlink/?LinkId=89824" TargetMode="External"/><Relationship Id="rId52" Type="http://schemas.openxmlformats.org/officeDocument/2006/relationships/hyperlink" Target="%5bMS-OXDSCLI%5d.pdf" TargetMode="External"/><Relationship Id="rId60" Type="http://schemas.openxmlformats.org/officeDocument/2006/relationships/hyperlink" Target="%5bMS-OXCNOTIF%5d.pdf" TargetMode="External"/><Relationship Id="rId65" Type="http://schemas.openxmlformats.org/officeDocument/2006/relationships/hyperlink" Target="%5bMS-RPCE%5d.pdf" TargetMode="External"/><Relationship Id="rId73" Type="http://schemas.openxmlformats.org/officeDocument/2006/relationships/hyperlink" Target="%5bMS-OXCROPS%5d.pdf" TargetMode="External"/><Relationship Id="rId78" Type="http://schemas.openxmlformats.org/officeDocument/2006/relationships/hyperlink" Target="%5bMS-RPCE%5d.pdf" TargetMode="External"/><Relationship Id="rId81" Type="http://schemas.openxmlformats.org/officeDocument/2006/relationships/hyperlink" Target="%5bMS-RPCE%5d.pdf" TargetMode="External"/><Relationship Id="rId86"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mailto:dochelp@microsoft.com" TargetMode="Externa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KILE%5d.pdf" TargetMode="External"/><Relationship Id="rId39" Type="http://schemas.openxmlformats.org/officeDocument/2006/relationships/hyperlink" Target="https://go.microsoft.com/fwlink/?LinkId=203529"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89824" TargetMode="External"/><Relationship Id="rId55" Type="http://schemas.openxmlformats.org/officeDocument/2006/relationships/hyperlink" Target="%5bMS-OXNSPI%5d.pdf" TargetMode="External"/><Relationship Id="rId76" Type="http://schemas.openxmlformats.org/officeDocument/2006/relationships/hyperlink" Target="%5bMS-RPCE%5d.pdf" TargetMode="External"/><Relationship Id="rId97" Type="http://schemas.openxmlformats.org/officeDocument/2006/relationships/hyperlink" Target="%5bMS-RPCE%5d.pdf" TargetMode="External"/><Relationship Id="rId7" Type="http://schemas.openxmlformats.org/officeDocument/2006/relationships/footnotes" Target="footnotes.xml"/><Relationship Id="rId71" Type="http://schemas.openxmlformats.org/officeDocument/2006/relationships/hyperlink" Target="%5bMS-RPCE%5d.pdf" TargetMode="External"/><Relationship Id="rId92" Type="http://schemas.openxmlformats.org/officeDocument/2006/relationships/hyperlink" Target="%5bMS-RPCE%5d.pdf" TargetMode="External"/><Relationship Id="rId2" Type="http://schemas.openxmlformats.org/officeDocument/2006/relationships/customXml" Target="../customXml/item2.xml"/><Relationship Id="rId29" Type="http://schemas.openxmlformats.org/officeDocument/2006/relationships/hyperlink" Target="%5bMS-OXCROPS%5d.pdf"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113717" TargetMode="External"/><Relationship Id="rId45" Type="http://schemas.openxmlformats.org/officeDocument/2006/relationships/hyperlink" Target="%5bMS-RPCE%5d.pdf" TargetMode="External"/><Relationship Id="rId66" Type="http://schemas.openxmlformats.org/officeDocument/2006/relationships/hyperlink" Target="https://go.microsoft.com/fwlink/?LinkId=90549" TargetMode="External"/><Relationship Id="rId87" Type="http://schemas.openxmlformats.org/officeDocument/2006/relationships/hyperlink" Target="%5bMS-OXCFXICS%5d.pdf" TargetMode="External"/><Relationship Id="rId61" Type="http://schemas.openxmlformats.org/officeDocument/2006/relationships/hyperlink" Target="%5bMS-OXCROPS%5d.pdf" TargetMode="External"/><Relationship Id="rId82" Type="http://schemas.openxmlformats.org/officeDocument/2006/relationships/hyperlink" Target="%5bMS-RPCE%5d.pdf" TargetMode="External"/><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30" Type="http://schemas.openxmlformats.org/officeDocument/2006/relationships/hyperlink" Target="%5bMS-OXCSTOR%5d.pdf" TargetMode="External"/><Relationship Id="rId35" Type="http://schemas.openxmlformats.org/officeDocument/2006/relationships/hyperlink" Target="https://go.microsoft.com/fwlink/?LinkId=90549" TargetMode="External"/><Relationship Id="rId56" Type="http://schemas.openxmlformats.org/officeDocument/2006/relationships/image" Target="media/image2.bin"/><Relationship Id="rId77" Type="http://schemas.openxmlformats.org/officeDocument/2006/relationships/hyperlink" Target="%5bMS-OXCNOTIF%5d.pdf"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5bMS-OXCROPS%5d.pdf" TargetMode="External"/><Relationship Id="rId93" Type="http://schemas.openxmlformats.org/officeDocument/2006/relationships/hyperlink" Target="%5bMS-RPCE%5d.pdf" TargetMode="External"/><Relationship Id="rId98" Type="http://schemas.openxmlformats.org/officeDocument/2006/relationships/hyperlink" Target="https://go.microsoft.com/fwlink/?LinkId=228253"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E53ED0-CE0C-47DB-AB44-6E4BE791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44932</Words>
  <Characters>256116</Characters>
  <Application>Microsoft Office Word</Application>
  <DocSecurity>0</DocSecurity>
  <Lines>2134</Lines>
  <Paragraphs>600</Paragraphs>
  <ScaleCrop>false</ScaleCrop>
  <Company/>
  <LinksUpToDate>false</LinksUpToDate>
  <CharactersWithSpaces>300448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2021-08-11T13:49:00Z</dcterms:created>
  <dcterms:modified xsi:type="dcterms:W3CDTF">2021-08-11T13:49:00Z</dcterms:modified>
</cp:coreProperties>
</file>